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BB72ED" w14:textId="77777777" w:rsidR="00622E5B" w:rsidRPr="003164DE" w:rsidRDefault="00622E5B" w:rsidP="00622E5B">
      <w:r w:rsidRPr="003164DE">
        <w:rPr>
          <w:b/>
          <w:bCs/>
        </w:rPr>
        <w:t xml:space="preserve">Supplementary Table 1: </w:t>
      </w:r>
      <w:r w:rsidRPr="003164DE">
        <w:t>ICD-10 codes utilized in this study.</w:t>
      </w:r>
    </w:p>
    <w:p w14:paraId="3A34BBE0" w14:textId="77777777" w:rsidR="00622E5B" w:rsidRPr="003164DE" w:rsidRDefault="00622E5B" w:rsidP="00622E5B">
      <w:pPr>
        <w:rPr>
          <w:b/>
          <w:bCs/>
        </w:rPr>
      </w:pPr>
    </w:p>
    <w:tbl>
      <w:tblPr>
        <w:tblStyle w:val="TableGrid"/>
        <w:tblW w:w="9252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3132"/>
        <w:gridCol w:w="6120"/>
      </w:tblGrid>
      <w:tr w:rsidR="00622E5B" w:rsidRPr="003164DE" w14:paraId="2D3A32A5" w14:textId="77777777" w:rsidTr="00EB624D">
        <w:trPr>
          <w:jc w:val="center"/>
        </w:trPr>
        <w:tc>
          <w:tcPr>
            <w:tcW w:w="3132" w:type="dxa"/>
            <w:tcBorders>
              <w:top w:val="single" w:sz="18" w:space="0" w:color="auto"/>
              <w:bottom w:val="single" w:sz="18" w:space="0" w:color="auto"/>
            </w:tcBorders>
          </w:tcPr>
          <w:p w14:paraId="141848AF" w14:textId="77777777" w:rsidR="00622E5B" w:rsidRPr="003164DE" w:rsidRDefault="00622E5B" w:rsidP="00EB624D">
            <w:pPr>
              <w:jc w:val="center"/>
              <w:rPr>
                <w:b/>
                <w:bCs/>
              </w:rPr>
            </w:pPr>
            <w:r w:rsidRPr="003164DE">
              <w:rPr>
                <w:b/>
                <w:bCs/>
              </w:rPr>
              <w:t>Variable</w:t>
            </w:r>
          </w:p>
        </w:tc>
        <w:tc>
          <w:tcPr>
            <w:tcW w:w="6120" w:type="dxa"/>
            <w:tcBorders>
              <w:top w:val="single" w:sz="18" w:space="0" w:color="auto"/>
              <w:bottom w:val="single" w:sz="18" w:space="0" w:color="auto"/>
            </w:tcBorders>
          </w:tcPr>
          <w:p w14:paraId="02A91FEB" w14:textId="77777777" w:rsidR="00622E5B" w:rsidRPr="003164DE" w:rsidRDefault="00622E5B" w:rsidP="00EB624D">
            <w:pPr>
              <w:jc w:val="center"/>
              <w:rPr>
                <w:b/>
                <w:bCs/>
              </w:rPr>
            </w:pPr>
            <w:r w:rsidRPr="003164DE">
              <w:rPr>
                <w:b/>
                <w:bCs/>
              </w:rPr>
              <w:t>ICD-10</w:t>
            </w:r>
          </w:p>
        </w:tc>
      </w:tr>
      <w:tr w:rsidR="00622E5B" w:rsidRPr="003164DE" w14:paraId="78832E1C" w14:textId="77777777" w:rsidTr="00EB624D">
        <w:trPr>
          <w:jc w:val="center"/>
        </w:trPr>
        <w:tc>
          <w:tcPr>
            <w:tcW w:w="3132" w:type="dxa"/>
            <w:tcBorders>
              <w:top w:val="single" w:sz="18" w:space="0" w:color="auto"/>
            </w:tcBorders>
            <w:vAlign w:val="center"/>
          </w:tcPr>
          <w:p w14:paraId="2CB5A73B" w14:textId="77777777" w:rsidR="00622E5B" w:rsidRPr="003164DE" w:rsidRDefault="00622E5B" w:rsidP="00EB624D">
            <w:r w:rsidRPr="003164DE">
              <w:t>POEM</w:t>
            </w:r>
          </w:p>
        </w:tc>
        <w:tc>
          <w:tcPr>
            <w:tcW w:w="6120" w:type="dxa"/>
            <w:tcBorders>
              <w:top w:val="single" w:sz="18" w:space="0" w:color="auto"/>
            </w:tcBorders>
          </w:tcPr>
          <w:p w14:paraId="4FDD5142" w14:textId="77777777" w:rsidR="00622E5B" w:rsidRPr="003164DE" w:rsidRDefault="00622E5B" w:rsidP="00EB624D">
            <w:r w:rsidRPr="003164DE">
              <w:t>0D847ZZ, 0D848ZZ</w:t>
            </w:r>
          </w:p>
        </w:tc>
      </w:tr>
      <w:tr w:rsidR="00622E5B" w:rsidRPr="003164DE" w14:paraId="5191229A" w14:textId="77777777" w:rsidTr="00EB624D">
        <w:trPr>
          <w:jc w:val="center"/>
        </w:trPr>
        <w:tc>
          <w:tcPr>
            <w:tcW w:w="3132" w:type="dxa"/>
            <w:vAlign w:val="center"/>
          </w:tcPr>
          <w:p w14:paraId="5B8CDFE8" w14:textId="77777777" w:rsidR="00622E5B" w:rsidRPr="003164DE" w:rsidRDefault="00622E5B" w:rsidP="00EB624D">
            <w:r w:rsidRPr="003164DE">
              <w:t>Total parenteral nutrition</w:t>
            </w:r>
          </w:p>
        </w:tc>
        <w:tc>
          <w:tcPr>
            <w:tcW w:w="6120" w:type="dxa"/>
          </w:tcPr>
          <w:p w14:paraId="4676AB29" w14:textId="77777777" w:rsidR="00622E5B" w:rsidRPr="003164DE" w:rsidRDefault="00622E5B" w:rsidP="00EB624D">
            <w:r w:rsidRPr="003164DE">
              <w:t>3E0306Z, 3E0336Z, 3E0406Z, 3E0436Z</w:t>
            </w:r>
          </w:p>
        </w:tc>
      </w:tr>
      <w:tr w:rsidR="00622E5B" w:rsidRPr="003164DE" w14:paraId="75920D73" w14:textId="77777777" w:rsidTr="00EB624D">
        <w:trPr>
          <w:jc w:val="center"/>
        </w:trPr>
        <w:tc>
          <w:tcPr>
            <w:tcW w:w="3132" w:type="dxa"/>
            <w:vAlign w:val="center"/>
          </w:tcPr>
          <w:p w14:paraId="47E95E90" w14:textId="77777777" w:rsidR="00622E5B" w:rsidRPr="003164DE" w:rsidRDefault="00622E5B" w:rsidP="00EB624D">
            <w:r w:rsidRPr="003164DE">
              <w:t>Enteral nutrition</w:t>
            </w:r>
          </w:p>
        </w:tc>
        <w:tc>
          <w:tcPr>
            <w:tcW w:w="6120" w:type="dxa"/>
          </w:tcPr>
          <w:p w14:paraId="5EDD9460" w14:textId="77777777" w:rsidR="00622E5B" w:rsidRPr="003164DE" w:rsidRDefault="00622E5B" w:rsidP="00EB624D">
            <w:r w:rsidRPr="003164DE">
              <w:t>3E0G36Z, 3E0G76Z, 3E0G86Z</w:t>
            </w:r>
          </w:p>
        </w:tc>
      </w:tr>
      <w:tr w:rsidR="00622E5B" w:rsidRPr="003164DE" w14:paraId="0E1879B9" w14:textId="77777777" w:rsidTr="00EB624D">
        <w:trPr>
          <w:jc w:val="center"/>
        </w:trPr>
        <w:tc>
          <w:tcPr>
            <w:tcW w:w="3132" w:type="dxa"/>
            <w:vAlign w:val="center"/>
          </w:tcPr>
          <w:p w14:paraId="7F1AE82A" w14:textId="77777777" w:rsidR="00622E5B" w:rsidRPr="003164DE" w:rsidRDefault="00622E5B" w:rsidP="00EB624D">
            <w:r w:rsidRPr="003164DE">
              <w:t>Infectious complications</w:t>
            </w:r>
          </w:p>
        </w:tc>
        <w:tc>
          <w:tcPr>
            <w:tcW w:w="6120" w:type="dxa"/>
          </w:tcPr>
          <w:p w14:paraId="464988F8" w14:textId="77777777" w:rsidR="00622E5B" w:rsidRPr="003164DE" w:rsidRDefault="00622E5B" w:rsidP="00EB624D">
            <w:r w:rsidRPr="003164DE">
              <w:t>K65, K681, A40, A41, J985, J13, J14, J15, J16, J17, J18, J690, J954, J95851, T814, T813</w:t>
            </w:r>
          </w:p>
        </w:tc>
      </w:tr>
      <w:tr w:rsidR="00622E5B" w:rsidRPr="003164DE" w14:paraId="39D0B494" w14:textId="77777777" w:rsidTr="00EB624D">
        <w:trPr>
          <w:jc w:val="center"/>
        </w:trPr>
        <w:tc>
          <w:tcPr>
            <w:tcW w:w="3132" w:type="dxa"/>
            <w:vAlign w:val="center"/>
          </w:tcPr>
          <w:p w14:paraId="5C0269B3" w14:textId="77777777" w:rsidR="00622E5B" w:rsidRPr="003164DE" w:rsidRDefault="00622E5B" w:rsidP="00EB624D">
            <w:r w:rsidRPr="003164DE">
              <w:t>Cardiovascular complications</w:t>
            </w:r>
          </w:p>
        </w:tc>
        <w:tc>
          <w:tcPr>
            <w:tcW w:w="6120" w:type="dxa"/>
          </w:tcPr>
          <w:p w14:paraId="639DDA68" w14:textId="77777777" w:rsidR="00622E5B" w:rsidRPr="003164DE" w:rsidRDefault="00622E5B" w:rsidP="00EB624D">
            <w:r w:rsidRPr="003164DE">
              <w:t>I977, I971, I9781, I9782, T811, 1973, 19788, T817, I26, I81, I82, I9789</w:t>
            </w:r>
          </w:p>
        </w:tc>
      </w:tr>
      <w:tr w:rsidR="00622E5B" w:rsidRPr="003164DE" w14:paraId="61FCDF01" w14:textId="77777777" w:rsidTr="00EB624D">
        <w:trPr>
          <w:jc w:val="center"/>
        </w:trPr>
        <w:tc>
          <w:tcPr>
            <w:tcW w:w="3132" w:type="dxa"/>
            <w:vAlign w:val="center"/>
          </w:tcPr>
          <w:p w14:paraId="16AC61B8" w14:textId="77777777" w:rsidR="00622E5B" w:rsidRPr="003164DE" w:rsidRDefault="00622E5B" w:rsidP="00EB624D">
            <w:r w:rsidRPr="003164DE">
              <w:t>Thoracic complications</w:t>
            </w:r>
          </w:p>
        </w:tc>
        <w:tc>
          <w:tcPr>
            <w:tcW w:w="6120" w:type="dxa"/>
          </w:tcPr>
          <w:p w14:paraId="6E2D7C0D" w14:textId="77777777" w:rsidR="00622E5B" w:rsidRPr="003164DE" w:rsidRDefault="00622E5B" w:rsidP="00EB624D">
            <w:r w:rsidRPr="003164DE">
              <w:t>J981, J9582, J951, J952, J953, J9581, J9382, J9383, J939, T8182, J982, J9588, J9589, J950, J9801</w:t>
            </w:r>
          </w:p>
        </w:tc>
      </w:tr>
      <w:tr w:rsidR="00622E5B" w:rsidRPr="003164DE" w14:paraId="11E751BF" w14:textId="77777777" w:rsidTr="00EB624D">
        <w:trPr>
          <w:jc w:val="center"/>
        </w:trPr>
        <w:tc>
          <w:tcPr>
            <w:tcW w:w="3132" w:type="dxa"/>
            <w:vAlign w:val="center"/>
          </w:tcPr>
          <w:p w14:paraId="3D0412F0" w14:textId="77777777" w:rsidR="00622E5B" w:rsidRPr="003164DE" w:rsidRDefault="00622E5B" w:rsidP="00EB624D">
            <w:r w:rsidRPr="003164DE">
              <w:t>Bleeding complications</w:t>
            </w:r>
          </w:p>
        </w:tc>
        <w:tc>
          <w:tcPr>
            <w:tcW w:w="6120" w:type="dxa"/>
          </w:tcPr>
          <w:p w14:paraId="60575867" w14:textId="77777777" w:rsidR="00622E5B" w:rsidRPr="003164DE" w:rsidRDefault="00622E5B" w:rsidP="00EB624D">
            <w:r w:rsidRPr="003164DE">
              <w:t>K916, K9184, K9187, K920, K921, K922, K228, J956, J9583, J9586, D780, D782, D783, E360, G973, G975, G976, R58, K661</w:t>
            </w:r>
          </w:p>
        </w:tc>
      </w:tr>
      <w:tr w:rsidR="00622E5B" w:rsidRPr="003164DE" w14:paraId="11A7FE93" w14:textId="77777777" w:rsidTr="00EB624D">
        <w:trPr>
          <w:jc w:val="center"/>
        </w:trPr>
        <w:tc>
          <w:tcPr>
            <w:tcW w:w="3132" w:type="dxa"/>
            <w:vAlign w:val="center"/>
          </w:tcPr>
          <w:p w14:paraId="7237B632" w14:textId="77777777" w:rsidR="00622E5B" w:rsidRPr="003164DE" w:rsidRDefault="00622E5B" w:rsidP="00EB624D">
            <w:r w:rsidRPr="003164DE">
              <w:t>Accidental injuries</w:t>
            </w:r>
          </w:p>
        </w:tc>
        <w:tc>
          <w:tcPr>
            <w:tcW w:w="6120" w:type="dxa"/>
          </w:tcPr>
          <w:p w14:paraId="5E5583A3" w14:textId="77777777" w:rsidR="00622E5B" w:rsidRPr="003164DE" w:rsidRDefault="00622E5B" w:rsidP="00EB624D">
            <w:r w:rsidRPr="003164DE">
              <w:t>K223, K917, S2781, K9181, K913</w:t>
            </w:r>
          </w:p>
        </w:tc>
      </w:tr>
    </w:tbl>
    <w:p w14:paraId="74DE18A1" w14:textId="77777777" w:rsidR="00622E5B" w:rsidRPr="003164DE" w:rsidRDefault="00622E5B" w:rsidP="00622E5B"/>
    <w:p w14:paraId="0763C06B" w14:textId="77777777" w:rsidR="00622E5B" w:rsidRPr="003164DE" w:rsidRDefault="00622E5B" w:rsidP="00622E5B">
      <w:pPr>
        <w:spacing w:line="480" w:lineRule="auto"/>
      </w:pPr>
    </w:p>
    <w:p w14:paraId="0263CC6C" w14:textId="77777777" w:rsidR="0065012A" w:rsidRDefault="0065012A"/>
    <w:sectPr w:rsidR="006501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E5B"/>
    <w:rsid w:val="0003527D"/>
    <w:rsid w:val="000375A3"/>
    <w:rsid w:val="000479EB"/>
    <w:rsid w:val="000A288B"/>
    <w:rsid w:val="000D14C3"/>
    <w:rsid w:val="0010049B"/>
    <w:rsid w:val="00140F7D"/>
    <w:rsid w:val="00151315"/>
    <w:rsid w:val="00165DCA"/>
    <w:rsid w:val="00191BFD"/>
    <w:rsid w:val="001C4CE5"/>
    <w:rsid w:val="001C780F"/>
    <w:rsid w:val="001E7A8C"/>
    <w:rsid w:val="00213646"/>
    <w:rsid w:val="00266362"/>
    <w:rsid w:val="00282BB6"/>
    <w:rsid w:val="002937C5"/>
    <w:rsid w:val="002D04FF"/>
    <w:rsid w:val="002D65B2"/>
    <w:rsid w:val="00310424"/>
    <w:rsid w:val="00347CAB"/>
    <w:rsid w:val="00383E1B"/>
    <w:rsid w:val="003960CC"/>
    <w:rsid w:val="003B75D1"/>
    <w:rsid w:val="003C4703"/>
    <w:rsid w:val="003E48AF"/>
    <w:rsid w:val="004D795B"/>
    <w:rsid w:val="005250CE"/>
    <w:rsid w:val="005742B5"/>
    <w:rsid w:val="00587730"/>
    <w:rsid w:val="005A1747"/>
    <w:rsid w:val="005E0C62"/>
    <w:rsid w:val="00622E5B"/>
    <w:rsid w:val="0065012A"/>
    <w:rsid w:val="006D4431"/>
    <w:rsid w:val="006D670A"/>
    <w:rsid w:val="006F03A7"/>
    <w:rsid w:val="006F3A0C"/>
    <w:rsid w:val="006F6153"/>
    <w:rsid w:val="006F645C"/>
    <w:rsid w:val="00707F06"/>
    <w:rsid w:val="00745113"/>
    <w:rsid w:val="00747E1F"/>
    <w:rsid w:val="00760D17"/>
    <w:rsid w:val="00763634"/>
    <w:rsid w:val="00797342"/>
    <w:rsid w:val="007B1FE0"/>
    <w:rsid w:val="007C6FBC"/>
    <w:rsid w:val="00843270"/>
    <w:rsid w:val="008B11D0"/>
    <w:rsid w:val="008B44AE"/>
    <w:rsid w:val="008D2757"/>
    <w:rsid w:val="008E7DC1"/>
    <w:rsid w:val="00930987"/>
    <w:rsid w:val="00933F6B"/>
    <w:rsid w:val="00970686"/>
    <w:rsid w:val="009B0828"/>
    <w:rsid w:val="00A05B16"/>
    <w:rsid w:val="00A23739"/>
    <w:rsid w:val="00A329FC"/>
    <w:rsid w:val="00A522AE"/>
    <w:rsid w:val="00A759EE"/>
    <w:rsid w:val="00A85002"/>
    <w:rsid w:val="00AE43CD"/>
    <w:rsid w:val="00B069E2"/>
    <w:rsid w:val="00B06CDC"/>
    <w:rsid w:val="00B31AF6"/>
    <w:rsid w:val="00B53760"/>
    <w:rsid w:val="00BA2199"/>
    <w:rsid w:val="00BC6F12"/>
    <w:rsid w:val="00C52110"/>
    <w:rsid w:val="00C77BFA"/>
    <w:rsid w:val="00CB2B12"/>
    <w:rsid w:val="00CE23D2"/>
    <w:rsid w:val="00D5092E"/>
    <w:rsid w:val="00D576A7"/>
    <w:rsid w:val="00D844BE"/>
    <w:rsid w:val="00DC165F"/>
    <w:rsid w:val="00DE7C2A"/>
    <w:rsid w:val="00E06652"/>
    <w:rsid w:val="00EB1B21"/>
    <w:rsid w:val="00EE25DF"/>
    <w:rsid w:val="00F2457D"/>
    <w:rsid w:val="00F3618F"/>
    <w:rsid w:val="00F42C6F"/>
    <w:rsid w:val="00F6480E"/>
    <w:rsid w:val="00FC4A31"/>
    <w:rsid w:val="00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C47FF8"/>
  <w15:chartTrackingRefBased/>
  <w15:docId w15:val="{B20563B5-8EA9-F544-A075-A4C89F4F3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2E5B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2E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2E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2E5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2E5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2E5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2E5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2E5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2E5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2E5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2E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2E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2E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2E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2E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2E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2E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2E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2E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2E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2E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2E5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2E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2E5B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2E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2E5B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2E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2E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2E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2E5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22E5B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Nawaz</dc:creator>
  <cp:keywords/>
  <dc:description/>
  <cp:lastModifiedBy>Ahmad Nawaz</cp:lastModifiedBy>
  <cp:revision>1</cp:revision>
  <dcterms:created xsi:type="dcterms:W3CDTF">2024-10-23T00:16:00Z</dcterms:created>
  <dcterms:modified xsi:type="dcterms:W3CDTF">2024-10-23T00:17:00Z</dcterms:modified>
</cp:coreProperties>
</file>