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3118"/>
        <w:gridCol w:w="3260"/>
      </w:tblGrid>
      <w:tr w:rsidR="001F4819" w14:paraId="21260994" w14:textId="77777777" w:rsidTr="00316211">
        <w:tc>
          <w:tcPr>
            <w:tcW w:w="2689" w:type="dxa"/>
          </w:tcPr>
          <w:p w14:paraId="0A3B1881" w14:textId="77777777" w:rsidR="001F4819" w:rsidRDefault="001F4819" w:rsidP="00316211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1827BF84" w14:textId="77777777" w:rsidR="001F4819" w:rsidRPr="00FA03C6" w:rsidRDefault="001F4819" w:rsidP="00316211">
            <w:pPr>
              <w:spacing w:before="0"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Item</w:t>
            </w:r>
          </w:p>
        </w:tc>
        <w:tc>
          <w:tcPr>
            <w:tcW w:w="3118" w:type="dxa"/>
          </w:tcPr>
          <w:p w14:paraId="47EAFCB3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Statistical difference between any semesters</w:t>
            </w:r>
          </w:p>
          <w:p w14:paraId="1CED3F63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54A58311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p-value</w:t>
            </w:r>
          </w:p>
        </w:tc>
        <w:tc>
          <w:tcPr>
            <w:tcW w:w="3260" w:type="dxa"/>
          </w:tcPr>
          <w:p w14:paraId="6CA215AA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The semesters where the difference exists (the first one presented has the higher SANS_2 score)</w:t>
            </w:r>
          </w:p>
        </w:tc>
      </w:tr>
      <w:tr w:rsidR="001F4819" w14:paraId="1BD7F18C" w14:textId="77777777" w:rsidTr="00316211">
        <w:tc>
          <w:tcPr>
            <w:tcW w:w="2689" w:type="dxa"/>
          </w:tcPr>
          <w:p w14:paraId="4B4A3F1E" w14:textId="77777777" w:rsidR="001F4819" w:rsidRPr="006605E0" w:rsidRDefault="001F4819" w:rsidP="00316211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6605E0"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605E0"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Climate change is an important issue for nursing</w:t>
            </w:r>
          </w:p>
        </w:tc>
        <w:tc>
          <w:tcPr>
            <w:tcW w:w="3118" w:type="dxa"/>
          </w:tcPr>
          <w:p w14:paraId="7A643F41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72DBAD40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0.016</w:t>
            </w:r>
          </w:p>
        </w:tc>
        <w:tc>
          <w:tcPr>
            <w:tcW w:w="3260" w:type="dxa"/>
          </w:tcPr>
          <w:p w14:paraId="70926E34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3C9AA7C5" w14:textId="77777777" w:rsidR="001F4819" w:rsidRDefault="001F4819" w:rsidP="00316211">
            <w:pPr>
              <w:spacing w:before="0" w:after="0" w:line="240" w:lineRule="auto"/>
              <w:jc w:val="center"/>
            </w:pPr>
            <w:r w:rsidRPr="00213959">
              <w:t>S2 vs</w:t>
            </w:r>
            <w:r>
              <w:t xml:space="preserve"> S5</w:t>
            </w:r>
          </w:p>
          <w:p w14:paraId="1422F32E" w14:textId="77777777" w:rsidR="001F4819" w:rsidRDefault="001F4819" w:rsidP="00316211">
            <w:pPr>
              <w:spacing w:before="0" w:after="0" w:line="240" w:lineRule="auto"/>
              <w:jc w:val="center"/>
            </w:pPr>
          </w:p>
        </w:tc>
      </w:tr>
      <w:tr w:rsidR="001F4819" w14:paraId="09AC9408" w14:textId="77777777" w:rsidTr="00316211">
        <w:tc>
          <w:tcPr>
            <w:tcW w:w="2689" w:type="dxa"/>
          </w:tcPr>
          <w:p w14:paraId="465A466D" w14:textId="77777777" w:rsidR="001F4819" w:rsidRPr="007014D8" w:rsidRDefault="001F4819" w:rsidP="00316211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2. Issues about climate change should be included in the nursing curriculum</w:t>
            </w:r>
          </w:p>
        </w:tc>
        <w:tc>
          <w:tcPr>
            <w:tcW w:w="3118" w:type="dxa"/>
          </w:tcPr>
          <w:p w14:paraId="104C90C7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645AD937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0C4BF24B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0.0054</w:t>
            </w:r>
          </w:p>
        </w:tc>
        <w:tc>
          <w:tcPr>
            <w:tcW w:w="3260" w:type="dxa"/>
          </w:tcPr>
          <w:p w14:paraId="589ADC85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480AB9C6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S2 vs S1</w:t>
            </w:r>
          </w:p>
          <w:p w14:paraId="5E85CA81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and</w:t>
            </w:r>
          </w:p>
          <w:p w14:paraId="4DB68E14" w14:textId="77777777" w:rsidR="001F4819" w:rsidRPr="003E65B5" w:rsidRDefault="001F4819" w:rsidP="00316211">
            <w:pPr>
              <w:spacing w:before="0" w:after="0" w:line="240" w:lineRule="auto"/>
              <w:jc w:val="center"/>
            </w:pPr>
            <w:r w:rsidRPr="003E65B5">
              <w:t>S</w:t>
            </w:r>
            <w:r>
              <w:t>3</w:t>
            </w:r>
            <w:r w:rsidRPr="003E65B5">
              <w:t xml:space="preserve"> vs S</w:t>
            </w:r>
            <w:r>
              <w:t>1</w:t>
            </w:r>
          </w:p>
          <w:p w14:paraId="6F757F96" w14:textId="77777777" w:rsidR="001F4819" w:rsidRDefault="001F4819" w:rsidP="00316211">
            <w:pPr>
              <w:spacing w:before="0" w:after="0" w:line="240" w:lineRule="auto"/>
              <w:jc w:val="center"/>
            </w:pPr>
          </w:p>
        </w:tc>
      </w:tr>
      <w:tr w:rsidR="001F4819" w14:paraId="1CE72A69" w14:textId="77777777" w:rsidTr="00316211">
        <w:tc>
          <w:tcPr>
            <w:tcW w:w="2689" w:type="dxa"/>
          </w:tcPr>
          <w:p w14:paraId="3CB7B82B" w14:textId="77777777" w:rsidR="001F4819" w:rsidRPr="007014D8" w:rsidRDefault="001F4819" w:rsidP="00316211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3. Sustainability is an important issue for nursing</w:t>
            </w:r>
          </w:p>
        </w:tc>
        <w:tc>
          <w:tcPr>
            <w:tcW w:w="3118" w:type="dxa"/>
          </w:tcPr>
          <w:p w14:paraId="6F212B7A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668DC9B3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0.15</w:t>
            </w:r>
          </w:p>
        </w:tc>
        <w:tc>
          <w:tcPr>
            <w:tcW w:w="3260" w:type="dxa"/>
          </w:tcPr>
          <w:p w14:paraId="687FC4E5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08B1827A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N/A</w:t>
            </w:r>
          </w:p>
        </w:tc>
      </w:tr>
      <w:tr w:rsidR="001F4819" w14:paraId="4C1341E4" w14:textId="77777777" w:rsidTr="00316211">
        <w:tc>
          <w:tcPr>
            <w:tcW w:w="2689" w:type="dxa"/>
          </w:tcPr>
          <w:p w14:paraId="6B52B870" w14:textId="77777777" w:rsidR="001F4819" w:rsidRPr="007014D8" w:rsidRDefault="001F4819" w:rsidP="00316211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4. Sustainability should be included in the nursing curriculum</w:t>
            </w:r>
          </w:p>
        </w:tc>
        <w:tc>
          <w:tcPr>
            <w:tcW w:w="3118" w:type="dxa"/>
          </w:tcPr>
          <w:p w14:paraId="5F7A86AA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7A8D09D6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0.25</w:t>
            </w:r>
          </w:p>
        </w:tc>
        <w:tc>
          <w:tcPr>
            <w:tcW w:w="3260" w:type="dxa"/>
          </w:tcPr>
          <w:p w14:paraId="0FBF4E08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392142FA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N/A</w:t>
            </w:r>
          </w:p>
        </w:tc>
      </w:tr>
      <w:tr w:rsidR="001F4819" w14:paraId="7BAFD0C0" w14:textId="77777777" w:rsidTr="00316211">
        <w:tc>
          <w:tcPr>
            <w:tcW w:w="2689" w:type="dxa"/>
          </w:tcPr>
          <w:p w14:paraId="19D3B633" w14:textId="77777777" w:rsidR="001F4819" w:rsidRPr="007014D8" w:rsidRDefault="001F4819" w:rsidP="00316211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5. I apply sustainability principles at home</w:t>
            </w:r>
          </w:p>
        </w:tc>
        <w:tc>
          <w:tcPr>
            <w:tcW w:w="3118" w:type="dxa"/>
          </w:tcPr>
          <w:p w14:paraId="6A018B5B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584C112D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0.45</w:t>
            </w:r>
          </w:p>
        </w:tc>
        <w:tc>
          <w:tcPr>
            <w:tcW w:w="3260" w:type="dxa"/>
          </w:tcPr>
          <w:p w14:paraId="793BD37F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072D9B69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N/A</w:t>
            </w:r>
          </w:p>
        </w:tc>
      </w:tr>
      <w:tr w:rsidR="001F4819" w14:paraId="767F58D6" w14:textId="77777777" w:rsidTr="00316211">
        <w:tc>
          <w:tcPr>
            <w:tcW w:w="2689" w:type="dxa"/>
          </w:tcPr>
          <w:p w14:paraId="22E84C24" w14:textId="77777777" w:rsidR="001F4819" w:rsidRPr="007014D8" w:rsidRDefault="001F4819" w:rsidP="00316211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6. I apply sustainability principles during my clinical placements</w:t>
            </w:r>
          </w:p>
        </w:tc>
        <w:tc>
          <w:tcPr>
            <w:tcW w:w="3118" w:type="dxa"/>
          </w:tcPr>
          <w:p w14:paraId="44BDB441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3CB8FDC7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0.0051</w:t>
            </w:r>
          </w:p>
        </w:tc>
        <w:tc>
          <w:tcPr>
            <w:tcW w:w="3260" w:type="dxa"/>
          </w:tcPr>
          <w:p w14:paraId="1FEC7ECE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4EC97190" w14:textId="77777777" w:rsidR="001F4819" w:rsidRDefault="001F4819" w:rsidP="00316211">
            <w:pPr>
              <w:spacing w:before="0" w:after="0" w:line="240" w:lineRule="auto"/>
              <w:jc w:val="center"/>
            </w:pPr>
            <w:r w:rsidRPr="00F23DE9">
              <w:t>S2 vs</w:t>
            </w:r>
            <w:r>
              <w:t xml:space="preserve"> S5</w:t>
            </w:r>
          </w:p>
          <w:p w14:paraId="21167B27" w14:textId="77777777" w:rsidR="001F4819" w:rsidRDefault="001F4819" w:rsidP="00316211">
            <w:pPr>
              <w:spacing w:before="0" w:after="0" w:line="240" w:lineRule="auto"/>
              <w:jc w:val="center"/>
            </w:pPr>
          </w:p>
        </w:tc>
      </w:tr>
      <w:tr w:rsidR="001F4819" w14:paraId="59EA27F9" w14:textId="77777777" w:rsidTr="00316211">
        <w:tc>
          <w:tcPr>
            <w:tcW w:w="2689" w:type="dxa"/>
          </w:tcPr>
          <w:p w14:paraId="0E800980" w14:textId="77777777" w:rsidR="001F4819" w:rsidRPr="007014D8" w:rsidRDefault="001F4819" w:rsidP="00316211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7. During clinical placements, I have noticed unsustainable practice</w:t>
            </w:r>
          </w:p>
        </w:tc>
        <w:tc>
          <w:tcPr>
            <w:tcW w:w="3118" w:type="dxa"/>
          </w:tcPr>
          <w:p w14:paraId="60F91B6F" w14:textId="77777777" w:rsidR="001F4819" w:rsidRDefault="001F4819" w:rsidP="00316211">
            <w:pPr>
              <w:spacing w:before="0" w:after="0" w:line="240" w:lineRule="auto"/>
            </w:pPr>
          </w:p>
          <w:p w14:paraId="4F9E6A68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0.47</w:t>
            </w:r>
          </w:p>
        </w:tc>
        <w:tc>
          <w:tcPr>
            <w:tcW w:w="3260" w:type="dxa"/>
          </w:tcPr>
          <w:p w14:paraId="0B650601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3DA40F42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N/A</w:t>
            </w:r>
          </w:p>
        </w:tc>
      </w:tr>
      <w:tr w:rsidR="001F4819" w14:paraId="237F85A5" w14:textId="77777777" w:rsidTr="00316211">
        <w:tc>
          <w:tcPr>
            <w:tcW w:w="2689" w:type="dxa"/>
          </w:tcPr>
          <w:p w14:paraId="070C62DD" w14:textId="77777777" w:rsidR="001F4819" w:rsidRPr="00887097" w:rsidRDefault="001F481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  <w:rPr>
                <w:rStyle w:val="xcontentpasted0"/>
                <w:rFonts w:ascii="Calibri" w:hAnsi="Calibri" w:cs="Calibri"/>
                <w:color w:val="000000"/>
                <w:sz w:val="22"/>
                <w:szCs w:val="22"/>
              </w:rPr>
            </w:pPr>
            <w:r w:rsidRPr="006605E0"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8.</w:t>
            </w: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87097"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I feel that it is hard for me to challenge unsustainable practice within clinical placements</w:t>
            </w:r>
          </w:p>
          <w:p w14:paraId="01395EE1" w14:textId="77777777" w:rsidR="001F4819" w:rsidRPr="008573E4" w:rsidRDefault="001F4819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ind w:left="-10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0F97FC2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4EA6FAC9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0.25</w:t>
            </w:r>
          </w:p>
        </w:tc>
        <w:tc>
          <w:tcPr>
            <w:tcW w:w="3260" w:type="dxa"/>
          </w:tcPr>
          <w:p w14:paraId="76EFD708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6A19468A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66B4070E" w14:textId="77777777" w:rsidR="001F4819" w:rsidRDefault="001F4819" w:rsidP="00316211">
            <w:pPr>
              <w:spacing w:before="0" w:after="0" w:line="240" w:lineRule="auto"/>
              <w:jc w:val="center"/>
            </w:pPr>
            <w:r>
              <w:t>N/A</w:t>
            </w:r>
          </w:p>
        </w:tc>
      </w:tr>
      <w:tr w:rsidR="001F4819" w14:paraId="3A1317CC" w14:textId="77777777" w:rsidTr="00316211">
        <w:tc>
          <w:tcPr>
            <w:tcW w:w="2689" w:type="dxa"/>
          </w:tcPr>
          <w:p w14:paraId="6E36D172" w14:textId="77777777" w:rsidR="001F4819" w:rsidRPr="006605E0" w:rsidRDefault="001F4819" w:rsidP="00316211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6605E0"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9.</w:t>
            </w: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bookmarkStart w:id="0" w:name="_Hlk166491721"/>
            <w:r w:rsidRPr="006605E0"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I have been able to apply my knowledge about sustainability during clinical placements</w:t>
            </w:r>
            <w:bookmarkEnd w:id="0"/>
          </w:p>
        </w:tc>
        <w:tc>
          <w:tcPr>
            <w:tcW w:w="3118" w:type="dxa"/>
          </w:tcPr>
          <w:p w14:paraId="480DFFB2" w14:textId="77777777" w:rsidR="001F4819" w:rsidRDefault="001F4819" w:rsidP="00316211">
            <w:pPr>
              <w:spacing w:before="0" w:after="0" w:line="240" w:lineRule="auto"/>
            </w:pPr>
          </w:p>
          <w:p w14:paraId="5C171E1D" w14:textId="77777777" w:rsidR="001F4819" w:rsidRDefault="001F4819" w:rsidP="00316211">
            <w:pPr>
              <w:spacing w:before="0" w:after="0" w:line="240" w:lineRule="auto"/>
              <w:jc w:val="center"/>
            </w:pPr>
            <w:r w:rsidRPr="005556F6">
              <w:t>0.031</w:t>
            </w:r>
          </w:p>
        </w:tc>
        <w:tc>
          <w:tcPr>
            <w:tcW w:w="3260" w:type="dxa"/>
          </w:tcPr>
          <w:p w14:paraId="7DEB1F30" w14:textId="77777777" w:rsidR="001F4819" w:rsidRDefault="001F4819" w:rsidP="00316211">
            <w:pPr>
              <w:spacing w:before="0" w:after="0" w:line="240" w:lineRule="auto"/>
              <w:jc w:val="center"/>
            </w:pPr>
          </w:p>
          <w:p w14:paraId="401880C7" w14:textId="77777777" w:rsidR="001F4819" w:rsidRDefault="001F4819" w:rsidP="00316211">
            <w:pPr>
              <w:spacing w:before="0" w:after="0" w:line="240" w:lineRule="auto"/>
              <w:jc w:val="center"/>
            </w:pPr>
            <w:r w:rsidRPr="00F23DE9">
              <w:t>S2 vs</w:t>
            </w:r>
            <w:r>
              <w:t xml:space="preserve"> S6</w:t>
            </w:r>
          </w:p>
          <w:p w14:paraId="07113461" w14:textId="77777777" w:rsidR="001F4819" w:rsidRDefault="001F4819" w:rsidP="00316211">
            <w:pPr>
              <w:spacing w:before="0" w:after="0" w:line="240" w:lineRule="auto"/>
              <w:jc w:val="center"/>
            </w:pPr>
          </w:p>
        </w:tc>
      </w:tr>
    </w:tbl>
    <w:p w14:paraId="6B8F5525" w14:textId="77777777" w:rsidR="009C1149" w:rsidRDefault="009C1149"/>
    <w:sectPr w:rsidR="009C11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1F"/>
    <w:rsid w:val="001F4819"/>
    <w:rsid w:val="0090780E"/>
    <w:rsid w:val="009C1149"/>
    <w:rsid w:val="00C1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59DD5"/>
  <w15:chartTrackingRefBased/>
  <w15:docId w15:val="{A012F835-5AA7-411F-98E9-5278DE67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819"/>
    <w:pPr>
      <w:spacing w:before="120" w:after="240" w:line="48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4819"/>
    <w:pPr>
      <w:spacing w:after="0" w:line="240" w:lineRule="auto"/>
    </w:pPr>
    <w:rPr>
      <w:rFonts w:asciiTheme="majorHAnsi" w:hAnsiTheme="maj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F4819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character" w:customStyle="1" w:styleId="xcontentpasted0">
    <w:name w:val="x_contentpasted0"/>
    <w:basedOn w:val="DefaultParagraphFont"/>
    <w:rsid w:val="001F4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>University of Plymouth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Aronsson</dc:creator>
  <cp:keywords/>
  <dc:description/>
  <cp:lastModifiedBy>Jennie Aronsson</cp:lastModifiedBy>
  <cp:revision>2</cp:revision>
  <dcterms:created xsi:type="dcterms:W3CDTF">2024-10-22T10:44:00Z</dcterms:created>
  <dcterms:modified xsi:type="dcterms:W3CDTF">2024-10-22T10:44:00Z</dcterms:modified>
</cp:coreProperties>
</file>