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EDD35" w14:textId="2504BAA3" w:rsidR="00236A07" w:rsidRPr="00F860E1" w:rsidRDefault="00BA5EB7" w:rsidP="00A27FF7">
      <w:pPr>
        <w:rPr>
          <w:b/>
          <w:bCs/>
        </w:rPr>
      </w:pPr>
      <w:r w:rsidRPr="00BA5EB7">
        <w:rPr>
          <w:b/>
          <w:bCs/>
        </w:rPr>
        <w:t>Environmental Sciences Europe</w:t>
      </w:r>
    </w:p>
    <w:p w14:paraId="2648E125" w14:textId="77777777" w:rsidR="00236A07" w:rsidRPr="00F860E1" w:rsidRDefault="00236A07" w:rsidP="00A27FF7">
      <w:r w:rsidRPr="00F860E1">
        <w:t>Supplementary information</w:t>
      </w:r>
    </w:p>
    <w:p w14:paraId="315955F2" w14:textId="77777777" w:rsidR="00236A07" w:rsidRPr="00F860E1" w:rsidRDefault="00236A07" w:rsidP="00A27FF7">
      <w:pPr>
        <w:jc w:val="center"/>
        <w:rPr>
          <w:b/>
          <w:bCs/>
        </w:rPr>
      </w:pPr>
    </w:p>
    <w:p w14:paraId="2AA34CFB" w14:textId="77777777" w:rsidR="00B939E3" w:rsidRPr="0027463B" w:rsidRDefault="00B939E3" w:rsidP="00B939E3">
      <w:pPr>
        <w:jc w:val="center"/>
        <w:rPr>
          <w:b/>
          <w:bCs/>
        </w:rPr>
      </w:pPr>
      <w:bookmarkStart w:id="0" w:name="_Hlk177549238"/>
      <w:bookmarkStart w:id="1" w:name="_Hlk159590626"/>
      <w:r w:rsidRPr="0027463B">
        <w:rPr>
          <w:b/>
          <w:bCs/>
        </w:rPr>
        <w:t xml:space="preserve">Ecotoxicological data of selected antiviral drugs acting against SARS-CoV-2: </w:t>
      </w:r>
      <w:bookmarkStart w:id="2" w:name="_Hlk158893849"/>
      <w:r w:rsidRPr="0027463B">
        <w:rPr>
          <w:b/>
          <w:bCs/>
          <w:i/>
          <w:iCs/>
        </w:rPr>
        <w:t xml:space="preserve">Aliivibrio fischeri </w:t>
      </w:r>
      <w:r w:rsidRPr="0027463B">
        <w:rPr>
          <w:b/>
          <w:bCs/>
          <w:iCs/>
        </w:rPr>
        <w:t xml:space="preserve">bioluminescence </w:t>
      </w:r>
      <w:r w:rsidRPr="0027463B">
        <w:rPr>
          <w:b/>
          <w:bCs/>
          <w:lang w:eastAsia="de-DE"/>
        </w:rPr>
        <w:t>inhibition,</w:t>
      </w:r>
      <w:r w:rsidRPr="0027463B">
        <w:rPr>
          <w:b/>
          <w:bCs/>
          <w:iCs/>
        </w:rPr>
        <w:t xml:space="preserve"> </w:t>
      </w:r>
      <w:r w:rsidRPr="0027463B">
        <w:rPr>
          <w:b/>
          <w:bCs/>
          <w:i/>
          <w:iCs/>
        </w:rPr>
        <w:t>Daphnia magna</w:t>
      </w:r>
      <w:r w:rsidRPr="0027463B">
        <w:rPr>
          <w:b/>
          <w:bCs/>
        </w:rPr>
        <w:t xml:space="preserve"> immobilization, </w:t>
      </w:r>
      <w:bookmarkEnd w:id="2"/>
      <w:r w:rsidRPr="0027463B">
        <w:rPr>
          <w:b/>
          <w:bCs/>
          <w:iCs/>
        </w:rPr>
        <w:t xml:space="preserve">and comparison with </w:t>
      </w:r>
      <w:r w:rsidRPr="0027463B">
        <w:rPr>
          <w:b/>
          <w:bCs/>
          <w:i/>
          <w:iCs/>
        </w:rPr>
        <w:t>in silico</w:t>
      </w:r>
      <w:r w:rsidRPr="0027463B">
        <w:rPr>
          <w:b/>
          <w:bCs/>
          <w:iCs/>
        </w:rPr>
        <w:t xml:space="preserve"> predictions</w:t>
      </w:r>
      <w:bookmarkEnd w:id="0"/>
    </w:p>
    <w:p w14:paraId="50DB2C7C" w14:textId="77777777" w:rsidR="009A55A9" w:rsidRPr="00B939E3" w:rsidRDefault="009A55A9" w:rsidP="0043405D">
      <w:pPr>
        <w:rPr>
          <w:b/>
          <w:bCs/>
        </w:rPr>
      </w:pPr>
    </w:p>
    <w:p w14:paraId="334CF7A2" w14:textId="1D18860C" w:rsidR="0043405D" w:rsidRDefault="0043405D" w:rsidP="0043405D">
      <w:pPr>
        <w:rPr>
          <w:b/>
          <w:bCs/>
          <w:lang w:val="de-DE"/>
        </w:rPr>
      </w:pPr>
      <w:r>
        <w:rPr>
          <w:b/>
          <w:bCs/>
          <w:lang w:val="de-DE"/>
        </w:rPr>
        <w:t>Indra Bartels</w:t>
      </w:r>
      <w:r>
        <w:rPr>
          <w:b/>
          <w:bCs/>
          <w:vertAlign w:val="superscript"/>
          <w:lang w:val="de-DE"/>
        </w:rPr>
        <w:t> a,b,f</w:t>
      </w:r>
      <w:r>
        <w:rPr>
          <w:b/>
          <w:bCs/>
          <w:lang w:val="de-DE"/>
        </w:rPr>
        <w:t>, Nazmun Nahar</w:t>
      </w:r>
      <w:r>
        <w:rPr>
          <w:b/>
          <w:bCs/>
          <w:vertAlign w:val="superscript"/>
          <w:lang w:val="de-DE"/>
        </w:rPr>
        <w:t xml:space="preserve"> c,d,g</w:t>
      </w:r>
      <w:r>
        <w:rPr>
          <w:b/>
          <w:bCs/>
          <w:lang w:val="de-DE"/>
        </w:rPr>
        <w:t>, Esther Smollich</w:t>
      </w:r>
      <w:r>
        <w:rPr>
          <w:b/>
          <w:bCs/>
          <w:vertAlign w:val="superscript"/>
          <w:lang w:val="de-DE"/>
        </w:rPr>
        <w:t xml:space="preserve"> c,h</w:t>
      </w:r>
      <w:r>
        <w:rPr>
          <w:b/>
          <w:bCs/>
          <w:lang w:val="de-DE"/>
        </w:rPr>
        <w:t>, Sonja Zimmermann</w:t>
      </w:r>
      <w:r>
        <w:rPr>
          <w:b/>
          <w:bCs/>
          <w:vertAlign w:val="superscript"/>
          <w:lang w:val="de-DE"/>
        </w:rPr>
        <w:t> c,d,i</w:t>
      </w:r>
      <w:r>
        <w:rPr>
          <w:b/>
          <w:bCs/>
          <w:lang w:val="de-DE"/>
        </w:rPr>
        <w:t>, Torsten C. Schmidt</w:t>
      </w:r>
      <w:r>
        <w:rPr>
          <w:b/>
          <w:bCs/>
          <w:vertAlign w:val="superscript"/>
          <w:lang w:val="de-DE"/>
        </w:rPr>
        <w:t> b,d,j</w:t>
      </w:r>
      <w:r>
        <w:rPr>
          <w:b/>
          <w:bCs/>
          <w:lang w:val="de-DE"/>
        </w:rPr>
        <w:t>, Martin Jaeger</w:t>
      </w:r>
      <w:r>
        <w:rPr>
          <w:b/>
          <w:bCs/>
          <w:vertAlign w:val="superscript"/>
          <w:lang w:val="de-DE"/>
        </w:rPr>
        <w:t> a,k,*</w:t>
      </w:r>
      <w:r>
        <w:rPr>
          <w:b/>
          <w:bCs/>
          <w:lang w:val="de-DE"/>
        </w:rPr>
        <w:t>, Bernd Sures</w:t>
      </w:r>
      <w:r>
        <w:rPr>
          <w:b/>
          <w:bCs/>
          <w:vertAlign w:val="superscript"/>
          <w:lang w:val="de-DE"/>
        </w:rPr>
        <w:t> c,d,e,l</w:t>
      </w:r>
    </w:p>
    <w:bookmarkEnd w:id="1"/>
    <w:p w14:paraId="2AC4C0B8" w14:textId="77777777" w:rsidR="0043405D" w:rsidRPr="00B939E3" w:rsidRDefault="0043405D" w:rsidP="0043405D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a</w:t>
      </w:r>
      <w:r>
        <w:rPr>
          <w:sz w:val="20"/>
          <w:szCs w:val="20"/>
        </w:rPr>
        <w:t> Department of Chemistry</w:t>
      </w:r>
      <w:bookmarkStart w:id="3" w:name="_Hlk126917015"/>
      <w:r>
        <w:rPr>
          <w:sz w:val="20"/>
          <w:szCs w:val="20"/>
        </w:rPr>
        <w:t xml:space="preserve"> and ILOC</w:t>
      </w:r>
      <w:bookmarkEnd w:id="3"/>
      <w:r>
        <w:rPr>
          <w:sz w:val="20"/>
          <w:szCs w:val="20"/>
        </w:rPr>
        <w:t xml:space="preserve">, Niederrhein University of Applied Sciences, Frankenring 20, D-47798 Krefeld, Germany; </w:t>
      </w:r>
      <w:r>
        <w:rPr>
          <w:sz w:val="20"/>
          <w:szCs w:val="20"/>
          <w:vertAlign w:val="superscript"/>
        </w:rPr>
        <w:t>b</w:t>
      </w:r>
      <w:r>
        <w:rPr>
          <w:sz w:val="20"/>
          <w:szCs w:val="20"/>
        </w:rPr>
        <w:t xml:space="preserve"> Faculty of Chemistry, University Duisburg-Essen, Universitätsstraße 5, D-45141 Essen, Germany; </w:t>
      </w:r>
      <w:r>
        <w:rPr>
          <w:sz w:val="20"/>
          <w:szCs w:val="20"/>
          <w:vertAlign w:val="superscript"/>
        </w:rPr>
        <w:t>c</w:t>
      </w:r>
      <w:r>
        <w:rPr>
          <w:sz w:val="20"/>
          <w:szCs w:val="20"/>
        </w:rPr>
        <w:t xml:space="preserve"> Aquatic Ecology, Faculty of Biology, University Duisburg-Essen, </w:t>
      </w:r>
      <w:bookmarkStart w:id="4" w:name="_Hlk166066546"/>
      <w:r>
        <w:rPr>
          <w:sz w:val="20"/>
          <w:szCs w:val="20"/>
        </w:rPr>
        <w:t>Universitätsstraße 5</w:t>
      </w:r>
      <w:bookmarkEnd w:id="4"/>
      <w:r>
        <w:rPr>
          <w:sz w:val="20"/>
          <w:szCs w:val="20"/>
        </w:rPr>
        <w:t>, D-45141 Essen, Germany;</w:t>
      </w:r>
      <w:r w:rsidRPr="00B939E3">
        <w:rPr>
          <w:sz w:val="20"/>
          <w:szCs w:val="20"/>
        </w:rPr>
        <w:t xml:space="preserve"> </w:t>
      </w:r>
      <w:r w:rsidRPr="00B939E3">
        <w:rPr>
          <w:sz w:val="20"/>
          <w:szCs w:val="20"/>
          <w:vertAlign w:val="superscript"/>
        </w:rPr>
        <w:t>d</w:t>
      </w:r>
      <w:r w:rsidRPr="00B939E3">
        <w:rPr>
          <w:sz w:val="20"/>
          <w:szCs w:val="20"/>
        </w:rPr>
        <w:t xml:space="preserve"> Centre for Water and Environmental Research, University of Duisburg-Essen, Universitätsstr. 5, 45141 Essen, Germany; </w:t>
      </w:r>
      <w:r w:rsidRPr="00B939E3">
        <w:rPr>
          <w:sz w:val="20"/>
          <w:szCs w:val="20"/>
          <w:vertAlign w:val="superscript"/>
        </w:rPr>
        <w:t>e </w:t>
      </w:r>
      <w:r w:rsidRPr="00B939E3">
        <w:rPr>
          <w:sz w:val="20"/>
          <w:szCs w:val="20"/>
        </w:rPr>
        <w:t xml:space="preserve">Research Center One Health Ruhr, Research Alliance Ruhr, University Duisburg-Essen, Universitätsstraße 5, D-45141 Essen, Germany; ORCID ID: </w:t>
      </w:r>
      <w:r w:rsidRPr="00B939E3">
        <w:rPr>
          <w:vertAlign w:val="superscript"/>
        </w:rPr>
        <w:t>f</w:t>
      </w:r>
      <w:r w:rsidRPr="00B939E3">
        <w:t> </w:t>
      </w:r>
      <w:r w:rsidRPr="00B939E3">
        <w:rPr>
          <w:sz w:val="20"/>
          <w:szCs w:val="20"/>
        </w:rPr>
        <w:t xml:space="preserve">0000-0001-7245-443X; </w:t>
      </w:r>
      <w:r w:rsidRPr="00B939E3">
        <w:rPr>
          <w:vertAlign w:val="superscript"/>
        </w:rPr>
        <w:t>g</w:t>
      </w:r>
      <w:r w:rsidRPr="00B939E3">
        <w:t> </w:t>
      </w:r>
      <w:r w:rsidRPr="00B939E3">
        <w:rPr>
          <w:sz w:val="20"/>
          <w:szCs w:val="20"/>
        </w:rPr>
        <w:t xml:space="preserve">0000-0001-6377-3906; </w:t>
      </w:r>
      <w:r w:rsidRPr="00B939E3">
        <w:rPr>
          <w:sz w:val="20"/>
          <w:szCs w:val="20"/>
          <w:vertAlign w:val="superscript"/>
        </w:rPr>
        <w:t>h</w:t>
      </w:r>
      <w:r w:rsidRPr="00B939E3">
        <w:rPr>
          <w:sz w:val="20"/>
          <w:szCs w:val="20"/>
        </w:rPr>
        <w:t xml:space="preserve"> 0000-0003-2679-5860, </w:t>
      </w:r>
      <w:r w:rsidRPr="00B939E3">
        <w:rPr>
          <w:sz w:val="20"/>
          <w:szCs w:val="20"/>
          <w:vertAlign w:val="superscript"/>
        </w:rPr>
        <w:t>i</w:t>
      </w:r>
      <w:r w:rsidRPr="00B939E3">
        <w:rPr>
          <w:sz w:val="20"/>
          <w:szCs w:val="20"/>
        </w:rPr>
        <w:t xml:space="preserve"> 0000-0001-6929-7541; </w:t>
      </w:r>
      <w:r w:rsidRPr="00B939E3">
        <w:rPr>
          <w:sz w:val="20"/>
          <w:szCs w:val="20"/>
          <w:vertAlign w:val="superscript"/>
        </w:rPr>
        <w:t>j</w:t>
      </w:r>
      <w:r w:rsidRPr="00B939E3">
        <w:rPr>
          <w:sz w:val="20"/>
          <w:szCs w:val="20"/>
        </w:rPr>
        <w:t xml:space="preserve"> 0000-0003-1107-4403; </w:t>
      </w:r>
      <w:r w:rsidRPr="00B939E3">
        <w:rPr>
          <w:sz w:val="20"/>
          <w:szCs w:val="20"/>
          <w:vertAlign w:val="superscript"/>
        </w:rPr>
        <w:t>k</w:t>
      </w:r>
      <w:r w:rsidRPr="00B939E3">
        <w:rPr>
          <w:sz w:val="20"/>
          <w:szCs w:val="20"/>
        </w:rPr>
        <w:t xml:space="preserve"> 0000-0002-7709-2869; </w:t>
      </w:r>
      <w:r w:rsidRPr="00B939E3">
        <w:rPr>
          <w:sz w:val="20"/>
          <w:szCs w:val="20"/>
          <w:vertAlign w:val="superscript"/>
        </w:rPr>
        <w:t>l</w:t>
      </w:r>
      <w:r w:rsidRPr="00B939E3">
        <w:rPr>
          <w:sz w:val="20"/>
          <w:szCs w:val="20"/>
        </w:rPr>
        <w:t> 0000-0001-6865-6186;</w:t>
      </w:r>
    </w:p>
    <w:p w14:paraId="59221587" w14:textId="77777777" w:rsidR="0043405D" w:rsidRPr="00B939E3" w:rsidRDefault="0043405D" w:rsidP="0043405D">
      <w:r w:rsidRPr="00B939E3">
        <w:rPr>
          <w:sz w:val="20"/>
          <w:szCs w:val="20"/>
          <w:vertAlign w:val="superscript"/>
        </w:rPr>
        <w:t>*</w:t>
      </w:r>
      <w:r w:rsidRPr="00B939E3">
        <w:rPr>
          <w:sz w:val="20"/>
          <w:szCs w:val="20"/>
        </w:rPr>
        <w:t> corresponding author: martin.jaeger@hs-niederrhein.de</w:t>
      </w:r>
    </w:p>
    <w:p w14:paraId="1C28A25C" w14:textId="29DFD898" w:rsidR="004B36A3" w:rsidRPr="00B939E3" w:rsidRDefault="004B36A3" w:rsidP="00A27FF7"/>
    <w:p w14:paraId="0B850043" w14:textId="2F5DCE91" w:rsidR="00013A91" w:rsidRPr="00B939E3" w:rsidRDefault="00013A91">
      <w:pPr>
        <w:spacing w:after="160" w:line="259" w:lineRule="auto"/>
        <w:jc w:val="left"/>
      </w:pPr>
      <w:r w:rsidRPr="00B939E3">
        <w:br w:type="page"/>
      </w:r>
    </w:p>
    <w:p w14:paraId="735D4602" w14:textId="2B31AF2B" w:rsidR="00013A91" w:rsidRPr="00B939E3" w:rsidRDefault="00013A91" w:rsidP="00013A91">
      <w:pPr>
        <w:pStyle w:val="Beschriftung"/>
        <w:keepNext/>
      </w:pPr>
      <w:r w:rsidRPr="00B939E3">
        <w:lastRenderedPageBreak/>
        <w:t xml:space="preserve">Table A. </w:t>
      </w:r>
      <w:r w:rsidRPr="00B939E3">
        <w:fldChar w:fldCharType="begin"/>
      </w:r>
      <w:r w:rsidRPr="00B939E3">
        <w:instrText xml:space="preserve"> SEQ Table_A. \* ARABIC </w:instrText>
      </w:r>
      <w:r w:rsidRPr="00B939E3">
        <w:fldChar w:fldCharType="separate"/>
      </w:r>
      <w:r w:rsidR="00787CDB">
        <w:rPr>
          <w:noProof/>
        </w:rPr>
        <w:t>1</w:t>
      </w:r>
      <w:r w:rsidRPr="00B939E3">
        <w:fldChar w:fldCharType="end"/>
      </w:r>
      <w:r w:rsidRPr="00B939E3">
        <w:t>: Abbreviations and structural formulas for favipiravir, remdesivir, GS-441524, molnupiravir and EIDD-1931 as used in the main paper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939E3" w:rsidRPr="00B939E3" w14:paraId="5F426AE7" w14:textId="77777777" w:rsidTr="00013A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24" w:type="dxa"/>
          </w:tcPr>
          <w:p w14:paraId="212AFC83" w14:textId="10C92FCD" w:rsidR="00013A91" w:rsidRPr="00B939E3" w:rsidRDefault="00013A91" w:rsidP="00A27FF7">
            <w:r w:rsidRPr="00B939E3">
              <w:t>analyte</w:t>
            </w:r>
          </w:p>
        </w:tc>
        <w:tc>
          <w:tcPr>
            <w:tcW w:w="3024" w:type="dxa"/>
          </w:tcPr>
          <w:p w14:paraId="0925F945" w14:textId="781411F3" w:rsidR="00013A91" w:rsidRPr="00B939E3" w:rsidRDefault="00013A91" w:rsidP="00A27FF7">
            <w:r w:rsidRPr="00B939E3">
              <w:t>abbreviation</w:t>
            </w:r>
          </w:p>
        </w:tc>
        <w:tc>
          <w:tcPr>
            <w:tcW w:w="3024" w:type="dxa"/>
          </w:tcPr>
          <w:p w14:paraId="10D89114" w14:textId="2CCA2B34" w:rsidR="00013A91" w:rsidRPr="00B939E3" w:rsidRDefault="00013A91" w:rsidP="00A27FF7">
            <w:r w:rsidRPr="00B939E3">
              <w:t>structural formula</w:t>
            </w:r>
          </w:p>
        </w:tc>
      </w:tr>
      <w:tr w:rsidR="00B939E3" w:rsidRPr="00B939E3" w14:paraId="1C6744DF" w14:textId="77777777" w:rsidTr="00013A91">
        <w:tc>
          <w:tcPr>
            <w:tcW w:w="3024" w:type="dxa"/>
          </w:tcPr>
          <w:p w14:paraId="120C1A6E" w14:textId="733AA601" w:rsidR="00013A91" w:rsidRPr="00B939E3" w:rsidRDefault="00013A91" w:rsidP="00A27FF7">
            <w:r w:rsidRPr="00B939E3">
              <w:t>favipiravir</w:t>
            </w:r>
          </w:p>
        </w:tc>
        <w:tc>
          <w:tcPr>
            <w:tcW w:w="3024" w:type="dxa"/>
          </w:tcPr>
          <w:p w14:paraId="755EA0C2" w14:textId="4909CF18" w:rsidR="00013A91" w:rsidRPr="00B939E3" w:rsidRDefault="00013A91" w:rsidP="00A27FF7">
            <w:r w:rsidRPr="00B939E3">
              <w:t>FAV</w:t>
            </w:r>
          </w:p>
        </w:tc>
        <w:tc>
          <w:tcPr>
            <w:tcW w:w="3024" w:type="dxa"/>
          </w:tcPr>
          <w:p w14:paraId="4A4A3886" w14:textId="2056BB4A" w:rsidR="00013A91" w:rsidRPr="00B939E3" w:rsidRDefault="00013A91" w:rsidP="00A27FF7">
            <w:r w:rsidRPr="00B939E3">
              <w:rPr>
                <w:noProof/>
              </w:rPr>
              <w:drawing>
                <wp:inline distT="0" distB="0" distL="0" distR="0" wp14:anchorId="6538326F" wp14:editId="61C79135">
                  <wp:extent cx="822497" cy="556592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384" cy="56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9E3" w:rsidRPr="00B939E3" w14:paraId="5751E229" w14:textId="77777777" w:rsidTr="00013A91">
        <w:tc>
          <w:tcPr>
            <w:tcW w:w="3024" w:type="dxa"/>
          </w:tcPr>
          <w:p w14:paraId="40C9F0D5" w14:textId="3BE42FC2" w:rsidR="00013A91" w:rsidRPr="00B939E3" w:rsidRDefault="00013A91" w:rsidP="00A27FF7">
            <w:r w:rsidRPr="00B939E3">
              <w:t>remdesivir</w:t>
            </w:r>
          </w:p>
        </w:tc>
        <w:tc>
          <w:tcPr>
            <w:tcW w:w="3024" w:type="dxa"/>
          </w:tcPr>
          <w:p w14:paraId="1E2902B5" w14:textId="22196B1C" w:rsidR="00013A91" w:rsidRPr="00B939E3" w:rsidRDefault="00013A91" w:rsidP="00A27FF7">
            <w:r w:rsidRPr="00B939E3">
              <w:t>REM</w:t>
            </w:r>
          </w:p>
        </w:tc>
        <w:tc>
          <w:tcPr>
            <w:tcW w:w="3024" w:type="dxa"/>
          </w:tcPr>
          <w:p w14:paraId="26599FBD" w14:textId="56C49BFB" w:rsidR="00013A91" w:rsidRPr="00B939E3" w:rsidRDefault="00013A91" w:rsidP="00A27FF7">
            <w:r w:rsidRPr="00B939E3">
              <w:rPr>
                <w:noProof/>
              </w:rPr>
              <w:drawing>
                <wp:inline distT="0" distB="0" distL="0" distR="0" wp14:anchorId="47A29ACF" wp14:editId="3A5F7F53">
                  <wp:extent cx="1701579" cy="595269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687" cy="612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9E3" w:rsidRPr="00B939E3" w14:paraId="75C27662" w14:textId="77777777" w:rsidTr="00013A91">
        <w:tc>
          <w:tcPr>
            <w:tcW w:w="3024" w:type="dxa"/>
          </w:tcPr>
          <w:p w14:paraId="7279D931" w14:textId="77777777" w:rsidR="00013A91" w:rsidRPr="00B939E3" w:rsidRDefault="00013A91" w:rsidP="00A27FF7">
            <w:r w:rsidRPr="00B939E3">
              <w:t>GS-441524</w:t>
            </w:r>
          </w:p>
          <w:p w14:paraId="7B5E2A30" w14:textId="150B1401" w:rsidR="00B677E1" w:rsidRPr="00B939E3" w:rsidRDefault="00B677E1" w:rsidP="00B677E1">
            <w:pPr>
              <w:jc w:val="left"/>
            </w:pPr>
            <w:r w:rsidRPr="00B939E3">
              <w:t>(active metabolite of remdesivir)</w:t>
            </w:r>
          </w:p>
        </w:tc>
        <w:tc>
          <w:tcPr>
            <w:tcW w:w="3024" w:type="dxa"/>
          </w:tcPr>
          <w:p w14:paraId="668577D5" w14:textId="51912219" w:rsidR="00013A91" w:rsidRPr="00B939E3" w:rsidRDefault="00013A91" w:rsidP="00A27FF7">
            <w:r w:rsidRPr="00B939E3">
              <w:t>GS</w:t>
            </w:r>
          </w:p>
        </w:tc>
        <w:tc>
          <w:tcPr>
            <w:tcW w:w="3024" w:type="dxa"/>
          </w:tcPr>
          <w:p w14:paraId="29532516" w14:textId="3D0CF9FC" w:rsidR="00013A91" w:rsidRPr="00B939E3" w:rsidRDefault="00013A91" w:rsidP="00A27FF7">
            <w:r w:rsidRPr="00B939E3">
              <w:rPr>
                <w:noProof/>
              </w:rPr>
              <w:drawing>
                <wp:inline distT="0" distB="0" distL="0" distR="0" wp14:anchorId="3EC10FA9" wp14:editId="423E8895">
                  <wp:extent cx="1041621" cy="652550"/>
                  <wp:effectExtent l="0" t="0" r="635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932" cy="669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9E3" w:rsidRPr="00B939E3" w14:paraId="043B48B6" w14:textId="77777777" w:rsidTr="00013A91">
        <w:tc>
          <w:tcPr>
            <w:tcW w:w="3024" w:type="dxa"/>
          </w:tcPr>
          <w:p w14:paraId="4044930D" w14:textId="42D931FD" w:rsidR="00013A91" w:rsidRPr="00B939E3" w:rsidRDefault="00013A91" w:rsidP="00A27FF7">
            <w:r w:rsidRPr="00B939E3">
              <w:t>molnupiravir</w:t>
            </w:r>
          </w:p>
        </w:tc>
        <w:tc>
          <w:tcPr>
            <w:tcW w:w="3024" w:type="dxa"/>
          </w:tcPr>
          <w:p w14:paraId="21CA2088" w14:textId="5A3AE14A" w:rsidR="00013A91" w:rsidRPr="00B939E3" w:rsidRDefault="00013A91" w:rsidP="00A27FF7">
            <w:r w:rsidRPr="00B939E3">
              <w:t>MOL</w:t>
            </w:r>
          </w:p>
        </w:tc>
        <w:tc>
          <w:tcPr>
            <w:tcW w:w="3024" w:type="dxa"/>
          </w:tcPr>
          <w:p w14:paraId="624ECDD5" w14:textId="15B1073D" w:rsidR="00013A91" w:rsidRPr="00B939E3" w:rsidRDefault="00013A91" w:rsidP="00A27FF7">
            <w:r w:rsidRPr="00B939E3">
              <w:rPr>
                <w:noProof/>
              </w:rPr>
              <w:drawing>
                <wp:inline distT="0" distB="0" distL="0" distR="0" wp14:anchorId="5903B5CF" wp14:editId="735E8263">
                  <wp:extent cx="1566407" cy="476574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33" cy="489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9E3" w:rsidRPr="00B939E3" w14:paraId="2DB349F3" w14:textId="77777777" w:rsidTr="00013A91">
        <w:tc>
          <w:tcPr>
            <w:tcW w:w="3024" w:type="dxa"/>
          </w:tcPr>
          <w:p w14:paraId="1FD465D5" w14:textId="77777777" w:rsidR="00013A91" w:rsidRPr="00B939E3" w:rsidRDefault="00013A91" w:rsidP="00A27FF7">
            <w:r w:rsidRPr="00B939E3">
              <w:t>EIDD-1931</w:t>
            </w:r>
          </w:p>
          <w:p w14:paraId="716129E8" w14:textId="6434857A" w:rsidR="00B677E1" w:rsidRPr="00B939E3" w:rsidRDefault="00B677E1" w:rsidP="00B677E1">
            <w:pPr>
              <w:jc w:val="left"/>
            </w:pPr>
            <w:r w:rsidRPr="00B939E3">
              <w:t>(active metabolite of molnupiravir)</w:t>
            </w:r>
          </w:p>
        </w:tc>
        <w:tc>
          <w:tcPr>
            <w:tcW w:w="3024" w:type="dxa"/>
          </w:tcPr>
          <w:p w14:paraId="3791A789" w14:textId="2302F904" w:rsidR="00013A91" w:rsidRPr="00B939E3" w:rsidRDefault="00013A91" w:rsidP="00A27FF7">
            <w:r w:rsidRPr="00B939E3">
              <w:t>EIDD</w:t>
            </w:r>
          </w:p>
        </w:tc>
        <w:tc>
          <w:tcPr>
            <w:tcW w:w="3024" w:type="dxa"/>
          </w:tcPr>
          <w:p w14:paraId="69D50F27" w14:textId="20245F53" w:rsidR="00013A91" w:rsidRPr="00B939E3" w:rsidRDefault="00013A91" w:rsidP="00A27FF7">
            <w:r w:rsidRPr="00B939E3">
              <w:rPr>
                <w:noProof/>
              </w:rPr>
              <w:drawing>
                <wp:inline distT="0" distB="0" distL="0" distR="0" wp14:anchorId="1E64EA85" wp14:editId="1EB9C864">
                  <wp:extent cx="1312262" cy="731520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840" cy="75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968CC" w14:textId="652B0753" w:rsidR="00E76366" w:rsidRPr="00B939E3" w:rsidRDefault="00E76366" w:rsidP="00A27FF7"/>
    <w:p w14:paraId="37EA9154" w14:textId="77777777" w:rsidR="009C21DD" w:rsidRPr="00B939E3" w:rsidRDefault="009C21DD">
      <w:pPr>
        <w:spacing w:after="160" w:line="259" w:lineRule="auto"/>
        <w:jc w:val="left"/>
        <w:rPr>
          <w:b/>
          <w:bCs/>
          <w:sz w:val="18"/>
          <w:szCs w:val="18"/>
        </w:rPr>
      </w:pPr>
      <w:r w:rsidRPr="00B939E3">
        <w:br w:type="page"/>
      </w:r>
    </w:p>
    <w:p w14:paraId="7A60B900" w14:textId="4E9414F0" w:rsidR="009C21DD" w:rsidRPr="00B939E3" w:rsidRDefault="009C21DD" w:rsidP="00494D8C">
      <w:pPr>
        <w:pStyle w:val="Beschriftung"/>
        <w:keepNext/>
        <w:spacing w:line="360" w:lineRule="auto"/>
        <w:jc w:val="both"/>
      </w:pPr>
      <w:r w:rsidRPr="00B939E3">
        <w:lastRenderedPageBreak/>
        <w:t xml:space="preserve">Table A. </w:t>
      </w:r>
      <w:r w:rsidRPr="00B939E3">
        <w:fldChar w:fldCharType="begin"/>
      </w:r>
      <w:r w:rsidRPr="00B939E3">
        <w:instrText xml:space="preserve"> SEQ Table_A. \* ARABIC </w:instrText>
      </w:r>
      <w:r w:rsidRPr="00B939E3">
        <w:fldChar w:fldCharType="separate"/>
      </w:r>
      <w:r w:rsidR="00787CDB">
        <w:rPr>
          <w:noProof/>
        </w:rPr>
        <w:t>2</w:t>
      </w:r>
      <w:r w:rsidRPr="00B939E3">
        <w:fldChar w:fldCharType="end"/>
      </w:r>
      <w:r w:rsidRPr="00B939E3">
        <w:t xml:space="preserve">: Chemicals required for the bioluminescence inhibition test on </w:t>
      </w:r>
      <w:r w:rsidRPr="00B939E3">
        <w:rPr>
          <w:i/>
          <w:iCs/>
        </w:rPr>
        <w:t>A. fischeri</w:t>
      </w:r>
      <w:r w:rsidRPr="00B939E3">
        <w:t>, stating their concentration, temperature and time of the respective incubation and dilution on the microplate regarding DIN EN ISO 11348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65"/>
        <w:gridCol w:w="4607"/>
      </w:tblGrid>
      <w:tr w:rsidR="00B939E3" w:rsidRPr="00B939E3" w14:paraId="04C6A053" w14:textId="77777777" w:rsidTr="00494D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65" w:type="dxa"/>
          </w:tcPr>
          <w:p w14:paraId="1E79CCCF" w14:textId="0EB4822F" w:rsidR="009C21DD" w:rsidRPr="00B939E3" w:rsidRDefault="009C21DD" w:rsidP="009C21DD">
            <w:pPr>
              <w:jc w:val="left"/>
            </w:pPr>
            <w:r w:rsidRPr="00B939E3">
              <w:t>Chemicals and steps</w:t>
            </w:r>
          </w:p>
        </w:tc>
        <w:tc>
          <w:tcPr>
            <w:tcW w:w="4607" w:type="dxa"/>
          </w:tcPr>
          <w:p w14:paraId="41B2D5F3" w14:textId="3231D870" w:rsidR="009C21DD" w:rsidRPr="00B939E3" w:rsidRDefault="009C21DD" w:rsidP="009C21DD">
            <w:pPr>
              <w:jc w:val="left"/>
            </w:pPr>
            <w:r w:rsidRPr="00B939E3">
              <w:t>Parameters/ properties and description</w:t>
            </w:r>
          </w:p>
        </w:tc>
      </w:tr>
      <w:tr w:rsidR="00B939E3" w:rsidRPr="00B939E3" w14:paraId="4BB3D835" w14:textId="77777777" w:rsidTr="00494D8C">
        <w:tc>
          <w:tcPr>
            <w:tcW w:w="4465" w:type="dxa"/>
          </w:tcPr>
          <w:p w14:paraId="530149D9" w14:textId="77777777" w:rsidR="009C21DD" w:rsidRPr="00B939E3" w:rsidRDefault="009C21DD" w:rsidP="009C21DD">
            <w:pPr>
              <w:jc w:val="left"/>
            </w:pPr>
            <w:r w:rsidRPr="00B939E3">
              <w:t>positive control: potassium dichromate (K</w:t>
            </w:r>
            <w:r w:rsidRPr="00B939E3">
              <w:rPr>
                <w:vertAlign w:val="subscript"/>
              </w:rPr>
              <w:t>2</w:t>
            </w:r>
            <w:r w:rsidRPr="00B939E3">
              <w:t>Cr</w:t>
            </w:r>
            <w:r w:rsidRPr="00B939E3">
              <w:rPr>
                <w:vertAlign w:val="subscript"/>
              </w:rPr>
              <w:t>2</w:t>
            </w:r>
            <w:r w:rsidRPr="00B939E3">
              <w:t>O</w:t>
            </w:r>
            <w:r w:rsidRPr="00B939E3">
              <w:rPr>
                <w:vertAlign w:val="subscript"/>
              </w:rPr>
              <w:t>7</w:t>
            </w:r>
            <w:r w:rsidRPr="00B939E3">
              <w:t>)</w:t>
            </w:r>
          </w:p>
        </w:tc>
        <w:tc>
          <w:tcPr>
            <w:tcW w:w="4607" w:type="dxa"/>
          </w:tcPr>
          <w:p w14:paraId="737ADE6C" w14:textId="77777777" w:rsidR="009C21DD" w:rsidRPr="00B939E3" w:rsidRDefault="009C21DD" w:rsidP="009C21DD">
            <w:pPr>
              <w:jc w:val="left"/>
            </w:pPr>
            <w:r w:rsidRPr="00B939E3">
              <w:t>c= 22.6 mg∙L</w:t>
            </w:r>
            <w:r w:rsidRPr="00B939E3">
              <w:rPr>
                <w:vertAlign w:val="superscript"/>
              </w:rPr>
              <w:t>-1</w:t>
            </w:r>
          </w:p>
        </w:tc>
      </w:tr>
      <w:tr w:rsidR="00B939E3" w:rsidRPr="00B939E3" w14:paraId="74C77E49" w14:textId="77777777" w:rsidTr="00494D8C">
        <w:tc>
          <w:tcPr>
            <w:tcW w:w="4465" w:type="dxa"/>
          </w:tcPr>
          <w:p w14:paraId="4D7A5693" w14:textId="77777777" w:rsidR="009C21DD" w:rsidRPr="00B939E3" w:rsidRDefault="009C21DD" w:rsidP="009C21DD">
            <w:pPr>
              <w:jc w:val="left"/>
            </w:pPr>
            <w:r w:rsidRPr="00B939E3">
              <w:t>positive control: zinc sulfate heptahydrate (ZnSO</w:t>
            </w:r>
            <w:r w:rsidRPr="00B939E3">
              <w:rPr>
                <w:vertAlign w:val="subscript"/>
              </w:rPr>
              <w:t>4</w:t>
            </w:r>
            <w:r w:rsidRPr="00B939E3">
              <w:t> </w:t>
            </w:r>
            <w:r w:rsidRPr="00B939E3">
              <w:rPr>
                <w:rFonts w:eastAsia="MTSY"/>
              </w:rPr>
              <w:t>× </w:t>
            </w:r>
            <w:r w:rsidRPr="00B939E3">
              <w:t>7 H</w:t>
            </w:r>
            <w:r w:rsidRPr="00B939E3">
              <w:rPr>
                <w:vertAlign w:val="subscript"/>
              </w:rPr>
              <w:t>2</w:t>
            </w:r>
            <w:r w:rsidRPr="00B939E3">
              <w:t>O).</w:t>
            </w:r>
          </w:p>
        </w:tc>
        <w:tc>
          <w:tcPr>
            <w:tcW w:w="4607" w:type="dxa"/>
          </w:tcPr>
          <w:p w14:paraId="69581FC3" w14:textId="77777777" w:rsidR="009C21DD" w:rsidRPr="00B939E3" w:rsidRDefault="009C21DD" w:rsidP="009C21DD">
            <w:pPr>
              <w:jc w:val="left"/>
            </w:pPr>
            <w:r w:rsidRPr="00B939E3">
              <w:t>c= 219.8 mg∙L</w:t>
            </w:r>
            <w:r w:rsidRPr="00B939E3">
              <w:rPr>
                <w:vertAlign w:val="superscript"/>
              </w:rPr>
              <w:t>-1</w:t>
            </w:r>
            <w:r w:rsidRPr="00B939E3">
              <w:t xml:space="preserve"> </w:t>
            </w:r>
          </w:p>
        </w:tc>
      </w:tr>
      <w:tr w:rsidR="00B939E3" w:rsidRPr="00B939E3" w14:paraId="1AFDA5E7" w14:textId="77777777" w:rsidTr="00494D8C">
        <w:tc>
          <w:tcPr>
            <w:tcW w:w="4465" w:type="dxa"/>
          </w:tcPr>
          <w:p w14:paraId="2444BFCA" w14:textId="77777777" w:rsidR="009C21DD" w:rsidRPr="00B939E3" w:rsidRDefault="009C21DD" w:rsidP="009C21DD">
            <w:pPr>
              <w:jc w:val="left"/>
            </w:pPr>
            <w:r w:rsidRPr="00B939E3">
              <w:t>test solutions</w:t>
            </w:r>
          </w:p>
        </w:tc>
        <w:tc>
          <w:tcPr>
            <w:tcW w:w="4607" w:type="dxa"/>
          </w:tcPr>
          <w:p w14:paraId="7C7E793A" w14:textId="77777777" w:rsidR="009C21DD" w:rsidRPr="00B939E3" w:rsidRDefault="009C21DD" w:rsidP="009C21DD">
            <w:pPr>
              <w:jc w:val="left"/>
            </w:pPr>
            <w:r w:rsidRPr="00B939E3">
              <w:t>T= 15°C</w:t>
            </w:r>
          </w:p>
        </w:tc>
      </w:tr>
      <w:tr w:rsidR="00B939E3" w:rsidRPr="00B939E3" w14:paraId="26C96DBD" w14:textId="77777777" w:rsidTr="00494D8C">
        <w:tc>
          <w:tcPr>
            <w:tcW w:w="4465" w:type="dxa"/>
          </w:tcPr>
          <w:p w14:paraId="0FD23DE7" w14:textId="77777777" w:rsidR="009C21DD" w:rsidRPr="00B939E3" w:rsidRDefault="009C21DD" w:rsidP="009C21DD">
            <w:pPr>
              <w:jc w:val="left"/>
            </w:pPr>
            <w:r w:rsidRPr="00B939E3">
              <w:t xml:space="preserve">100 µL </w:t>
            </w:r>
            <w:r w:rsidRPr="00B939E3">
              <w:rPr>
                <w:i/>
                <w:iCs/>
              </w:rPr>
              <w:t>A. fischeri</w:t>
            </w:r>
            <w:r w:rsidRPr="00B939E3">
              <w:t xml:space="preserve"> suspension</w:t>
            </w:r>
          </w:p>
        </w:tc>
        <w:tc>
          <w:tcPr>
            <w:tcW w:w="4607" w:type="dxa"/>
          </w:tcPr>
          <w:p w14:paraId="0F9D7620" w14:textId="77777777" w:rsidR="009C21DD" w:rsidRPr="00B939E3" w:rsidRDefault="009C21DD" w:rsidP="009C21DD">
            <w:pPr>
              <w:jc w:val="left"/>
            </w:pPr>
            <w:r w:rsidRPr="00B939E3">
              <w:t>2500 ± 500 formazine absorbing units (FAU); diluted in 0.5 mL of 20 g∙L</w:t>
            </w:r>
            <w:r w:rsidRPr="00B939E3">
              <w:rPr>
                <w:vertAlign w:val="superscript"/>
              </w:rPr>
              <w:t>-1</w:t>
            </w:r>
            <w:r w:rsidRPr="00B939E3">
              <w:t xml:space="preserve"> sodium chloride</w:t>
            </w:r>
          </w:p>
        </w:tc>
      </w:tr>
      <w:tr w:rsidR="00B939E3" w:rsidRPr="00B939E3" w14:paraId="3973EA1F" w14:textId="77777777" w:rsidTr="00494D8C">
        <w:tc>
          <w:tcPr>
            <w:tcW w:w="4465" w:type="dxa"/>
          </w:tcPr>
          <w:p w14:paraId="1883A369" w14:textId="77777777" w:rsidR="009C21DD" w:rsidRPr="00B939E3" w:rsidRDefault="009C21DD" w:rsidP="009C21DD">
            <w:pPr>
              <w:jc w:val="left"/>
            </w:pPr>
            <w:r w:rsidRPr="00B939E3">
              <w:t xml:space="preserve">Incubation of </w:t>
            </w:r>
            <w:r w:rsidRPr="00B939E3">
              <w:rPr>
                <w:i/>
                <w:iCs/>
              </w:rPr>
              <w:t>A. fischeri</w:t>
            </w:r>
            <w:r w:rsidRPr="00B939E3">
              <w:t xml:space="preserve"> solution</w:t>
            </w:r>
          </w:p>
        </w:tc>
        <w:tc>
          <w:tcPr>
            <w:tcW w:w="4607" w:type="dxa"/>
          </w:tcPr>
          <w:p w14:paraId="0D20AC05" w14:textId="77777777" w:rsidR="009C21DD" w:rsidRPr="00B939E3" w:rsidRDefault="009C21DD" w:rsidP="009C21DD">
            <w:pPr>
              <w:jc w:val="left"/>
            </w:pPr>
            <w:r w:rsidRPr="00B939E3">
              <w:t>T= 15°C for 15 minutes</w:t>
            </w:r>
          </w:p>
        </w:tc>
      </w:tr>
      <w:tr w:rsidR="00B939E3" w:rsidRPr="00B939E3" w14:paraId="63A2E212" w14:textId="77777777" w:rsidTr="00494D8C">
        <w:tc>
          <w:tcPr>
            <w:tcW w:w="4465" w:type="dxa"/>
          </w:tcPr>
          <w:p w14:paraId="2EE98AD8" w14:textId="77777777" w:rsidR="009C21DD" w:rsidRPr="00B939E3" w:rsidRDefault="009C21DD" w:rsidP="009C21DD">
            <w:r w:rsidRPr="00B939E3">
              <w:t xml:space="preserve">After incubation of </w:t>
            </w:r>
            <w:r w:rsidRPr="00B939E3">
              <w:rPr>
                <w:i/>
                <w:iCs/>
              </w:rPr>
              <w:t>A. fischeri</w:t>
            </w:r>
          </w:p>
        </w:tc>
        <w:tc>
          <w:tcPr>
            <w:tcW w:w="4607" w:type="dxa"/>
          </w:tcPr>
          <w:p w14:paraId="5080434E" w14:textId="77777777" w:rsidR="009C21DD" w:rsidRPr="00B939E3" w:rsidRDefault="009C21DD" w:rsidP="009C21DD">
            <w:r w:rsidRPr="00B939E3">
              <w:t>11.5 mL of 20 g∙L</w:t>
            </w:r>
            <w:r w:rsidRPr="00B939E3">
              <w:rPr>
                <w:vertAlign w:val="superscript"/>
              </w:rPr>
              <w:t>-1</w:t>
            </w:r>
            <w:r w:rsidRPr="00B939E3">
              <w:t xml:space="preserve"> sodium chloride solution was added and homogenized with the aid of a vortex homogenizer</w:t>
            </w:r>
          </w:p>
        </w:tc>
      </w:tr>
      <w:tr w:rsidR="00B939E3" w:rsidRPr="00B939E3" w14:paraId="63F18BFC" w14:textId="77777777" w:rsidTr="00494D8C">
        <w:tc>
          <w:tcPr>
            <w:tcW w:w="4465" w:type="dxa"/>
          </w:tcPr>
          <w:p w14:paraId="7AC7CB77" w14:textId="77777777" w:rsidR="009C21DD" w:rsidRPr="00B939E3" w:rsidRDefault="009C21DD" w:rsidP="009C21DD">
            <w:r w:rsidRPr="00B939E3">
              <w:t>microplate</w:t>
            </w:r>
          </w:p>
        </w:tc>
        <w:tc>
          <w:tcPr>
            <w:tcW w:w="4607" w:type="dxa"/>
          </w:tcPr>
          <w:p w14:paraId="5DD588E4" w14:textId="77777777" w:rsidR="009C21DD" w:rsidRPr="00B939E3" w:rsidRDefault="009C21DD" w:rsidP="009C21DD">
            <w:r w:rsidRPr="00B939E3">
              <w:t>0.5 mL of the test substance solution or control was added to 0.5 mL bacteria suspension per well</w:t>
            </w:r>
          </w:p>
        </w:tc>
      </w:tr>
      <w:tr w:rsidR="00B939E3" w:rsidRPr="00B939E3" w14:paraId="4202B399" w14:textId="77777777" w:rsidTr="00494D8C">
        <w:tc>
          <w:tcPr>
            <w:tcW w:w="4465" w:type="dxa"/>
          </w:tcPr>
          <w:p w14:paraId="1D3E2F43" w14:textId="38681143" w:rsidR="00270C97" w:rsidRPr="00B939E3" w:rsidRDefault="00270C97" w:rsidP="009C21DD">
            <w:r w:rsidRPr="00B939E3">
              <w:t>negative control: sodium chloride solution</w:t>
            </w:r>
          </w:p>
        </w:tc>
        <w:tc>
          <w:tcPr>
            <w:tcW w:w="4607" w:type="dxa"/>
          </w:tcPr>
          <w:p w14:paraId="75A7D0D0" w14:textId="5B6B8C43" w:rsidR="00270C97" w:rsidRPr="00B939E3" w:rsidRDefault="00270C97" w:rsidP="009C21DD">
            <w:r w:rsidRPr="00B939E3">
              <w:t>pH= 6.4.</w:t>
            </w:r>
          </w:p>
        </w:tc>
      </w:tr>
    </w:tbl>
    <w:p w14:paraId="3EC4EAA5" w14:textId="4B89707F" w:rsidR="009C21DD" w:rsidRPr="00B939E3" w:rsidRDefault="009C21DD" w:rsidP="00A27FF7"/>
    <w:p w14:paraId="78E768C2" w14:textId="77777777" w:rsidR="00F07A17" w:rsidRPr="00B939E3" w:rsidRDefault="00F07A17">
      <w:pPr>
        <w:spacing w:after="160" w:line="259" w:lineRule="auto"/>
        <w:jc w:val="left"/>
        <w:rPr>
          <w:b/>
          <w:bCs/>
          <w:sz w:val="18"/>
          <w:szCs w:val="18"/>
        </w:rPr>
      </w:pPr>
      <w:r w:rsidRPr="00B939E3">
        <w:br w:type="page"/>
      </w:r>
    </w:p>
    <w:p w14:paraId="2581F919" w14:textId="1521F84C" w:rsidR="006D772C" w:rsidRPr="00B939E3" w:rsidRDefault="006D772C" w:rsidP="006D772C">
      <w:pPr>
        <w:pStyle w:val="Beschriftung"/>
        <w:keepNext/>
        <w:spacing w:line="480" w:lineRule="auto"/>
        <w:jc w:val="both"/>
      </w:pPr>
      <w:bookmarkStart w:id="5" w:name="_Hlk178852129"/>
      <w:r w:rsidRPr="00B939E3">
        <w:lastRenderedPageBreak/>
        <w:t>Table A.</w:t>
      </w:r>
      <w:r w:rsidRPr="00B939E3">
        <w:fldChar w:fldCharType="begin"/>
      </w:r>
      <w:r w:rsidRPr="00B939E3">
        <w:instrText xml:space="preserve"> SEQ Table_A. \* ARABIC </w:instrText>
      </w:r>
      <w:r w:rsidRPr="00B939E3">
        <w:fldChar w:fldCharType="separate"/>
      </w:r>
      <w:r w:rsidR="00787CDB">
        <w:rPr>
          <w:noProof/>
        </w:rPr>
        <w:t>3</w:t>
      </w:r>
      <w:r w:rsidRPr="00B939E3">
        <w:fldChar w:fldCharType="end"/>
      </w:r>
      <w:r w:rsidRPr="00B939E3">
        <w:t xml:space="preserve">: </w:t>
      </w:r>
      <w:bookmarkEnd w:id="5"/>
      <w:r w:rsidRPr="00B939E3">
        <w:t xml:space="preserve">Measured pH values of stock solutions of FAV, REM and GS and their resulting test solutions prior to the investigation of bioluminescence inhibition using </w:t>
      </w:r>
      <w:r w:rsidRPr="00B939E3">
        <w:rPr>
          <w:i/>
          <w:iCs/>
        </w:rPr>
        <w:t>Aliivibrio fischeri</w:t>
      </w: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4"/>
        <w:gridCol w:w="1366"/>
        <w:gridCol w:w="1761"/>
        <w:gridCol w:w="1679"/>
        <w:gridCol w:w="1546"/>
        <w:gridCol w:w="1474"/>
      </w:tblGrid>
      <w:tr w:rsidR="006D772C" w:rsidRPr="0067568F" w14:paraId="21B214F9" w14:textId="77777777" w:rsidTr="00CD3C24">
        <w:trPr>
          <w:trHeight w:val="300"/>
        </w:trPr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F1C0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bookmarkStart w:id="6" w:name="_Hlk178852143"/>
            <w:r w:rsidRPr="0067568F">
              <w:rPr>
                <w:rFonts w:eastAsia="Times New Roman"/>
                <w:color w:val="000000"/>
                <w:lang w:eastAsia="de-DE"/>
              </w:rPr>
              <w:t>FAV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1909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REM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3049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GS</w:t>
            </w:r>
          </w:p>
        </w:tc>
      </w:tr>
      <w:tr w:rsidR="006D772C" w:rsidRPr="0067568F" w14:paraId="38034A53" w14:textId="77777777" w:rsidTr="00CD3C24">
        <w:trPr>
          <w:trHeight w:val="348"/>
        </w:trPr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B4DA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DE3A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pH value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3EA3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D2AA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pH value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B21D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EEE2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pH value</w:t>
            </w:r>
          </w:p>
        </w:tc>
      </w:tr>
      <w:bookmarkEnd w:id="6"/>
      <w:tr w:rsidR="00CC1386" w:rsidRPr="0067568F" w14:paraId="03AB3282" w14:textId="77777777" w:rsidTr="00CD3C24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2B3D" w14:textId="56D065D3" w:rsidR="00CC1386" w:rsidRPr="0067568F" w:rsidRDefault="00FB7B4C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C23D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7A65" w14:textId="7CBDB195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19.3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6589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0160" w14:textId="33F665FD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9A18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</w:tr>
      <w:tr w:rsidR="00CC1386" w:rsidRPr="0067568F" w14:paraId="5CA05580" w14:textId="77777777" w:rsidTr="00CD3C24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6A02" w14:textId="11089436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5</w:t>
            </w:r>
            <w:r w:rsidR="00FB7B4C">
              <w:rPr>
                <w:color w:val="000000"/>
              </w:rPr>
              <w:t>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C530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A2F2" w14:textId="14528C94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F5F5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7BE3" w14:textId="0EB364CB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A308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</w:tr>
      <w:tr w:rsidR="00CC1386" w:rsidRPr="0067568F" w14:paraId="5C00C3D9" w14:textId="77777777" w:rsidTr="00CD3C24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0969" w14:textId="72FDD696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</w:t>
            </w:r>
            <w:r w:rsidR="00FB7B4C">
              <w:rPr>
                <w:color w:val="000000"/>
              </w:rPr>
              <w:t>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C8ED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0663" w14:textId="09DDD5E1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</w:t>
            </w:r>
            <w:r>
              <w:rPr>
                <w:rFonts w:eastAsia="Times New Roman"/>
                <w:color w:val="000000"/>
                <w:lang w:eastAsia="de-DE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D916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E1A7" w14:textId="132E76F9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BA81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</w:tr>
      <w:tr w:rsidR="00CC1386" w:rsidRPr="0067568F" w14:paraId="50B3E20F" w14:textId="77777777" w:rsidTr="00CD3C24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45A2" w14:textId="156936BA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5</w:t>
            </w:r>
            <w:r w:rsidR="00FB7B4C">
              <w:rPr>
                <w:color w:val="000000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1D9D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C7A3" w14:textId="3D34B0B9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</w:t>
            </w:r>
            <w:r>
              <w:rPr>
                <w:rFonts w:eastAsia="Times New Roman"/>
                <w:color w:val="000000"/>
                <w:lang w:eastAsia="de-DE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6326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9CB6" w14:textId="48FCADED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</w:t>
            </w:r>
            <w:r>
              <w:rPr>
                <w:rFonts w:eastAsia="Times New Roman"/>
                <w:color w:val="000000"/>
                <w:lang w:eastAsia="de-DE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BCAD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</w:tr>
      <w:tr w:rsidR="00CC1386" w:rsidRPr="0067568F" w14:paraId="4B08F2F4" w14:textId="77777777" w:rsidTr="00CD3C24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42F8B" w14:textId="46E07678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</w:t>
            </w:r>
            <w:r w:rsidR="00FB7B4C">
              <w:rPr>
                <w:color w:val="000000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B605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C571" w14:textId="438A4DEB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</w:t>
            </w:r>
            <w:r>
              <w:rPr>
                <w:rFonts w:eastAsia="Times New Roman"/>
                <w:color w:val="000000"/>
                <w:lang w:eastAsia="de-DE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61FB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C389" w14:textId="1EF170BD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</w:t>
            </w:r>
            <w:r>
              <w:rPr>
                <w:rFonts w:eastAsia="Times New Roman"/>
                <w:color w:val="000000"/>
                <w:lang w:eastAsia="de-DE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2115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</w:tr>
      <w:tr w:rsidR="00CC1386" w:rsidRPr="0067568F" w14:paraId="7ECF2203" w14:textId="77777777" w:rsidTr="00CD3C24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49B1" w14:textId="5A7AE431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D6FA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2031" w14:textId="2BDC0D49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DCCE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9EFC" w14:textId="2F7ED59B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DC5A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</w:tr>
      <w:tr w:rsidR="00CC1386" w:rsidRPr="0067568F" w14:paraId="32069863" w14:textId="77777777" w:rsidTr="00CD3C24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CB91" w14:textId="52989C3F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6AE4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9859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 -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8146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 -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2655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 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64CC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 -</w:t>
            </w:r>
          </w:p>
        </w:tc>
      </w:tr>
      <w:tr w:rsidR="00CC1386" w:rsidRPr="0067568F" w14:paraId="1DE54205" w14:textId="77777777" w:rsidTr="00CD3C24">
        <w:trPr>
          <w:trHeight w:val="300"/>
        </w:trPr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0E33C" w14:textId="053A4546" w:rsidR="00CC1386" w:rsidRPr="0067568F" w:rsidRDefault="00FB7B4C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A4366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86849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 -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59641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 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21E5E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 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3E56D" w14:textId="77777777" w:rsidR="00CC1386" w:rsidRPr="0067568F" w:rsidRDefault="00CC1386" w:rsidP="00CC13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 -</w:t>
            </w:r>
          </w:p>
        </w:tc>
      </w:tr>
    </w:tbl>
    <w:p w14:paraId="7F226EDD" w14:textId="77777777" w:rsidR="006D772C" w:rsidRPr="0067568F" w:rsidRDefault="006D772C" w:rsidP="006D772C"/>
    <w:p w14:paraId="67040533" w14:textId="5A344D72" w:rsidR="006D772C" w:rsidRPr="0067568F" w:rsidRDefault="006D772C" w:rsidP="006D772C">
      <w:pPr>
        <w:pStyle w:val="Beschriftung"/>
        <w:keepNext/>
        <w:spacing w:line="480" w:lineRule="auto"/>
        <w:jc w:val="both"/>
      </w:pPr>
      <w:r w:rsidRPr="0067568F"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4</w:t>
      </w:r>
      <w:r w:rsidRPr="0067568F">
        <w:fldChar w:fldCharType="end"/>
      </w:r>
      <w:r w:rsidRPr="0067568F">
        <w:t xml:space="preserve">: Measured pH values of stock solutions of MOL and EIDD and their resulting test solutions prior to the investigation of bioluminescence inhibition using </w:t>
      </w:r>
      <w:r w:rsidRPr="0067568F">
        <w:rPr>
          <w:i/>
          <w:iCs/>
        </w:rPr>
        <w:t>Aliivibrio fischeri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410"/>
        <w:gridCol w:w="2268"/>
        <w:gridCol w:w="2268"/>
      </w:tblGrid>
      <w:tr w:rsidR="006D772C" w:rsidRPr="0067568F" w14:paraId="15C0CA92" w14:textId="77777777" w:rsidTr="00CD3C24">
        <w:trPr>
          <w:trHeight w:val="300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6B8B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MOL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6A32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EIDD</w:t>
            </w:r>
          </w:p>
        </w:tc>
      </w:tr>
      <w:tr w:rsidR="006D772C" w:rsidRPr="0067568F" w14:paraId="4C62AD34" w14:textId="77777777" w:rsidTr="00CD3C24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804A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83F2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pH value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CBBD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F627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pH value</w:t>
            </w:r>
          </w:p>
        </w:tc>
      </w:tr>
      <w:tr w:rsidR="00FB7B4C" w:rsidRPr="0067568F" w14:paraId="726B6418" w14:textId="77777777" w:rsidTr="00CD3C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8E11" w14:textId="6CF2C676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E469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7FDC" w14:textId="5F818F11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E1FEC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7.0</w:t>
            </w:r>
          </w:p>
        </w:tc>
      </w:tr>
      <w:tr w:rsidR="00FB7B4C" w:rsidRPr="0067568F" w14:paraId="0A8C9B92" w14:textId="77777777" w:rsidTr="00CD3C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D1E0" w14:textId="010F2EEA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3A3F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3B63" w14:textId="4306279E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F6CB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</w:tr>
      <w:tr w:rsidR="00FB7B4C" w:rsidRPr="0067568F" w14:paraId="6CE797E1" w14:textId="77777777" w:rsidTr="00CD3C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F100" w14:textId="6F05521F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7958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17D5" w14:textId="19545A64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31AD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</w:tr>
      <w:tr w:rsidR="00FB7B4C" w:rsidRPr="0067568F" w14:paraId="2ECC321C" w14:textId="77777777" w:rsidTr="00CD3C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915F" w14:textId="54A346A6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9C17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E923" w14:textId="79A9D06D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A1D4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</w:tr>
      <w:tr w:rsidR="00FB7B4C" w:rsidRPr="0067568F" w14:paraId="1D4431F7" w14:textId="77777777" w:rsidTr="00CD3C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2BD2" w14:textId="4E4516F2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F45A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EB19" w14:textId="61C658B4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0616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</w:tr>
      <w:tr w:rsidR="00FB7B4C" w:rsidRPr="0067568F" w14:paraId="5E65DB7C" w14:textId="77777777" w:rsidTr="00CD3C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9E81" w14:textId="23B7C4B6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A988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AB1D" w14:textId="4160F344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2FCF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</w:tr>
      <w:tr w:rsidR="00FB7B4C" w:rsidRPr="0067568F" w14:paraId="0C0BB56D" w14:textId="77777777" w:rsidTr="00CD3C24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2023C" w14:textId="5F8F98DB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C77A2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678C3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3B4CC" w14:textId="77777777" w:rsidR="00FB7B4C" w:rsidRPr="0067568F" w:rsidRDefault="00FB7B4C" w:rsidP="00FB7B4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</w:tr>
    </w:tbl>
    <w:p w14:paraId="383BDCBB" w14:textId="77777777" w:rsidR="006D772C" w:rsidRPr="00B939E3" w:rsidRDefault="006D772C" w:rsidP="006D772C"/>
    <w:p w14:paraId="3A8B8DD0" w14:textId="23E34193" w:rsidR="00F07A17" w:rsidRPr="00B939E3" w:rsidRDefault="00F07A17" w:rsidP="00F07A17">
      <w:pPr>
        <w:pStyle w:val="Beschriftung"/>
        <w:keepNext/>
        <w:spacing w:line="360" w:lineRule="auto"/>
        <w:jc w:val="both"/>
      </w:pPr>
      <w:r w:rsidRPr="00B939E3">
        <w:lastRenderedPageBreak/>
        <w:t xml:space="preserve">Table A. </w:t>
      </w:r>
      <w:r w:rsidRPr="00B939E3">
        <w:fldChar w:fldCharType="begin"/>
      </w:r>
      <w:r w:rsidRPr="00B939E3">
        <w:instrText xml:space="preserve"> SEQ Table_A. \* ARABIC </w:instrText>
      </w:r>
      <w:r w:rsidRPr="00B939E3">
        <w:fldChar w:fldCharType="separate"/>
      </w:r>
      <w:r w:rsidR="00787CDB">
        <w:rPr>
          <w:noProof/>
        </w:rPr>
        <w:t>5</w:t>
      </w:r>
      <w:r w:rsidRPr="00B939E3">
        <w:fldChar w:fldCharType="end"/>
      </w:r>
      <w:r w:rsidRPr="00B939E3">
        <w:t xml:space="preserve">: Chemicals required for the acute immobilization test on </w:t>
      </w:r>
      <w:r w:rsidRPr="00B939E3">
        <w:rPr>
          <w:i/>
          <w:iCs/>
        </w:rPr>
        <w:t>D. magna</w:t>
      </w:r>
      <w:r w:rsidRPr="00B939E3">
        <w:t>, stating their concentration, temperature and time of the respective incubation and dilution regarding OECD guideline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65"/>
        <w:gridCol w:w="4607"/>
      </w:tblGrid>
      <w:tr w:rsidR="00B939E3" w:rsidRPr="00B939E3" w14:paraId="4D879349" w14:textId="77777777" w:rsidTr="00F07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65" w:type="dxa"/>
          </w:tcPr>
          <w:p w14:paraId="16CC3470" w14:textId="77777777" w:rsidR="00F07A17" w:rsidRPr="00B939E3" w:rsidRDefault="00F07A17" w:rsidP="00F07A17">
            <w:pPr>
              <w:jc w:val="left"/>
            </w:pPr>
            <w:r w:rsidRPr="00B939E3">
              <w:t>Chemicals and steps</w:t>
            </w:r>
          </w:p>
        </w:tc>
        <w:tc>
          <w:tcPr>
            <w:tcW w:w="4607" w:type="dxa"/>
          </w:tcPr>
          <w:p w14:paraId="3304784B" w14:textId="77777777" w:rsidR="00F07A17" w:rsidRPr="00B939E3" w:rsidRDefault="00F07A17" w:rsidP="00F07A17">
            <w:pPr>
              <w:jc w:val="left"/>
            </w:pPr>
            <w:r w:rsidRPr="00B939E3">
              <w:t>Parameters/ properties and description</w:t>
            </w:r>
          </w:p>
        </w:tc>
      </w:tr>
      <w:tr w:rsidR="00B939E3" w:rsidRPr="00B939E3" w14:paraId="6A269BCD" w14:textId="77777777" w:rsidTr="00F07A17">
        <w:tc>
          <w:tcPr>
            <w:tcW w:w="4465" w:type="dxa"/>
          </w:tcPr>
          <w:p w14:paraId="652A40A4" w14:textId="2335E5F3" w:rsidR="00F07A17" w:rsidRPr="00B939E3" w:rsidRDefault="00F07A17" w:rsidP="00F07A17">
            <w:pPr>
              <w:jc w:val="left"/>
            </w:pPr>
            <w:r w:rsidRPr="00B939E3">
              <w:t>synthetic sea salt</w:t>
            </w:r>
          </w:p>
        </w:tc>
        <w:tc>
          <w:tcPr>
            <w:tcW w:w="4607" w:type="dxa"/>
          </w:tcPr>
          <w:p w14:paraId="20FECDB7" w14:textId="19172495" w:rsidR="00F07A17" w:rsidRPr="00B939E3" w:rsidRDefault="00F07A17" w:rsidP="00F07A17">
            <w:pPr>
              <w:jc w:val="left"/>
            </w:pPr>
            <w:r w:rsidRPr="00B939E3">
              <w:t>c= 19.9 g∙60 L</w:t>
            </w:r>
            <w:r w:rsidRPr="00B939E3">
              <w:rPr>
                <w:vertAlign w:val="superscript"/>
              </w:rPr>
              <w:t>-1</w:t>
            </w:r>
          </w:p>
        </w:tc>
      </w:tr>
      <w:tr w:rsidR="00B939E3" w:rsidRPr="00B939E3" w14:paraId="1BB08818" w14:textId="77777777" w:rsidTr="00F07A17">
        <w:tc>
          <w:tcPr>
            <w:tcW w:w="4465" w:type="dxa"/>
          </w:tcPr>
          <w:p w14:paraId="6633FBC2" w14:textId="3D041B8F" w:rsidR="00F07A17" w:rsidRPr="00B939E3" w:rsidRDefault="00F07A17" w:rsidP="00F07A17">
            <w:pPr>
              <w:jc w:val="left"/>
            </w:pPr>
            <w:r w:rsidRPr="00B939E3">
              <w:t>CaCl</w:t>
            </w:r>
            <w:r w:rsidRPr="00B939E3">
              <w:rPr>
                <w:vertAlign w:val="subscript"/>
              </w:rPr>
              <w:t>2</w:t>
            </w:r>
            <w:r w:rsidRPr="00B939E3">
              <w:t> x 2H</w:t>
            </w:r>
            <w:r w:rsidRPr="00B939E3">
              <w:rPr>
                <w:vertAlign w:val="subscript"/>
              </w:rPr>
              <w:t>2</w:t>
            </w:r>
            <w:r w:rsidRPr="00B939E3">
              <w:t>O</w:t>
            </w:r>
          </w:p>
        </w:tc>
        <w:tc>
          <w:tcPr>
            <w:tcW w:w="4607" w:type="dxa"/>
          </w:tcPr>
          <w:p w14:paraId="734E3E14" w14:textId="603FE6D1" w:rsidR="00F07A17" w:rsidRPr="00B939E3" w:rsidRDefault="00F07A17" w:rsidP="00F07A17">
            <w:pPr>
              <w:jc w:val="left"/>
            </w:pPr>
            <w:r w:rsidRPr="00B939E3">
              <w:t>138 mL</w:t>
            </w:r>
            <w:r w:rsidR="002A2C6E" w:rsidRPr="00B939E3">
              <w:t>∙60 L</w:t>
            </w:r>
            <w:r w:rsidR="002A2C6E" w:rsidRPr="00B939E3">
              <w:rPr>
                <w:vertAlign w:val="superscript"/>
              </w:rPr>
              <w:t>-1</w:t>
            </w:r>
            <w:r w:rsidRPr="00B939E3">
              <w:t xml:space="preserve"> of 117.6 g∙L</w:t>
            </w:r>
            <w:r w:rsidRPr="00B939E3">
              <w:rPr>
                <w:vertAlign w:val="superscript"/>
              </w:rPr>
              <w:t>-1</w:t>
            </w:r>
          </w:p>
        </w:tc>
      </w:tr>
      <w:tr w:rsidR="00B939E3" w:rsidRPr="00B939E3" w14:paraId="3AC961D3" w14:textId="77777777" w:rsidTr="00F07A17">
        <w:tc>
          <w:tcPr>
            <w:tcW w:w="4465" w:type="dxa"/>
          </w:tcPr>
          <w:p w14:paraId="5E61B9E3" w14:textId="6677DC0E" w:rsidR="00F07A17" w:rsidRPr="00B939E3" w:rsidRDefault="002A2C6E" w:rsidP="00F07A17">
            <w:pPr>
              <w:jc w:val="left"/>
            </w:pPr>
            <w:r w:rsidRPr="00B939E3">
              <w:t>NaHCO</w:t>
            </w:r>
            <w:r w:rsidRPr="00B939E3">
              <w:rPr>
                <w:vertAlign w:val="subscript"/>
              </w:rPr>
              <w:t>3</w:t>
            </w:r>
          </w:p>
        </w:tc>
        <w:tc>
          <w:tcPr>
            <w:tcW w:w="4607" w:type="dxa"/>
          </w:tcPr>
          <w:p w14:paraId="66252A01" w14:textId="3EEC73D7" w:rsidR="00F07A17" w:rsidRPr="00B939E3" w:rsidRDefault="002A2C6E" w:rsidP="00F07A17">
            <w:pPr>
              <w:jc w:val="left"/>
            </w:pPr>
            <w:r w:rsidRPr="00B939E3">
              <w:t>132 mL∙60 L</w:t>
            </w:r>
            <w:r w:rsidRPr="00B939E3">
              <w:rPr>
                <w:vertAlign w:val="superscript"/>
              </w:rPr>
              <w:t>-1</w:t>
            </w:r>
            <w:r w:rsidRPr="00B939E3">
              <w:t xml:space="preserve"> of 25.2 g∙L</w:t>
            </w:r>
            <w:r w:rsidRPr="00B939E3">
              <w:rPr>
                <w:vertAlign w:val="superscript"/>
              </w:rPr>
              <w:t>-1</w:t>
            </w:r>
          </w:p>
        </w:tc>
      </w:tr>
      <w:tr w:rsidR="00B939E3" w:rsidRPr="00B939E3" w14:paraId="287C5C2F" w14:textId="77777777" w:rsidTr="00F07A17">
        <w:tc>
          <w:tcPr>
            <w:tcW w:w="4465" w:type="dxa"/>
          </w:tcPr>
          <w:p w14:paraId="5ABA9FFC" w14:textId="58DA8B26" w:rsidR="00F07A17" w:rsidRPr="00B939E3" w:rsidRDefault="002A2C6E" w:rsidP="00F07A17">
            <w:pPr>
              <w:jc w:val="left"/>
            </w:pPr>
            <w:r w:rsidRPr="00B939E3">
              <w:t>SeO</w:t>
            </w:r>
            <w:r w:rsidRPr="00B939E3">
              <w:rPr>
                <w:vertAlign w:val="subscript"/>
              </w:rPr>
              <w:t>2</w:t>
            </w:r>
          </w:p>
        </w:tc>
        <w:tc>
          <w:tcPr>
            <w:tcW w:w="4607" w:type="dxa"/>
          </w:tcPr>
          <w:p w14:paraId="44987990" w14:textId="6EFFE077" w:rsidR="00F07A17" w:rsidRPr="00B939E3" w:rsidRDefault="002A2C6E" w:rsidP="00F07A17">
            <w:pPr>
              <w:jc w:val="left"/>
            </w:pPr>
            <w:r w:rsidRPr="00B939E3">
              <w:t>6 mL∙60 L</w:t>
            </w:r>
            <w:r w:rsidRPr="00B939E3">
              <w:rPr>
                <w:vertAlign w:val="superscript"/>
              </w:rPr>
              <w:t>-1</w:t>
            </w:r>
            <w:r w:rsidRPr="00B939E3">
              <w:t xml:space="preserve"> of 0.07 g∙L</w:t>
            </w:r>
            <w:r w:rsidRPr="00B939E3">
              <w:rPr>
                <w:vertAlign w:val="superscript"/>
              </w:rPr>
              <w:t>-1</w:t>
            </w:r>
          </w:p>
        </w:tc>
      </w:tr>
      <w:tr w:rsidR="00B939E3" w:rsidRPr="00B939E3" w14:paraId="287D8082" w14:textId="77777777" w:rsidTr="00F07A17">
        <w:tc>
          <w:tcPr>
            <w:tcW w:w="4465" w:type="dxa"/>
          </w:tcPr>
          <w:p w14:paraId="45E94CDE" w14:textId="57CF917C" w:rsidR="00F07A17" w:rsidRPr="00B939E3" w:rsidRDefault="002A2C6E" w:rsidP="00F07A17">
            <w:pPr>
              <w:jc w:val="left"/>
            </w:pPr>
            <w:r w:rsidRPr="00B939E3">
              <w:t xml:space="preserve">aeration of the artificial medium </w:t>
            </w:r>
          </w:p>
        </w:tc>
        <w:tc>
          <w:tcPr>
            <w:tcW w:w="4607" w:type="dxa"/>
          </w:tcPr>
          <w:p w14:paraId="2236B9AA" w14:textId="113D150F" w:rsidR="00F07A17" w:rsidRPr="00B939E3" w:rsidRDefault="002A2C6E" w:rsidP="00F07A17">
            <w:pPr>
              <w:jc w:val="left"/>
            </w:pPr>
            <w:r w:rsidRPr="00B939E3">
              <w:t xml:space="preserve">t= 16 to 18 h </w:t>
            </w:r>
          </w:p>
        </w:tc>
      </w:tr>
      <w:tr w:rsidR="00B939E3" w:rsidRPr="00B939E3" w14:paraId="114198C5" w14:textId="77777777" w:rsidTr="00F07A17">
        <w:tc>
          <w:tcPr>
            <w:tcW w:w="4465" w:type="dxa"/>
          </w:tcPr>
          <w:p w14:paraId="71B7B538" w14:textId="542EBCE6" w:rsidR="00F07A17" w:rsidRPr="00B939E3" w:rsidRDefault="002A2C6E" w:rsidP="00F07A17">
            <w:r w:rsidRPr="00B939E3">
              <w:t xml:space="preserve">pH values of the artificial medium </w:t>
            </w:r>
          </w:p>
        </w:tc>
        <w:tc>
          <w:tcPr>
            <w:tcW w:w="4607" w:type="dxa"/>
          </w:tcPr>
          <w:p w14:paraId="2FB015D0" w14:textId="36C49125" w:rsidR="00F07A17" w:rsidRPr="00B939E3" w:rsidRDefault="002A2C6E" w:rsidP="00F07A17">
            <w:r w:rsidRPr="00B939E3">
              <w:t>adjusted between pH= 6 to 8</w:t>
            </w:r>
          </w:p>
        </w:tc>
      </w:tr>
    </w:tbl>
    <w:p w14:paraId="5C07ACD9" w14:textId="77777777" w:rsidR="00F07A17" w:rsidRPr="00B939E3" w:rsidRDefault="00F07A17" w:rsidP="00F07A17"/>
    <w:p w14:paraId="6B8FCC5F" w14:textId="77777777" w:rsidR="006D772C" w:rsidRPr="00B939E3" w:rsidRDefault="006D772C" w:rsidP="006D772C"/>
    <w:p w14:paraId="06A03B92" w14:textId="0CAB8CD3" w:rsidR="006D772C" w:rsidRPr="0067568F" w:rsidRDefault="006D772C" w:rsidP="006D772C">
      <w:pPr>
        <w:pStyle w:val="Beschriftung"/>
        <w:keepNext/>
        <w:spacing w:line="480" w:lineRule="auto"/>
        <w:jc w:val="both"/>
      </w:pPr>
      <w:bookmarkStart w:id="7" w:name="_Hlk159318362"/>
      <w:bookmarkStart w:id="8" w:name="_Hlk160527219"/>
      <w:r w:rsidRPr="0067568F"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6</w:t>
      </w:r>
      <w:r w:rsidRPr="0067568F">
        <w:fldChar w:fldCharType="end"/>
      </w:r>
      <w:bookmarkEnd w:id="7"/>
      <w:bookmarkEnd w:id="8"/>
      <w:r w:rsidRPr="0067568F">
        <w:t>: pH values and dissolved oxygen (mg∙L</w:t>
      </w:r>
      <w:r w:rsidRPr="0067568F">
        <w:rPr>
          <w:vertAlign w:val="superscript"/>
        </w:rPr>
        <w:t>-1</w:t>
      </w:r>
      <w:r w:rsidRPr="0067568F">
        <w:t xml:space="preserve">) in the exposure media with different concentrations of </w:t>
      </w:r>
      <w:r w:rsidRPr="0067568F">
        <w:rPr>
          <w:rFonts w:eastAsia="Times New Roman"/>
          <w:color w:val="000000"/>
          <w:lang w:eastAsia="de-DE"/>
        </w:rPr>
        <w:t>K</w:t>
      </w:r>
      <w:r w:rsidRPr="0067568F">
        <w:rPr>
          <w:rFonts w:eastAsia="Times New Roman"/>
          <w:color w:val="000000"/>
          <w:vertAlign w:val="subscript"/>
          <w:lang w:eastAsia="de-DE"/>
        </w:rPr>
        <w:t>2</w:t>
      </w:r>
      <w:r w:rsidRPr="0067568F">
        <w:rPr>
          <w:rFonts w:eastAsia="Times New Roman"/>
          <w:color w:val="000000"/>
          <w:lang w:eastAsia="de-DE"/>
        </w:rPr>
        <w:t>Cr</w:t>
      </w:r>
      <w:r w:rsidRPr="0067568F">
        <w:rPr>
          <w:rFonts w:eastAsia="Times New Roman"/>
          <w:color w:val="000000"/>
          <w:vertAlign w:val="subscript"/>
          <w:lang w:eastAsia="de-DE"/>
        </w:rPr>
        <w:t>2</w:t>
      </w:r>
      <w:r w:rsidRPr="0067568F">
        <w:rPr>
          <w:rFonts w:eastAsia="Times New Roman"/>
          <w:color w:val="000000"/>
          <w:lang w:eastAsia="de-DE"/>
        </w:rPr>
        <w:t>O</w:t>
      </w:r>
      <w:r w:rsidRPr="0067568F">
        <w:rPr>
          <w:rFonts w:eastAsia="Times New Roman"/>
          <w:color w:val="000000"/>
          <w:vertAlign w:val="subscript"/>
          <w:lang w:eastAsia="de-DE"/>
        </w:rPr>
        <w:t>7</w:t>
      </w:r>
      <w:r w:rsidRPr="0067568F">
        <w:t xml:space="preserve"> directly before (t=0 h) and after (t=48 h) the exposure to </w:t>
      </w:r>
      <w:r w:rsidRPr="0067568F">
        <w:rPr>
          <w:i/>
          <w:iCs/>
        </w:rPr>
        <w:t>Daphnia magna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1701"/>
        <w:gridCol w:w="1984"/>
        <w:gridCol w:w="1701"/>
      </w:tblGrid>
      <w:tr w:rsidR="006D772C" w:rsidRPr="0067568F" w14:paraId="1B7FBAF8" w14:textId="77777777" w:rsidTr="00CD3C24">
        <w:trPr>
          <w:trHeight w:val="372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089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27D5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pH values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E414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dissolved oxygen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7CF6BC87" w14:textId="77777777" w:rsidTr="00CD3C24">
        <w:trPr>
          <w:trHeight w:val="348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47E8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7EBD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FAAA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2220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F64B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</w:tr>
      <w:tr w:rsidR="006D772C" w:rsidRPr="0067568F" w14:paraId="1DA3DF1F" w14:textId="77777777" w:rsidTr="00CD3C2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8C58" w14:textId="27D58734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C4D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40C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CFA9" w14:textId="1C966F28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572C" w14:textId="777EB4E2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4.5</w:t>
            </w:r>
          </w:p>
        </w:tc>
      </w:tr>
      <w:tr w:rsidR="006D772C" w:rsidRPr="0067568F" w14:paraId="6170DAA1" w14:textId="77777777" w:rsidTr="00CD3C2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5B37" w14:textId="45B0974E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143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380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7CDF" w14:textId="0D256EF1" w:rsidR="006D772C" w:rsidRPr="0067568F" w:rsidRDefault="00541F6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5B6B" w14:textId="52EE435A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4.1</w:t>
            </w:r>
          </w:p>
        </w:tc>
      </w:tr>
      <w:tr w:rsidR="006D772C" w:rsidRPr="0067568F" w14:paraId="7AD55371" w14:textId="77777777" w:rsidTr="00CD3C2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4C9F" w14:textId="22A954C5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4C7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A5B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C0A2" w14:textId="701DC7FF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E350" w14:textId="035E43DB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 w:rsidR="00541F6C">
              <w:rPr>
                <w:rFonts w:eastAsia="Times New Roman"/>
                <w:color w:val="000000"/>
                <w:lang w:eastAsia="de-DE"/>
              </w:rPr>
              <w:t>1</w:t>
            </w:r>
          </w:p>
        </w:tc>
      </w:tr>
      <w:tr w:rsidR="006D772C" w:rsidRPr="0067568F" w14:paraId="1AF5DF3D" w14:textId="77777777" w:rsidTr="00CD3C2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1F05" w14:textId="0855C114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</w:t>
            </w:r>
            <w:r w:rsidR="00541F6C">
              <w:rPr>
                <w:rFonts w:eastAsia="Times New Roman"/>
                <w:color w:val="000000"/>
                <w:lang w:eastAsia="de-DE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DE2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681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1A97" w14:textId="418E8789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0EF0" w14:textId="7905A6EE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</w:t>
            </w:r>
            <w:r w:rsidR="00541F6C">
              <w:rPr>
                <w:rFonts w:eastAsia="Times New Roman"/>
                <w:color w:val="000000"/>
                <w:lang w:eastAsia="de-DE"/>
              </w:rPr>
              <w:t>9</w:t>
            </w:r>
          </w:p>
        </w:tc>
      </w:tr>
      <w:tr w:rsidR="006D772C" w:rsidRPr="0067568F" w14:paraId="33C13804" w14:textId="77777777" w:rsidTr="00CD3C2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D6AA" w14:textId="5CDCC5A0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17B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A1A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3E09" w14:textId="7488F619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 w:rsidR="00541F6C">
              <w:rPr>
                <w:rFonts w:eastAsia="Times New Roman"/>
                <w:color w:val="000000"/>
                <w:lang w:eastAsia="de-DE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CC37" w14:textId="2411F91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 w:rsidR="00541F6C">
              <w:rPr>
                <w:rFonts w:eastAsia="Times New Roman"/>
                <w:color w:val="000000"/>
                <w:lang w:eastAsia="de-DE"/>
              </w:rPr>
              <w:t>2</w:t>
            </w:r>
          </w:p>
        </w:tc>
      </w:tr>
      <w:tr w:rsidR="006D772C" w:rsidRPr="0067568F" w14:paraId="646FC067" w14:textId="77777777" w:rsidTr="00CD3C2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EC9B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Control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D70A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DA0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837CF" w14:textId="45561079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1C92F" w14:textId="608D9B4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4.5</w:t>
            </w:r>
          </w:p>
        </w:tc>
      </w:tr>
    </w:tbl>
    <w:p w14:paraId="2E350F54" w14:textId="77777777" w:rsidR="006D772C" w:rsidRPr="0067568F" w:rsidRDefault="006D772C" w:rsidP="006D772C">
      <w:pPr>
        <w:pStyle w:val="Beschriftung"/>
        <w:keepNext/>
        <w:spacing w:line="480" w:lineRule="auto"/>
      </w:pPr>
    </w:p>
    <w:p w14:paraId="66811E3A" w14:textId="77777777" w:rsidR="002A2C6E" w:rsidRDefault="002A2C6E">
      <w:pPr>
        <w:spacing w:after="160" w:line="259" w:lineRule="auto"/>
        <w:jc w:val="left"/>
        <w:rPr>
          <w:b/>
          <w:bCs/>
          <w:sz w:val="18"/>
          <w:szCs w:val="18"/>
        </w:rPr>
      </w:pPr>
      <w:r>
        <w:br w:type="page"/>
      </w:r>
    </w:p>
    <w:p w14:paraId="4499D02C" w14:textId="765E45B9" w:rsidR="006D772C" w:rsidRPr="0067568F" w:rsidRDefault="006D772C" w:rsidP="006D772C">
      <w:pPr>
        <w:pStyle w:val="Beschriftung"/>
        <w:keepNext/>
        <w:spacing w:line="480" w:lineRule="auto"/>
        <w:jc w:val="both"/>
      </w:pPr>
      <w:r w:rsidRPr="0067568F">
        <w:lastRenderedPageBreak/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7</w:t>
      </w:r>
      <w:r w:rsidRPr="0067568F">
        <w:fldChar w:fldCharType="end"/>
      </w:r>
      <w:r w:rsidRPr="0067568F">
        <w:t>: pH values and dissolved oxygen (mg∙L</w:t>
      </w:r>
      <w:r w:rsidRPr="0067568F">
        <w:rPr>
          <w:vertAlign w:val="superscript"/>
        </w:rPr>
        <w:t>-1</w:t>
      </w:r>
      <w:r w:rsidRPr="0067568F">
        <w:t xml:space="preserve">) in the exposure media with different concentrations of FAV directly before (t=0 h) and after (t=48 h) the exposure to </w:t>
      </w:r>
      <w:r w:rsidRPr="0067568F">
        <w:rPr>
          <w:i/>
          <w:iCs/>
        </w:rPr>
        <w:t>Daphnia magna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1984"/>
        <w:gridCol w:w="1701"/>
      </w:tblGrid>
      <w:tr w:rsidR="006D772C" w:rsidRPr="0067568F" w14:paraId="0C792A88" w14:textId="77777777" w:rsidTr="00CD3C24">
        <w:trPr>
          <w:trHeight w:val="348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0CD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5A50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pH values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9078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dissolved oxygen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6A3FEA96" w14:textId="77777777" w:rsidTr="00CD3C24">
        <w:trPr>
          <w:trHeight w:val="348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15C3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B049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BFC8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4BC6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CE66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</w:tr>
      <w:tr w:rsidR="00541F6C" w:rsidRPr="0067568F" w14:paraId="3FB52979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6F49" w14:textId="00B14E6A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8</w:t>
            </w:r>
            <w:r w:rsidR="00FB7B4C">
              <w:rPr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017C" w14:textId="7777777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D435" w14:textId="7777777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A6EE" w14:textId="4E9BBC56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E2B6" w14:textId="479517FE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5.0</w:t>
            </w:r>
          </w:p>
        </w:tc>
      </w:tr>
      <w:tr w:rsidR="00541F6C" w:rsidRPr="0067568F" w14:paraId="36109F31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DA21" w14:textId="1254742E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5</w:t>
            </w:r>
            <w:r w:rsidR="00FB7B4C">
              <w:rPr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EF4A" w14:textId="7777777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D8C8" w14:textId="7777777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1D8B" w14:textId="29C4BCCD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>
              <w:rPr>
                <w:rFonts w:eastAsia="Times New Roman"/>
                <w:color w:val="000000"/>
                <w:lang w:eastAsia="de-DE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0967" w14:textId="3DC64291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4.2</w:t>
            </w:r>
          </w:p>
        </w:tc>
      </w:tr>
      <w:tr w:rsidR="00541F6C" w:rsidRPr="0067568F" w14:paraId="0FA22F9A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EE6C" w14:textId="18A68EC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3</w:t>
            </w:r>
            <w:r w:rsidR="00FB7B4C">
              <w:rPr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73FC" w14:textId="7777777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60B8" w14:textId="7777777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21F9" w14:textId="237D50B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30F6" w14:textId="4378EB79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>
              <w:rPr>
                <w:rFonts w:eastAsia="Times New Roman"/>
                <w:color w:val="000000"/>
                <w:lang w:eastAsia="de-DE"/>
              </w:rPr>
              <w:t>7</w:t>
            </w:r>
          </w:p>
        </w:tc>
      </w:tr>
      <w:tr w:rsidR="00541F6C" w:rsidRPr="0067568F" w14:paraId="2E8740A1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DF84" w14:textId="6FCC67C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</w:t>
            </w:r>
            <w:r w:rsidR="005C381D">
              <w:rPr>
                <w:color w:val="000000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AA1C" w14:textId="7777777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1E83B" w14:textId="7777777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2D80" w14:textId="76C29FE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>
              <w:rPr>
                <w:rFonts w:eastAsia="Times New Roman"/>
                <w:color w:val="000000"/>
                <w:lang w:eastAsia="de-DE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49F6" w14:textId="45D30A52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4.8</w:t>
            </w:r>
          </w:p>
        </w:tc>
      </w:tr>
      <w:tr w:rsidR="00541F6C" w:rsidRPr="0067568F" w14:paraId="79444288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274C" w14:textId="32B41525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</w:t>
            </w:r>
            <w:r w:rsidR="00FB7B4C">
              <w:rPr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5B0A" w14:textId="7777777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4C99" w14:textId="77777777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6BBD" w14:textId="7CD790A5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>
              <w:rPr>
                <w:rFonts w:eastAsia="Times New Roman"/>
                <w:color w:val="000000"/>
                <w:lang w:eastAsia="de-DE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098D" w14:textId="4C3FC015" w:rsidR="00541F6C" w:rsidRPr="0067568F" w:rsidRDefault="00541F6C" w:rsidP="00541F6C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4.7</w:t>
            </w:r>
          </w:p>
        </w:tc>
      </w:tr>
      <w:tr w:rsidR="006D772C" w:rsidRPr="0067568F" w14:paraId="6427F1BC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9533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Control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A4FE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8327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538D3" w14:textId="1FDDBD5A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1F3EF" w14:textId="6E2C2E9A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 w:rsidR="00541F6C">
              <w:rPr>
                <w:rFonts w:eastAsia="Times New Roman"/>
                <w:color w:val="000000"/>
                <w:lang w:eastAsia="de-DE"/>
              </w:rPr>
              <w:t>5</w:t>
            </w:r>
          </w:p>
        </w:tc>
      </w:tr>
    </w:tbl>
    <w:p w14:paraId="6B71B84C" w14:textId="77777777" w:rsidR="006D772C" w:rsidRPr="0067568F" w:rsidRDefault="006D772C" w:rsidP="006D772C">
      <w:pPr>
        <w:pStyle w:val="Beschriftung"/>
        <w:keepNext/>
        <w:spacing w:line="480" w:lineRule="auto"/>
      </w:pPr>
      <w:r w:rsidRPr="0067568F">
        <w:br w:type="page"/>
      </w:r>
    </w:p>
    <w:p w14:paraId="04B8373F" w14:textId="076CAEB7" w:rsidR="006D772C" w:rsidRPr="0067568F" w:rsidRDefault="006D772C" w:rsidP="006D772C">
      <w:pPr>
        <w:pStyle w:val="Beschriftung"/>
        <w:keepNext/>
        <w:spacing w:line="480" w:lineRule="auto"/>
        <w:jc w:val="both"/>
      </w:pPr>
      <w:r w:rsidRPr="0067568F">
        <w:lastRenderedPageBreak/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8</w:t>
      </w:r>
      <w:r w:rsidRPr="0067568F">
        <w:fldChar w:fldCharType="end"/>
      </w:r>
      <w:r w:rsidRPr="0067568F">
        <w:t>: pH values and dissolved oxygen (mg∙L</w:t>
      </w:r>
      <w:r w:rsidRPr="0067568F">
        <w:rPr>
          <w:vertAlign w:val="superscript"/>
        </w:rPr>
        <w:t>-1</w:t>
      </w:r>
      <w:r w:rsidRPr="0067568F">
        <w:t xml:space="preserve">) in the exposure media with different concentrations of </w:t>
      </w:r>
      <w:r w:rsidRPr="0067568F">
        <w:rPr>
          <w:rFonts w:eastAsia="Times New Roman"/>
          <w:color w:val="000000"/>
          <w:lang w:eastAsia="de-DE"/>
        </w:rPr>
        <w:t>REM</w:t>
      </w:r>
      <w:r w:rsidRPr="0067568F">
        <w:t xml:space="preserve"> directly before (t=0 h) and after (t=48 h) the exposure to </w:t>
      </w:r>
      <w:r w:rsidRPr="0067568F">
        <w:rPr>
          <w:i/>
          <w:iCs/>
        </w:rPr>
        <w:t>Daphnia magna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1560"/>
        <w:gridCol w:w="2126"/>
        <w:gridCol w:w="1559"/>
      </w:tblGrid>
      <w:tr w:rsidR="006D772C" w:rsidRPr="0067568F" w14:paraId="6F13227B" w14:textId="77777777" w:rsidTr="00CD3C24">
        <w:trPr>
          <w:trHeight w:val="348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144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9798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pH values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9E12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dissolved oxygen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1B118128" w14:textId="77777777" w:rsidTr="00CD3C24">
        <w:trPr>
          <w:trHeight w:val="348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EB1F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DE5C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52B6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00BE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4865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</w:tr>
      <w:tr w:rsidR="006D772C" w:rsidRPr="0067568F" w14:paraId="227A2B15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AA0F" w14:textId="1F9EFE00" w:rsidR="006D772C" w:rsidRPr="0067568F" w:rsidRDefault="00FB7B4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79.9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C2B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A1F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AFD7" w14:textId="117DF939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918A" w14:textId="28CEA9F8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4.6</w:t>
            </w:r>
          </w:p>
        </w:tc>
      </w:tr>
      <w:tr w:rsidR="006D772C" w:rsidRPr="0067568F" w14:paraId="4F767053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9733" w14:textId="4BBA7734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</w:t>
            </w:r>
            <w:r w:rsidR="00FB7B4C">
              <w:rPr>
                <w:rFonts w:eastAsia="Times New Roman"/>
                <w:color w:val="000000"/>
                <w:lang w:eastAsia="de-DE"/>
              </w:rPr>
              <w:t>2.3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5FD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71B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B046" w14:textId="1D4F97C4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5BDF" w14:textId="6C45EA93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 w:rsidR="00541F6C">
              <w:rPr>
                <w:rFonts w:eastAsia="Times New Roman"/>
                <w:color w:val="000000"/>
                <w:lang w:eastAsia="de-DE"/>
              </w:rPr>
              <w:t>2</w:t>
            </w:r>
          </w:p>
        </w:tc>
      </w:tr>
      <w:tr w:rsidR="006D772C" w:rsidRPr="0067568F" w14:paraId="55F7D622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F2CD" w14:textId="30DAE8BA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</w:t>
            </w:r>
            <w:r w:rsidR="00FB7B4C">
              <w:rPr>
                <w:rFonts w:eastAsia="Times New Roman"/>
                <w:color w:val="000000"/>
                <w:lang w:eastAsia="de-DE"/>
              </w:rPr>
              <w:t>9.4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635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A5C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7A18" w14:textId="5857045F" w:rsidR="006D772C" w:rsidRPr="0067568F" w:rsidRDefault="00541F6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5.0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D5A5" w14:textId="514506AF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4.4</w:t>
            </w:r>
          </w:p>
        </w:tc>
      </w:tr>
      <w:tr w:rsidR="006D772C" w:rsidRPr="0067568F" w14:paraId="6FAD709A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C33A" w14:textId="122A1126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</w:t>
            </w:r>
            <w:r w:rsidR="00FB7B4C">
              <w:rPr>
                <w:rFonts w:eastAsia="Times New Roman"/>
                <w:color w:val="000000"/>
                <w:lang w:eastAsia="de-DE"/>
              </w:rPr>
              <w:t>4.8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38A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209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8810" w14:textId="27BC8DA5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 w:rsidR="00541F6C">
              <w:rPr>
                <w:rFonts w:eastAsia="Times New Roman"/>
                <w:color w:val="000000"/>
                <w:lang w:eastAsia="de-DE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8D6E" w14:textId="601E3606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4.7</w:t>
            </w:r>
          </w:p>
        </w:tc>
      </w:tr>
      <w:tr w:rsidR="006D772C" w:rsidRPr="0067568F" w14:paraId="6C903397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B443" w14:textId="3FF6AAC4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</w:t>
            </w:r>
            <w:r w:rsidR="00FB7B4C">
              <w:rPr>
                <w:rFonts w:eastAsia="Times New Roman"/>
                <w:color w:val="000000"/>
                <w:lang w:eastAsia="de-DE"/>
              </w:rPr>
              <w:t>2.0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52F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CBD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9F1F" w14:textId="2F98F990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 w:rsidR="00541F6C">
              <w:rPr>
                <w:rFonts w:eastAsia="Times New Roman"/>
                <w:color w:val="000000"/>
                <w:lang w:eastAsia="de-D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1B96" w14:textId="46EDB3DA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 w:rsidR="00541F6C">
              <w:rPr>
                <w:rFonts w:eastAsia="Times New Roman"/>
                <w:color w:val="000000"/>
                <w:lang w:eastAsia="de-DE"/>
              </w:rPr>
              <w:t>9</w:t>
            </w:r>
          </w:p>
        </w:tc>
      </w:tr>
      <w:tr w:rsidR="006D772C" w:rsidRPr="0067568F" w14:paraId="4691DE66" w14:textId="77777777" w:rsidTr="00CD3C2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8097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Control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0CDF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A303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83300" w14:textId="76F72FEF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 w:rsidR="00541F6C">
              <w:rPr>
                <w:rFonts w:eastAsia="Times New Roman"/>
                <w:color w:val="000000"/>
                <w:lang w:eastAsia="de-DE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9676F" w14:textId="28199325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4.5</w:t>
            </w:r>
          </w:p>
        </w:tc>
      </w:tr>
    </w:tbl>
    <w:p w14:paraId="650DB70F" w14:textId="77777777" w:rsidR="006D772C" w:rsidRPr="0067568F" w:rsidRDefault="006D772C" w:rsidP="006D772C"/>
    <w:p w14:paraId="5A34A9A4" w14:textId="164469AF" w:rsidR="006D772C" w:rsidRPr="0067568F" w:rsidRDefault="006D772C" w:rsidP="006D772C">
      <w:pPr>
        <w:pStyle w:val="Beschriftung"/>
        <w:keepNext/>
        <w:spacing w:line="480" w:lineRule="auto"/>
        <w:jc w:val="both"/>
      </w:pPr>
      <w:r w:rsidRPr="0067568F"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9</w:t>
      </w:r>
      <w:r w:rsidRPr="0067568F">
        <w:fldChar w:fldCharType="end"/>
      </w:r>
      <w:r w:rsidRPr="0067568F">
        <w:t>: pH values and dissolved oxygen (mg∙L</w:t>
      </w:r>
      <w:r w:rsidRPr="0067568F">
        <w:rPr>
          <w:vertAlign w:val="superscript"/>
        </w:rPr>
        <w:t>-1</w:t>
      </w:r>
      <w:r w:rsidRPr="0067568F">
        <w:t xml:space="preserve">) in the exposure media with different concentrations of </w:t>
      </w:r>
      <w:r w:rsidRPr="0067568F">
        <w:rPr>
          <w:rFonts w:eastAsia="Times New Roman"/>
          <w:color w:val="000000"/>
          <w:lang w:eastAsia="de-DE"/>
        </w:rPr>
        <w:t>GS</w:t>
      </w:r>
      <w:r w:rsidRPr="0067568F">
        <w:t xml:space="preserve"> directly before (t=0 h) and after (t=48 h) the exposure to </w:t>
      </w:r>
      <w:r w:rsidRPr="0067568F">
        <w:rPr>
          <w:i/>
          <w:iCs/>
        </w:rPr>
        <w:t>Daphnia magna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560"/>
        <w:gridCol w:w="2126"/>
        <w:gridCol w:w="1559"/>
      </w:tblGrid>
      <w:tr w:rsidR="006D772C" w:rsidRPr="0067568F" w14:paraId="6C3AE946" w14:textId="77777777" w:rsidTr="00CD3C24">
        <w:trPr>
          <w:trHeight w:val="348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E7B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7FD0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pH values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3AD6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dissolved oxygen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61B1494E" w14:textId="77777777" w:rsidTr="00CD3C24">
        <w:trPr>
          <w:trHeight w:val="300"/>
        </w:trPr>
        <w:tc>
          <w:tcPr>
            <w:tcW w:w="212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11DA" w14:textId="77777777" w:rsidR="006D772C" w:rsidRPr="0067568F" w:rsidRDefault="006D772C" w:rsidP="00CD3C24">
            <w:pPr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8F9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906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B53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A08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</w:tr>
      <w:tr w:rsidR="006D772C" w:rsidRPr="0067568F" w14:paraId="442A2FAF" w14:textId="77777777" w:rsidTr="00CD3C24">
        <w:trPr>
          <w:trHeight w:val="348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2A72" w14:textId="2B39F220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&gt;8</w:t>
            </w:r>
            <w:r w:rsidR="00FB7B4C">
              <w:rPr>
                <w:rFonts w:eastAsia="Times New Roman"/>
                <w:color w:val="000000"/>
                <w:lang w:eastAsia="de-DE"/>
              </w:rPr>
              <w:t>50</w:t>
            </w:r>
            <w:r w:rsidRPr="0067568F">
              <w:rPr>
                <w:rFonts w:eastAsia="Times New Roman"/>
                <w:color w:val="000000"/>
                <w:lang w:eastAsia="de-DE"/>
              </w:rPr>
              <w:t>-1</w:t>
            </w:r>
            <w:r w:rsidR="00FB7B4C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53F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6.3-7.4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406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6.0-6.9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B949" w14:textId="2EF73EA4" w:rsidR="006D772C" w:rsidRPr="0067568F" w:rsidRDefault="00541F6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5.0</w:t>
            </w:r>
            <w:r w:rsidR="006D772C" w:rsidRPr="0067568F">
              <w:rPr>
                <w:rFonts w:eastAsia="Times New Roman"/>
                <w:color w:val="000000"/>
                <w:lang w:eastAsia="de-DE"/>
              </w:rPr>
              <w:t>-5.</w:t>
            </w:r>
            <w:r>
              <w:rPr>
                <w:rFonts w:eastAsia="Times New Roman"/>
                <w:color w:val="000000"/>
                <w:lang w:eastAsia="de-DE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07C0" w14:textId="32D469C3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 w:rsidR="00541F6C">
              <w:rPr>
                <w:rFonts w:eastAsia="Times New Roman"/>
                <w:color w:val="000000"/>
                <w:lang w:eastAsia="de-DE"/>
              </w:rPr>
              <w:t>2</w:t>
            </w:r>
            <w:r w:rsidRPr="0067568F">
              <w:rPr>
                <w:rFonts w:eastAsia="Times New Roman"/>
                <w:color w:val="000000"/>
                <w:lang w:eastAsia="de-DE"/>
              </w:rPr>
              <w:t>-5.</w:t>
            </w:r>
            <w:r w:rsidR="00541F6C">
              <w:rPr>
                <w:rFonts w:eastAsia="Times New Roman"/>
                <w:color w:val="000000"/>
                <w:lang w:eastAsia="de-DE"/>
              </w:rPr>
              <w:t>3</w:t>
            </w:r>
          </w:p>
        </w:tc>
      </w:tr>
      <w:tr w:rsidR="006D772C" w:rsidRPr="0067568F" w14:paraId="3E3B279B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742BB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Control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E990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0565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D0A11" w14:textId="71AFEB72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 w:rsidR="00541F6C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817EF" w14:textId="717CF7CF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 w:rsidR="00541F6C">
              <w:rPr>
                <w:rFonts w:eastAsia="Times New Roman"/>
                <w:color w:val="000000"/>
                <w:lang w:eastAsia="de-DE"/>
              </w:rPr>
              <w:t>7</w:t>
            </w:r>
          </w:p>
        </w:tc>
      </w:tr>
    </w:tbl>
    <w:p w14:paraId="7E6B41D7" w14:textId="77777777" w:rsidR="006D772C" w:rsidRPr="0067568F" w:rsidRDefault="006D772C" w:rsidP="006D772C">
      <w:pPr>
        <w:pStyle w:val="Beschriftung"/>
        <w:keepNext/>
        <w:spacing w:line="480" w:lineRule="auto"/>
      </w:pPr>
      <w:r w:rsidRPr="0067568F">
        <w:br w:type="page"/>
      </w:r>
    </w:p>
    <w:p w14:paraId="73C9E1D1" w14:textId="04A438B6" w:rsidR="006D772C" w:rsidRPr="0067568F" w:rsidRDefault="006D772C" w:rsidP="006D772C">
      <w:pPr>
        <w:pStyle w:val="Beschriftung"/>
        <w:keepNext/>
        <w:spacing w:line="480" w:lineRule="auto"/>
        <w:jc w:val="both"/>
      </w:pPr>
      <w:r w:rsidRPr="0067568F">
        <w:lastRenderedPageBreak/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10</w:t>
      </w:r>
      <w:r w:rsidRPr="0067568F">
        <w:fldChar w:fldCharType="end"/>
      </w:r>
      <w:r w:rsidRPr="0067568F">
        <w:t>: pH values and dissolved oxygen (mg∙L</w:t>
      </w:r>
      <w:r w:rsidRPr="0067568F">
        <w:rPr>
          <w:vertAlign w:val="superscript"/>
        </w:rPr>
        <w:t>-1</w:t>
      </w:r>
      <w:r w:rsidRPr="0067568F">
        <w:t xml:space="preserve">) in the exposure media with different concentrations of MOL directly before (t=0 h) and after (t=48 h) the exposure to </w:t>
      </w:r>
      <w:r w:rsidRPr="0067568F">
        <w:rPr>
          <w:i/>
          <w:iCs/>
        </w:rPr>
        <w:t>Daphnia magna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560"/>
        <w:gridCol w:w="2126"/>
        <w:gridCol w:w="1559"/>
      </w:tblGrid>
      <w:tr w:rsidR="006D772C" w:rsidRPr="0067568F" w14:paraId="5E19C61C" w14:textId="77777777" w:rsidTr="00CD3C24">
        <w:trPr>
          <w:trHeight w:val="348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13E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2E75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pH values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23A8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dissolved oxygen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02615404" w14:textId="77777777" w:rsidTr="00CD3C24">
        <w:trPr>
          <w:trHeight w:val="348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2177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AC3F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B9F4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9955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3402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</w:tr>
      <w:tr w:rsidR="00020986" w:rsidRPr="0067568F" w14:paraId="518042B8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DF3D" w14:textId="726CF28E" w:rsidR="00020986" w:rsidRPr="0067568F" w:rsidRDefault="00FB7B4C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136F" w14:textId="77777777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65DD" w14:textId="77777777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8F46" w14:textId="04B96574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>
              <w:rPr>
                <w:rFonts w:eastAsia="Times New Roman"/>
                <w:color w:val="000000"/>
                <w:lang w:eastAsia="de-DE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4EE9" w14:textId="6953D962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>
              <w:rPr>
                <w:rFonts w:eastAsia="Times New Roman"/>
                <w:color w:val="000000"/>
                <w:lang w:eastAsia="de-DE"/>
              </w:rPr>
              <w:t>5</w:t>
            </w:r>
          </w:p>
        </w:tc>
      </w:tr>
      <w:tr w:rsidR="00020986" w:rsidRPr="0067568F" w14:paraId="77CD714C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7345" w14:textId="456EB673" w:rsidR="00020986" w:rsidRPr="0067568F" w:rsidRDefault="00FB7B4C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1200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0384" w14:textId="77777777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DCE9" w14:textId="77777777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9715" w14:textId="5775CBA3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E290" w14:textId="0C6A9C1F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>
              <w:rPr>
                <w:rFonts w:eastAsia="Times New Roman"/>
                <w:color w:val="000000"/>
                <w:lang w:eastAsia="de-DE"/>
              </w:rPr>
              <w:t>2</w:t>
            </w:r>
          </w:p>
        </w:tc>
      </w:tr>
      <w:tr w:rsidR="00020986" w:rsidRPr="0067568F" w14:paraId="10AFEC51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5949" w14:textId="36E518AB" w:rsidR="00020986" w:rsidRPr="0067568F" w:rsidRDefault="00FB7B4C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15EC" w14:textId="77777777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AE63" w14:textId="77777777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F9E2" w14:textId="193D656A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5.0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3ED9" w14:textId="5D6F0C6F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>
              <w:rPr>
                <w:rFonts w:eastAsia="Times New Roman"/>
                <w:color w:val="000000"/>
                <w:lang w:eastAsia="de-DE"/>
              </w:rPr>
              <w:t>9</w:t>
            </w:r>
          </w:p>
        </w:tc>
      </w:tr>
      <w:tr w:rsidR="00020986" w:rsidRPr="0067568F" w14:paraId="1E6F8CAC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9EF7" w14:textId="3EE1A2E6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8</w:t>
            </w:r>
            <w:r w:rsidR="00FB7B4C">
              <w:rPr>
                <w:color w:val="000000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44C5" w14:textId="77777777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07A4" w14:textId="77777777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02C2" w14:textId="20FE7C38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>
              <w:rPr>
                <w:rFonts w:eastAsia="Times New Roman"/>
                <w:color w:val="000000"/>
                <w:lang w:eastAsia="de-DE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A0C5" w14:textId="083CDC5D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4.8</w:t>
            </w:r>
          </w:p>
        </w:tc>
      </w:tr>
      <w:tr w:rsidR="00020986" w:rsidRPr="0067568F" w14:paraId="669BD4BD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5390" w14:textId="7B1796C1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6</w:t>
            </w:r>
            <w:r w:rsidR="00FB7B4C">
              <w:rPr>
                <w:color w:val="000000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942D" w14:textId="77777777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6C86" w14:textId="77777777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12EA" w14:textId="5DF0223F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8AB9" w14:textId="21DE8DB1" w:rsidR="00020986" w:rsidRPr="0067568F" w:rsidRDefault="00020986" w:rsidP="00020986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4.6</w:t>
            </w:r>
          </w:p>
        </w:tc>
      </w:tr>
      <w:tr w:rsidR="006D772C" w:rsidRPr="0067568F" w14:paraId="01E47A01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D487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Control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246C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27E6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785FD" w14:textId="605EA3AD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C1594" w14:textId="1BC24D00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 w:rsidR="00541F6C">
              <w:rPr>
                <w:rFonts w:eastAsia="Times New Roman"/>
                <w:color w:val="000000"/>
                <w:lang w:eastAsia="de-DE"/>
              </w:rPr>
              <w:t>9</w:t>
            </w:r>
          </w:p>
        </w:tc>
      </w:tr>
    </w:tbl>
    <w:p w14:paraId="3529246C" w14:textId="77777777" w:rsidR="006D772C" w:rsidRPr="0067568F" w:rsidRDefault="006D772C" w:rsidP="006D772C"/>
    <w:p w14:paraId="066723F5" w14:textId="43F0A2F6" w:rsidR="006D772C" w:rsidRPr="0067568F" w:rsidRDefault="006D772C" w:rsidP="006D772C">
      <w:pPr>
        <w:pStyle w:val="Beschriftung"/>
        <w:keepNext/>
        <w:spacing w:line="480" w:lineRule="auto"/>
        <w:jc w:val="both"/>
      </w:pPr>
      <w:r w:rsidRPr="0067568F"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11</w:t>
      </w:r>
      <w:r w:rsidRPr="0067568F">
        <w:fldChar w:fldCharType="end"/>
      </w:r>
      <w:r w:rsidRPr="0067568F">
        <w:t>: pH values and dissolved oxygen (mg∙L</w:t>
      </w:r>
      <w:r w:rsidRPr="0067568F">
        <w:rPr>
          <w:vertAlign w:val="superscript"/>
        </w:rPr>
        <w:t>-1</w:t>
      </w:r>
      <w:r w:rsidRPr="0067568F">
        <w:t xml:space="preserve">) in the exposure media with different concentrations of </w:t>
      </w:r>
      <w:r w:rsidRPr="0067568F">
        <w:rPr>
          <w:rFonts w:eastAsia="Times New Roman"/>
          <w:color w:val="000000"/>
          <w:lang w:eastAsia="de-DE"/>
        </w:rPr>
        <w:t>EIDD</w:t>
      </w:r>
      <w:r w:rsidRPr="0067568F">
        <w:t xml:space="preserve"> directly before (t=0 h) and after (t=48 h) the exposure to </w:t>
      </w:r>
      <w:r w:rsidRPr="0067568F">
        <w:rPr>
          <w:i/>
          <w:iCs/>
        </w:rPr>
        <w:t>Daphnia magna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560"/>
        <w:gridCol w:w="2126"/>
        <w:gridCol w:w="1559"/>
      </w:tblGrid>
      <w:tr w:rsidR="006D772C" w:rsidRPr="0067568F" w14:paraId="27F5C6F3" w14:textId="77777777" w:rsidTr="00CD3C24">
        <w:trPr>
          <w:trHeight w:val="348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34B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8C30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pH values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BE72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dissolved oxygen /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00CCCC03" w14:textId="77777777" w:rsidTr="00CD3C24">
        <w:trPr>
          <w:trHeight w:val="348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E203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6797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F308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6C5B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t=0 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C3A1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t=48 h</w:t>
            </w:r>
          </w:p>
        </w:tc>
      </w:tr>
      <w:tr w:rsidR="006D772C" w:rsidRPr="0067568F" w14:paraId="366830BD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5226" w14:textId="371C8ACD" w:rsidR="006D772C" w:rsidRPr="0067568F" w:rsidRDefault="00185BBA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1400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6B7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F27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C6F8" w14:textId="476E169F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 w:rsidR="00020986">
              <w:rPr>
                <w:rFonts w:eastAsia="Times New Roman"/>
                <w:color w:val="000000"/>
                <w:lang w:eastAsia="de-D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03D7" w14:textId="2F72FD60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 w:rsidR="00020986">
              <w:rPr>
                <w:rFonts w:eastAsia="Times New Roman"/>
                <w:color w:val="000000"/>
                <w:lang w:eastAsia="de-DE"/>
              </w:rPr>
              <w:t>4</w:t>
            </w:r>
          </w:p>
        </w:tc>
      </w:tr>
      <w:tr w:rsidR="006D772C" w:rsidRPr="0067568F" w14:paraId="3B6BB818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9023" w14:textId="43ADD829" w:rsidR="006D772C" w:rsidRPr="0067568F" w:rsidRDefault="00185BBA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>
              <w:rPr>
                <w:color w:val="000000"/>
              </w:rPr>
              <w:t>1000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618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AD6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98A4" w14:textId="5BA07A16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C350" w14:textId="67DE70F6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 w:rsidR="00020986">
              <w:rPr>
                <w:rFonts w:eastAsia="Times New Roman"/>
                <w:color w:val="000000"/>
                <w:lang w:eastAsia="de-DE"/>
              </w:rPr>
              <w:t>1</w:t>
            </w:r>
          </w:p>
        </w:tc>
      </w:tr>
      <w:tr w:rsidR="006D772C" w:rsidRPr="0067568F" w14:paraId="46ABC8CF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3701" w14:textId="0B6FB45A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</w:t>
            </w:r>
            <w:r w:rsidR="00185BBA">
              <w:rPr>
                <w:rFonts w:eastAsia="Times New Roman"/>
                <w:color w:val="000000"/>
                <w:lang w:eastAsia="de-DE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E36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B4B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A378" w14:textId="36788D56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2323" w14:textId="49D2F2EF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4.2</w:t>
            </w:r>
          </w:p>
        </w:tc>
      </w:tr>
      <w:tr w:rsidR="006D772C" w:rsidRPr="0067568F" w14:paraId="62B83636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97E6" w14:textId="1B325C05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</w:t>
            </w:r>
            <w:r w:rsidR="00185BBA">
              <w:rPr>
                <w:rFonts w:eastAsia="Times New Roman"/>
                <w:color w:val="000000"/>
                <w:lang w:eastAsia="de-DE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1F3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072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2C6B" w14:textId="754E537E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DDE4" w14:textId="5C56497E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</w:t>
            </w:r>
            <w:r w:rsidR="00020986">
              <w:rPr>
                <w:rFonts w:eastAsia="Times New Roman"/>
                <w:color w:val="000000"/>
                <w:lang w:eastAsia="de-DE"/>
              </w:rPr>
              <w:t>2</w:t>
            </w:r>
          </w:p>
        </w:tc>
      </w:tr>
      <w:tr w:rsidR="006D772C" w:rsidRPr="0067568F" w14:paraId="30659D9A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B345" w14:textId="3F4ECE8D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</w:t>
            </w:r>
            <w:r w:rsidR="00185BBA">
              <w:rPr>
                <w:rFonts w:eastAsia="Times New Roman"/>
                <w:color w:val="000000"/>
                <w:lang w:eastAsia="de-DE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4F5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487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31CE" w14:textId="58E5F81E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A299" w14:textId="5E370EA4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</w:t>
            </w:r>
            <w:r w:rsidR="00020986">
              <w:rPr>
                <w:rFonts w:eastAsia="Times New Roman"/>
                <w:color w:val="000000"/>
                <w:lang w:eastAsia="de-DE"/>
              </w:rPr>
              <w:t>4</w:t>
            </w:r>
          </w:p>
        </w:tc>
      </w:tr>
      <w:tr w:rsidR="006D772C" w:rsidRPr="0067568F" w14:paraId="4F27ADCE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BE48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Control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9EE3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5C85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7.0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4A420" w14:textId="45CABD12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</w:t>
            </w:r>
            <w:r w:rsidR="00020986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941A3" w14:textId="01398F2F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4.9</w:t>
            </w:r>
          </w:p>
        </w:tc>
      </w:tr>
    </w:tbl>
    <w:p w14:paraId="40439C64" w14:textId="77777777" w:rsidR="006D772C" w:rsidRPr="0067568F" w:rsidRDefault="006D772C" w:rsidP="006D772C"/>
    <w:p w14:paraId="7CD37906" w14:textId="2F039B6E" w:rsidR="006D772C" w:rsidRPr="0067568F" w:rsidRDefault="00334C69" w:rsidP="006D772C">
      <w:pPr>
        <w:keepNext/>
      </w:pPr>
      <w:r w:rsidRPr="00334C69">
        <w:lastRenderedPageBreak/>
        <w:drawing>
          <wp:inline distT="0" distB="0" distL="0" distR="0" wp14:anchorId="386E925E" wp14:editId="49180A45">
            <wp:extent cx="5760720" cy="2042795"/>
            <wp:effectExtent l="0" t="0" r="0" b="0"/>
            <wp:docPr id="29" name="Grafik 28">
              <a:extLst xmlns:a="http://schemas.openxmlformats.org/drawingml/2006/main">
                <a:ext uri="{FF2B5EF4-FFF2-40B4-BE49-F238E27FC236}">
                  <a16:creationId xmlns:a16="http://schemas.microsoft.com/office/drawing/2014/main" id="{E2CD5490-250F-4990-BFF0-56640C7894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fik 28">
                      <a:extLst>
                        <a:ext uri="{FF2B5EF4-FFF2-40B4-BE49-F238E27FC236}">
                          <a16:creationId xmlns:a16="http://schemas.microsoft.com/office/drawing/2014/main" id="{E2CD5490-250F-4990-BFF0-56640C7894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6CD12" w14:textId="1F95CB92" w:rsidR="006D772C" w:rsidRPr="0067568F" w:rsidRDefault="006D772C" w:rsidP="006D772C">
      <w:pPr>
        <w:pStyle w:val="Beschriftung"/>
        <w:jc w:val="both"/>
        <w:rPr>
          <w:strike/>
        </w:rPr>
      </w:pPr>
      <w:r w:rsidRPr="0067568F">
        <w:t>Figure A.</w:t>
      </w:r>
      <w:r w:rsidRPr="0067568F">
        <w:fldChar w:fldCharType="begin"/>
      </w:r>
      <w:r w:rsidRPr="0067568F">
        <w:instrText xml:space="preserve"> SEQ Figure_A. \* ARABIC </w:instrText>
      </w:r>
      <w:r w:rsidRPr="0067568F">
        <w:fldChar w:fldCharType="separate"/>
      </w:r>
      <w:r w:rsidR="00787CDB">
        <w:rPr>
          <w:noProof/>
        </w:rPr>
        <w:t>1</w:t>
      </w:r>
      <w:r w:rsidRPr="0067568F">
        <w:fldChar w:fldCharType="end"/>
      </w:r>
      <w:r w:rsidRPr="0067568F">
        <w:t>: Calibration of REM (a) in MeOH</w:t>
      </w:r>
      <w:r w:rsidR="003F599D">
        <w:t xml:space="preserve"> </w:t>
      </w:r>
      <w:r w:rsidRPr="0067568F">
        <w:t xml:space="preserve">and samples of the ecotoxicological investigation using </w:t>
      </w:r>
      <w:r w:rsidRPr="0067568F">
        <w:rPr>
          <w:i/>
          <w:iCs/>
        </w:rPr>
        <w:t>Daphnia magna</w:t>
      </w:r>
      <w:r w:rsidRPr="0067568F">
        <w:t xml:space="preserve"> and calibration of GS (b) in MeOH and samples of the ecotoxicological investigation using </w:t>
      </w:r>
      <w:r w:rsidRPr="0067568F">
        <w:rPr>
          <w:i/>
          <w:iCs/>
        </w:rPr>
        <w:t>Aliivibrio fischeri</w:t>
      </w:r>
      <w:r w:rsidR="00811046">
        <w:t>.</w:t>
      </w:r>
    </w:p>
    <w:p w14:paraId="668608F9" w14:textId="104D99B9" w:rsidR="006D772C" w:rsidRDefault="006D772C" w:rsidP="006D772C"/>
    <w:p w14:paraId="6C9C2272" w14:textId="77777777" w:rsidR="005378FA" w:rsidRDefault="005378FA" w:rsidP="006D772C">
      <w:pPr>
        <w:sectPr w:rsidR="005378FA" w:rsidSect="006D772C">
          <w:pgSz w:w="11906" w:h="16838"/>
          <w:pgMar w:top="1417" w:right="1417" w:bottom="1134" w:left="1417" w:header="709" w:footer="709" w:gutter="0"/>
          <w:lnNumType w:countBy="1" w:restart="continuous"/>
          <w:cols w:space="708"/>
          <w:docGrid w:linePitch="360"/>
        </w:sectPr>
      </w:pPr>
    </w:p>
    <w:p w14:paraId="7535E97B" w14:textId="66127AD0" w:rsidR="005378FA" w:rsidRPr="0067568F" w:rsidRDefault="005378FA" w:rsidP="005378FA">
      <w:pPr>
        <w:pStyle w:val="Beschriftung"/>
        <w:keepNext/>
        <w:jc w:val="both"/>
      </w:pPr>
      <w:bookmarkStart w:id="9" w:name="_Ref160653382"/>
      <w:r w:rsidRPr="0067568F">
        <w:lastRenderedPageBreak/>
        <w:t xml:space="preserve">Table A. 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12</w:t>
      </w:r>
      <w:r w:rsidRPr="0067568F">
        <w:fldChar w:fldCharType="end"/>
      </w:r>
      <w:bookmarkEnd w:id="9"/>
      <w:r w:rsidRPr="0067568F">
        <w:t>: Determination of the actual concentration (c</w:t>
      </w:r>
      <w:r w:rsidRPr="0067568F">
        <w:rPr>
          <w:vertAlign w:val="subscript"/>
        </w:rPr>
        <w:t>actual</w:t>
      </w:r>
      <w:r w:rsidRPr="0067568F">
        <w:t xml:space="preserve"> / mg∙L</w:t>
      </w:r>
      <w:r w:rsidRPr="0067568F">
        <w:rPr>
          <w:vertAlign w:val="superscript"/>
        </w:rPr>
        <w:t>-1</w:t>
      </w:r>
      <w:r w:rsidRPr="0067568F">
        <w:t>) using HPLS-HRMS with deviation (%) to the nominal concentration (c</w:t>
      </w:r>
      <w:r w:rsidRPr="0067568F">
        <w:rPr>
          <w:vertAlign w:val="subscript"/>
        </w:rPr>
        <w:t>nominal</w:t>
      </w:r>
      <w:r w:rsidRPr="0067568F">
        <w:t xml:space="preserve"> / mg∙L</w:t>
      </w:r>
      <w:r w:rsidRPr="0067568F">
        <w:rPr>
          <w:vertAlign w:val="superscript"/>
        </w:rPr>
        <w:t>-1</w:t>
      </w:r>
      <w:r w:rsidRPr="0067568F">
        <w:t xml:space="preserve">), indicating the solubility (%) of FAV, REM, GS, MOL and EIDD during the bioluminescence inhibition test on </w:t>
      </w:r>
      <w:r w:rsidRPr="0067568F">
        <w:rPr>
          <w:i/>
          <w:iCs/>
        </w:rPr>
        <w:t>Aliivibrio fischeri</w:t>
      </w:r>
      <w:r w:rsidRPr="0067568F"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701"/>
        <w:gridCol w:w="1701"/>
      </w:tblGrid>
      <w:tr w:rsidR="005378FA" w:rsidRPr="0067568F" w14:paraId="2CF92F48" w14:textId="77777777" w:rsidTr="00537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tcW w:w="1985" w:type="dxa"/>
            <w:noWrap/>
            <w:hideMark/>
          </w:tcPr>
          <w:p w14:paraId="304B15AF" w14:textId="77777777" w:rsidR="005378FA" w:rsidRPr="0067568F" w:rsidRDefault="005378FA" w:rsidP="005378FA">
            <w:pPr>
              <w:jc w:val="left"/>
              <w:rPr>
                <w:lang w:val="de-DE"/>
              </w:rPr>
            </w:pPr>
            <w:r w:rsidRPr="0067568F">
              <w:t>Test substance</w:t>
            </w:r>
          </w:p>
        </w:tc>
        <w:tc>
          <w:tcPr>
            <w:tcW w:w="1843" w:type="dxa"/>
            <w:noWrap/>
            <w:hideMark/>
          </w:tcPr>
          <w:p w14:paraId="4B8BBA1B" w14:textId="77777777" w:rsidR="005378FA" w:rsidRPr="0067568F" w:rsidRDefault="005378FA" w:rsidP="005378FA">
            <w:pPr>
              <w:jc w:val="center"/>
            </w:pPr>
            <w:r w:rsidRPr="0067568F">
              <w:t>c</w:t>
            </w:r>
            <w:r w:rsidRPr="0067568F">
              <w:rPr>
                <w:vertAlign w:val="subscript"/>
              </w:rPr>
              <w:t>nominal</w:t>
            </w:r>
            <w:r w:rsidRPr="0067568F">
              <w:t xml:space="preserve"> / mg∙L</w:t>
            </w:r>
            <w:r w:rsidRPr="0067568F">
              <w:rPr>
                <w:vertAlign w:val="superscript"/>
              </w:rPr>
              <w:t>-1</w:t>
            </w:r>
          </w:p>
        </w:tc>
        <w:tc>
          <w:tcPr>
            <w:tcW w:w="1842" w:type="dxa"/>
            <w:noWrap/>
            <w:hideMark/>
          </w:tcPr>
          <w:p w14:paraId="4A6F8E5A" w14:textId="77777777" w:rsidR="005378FA" w:rsidRPr="0067568F" w:rsidRDefault="005378FA" w:rsidP="005378FA">
            <w:pPr>
              <w:jc w:val="center"/>
            </w:pPr>
            <w:r w:rsidRPr="0067568F">
              <w:t>c</w:t>
            </w:r>
            <w:r w:rsidRPr="0067568F">
              <w:rPr>
                <w:vertAlign w:val="subscript"/>
              </w:rPr>
              <w:t>actual</w:t>
            </w:r>
            <w:r w:rsidRPr="0067568F">
              <w:t xml:space="preserve"> / mg∙L</w:t>
            </w:r>
            <w:r w:rsidRPr="0067568F">
              <w:rPr>
                <w:vertAlign w:val="superscript"/>
              </w:rPr>
              <w:t>-1</w:t>
            </w:r>
          </w:p>
        </w:tc>
        <w:tc>
          <w:tcPr>
            <w:tcW w:w="1701" w:type="dxa"/>
            <w:noWrap/>
            <w:hideMark/>
          </w:tcPr>
          <w:p w14:paraId="34B4E5CB" w14:textId="77777777" w:rsidR="005378FA" w:rsidRPr="0067568F" w:rsidRDefault="005378FA" w:rsidP="005378FA">
            <w:pPr>
              <w:jc w:val="center"/>
            </w:pPr>
            <w:r w:rsidRPr="0067568F">
              <w:t>deviation / %</w:t>
            </w:r>
          </w:p>
        </w:tc>
        <w:tc>
          <w:tcPr>
            <w:tcW w:w="1701" w:type="dxa"/>
            <w:noWrap/>
            <w:hideMark/>
          </w:tcPr>
          <w:p w14:paraId="1AE06115" w14:textId="77777777" w:rsidR="005378FA" w:rsidRPr="0067568F" w:rsidRDefault="005378FA" w:rsidP="005378FA">
            <w:pPr>
              <w:jc w:val="center"/>
            </w:pPr>
            <w:r w:rsidRPr="0067568F">
              <w:t>solubility / %</w:t>
            </w:r>
          </w:p>
        </w:tc>
      </w:tr>
      <w:tr w:rsidR="00073135" w:rsidRPr="0067568F" w14:paraId="00ABA4FD" w14:textId="77777777" w:rsidTr="003E7902">
        <w:trPr>
          <w:trHeight w:val="300"/>
        </w:trPr>
        <w:tc>
          <w:tcPr>
            <w:tcW w:w="1985" w:type="dxa"/>
            <w:vMerge w:val="restart"/>
            <w:noWrap/>
            <w:hideMark/>
          </w:tcPr>
          <w:p w14:paraId="6E97B006" w14:textId="77777777" w:rsidR="00073135" w:rsidRPr="0067568F" w:rsidRDefault="00073135" w:rsidP="00073135">
            <w:r w:rsidRPr="0067568F">
              <w:t>FAV</w:t>
            </w:r>
          </w:p>
        </w:tc>
        <w:tc>
          <w:tcPr>
            <w:tcW w:w="1843" w:type="dxa"/>
            <w:noWrap/>
            <w:hideMark/>
          </w:tcPr>
          <w:p w14:paraId="4C48D256" w14:textId="6DFC5A41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0.5</w:t>
            </w:r>
          </w:p>
        </w:tc>
        <w:tc>
          <w:tcPr>
            <w:tcW w:w="1842" w:type="dxa"/>
            <w:noWrap/>
            <w:hideMark/>
          </w:tcPr>
          <w:p w14:paraId="20BA0656" w14:textId="20E97B00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W w:w="1701" w:type="dxa"/>
            <w:noWrap/>
            <w:vAlign w:val="center"/>
            <w:hideMark/>
          </w:tcPr>
          <w:p w14:paraId="1B91C399" w14:textId="0DCEEF73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1.4</w:t>
            </w:r>
          </w:p>
        </w:tc>
        <w:tc>
          <w:tcPr>
            <w:tcW w:w="1701" w:type="dxa"/>
            <w:noWrap/>
            <w:hideMark/>
          </w:tcPr>
          <w:p w14:paraId="42097A75" w14:textId="684A66AD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98.6</w:t>
            </w:r>
          </w:p>
        </w:tc>
      </w:tr>
      <w:tr w:rsidR="00073135" w:rsidRPr="0067568F" w14:paraId="79D53458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53E52027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180F5263" w14:textId="4D6BD41F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1.0</w:t>
            </w:r>
          </w:p>
        </w:tc>
        <w:tc>
          <w:tcPr>
            <w:tcW w:w="1842" w:type="dxa"/>
            <w:noWrap/>
            <w:hideMark/>
          </w:tcPr>
          <w:p w14:paraId="1ED85338" w14:textId="1B0027C8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1.0</w:t>
            </w:r>
          </w:p>
        </w:tc>
        <w:tc>
          <w:tcPr>
            <w:tcW w:w="1701" w:type="dxa"/>
            <w:noWrap/>
            <w:vAlign w:val="center"/>
            <w:hideMark/>
          </w:tcPr>
          <w:p w14:paraId="6BFD481C" w14:textId="1A20712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2.1</w:t>
            </w:r>
          </w:p>
        </w:tc>
        <w:tc>
          <w:tcPr>
            <w:tcW w:w="1701" w:type="dxa"/>
            <w:noWrap/>
            <w:hideMark/>
          </w:tcPr>
          <w:p w14:paraId="6EC43FEC" w14:textId="0951F309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97.9</w:t>
            </w:r>
          </w:p>
        </w:tc>
      </w:tr>
      <w:tr w:rsidR="00073135" w:rsidRPr="0067568F" w14:paraId="1AF35C72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03461EAA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34131BA0" w14:textId="3C2E750B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5.0</w:t>
            </w:r>
          </w:p>
        </w:tc>
        <w:tc>
          <w:tcPr>
            <w:tcW w:w="1842" w:type="dxa"/>
            <w:noWrap/>
            <w:hideMark/>
          </w:tcPr>
          <w:p w14:paraId="5C17A7FC" w14:textId="6EEF1A5C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701" w:type="dxa"/>
            <w:noWrap/>
            <w:vAlign w:val="center"/>
            <w:hideMark/>
          </w:tcPr>
          <w:p w14:paraId="12945DBE" w14:textId="136CC06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0.9</w:t>
            </w:r>
          </w:p>
        </w:tc>
        <w:tc>
          <w:tcPr>
            <w:tcW w:w="1701" w:type="dxa"/>
            <w:noWrap/>
            <w:hideMark/>
          </w:tcPr>
          <w:p w14:paraId="60DD0AC7" w14:textId="27E5613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99.1</w:t>
            </w:r>
          </w:p>
        </w:tc>
      </w:tr>
      <w:tr w:rsidR="00073135" w:rsidRPr="0067568F" w14:paraId="0136A725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052E4753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5B7300AF" w14:textId="70955E0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10.0</w:t>
            </w:r>
          </w:p>
        </w:tc>
        <w:tc>
          <w:tcPr>
            <w:tcW w:w="1842" w:type="dxa"/>
            <w:noWrap/>
            <w:hideMark/>
          </w:tcPr>
          <w:p w14:paraId="65EE28FE" w14:textId="6BF3989C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9.8</w:t>
            </w:r>
          </w:p>
        </w:tc>
        <w:tc>
          <w:tcPr>
            <w:tcW w:w="1701" w:type="dxa"/>
            <w:noWrap/>
            <w:vAlign w:val="center"/>
            <w:hideMark/>
          </w:tcPr>
          <w:p w14:paraId="7CA775EE" w14:textId="75DE9733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2.2</w:t>
            </w:r>
          </w:p>
        </w:tc>
        <w:tc>
          <w:tcPr>
            <w:tcW w:w="1701" w:type="dxa"/>
            <w:noWrap/>
            <w:hideMark/>
          </w:tcPr>
          <w:p w14:paraId="3F642D9D" w14:textId="25D000C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97.8</w:t>
            </w:r>
          </w:p>
        </w:tc>
      </w:tr>
      <w:tr w:rsidR="00073135" w:rsidRPr="0067568F" w14:paraId="5A8F9F98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28B6F861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0E637516" w14:textId="5EFA3CE0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50.0</w:t>
            </w:r>
          </w:p>
        </w:tc>
        <w:tc>
          <w:tcPr>
            <w:tcW w:w="1842" w:type="dxa"/>
            <w:noWrap/>
            <w:hideMark/>
          </w:tcPr>
          <w:p w14:paraId="188F95CA" w14:textId="77E8D8FD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48.8</w:t>
            </w:r>
          </w:p>
        </w:tc>
        <w:tc>
          <w:tcPr>
            <w:tcW w:w="1701" w:type="dxa"/>
            <w:noWrap/>
            <w:vAlign w:val="center"/>
            <w:hideMark/>
          </w:tcPr>
          <w:p w14:paraId="57721879" w14:textId="54EBB489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2.4</w:t>
            </w:r>
          </w:p>
        </w:tc>
        <w:tc>
          <w:tcPr>
            <w:tcW w:w="1701" w:type="dxa"/>
            <w:noWrap/>
            <w:hideMark/>
          </w:tcPr>
          <w:p w14:paraId="4F21B0FC" w14:textId="37BAC529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97.6</w:t>
            </w:r>
          </w:p>
        </w:tc>
      </w:tr>
      <w:tr w:rsidR="00073135" w:rsidRPr="0067568F" w14:paraId="53D9AC72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52EA6136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04A02A0A" w14:textId="3F14959D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100.0</w:t>
            </w:r>
          </w:p>
        </w:tc>
        <w:tc>
          <w:tcPr>
            <w:tcW w:w="1842" w:type="dxa"/>
            <w:noWrap/>
            <w:hideMark/>
          </w:tcPr>
          <w:p w14:paraId="0F7977CF" w14:textId="3F4E3CE3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97.4</w:t>
            </w:r>
          </w:p>
        </w:tc>
        <w:tc>
          <w:tcPr>
            <w:tcW w:w="1701" w:type="dxa"/>
            <w:noWrap/>
            <w:vAlign w:val="center"/>
            <w:hideMark/>
          </w:tcPr>
          <w:p w14:paraId="41F60030" w14:textId="54A85DE1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2.6</w:t>
            </w:r>
          </w:p>
        </w:tc>
        <w:tc>
          <w:tcPr>
            <w:tcW w:w="1701" w:type="dxa"/>
            <w:noWrap/>
            <w:hideMark/>
          </w:tcPr>
          <w:p w14:paraId="15720FED" w14:textId="132A7AD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97.4</w:t>
            </w:r>
          </w:p>
        </w:tc>
      </w:tr>
      <w:tr w:rsidR="00073135" w:rsidRPr="0067568F" w14:paraId="7E11E476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60B977D7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4637588F" w14:textId="2A78E7C3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500.0</w:t>
            </w:r>
          </w:p>
        </w:tc>
        <w:tc>
          <w:tcPr>
            <w:tcW w:w="1842" w:type="dxa"/>
            <w:noWrap/>
            <w:hideMark/>
          </w:tcPr>
          <w:p w14:paraId="544D3D8A" w14:textId="276C693F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494.2</w:t>
            </w:r>
          </w:p>
        </w:tc>
        <w:tc>
          <w:tcPr>
            <w:tcW w:w="1701" w:type="dxa"/>
            <w:noWrap/>
            <w:vAlign w:val="center"/>
            <w:hideMark/>
          </w:tcPr>
          <w:p w14:paraId="323EBDF0" w14:textId="00B915F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1.2</w:t>
            </w:r>
          </w:p>
        </w:tc>
        <w:tc>
          <w:tcPr>
            <w:tcW w:w="1701" w:type="dxa"/>
            <w:noWrap/>
            <w:hideMark/>
          </w:tcPr>
          <w:p w14:paraId="2C095BC2" w14:textId="5FB6F50D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98.8</w:t>
            </w:r>
          </w:p>
        </w:tc>
      </w:tr>
      <w:tr w:rsidR="00073135" w:rsidRPr="0067568F" w14:paraId="17C34B91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0F766B8C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4D0883E5" w14:textId="11D632CD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1000.0</w:t>
            </w:r>
          </w:p>
        </w:tc>
        <w:tc>
          <w:tcPr>
            <w:tcW w:w="1842" w:type="dxa"/>
            <w:noWrap/>
            <w:hideMark/>
          </w:tcPr>
          <w:p w14:paraId="5AB8BE35" w14:textId="61BBF13C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988.1</w:t>
            </w:r>
          </w:p>
        </w:tc>
        <w:tc>
          <w:tcPr>
            <w:tcW w:w="1701" w:type="dxa"/>
            <w:noWrap/>
            <w:vAlign w:val="center"/>
            <w:hideMark/>
          </w:tcPr>
          <w:p w14:paraId="7C65E52C" w14:textId="7F6850A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1.2</w:t>
            </w:r>
          </w:p>
        </w:tc>
        <w:tc>
          <w:tcPr>
            <w:tcW w:w="1701" w:type="dxa"/>
            <w:noWrap/>
            <w:hideMark/>
          </w:tcPr>
          <w:p w14:paraId="6C15B4BB" w14:textId="08E3CBF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98.8</w:t>
            </w:r>
          </w:p>
        </w:tc>
      </w:tr>
      <w:tr w:rsidR="00073135" w:rsidRPr="0067568F" w14:paraId="6BA7D98D" w14:textId="77777777" w:rsidTr="003E7902">
        <w:trPr>
          <w:trHeight w:val="312"/>
        </w:trPr>
        <w:tc>
          <w:tcPr>
            <w:tcW w:w="1985" w:type="dxa"/>
            <w:vMerge w:val="restart"/>
            <w:noWrap/>
            <w:hideMark/>
          </w:tcPr>
          <w:p w14:paraId="3A36C73A" w14:textId="77777777" w:rsidR="00073135" w:rsidRPr="0067568F" w:rsidRDefault="00073135" w:rsidP="00073135">
            <w:r w:rsidRPr="0067568F">
              <w:t>REM</w:t>
            </w:r>
          </w:p>
        </w:tc>
        <w:tc>
          <w:tcPr>
            <w:tcW w:w="1843" w:type="dxa"/>
            <w:noWrap/>
            <w:hideMark/>
          </w:tcPr>
          <w:p w14:paraId="6285D5D5" w14:textId="0063E5E3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0.5</w:t>
            </w:r>
          </w:p>
        </w:tc>
        <w:tc>
          <w:tcPr>
            <w:tcW w:w="1842" w:type="dxa"/>
            <w:noWrap/>
            <w:hideMark/>
          </w:tcPr>
          <w:p w14:paraId="43693D72" w14:textId="518EA858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701" w:type="dxa"/>
            <w:noWrap/>
            <w:hideMark/>
          </w:tcPr>
          <w:p w14:paraId="37671BED" w14:textId="6E22DA7D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94.9</w:t>
            </w:r>
          </w:p>
        </w:tc>
        <w:tc>
          <w:tcPr>
            <w:tcW w:w="1701" w:type="dxa"/>
            <w:noWrap/>
            <w:hideMark/>
          </w:tcPr>
          <w:p w14:paraId="09A720F4" w14:textId="261581B4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5.1</w:t>
            </w:r>
          </w:p>
        </w:tc>
      </w:tr>
      <w:tr w:rsidR="00073135" w:rsidRPr="0067568F" w14:paraId="4059B0C4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2151D6CF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5BAA7BEB" w14:textId="04294211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1.0</w:t>
            </w:r>
          </w:p>
        </w:tc>
        <w:tc>
          <w:tcPr>
            <w:tcW w:w="1842" w:type="dxa"/>
            <w:noWrap/>
            <w:hideMark/>
          </w:tcPr>
          <w:p w14:paraId="3660D378" w14:textId="2831AF7C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0.1</w:t>
            </w:r>
          </w:p>
        </w:tc>
        <w:tc>
          <w:tcPr>
            <w:tcW w:w="1701" w:type="dxa"/>
            <w:noWrap/>
            <w:hideMark/>
          </w:tcPr>
          <w:p w14:paraId="3B9D680E" w14:textId="4A24E6B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94.5</w:t>
            </w:r>
          </w:p>
        </w:tc>
        <w:tc>
          <w:tcPr>
            <w:tcW w:w="1701" w:type="dxa"/>
            <w:noWrap/>
            <w:hideMark/>
          </w:tcPr>
          <w:p w14:paraId="20ADA32D" w14:textId="221D933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5.5</w:t>
            </w:r>
          </w:p>
        </w:tc>
      </w:tr>
      <w:tr w:rsidR="00073135" w:rsidRPr="0067568F" w14:paraId="1DF6853A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4BDF2A9E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4B72B9F4" w14:textId="6A631E54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5.0</w:t>
            </w:r>
          </w:p>
        </w:tc>
        <w:tc>
          <w:tcPr>
            <w:tcW w:w="1842" w:type="dxa"/>
            <w:noWrap/>
            <w:hideMark/>
          </w:tcPr>
          <w:p w14:paraId="0B549538" w14:textId="55ECF94F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0.6</w:t>
            </w:r>
          </w:p>
        </w:tc>
        <w:tc>
          <w:tcPr>
            <w:tcW w:w="1701" w:type="dxa"/>
            <w:noWrap/>
            <w:hideMark/>
          </w:tcPr>
          <w:p w14:paraId="46ED3513" w14:textId="04B3FDAF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88.4</w:t>
            </w:r>
          </w:p>
        </w:tc>
        <w:tc>
          <w:tcPr>
            <w:tcW w:w="1701" w:type="dxa"/>
            <w:noWrap/>
            <w:hideMark/>
          </w:tcPr>
          <w:p w14:paraId="1519E86E" w14:textId="10C92AB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11.6</w:t>
            </w:r>
          </w:p>
        </w:tc>
      </w:tr>
      <w:tr w:rsidR="00073135" w:rsidRPr="0067568F" w14:paraId="1E09CE9B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1561BD91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61B21FB1" w14:textId="50D2DD2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10.0</w:t>
            </w:r>
          </w:p>
        </w:tc>
        <w:tc>
          <w:tcPr>
            <w:tcW w:w="1842" w:type="dxa"/>
            <w:noWrap/>
            <w:hideMark/>
          </w:tcPr>
          <w:p w14:paraId="0976B61A" w14:textId="354E25DC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1701" w:type="dxa"/>
            <w:noWrap/>
            <w:hideMark/>
          </w:tcPr>
          <w:p w14:paraId="2A34AD08" w14:textId="0817D814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83.5</w:t>
            </w:r>
          </w:p>
        </w:tc>
        <w:tc>
          <w:tcPr>
            <w:tcW w:w="1701" w:type="dxa"/>
            <w:noWrap/>
            <w:hideMark/>
          </w:tcPr>
          <w:p w14:paraId="41DEDE7A" w14:textId="10781C20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16.5</w:t>
            </w:r>
          </w:p>
        </w:tc>
      </w:tr>
      <w:tr w:rsidR="00073135" w:rsidRPr="0067568F" w14:paraId="12FAC1BD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7947D371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53878CA9" w14:textId="6B6D67F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50.0</w:t>
            </w:r>
          </w:p>
        </w:tc>
        <w:tc>
          <w:tcPr>
            <w:tcW w:w="1842" w:type="dxa"/>
            <w:noWrap/>
            <w:hideMark/>
          </w:tcPr>
          <w:p w14:paraId="122C1DEB" w14:textId="3FAD09ED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6.5</w:t>
            </w:r>
          </w:p>
        </w:tc>
        <w:tc>
          <w:tcPr>
            <w:tcW w:w="1701" w:type="dxa"/>
            <w:noWrap/>
            <w:hideMark/>
          </w:tcPr>
          <w:p w14:paraId="418470C6" w14:textId="15C91EE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87.0</w:t>
            </w:r>
          </w:p>
        </w:tc>
        <w:tc>
          <w:tcPr>
            <w:tcW w:w="1701" w:type="dxa"/>
            <w:noWrap/>
            <w:hideMark/>
          </w:tcPr>
          <w:p w14:paraId="10E742CF" w14:textId="6ADBBE3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13.0</w:t>
            </w:r>
          </w:p>
        </w:tc>
      </w:tr>
      <w:tr w:rsidR="00073135" w:rsidRPr="0067568F" w14:paraId="0AA6EA31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38E72E87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17F0B3BB" w14:textId="1EE0C50F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100.0</w:t>
            </w:r>
          </w:p>
        </w:tc>
        <w:tc>
          <w:tcPr>
            <w:tcW w:w="1842" w:type="dxa"/>
            <w:noWrap/>
            <w:hideMark/>
          </w:tcPr>
          <w:p w14:paraId="082BD9BD" w14:textId="572776B6" w:rsidR="00073135" w:rsidRPr="00185BBA" w:rsidRDefault="00073135" w:rsidP="00073135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19.3</w:t>
            </w:r>
          </w:p>
        </w:tc>
        <w:tc>
          <w:tcPr>
            <w:tcW w:w="1701" w:type="dxa"/>
            <w:noWrap/>
            <w:hideMark/>
          </w:tcPr>
          <w:p w14:paraId="154CE21B" w14:textId="5FB36121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80.7</w:t>
            </w:r>
          </w:p>
        </w:tc>
        <w:tc>
          <w:tcPr>
            <w:tcW w:w="1701" w:type="dxa"/>
            <w:noWrap/>
            <w:hideMark/>
          </w:tcPr>
          <w:p w14:paraId="418AF35C" w14:textId="0B1CD52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19.3</w:t>
            </w:r>
          </w:p>
        </w:tc>
      </w:tr>
      <w:tr w:rsidR="00521221" w:rsidRPr="0067568F" w14:paraId="723098A2" w14:textId="77777777" w:rsidTr="003E7902">
        <w:trPr>
          <w:trHeight w:val="312"/>
        </w:trPr>
        <w:tc>
          <w:tcPr>
            <w:tcW w:w="1985" w:type="dxa"/>
            <w:vMerge w:val="restart"/>
            <w:noWrap/>
            <w:hideMark/>
          </w:tcPr>
          <w:p w14:paraId="4072FE24" w14:textId="77777777" w:rsidR="00521221" w:rsidRPr="0067568F" w:rsidRDefault="00521221" w:rsidP="00521221">
            <w:r w:rsidRPr="0067568F">
              <w:t>GS</w:t>
            </w:r>
          </w:p>
        </w:tc>
        <w:tc>
          <w:tcPr>
            <w:tcW w:w="1843" w:type="dxa"/>
            <w:noWrap/>
            <w:hideMark/>
          </w:tcPr>
          <w:p w14:paraId="168C8897" w14:textId="03D55648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0.05</w:t>
            </w:r>
          </w:p>
        </w:tc>
        <w:tc>
          <w:tcPr>
            <w:tcW w:w="1842" w:type="dxa"/>
            <w:noWrap/>
            <w:hideMark/>
          </w:tcPr>
          <w:p w14:paraId="2860D6B5" w14:textId="1C008A1D" w:rsidR="00521221" w:rsidRPr="00185BBA" w:rsidRDefault="00521221" w:rsidP="00521221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0.03</w:t>
            </w:r>
          </w:p>
        </w:tc>
        <w:tc>
          <w:tcPr>
            <w:tcW w:w="1701" w:type="dxa"/>
            <w:noWrap/>
            <w:hideMark/>
          </w:tcPr>
          <w:p w14:paraId="2619AD08" w14:textId="7FA20753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35.8</w:t>
            </w:r>
          </w:p>
        </w:tc>
        <w:tc>
          <w:tcPr>
            <w:tcW w:w="1701" w:type="dxa"/>
            <w:noWrap/>
            <w:hideMark/>
          </w:tcPr>
          <w:p w14:paraId="420FC620" w14:textId="6C29907B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64.2</w:t>
            </w:r>
          </w:p>
        </w:tc>
      </w:tr>
      <w:tr w:rsidR="00521221" w:rsidRPr="0067568F" w14:paraId="4AFA94D3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4D5C64FA" w14:textId="77777777" w:rsidR="00521221" w:rsidRPr="0067568F" w:rsidRDefault="00521221" w:rsidP="00521221"/>
        </w:tc>
        <w:tc>
          <w:tcPr>
            <w:tcW w:w="1843" w:type="dxa"/>
            <w:noWrap/>
            <w:hideMark/>
          </w:tcPr>
          <w:p w14:paraId="6C9ABAD6" w14:textId="511E31B5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0.10</w:t>
            </w:r>
          </w:p>
        </w:tc>
        <w:tc>
          <w:tcPr>
            <w:tcW w:w="1842" w:type="dxa"/>
            <w:noWrap/>
            <w:hideMark/>
          </w:tcPr>
          <w:p w14:paraId="06FE92CA" w14:textId="743267D9" w:rsidR="00521221" w:rsidRPr="00185BBA" w:rsidRDefault="00521221" w:rsidP="00521221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0.06</w:t>
            </w:r>
          </w:p>
        </w:tc>
        <w:tc>
          <w:tcPr>
            <w:tcW w:w="1701" w:type="dxa"/>
            <w:noWrap/>
            <w:hideMark/>
          </w:tcPr>
          <w:p w14:paraId="6F520A59" w14:textId="06000147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41.8</w:t>
            </w:r>
          </w:p>
        </w:tc>
        <w:tc>
          <w:tcPr>
            <w:tcW w:w="1701" w:type="dxa"/>
            <w:noWrap/>
            <w:hideMark/>
          </w:tcPr>
          <w:p w14:paraId="3963F6A9" w14:textId="1198A6B0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58.2</w:t>
            </w:r>
          </w:p>
        </w:tc>
      </w:tr>
      <w:tr w:rsidR="00521221" w:rsidRPr="0067568F" w14:paraId="3FF774E0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0A2C3DEB" w14:textId="77777777" w:rsidR="00521221" w:rsidRPr="0067568F" w:rsidRDefault="00521221" w:rsidP="00521221"/>
        </w:tc>
        <w:tc>
          <w:tcPr>
            <w:tcW w:w="1843" w:type="dxa"/>
            <w:noWrap/>
            <w:hideMark/>
          </w:tcPr>
          <w:p w14:paraId="5E501CFD" w14:textId="08240D50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0.50</w:t>
            </w:r>
          </w:p>
        </w:tc>
        <w:tc>
          <w:tcPr>
            <w:tcW w:w="1842" w:type="dxa"/>
            <w:noWrap/>
            <w:hideMark/>
          </w:tcPr>
          <w:p w14:paraId="4274EDBA" w14:textId="50E19329" w:rsidR="00521221" w:rsidRPr="00185BBA" w:rsidRDefault="00521221" w:rsidP="00521221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0.37</w:t>
            </w:r>
          </w:p>
        </w:tc>
        <w:tc>
          <w:tcPr>
            <w:tcW w:w="1701" w:type="dxa"/>
            <w:noWrap/>
            <w:hideMark/>
          </w:tcPr>
          <w:p w14:paraId="1AD0CDEB" w14:textId="493DB9AA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26.6</w:t>
            </w:r>
          </w:p>
        </w:tc>
        <w:tc>
          <w:tcPr>
            <w:tcW w:w="1701" w:type="dxa"/>
            <w:noWrap/>
            <w:hideMark/>
          </w:tcPr>
          <w:p w14:paraId="57785F93" w14:textId="283F65E9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73.4</w:t>
            </w:r>
          </w:p>
        </w:tc>
      </w:tr>
      <w:tr w:rsidR="00521221" w:rsidRPr="0067568F" w14:paraId="24A2D497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134B937D" w14:textId="77777777" w:rsidR="00521221" w:rsidRPr="0067568F" w:rsidRDefault="00521221" w:rsidP="00521221"/>
        </w:tc>
        <w:tc>
          <w:tcPr>
            <w:tcW w:w="1843" w:type="dxa"/>
            <w:noWrap/>
            <w:hideMark/>
          </w:tcPr>
          <w:p w14:paraId="5565DB48" w14:textId="79E554C9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1.00</w:t>
            </w:r>
          </w:p>
        </w:tc>
        <w:tc>
          <w:tcPr>
            <w:tcW w:w="1842" w:type="dxa"/>
            <w:noWrap/>
            <w:hideMark/>
          </w:tcPr>
          <w:p w14:paraId="3F9A2DD3" w14:textId="0F69DF19" w:rsidR="00521221" w:rsidRPr="00185BBA" w:rsidRDefault="00521221" w:rsidP="00521221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0.73</w:t>
            </w:r>
          </w:p>
        </w:tc>
        <w:tc>
          <w:tcPr>
            <w:tcW w:w="1701" w:type="dxa"/>
            <w:noWrap/>
            <w:hideMark/>
          </w:tcPr>
          <w:p w14:paraId="18DCDB3C" w14:textId="6008836D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27.3</w:t>
            </w:r>
          </w:p>
        </w:tc>
        <w:tc>
          <w:tcPr>
            <w:tcW w:w="1701" w:type="dxa"/>
            <w:noWrap/>
            <w:hideMark/>
          </w:tcPr>
          <w:p w14:paraId="6BD34FA1" w14:textId="2335696C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72.7</w:t>
            </w:r>
          </w:p>
        </w:tc>
      </w:tr>
      <w:tr w:rsidR="00521221" w:rsidRPr="0067568F" w14:paraId="200DC94B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15C27D80" w14:textId="77777777" w:rsidR="00521221" w:rsidRPr="0067568F" w:rsidRDefault="00521221" w:rsidP="00521221"/>
        </w:tc>
        <w:tc>
          <w:tcPr>
            <w:tcW w:w="1843" w:type="dxa"/>
            <w:noWrap/>
            <w:hideMark/>
          </w:tcPr>
          <w:p w14:paraId="61554667" w14:textId="04DF0B3B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5.00</w:t>
            </w:r>
          </w:p>
        </w:tc>
        <w:tc>
          <w:tcPr>
            <w:tcW w:w="1842" w:type="dxa"/>
            <w:noWrap/>
            <w:hideMark/>
          </w:tcPr>
          <w:p w14:paraId="1F7AD262" w14:textId="56928EC4" w:rsidR="00521221" w:rsidRPr="00185BBA" w:rsidRDefault="00521221" w:rsidP="00521221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3.83</w:t>
            </w:r>
          </w:p>
        </w:tc>
        <w:tc>
          <w:tcPr>
            <w:tcW w:w="1701" w:type="dxa"/>
            <w:noWrap/>
            <w:hideMark/>
          </w:tcPr>
          <w:p w14:paraId="45E5C1D5" w14:textId="41A6D02D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23.5</w:t>
            </w:r>
          </w:p>
        </w:tc>
        <w:tc>
          <w:tcPr>
            <w:tcW w:w="1701" w:type="dxa"/>
            <w:noWrap/>
            <w:hideMark/>
          </w:tcPr>
          <w:p w14:paraId="1A49E61E" w14:textId="531A1C8A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76.5</w:t>
            </w:r>
          </w:p>
        </w:tc>
      </w:tr>
      <w:tr w:rsidR="00521221" w:rsidRPr="0067568F" w14:paraId="21FE2401" w14:textId="77777777" w:rsidTr="003E7902">
        <w:trPr>
          <w:trHeight w:val="312"/>
        </w:trPr>
        <w:tc>
          <w:tcPr>
            <w:tcW w:w="1985" w:type="dxa"/>
            <w:vMerge/>
            <w:hideMark/>
          </w:tcPr>
          <w:p w14:paraId="4BF00528" w14:textId="77777777" w:rsidR="00521221" w:rsidRPr="0067568F" w:rsidRDefault="00521221" w:rsidP="00521221"/>
        </w:tc>
        <w:tc>
          <w:tcPr>
            <w:tcW w:w="1843" w:type="dxa"/>
            <w:noWrap/>
            <w:hideMark/>
          </w:tcPr>
          <w:p w14:paraId="5202B13D" w14:textId="5CB41FCE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10.00</w:t>
            </w:r>
          </w:p>
        </w:tc>
        <w:tc>
          <w:tcPr>
            <w:tcW w:w="1842" w:type="dxa"/>
            <w:noWrap/>
            <w:hideMark/>
          </w:tcPr>
          <w:p w14:paraId="4C56459B" w14:textId="5C742FD9" w:rsidR="00521221" w:rsidRPr="00185BBA" w:rsidRDefault="00521221" w:rsidP="00521221">
            <w:pPr>
              <w:jc w:val="center"/>
              <w:rPr>
                <w:highlight w:val="yellow"/>
              </w:rPr>
            </w:pPr>
            <w:r>
              <w:rPr>
                <w:color w:val="000000"/>
              </w:rPr>
              <w:t>7.71</w:t>
            </w:r>
          </w:p>
        </w:tc>
        <w:tc>
          <w:tcPr>
            <w:tcW w:w="1701" w:type="dxa"/>
            <w:noWrap/>
            <w:hideMark/>
          </w:tcPr>
          <w:p w14:paraId="24B919FC" w14:textId="378D378C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22.9</w:t>
            </w:r>
          </w:p>
        </w:tc>
        <w:tc>
          <w:tcPr>
            <w:tcW w:w="1701" w:type="dxa"/>
            <w:noWrap/>
            <w:hideMark/>
          </w:tcPr>
          <w:p w14:paraId="6C26A7BE" w14:textId="2BC5BED7" w:rsidR="00521221" w:rsidRPr="0067568F" w:rsidRDefault="00521221" w:rsidP="00521221">
            <w:pPr>
              <w:jc w:val="center"/>
            </w:pPr>
            <w:r>
              <w:rPr>
                <w:color w:val="000000"/>
              </w:rPr>
              <w:t>77.1</w:t>
            </w:r>
          </w:p>
        </w:tc>
      </w:tr>
    </w:tbl>
    <w:p w14:paraId="2DB7F722" w14:textId="77777777" w:rsidR="005378FA" w:rsidRPr="0067568F" w:rsidRDefault="005378FA" w:rsidP="005378FA">
      <w:r w:rsidRPr="0067568F">
        <w:br w:type="page"/>
      </w:r>
    </w:p>
    <w:p w14:paraId="059092BF" w14:textId="4A711D09" w:rsidR="005378FA" w:rsidRPr="0067568F" w:rsidRDefault="005378FA" w:rsidP="005378FA">
      <w:pPr>
        <w:rPr>
          <w:b/>
          <w:bCs/>
          <w:sz w:val="18"/>
          <w:szCs w:val="18"/>
        </w:rPr>
      </w:pPr>
      <w:r w:rsidRPr="0067568F">
        <w:rPr>
          <w:b/>
          <w:bCs/>
          <w:sz w:val="18"/>
          <w:szCs w:val="18"/>
        </w:rPr>
        <w:lastRenderedPageBreak/>
        <w:fldChar w:fldCharType="begin"/>
      </w:r>
      <w:r w:rsidRPr="0067568F">
        <w:rPr>
          <w:b/>
          <w:bCs/>
          <w:sz w:val="18"/>
          <w:szCs w:val="18"/>
        </w:rPr>
        <w:instrText xml:space="preserve"> REF _Ref160653382 \h  \* MERGEFORMAT </w:instrText>
      </w:r>
      <w:r w:rsidRPr="0067568F">
        <w:rPr>
          <w:b/>
          <w:bCs/>
          <w:sz w:val="18"/>
          <w:szCs w:val="18"/>
        </w:rPr>
      </w:r>
      <w:r w:rsidRPr="0067568F">
        <w:rPr>
          <w:b/>
          <w:bCs/>
          <w:sz w:val="18"/>
          <w:szCs w:val="18"/>
        </w:rPr>
        <w:fldChar w:fldCharType="separate"/>
      </w:r>
      <w:r w:rsidR="00787CDB" w:rsidRPr="00787CDB">
        <w:rPr>
          <w:b/>
          <w:bCs/>
          <w:sz w:val="18"/>
          <w:szCs w:val="18"/>
        </w:rPr>
        <w:t>Table A. 12</w:t>
      </w:r>
      <w:r w:rsidRPr="0067568F">
        <w:rPr>
          <w:b/>
          <w:bCs/>
          <w:sz w:val="18"/>
          <w:szCs w:val="18"/>
        </w:rPr>
        <w:fldChar w:fldCharType="end"/>
      </w:r>
      <w:r w:rsidRPr="0067568F">
        <w:rPr>
          <w:b/>
          <w:bCs/>
          <w:sz w:val="18"/>
          <w:szCs w:val="18"/>
        </w:rPr>
        <w:t xml:space="preserve"> continued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701"/>
        <w:gridCol w:w="1701"/>
      </w:tblGrid>
      <w:tr w:rsidR="005378FA" w:rsidRPr="0067568F" w14:paraId="12898B40" w14:textId="77777777" w:rsidTr="00537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tcW w:w="1985" w:type="dxa"/>
            <w:noWrap/>
            <w:hideMark/>
          </w:tcPr>
          <w:p w14:paraId="165A5021" w14:textId="77777777" w:rsidR="005378FA" w:rsidRPr="0067568F" w:rsidRDefault="005378FA" w:rsidP="005378FA">
            <w:pPr>
              <w:jc w:val="left"/>
              <w:rPr>
                <w:lang w:val="de-DE"/>
              </w:rPr>
            </w:pPr>
            <w:r w:rsidRPr="0067568F">
              <w:t>Test substance</w:t>
            </w:r>
          </w:p>
        </w:tc>
        <w:tc>
          <w:tcPr>
            <w:tcW w:w="1843" w:type="dxa"/>
            <w:noWrap/>
            <w:hideMark/>
          </w:tcPr>
          <w:p w14:paraId="21C0B1F2" w14:textId="77777777" w:rsidR="005378FA" w:rsidRPr="0067568F" w:rsidRDefault="005378FA" w:rsidP="005378FA">
            <w:pPr>
              <w:jc w:val="center"/>
            </w:pPr>
            <w:r w:rsidRPr="0067568F">
              <w:t>c</w:t>
            </w:r>
            <w:r w:rsidRPr="0067568F">
              <w:rPr>
                <w:vertAlign w:val="subscript"/>
              </w:rPr>
              <w:t>nominal</w:t>
            </w:r>
            <w:r w:rsidRPr="0067568F">
              <w:t xml:space="preserve"> / mg∙L</w:t>
            </w:r>
            <w:r w:rsidRPr="0067568F">
              <w:rPr>
                <w:vertAlign w:val="superscript"/>
              </w:rPr>
              <w:t>-1</w:t>
            </w:r>
          </w:p>
        </w:tc>
        <w:tc>
          <w:tcPr>
            <w:tcW w:w="1842" w:type="dxa"/>
            <w:noWrap/>
            <w:hideMark/>
          </w:tcPr>
          <w:p w14:paraId="78774DFA" w14:textId="77777777" w:rsidR="005378FA" w:rsidRPr="0067568F" w:rsidRDefault="005378FA" w:rsidP="005378FA">
            <w:pPr>
              <w:jc w:val="center"/>
            </w:pPr>
            <w:r w:rsidRPr="0067568F">
              <w:t>c</w:t>
            </w:r>
            <w:r w:rsidRPr="0067568F">
              <w:rPr>
                <w:vertAlign w:val="subscript"/>
              </w:rPr>
              <w:t>actual</w:t>
            </w:r>
            <w:r w:rsidRPr="0067568F">
              <w:t xml:space="preserve"> / mg∙L</w:t>
            </w:r>
            <w:r w:rsidRPr="0067568F">
              <w:rPr>
                <w:vertAlign w:val="superscript"/>
              </w:rPr>
              <w:t>-1</w:t>
            </w:r>
          </w:p>
        </w:tc>
        <w:tc>
          <w:tcPr>
            <w:tcW w:w="1701" w:type="dxa"/>
            <w:noWrap/>
            <w:hideMark/>
          </w:tcPr>
          <w:p w14:paraId="13F77173" w14:textId="77777777" w:rsidR="005378FA" w:rsidRPr="0067568F" w:rsidRDefault="005378FA" w:rsidP="005378FA">
            <w:pPr>
              <w:jc w:val="center"/>
            </w:pPr>
            <w:r w:rsidRPr="0067568F">
              <w:t>deviation / %</w:t>
            </w:r>
          </w:p>
        </w:tc>
        <w:tc>
          <w:tcPr>
            <w:tcW w:w="1701" w:type="dxa"/>
            <w:noWrap/>
            <w:hideMark/>
          </w:tcPr>
          <w:p w14:paraId="16C8058C" w14:textId="77777777" w:rsidR="005378FA" w:rsidRPr="0067568F" w:rsidRDefault="005378FA" w:rsidP="005378FA">
            <w:pPr>
              <w:jc w:val="center"/>
            </w:pPr>
            <w:r w:rsidRPr="0067568F">
              <w:t>stability / %</w:t>
            </w:r>
          </w:p>
        </w:tc>
      </w:tr>
      <w:tr w:rsidR="00073135" w:rsidRPr="0067568F" w14:paraId="5447B034" w14:textId="77777777" w:rsidTr="005378FA">
        <w:trPr>
          <w:trHeight w:val="312"/>
        </w:trPr>
        <w:tc>
          <w:tcPr>
            <w:tcW w:w="1985" w:type="dxa"/>
            <w:vMerge w:val="restart"/>
            <w:noWrap/>
            <w:hideMark/>
          </w:tcPr>
          <w:p w14:paraId="41AFE35A" w14:textId="77777777" w:rsidR="00073135" w:rsidRPr="0067568F" w:rsidRDefault="00073135" w:rsidP="00073135">
            <w:r w:rsidRPr="0067568F">
              <w:t>MOL</w:t>
            </w:r>
          </w:p>
        </w:tc>
        <w:tc>
          <w:tcPr>
            <w:tcW w:w="1843" w:type="dxa"/>
            <w:noWrap/>
            <w:hideMark/>
          </w:tcPr>
          <w:p w14:paraId="13B1CA04" w14:textId="396D2970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5.0</w:t>
            </w:r>
          </w:p>
        </w:tc>
        <w:tc>
          <w:tcPr>
            <w:tcW w:w="1842" w:type="dxa"/>
            <w:noWrap/>
            <w:hideMark/>
          </w:tcPr>
          <w:p w14:paraId="269FB886" w14:textId="1D30972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4.9</w:t>
            </w:r>
          </w:p>
        </w:tc>
        <w:tc>
          <w:tcPr>
            <w:tcW w:w="1701" w:type="dxa"/>
            <w:noWrap/>
            <w:hideMark/>
          </w:tcPr>
          <w:p w14:paraId="5876A194" w14:textId="7749618A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1.4</w:t>
            </w:r>
          </w:p>
        </w:tc>
        <w:tc>
          <w:tcPr>
            <w:tcW w:w="1701" w:type="dxa"/>
            <w:noWrap/>
            <w:hideMark/>
          </w:tcPr>
          <w:p w14:paraId="5A218DBF" w14:textId="445BEB5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98.6</w:t>
            </w:r>
          </w:p>
        </w:tc>
      </w:tr>
      <w:tr w:rsidR="00073135" w:rsidRPr="0067568F" w14:paraId="7C944BBC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5D3F903C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6A8D235D" w14:textId="1A2D37F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10.0</w:t>
            </w:r>
          </w:p>
        </w:tc>
        <w:tc>
          <w:tcPr>
            <w:tcW w:w="1842" w:type="dxa"/>
            <w:noWrap/>
            <w:hideMark/>
          </w:tcPr>
          <w:p w14:paraId="43929142" w14:textId="5AD2EE97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10.0</w:t>
            </w:r>
          </w:p>
        </w:tc>
        <w:tc>
          <w:tcPr>
            <w:tcW w:w="1701" w:type="dxa"/>
            <w:noWrap/>
            <w:hideMark/>
          </w:tcPr>
          <w:p w14:paraId="68DB6F16" w14:textId="27A6B38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0.03</w:t>
            </w:r>
          </w:p>
        </w:tc>
        <w:tc>
          <w:tcPr>
            <w:tcW w:w="1701" w:type="dxa"/>
            <w:noWrap/>
            <w:hideMark/>
          </w:tcPr>
          <w:p w14:paraId="45417E3A" w14:textId="39E2AE8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100.0</w:t>
            </w:r>
          </w:p>
        </w:tc>
      </w:tr>
      <w:tr w:rsidR="00073135" w:rsidRPr="0067568F" w14:paraId="67224BB5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602A753D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57E08E6F" w14:textId="57B0205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50.0</w:t>
            </w:r>
          </w:p>
        </w:tc>
        <w:tc>
          <w:tcPr>
            <w:tcW w:w="1842" w:type="dxa"/>
            <w:noWrap/>
            <w:hideMark/>
          </w:tcPr>
          <w:p w14:paraId="5CC51A07" w14:textId="3697D4FA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49.9</w:t>
            </w:r>
          </w:p>
        </w:tc>
        <w:tc>
          <w:tcPr>
            <w:tcW w:w="1701" w:type="dxa"/>
            <w:noWrap/>
            <w:hideMark/>
          </w:tcPr>
          <w:p w14:paraId="1084795B" w14:textId="4142C3F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0.3</w:t>
            </w:r>
          </w:p>
        </w:tc>
        <w:tc>
          <w:tcPr>
            <w:tcW w:w="1701" w:type="dxa"/>
            <w:noWrap/>
            <w:hideMark/>
          </w:tcPr>
          <w:p w14:paraId="4530405F" w14:textId="484F5241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99.7</w:t>
            </w:r>
          </w:p>
        </w:tc>
      </w:tr>
      <w:tr w:rsidR="00073135" w:rsidRPr="0067568F" w14:paraId="73960119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29BF5EBC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2DA20F11" w14:textId="1368BBB1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100.0</w:t>
            </w:r>
          </w:p>
        </w:tc>
        <w:tc>
          <w:tcPr>
            <w:tcW w:w="1842" w:type="dxa"/>
            <w:noWrap/>
            <w:hideMark/>
          </w:tcPr>
          <w:p w14:paraId="3D28BE91" w14:textId="61D08D71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99.4</w:t>
            </w:r>
          </w:p>
        </w:tc>
        <w:tc>
          <w:tcPr>
            <w:tcW w:w="1701" w:type="dxa"/>
            <w:noWrap/>
            <w:hideMark/>
          </w:tcPr>
          <w:p w14:paraId="5F238DC7" w14:textId="3963FCB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0.6</w:t>
            </w:r>
          </w:p>
        </w:tc>
        <w:tc>
          <w:tcPr>
            <w:tcW w:w="1701" w:type="dxa"/>
            <w:noWrap/>
            <w:hideMark/>
          </w:tcPr>
          <w:p w14:paraId="7202E19C" w14:textId="26136B3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99.4</w:t>
            </w:r>
          </w:p>
        </w:tc>
      </w:tr>
      <w:tr w:rsidR="00073135" w:rsidRPr="0067568F" w14:paraId="230BB1F5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5CB51DC8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2B446BAE" w14:textId="5C316F57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500.0</w:t>
            </w:r>
          </w:p>
        </w:tc>
        <w:tc>
          <w:tcPr>
            <w:tcW w:w="1842" w:type="dxa"/>
            <w:noWrap/>
            <w:hideMark/>
          </w:tcPr>
          <w:p w14:paraId="7AE3CCDF" w14:textId="7DCC8727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495.8</w:t>
            </w:r>
          </w:p>
        </w:tc>
        <w:tc>
          <w:tcPr>
            <w:tcW w:w="1701" w:type="dxa"/>
            <w:noWrap/>
            <w:hideMark/>
          </w:tcPr>
          <w:p w14:paraId="10377EFA" w14:textId="4BE21414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0.8</w:t>
            </w:r>
          </w:p>
        </w:tc>
        <w:tc>
          <w:tcPr>
            <w:tcW w:w="1701" w:type="dxa"/>
            <w:noWrap/>
            <w:hideMark/>
          </w:tcPr>
          <w:p w14:paraId="3C0EE8F4" w14:textId="52042000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99.2</w:t>
            </w:r>
          </w:p>
        </w:tc>
      </w:tr>
      <w:tr w:rsidR="00073135" w:rsidRPr="0067568F" w14:paraId="7951252C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12B6CB44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09A09938" w14:textId="399B1866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1000.0</w:t>
            </w:r>
          </w:p>
        </w:tc>
        <w:tc>
          <w:tcPr>
            <w:tcW w:w="1842" w:type="dxa"/>
            <w:noWrap/>
            <w:hideMark/>
          </w:tcPr>
          <w:p w14:paraId="71229E95" w14:textId="4555F056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986.2</w:t>
            </w:r>
          </w:p>
        </w:tc>
        <w:tc>
          <w:tcPr>
            <w:tcW w:w="1701" w:type="dxa"/>
            <w:noWrap/>
            <w:hideMark/>
          </w:tcPr>
          <w:p w14:paraId="582A9E88" w14:textId="3B290DD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1.4</w:t>
            </w:r>
          </w:p>
        </w:tc>
        <w:tc>
          <w:tcPr>
            <w:tcW w:w="1701" w:type="dxa"/>
            <w:noWrap/>
            <w:hideMark/>
          </w:tcPr>
          <w:p w14:paraId="7610B087" w14:textId="034C7AB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98.6</w:t>
            </w:r>
          </w:p>
        </w:tc>
      </w:tr>
      <w:tr w:rsidR="00073135" w:rsidRPr="0067568F" w14:paraId="497B0212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390C0C2F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1E3C4303" w14:textId="3971612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1500.0</w:t>
            </w:r>
          </w:p>
        </w:tc>
        <w:tc>
          <w:tcPr>
            <w:tcW w:w="1842" w:type="dxa"/>
            <w:noWrap/>
            <w:hideMark/>
          </w:tcPr>
          <w:p w14:paraId="08E39F10" w14:textId="7E4EECBB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1479.3</w:t>
            </w:r>
          </w:p>
        </w:tc>
        <w:tc>
          <w:tcPr>
            <w:tcW w:w="1701" w:type="dxa"/>
            <w:noWrap/>
            <w:hideMark/>
          </w:tcPr>
          <w:p w14:paraId="1F59DB8B" w14:textId="310400DD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1.4</w:t>
            </w:r>
          </w:p>
        </w:tc>
        <w:tc>
          <w:tcPr>
            <w:tcW w:w="1701" w:type="dxa"/>
            <w:noWrap/>
            <w:hideMark/>
          </w:tcPr>
          <w:p w14:paraId="554815D9" w14:textId="280D7D3A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98.6</w:t>
            </w:r>
          </w:p>
        </w:tc>
      </w:tr>
      <w:tr w:rsidR="00073135" w:rsidRPr="0067568F" w14:paraId="0F85C4FD" w14:textId="77777777" w:rsidTr="005378FA">
        <w:trPr>
          <w:trHeight w:val="312"/>
        </w:trPr>
        <w:tc>
          <w:tcPr>
            <w:tcW w:w="1985" w:type="dxa"/>
            <w:vMerge w:val="restart"/>
            <w:noWrap/>
            <w:hideMark/>
          </w:tcPr>
          <w:p w14:paraId="0F0B3705" w14:textId="77777777" w:rsidR="00073135" w:rsidRPr="0067568F" w:rsidRDefault="00073135" w:rsidP="00073135">
            <w:r w:rsidRPr="0067568F">
              <w:t>EIDD</w:t>
            </w:r>
          </w:p>
        </w:tc>
        <w:tc>
          <w:tcPr>
            <w:tcW w:w="1843" w:type="dxa"/>
            <w:noWrap/>
            <w:hideMark/>
          </w:tcPr>
          <w:p w14:paraId="3C4A836C" w14:textId="13727181" w:rsidR="00073135" w:rsidRPr="00B73AC3" w:rsidRDefault="00073135" w:rsidP="00073135">
            <w:pPr>
              <w:jc w:val="center"/>
            </w:pPr>
            <w:r>
              <w:rPr>
                <w:color w:val="000000"/>
              </w:rPr>
              <w:t>5.0</w:t>
            </w:r>
          </w:p>
        </w:tc>
        <w:tc>
          <w:tcPr>
            <w:tcW w:w="1842" w:type="dxa"/>
            <w:noWrap/>
            <w:hideMark/>
          </w:tcPr>
          <w:p w14:paraId="11A0A074" w14:textId="479C232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4.9</w:t>
            </w:r>
          </w:p>
        </w:tc>
        <w:tc>
          <w:tcPr>
            <w:tcW w:w="1701" w:type="dxa"/>
            <w:noWrap/>
            <w:hideMark/>
          </w:tcPr>
          <w:p w14:paraId="5A3829ED" w14:textId="01A1F46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1.1</w:t>
            </w:r>
          </w:p>
        </w:tc>
        <w:tc>
          <w:tcPr>
            <w:tcW w:w="1701" w:type="dxa"/>
            <w:noWrap/>
            <w:hideMark/>
          </w:tcPr>
          <w:p w14:paraId="37AD543F" w14:textId="2889E860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98.9</w:t>
            </w:r>
          </w:p>
        </w:tc>
      </w:tr>
      <w:tr w:rsidR="00073135" w:rsidRPr="0067568F" w14:paraId="05F3C456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19E2D80F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2E876921" w14:textId="351F038E" w:rsidR="00073135" w:rsidRPr="00B73AC3" w:rsidRDefault="00073135" w:rsidP="00073135">
            <w:pPr>
              <w:jc w:val="center"/>
            </w:pPr>
            <w:r>
              <w:rPr>
                <w:color w:val="000000"/>
              </w:rPr>
              <w:t>10.0</w:t>
            </w:r>
          </w:p>
        </w:tc>
        <w:tc>
          <w:tcPr>
            <w:tcW w:w="1842" w:type="dxa"/>
            <w:noWrap/>
            <w:hideMark/>
          </w:tcPr>
          <w:p w14:paraId="1BD8DAE0" w14:textId="5C16C081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9.8</w:t>
            </w:r>
          </w:p>
        </w:tc>
        <w:tc>
          <w:tcPr>
            <w:tcW w:w="1701" w:type="dxa"/>
            <w:noWrap/>
            <w:hideMark/>
          </w:tcPr>
          <w:p w14:paraId="69518C94" w14:textId="3D28FBC3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2.2</w:t>
            </w:r>
          </w:p>
        </w:tc>
        <w:tc>
          <w:tcPr>
            <w:tcW w:w="1701" w:type="dxa"/>
            <w:noWrap/>
            <w:hideMark/>
          </w:tcPr>
          <w:p w14:paraId="788AF55C" w14:textId="4DA46E3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97.8</w:t>
            </w:r>
          </w:p>
        </w:tc>
      </w:tr>
      <w:tr w:rsidR="00073135" w:rsidRPr="0067568F" w14:paraId="0693A836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73BFB8BB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1D1EE58E" w14:textId="19B610A0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50.0</w:t>
            </w:r>
          </w:p>
        </w:tc>
        <w:tc>
          <w:tcPr>
            <w:tcW w:w="1842" w:type="dxa"/>
            <w:noWrap/>
            <w:hideMark/>
          </w:tcPr>
          <w:p w14:paraId="455949BC" w14:textId="72DBCF2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49.4</w:t>
            </w:r>
          </w:p>
        </w:tc>
        <w:tc>
          <w:tcPr>
            <w:tcW w:w="1701" w:type="dxa"/>
            <w:noWrap/>
            <w:hideMark/>
          </w:tcPr>
          <w:p w14:paraId="0D6E8046" w14:textId="684F4F77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1.1</w:t>
            </w:r>
          </w:p>
        </w:tc>
        <w:tc>
          <w:tcPr>
            <w:tcW w:w="1701" w:type="dxa"/>
            <w:noWrap/>
            <w:hideMark/>
          </w:tcPr>
          <w:p w14:paraId="633BC223" w14:textId="3825D8F3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98.9</w:t>
            </w:r>
          </w:p>
        </w:tc>
      </w:tr>
      <w:tr w:rsidR="00073135" w:rsidRPr="0067568F" w14:paraId="7582A4BF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69A8DDE1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0E54FEC5" w14:textId="045A7E9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100.0</w:t>
            </w:r>
          </w:p>
        </w:tc>
        <w:tc>
          <w:tcPr>
            <w:tcW w:w="1842" w:type="dxa"/>
            <w:noWrap/>
            <w:hideMark/>
          </w:tcPr>
          <w:p w14:paraId="6DBE92F8" w14:textId="198A331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96.9</w:t>
            </w:r>
          </w:p>
        </w:tc>
        <w:tc>
          <w:tcPr>
            <w:tcW w:w="1701" w:type="dxa"/>
            <w:noWrap/>
            <w:hideMark/>
          </w:tcPr>
          <w:p w14:paraId="43193844" w14:textId="45A8758D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3.1</w:t>
            </w:r>
          </w:p>
        </w:tc>
        <w:tc>
          <w:tcPr>
            <w:tcW w:w="1701" w:type="dxa"/>
            <w:noWrap/>
            <w:hideMark/>
          </w:tcPr>
          <w:p w14:paraId="3990726D" w14:textId="1F00C45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96.9</w:t>
            </w:r>
          </w:p>
        </w:tc>
      </w:tr>
      <w:tr w:rsidR="00073135" w:rsidRPr="0067568F" w14:paraId="594D32E0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2FF73BD5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3ABF2B61" w14:textId="23FFFAB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500.0</w:t>
            </w:r>
          </w:p>
        </w:tc>
        <w:tc>
          <w:tcPr>
            <w:tcW w:w="1842" w:type="dxa"/>
            <w:noWrap/>
            <w:hideMark/>
          </w:tcPr>
          <w:p w14:paraId="52EFE946" w14:textId="504043E0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488.0</w:t>
            </w:r>
          </w:p>
        </w:tc>
        <w:tc>
          <w:tcPr>
            <w:tcW w:w="1701" w:type="dxa"/>
            <w:noWrap/>
            <w:hideMark/>
          </w:tcPr>
          <w:p w14:paraId="58D515BE" w14:textId="6AB27C9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2.4</w:t>
            </w:r>
          </w:p>
        </w:tc>
        <w:tc>
          <w:tcPr>
            <w:tcW w:w="1701" w:type="dxa"/>
            <w:noWrap/>
            <w:hideMark/>
          </w:tcPr>
          <w:p w14:paraId="01B008C6" w14:textId="7B79CE57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97.6</w:t>
            </w:r>
          </w:p>
        </w:tc>
      </w:tr>
      <w:tr w:rsidR="00073135" w:rsidRPr="0067568F" w14:paraId="462D66A2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01A595E5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4874267E" w14:textId="520FAF03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1000.0</w:t>
            </w:r>
          </w:p>
        </w:tc>
        <w:tc>
          <w:tcPr>
            <w:tcW w:w="1842" w:type="dxa"/>
            <w:noWrap/>
            <w:hideMark/>
          </w:tcPr>
          <w:p w14:paraId="2AF58160" w14:textId="7B018871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993.9</w:t>
            </w:r>
          </w:p>
        </w:tc>
        <w:tc>
          <w:tcPr>
            <w:tcW w:w="1701" w:type="dxa"/>
            <w:noWrap/>
            <w:hideMark/>
          </w:tcPr>
          <w:p w14:paraId="2770F766" w14:textId="5C626294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0.6</w:t>
            </w:r>
          </w:p>
        </w:tc>
        <w:tc>
          <w:tcPr>
            <w:tcW w:w="1701" w:type="dxa"/>
            <w:noWrap/>
            <w:hideMark/>
          </w:tcPr>
          <w:p w14:paraId="33CFCE62" w14:textId="0AEDE66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99.4</w:t>
            </w:r>
          </w:p>
        </w:tc>
      </w:tr>
      <w:tr w:rsidR="00073135" w:rsidRPr="0067568F" w14:paraId="2D4A391C" w14:textId="77777777" w:rsidTr="005378FA">
        <w:trPr>
          <w:trHeight w:val="312"/>
        </w:trPr>
        <w:tc>
          <w:tcPr>
            <w:tcW w:w="1985" w:type="dxa"/>
            <w:vMerge/>
            <w:hideMark/>
          </w:tcPr>
          <w:p w14:paraId="56C7374E" w14:textId="77777777" w:rsidR="00073135" w:rsidRPr="0067568F" w:rsidRDefault="00073135" w:rsidP="00073135"/>
        </w:tc>
        <w:tc>
          <w:tcPr>
            <w:tcW w:w="1843" w:type="dxa"/>
            <w:noWrap/>
            <w:hideMark/>
          </w:tcPr>
          <w:p w14:paraId="33A19F1A" w14:textId="1273FCBA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1500.0</w:t>
            </w:r>
          </w:p>
        </w:tc>
        <w:tc>
          <w:tcPr>
            <w:tcW w:w="1842" w:type="dxa"/>
            <w:noWrap/>
            <w:hideMark/>
          </w:tcPr>
          <w:p w14:paraId="5A617445" w14:textId="232AA4F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1492.3</w:t>
            </w:r>
          </w:p>
        </w:tc>
        <w:tc>
          <w:tcPr>
            <w:tcW w:w="1701" w:type="dxa"/>
            <w:noWrap/>
            <w:hideMark/>
          </w:tcPr>
          <w:p w14:paraId="67B67460" w14:textId="456CAAA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0.5</w:t>
            </w:r>
          </w:p>
        </w:tc>
        <w:tc>
          <w:tcPr>
            <w:tcW w:w="1701" w:type="dxa"/>
            <w:noWrap/>
            <w:hideMark/>
          </w:tcPr>
          <w:p w14:paraId="5D9B63A2" w14:textId="63ACCE90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99.5</w:t>
            </w:r>
          </w:p>
        </w:tc>
      </w:tr>
    </w:tbl>
    <w:p w14:paraId="0C0F1AB6" w14:textId="141B0BB0" w:rsidR="005378FA" w:rsidRPr="0067568F" w:rsidRDefault="005378FA" w:rsidP="006D772C"/>
    <w:p w14:paraId="3F1325B4" w14:textId="77777777" w:rsidR="006D772C" w:rsidRPr="0067568F" w:rsidRDefault="006D772C" w:rsidP="006D772C"/>
    <w:p w14:paraId="60DA090B" w14:textId="77777777" w:rsidR="00501C53" w:rsidRDefault="00501C53" w:rsidP="006D772C">
      <w:pPr>
        <w:sectPr w:rsidR="00501C53" w:rsidSect="006D772C">
          <w:pgSz w:w="11906" w:h="16838"/>
          <w:pgMar w:top="1417" w:right="1417" w:bottom="1134" w:left="1417" w:header="709" w:footer="709" w:gutter="0"/>
          <w:lnNumType w:countBy="1" w:restart="continuous"/>
          <w:cols w:space="708"/>
          <w:docGrid w:linePitch="360"/>
        </w:sectPr>
      </w:pPr>
    </w:p>
    <w:p w14:paraId="2441283B" w14:textId="39E7563B" w:rsidR="006D772C" w:rsidRPr="00526EF8" w:rsidRDefault="006D772C" w:rsidP="006D772C">
      <w:pPr>
        <w:pStyle w:val="Beschriftung"/>
        <w:keepNext/>
        <w:jc w:val="both"/>
      </w:pPr>
      <w:bookmarkStart w:id="10" w:name="_Ref160652047"/>
      <w:r w:rsidRPr="00526EF8">
        <w:lastRenderedPageBreak/>
        <w:t xml:space="preserve">Table A. </w:t>
      </w:r>
      <w:r w:rsidRPr="00526EF8">
        <w:fldChar w:fldCharType="begin"/>
      </w:r>
      <w:r w:rsidRPr="00526EF8">
        <w:instrText xml:space="preserve"> SEQ Table_A. \* ARABIC </w:instrText>
      </w:r>
      <w:r w:rsidRPr="00526EF8">
        <w:fldChar w:fldCharType="separate"/>
      </w:r>
      <w:r w:rsidR="00787CDB">
        <w:rPr>
          <w:noProof/>
        </w:rPr>
        <w:t>13</w:t>
      </w:r>
      <w:r w:rsidRPr="00526EF8">
        <w:fldChar w:fldCharType="end"/>
      </w:r>
      <w:bookmarkEnd w:id="10"/>
      <w:r w:rsidRPr="00526EF8">
        <w:t>: Determination of the actual concentration (c</w:t>
      </w:r>
      <w:r w:rsidRPr="00526EF8">
        <w:rPr>
          <w:vertAlign w:val="subscript"/>
        </w:rPr>
        <w:t>actual</w:t>
      </w:r>
      <w:r w:rsidRPr="00526EF8">
        <w:t xml:space="preserve"> / mg∙L</w:t>
      </w:r>
      <w:r w:rsidRPr="00526EF8">
        <w:rPr>
          <w:vertAlign w:val="superscript"/>
        </w:rPr>
        <w:t>-1</w:t>
      </w:r>
      <w:r w:rsidRPr="00526EF8">
        <w:t>) using HPLS-HRMS with deviation (%) to the nominal concentration (c</w:t>
      </w:r>
      <w:r w:rsidRPr="00526EF8">
        <w:rPr>
          <w:vertAlign w:val="subscript"/>
        </w:rPr>
        <w:t>nominal</w:t>
      </w:r>
      <w:r w:rsidRPr="00526EF8">
        <w:t xml:space="preserve"> / mg∙L</w:t>
      </w:r>
      <w:r w:rsidRPr="00526EF8">
        <w:rPr>
          <w:vertAlign w:val="superscript"/>
        </w:rPr>
        <w:t>-1</w:t>
      </w:r>
      <w:r w:rsidRPr="00526EF8">
        <w:t xml:space="preserve">) depending on the exposure time of FAV, REM, MOL and EIDD on </w:t>
      </w:r>
      <w:r w:rsidRPr="00526EF8">
        <w:rPr>
          <w:i/>
          <w:iCs/>
        </w:rPr>
        <w:t>Daphnia magna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31"/>
        <w:gridCol w:w="1612"/>
        <w:gridCol w:w="1492"/>
        <w:gridCol w:w="1612"/>
        <w:gridCol w:w="1208"/>
        <w:gridCol w:w="1417"/>
        <w:gridCol w:w="1418"/>
        <w:gridCol w:w="1138"/>
        <w:gridCol w:w="1274"/>
        <w:gridCol w:w="425"/>
        <w:gridCol w:w="960"/>
      </w:tblGrid>
      <w:tr w:rsidR="006D772C" w:rsidRPr="00526EF8" w14:paraId="3E916648" w14:textId="77777777" w:rsidTr="00CD3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731" w:type="dxa"/>
            <w:tcBorders>
              <w:bottom w:val="nil"/>
            </w:tcBorders>
            <w:noWrap/>
            <w:hideMark/>
          </w:tcPr>
          <w:p w14:paraId="72B11B99" w14:textId="77777777" w:rsidR="006D772C" w:rsidRPr="00526EF8" w:rsidRDefault="006D772C" w:rsidP="00CD3C24">
            <w:r w:rsidRPr="00526EF8">
              <w:t> </w:t>
            </w:r>
          </w:p>
        </w:tc>
        <w:tc>
          <w:tcPr>
            <w:tcW w:w="12556" w:type="dxa"/>
            <w:gridSpan w:val="10"/>
            <w:tcBorders>
              <w:bottom w:val="nil"/>
            </w:tcBorders>
            <w:noWrap/>
            <w:hideMark/>
          </w:tcPr>
          <w:p w14:paraId="0F7CB751" w14:textId="77777777" w:rsidR="006D772C" w:rsidRPr="00526EF8" w:rsidRDefault="006D772C" w:rsidP="00CD3C24">
            <w:pPr>
              <w:jc w:val="center"/>
            </w:pPr>
            <w:r w:rsidRPr="00526EF8">
              <w:t>exposure time / h</w:t>
            </w:r>
          </w:p>
        </w:tc>
      </w:tr>
      <w:tr w:rsidR="006D772C" w:rsidRPr="00526EF8" w14:paraId="44EB3205" w14:textId="77777777" w:rsidTr="00CD3C24">
        <w:trPr>
          <w:trHeight w:val="312"/>
        </w:trPr>
        <w:tc>
          <w:tcPr>
            <w:tcW w:w="1731" w:type="dxa"/>
            <w:vMerge w:val="restart"/>
            <w:tcBorders>
              <w:top w:val="nil"/>
              <w:bottom w:val="nil"/>
            </w:tcBorders>
            <w:noWrap/>
            <w:hideMark/>
          </w:tcPr>
          <w:p w14:paraId="6B0DB969" w14:textId="77777777" w:rsidR="006D772C" w:rsidRPr="00526EF8" w:rsidRDefault="006D772C" w:rsidP="00CD3C24">
            <w:pPr>
              <w:jc w:val="left"/>
            </w:pPr>
            <w:r w:rsidRPr="00526EF8">
              <w:t>Test substance</w:t>
            </w:r>
          </w:p>
        </w:tc>
        <w:tc>
          <w:tcPr>
            <w:tcW w:w="1612" w:type="dxa"/>
            <w:tcBorders>
              <w:top w:val="nil"/>
              <w:bottom w:val="nil"/>
            </w:tcBorders>
            <w:noWrap/>
            <w:hideMark/>
          </w:tcPr>
          <w:p w14:paraId="088EE882" w14:textId="77777777" w:rsidR="006D772C" w:rsidRPr="00526EF8" w:rsidRDefault="006D772C" w:rsidP="00CD3C24">
            <w:pPr>
              <w:jc w:val="center"/>
            </w:pPr>
          </w:p>
        </w:tc>
        <w:tc>
          <w:tcPr>
            <w:tcW w:w="3104" w:type="dxa"/>
            <w:gridSpan w:val="2"/>
            <w:tcBorders>
              <w:top w:val="nil"/>
              <w:bottom w:val="nil"/>
            </w:tcBorders>
            <w:noWrap/>
            <w:hideMark/>
          </w:tcPr>
          <w:p w14:paraId="6D7A8456" w14:textId="77777777" w:rsidR="006D772C" w:rsidRPr="00526EF8" w:rsidRDefault="006D772C" w:rsidP="00CD3C24">
            <w:pPr>
              <w:jc w:val="center"/>
            </w:pPr>
            <w:r w:rsidRPr="00526EF8">
              <w:t>0</w:t>
            </w:r>
          </w:p>
        </w:tc>
        <w:tc>
          <w:tcPr>
            <w:tcW w:w="4043" w:type="dxa"/>
            <w:gridSpan w:val="3"/>
            <w:tcBorders>
              <w:top w:val="nil"/>
              <w:bottom w:val="nil"/>
            </w:tcBorders>
            <w:noWrap/>
            <w:hideMark/>
          </w:tcPr>
          <w:p w14:paraId="1033D187" w14:textId="77777777" w:rsidR="006D772C" w:rsidRPr="00526EF8" w:rsidRDefault="006D772C" w:rsidP="00CD3C24">
            <w:pPr>
              <w:jc w:val="center"/>
            </w:pPr>
            <w:r w:rsidRPr="00526EF8">
              <w:t>24</w:t>
            </w:r>
          </w:p>
        </w:tc>
        <w:tc>
          <w:tcPr>
            <w:tcW w:w="3797" w:type="dxa"/>
            <w:gridSpan w:val="4"/>
            <w:tcBorders>
              <w:top w:val="nil"/>
              <w:bottom w:val="nil"/>
            </w:tcBorders>
            <w:noWrap/>
            <w:hideMark/>
          </w:tcPr>
          <w:p w14:paraId="2EF9EC4E" w14:textId="77777777" w:rsidR="006D772C" w:rsidRPr="00526EF8" w:rsidRDefault="006D772C" w:rsidP="00CD3C24">
            <w:pPr>
              <w:jc w:val="center"/>
            </w:pPr>
            <w:r w:rsidRPr="00526EF8">
              <w:t>48</w:t>
            </w:r>
          </w:p>
        </w:tc>
      </w:tr>
      <w:tr w:rsidR="006D772C" w:rsidRPr="00526EF8" w14:paraId="458D7518" w14:textId="77777777" w:rsidTr="00CD3C24">
        <w:trPr>
          <w:trHeight w:val="384"/>
        </w:trPr>
        <w:tc>
          <w:tcPr>
            <w:tcW w:w="1731" w:type="dxa"/>
            <w:vMerge/>
            <w:tcBorders>
              <w:top w:val="nil"/>
              <w:bottom w:val="single" w:sz="4" w:space="0" w:color="auto"/>
            </w:tcBorders>
            <w:noWrap/>
            <w:hideMark/>
          </w:tcPr>
          <w:p w14:paraId="0DEAC0D0" w14:textId="77777777" w:rsidR="006D772C" w:rsidRPr="00526EF8" w:rsidRDefault="006D772C" w:rsidP="00CD3C24">
            <w:pPr>
              <w:jc w:val="left"/>
            </w:pPr>
          </w:p>
        </w:tc>
        <w:tc>
          <w:tcPr>
            <w:tcW w:w="16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F39A9F" w14:textId="77777777" w:rsidR="006D772C" w:rsidRPr="00526EF8" w:rsidRDefault="006D772C" w:rsidP="00CD3C24">
            <w:pPr>
              <w:jc w:val="center"/>
            </w:pPr>
            <w:r w:rsidRPr="00526EF8">
              <w:t>c</w:t>
            </w:r>
            <w:r w:rsidRPr="00526EF8">
              <w:rPr>
                <w:vertAlign w:val="subscript"/>
              </w:rPr>
              <w:t>nominal</w:t>
            </w:r>
            <w:r w:rsidRPr="00526EF8">
              <w:t xml:space="preserve"> / mg∙L</w:t>
            </w:r>
            <w:r w:rsidRPr="00526EF8">
              <w:rPr>
                <w:vertAlign w:val="superscript"/>
              </w:rPr>
              <w:t>-1</w:t>
            </w:r>
          </w:p>
        </w:tc>
        <w:tc>
          <w:tcPr>
            <w:tcW w:w="149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97F7BEF" w14:textId="77777777" w:rsidR="006D772C" w:rsidRPr="00526EF8" w:rsidRDefault="006D772C" w:rsidP="00CD3C24">
            <w:pPr>
              <w:jc w:val="center"/>
            </w:pPr>
            <w:r w:rsidRPr="00526EF8">
              <w:t>c</w:t>
            </w:r>
            <w:r w:rsidRPr="00526EF8">
              <w:rPr>
                <w:vertAlign w:val="subscript"/>
              </w:rPr>
              <w:t>actual</w:t>
            </w:r>
            <w:r w:rsidRPr="00526EF8">
              <w:t xml:space="preserve"> / mg∙L</w:t>
            </w:r>
            <w:r w:rsidRPr="00526EF8">
              <w:rPr>
                <w:vertAlign w:val="superscript"/>
              </w:rPr>
              <w:t>-1</w:t>
            </w:r>
          </w:p>
        </w:tc>
        <w:tc>
          <w:tcPr>
            <w:tcW w:w="161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AC2662E" w14:textId="77777777" w:rsidR="006D772C" w:rsidRPr="00526EF8" w:rsidRDefault="006D772C" w:rsidP="00CD3C24">
            <w:pPr>
              <w:jc w:val="center"/>
            </w:pPr>
            <w:r w:rsidRPr="00526EF8">
              <w:t xml:space="preserve">deviation </w:t>
            </w:r>
            <w:r w:rsidRPr="00526EF8">
              <w:rPr>
                <w:color w:val="000000"/>
              </w:rPr>
              <w:t>/ %</w:t>
            </w:r>
          </w:p>
        </w:tc>
        <w:tc>
          <w:tcPr>
            <w:tcW w:w="120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D6C1E8" w14:textId="77777777" w:rsidR="006D772C" w:rsidRPr="00526EF8" w:rsidRDefault="006D772C" w:rsidP="00CD3C24">
            <w:pPr>
              <w:jc w:val="center"/>
            </w:pPr>
            <w:r w:rsidRPr="00526EF8">
              <w:t>c</w:t>
            </w:r>
            <w:r w:rsidRPr="00526EF8">
              <w:rPr>
                <w:vertAlign w:val="subscript"/>
              </w:rPr>
              <w:t>actual</w:t>
            </w:r>
            <w:r w:rsidRPr="00526EF8">
              <w:t xml:space="preserve"> / mg∙L</w:t>
            </w:r>
            <w:r w:rsidRPr="00526EF8">
              <w:rPr>
                <w:vertAlign w:val="superscript"/>
              </w:rPr>
              <w:t>-1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D9E143" w14:textId="77777777" w:rsidR="006D772C" w:rsidRPr="00526EF8" w:rsidRDefault="006D772C" w:rsidP="00CD3C24">
            <w:pPr>
              <w:jc w:val="center"/>
            </w:pPr>
            <w:r w:rsidRPr="00526EF8">
              <w:t xml:space="preserve">deviation </w:t>
            </w:r>
            <w:r w:rsidRPr="00526EF8">
              <w:rPr>
                <w:color w:val="000000"/>
              </w:rPr>
              <w:t>/ %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34A3841C" w14:textId="77777777" w:rsidR="006D772C" w:rsidRPr="00526EF8" w:rsidRDefault="006D772C" w:rsidP="00CD3C24">
            <w:pPr>
              <w:jc w:val="center"/>
            </w:pPr>
            <w:r w:rsidRPr="00526EF8">
              <w:t>stability</w:t>
            </w:r>
          </w:p>
          <w:p w14:paraId="000FE591" w14:textId="77777777" w:rsidR="006D772C" w:rsidRPr="00526EF8" w:rsidRDefault="006D772C" w:rsidP="00CD3C24">
            <w:pPr>
              <w:jc w:val="center"/>
            </w:pPr>
            <w:r w:rsidRPr="00526EF8">
              <w:t>/ %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E69269" w14:textId="77777777" w:rsidR="006D772C" w:rsidRPr="00526EF8" w:rsidRDefault="006D772C" w:rsidP="00CD3C24">
            <w:pPr>
              <w:jc w:val="center"/>
            </w:pPr>
            <w:r w:rsidRPr="00526EF8">
              <w:t>c</w:t>
            </w:r>
            <w:r w:rsidRPr="00526EF8">
              <w:rPr>
                <w:vertAlign w:val="subscript"/>
              </w:rPr>
              <w:t>actual</w:t>
            </w:r>
            <w:r w:rsidRPr="00526EF8">
              <w:t xml:space="preserve"> / mg∙L</w:t>
            </w:r>
            <w:r w:rsidRPr="00526EF8">
              <w:rPr>
                <w:vertAlign w:val="superscript"/>
              </w:rPr>
              <w:t>-1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48BC2D4" w14:textId="77777777" w:rsidR="006D772C" w:rsidRPr="00526EF8" w:rsidRDefault="006D772C" w:rsidP="00CD3C24">
            <w:pPr>
              <w:jc w:val="center"/>
            </w:pPr>
            <w:r w:rsidRPr="00526EF8">
              <w:t xml:space="preserve">deviation </w:t>
            </w:r>
            <w:r w:rsidRPr="00526EF8">
              <w:rPr>
                <w:color w:val="000000"/>
              </w:rPr>
              <w:t>/ %</w:t>
            </w:r>
          </w:p>
        </w:tc>
        <w:tc>
          <w:tcPr>
            <w:tcW w:w="1385" w:type="dxa"/>
            <w:gridSpan w:val="2"/>
            <w:tcBorders>
              <w:top w:val="nil"/>
              <w:bottom w:val="single" w:sz="4" w:space="0" w:color="auto"/>
            </w:tcBorders>
          </w:tcPr>
          <w:p w14:paraId="70BE09DE" w14:textId="77777777" w:rsidR="006D772C" w:rsidRPr="00526EF8" w:rsidRDefault="006D772C" w:rsidP="00CD3C24">
            <w:pPr>
              <w:jc w:val="center"/>
              <w:rPr>
                <w:color w:val="000000"/>
              </w:rPr>
            </w:pPr>
            <w:r w:rsidRPr="00526EF8">
              <w:t>stability / %</w:t>
            </w:r>
          </w:p>
        </w:tc>
      </w:tr>
      <w:tr w:rsidR="00A05DF2" w:rsidRPr="00526EF8" w14:paraId="4B0B71BA" w14:textId="77777777" w:rsidTr="009C21DD">
        <w:trPr>
          <w:trHeight w:val="30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5ED205D7" w14:textId="77777777" w:rsidR="00A05DF2" w:rsidRPr="00526EF8" w:rsidRDefault="00A05DF2" w:rsidP="00A05DF2">
            <w:pPr>
              <w:jc w:val="left"/>
            </w:pPr>
            <w:r w:rsidRPr="00526EF8">
              <w:t>FAV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noWrap/>
            <w:hideMark/>
          </w:tcPr>
          <w:p w14:paraId="3A36E711" w14:textId="6C9D4A73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100.0</w:t>
            </w:r>
          </w:p>
        </w:tc>
        <w:tc>
          <w:tcPr>
            <w:tcW w:w="1492" w:type="dxa"/>
            <w:tcBorders>
              <w:top w:val="single" w:sz="4" w:space="0" w:color="auto"/>
            </w:tcBorders>
            <w:noWrap/>
            <w:hideMark/>
          </w:tcPr>
          <w:p w14:paraId="674B4879" w14:textId="0C39B8BA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98.6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noWrap/>
            <w:hideMark/>
          </w:tcPr>
          <w:p w14:paraId="4E2826DE" w14:textId="33F41ED9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1.4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noWrap/>
            <w:hideMark/>
          </w:tcPr>
          <w:p w14:paraId="7567F57A" w14:textId="05AD99CA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97.8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30413990" w14:textId="007F5FD3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514A270C" w14:textId="176CA563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99.2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noWrap/>
            <w:hideMark/>
          </w:tcPr>
          <w:p w14:paraId="24C8DA1E" w14:textId="550F7E93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96.9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</w:tcBorders>
            <w:noWrap/>
            <w:hideMark/>
          </w:tcPr>
          <w:p w14:paraId="486473CF" w14:textId="71978548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3.1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14:paraId="50BBADE8" w14:textId="5537F713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98.2</w:t>
            </w:r>
          </w:p>
        </w:tc>
      </w:tr>
      <w:tr w:rsidR="00A05DF2" w:rsidRPr="005C381D" w14:paraId="4D408C20" w14:textId="77777777" w:rsidTr="009C21DD">
        <w:trPr>
          <w:trHeight w:val="300"/>
        </w:trPr>
        <w:tc>
          <w:tcPr>
            <w:tcW w:w="1731" w:type="dxa"/>
            <w:vMerge/>
            <w:hideMark/>
          </w:tcPr>
          <w:p w14:paraId="1116BB40" w14:textId="77777777" w:rsidR="00A05DF2" w:rsidRPr="00526EF8" w:rsidRDefault="00A05DF2" w:rsidP="00A05DF2">
            <w:pPr>
              <w:jc w:val="left"/>
            </w:pPr>
          </w:p>
        </w:tc>
        <w:tc>
          <w:tcPr>
            <w:tcW w:w="1612" w:type="dxa"/>
            <w:noWrap/>
            <w:hideMark/>
          </w:tcPr>
          <w:p w14:paraId="301A2F16" w14:textId="18B1BFF8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175.0</w:t>
            </w:r>
          </w:p>
        </w:tc>
        <w:tc>
          <w:tcPr>
            <w:tcW w:w="1492" w:type="dxa"/>
            <w:noWrap/>
            <w:hideMark/>
          </w:tcPr>
          <w:p w14:paraId="778D389A" w14:textId="00FF10F6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172.4</w:t>
            </w:r>
          </w:p>
        </w:tc>
        <w:tc>
          <w:tcPr>
            <w:tcW w:w="1612" w:type="dxa"/>
            <w:noWrap/>
            <w:hideMark/>
          </w:tcPr>
          <w:p w14:paraId="7FC1756F" w14:textId="689CD234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1.5</w:t>
            </w:r>
          </w:p>
        </w:tc>
        <w:tc>
          <w:tcPr>
            <w:tcW w:w="1208" w:type="dxa"/>
            <w:noWrap/>
            <w:hideMark/>
          </w:tcPr>
          <w:p w14:paraId="3BC32F84" w14:textId="058CB41C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172.2</w:t>
            </w:r>
          </w:p>
        </w:tc>
        <w:tc>
          <w:tcPr>
            <w:tcW w:w="1417" w:type="dxa"/>
            <w:noWrap/>
            <w:hideMark/>
          </w:tcPr>
          <w:p w14:paraId="4A02AF19" w14:textId="318BD042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1.6</w:t>
            </w:r>
          </w:p>
        </w:tc>
        <w:tc>
          <w:tcPr>
            <w:tcW w:w="1418" w:type="dxa"/>
            <w:vAlign w:val="bottom"/>
          </w:tcPr>
          <w:p w14:paraId="64042B3F" w14:textId="3E1186BB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99.9</w:t>
            </w:r>
          </w:p>
        </w:tc>
        <w:tc>
          <w:tcPr>
            <w:tcW w:w="1138" w:type="dxa"/>
            <w:noWrap/>
            <w:hideMark/>
          </w:tcPr>
          <w:p w14:paraId="0EFBEF93" w14:textId="5D303D8D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170.8</w:t>
            </w:r>
          </w:p>
        </w:tc>
        <w:tc>
          <w:tcPr>
            <w:tcW w:w="1699" w:type="dxa"/>
            <w:gridSpan w:val="2"/>
            <w:noWrap/>
            <w:hideMark/>
          </w:tcPr>
          <w:p w14:paraId="72228C27" w14:textId="5CE11849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2.4</w:t>
            </w:r>
          </w:p>
        </w:tc>
        <w:tc>
          <w:tcPr>
            <w:tcW w:w="960" w:type="dxa"/>
            <w:vAlign w:val="bottom"/>
          </w:tcPr>
          <w:p w14:paraId="3267A563" w14:textId="77DF8681" w:rsidR="00A05DF2" w:rsidRPr="00526EF8" w:rsidRDefault="00A05DF2" w:rsidP="00A05DF2">
            <w:pPr>
              <w:jc w:val="left"/>
            </w:pPr>
            <w:r w:rsidRPr="00526EF8">
              <w:rPr>
                <w:color w:val="000000"/>
              </w:rPr>
              <w:t>99.1</w:t>
            </w:r>
          </w:p>
        </w:tc>
      </w:tr>
      <w:tr w:rsidR="00A05DF2" w:rsidRPr="0067568F" w14:paraId="2B248FB7" w14:textId="77777777" w:rsidTr="009C21DD">
        <w:trPr>
          <w:trHeight w:val="300"/>
        </w:trPr>
        <w:tc>
          <w:tcPr>
            <w:tcW w:w="1731" w:type="dxa"/>
            <w:vMerge/>
            <w:hideMark/>
          </w:tcPr>
          <w:p w14:paraId="404C7434" w14:textId="77777777" w:rsidR="00A05DF2" w:rsidRPr="005C381D" w:rsidRDefault="00A05DF2" w:rsidP="00A05DF2">
            <w:pPr>
              <w:jc w:val="left"/>
              <w:rPr>
                <w:highlight w:val="yellow"/>
              </w:rPr>
            </w:pPr>
          </w:p>
        </w:tc>
        <w:tc>
          <w:tcPr>
            <w:tcW w:w="1612" w:type="dxa"/>
            <w:noWrap/>
            <w:hideMark/>
          </w:tcPr>
          <w:p w14:paraId="5012BACB" w14:textId="58F0D4E9" w:rsidR="00A05DF2" w:rsidRPr="005C381D" w:rsidRDefault="00A05DF2" w:rsidP="00A05DF2">
            <w:pPr>
              <w:jc w:val="left"/>
              <w:rPr>
                <w:highlight w:val="yellow"/>
              </w:rPr>
            </w:pPr>
            <w:r>
              <w:rPr>
                <w:color w:val="000000"/>
              </w:rPr>
              <w:t>300.0</w:t>
            </w:r>
          </w:p>
        </w:tc>
        <w:tc>
          <w:tcPr>
            <w:tcW w:w="1492" w:type="dxa"/>
            <w:noWrap/>
            <w:hideMark/>
          </w:tcPr>
          <w:p w14:paraId="7994D7A8" w14:textId="60F545AA" w:rsidR="00A05DF2" w:rsidRPr="005C381D" w:rsidRDefault="00A05DF2" w:rsidP="00A05DF2">
            <w:pPr>
              <w:jc w:val="left"/>
              <w:rPr>
                <w:highlight w:val="yellow"/>
              </w:rPr>
            </w:pPr>
            <w:r>
              <w:rPr>
                <w:color w:val="000000"/>
              </w:rPr>
              <w:t>297.5</w:t>
            </w:r>
          </w:p>
        </w:tc>
        <w:tc>
          <w:tcPr>
            <w:tcW w:w="1612" w:type="dxa"/>
            <w:noWrap/>
            <w:hideMark/>
          </w:tcPr>
          <w:p w14:paraId="5E224708" w14:textId="6338F2B3" w:rsidR="00A05DF2" w:rsidRPr="005C381D" w:rsidRDefault="00A05DF2" w:rsidP="00A05DF2">
            <w:pPr>
              <w:jc w:val="left"/>
              <w:rPr>
                <w:highlight w:val="yellow"/>
              </w:rPr>
            </w:pPr>
            <w:r>
              <w:rPr>
                <w:color w:val="000000"/>
              </w:rPr>
              <w:t>0.8</w:t>
            </w:r>
          </w:p>
        </w:tc>
        <w:tc>
          <w:tcPr>
            <w:tcW w:w="1208" w:type="dxa"/>
            <w:noWrap/>
            <w:hideMark/>
          </w:tcPr>
          <w:p w14:paraId="640BF99C" w14:textId="70E2EB40" w:rsidR="00A05DF2" w:rsidRPr="005C381D" w:rsidRDefault="00A05DF2" w:rsidP="00A05DF2">
            <w:pPr>
              <w:jc w:val="left"/>
              <w:rPr>
                <w:highlight w:val="yellow"/>
              </w:rPr>
            </w:pPr>
            <w:r>
              <w:rPr>
                <w:color w:val="000000"/>
              </w:rPr>
              <w:t>289.0</w:t>
            </w:r>
          </w:p>
        </w:tc>
        <w:tc>
          <w:tcPr>
            <w:tcW w:w="1417" w:type="dxa"/>
            <w:noWrap/>
            <w:hideMark/>
          </w:tcPr>
          <w:p w14:paraId="3A73D19B" w14:textId="5BC14D11" w:rsidR="00A05DF2" w:rsidRPr="005C381D" w:rsidRDefault="00A05DF2" w:rsidP="00A05DF2">
            <w:pPr>
              <w:jc w:val="left"/>
              <w:rPr>
                <w:highlight w:val="yellow"/>
              </w:rPr>
            </w:pPr>
            <w:r>
              <w:rPr>
                <w:color w:val="000000"/>
              </w:rPr>
              <w:t>3.7</w:t>
            </w:r>
          </w:p>
        </w:tc>
        <w:tc>
          <w:tcPr>
            <w:tcW w:w="1418" w:type="dxa"/>
            <w:vAlign w:val="bottom"/>
          </w:tcPr>
          <w:p w14:paraId="083CEB6C" w14:textId="416A7D83" w:rsidR="00A05DF2" w:rsidRPr="005C381D" w:rsidRDefault="00A05DF2" w:rsidP="00A05DF2">
            <w:pPr>
              <w:jc w:val="left"/>
              <w:rPr>
                <w:highlight w:val="yellow"/>
              </w:rPr>
            </w:pPr>
            <w:r>
              <w:rPr>
                <w:color w:val="000000"/>
              </w:rPr>
              <w:t>97.1</w:t>
            </w:r>
          </w:p>
        </w:tc>
        <w:tc>
          <w:tcPr>
            <w:tcW w:w="1138" w:type="dxa"/>
            <w:noWrap/>
            <w:hideMark/>
          </w:tcPr>
          <w:p w14:paraId="242045FC" w14:textId="3E93D4DA" w:rsidR="00A05DF2" w:rsidRPr="005C381D" w:rsidRDefault="00A05DF2" w:rsidP="00A05DF2">
            <w:pPr>
              <w:jc w:val="left"/>
              <w:rPr>
                <w:highlight w:val="yellow"/>
              </w:rPr>
            </w:pPr>
            <w:r>
              <w:rPr>
                <w:color w:val="000000"/>
              </w:rPr>
              <w:t>293.4</w:t>
            </w:r>
          </w:p>
        </w:tc>
        <w:tc>
          <w:tcPr>
            <w:tcW w:w="1699" w:type="dxa"/>
            <w:gridSpan w:val="2"/>
            <w:noWrap/>
            <w:hideMark/>
          </w:tcPr>
          <w:p w14:paraId="05298D6C" w14:textId="426D8F8C" w:rsidR="00A05DF2" w:rsidRPr="005C381D" w:rsidRDefault="00A05DF2" w:rsidP="00A05DF2">
            <w:pPr>
              <w:jc w:val="left"/>
              <w:rPr>
                <w:highlight w:val="yellow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960" w:type="dxa"/>
            <w:vAlign w:val="bottom"/>
          </w:tcPr>
          <w:p w14:paraId="2623168B" w14:textId="669EDF0B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98.6</w:t>
            </w:r>
          </w:p>
        </w:tc>
      </w:tr>
      <w:tr w:rsidR="00A05DF2" w:rsidRPr="0067568F" w14:paraId="0F32A3B7" w14:textId="77777777" w:rsidTr="009C21DD">
        <w:trPr>
          <w:trHeight w:val="300"/>
        </w:trPr>
        <w:tc>
          <w:tcPr>
            <w:tcW w:w="1731" w:type="dxa"/>
            <w:vMerge/>
            <w:hideMark/>
          </w:tcPr>
          <w:p w14:paraId="34AA2251" w14:textId="77777777" w:rsidR="00A05DF2" w:rsidRPr="0067568F" w:rsidRDefault="00A05DF2" w:rsidP="00A05DF2">
            <w:pPr>
              <w:jc w:val="left"/>
            </w:pPr>
          </w:p>
        </w:tc>
        <w:tc>
          <w:tcPr>
            <w:tcW w:w="1612" w:type="dxa"/>
            <w:noWrap/>
            <w:hideMark/>
          </w:tcPr>
          <w:p w14:paraId="7DF35829" w14:textId="46169D4F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500.0</w:t>
            </w:r>
          </w:p>
        </w:tc>
        <w:tc>
          <w:tcPr>
            <w:tcW w:w="1492" w:type="dxa"/>
            <w:noWrap/>
            <w:hideMark/>
          </w:tcPr>
          <w:p w14:paraId="7B8A1BD2" w14:textId="79B896BE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496.6</w:t>
            </w:r>
          </w:p>
        </w:tc>
        <w:tc>
          <w:tcPr>
            <w:tcW w:w="1612" w:type="dxa"/>
            <w:noWrap/>
            <w:hideMark/>
          </w:tcPr>
          <w:p w14:paraId="7C5A3C19" w14:textId="1AC3A6C1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0.7</w:t>
            </w:r>
          </w:p>
        </w:tc>
        <w:tc>
          <w:tcPr>
            <w:tcW w:w="1208" w:type="dxa"/>
            <w:noWrap/>
            <w:hideMark/>
          </w:tcPr>
          <w:p w14:paraId="2CC0922E" w14:textId="1902E043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491.3</w:t>
            </w:r>
          </w:p>
        </w:tc>
        <w:tc>
          <w:tcPr>
            <w:tcW w:w="1417" w:type="dxa"/>
            <w:noWrap/>
            <w:hideMark/>
          </w:tcPr>
          <w:p w14:paraId="72B4B55E" w14:textId="21B66965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1.7</w:t>
            </w:r>
          </w:p>
        </w:tc>
        <w:tc>
          <w:tcPr>
            <w:tcW w:w="1418" w:type="dxa"/>
            <w:vAlign w:val="bottom"/>
          </w:tcPr>
          <w:p w14:paraId="199EBC01" w14:textId="2D5DF2AB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98.9</w:t>
            </w:r>
          </w:p>
        </w:tc>
        <w:tc>
          <w:tcPr>
            <w:tcW w:w="1138" w:type="dxa"/>
            <w:noWrap/>
            <w:hideMark/>
          </w:tcPr>
          <w:p w14:paraId="799F38B8" w14:textId="54A470CF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479.1</w:t>
            </w:r>
          </w:p>
        </w:tc>
        <w:tc>
          <w:tcPr>
            <w:tcW w:w="1699" w:type="dxa"/>
            <w:gridSpan w:val="2"/>
            <w:noWrap/>
            <w:hideMark/>
          </w:tcPr>
          <w:p w14:paraId="6C4FDA2F" w14:textId="0028BE56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4.2</w:t>
            </w:r>
          </w:p>
        </w:tc>
        <w:tc>
          <w:tcPr>
            <w:tcW w:w="960" w:type="dxa"/>
            <w:vAlign w:val="bottom"/>
          </w:tcPr>
          <w:p w14:paraId="4E723A47" w14:textId="03D39244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96.5</w:t>
            </w:r>
          </w:p>
        </w:tc>
      </w:tr>
      <w:tr w:rsidR="00A05DF2" w:rsidRPr="0067568F" w14:paraId="6C109CCA" w14:textId="77777777" w:rsidTr="009C21DD">
        <w:trPr>
          <w:trHeight w:val="300"/>
        </w:trPr>
        <w:tc>
          <w:tcPr>
            <w:tcW w:w="1731" w:type="dxa"/>
            <w:vMerge/>
            <w:hideMark/>
          </w:tcPr>
          <w:p w14:paraId="24BF68DE" w14:textId="77777777" w:rsidR="00A05DF2" w:rsidRPr="0067568F" w:rsidRDefault="00A05DF2" w:rsidP="00A05DF2">
            <w:pPr>
              <w:jc w:val="left"/>
            </w:pPr>
          </w:p>
        </w:tc>
        <w:tc>
          <w:tcPr>
            <w:tcW w:w="1612" w:type="dxa"/>
            <w:noWrap/>
            <w:hideMark/>
          </w:tcPr>
          <w:p w14:paraId="5E26C7C4" w14:textId="1AEBBE78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850.0</w:t>
            </w:r>
          </w:p>
        </w:tc>
        <w:tc>
          <w:tcPr>
            <w:tcW w:w="1492" w:type="dxa"/>
            <w:noWrap/>
            <w:hideMark/>
          </w:tcPr>
          <w:p w14:paraId="10CA901C" w14:textId="76C64B98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843.5</w:t>
            </w:r>
          </w:p>
        </w:tc>
        <w:tc>
          <w:tcPr>
            <w:tcW w:w="1612" w:type="dxa"/>
            <w:noWrap/>
            <w:hideMark/>
          </w:tcPr>
          <w:p w14:paraId="460736D9" w14:textId="5EE0F8E7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0.8</w:t>
            </w:r>
          </w:p>
        </w:tc>
        <w:tc>
          <w:tcPr>
            <w:tcW w:w="1208" w:type="dxa"/>
            <w:noWrap/>
            <w:hideMark/>
          </w:tcPr>
          <w:p w14:paraId="1DCFF0E9" w14:textId="58B31C0F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826.3</w:t>
            </w:r>
          </w:p>
        </w:tc>
        <w:tc>
          <w:tcPr>
            <w:tcW w:w="1417" w:type="dxa"/>
            <w:noWrap/>
            <w:hideMark/>
          </w:tcPr>
          <w:p w14:paraId="4D59D876" w14:textId="6DF60C2C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2.8</w:t>
            </w:r>
          </w:p>
        </w:tc>
        <w:tc>
          <w:tcPr>
            <w:tcW w:w="1418" w:type="dxa"/>
            <w:vAlign w:val="bottom"/>
          </w:tcPr>
          <w:p w14:paraId="0AD1FB17" w14:textId="08334911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98.0</w:t>
            </w:r>
          </w:p>
        </w:tc>
        <w:tc>
          <w:tcPr>
            <w:tcW w:w="1138" w:type="dxa"/>
            <w:noWrap/>
            <w:hideMark/>
          </w:tcPr>
          <w:p w14:paraId="349A5B20" w14:textId="45F0CE79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834.2</w:t>
            </w:r>
          </w:p>
        </w:tc>
        <w:tc>
          <w:tcPr>
            <w:tcW w:w="1699" w:type="dxa"/>
            <w:gridSpan w:val="2"/>
            <w:noWrap/>
            <w:hideMark/>
          </w:tcPr>
          <w:p w14:paraId="20A6B631" w14:textId="361A9FDE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1.9</w:t>
            </w:r>
          </w:p>
        </w:tc>
        <w:tc>
          <w:tcPr>
            <w:tcW w:w="960" w:type="dxa"/>
            <w:vAlign w:val="bottom"/>
          </w:tcPr>
          <w:p w14:paraId="36A827EE" w14:textId="2813348B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98.9</w:t>
            </w:r>
          </w:p>
        </w:tc>
      </w:tr>
      <w:tr w:rsidR="00A05DF2" w:rsidRPr="0067568F" w14:paraId="722947FE" w14:textId="77777777" w:rsidTr="009C21DD">
        <w:trPr>
          <w:trHeight w:val="300"/>
        </w:trPr>
        <w:tc>
          <w:tcPr>
            <w:tcW w:w="1731" w:type="dxa"/>
            <w:vMerge w:val="restart"/>
            <w:noWrap/>
            <w:hideMark/>
          </w:tcPr>
          <w:p w14:paraId="545BEE96" w14:textId="77777777" w:rsidR="00A05DF2" w:rsidRPr="0067568F" w:rsidRDefault="00A05DF2" w:rsidP="00A05DF2">
            <w:pPr>
              <w:jc w:val="left"/>
            </w:pPr>
            <w:r w:rsidRPr="0067568F">
              <w:t>REM</w:t>
            </w:r>
          </w:p>
        </w:tc>
        <w:tc>
          <w:tcPr>
            <w:tcW w:w="1612" w:type="dxa"/>
            <w:noWrap/>
            <w:hideMark/>
          </w:tcPr>
          <w:p w14:paraId="65DCDE69" w14:textId="2DF3F444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65.0</w:t>
            </w:r>
          </w:p>
        </w:tc>
        <w:tc>
          <w:tcPr>
            <w:tcW w:w="1492" w:type="dxa"/>
            <w:noWrap/>
            <w:hideMark/>
          </w:tcPr>
          <w:p w14:paraId="654D4DE4" w14:textId="17019AD2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32.0</w:t>
            </w:r>
          </w:p>
        </w:tc>
        <w:tc>
          <w:tcPr>
            <w:tcW w:w="1612" w:type="dxa"/>
            <w:noWrap/>
            <w:hideMark/>
          </w:tcPr>
          <w:p w14:paraId="61B2054F" w14:textId="4C74432E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50.8</w:t>
            </w:r>
          </w:p>
        </w:tc>
        <w:tc>
          <w:tcPr>
            <w:tcW w:w="1208" w:type="dxa"/>
            <w:noWrap/>
            <w:hideMark/>
          </w:tcPr>
          <w:p w14:paraId="05828D9B" w14:textId="01C0AB4D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29.1</w:t>
            </w:r>
          </w:p>
        </w:tc>
        <w:tc>
          <w:tcPr>
            <w:tcW w:w="1417" w:type="dxa"/>
            <w:noWrap/>
            <w:hideMark/>
          </w:tcPr>
          <w:p w14:paraId="7C7F27FB" w14:textId="133DF4F0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55.2</w:t>
            </w:r>
          </w:p>
        </w:tc>
        <w:tc>
          <w:tcPr>
            <w:tcW w:w="1418" w:type="dxa"/>
            <w:vAlign w:val="bottom"/>
          </w:tcPr>
          <w:p w14:paraId="352DBCA0" w14:textId="3286B478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90.9</w:t>
            </w:r>
          </w:p>
        </w:tc>
        <w:tc>
          <w:tcPr>
            <w:tcW w:w="1138" w:type="dxa"/>
            <w:noWrap/>
            <w:hideMark/>
          </w:tcPr>
          <w:p w14:paraId="36AA0417" w14:textId="297AC84E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30.7</w:t>
            </w:r>
          </w:p>
        </w:tc>
        <w:tc>
          <w:tcPr>
            <w:tcW w:w="1699" w:type="dxa"/>
            <w:gridSpan w:val="2"/>
            <w:noWrap/>
            <w:hideMark/>
          </w:tcPr>
          <w:p w14:paraId="336BC883" w14:textId="4962E38C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52.8</w:t>
            </w:r>
          </w:p>
        </w:tc>
        <w:tc>
          <w:tcPr>
            <w:tcW w:w="960" w:type="dxa"/>
            <w:vAlign w:val="bottom"/>
          </w:tcPr>
          <w:p w14:paraId="48F8217B" w14:textId="5D47D715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95.9</w:t>
            </w:r>
          </w:p>
        </w:tc>
      </w:tr>
      <w:tr w:rsidR="00A05DF2" w:rsidRPr="0067568F" w14:paraId="597AD108" w14:textId="77777777" w:rsidTr="009C21DD">
        <w:trPr>
          <w:trHeight w:val="300"/>
        </w:trPr>
        <w:tc>
          <w:tcPr>
            <w:tcW w:w="1731" w:type="dxa"/>
            <w:vMerge/>
            <w:hideMark/>
          </w:tcPr>
          <w:p w14:paraId="34BBD316" w14:textId="77777777" w:rsidR="00A05DF2" w:rsidRPr="0067568F" w:rsidRDefault="00A05DF2" w:rsidP="00A05DF2">
            <w:pPr>
              <w:jc w:val="left"/>
            </w:pPr>
          </w:p>
        </w:tc>
        <w:tc>
          <w:tcPr>
            <w:tcW w:w="1612" w:type="dxa"/>
            <w:noWrap/>
            <w:hideMark/>
          </w:tcPr>
          <w:p w14:paraId="249DB78E" w14:textId="6731208A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100.0</w:t>
            </w:r>
          </w:p>
        </w:tc>
        <w:tc>
          <w:tcPr>
            <w:tcW w:w="1492" w:type="dxa"/>
            <w:noWrap/>
            <w:hideMark/>
          </w:tcPr>
          <w:p w14:paraId="51977DC7" w14:textId="1D02018F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34.8</w:t>
            </w:r>
          </w:p>
        </w:tc>
        <w:tc>
          <w:tcPr>
            <w:tcW w:w="1612" w:type="dxa"/>
            <w:noWrap/>
            <w:hideMark/>
          </w:tcPr>
          <w:p w14:paraId="3BC1282A" w14:textId="234223DD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65.2</w:t>
            </w:r>
          </w:p>
        </w:tc>
        <w:tc>
          <w:tcPr>
            <w:tcW w:w="1208" w:type="dxa"/>
            <w:noWrap/>
            <w:hideMark/>
          </w:tcPr>
          <w:p w14:paraId="7C2EAA2C" w14:textId="41E50ABC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34.7</w:t>
            </w:r>
          </w:p>
        </w:tc>
        <w:tc>
          <w:tcPr>
            <w:tcW w:w="1417" w:type="dxa"/>
            <w:noWrap/>
            <w:hideMark/>
          </w:tcPr>
          <w:p w14:paraId="25434ECD" w14:textId="4AEA65E4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65.3</w:t>
            </w:r>
          </w:p>
        </w:tc>
        <w:tc>
          <w:tcPr>
            <w:tcW w:w="1418" w:type="dxa"/>
            <w:vAlign w:val="bottom"/>
          </w:tcPr>
          <w:p w14:paraId="2232C8D8" w14:textId="74C62845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99.6</w:t>
            </w:r>
          </w:p>
        </w:tc>
        <w:tc>
          <w:tcPr>
            <w:tcW w:w="1138" w:type="dxa"/>
            <w:noWrap/>
            <w:hideMark/>
          </w:tcPr>
          <w:p w14:paraId="114FCD0E" w14:textId="3A5EE314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34.3</w:t>
            </w:r>
          </w:p>
        </w:tc>
        <w:tc>
          <w:tcPr>
            <w:tcW w:w="1699" w:type="dxa"/>
            <w:gridSpan w:val="2"/>
            <w:noWrap/>
            <w:hideMark/>
          </w:tcPr>
          <w:p w14:paraId="3D7A499C" w14:textId="71C05D4E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65.7</w:t>
            </w:r>
          </w:p>
        </w:tc>
        <w:tc>
          <w:tcPr>
            <w:tcW w:w="960" w:type="dxa"/>
            <w:vAlign w:val="bottom"/>
          </w:tcPr>
          <w:p w14:paraId="1766B001" w14:textId="7C1C1B14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98.6</w:t>
            </w:r>
          </w:p>
        </w:tc>
      </w:tr>
      <w:tr w:rsidR="00A05DF2" w:rsidRPr="0067568F" w14:paraId="332C02E2" w14:textId="77777777" w:rsidTr="009C21DD">
        <w:trPr>
          <w:trHeight w:val="300"/>
        </w:trPr>
        <w:tc>
          <w:tcPr>
            <w:tcW w:w="1731" w:type="dxa"/>
            <w:vMerge/>
            <w:hideMark/>
          </w:tcPr>
          <w:p w14:paraId="57B2025C" w14:textId="77777777" w:rsidR="00A05DF2" w:rsidRPr="0067568F" w:rsidRDefault="00A05DF2" w:rsidP="00A05DF2">
            <w:pPr>
              <w:jc w:val="left"/>
            </w:pPr>
          </w:p>
        </w:tc>
        <w:tc>
          <w:tcPr>
            <w:tcW w:w="1612" w:type="dxa"/>
            <w:noWrap/>
            <w:hideMark/>
          </w:tcPr>
          <w:p w14:paraId="6311772F" w14:textId="3945FD65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150.0</w:t>
            </w:r>
          </w:p>
        </w:tc>
        <w:tc>
          <w:tcPr>
            <w:tcW w:w="1492" w:type="dxa"/>
            <w:noWrap/>
            <w:hideMark/>
          </w:tcPr>
          <w:p w14:paraId="30163844" w14:textId="0093398D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39.4</w:t>
            </w:r>
          </w:p>
        </w:tc>
        <w:tc>
          <w:tcPr>
            <w:tcW w:w="1612" w:type="dxa"/>
            <w:noWrap/>
            <w:hideMark/>
          </w:tcPr>
          <w:p w14:paraId="5F795BA6" w14:textId="3B669B32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73.7</w:t>
            </w:r>
          </w:p>
        </w:tc>
        <w:tc>
          <w:tcPr>
            <w:tcW w:w="1208" w:type="dxa"/>
            <w:noWrap/>
            <w:hideMark/>
          </w:tcPr>
          <w:p w14:paraId="4DBDCC11" w14:textId="25F82D98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38.5</w:t>
            </w:r>
          </w:p>
        </w:tc>
        <w:tc>
          <w:tcPr>
            <w:tcW w:w="1417" w:type="dxa"/>
            <w:noWrap/>
            <w:hideMark/>
          </w:tcPr>
          <w:p w14:paraId="054A7D13" w14:textId="1D53B957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74.3</w:t>
            </w:r>
          </w:p>
        </w:tc>
        <w:tc>
          <w:tcPr>
            <w:tcW w:w="1418" w:type="dxa"/>
            <w:vAlign w:val="bottom"/>
          </w:tcPr>
          <w:p w14:paraId="15ACEDAA" w14:textId="7103E69C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97.7</w:t>
            </w:r>
          </w:p>
        </w:tc>
        <w:tc>
          <w:tcPr>
            <w:tcW w:w="1138" w:type="dxa"/>
            <w:noWrap/>
            <w:hideMark/>
          </w:tcPr>
          <w:p w14:paraId="2626493C" w14:textId="799E64EF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38.7</w:t>
            </w:r>
          </w:p>
        </w:tc>
        <w:tc>
          <w:tcPr>
            <w:tcW w:w="1699" w:type="dxa"/>
            <w:gridSpan w:val="2"/>
            <w:noWrap/>
            <w:hideMark/>
          </w:tcPr>
          <w:p w14:paraId="25D4384C" w14:textId="7BC8654E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74.2</w:t>
            </w:r>
          </w:p>
        </w:tc>
        <w:tc>
          <w:tcPr>
            <w:tcW w:w="960" w:type="dxa"/>
            <w:vAlign w:val="bottom"/>
          </w:tcPr>
          <w:p w14:paraId="5980899C" w14:textId="451CC771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98.2</w:t>
            </w:r>
          </w:p>
        </w:tc>
      </w:tr>
      <w:tr w:rsidR="00A05DF2" w:rsidRPr="0067568F" w14:paraId="16DDD590" w14:textId="77777777" w:rsidTr="009C21DD">
        <w:trPr>
          <w:trHeight w:val="300"/>
        </w:trPr>
        <w:tc>
          <w:tcPr>
            <w:tcW w:w="1731" w:type="dxa"/>
            <w:vMerge/>
            <w:hideMark/>
          </w:tcPr>
          <w:p w14:paraId="3A777071" w14:textId="77777777" w:rsidR="00A05DF2" w:rsidRPr="0067568F" w:rsidRDefault="00A05DF2" w:rsidP="00A05DF2">
            <w:pPr>
              <w:jc w:val="left"/>
            </w:pPr>
          </w:p>
        </w:tc>
        <w:tc>
          <w:tcPr>
            <w:tcW w:w="1612" w:type="dxa"/>
            <w:noWrap/>
            <w:hideMark/>
          </w:tcPr>
          <w:p w14:paraId="13217ED0" w14:textId="578A9E83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200.0</w:t>
            </w:r>
          </w:p>
        </w:tc>
        <w:tc>
          <w:tcPr>
            <w:tcW w:w="1492" w:type="dxa"/>
            <w:noWrap/>
            <w:hideMark/>
          </w:tcPr>
          <w:p w14:paraId="070AAA49" w14:textId="3EE410E6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42.3</w:t>
            </w:r>
          </w:p>
        </w:tc>
        <w:tc>
          <w:tcPr>
            <w:tcW w:w="1612" w:type="dxa"/>
            <w:noWrap/>
            <w:hideMark/>
          </w:tcPr>
          <w:p w14:paraId="3F337941" w14:textId="6A5C92B2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78.9</w:t>
            </w:r>
          </w:p>
        </w:tc>
        <w:tc>
          <w:tcPr>
            <w:tcW w:w="1208" w:type="dxa"/>
            <w:noWrap/>
            <w:hideMark/>
          </w:tcPr>
          <w:p w14:paraId="34BF7813" w14:textId="358AC26D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41.5</w:t>
            </w:r>
          </w:p>
        </w:tc>
        <w:tc>
          <w:tcPr>
            <w:tcW w:w="1417" w:type="dxa"/>
            <w:noWrap/>
            <w:hideMark/>
          </w:tcPr>
          <w:p w14:paraId="306E32FE" w14:textId="2FFA0C75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79.2</w:t>
            </w:r>
          </w:p>
        </w:tc>
        <w:tc>
          <w:tcPr>
            <w:tcW w:w="1418" w:type="dxa"/>
            <w:vAlign w:val="bottom"/>
          </w:tcPr>
          <w:p w14:paraId="0EA6F5B2" w14:textId="3DB2DF24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98.2</w:t>
            </w:r>
          </w:p>
        </w:tc>
        <w:tc>
          <w:tcPr>
            <w:tcW w:w="1138" w:type="dxa"/>
            <w:noWrap/>
            <w:hideMark/>
          </w:tcPr>
          <w:p w14:paraId="362C62B7" w14:textId="22D0ED29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40.9</w:t>
            </w:r>
          </w:p>
        </w:tc>
        <w:tc>
          <w:tcPr>
            <w:tcW w:w="1699" w:type="dxa"/>
            <w:gridSpan w:val="2"/>
            <w:noWrap/>
            <w:hideMark/>
          </w:tcPr>
          <w:p w14:paraId="5FD3D108" w14:textId="51E357CC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79.5</w:t>
            </w:r>
          </w:p>
        </w:tc>
        <w:tc>
          <w:tcPr>
            <w:tcW w:w="960" w:type="dxa"/>
            <w:vAlign w:val="bottom"/>
          </w:tcPr>
          <w:p w14:paraId="5C0715D8" w14:textId="4100572A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96.8</w:t>
            </w:r>
          </w:p>
        </w:tc>
      </w:tr>
      <w:tr w:rsidR="00A05DF2" w:rsidRPr="0067568F" w14:paraId="5D576762" w14:textId="77777777" w:rsidTr="009C21DD">
        <w:trPr>
          <w:trHeight w:val="300"/>
        </w:trPr>
        <w:tc>
          <w:tcPr>
            <w:tcW w:w="1731" w:type="dxa"/>
            <w:vMerge/>
            <w:hideMark/>
          </w:tcPr>
          <w:p w14:paraId="5756C3D6" w14:textId="77777777" w:rsidR="00A05DF2" w:rsidRPr="0067568F" w:rsidRDefault="00A05DF2" w:rsidP="00A05DF2">
            <w:pPr>
              <w:jc w:val="left"/>
            </w:pPr>
          </w:p>
        </w:tc>
        <w:tc>
          <w:tcPr>
            <w:tcW w:w="1612" w:type="dxa"/>
            <w:noWrap/>
            <w:hideMark/>
          </w:tcPr>
          <w:p w14:paraId="36A3D05E" w14:textId="5285A1BF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250.0</w:t>
            </w:r>
          </w:p>
        </w:tc>
        <w:tc>
          <w:tcPr>
            <w:tcW w:w="1492" w:type="dxa"/>
            <w:noWrap/>
            <w:hideMark/>
          </w:tcPr>
          <w:p w14:paraId="457D8801" w14:textId="31583297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79.9</w:t>
            </w:r>
          </w:p>
        </w:tc>
        <w:tc>
          <w:tcPr>
            <w:tcW w:w="1612" w:type="dxa"/>
            <w:noWrap/>
            <w:hideMark/>
          </w:tcPr>
          <w:p w14:paraId="7BD770BE" w14:textId="7C74A614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68.0</w:t>
            </w:r>
          </w:p>
        </w:tc>
        <w:tc>
          <w:tcPr>
            <w:tcW w:w="1208" w:type="dxa"/>
            <w:noWrap/>
            <w:hideMark/>
          </w:tcPr>
          <w:p w14:paraId="130D15D3" w14:textId="56F06F9C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78.6</w:t>
            </w:r>
          </w:p>
        </w:tc>
        <w:tc>
          <w:tcPr>
            <w:tcW w:w="1417" w:type="dxa"/>
            <w:noWrap/>
            <w:hideMark/>
          </w:tcPr>
          <w:p w14:paraId="780AE93C" w14:textId="26BCB3C8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68.6</w:t>
            </w:r>
          </w:p>
        </w:tc>
        <w:tc>
          <w:tcPr>
            <w:tcW w:w="1418" w:type="dxa"/>
            <w:vAlign w:val="bottom"/>
          </w:tcPr>
          <w:p w14:paraId="55A29BBB" w14:textId="12273449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98.4</w:t>
            </w:r>
          </w:p>
        </w:tc>
        <w:tc>
          <w:tcPr>
            <w:tcW w:w="1138" w:type="dxa"/>
            <w:noWrap/>
            <w:hideMark/>
          </w:tcPr>
          <w:p w14:paraId="5A3D355D" w14:textId="0CED2BD8" w:rsidR="00A05DF2" w:rsidRPr="0067568F" w:rsidRDefault="00A05DF2" w:rsidP="00A05DF2">
            <w:pPr>
              <w:jc w:val="left"/>
            </w:pPr>
            <w:r>
              <w:rPr>
                <w:color w:val="000000"/>
              </w:rPr>
              <w:t>79.3</w:t>
            </w:r>
          </w:p>
        </w:tc>
        <w:tc>
          <w:tcPr>
            <w:tcW w:w="1699" w:type="dxa"/>
            <w:gridSpan w:val="2"/>
            <w:noWrap/>
            <w:hideMark/>
          </w:tcPr>
          <w:p w14:paraId="79352838" w14:textId="19AC0DB2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68.3</w:t>
            </w:r>
          </w:p>
        </w:tc>
        <w:tc>
          <w:tcPr>
            <w:tcW w:w="960" w:type="dxa"/>
            <w:vAlign w:val="bottom"/>
          </w:tcPr>
          <w:p w14:paraId="0754DAB8" w14:textId="3215A2D4" w:rsidR="00A05DF2" w:rsidRPr="00F831CF" w:rsidRDefault="00A05DF2" w:rsidP="00A05DF2">
            <w:pPr>
              <w:jc w:val="left"/>
            </w:pPr>
            <w:r>
              <w:rPr>
                <w:color w:val="000000"/>
              </w:rPr>
              <w:t>99.2</w:t>
            </w:r>
          </w:p>
        </w:tc>
      </w:tr>
    </w:tbl>
    <w:p w14:paraId="7D2610AF" w14:textId="77777777" w:rsidR="006D772C" w:rsidRPr="0067568F" w:rsidRDefault="006D772C" w:rsidP="006D772C">
      <w:pPr>
        <w:jc w:val="left"/>
      </w:pPr>
      <w:r w:rsidRPr="0067568F">
        <w:br w:type="page"/>
      </w:r>
    </w:p>
    <w:p w14:paraId="385B13F8" w14:textId="26B795DA" w:rsidR="006D772C" w:rsidRPr="0067568F" w:rsidRDefault="006D772C" w:rsidP="006D772C">
      <w:pPr>
        <w:jc w:val="left"/>
        <w:rPr>
          <w:b/>
          <w:bCs/>
          <w:sz w:val="18"/>
          <w:szCs w:val="18"/>
        </w:rPr>
      </w:pPr>
      <w:r w:rsidRPr="0067568F">
        <w:rPr>
          <w:b/>
          <w:bCs/>
          <w:sz w:val="18"/>
          <w:szCs w:val="18"/>
        </w:rPr>
        <w:lastRenderedPageBreak/>
        <w:fldChar w:fldCharType="begin"/>
      </w:r>
      <w:r w:rsidRPr="0067568F">
        <w:rPr>
          <w:b/>
          <w:bCs/>
          <w:sz w:val="18"/>
          <w:szCs w:val="18"/>
        </w:rPr>
        <w:instrText xml:space="preserve"> REF _Ref160652047 \h  \* MERGEFORMAT </w:instrText>
      </w:r>
      <w:r w:rsidRPr="0067568F">
        <w:rPr>
          <w:b/>
          <w:bCs/>
          <w:sz w:val="18"/>
          <w:szCs w:val="18"/>
        </w:rPr>
      </w:r>
      <w:r w:rsidRPr="0067568F">
        <w:rPr>
          <w:b/>
          <w:bCs/>
          <w:sz w:val="18"/>
          <w:szCs w:val="18"/>
        </w:rPr>
        <w:fldChar w:fldCharType="separate"/>
      </w:r>
      <w:r w:rsidR="00787CDB" w:rsidRPr="00787CDB">
        <w:rPr>
          <w:b/>
          <w:bCs/>
          <w:sz w:val="18"/>
          <w:szCs w:val="18"/>
        </w:rPr>
        <w:t>Table A. 13</w:t>
      </w:r>
      <w:r w:rsidRPr="0067568F">
        <w:rPr>
          <w:b/>
          <w:bCs/>
          <w:sz w:val="18"/>
          <w:szCs w:val="18"/>
        </w:rPr>
        <w:fldChar w:fldCharType="end"/>
      </w:r>
      <w:r w:rsidRPr="0067568F">
        <w:rPr>
          <w:b/>
          <w:bCs/>
          <w:sz w:val="18"/>
          <w:szCs w:val="18"/>
        </w:rPr>
        <w:t xml:space="preserve"> continued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36"/>
        <w:gridCol w:w="1099"/>
        <w:gridCol w:w="1418"/>
        <w:gridCol w:w="1276"/>
        <w:gridCol w:w="1417"/>
        <w:gridCol w:w="1559"/>
        <w:gridCol w:w="1276"/>
        <w:gridCol w:w="1418"/>
        <w:gridCol w:w="1417"/>
        <w:gridCol w:w="1671"/>
      </w:tblGrid>
      <w:tr w:rsidR="006D772C" w:rsidRPr="0067568F" w14:paraId="216DE9F5" w14:textId="77777777" w:rsidTr="00CD3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736" w:type="dxa"/>
            <w:tcBorders>
              <w:bottom w:val="nil"/>
            </w:tcBorders>
            <w:noWrap/>
          </w:tcPr>
          <w:p w14:paraId="1919D774" w14:textId="77777777" w:rsidR="006D772C" w:rsidRPr="0067568F" w:rsidRDefault="006D772C" w:rsidP="00CD3C24">
            <w:pPr>
              <w:jc w:val="left"/>
            </w:pPr>
            <w:r w:rsidRPr="0067568F">
              <w:t> </w:t>
            </w:r>
          </w:p>
        </w:tc>
        <w:tc>
          <w:tcPr>
            <w:tcW w:w="12551" w:type="dxa"/>
            <w:gridSpan w:val="9"/>
            <w:tcBorders>
              <w:bottom w:val="nil"/>
            </w:tcBorders>
            <w:noWrap/>
          </w:tcPr>
          <w:p w14:paraId="0F6B4620" w14:textId="77777777" w:rsidR="006D772C" w:rsidRPr="0067568F" w:rsidRDefault="006D772C" w:rsidP="00CD3C24">
            <w:pPr>
              <w:jc w:val="center"/>
            </w:pPr>
            <w:r w:rsidRPr="0067568F">
              <w:t>exposure time / h</w:t>
            </w:r>
          </w:p>
        </w:tc>
      </w:tr>
      <w:tr w:rsidR="006D772C" w:rsidRPr="0067568F" w14:paraId="7551A92A" w14:textId="77777777" w:rsidTr="00CD3C24">
        <w:trPr>
          <w:trHeight w:val="300"/>
        </w:trPr>
        <w:tc>
          <w:tcPr>
            <w:tcW w:w="1736" w:type="dxa"/>
            <w:vMerge w:val="restart"/>
            <w:tcBorders>
              <w:top w:val="nil"/>
            </w:tcBorders>
            <w:noWrap/>
          </w:tcPr>
          <w:p w14:paraId="10B5158D" w14:textId="77777777" w:rsidR="006D772C" w:rsidRPr="0067568F" w:rsidRDefault="006D772C" w:rsidP="00CD3C24">
            <w:pPr>
              <w:jc w:val="left"/>
            </w:pPr>
            <w:r w:rsidRPr="0067568F">
              <w:t>Test substance</w:t>
            </w:r>
          </w:p>
        </w:tc>
        <w:tc>
          <w:tcPr>
            <w:tcW w:w="1099" w:type="dxa"/>
            <w:tcBorders>
              <w:top w:val="nil"/>
              <w:bottom w:val="nil"/>
            </w:tcBorders>
            <w:noWrap/>
          </w:tcPr>
          <w:p w14:paraId="0E0888E2" w14:textId="77777777" w:rsidR="006D772C" w:rsidRPr="0067568F" w:rsidRDefault="006D772C" w:rsidP="00CD3C24">
            <w:pPr>
              <w:jc w:val="left"/>
            </w:pPr>
          </w:p>
        </w:tc>
        <w:tc>
          <w:tcPr>
            <w:tcW w:w="2694" w:type="dxa"/>
            <w:gridSpan w:val="2"/>
            <w:tcBorders>
              <w:top w:val="nil"/>
              <w:bottom w:val="nil"/>
            </w:tcBorders>
            <w:noWrap/>
          </w:tcPr>
          <w:p w14:paraId="78780497" w14:textId="77777777" w:rsidR="006D772C" w:rsidRPr="0067568F" w:rsidRDefault="006D772C" w:rsidP="00CD3C24">
            <w:pPr>
              <w:jc w:val="left"/>
              <w:rPr>
                <w:color w:val="000000"/>
              </w:rPr>
            </w:pPr>
            <w:r w:rsidRPr="0067568F">
              <w:t>0</w:t>
            </w: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  <w:noWrap/>
          </w:tcPr>
          <w:p w14:paraId="2F55016E" w14:textId="77777777" w:rsidR="006D772C" w:rsidRPr="0067568F" w:rsidRDefault="006D772C" w:rsidP="00CD3C24">
            <w:pPr>
              <w:jc w:val="left"/>
            </w:pPr>
            <w:r w:rsidRPr="0067568F">
              <w:t>24</w:t>
            </w:r>
          </w:p>
        </w:tc>
        <w:tc>
          <w:tcPr>
            <w:tcW w:w="4506" w:type="dxa"/>
            <w:gridSpan w:val="3"/>
            <w:tcBorders>
              <w:top w:val="nil"/>
              <w:bottom w:val="nil"/>
            </w:tcBorders>
            <w:noWrap/>
          </w:tcPr>
          <w:p w14:paraId="6B249414" w14:textId="77777777" w:rsidR="006D772C" w:rsidRPr="0067568F" w:rsidRDefault="006D772C" w:rsidP="00CD3C24">
            <w:pPr>
              <w:jc w:val="left"/>
            </w:pPr>
            <w:r w:rsidRPr="0067568F">
              <w:t>48</w:t>
            </w:r>
          </w:p>
        </w:tc>
      </w:tr>
      <w:tr w:rsidR="006D772C" w:rsidRPr="0067568F" w14:paraId="37A6D94C" w14:textId="77777777" w:rsidTr="00CD3C24">
        <w:trPr>
          <w:trHeight w:val="300"/>
        </w:trPr>
        <w:tc>
          <w:tcPr>
            <w:tcW w:w="1736" w:type="dxa"/>
            <w:vMerge/>
            <w:tcBorders>
              <w:bottom w:val="single" w:sz="4" w:space="0" w:color="auto"/>
            </w:tcBorders>
            <w:noWrap/>
          </w:tcPr>
          <w:p w14:paraId="58D3B1A8" w14:textId="77777777" w:rsidR="006D772C" w:rsidRPr="0067568F" w:rsidRDefault="006D772C" w:rsidP="00CD3C24">
            <w:pPr>
              <w:jc w:val="left"/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  <w:noWrap/>
          </w:tcPr>
          <w:p w14:paraId="4C536E8B" w14:textId="77777777" w:rsidR="006D772C" w:rsidRPr="0067568F" w:rsidRDefault="006D772C" w:rsidP="00CD3C24">
            <w:pPr>
              <w:jc w:val="center"/>
            </w:pPr>
            <w:r w:rsidRPr="0067568F">
              <w:t>c</w:t>
            </w:r>
            <w:r w:rsidRPr="0067568F">
              <w:rPr>
                <w:vertAlign w:val="subscript"/>
              </w:rPr>
              <w:t>nominal</w:t>
            </w:r>
            <w:r w:rsidRPr="0067568F">
              <w:t xml:space="preserve"> / mg∙L</w:t>
            </w:r>
            <w:r w:rsidRPr="0067568F">
              <w:rPr>
                <w:vertAlign w:val="superscript"/>
              </w:rPr>
              <w:t>-1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</w:tcPr>
          <w:p w14:paraId="37C4B5A5" w14:textId="77777777" w:rsidR="006D772C" w:rsidRPr="0067568F" w:rsidRDefault="006D772C" w:rsidP="00CD3C24">
            <w:pPr>
              <w:jc w:val="center"/>
            </w:pPr>
            <w:r w:rsidRPr="0067568F">
              <w:t>c</w:t>
            </w:r>
            <w:r w:rsidRPr="0067568F">
              <w:rPr>
                <w:vertAlign w:val="subscript"/>
              </w:rPr>
              <w:t>actual</w:t>
            </w:r>
            <w:r w:rsidRPr="0067568F">
              <w:t xml:space="preserve"> / mg∙L</w:t>
            </w:r>
            <w:r w:rsidRPr="0067568F">
              <w:rPr>
                <w:vertAlign w:val="superscript"/>
              </w:rPr>
              <w:t>-1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</w:tcPr>
          <w:p w14:paraId="10794B0B" w14:textId="77777777" w:rsidR="006D772C" w:rsidRPr="0067568F" w:rsidRDefault="006D772C" w:rsidP="00CD3C24">
            <w:pPr>
              <w:jc w:val="center"/>
              <w:rPr>
                <w:color w:val="000000"/>
              </w:rPr>
            </w:pPr>
            <w:r w:rsidRPr="0067568F">
              <w:t xml:space="preserve">deviation </w:t>
            </w:r>
            <w:r w:rsidRPr="0067568F">
              <w:rPr>
                <w:color w:val="000000"/>
              </w:rPr>
              <w:t>/ %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</w:tcPr>
          <w:p w14:paraId="18409F25" w14:textId="77777777" w:rsidR="006D772C" w:rsidRPr="0067568F" w:rsidRDefault="006D772C" w:rsidP="00CD3C24">
            <w:pPr>
              <w:jc w:val="center"/>
            </w:pPr>
            <w:r w:rsidRPr="0067568F">
              <w:t>c</w:t>
            </w:r>
            <w:r w:rsidRPr="0067568F">
              <w:rPr>
                <w:vertAlign w:val="subscript"/>
              </w:rPr>
              <w:t>actual</w:t>
            </w:r>
            <w:r w:rsidRPr="0067568F">
              <w:t xml:space="preserve"> / mg∙L</w:t>
            </w:r>
            <w:r w:rsidRPr="0067568F">
              <w:rPr>
                <w:vertAlign w:val="superscript"/>
              </w:rPr>
              <w:t>-1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</w:tcPr>
          <w:p w14:paraId="0226001F" w14:textId="77777777" w:rsidR="006D772C" w:rsidRPr="0067568F" w:rsidRDefault="006D772C" w:rsidP="00CD3C24">
            <w:pPr>
              <w:jc w:val="center"/>
            </w:pPr>
            <w:r w:rsidRPr="0067568F">
              <w:t xml:space="preserve">deviation </w:t>
            </w:r>
            <w:r w:rsidRPr="0067568F">
              <w:rPr>
                <w:color w:val="000000"/>
              </w:rPr>
              <w:t>/ %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6DF6927" w14:textId="77777777" w:rsidR="006D772C" w:rsidRPr="0067568F" w:rsidRDefault="006D772C" w:rsidP="00CD3C24">
            <w:pPr>
              <w:jc w:val="center"/>
            </w:pPr>
            <w:r w:rsidRPr="0067568F">
              <w:t>stability</w:t>
            </w:r>
          </w:p>
          <w:p w14:paraId="43D1A003" w14:textId="77777777" w:rsidR="006D772C" w:rsidRPr="0067568F" w:rsidRDefault="006D772C" w:rsidP="00CD3C24">
            <w:pPr>
              <w:jc w:val="center"/>
            </w:pPr>
            <w:r w:rsidRPr="0067568F">
              <w:t>/ %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noWrap/>
          </w:tcPr>
          <w:p w14:paraId="5BF46F51" w14:textId="77777777" w:rsidR="006D772C" w:rsidRPr="0067568F" w:rsidRDefault="006D772C" w:rsidP="00CD3C24">
            <w:pPr>
              <w:jc w:val="center"/>
              <w:rPr>
                <w:vertAlign w:val="subscript"/>
              </w:rPr>
            </w:pPr>
            <w:r w:rsidRPr="0067568F">
              <w:t>c</w:t>
            </w:r>
            <w:r w:rsidRPr="0067568F">
              <w:rPr>
                <w:vertAlign w:val="subscript"/>
              </w:rPr>
              <w:t>actual</w:t>
            </w:r>
          </w:p>
          <w:p w14:paraId="4B5F57FB" w14:textId="77777777" w:rsidR="006D772C" w:rsidRPr="0067568F" w:rsidRDefault="006D772C" w:rsidP="00CD3C24">
            <w:pPr>
              <w:jc w:val="center"/>
            </w:pPr>
            <w:r w:rsidRPr="0067568F">
              <w:t>/ mg∙L</w:t>
            </w:r>
            <w:r w:rsidRPr="0067568F">
              <w:rPr>
                <w:vertAlign w:val="superscript"/>
              </w:rPr>
              <w:t>-1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</w:tcPr>
          <w:p w14:paraId="23BF250E" w14:textId="77777777" w:rsidR="006D772C" w:rsidRPr="0067568F" w:rsidRDefault="006D772C" w:rsidP="00CD3C24">
            <w:pPr>
              <w:jc w:val="center"/>
            </w:pPr>
            <w:r w:rsidRPr="0067568F">
              <w:t xml:space="preserve">deviation </w:t>
            </w:r>
            <w:r w:rsidRPr="0067568F">
              <w:rPr>
                <w:color w:val="000000"/>
              </w:rPr>
              <w:t>/ %</w:t>
            </w: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</w:tcPr>
          <w:p w14:paraId="76FD6100" w14:textId="77777777" w:rsidR="006D772C" w:rsidRPr="0067568F" w:rsidRDefault="006D772C" w:rsidP="00CD3C24">
            <w:pPr>
              <w:jc w:val="center"/>
            </w:pPr>
            <w:r w:rsidRPr="0067568F">
              <w:t>stability</w:t>
            </w:r>
          </w:p>
          <w:p w14:paraId="717F31CF" w14:textId="77777777" w:rsidR="006D772C" w:rsidRPr="0067568F" w:rsidRDefault="006D772C" w:rsidP="00CD3C24">
            <w:pPr>
              <w:jc w:val="center"/>
              <w:rPr>
                <w:color w:val="000000"/>
              </w:rPr>
            </w:pPr>
            <w:r w:rsidRPr="0067568F">
              <w:t>/ %</w:t>
            </w:r>
          </w:p>
        </w:tc>
      </w:tr>
      <w:tr w:rsidR="00073135" w:rsidRPr="0067568F" w14:paraId="5B80036E" w14:textId="77777777" w:rsidTr="009C21DD">
        <w:trPr>
          <w:trHeight w:val="300"/>
        </w:trPr>
        <w:tc>
          <w:tcPr>
            <w:tcW w:w="1736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6EAFF45" w14:textId="77777777" w:rsidR="00073135" w:rsidRPr="0067568F" w:rsidRDefault="00073135" w:rsidP="00073135">
            <w:r w:rsidRPr="0067568F">
              <w:t>MOL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noWrap/>
            <w:hideMark/>
          </w:tcPr>
          <w:p w14:paraId="504FB88E" w14:textId="3531673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600.0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1D680C29" w14:textId="5030618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597.8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3BA73BF0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0.4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19B34520" w14:textId="64C87C67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592.8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0D6F956D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1.2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0CC41DF0" w14:textId="0AB64D07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5ABD4186" w14:textId="5F4CE4F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594.3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29879A82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1.0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bottom"/>
          </w:tcPr>
          <w:p w14:paraId="523F251F" w14:textId="4FED60FB" w:rsidR="00073135" w:rsidRPr="0067568F" w:rsidRDefault="00073135" w:rsidP="0007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99.4</w:t>
            </w:r>
          </w:p>
        </w:tc>
      </w:tr>
      <w:tr w:rsidR="00073135" w:rsidRPr="0067568F" w14:paraId="1E2948F7" w14:textId="77777777" w:rsidTr="009C21DD">
        <w:trPr>
          <w:trHeight w:val="300"/>
        </w:trPr>
        <w:tc>
          <w:tcPr>
            <w:tcW w:w="1736" w:type="dxa"/>
            <w:vMerge/>
            <w:hideMark/>
          </w:tcPr>
          <w:p w14:paraId="591085C0" w14:textId="77777777" w:rsidR="00073135" w:rsidRPr="0067568F" w:rsidRDefault="00073135" w:rsidP="00073135"/>
        </w:tc>
        <w:tc>
          <w:tcPr>
            <w:tcW w:w="1099" w:type="dxa"/>
            <w:noWrap/>
            <w:hideMark/>
          </w:tcPr>
          <w:p w14:paraId="69E7FB14" w14:textId="5F560BF0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800.0</w:t>
            </w:r>
          </w:p>
        </w:tc>
        <w:tc>
          <w:tcPr>
            <w:tcW w:w="1418" w:type="dxa"/>
            <w:noWrap/>
            <w:hideMark/>
          </w:tcPr>
          <w:p w14:paraId="0398106D" w14:textId="4FF3746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797.2</w:t>
            </w:r>
          </w:p>
        </w:tc>
        <w:tc>
          <w:tcPr>
            <w:tcW w:w="1276" w:type="dxa"/>
            <w:noWrap/>
            <w:hideMark/>
          </w:tcPr>
          <w:p w14:paraId="7BBAD71F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0.4</w:t>
            </w:r>
          </w:p>
        </w:tc>
        <w:tc>
          <w:tcPr>
            <w:tcW w:w="1417" w:type="dxa"/>
            <w:noWrap/>
            <w:hideMark/>
          </w:tcPr>
          <w:p w14:paraId="49DBC2F0" w14:textId="52D4B7D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786.2</w:t>
            </w:r>
          </w:p>
        </w:tc>
        <w:tc>
          <w:tcPr>
            <w:tcW w:w="1559" w:type="dxa"/>
            <w:noWrap/>
            <w:hideMark/>
          </w:tcPr>
          <w:p w14:paraId="0ED242A3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1.7</w:t>
            </w:r>
          </w:p>
        </w:tc>
        <w:tc>
          <w:tcPr>
            <w:tcW w:w="1276" w:type="dxa"/>
            <w:vAlign w:val="bottom"/>
          </w:tcPr>
          <w:p w14:paraId="33532BB3" w14:textId="0EB5C2B0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98.6</w:t>
            </w:r>
          </w:p>
        </w:tc>
        <w:tc>
          <w:tcPr>
            <w:tcW w:w="1418" w:type="dxa"/>
            <w:noWrap/>
            <w:hideMark/>
          </w:tcPr>
          <w:p w14:paraId="18C04C9E" w14:textId="0F91527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797.0</w:t>
            </w:r>
          </w:p>
        </w:tc>
        <w:tc>
          <w:tcPr>
            <w:tcW w:w="1417" w:type="dxa"/>
            <w:noWrap/>
            <w:hideMark/>
          </w:tcPr>
          <w:p w14:paraId="24481407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0.4</w:t>
            </w:r>
          </w:p>
        </w:tc>
        <w:tc>
          <w:tcPr>
            <w:tcW w:w="1671" w:type="dxa"/>
            <w:vAlign w:val="bottom"/>
          </w:tcPr>
          <w:p w14:paraId="7C352715" w14:textId="2F97EDCB" w:rsidR="00073135" w:rsidRPr="0067568F" w:rsidRDefault="00073135" w:rsidP="0007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100.0</w:t>
            </w:r>
          </w:p>
        </w:tc>
      </w:tr>
      <w:tr w:rsidR="00073135" w:rsidRPr="0067568F" w14:paraId="158A4729" w14:textId="77777777" w:rsidTr="009C21DD">
        <w:trPr>
          <w:trHeight w:val="300"/>
        </w:trPr>
        <w:tc>
          <w:tcPr>
            <w:tcW w:w="1736" w:type="dxa"/>
            <w:vMerge/>
            <w:hideMark/>
          </w:tcPr>
          <w:p w14:paraId="30E0FAC8" w14:textId="77777777" w:rsidR="00073135" w:rsidRPr="0067568F" w:rsidRDefault="00073135" w:rsidP="00073135"/>
        </w:tc>
        <w:tc>
          <w:tcPr>
            <w:tcW w:w="1099" w:type="dxa"/>
            <w:noWrap/>
            <w:hideMark/>
          </w:tcPr>
          <w:p w14:paraId="42019656" w14:textId="5390D10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1000.0</w:t>
            </w:r>
          </w:p>
        </w:tc>
        <w:tc>
          <w:tcPr>
            <w:tcW w:w="1418" w:type="dxa"/>
            <w:noWrap/>
            <w:hideMark/>
          </w:tcPr>
          <w:p w14:paraId="51F12640" w14:textId="576C2069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998.4</w:t>
            </w:r>
          </w:p>
        </w:tc>
        <w:tc>
          <w:tcPr>
            <w:tcW w:w="1276" w:type="dxa"/>
            <w:noWrap/>
            <w:hideMark/>
          </w:tcPr>
          <w:p w14:paraId="2B554A41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0.2</w:t>
            </w:r>
          </w:p>
        </w:tc>
        <w:tc>
          <w:tcPr>
            <w:tcW w:w="1417" w:type="dxa"/>
            <w:noWrap/>
            <w:hideMark/>
          </w:tcPr>
          <w:p w14:paraId="020E73C3" w14:textId="72E0062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998.1</w:t>
            </w:r>
          </w:p>
        </w:tc>
        <w:tc>
          <w:tcPr>
            <w:tcW w:w="1559" w:type="dxa"/>
            <w:noWrap/>
            <w:hideMark/>
          </w:tcPr>
          <w:p w14:paraId="7F7BB2A3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0.2</w:t>
            </w:r>
          </w:p>
        </w:tc>
        <w:tc>
          <w:tcPr>
            <w:tcW w:w="1276" w:type="dxa"/>
            <w:vAlign w:val="bottom"/>
          </w:tcPr>
          <w:p w14:paraId="47811D44" w14:textId="6DFA95CD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100.0</w:t>
            </w:r>
          </w:p>
        </w:tc>
        <w:tc>
          <w:tcPr>
            <w:tcW w:w="1418" w:type="dxa"/>
            <w:noWrap/>
            <w:hideMark/>
          </w:tcPr>
          <w:p w14:paraId="3F4C8275" w14:textId="495041A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991.9</w:t>
            </w:r>
          </w:p>
        </w:tc>
        <w:tc>
          <w:tcPr>
            <w:tcW w:w="1417" w:type="dxa"/>
            <w:noWrap/>
            <w:hideMark/>
          </w:tcPr>
          <w:p w14:paraId="7535AAA7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0.8</w:t>
            </w:r>
          </w:p>
        </w:tc>
        <w:tc>
          <w:tcPr>
            <w:tcW w:w="1671" w:type="dxa"/>
            <w:vAlign w:val="bottom"/>
          </w:tcPr>
          <w:p w14:paraId="26E0B4F1" w14:textId="728A5A3D" w:rsidR="00073135" w:rsidRPr="0067568F" w:rsidRDefault="00073135" w:rsidP="0007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99.3</w:t>
            </w:r>
          </w:p>
        </w:tc>
      </w:tr>
      <w:tr w:rsidR="00073135" w:rsidRPr="0067568F" w14:paraId="45C1D6F0" w14:textId="77777777" w:rsidTr="009C21DD">
        <w:trPr>
          <w:trHeight w:val="300"/>
        </w:trPr>
        <w:tc>
          <w:tcPr>
            <w:tcW w:w="1736" w:type="dxa"/>
            <w:vMerge/>
            <w:hideMark/>
          </w:tcPr>
          <w:p w14:paraId="74D8BFEA" w14:textId="77777777" w:rsidR="00073135" w:rsidRPr="0067568F" w:rsidRDefault="00073135" w:rsidP="00073135"/>
        </w:tc>
        <w:tc>
          <w:tcPr>
            <w:tcW w:w="1099" w:type="dxa"/>
            <w:noWrap/>
            <w:hideMark/>
          </w:tcPr>
          <w:p w14:paraId="3A4773E9" w14:textId="094C20D4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1200.0</w:t>
            </w:r>
          </w:p>
        </w:tc>
        <w:tc>
          <w:tcPr>
            <w:tcW w:w="1418" w:type="dxa"/>
            <w:noWrap/>
            <w:hideMark/>
          </w:tcPr>
          <w:p w14:paraId="62368DE1" w14:textId="735178E4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1196.7</w:t>
            </w:r>
          </w:p>
        </w:tc>
        <w:tc>
          <w:tcPr>
            <w:tcW w:w="1276" w:type="dxa"/>
            <w:noWrap/>
            <w:hideMark/>
          </w:tcPr>
          <w:p w14:paraId="61EDE194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0.3</w:t>
            </w:r>
          </w:p>
        </w:tc>
        <w:tc>
          <w:tcPr>
            <w:tcW w:w="1417" w:type="dxa"/>
            <w:noWrap/>
            <w:hideMark/>
          </w:tcPr>
          <w:p w14:paraId="7DF3D9BB" w14:textId="409A8EEA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1193.7</w:t>
            </w:r>
          </w:p>
        </w:tc>
        <w:tc>
          <w:tcPr>
            <w:tcW w:w="1559" w:type="dxa"/>
            <w:noWrap/>
            <w:hideMark/>
          </w:tcPr>
          <w:p w14:paraId="0EF4DB84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0.5</w:t>
            </w:r>
          </w:p>
        </w:tc>
        <w:tc>
          <w:tcPr>
            <w:tcW w:w="1276" w:type="dxa"/>
            <w:vAlign w:val="bottom"/>
          </w:tcPr>
          <w:p w14:paraId="6295FEBD" w14:textId="4151DEB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99.7</w:t>
            </w:r>
          </w:p>
        </w:tc>
        <w:tc>
          <w:tcPr>
            <w:tcW w:w="1418" w:type="dxa"/>
            <w:noWrap/>
            <w:hideMark/>
          </w:tcPr>
          <w:p w14:paraId="2F5A83CF" w14:textId="10944D0D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1186.5</w:t>
            </w:r>
          </w:p>
        </w:tc>
        <w:tc>
          <w:tcPr>
            <w:tcW w:w="1417" w:type="dxa"/>
            <w:noWrap/>
            <w:hideMark/>
          </w:tcPr>
          <w:p w14:paraId="3E7F6C4C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1.1</w:t>
            </w:r>
          </w:p>
        </w:tc>
        <w:tc>
          <w:tcPr>
            <w:tcW w:w="1671" w:type="dxa"/>
            <w:vAlign w:val="bottom"/>
          </w:tcPr>
          <w:p w14:paraId="396A801E" w14:textId="40B4B9AA" w:rsidR="00073135" w:rsidRPr="0067568F" w:rsidRDefault="00073135" w:rsidP="0007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99.2</w:t>
            </w:r>
          </w:p>
        </w:tc>
      </w:tr>
      <w:tr w:rsidR="00073135" w:rsidRPr="0067568F" w14:paraId="14F42819" w14:textId="77777777" w:rsidTr="009C21DD">
        <w:trPr>
          <w:trHeight w:val="300"/>
        </w:trPr>
        <w:tc>
          <w:tcPr>
            <w:tcW w:w="1736" w:type="dxa"/>
            <w:vMerge/>
            <w:hideMark/>
          </w:tcPr>
          <w:p w14:paraId="385F9F70" w14:textId="77777777" w:rsidR="00073135" w:rsidRPr="0067568F" w:rsidRDefault="00073135" w:rsidP="00073135"/>
        </w:tc>
        <w:tc>
          <w:tcPr>
            <w:tcW w:w="1099" w:type="dxa"/>
            <w:noWrap/>
            <w:hideMark/>
          </w:tcPr>
          <w:p w14:paraId="477454E4" w14:textId="350D910D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1400.0</w:t>
            </w:r>
          </w:p>
        </w:tc>
        <w:tc>
          <w:tcPr>
            <w:tcW w:w="1418" w:type="dxa"/>
            <w:noWrap/>
            <w:hideMark/>
          </w:tcPr>
          <w:p w14:paraId="54E99A6D" w14:textId="78D2654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1392.6</w:t>
            </w:r>
          </w:p>
        </w:tc>
        <w:tc>
          <w:tcPr>
            <w:tcW w:w="1276" w:type="dxa"/>
            <w:noWrap/>
            <w:hideMark/>
          </w:tcPr>
          <w:p w14:paraId="20D61B25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0.5</w:t>
            </w:r>
          </w:p>
        </w:tc>
        <w:tc>
          <w:tcPr>
            <w:tcW w:w="1417" w:type="dxa"/>
            <w:noWrap/>
            <w:hideMark/>
          </w:tcPr>
          <w:p w14:paraId="50DC2239" w14:textId="5E6CB76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1383.6</w:t>
            </w:r>
          </w:p>
        </w:tc>
        <w:tc>
          <w:tcPr>
            <w:tcW w:w="1559" w:type="dxa"/>
            <w:noWrap/>
            <w:hideMark/>
          </w:tcPr>
          <w:p w14:paraId="2819BEFF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1.2</w:t>
            </w:r>
          </w:p>
        </w:tc>
        <w:tc>
          <w:tcPr>
            <w:tcW w:w="1276" w:type="dxa"/>
            <w:vAlign w:val="bottom"/>
          </w:tcPr>
          <w:p w14:paraId="7EC111C0" w14:textId="7CD92B00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99.4</w:t>
            </w:r>
          </w:p>
        </w:tc>
        <w:tc>
          <w:tcPr>
            <w:tcW w:w="1418" w:type="dxa"/>
            <w:noWrap/>
            <w:hideMark/>
          </w:tcPr>
          <w:p w14:paraId="4FD30024" w14:textId="0FF27D99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1387.9</w:t>
            </w:r>
          </w:p>
        </w:tc>
        <w:tc>
          <w:tcPr>
            <w:tcW w:w="1417" w:type="dxa"/>
            <w:noWrap/>
            <w:hideMark/>
          </w:tcPr>
          <w:p w14:paraId="6CB935A0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0.9</w:t>
            </w:r>
          </w:p>
        </w:tc>
        <w:tc>
          <w:tcPr>
            <w:tcW w:w="1671" w:type="dxa"/>
            <w:vAlign w:val="bottom"/>
          </w:tcPr>
          <w:p w14:paraId="184B1F15" w14:textId="704390FC" w:rsidR="00073135" w:rsidRPr="0067568F" w:rsidRDefault="00073135" w:rsidP="0007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99.7</w:t>
            </w:r>
          </w:p>
        </w:tc>
      </w:tr>
      <w:tr w:rsidR="00073135" w:rsidRPr="0067568F" w14:paraId="18D959E5" w14:textId="77777777" w:rsidTr="009C21DD">
        <w:trPr>
          <w:trHeight w:val="300"/>
        </w:trPr>
        <w:tc>
          <w:tcPr>
            <w:tcW w:w="1736" w:type="dxa"/>
            <w:vMerge w:val="restart"/>
            <w:noWrap/>
            <w:hideMark/>
          </w:tcPr>
          <w:p w14:paraId="75B2F4C9" w14:textId="77777777" w:rsidR="00073135" w:rsidRPr="0067568F" w:rsidRDefault="00073135" w:rsidP="00073135">
            <w:r w:rsidRPr="0067568F">
              <w:t>EIDD</w:t>
            </w:r>
          </w:p>
        </w:tc>
        <w:tc>
          <w:tcPr>
            <w:tcW w:w="1099" w:type="dxa"/>
            <w:noWrap/>
            <w:hideMark/>
          </w:tcPr>
          <w:p w14:paraId="6D65BB94" w14:textId="76E7A941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150.0</w:t>
            </w:r>
          </w:p>
        </w:tc>
        <w:tc>
          <w:tcPr>
            <w:tcW w:w="1418" w:type="dxa"/>
            <w:noWrap/>
            <w:hideMark/>
          </w:tcPr>
          <w:p w14:paraId="72DA00A4" w14:textId="4D399CD7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147.0</w:t>
            </w:r>
          </w:p>
        </w:tc>
        <w:tc>
          <w:tcPr>
            <w:tcW w:w="1276" w:type="dxa"/>
            <w:noWrap/>
            <w:hideMark/>
          </w:tcPr>
          <w:p w14:paraId="305798BA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2.0</w:t>
            </w:r>
          </w:p>
        </w:tc>
        <w:tc>
          <w:tcPr>
            <w:tcW w:w="1417" w:type="dxa"/>
            <w:noWrap/>
            <w:hideMark/>
          </w:tcPr>
          <w:p w14:paraId="2B8AE8DE" w14:textId="20AB166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143.1</w:t>
            </w:r>
          </w:p>
        </w:tc>
        <w:tc>
          <w:tcPr>
            <w:tcW w:w="1559" w:type="dxa"/>
            <w:noWrap/>
            <w:hideMark/>
          </w:tcPr>
          <w:p w14:paraId="0B146990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4.6</w:t>
            </w:r>
          </w:p>
        </w:tc>
        <w:tc>
          <w:tcPr>
            <w:tcW w:w="1276" w:type="dxa"/>
            <w:vAlign w:val="bottom"/>
          </w:tcPr>
          <w:p w14:paraId="292275C8" w14:textId="3253A51F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97.3</w:t>
            </w:r>
          </w:p>
        </w:tc>
        <w:tc>
          <w:tcPr>
            <w:tcW w:w="1418" w:type="dxa"/>
            <w:noWrap/>
            <w:hideMark/>
          </w:tcPr>
          <w:p w14:paraId="2A0D438A" w14:textId="134288B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146.9</w:t>
            </w:r>
          </w:p>
        </w:tc>
        <w:tc>
          <w:tcPr>
            <w:tcW w:w="1417" w:type="dxa"/>
            <w:noWrap/>
            <w:hideMark/>
          </w:tcPr>
          <w:p w14:paraId="59E4BC5B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2.1</w:t>
            </w:r>
          </w:p>
        </w:tc>
        <w:tc>
          <w:tcPr>
            <w:tcW w:w="1671" w:type="dxa"/>
            <w:vAlign w:val="bottom"/>
          </w:tcPr>
          <w:p w14:paraId="371AC3E1" w14:textId="6B1E18C4" w:rsidR="00073135" w:rsidRPr="0067568F" w:rsidRDefault="00073135" w:rsidP="0007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</w:tr>
      <w:tr w:rsidR="00073135" w:rsidRPr="0067568F" w14:paraId="3A1EA6BE" w14:textId="77777777" w:rsidTr="009C21DD">
        <w:trPr>
          <w:trHeight w:val="300"/>
        </w:trPr>
        <w:tc>
          <w:tcPr>
            <w:tcW w:w="1736" w:type="dxa"/>
            <w:vMerge/>
            <w:hideMark/>
          </w:tcPr>
          <w:p w14:paraId="655A60C9" w14:textId="77777777" w:rsidR="00073135" w:rsidRPr="0067568F" w:rsidRDefault="00073135" w:rsidP="00073135"/>
        </w:tc>
        <w:tc>
          <w:tcPr>
            <w:tcW w:w="1099" w:type="dxa"/>
            <w:noWrap/>
            <w:hideMark/>
          </w:tcPr>
          <w:p w14:paraId="573FDA82" w14:textId="3CF036E2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300.0</w:t>
            </w:r>
          </w:p>
        </w:tc>
        <w:tc>
          <w:tcPr>
            <w:tcW w:w="1418" w:type="dxa"/>
            <w:noWrap/>
            <w:hideMark/>
          </w:tcPr>
          <w:p w14:paraId="47AE7EC0" w14:textId="64DA2F93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297.0</w:t>
            </w:r>
          </w:p>
        </w:tc>
        <w:tc>
          <w:tcPr>
            <w:tcW w:w="1276" w:type="dxa"/>
            <w:noWrap/>
            <w:hideMark/>
          </w:tcPr>
          <w:p w14:paraId="0C415735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1.0</w:t>
            </w:r>
          </w:p>
        </w:tc>
        <w:tc>
          <w:tcPr>
            <w:tcW w:w="1417" w:type="dxa"/>
            <w:noWrap/>
            <w:hideMark/>
          </w:tcPr>
          <w:p w14:paraId="41BB3C5C" w14:textId="1F59C58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294.6</w:t>
            </w:r>
          </w:p>
        </w:tc>
        <w:tc>
          <w:tcPr>
            <w:tcW w:w="1559" w:type="dxa"/>
            <w:noWrap/>
            <w:hideMark/>
          </w:tcPr>
          <w:p w14:paraId="4707606D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1.8</w:t>
            </w:r>
          </w:p>
        </w:tc>
        <w:tc>
          <w:tcPr>
            <w:tcW w:w="1276" w:type="dxa"/>
            <w:vAlign w:val="bottom"/>
          </w:tcPr>
          <w:p w14:paraId="010B089F" w14:textId="4DF2757F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99.2</w:t>
            </w:r>
          </w:p>
        </w:tc>
        <w:tc>
          <w:tcPr>
            <w:tcW w:w="1418" w:type="dxa"/>
            <w:noWrap/>
            <w:hideMark/>
          </w:tcPr>
          <w:p w14:paraId="1F567921" w14:textId="1619E867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296.5</w:t>
            </w:r>
          </w:p>
        </w:tc>
        <w:tc>
          <w:tcPr>
            <w:tcW w:w="1417" w:type="dxa"/>
            <w:noWrap/>
            <w:hideMark/>
          </w:tcPr>
          <w:p w14:paraId="5371B7C3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1.2</w:t>
            </w:r>
          </w:p>
        </w:tc>
        <w:tc>
          <w:tcPr>
            <w:tcW w:w="1671" w:type="dxa"/>
            <w:vAlign w:val="bottom"/>
          </w:tcPr>
          <w:p w14:paraId="4CA391D6" w14:textId="7CA915E7" w:rsidR="00073135" w:rsidRPr="0067568F" w:rsidRDefault="00073135" w:rsidP="0007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99.8</w:t>
            </w:r>
          </w:p>
        </w:tc>
      </w:tr>
      <w:tr w:rsidR="00073135" w:rsidRPr="0067568F" w14:paraId="46DEE8D9" w14:textId="77777777" w:rsidTr="009C21DD">
        <w:trPr>
          <w:trHeight w:val="300"/>
        </w:trPr>
        <w:tc>
          <w:tcPr>
            <w:tcW w:w="1736" w:type="dxa"/>
            <w:vMerge/>
            <w:hideMark/>
          </w:tcPr>
          <w:p w14:paraId="44EFA55C" w14:textId="77777777" w:rsidR="00073135" w:rsidRPr="0067568F" w:rsidRDefault="00073135" w:rsidP="00073135"/>
        </w:tc>
        <w:tc>
          <w:tcPr>
            <w:tcW w:w="1099" w:type="dxa"/>
            <w:noWrap/>
            <w:hideMark/>
          </w:tcPr>
          <w:p w14:paraId="38A78833" w14:textId="7BC1C251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600.0</w:t>
            </w:r>
          </w:p>
        </w:tc>
        <w:tc>
          <w:tcPr>
            <w:tcW w:w="1418" w:type="dxa"/>
            <w:noWrap/>
            <w:hideMark/>
          </w:tcPr>
          <w:p w14:paraId="0E20D4D6" w14:textId="24D3CFA7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586.0</w:t>
            </w:r>
          </w:p>
        </w:tc>
        <w:tc>
          <w:tcPr>
            <w:tcW w:w="1276" w:type="dxa"/>
            <w:noWrap/>
            <w:hideMark/>
          </w:tcPr>
          <w:p w14:paraId="1C91D416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2.3</w:t>
            </w:r>
          </w:p>
        </w:tc>
        <w:tc>
          <w:tcPr>
            <w:tcW w:w="1417" w:type="dxa"/>
            <w:noWrap/>
            <w:hideMark/>
          </w:tcPr>
          <w:p w14:paraId="21820844" w14:textId="656CFBB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585.3</w:t>
            </w:r>
          </w:p>
        </w:tc>
        <w:tc>
          <w:tcPr>
            <w:tcW w:w="1559" w:type="dxa"/>
            <w:noWrap/>
            <w:hideMark/>
          </w:tcPr>
          <w:p w14:paraId="1483DBFE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2.5</w:t>
            </w:r>
          </w:p>
        </w:tc>
        <w:tc>
          <w:tcPr>
            <w:tcW w:w="1276" w:type="dxa"/>
            <w:vAlign w:val="bottom"/>
          </w:tcPr>
          <w:p w14:paraId="219B5719" w14:textId="69925DCE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99.9</w:t>
            </w:r>
          </w:p>
        </w:tc>
        <w:tc>
          <w:tcPr>
            <w:tcW w:w="1418" w:type="dxa"/>
            <w:noWrap/>
            <w:hideMark/>
          </w:tcPr>
          <w:p w14:paraId="5F6919EB" w14:textId="37150234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585.2</w:t>
            </w:r>
          </w:p>
        </w:tc>
        <w:tc>
          <w:tcPr>
            <w:tcW w:w="1417" w:type="dxa"/>
            <w:noWrap/>
            <w:hideMark/>
          </w:tcPr>
          <w:p w14:paraId="5E144348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2.5</w:t>
            </w:r>
          </w:p>
        </w:tc>
        <w:tc>
          <w:tcPr>
            <w:tcW w:w="1671" w:type="dxa"/>
            <w:vAlign w:val="bottom"/>
          </w:tcPr>
          <w:p w14:paraId="4A66051C" w14:textId="7DBA451C" w:rsidR="00073135" w:rsidRPr="0067568F" w:rsidRDefault="00073135" w:rsidP="0007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</w:tr>
      <w:tr w:rsidR="00073135" w:rsidRPr="0067568F" w14:paraId="217A63B6" w14:textId="77777777" w:rsidTr="009C21DD">
        <w:trPr>
          <w:trHeight w:val="300"/>
        </w:trPr>
        <w:tc>
          <w:tcPr>
            <w:tcW w:w="1736" w:type="dxa"/>
            <w:vMerge/>
            <w:hideMark/>
          </w:tcPr>
          <w:p w14:paraId="7097B953" w14:textId="77777777" w:rsidR="00073135" w:rsidRPr="0067568F" w:rsidRDefault="00073135" w:rsidP="00073135"/>
        </w:tc>
        <w:tc>
          <w:tcPr>
            <w:tcW w:w="1099" w:type="dxa"/>
            <w:noWrap/>
            <w:hideMark/>
          </w:tcPr>
          <w:p w14:paraId="07ADA5F5" w14:textId="4EF8F9CA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1000.0</w:t>
            </w:r>
          </w:p>
        </w:tc>
        <w:tc>
          <w:tcPr>
            <w:tcW w:w="1418" w:type="dxa"/>
            <w:noWrap/>
            <w:hideMark/>
          </w:tcPr>
          <w:p w14:paraId="2BC464C6" w14:textId="7B564199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966.0</w:t>
            </w:r>
          </w:p>
        </w:tc>
        <w:tc>
          <w:tcPr>
            <w:tcW w:w="1276" w:type="dxa"/>
            <w:noWrap/>
            <w:hideMark/>
          </w:tcPr>
          <w:p w14:paraId="285ABF52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3.4</w:t>
            </w:r>
          </w:p>
        </w:tc>
        <w:tc>
          <w:tcPr>
            <w:tcW w:w="1417" w:type="dxa"/>
            <w:noWrap/>
            <w:hideMark/>
          </w:tcPr>
          <w:p w14:paraId="3C6A79E4" w14:textId="7C337F4D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965.2</w:t>
            </w:r>
          </w:p>
        </w:tc>
        <w:tc>
          <w:tcPr>
            <w:tcW w:w="1559" w:type="dxa"/>
            <w:noWrap/>
            <w:hideMark/>
          </w:tcPr>
          <w:p w14:paraId="5BD2F625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3.5</w:t>
            </w:r>
          </w:p>
        </w:tc>
        <w:tc>
          <w:tcPr>
            <w:tcW w:w="1276" w:type="dxa"/>
            <w:vAlign w:val="bottom"/>
          </w:tcPr>
          <w:p w14:paraId="4739CCDF" w14:textId="2F258B6B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99.9</w:t>
            </w:r>
          </w:p>
        </w:tc>
        <w:tc>
          <w:tcPr>
            <w:tcW w:w="1418" w:type="dxa"/>
            <w:noWrap/>
            <w:hideMark/>
          </w:tcPr>
          <w:p w14:paraId="0F756247" w14:textId="4323F02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965.4</w:t>
            </w:r>
          </w:p>
        </w:tc>
        <w:tc>
          <w:tcPr>
            <w:tcW w:w="1417" w:type="dxa"/>
            <w:noWrap/>
            <w:hideMark/>
          </w:tcPr>
          <w:p w14:paraId="2547FA69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3.5</w:t>
            </w:r>
          </w:p>
        </w:tc>
        <w:tc>
          <w:tcPr>
            <w:tcW w:w="1671" w:type="dxa"/>
            <w:vAlign w:val="bottom"/>
          </w:tcPr>
          <w:p w14:paraId="555E65F6" w14:textId="6DFA4FA9" w:rsidR="00073135" w:rsidRPr="0067568F" w:rsidRDefault="00073135" w:rsidP="0007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99.9</w:t>
            </w:r>
          </w:p>
        </w:tc>
      </w:tr>
      <w:tr w:rsidR="00073135" w:rsidRPr="0067568F" w14:paraId="7E5DF424" w14:textId="77777777" w:rsidTr="009C21DD">
        <w:trPr>
          <w:trHeight w:val="300"/>
        </w:trPr>
        <w:tc>
          <w:tcPr>
            <w:tcW w:w="1736" w:type="dxa"/>
            <w:vMerge/>
            <w:hideMark/>
          </w:tcPr>
          <w:p w14:paraId="6F5012AF" w14:textId="77777777" w:rsidR="00073135" w:rsidRPr="0067568F" w:rsidRDefault="00073135" w:rsidP="00073135"/>
        </w:tc>
        <w:tc>
          <w:tcPr>
            <w:tcW w:w="1099" w:type="dxa"/>
            <w:noWrap/>
            <w:hideMark/>
          </w:tcPr>
          <w:p w14:paraId="6DE9AE0B" w14:textId="4CC9390C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1400.0</w:t>
            </w:r>
          </w:p>
        </w:tc>
        <w:tc>
          <w:tcPr>
            <w:tcW w:w="1418" w:type="dxa"/>
            <w:noWrap/>
            <w:hideMark/>
          </w:tcPr>
          <w:p w14:paraId="38C6E08C" w14:textId="7BECA76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1376.0</w:t>
            </w:r>
          </w:p>
        </w:tc>
        <w:tc>
          <w:tcPr>
            <w:tcW w:w="1276" w:type="dxa"/>
            <w:noWrap/>
            <w:hideMark/>
          </w:tcPr>
          <w:p w14:paraId="40A11AC6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1.7</w:t>
            </w:r>
          </w:p>
        </w:tc>
        <w:tc>
          <w:tcPr>
            <w:tcW w:w="1417" w:type="dxa"/>
            <w:noWrap/>
            <w:hideMark/>
          </w:tcPr>
          <w:p w14:paraId="7F8CF571" w14:textId="621004A4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1372.3</w:t>
            </w:r>
          </w:p>
        </w:tc>
        <w:tc>
          <w:tcPr>
            <w:tcW w:w="1559" w:type="dxa"/>
            <w:noWrap/>
            <w:hideMark/>
          </w:tcPr>
          <w:p w14:paraId="5DB0F63F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2.0</w:t>
            </w:r>
          </w:p>
        </w:tc>
        <w:tc>
          <w:tcPr>
            <w:tcW w:w="1276" w:type="dxa"/>
            <w:vAlign w:val="bottom"/>
          </w:tcPr>
          <w:p w14:paraId="68E3B503" w14:textId="4E624AB5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99.7</w:t>
            </w:r>
          </w:p>
        </w:tc>
        <w:tc>
          <w:tcPr>
            <w:tcW w:w="1418" w:type="dxa"/>
            <w:noWrap/>
            <w:hideMark/>
          </w:tcPr>
          <w:p w14:paraId="02A42409" w14:textId="0B5CC258" w:rsidR="00073135" w:rsidRPr="0067568F" w:rsidRDefault="00073135" w:rsidP="00073135">
            <w:pPr>
              <w:jc w:val="center"/>
            </w:pPr>
            <w:r>
              <w:rPr>
                <w:color w:val="000000"/>
              </w:rPr>
              <w:t>1371.5</w:t>
            </w:r>
          </w:p>
        </w:tc>
        <w:tc>
          <w:tcPr>
            <w:tcW w:w="1417" w:type="dxa"/>
            <w:noWrap/>
            <w:hideMark/>
          </w:tcPr>
          <w:p w14:paraId="6E072EFB" w14:textId="77777777" w:rsidR="00073135" w:rsidRPr="0067568F" w:rsidRDefault="00073135" w:rsidP="00073135">
            <w:pPr>
              <w:jc w:val="center"/>
            </w:pPr>
            <w:r w:rsidRPr="0067568F">
              <w:rPr>
                <w:color w:val="000000"/>
              </w:rPr>
              <w:t>2.0</w:t>
            </w:r>
          </w:p>
        </w:tc>
        <w:tc>
          <w:tcPr>
            <w:tcW w:w="1671" w:type="dxa"/>
            <w:vAlign w:val="bottom"/>
          </w:tcPr>
          <w:p w14:paraId="24A2387E" w14:textId="36CEF66A" w:rsidR="00073135" w:rsidRPr="0067568F" w:rsidRDefault="00073135" w:rsidP="000731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99.7</w:t>
            </w:r>
          </w:p>
        </w:tc>
      </w:tr>
    </w:tbl>
    <w:p w14:paraId="6D5F7D9A" w14:textId="77777777" w:rsidR="006D772C" w:rsidRPr="0067568F" w:rsidRDefault="006D772C" w:rsidP="006D772C"/>
    <w:p w14:paraId="33A3EFAC" w14:textId="77777777" w:rsidR="00501C53" w:rsidRDefault="00501C53" w:rsidP="006D772C">
      <w:pPr>
        <w:pStyle w:val="Beschriftung"/>
        <w:keepNext/>
        <w:spacing w:line="480" w:lineRule="auto"/>
        <w:jc w:val="both"/>
        <w:sectPr w:rsidR="00501C53" w:rsidSect="005378FA">
          <w:pgSz w:w="16838" w:h="11906" w:orient="landscape"/>
          <w:pgMar w:top="1417" w:right="1417" w:bottom="1417" w:left="1134" w:header="709" w:footer="709" w:gutter="0"/>
          <w:lnNumType w:countBy="1" w:restart="continuous"/>
          <w:cols w:space="708"/>
          <w:docGrid w:linePitch="360"/>
        </w:sectPr>
      </w:pPr>
      <w:bookmarkStart w:id="11" w:name="_Hlk159253424"/>
    </w:p>
    <w:p w14:paraId="03627DAD" w14:textId="084BF185" w:rsidR="006D772C" w:rsidRPr="0067568F" w:rsidRDefault="006D772C" w:rsidP="006D772C">
      <w:pPr>
        <w:pStyle w:val="Beschriftung"/>
        <w:keepNext/>
        <w:spacing w:line="480" w:lineRule="auto"/>
        <w:jc w:val="both"/>
      </w:pPr>
      <w:r w:rsidRPr="0067568F">
        <w:lastRenderedPageBreak/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14</w:t>
      </w:r>
      <w:r w:rsidRPr="0067568F">
        <w:fldChar w:fldCharType="end"/>
      </w:r>
      <w:r w:rsidRPr="0067568F">
        <w:t>: Mean adjustment factor (MAF) and standard deviations of the adjustment factor (sdAF) of three replicates for MOL and EIDD on the corresponding microtiter plate after different inhibition periods (</w:t>
      </w:r>
      <w:r w:rsidRPr="0067568F">
        <w:rPr>
          <w:rFonts w:eastAsia="Times New Roman"/>
          <w:color w:val="000000"/>
          <w:lang w:eastAsia="de-DE"/>
        </w:rPr>
        <w:t>t</w:t>
      </w:r>
      <w:r w:rsidRPr="0067568F">
        <w:rPr>
          <w:rFonts w:eastAsia="Times New Roman"/>
          <w:color w:val="000000"/>
          <w:vertAlign w:val="subscript"/>
          <w:lang w:eastAsia="de-DE"/>
        </w:rPr>
        <w:t>bioluminescence inhibition</w:t>
      </w:r>
      <w:r w:rsidRPr="0067568F">
        <w:t xml:space="preserve">) during the bioluminescence inhibition test using </w:t>
      </w:r>
      <w:r w:rsidRPr="0067568F">
        <w:rPr>
          <w:i/>
          <w:iCs/>
        </w:rPr>
        <w:t>Aliivibrio fischeri</w:t>
      </w:r>
    </w:p>
    <w:tbl>
      <w:tblPr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559"/>
        <w:gridCol w:w="1985"/>
        <w:gridCol w:w="2268"/>
        <w:gridCol w:w="2126"/>
        <w:gridCol w:w="2268"/>
        <w:gridCol w:w="1417"/>
      </w:tblGrid>
      <w:tr w:rsidR="006D772C" w:rsidRPr="0067568F" w14:paraId="6DE0100C" w14:textId="77777777" w:rsidTr="00CD3C24">
        <w:trPr>
          <w:trHeight w:val="348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11"/>
          <w:p w14:paraId="747C0BB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</w:t>
            </w:r>
            <w:r w:rsidRPr="0067568F">
              <w:rPr>
                <w:rFonts w:eastAsia="Times New Roman"/>
                <w:color w:val="000000"/>
                <w:vertAlign w:val="subscript"/>
                <w:lang w:eastAsia="de-DE"/>
              </w:rPr>
              <w:t>bioluminescence inhibition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 / min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82AF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MOL, calculated for the concentrations 10-1000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62B2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MOL and EIDD, calculated for the concentrations 5, 1500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0875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EIDD, calculated for the concentrations 10-1000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2421D2A1" w14:textId="77777777" w:rsidTr="00CD3C24">
        <w:trPr>
          <w:trHeight w:val="372"/>
        </w:trPr>
        <w:tc>
          <w:tcPr>
            <w:tcW w:w="255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4884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C209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MAF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A5DA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sdAF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7969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A527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sdAF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B61A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MAF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DE7C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sdAF</w:t>
            </w:r>
          </w:p>
        </w:tc>
      </w:tr>
      <w:tr w:rsidR="006D772C" w:rsidRPr="0067568F" w14:paraId="44E3EB05" w14:textId="77777777" w:rsidTr="00CD3C2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1E5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BDC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804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5A9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1AE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38F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068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</w:tr>
      <w:tr w:rsidR="006D772C" w:rsidRPr="0067568F" w14:paraId="76B2D988" w14:textId="77777777" w:rsidTr="00CD3C2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079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1CF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211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8F1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BC2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DB1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06E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0.02</w:t>
            </w:r>
          </w:p>
        </w:tc>
      </w:tr>
      <w:tr w:rsidR="006D772C" w:rsidRPr="0067568F" w14:paraId="2C87B9E3" w14:textId="77777777" w:rsidTr="00CD3C2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1BC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BEB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645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6DF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CA2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5A4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A91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0.02</w:t>
            </w:r>
          </w:p>
        </w:tc>
      </w:tr>
      <w:tr w:rsidR="006D772C" w:rsidRPr="0067568F" w14:paraId="67C3C866" w14:textId="77777777" w:rsidTr="00CD3C2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30DD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6927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D192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B8D3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4735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9583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B56F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0.04</w:t>
            </w:r>
          </w:p>
        </w:tc>
      </w:tr>
    </w:tbl>
    <w:p w14:paraId="5CEBD143" w14:textId="77777777" w:rsidR="006D772C" w:rsidRPr="0067568F" w:rsidRDefault="006D772C" w:rsidP="006D772C">
      <w:pPr>
        <w:pStyle w:val="Beschriftung"/>
        <w:keepNext/>
        <w:spacing w:line="480" w:lineRule="auto"/>
      </w:pPr>
      <w:r w:rsidRPr="0067568F">
        <w:br w:type="page"/>
      </w:r>
    </w:p>
    <w:p w14:paraId="5DC7D9DE" w14:textId="1059FB19" w:rsidR="006D772C" w:rsidRPr="0067568F" w:rsidRDefault="006D772C" w:rsidP="006D772C">
      <w:pPr>
        <w:pStyle w:val="Beschriftung"/>
        <w:keepNext/>
        <w:spacing w:line="480" w:lineRule="auto"/>
        <w:jc w:val="both"/>
      </w:pPr>
      <w:r w:rsidRPr="0067568F">
        <w:lastRenderedPageBreak/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15</w:t>
      </w:r>
      <w:r w:rsidRPr="0067568F">
        <w:fldChar w:fldCharType="end"/>
      </w:r>
      <w:r w:rsidRPr="0067568F">
        <w:t>: Mean adjustment factor (MAF) and standard deviations of the adjustment factor (sdAF) of three replicates for REM and GS on the corresponding microtiter plate after different inhibition periods (</w:t>
      </w:r>
      <w:r w:rsidRPr="0067568F">
        <w:rPr>
          <w:rFonts w:eastAsia="Times New Roman"/>
          <w:color w:val="000000"/>
          <w:lang w:eastAsia="de-DE"/>
        </w:rPr>
        <w:t>t</w:t>
      </w:r>
      <w:r w:rsidRPr="0067568F">
        <w:rPr>
          <w:rFonts w:eastAsia="Times New Roman"/>
          <w:color w:val="000000"/>
          <w:vertAlign w:val="subscript"/>
          <w:lang w:eastAsia="de-DE"/>
        </w:rPr>
        <w:t>bioluminescence inhibition</w:t>
      </w:r>
      <w:r w:rsidRPr="0067568F">
        <w:t xml:space="preserve">) during the bioluminescence inhibition test using </w:t>
      </w:r>
      <w:r w:rsidRPr="0067568F">
        <w:rPr>
          <w:i/>
          <w:iCs/>
        </w:rPr>
        <w:t>Aliivibrio fischeri</w:t>
      </w:r>
    </w:p>
    <w:tbl>
      <w:tblPr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559"/>
        <w:gridCol w:w="1985"/>
        <w:gridCol w:w="2268"/>
        <w:gridCol w:w="2126"/>
        <w:gridCol w:w="2268"/>
        <w:gridCol w:w="1417"/>
      </w:tblGrid>
      <w:tr w:rsidR="006D772C" w:rsidRPr="0067568F" w14:paraId="1690B5BE" w14:textId="77777777" w:rsidTr="00CD3C24">
        <w:trPr>
          <w:trHeight w:val="348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146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</w:t>
            </w:r>
            <w:r w:rsidRPr="0067568F">
              <w:rPr>
                <w:rFonts w:eastAsia="Times New Roman"/>
                <w:color w:val="000000"/>
                <w:vertAlign w:val="subscript"/>
                <w:lang w:eastAsia="de-DE"/>
              </w:rPr>
              <w:t>bioluminescence inhibition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 / min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BB4E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REM calculated for the concentrations 0.06-6.52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9905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REM calculated for the concentrations 0.03, 19.32; GS 0.03, 7.71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2E0F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GS calculated for the concentrations 0.06 -3.83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4F45E2CB" w14:textId="77777777" w:rsidTr="00CD3C24">
        <w:trPr>
          <w:trHeight w:val="372"/>
        </w:trPr>
        <w:tc>
          <w:tcPr>
            <w:tcW w:w="255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8E7A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BE34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MAF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A42E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sdAF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56F4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MAF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B156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sdAF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171E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MAF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A8D9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sdAF</w:t>
            </w:r>
          </w:p>
        </w:tc>
      </w:tr>
      <w:tr w:rsidR="006D772C" w:rsidRPr="0067568F" w14:paraId="244B5306" w14:textId="77777777" w:rsidTr="00CD3C2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6DE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D67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58C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204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61A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860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9B6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</w:tr>
      <w:tr w:rsidR="006D772C" w:rsidRPr="0067568F" w14:paraId="449C39E5" w14:textId="77777777" w:rsidTr="00CD3C2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E52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9FB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499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B18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657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C07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B7A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0.04</w:t>
            </w:r>
          </w:p>
        </w:tc>
      </w:tr>
      <w:tr w:rsidR="006D772C" w:rsidRPr="0067568F" w14:paraId="2C2F3924" w14:textId="77777777" w:rsidTr="00CD3C2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DC0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0B6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6EF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410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D6A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625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A0D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0.04</w:t>
            </w:r>
          </w:p>
        </w:tc>
      </w:tr>
      <w:tr w:rsidR="006D772C" w:rsidRPr="0067568F" w14:paraId="57D86A15" w14:textId="77777777" w:rsidTr="00CD3C24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FD62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8236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258C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536B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0010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597B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9CCF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0.06</w:t>
            </w:r>
          </w:p>
        </w:tc>
      </w:tr>
    </w:tbl>
    <w:p w14:paraId="246A7F5F" w14:textId="77777777" w:rsidR="006D772C" w:rsidRPr="0067568F" w:rsidRDefault="006D772C" w:rsidP="006D772C">
      <w:pPr>
        <w:sectPr w:rsidR="006D772C" w:rsidRPr="0067568F" w:rsidSect="00501C53">
          <w:pgSz w:w="16838" w:h="11906" w:orient="landscape"/>
          <w:pgMar w:top="1417" w:right="1417" w:bottom="1417" w:left="1134" w:header="709" w:footer="709" w:gutter="0"/>
          <w:lnNumType w:countBy="1" w:restart="continuous"/>
          <w:cols w:space="708"/>
          <w:docGrid w:linePitch="360"/>
        </w:sectPr>
      </w:pPr>
    </w:p>
    <w:p w14:paraId="24A52DE4" w14:textId="38D349A5" w:rsidR="006D772C" w:rsidRPr="0067568F" w:rsidRDefault="006D772C" w:rsidP="006D772C">
      <w:pPr>
        <w:pStyle w:val="Beschriftung"/>
        <w:keepNext/>
        <w:spacing w:line="480" w:lineRule="auto"/>
        <w:jc w:val="both"/>
      </w:pPr>
      <w:r w:rsidRPr="0067568F">
        <w:lastRenderedPageBreak/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16</w:t>
      </w:r>
      <w:r w:rsidRPr="0067568F">
        <w:fldChar w:fldCharType="end"/>
      </w:r>
      <w:r w:rsidRPr="0067568F">
        <w:t>: Mean adjustment factor (MAF) and standard deviations of the adjustment factor (sdAF) of three replicates for FAV on the corresponding microtiter plate after different inhibition periods (</w:t>
      </w:r>
      <w:r w:rsidRPr="0067568F">
        <w:rPr>
          <w:rFonts w:eastAsia="Times New Roman"/>
          <w:color w:val="000000"/>
          <w:lang w:eastAsia="de-DE"/>
        </w:rPr>
        <w:t>t</w:t>
      </w:r>
      <w:r w:rsidRPr="0067568F">
        <w:rPr>
          <w:rFonts w:eastAsia="Times New Roman"/>
          <w:color w:val="000000"/>
          <w:vertAlign w:val="subscript"/>
          <w:lang w:eastAsia="de-DE"/>
        </w:rPr>
        <w:t>bioluminescence inhibition</w:t>
      </w:r>
      <w:r w:rsidRPr="0067568F">
        <w:t xml:space="preserve">) during the bioluminescence inhibition test using </w:t>
      </w:r>
      <w:r w:rsidRPr="0067568F">
        <w:rPr>
          <w:i/>
          <w:iCs/>
        </w:rPr>
        <w:t>Aliivibrio fischeri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701"/>
        <w:gridCol w:w="1843"/>
        <w:gridCol w:w="1701"/>
      </w:tblGrid>
      <w:tr w:rsidR="006D772C" w:rsidRPr="0067568F" w14:paraId="576A9FB8" w14:textId="77777777" w:rsidTr="00CD3C24">
        <w:trPr>
          <w:trHeight w:val="348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372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</w:t>
            </w:r>
            <w:r w:rsidRPr="0067568F">
              <w:rPr>
                <w:rFonts w:eastAsia="Times New Roman"/>
                <w:color w:val="000000"/>
                <w:vertAlign w:val="subscript"/>
                <w:lang w:eastAsia="de-DE"/>
              </w:rPr>
              <w:t>bioluminescence inhibition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 / min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BD44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FAV calculated for the concentrations 1-100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BB56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FAV calculated for the concentrations 0.5, 500, 1000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1DDE76B4" w14:textId="77777777" w:rsidTr="00CD3C24">
        <w:trPr>
          <w:trHeight w:val="372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E28A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9EA6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MAF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24E8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sdAF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C6F0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MAF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C70C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sdAF</w:t>
            </w:r>
          </w:p>
        </w:tc>
      </w:tr>
      <w:tr w:rsidR="006D772C" w:rsidRPr="0067568F" w14:paraId="6042AA49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A20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705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4B7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107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5ED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</w:tr>
      <w:tr w:rsidR="006D772C" w:rsidRPr="0067568F" w14:paraId="7976DAC8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8B3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590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78D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063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B52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0.03</w:t>
            </w:r>
          </w:p>
        </w:tc>
      </w:tr>
      <w:tr w:rsidR="006D772C" w:rsidRPr="0067568F" w14:paraId="07C7309B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124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361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D35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994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2F8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0.03</w:t>
            </w:r>
          </w:p>
        </w:tc>
      </w:tr>
      <w:tr w:rsidR="006D772C" w:rsidRPr="0067568F" w14:paraId="62F70F6B" w14:textId="77777777" w:rsidTr="00CD3C24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071D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D170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A96F8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8CE9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B097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0.05</w:t>
            </w:r>
          </w:p>
        </w:tc>
      </w:tr>
    </w:tbl>
    <w:p w14:paraId="3B175902" w14:textId="77777777" w:rsidR="006D772C" w:rsidRPr="0067568F" w:rsidRDefault="006D772C" w:rsidP="006D772C"/>
    <w:p w14:paraId="09BE731A" w14:textId="4F4EEE87" w:rsidR="006D772C" w:rsidRPr="0067568F" w:rsidRDefault="006D772C" w:rsidP="006D772C">
      <w:pPr>
        <w:pStyle w:val="Beschriftung"/>
        <w:keepNext/>
        <w:spacing w:line="480" w:lineRule="auto"/>
        <w:jc w:val="both"/>
      </w:pPr>
      <w:bookmarkStart w:id="12" w:name="_Ref160540554"/>
      <w:r w:rsidRPr="0067568F"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17</w:t>
      </w:r>
      <w:r w:rsidRPr="0067568F">
        <w:fldChar w:fldCharType="end"/>
      </w:r>
      <w:bookmarkEnd w:id="12"/>
      <w:r w:rsidRPr="0067568F">
        <w:t xml:space="preserve">: Deviation (as absolute, %) of the adjustment factor of each individual replicate from the mean value of the control of the corresponding microtiter plate during the bioluminescence inhibition test using </w:t>
      </w:r>
      <w:r w:rsidRPr="0067568F">
        <w:rPr>
          <w:i/>
          <w:iCs/>
        </w:rPr>
        <w:t>Aliivibrio fischeri</w:t>
      </w:r>
      <w:r w:rsidRPr="0067568F">
        <w:t>.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2268"/>
        <w:gridCol w:w="1559"/>
      </w:tblGrid>
      <w:tr w:rsidR="006D772C" w:rsidRPr="0067568F" w14:paraId="07428686" w14:textId="77777777" w:rsidTr="00501C53">
        <w:trPr>
          <w:trHeight w:val="419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E192B" w14:textId="77777777" w:rsidR="00501C53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</w:t>
            </w:r>
            <w:r w:rsidRPr="0067568F">
              <w:rPr>
                <w:rFonts w:eastAsia="Times New Roman"/>
                <w:color w:val="000000"/>
                <w:vertAlign w:val="subscript"/>
                <w:lang w:eastAsia="de-DE"/>
              </w:rPr>
              <w:t>bioluminescence inhibition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 /</w:t>
            </w:r>
          </w:p>
          <w:p w14:paraId="6A5269F6" w14:textId="587F929E" w:rsidR="006D772C" w:rsidRPr="0067568F" w:rsidRDefault="006D772C" w:rsidP="00501C53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min</w:t>
            </w:r>
            <w:r w:rsidR="00501C53">
              <w:rPr>
                <w:rFonts w:eastAsia="Times New Roman"/>
                <w:color w:val="000000"/>
                <w:lang w:eastAsia="de-DE"/>
              </w:rPr>
              <w:t xml:space="preserve"> </w:t>
            </w:r>
            <w:r w:rsidRPr="0067568F">
              <w:rPr>
                <w:rFonts w:eastAsia="Times New Roman"/>
                <w:color w:val="000000"/>
                <w:lang w:eastAsia="de-DE"/>
              </w:rPr>
              <w:t>for each analyte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7E113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deviation of the individual adjustment factors from mean of the control in %</w:t>
            </w:r>
          </w:p>
        </w:tc>
      </w:tr>
      <w:tr w:rsidR="006D772C" w:rsidRPr="0067568F" w14:paraId="11213AD5" w14:textId="77777777" w:rsidTr="00501C53">
        <w:trPr>
          <w:trHeight w:val="312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7675" w14:textId="331B82A3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MOL 10</w:t>
            </w:r>
            <w:r w:rsidR="00073135">
              <w:rPr>
                <w:color w:val="000000"/>
              </w:rPr>
              <w:t>-1000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2DB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81D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0B3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C</w:t>
            </w:r>
          </w:p>
        </w:tc>
      </w:tr>
      <w:tr w:rsidR="006D772C" w:rsidRPr="0067568F" w14:paraId="4299F81C" w14:textId="77777777" w:rsidTr="00501C53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C3A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12C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EA6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6AC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</w:tr>
      <w:tr w:rsidR="006D772C" w:rsidRPr="0067568F" w14:paraId="551612E2" w14:textId="77777777" w:rsidTr="00501C53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1D4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A46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D01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157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2.81</w:t>
            </w:r>
          </w:p>
        </w:tc>
      </w:tr>
      <w:tr w:rsidR="006D772C" w:rsidRPr="0067568F" w14:paraId="15B7D27E" w14:textId="77777777" w:rsidTr="00501C53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43F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28B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6B2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42C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3.15</w:t>
            </w:r>
          </w:p>
        </w:tc>
      </w:tr>
      <w:tr w:rsidR="006D772C" w:rsidRPr="0067568F" w14:paraId="4FF87318" w14:textId="77777777" w:rsidTr="00501C53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EB7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F6D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824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A8E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4.03</w:t>
            </w:r>
          </w:p>
        </w:tc>
      </w:tr>
      <w:tr w:rsidR="006D772C" w:rsidRPr="0067568F" w14:paraId="65852EAC" w14:textId="77777777" w:rsidTr="00501C53">
        <w:trPr>
          <w:trHeight w:val="288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3D02" w14:textId="09FD8257" w:rsidR="006D772C" w:rsidRPr="0067568F" w:rsidRDefault="006D772C" w:rsidP="00CD3C24">
            <w:pPr>
              <w:jc w:val="left"/>
              <w:rPr>
                <w:rFonts w:eastAsia="Times New Roman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MOL and EIDD: 5 and 1</w:t>
            </w:r>
            <w:r w:rsidR="00073135">
              <w:rPr>
                <w:rFonts w:eastAsia="Times New Roman"/>
                <w:color w:val="000000"/>
                <w:lang w:eastAsia="de-DE"/>
              </w:rPr>
              <w:t>500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7E665E50" w14:textId="77777777" w:rsidTr="00501C53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581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7CB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886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481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</w:tr>
      <w:tr w:rsidR="006D772C" w:rsidRPr="0067568F" w14:paraId="3D7A8F05" w14:textId="77777777" w:rsidTr="00501C53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199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EA3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D51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758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0.65</w:t>
            </w:r>
          </w:p>
        </w:tc>
      </w:tr>
      <w:tr w:rsidR="006D772C" w:rsidRPr="0067568F" w14:paraId="2ACCAF26" w14:textId="77777777" w:rsidTr="00501C53">
        <w:trPr>
          <w:trHeight w:val="288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82C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6BC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0.64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6B3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0.10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E01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0.54</w:t>
            </w:r>
          </w:p>
        </w:tc>
      </w:tr>
      <w:tr w:rsidR="006D772C" w:rsidRPr="0067568F" w14:paraId="2EE253F4" w14:textId="77777777" w:rsidTr="00501C53">
        <w:trPr>
          <w:trHeight w:val="288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80CE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3304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F655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F7CC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3.08</w:t>
            </w:r>
          </w:p>
        </w:tc>
      </w:tr>
    </w:tbl>
    <w:p w14:paraId="3BBB8EEF" w14:textId="77777777" w:rsidR="006D772C" w:rsidRPr="0067568F" w:rsidRDefault="006D772C" w:rsidP="006D772C">
      <w:r w:rsidRPr="0067568F">
        <w:br w:type="page"/>
      </w:r>
    </w:p>
    <w:p w14:paraId="256731C1" w14:textId="63334124" w:rsidR="006D772C" w:rsidRPr="0067568F" w:rsidRDefault="006D772C" w:rsidP="006D772C">
      <w:pPr>
        <w:pStyle w:val="Beschriftung"/>
        <w:keepNext/>
        <w:spacing w:line="480" w:lineRule="auto"/>
      </w:pPr>
      <w:r w:rsidRPr="0067568F">
        <w:lastRenderedPageBreak/>
        <w:fldChar w:fldCharType="begin"/>
      </w:r>
      <w:r w:rsidRPr="0067568F">
        <w:instrText xml:space="preserve"> REF _Ref160540554 \h  \* MERGEFORMAT </w:instrText>
      </w:r>
      <w:r w:rsidRPr="0067568F">
        <w:fldChar w:fldCharType="separate"/>
      </w:r>
      <w:r w:rsidR="00787CDB" w:rsidRPr="0067568F">
        <w:t>Table A.</w:t>
      </w:r>
      <w:r w:rsidR="00787CDB">
        <w:rPr>
          <w:noProof/>
        </w:rPr>
        <w:t>17</w:t>
      </w:r>
      <w:r w:rsidRPr="0067568F">
        <w:fldChar w:fldCharType="end"/>
      </w:r>
      <w:r w:rsidRPr="0067568F">
        <w:t xml:space="preserve"> continued</w:t>
      </w:r>
    </w:p>
    <w:tbl>
      <w:tblPr>
        <w:tblW w:w="9214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5"/>
        <w:gridCol w:w="674"/>
        <w:gridCol w:w="2268"/>
        <w:gridCol w:w="2268"/>
        <w:gridCol w:w="1559"/>
      </w:tblGrid>
      <w:tr w:rsidR="006D772C" w:rsidRPr="0067568F" w14:paraId="67DD2C0F" w14:textId="77777777" w:rsidTr="00501C53">
        <w:trPr>
          <w:trHeight w:val="440"/>
        </w:trPr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EC852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</w:t>
            </w:r>
            <w:r w:rsidRPr="0067568F">
              <w:rPr>
                <w:rFonts w:eastAsia="Times New Roman"/>
                <w:color w:val="000000"/>
                <w:vertAlign w:val="subscript"/>
                <w:lang w:eastAsia="de-DE"/>
              </w:rPr>
              <w:t>bioluminescence inhibition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 / min for each analyte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D841C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deviation of the individual adjustment factors from mean of</w:t>
            </w:r>
          </w:p>
          <w:p w14:paraId="6F81F692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the control in %</w:t>
            </w:r>
          </w:p>
        </w:tc>
      </w:tr>
      <w:tr w:rsidR="006D772C" w:rsidRPr="0067568F" w14:paraId="5916F66A" w14:textId="77777777" w:rsidTr="00501C53">
        <w:trPr>
          <w:trHeight w:val="324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2061" w14:textId="5498077E" w:rsidR="006D772C" w:rsidRPr="0067568F" w:rsidRDefault="006D772C" w:rsidP="00CD3C24">
            <w:pPr>
              <w:jc w:val="left"/>
              <w:rPr>
                <w:rFonts w:eastAsia="Times New Roman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EIDD </w:t>
            </w:r>
            <w:r w:rsidR="00803254" w:rsidRPr="0067568F">
              <w:rPr>
                <w:rFonts w:eastAsia="Times New Roman"/>
                <w:color w:val="000000"/>
                <w:lang w:eastAsia="de-DE"/>
              </w:rPr>
              <w:t>1</w:t>
            </w:r>
            <w:r w:rsidR="00073135">
              <w:rPr>
                <w:rFonts w:eastAsia="Times New Roman"/>
                <w:color w:val="000000"/>
                <w:lang w:eastAsia="de-DE"/>
              </w:rPr>
              <w:t xml:space="preserve">0 - </w:t>
            </w:r>
            <w:r w:rsidR="00073135">
              <w:rPr>
                <w:color w:val="000000"/>
              </w:rPr>
              <w:t>1000</w:t>
            </w:r>
            <w:r w:rsidR="00803254" w:rsidRPr="0067568F">
              <w:rPr>
                <w:rFonts w:eastAsia="Times New Roman"/>
                <w:color w:val="000000"/>
                <w:lang w:eastAsia="de-DE"/>
              </w:rPr>
              <w:t xml:space="preserve"> </w:t>
            </w:r>
            <w:r w:rsidRPr="0067568F">
              <w:rPr>
                <w:rFonts w:eastAsia="Times New Roman"/>
                <w:color w:val="000000"/>
                <w:lang w:eastAsia="de-DE"/>
              </w:rPr>
              <w:t>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1E025356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60F81DC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9BD40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A22F8B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ACB0A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</w:tr>
      <w:tr w:rsidR="006D772C" w:rsidRPr="0067568F" w14:paraId="7DFF87BD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5A43BB1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36D720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8BCE02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F0B94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1.69</w:t>
            </w:r>
          </w:p>
        </w:tc>
      </w:tr>
      <w:tr w:rsidR="006D772C" w:rsidRPr="0067568F" w14:paraId="75281364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4F07666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9F06A4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1.55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72A6FC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0FD9E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1.99</w:t>
            </w:r>
          </w:p>
        </w:tc>
      </w:tr>
      <w:tr w:rsidR="006D772C" w:rsidRPr="0067568F" w14:paraId="5B3BA5C8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1D7CC94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743976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2.70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714B4C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1.25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68B02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3.95</w:t>
            </w:r>
          </w:p>
        </w:tc>
      </w:tr>
      <w:tr w:rsidR="006D772C" w:rsidRPr="0067568F" w14:paraId="1D934D60" w14:textId="77777777" w:rsidTr="00501C53">
        <w:trPr>
          <w:trHeight w:val="288"/>
        </w:trPr>
        <w:tc>
          <w:tcPr>
            <w:tcW w:w="9214" w:type="dxa"/>
            <w:gridSpan w:val="5"/>
            <w:shd w:val="clear" w:color="auto" w:fill="auto"/>
            <w:noWrap/>
            <w:vAlign w:val="center"/>
            <w:hideMark/>
          </w:tcPr>
          <w:p w14:paraId="1A53D807" w14:textId="229EBEFC" w:rsidR="006D772C" w:rsidRPr="0067568F" w:rsidRDefault="006D772C" w:rsidP="00CD3C24">
            <w:pPr>
              <w:jc w:val="left"/>
              <w:rPr>
                <w:rFonts w:eastAsia="Times New Roman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REM </w:t>
            </w:r>
            <w:r w:rsidR="00073135">
              <w:rPr>
                <w:rFonts w:eastAsia="Times New Roman"/>
                <w:color w:val="000000"/>
                <w:lang w:eastAsia="de-DE"/>
              </w:rPr>
              <w:t>0.0</w:t>
            </w:r>
            <w:r w:rsidRPr="0067568F">
              <w:rPr>
                <w:rFonts w:eastAsia="Times New Roman"/>
                <w:color w:val="000000"/>
                <w:lang w:eastAsia="de-DE"/>
              </w:rPr>
              <w:t>6</w:t>
            </w:r>
            <w:r w:rsidR="00073135">
              <w:rPr>
                <w:rFonts w:eastAsia="Times New Roman"/>
                <w:color w:val="000000"/>
                <w:lang w:eastAsia="de-DE"/>
              </w:rPr>
              <w:t xml:space="preserve"> - </w:t>
            </w:r>
            <w:r w:rsidRPr="0067568F">
              <w:rPr>
                <w:rFonts w:eastAsia="Times New Roman"/>
                <w:color w:val="000000"/>
                <w:lang w:eastAsia="de-DE"/>
              </w:rPr>
              <w:t>6.5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4E08F9F9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370C24A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E61CA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1E5857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3ED1F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</w:tr>
      <w:tr w:rsidR="006D772C" w:rsidRPr="0067568F" w14:paraId="293660EC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496A93C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B34C3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0.46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17F086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0.44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7178D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0.91</w:t>
            </w:r>
          </w:p>
        </w:tc>
      </w:tr>
      <w:tr w:rsidR="006D772C" w:rsidRPr="0067568F" w14:paraId="076F12F2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2630FED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AD9EC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1.41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FB0165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0.84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57269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2.25</w:t>
            </w:r>
          </w:p>
        </w:tc>
      </w:tr>
      <w:tr w:rsidR="006D772C" w:rsidRPr="0067568F" w14:paraId="1EB6D6A4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4B367CF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4651E2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1.86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641CD0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6354B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3.99</w:t>
            </w:r>
          </w:p>
        </w:tc>
      </w:tr>
      <w:tr w:rsidR="006D772C" w:rsidRPr="0067568F" w14:paraId="45142BB9" w14:textId="77777777" w:rsidTr="00501C53">
        <w:trPr>
          <w:trHeight w:val="324"/>
        </w:trPr>
        <w:tc>
          <w:tcPr>
            <w:tcW w:w="9214" w:type="dxa"/>
            <w:gridSpan w:val="5"/>
            <w:shd w:val="clear" w:color="auto" w:fill="auto"/>
            <w:noWrap/>
            <w:vAlign w:val="center"/>
            <w:hideMark/>
          </w:tcPr>
          <w:p w14:paraId="67550E58" w14:textId="31BC4BB5" w:rsidR="006D772C" w:rsidRPr="0067568F" w:rsidRDefault="006D772C" w:rsidP="00CD3C24">
            <w:pPr>
              <w:jc w:val="left"/>
              <w:rPr>
                <w:rFonts w:eastAsia="Times New Roman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REM </w:t>
            </w:r>
            <w:r w:rsidR="00073135">
              <w:rPr>
                <w:rFonts w:eastAsia="Times New Roman"/>
                <w:color w:val="000000"/>
                <w:lang w:eastAsia="de-DE"/>
              </w:rPr>
              <w:t>0.0</w:t>
            </w:r>
            <w:r w:rsidR="00803254">
              <w:rPr>
                <w:rFonts w:eastAsia="Times New Roman"/>
                <w:color w:val="000000"/>
                <w:lang w:eastAsia="de-DE"/>
              </w:rPr>
              <w:t>3</w:t>
            </w:r>
            <w:r w:rsidRPr="0067568F">
              <w:rPr>
                <w:rFonts w:eastAsia="Times New Roman"/>
                <w:color w:val="000000"/>
                <w:lang w:eastAsia="de-DE"/>
              </w:rPr>
              <w:t>, 1</w:t>
            </w:r>
            <w:r w:rsidR="00073135">
              <w:rPr>
                <w:rFonts w:eastAsia="Times New Roman"/>
                <w:color w:val="000000"/>
                <w:lang w:eastAsia="de-DE"/>
              </w:rPr>
              <w:t>9.3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; GS </w:t>
            </w:r>
            <w:r w:rsidR="00073135">
              <w:rPr>
                <w:rFonts w:eastAsia="Times New Roman"/>
                <w:color w:val="000000"/>
                <w:lang w:eastAsia="de-DE"/>
              </w:rPr>
              <w:t xml:space="preserve">0.03, </w:t>
            </w:r>
            <w:r w:rsidRPr="0067568F">
              <w:rPr>
                <w:rFonts w:eastAsia="Times New Roman"/>
                <w:color w:val="000000"/>
                <w:lang w:eastAsia="de-DE"/>
              </w:rPr>
              <w:t>7.7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3D8EF9C4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31DE254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24A1E0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06E62E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D4535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</w:tr>
      <w:tr w:rsidR="006D772C" w:rsidRPr="0067568F" w14:paraId="00E21BB8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3110AC0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A4112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0.95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33277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7DC45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2.28</w:t>
            </w:r>
          </w:p>
        </w:tc>
      </w:tr>
      <w:tr w:rsidR="006D772C" w:rsidRPr="0067568F" w14:paraId="0E7FFA60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7D4E1AB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863B32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0.76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3DCA7E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22F0E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2.05</w:t>
            </w:r>
          </w:p>
        </w:tc>
      </w:tr>
      <w:tr w:rsidR="006D772C" w:rsidRPr="0067568F" w14:paraId="212CF61B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5EB4FA6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FF7573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1.79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ED91D3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41963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3.51</w:t>
            </w:r>
          </w:p>
        </w:tc>
      </w:tr>
      <w:tr w:rsidR="006D772C" w:rsidRPr="0067568F" w14:paraId="3591BE42" w14:textId="77777777" w:rsidTr="00501C53">
        <w:trPr>
          <w:trHeight w:val="324"/>
        </w:trPr>
        <w:tc>
          <w:tcPr>
            <w:tcW w:w="9214" w:type="dxa"/>
            <w:gridSpan w:val="5"/>
            <w:shd w:val="clear" w:color="auto" w:fill="auto"/>
            <w:noWrap/>
            <w:vAlign w:val="center"/>
            <w:hideMark/>
          </w:tcPr>
          <w:p w14:paraId="54EA24C7" w14:textId="6C6C56ED" w:rsidR="006D772C" w:rsidRPr="0067568F" w:rsidRDefault="006D772C" w:rsidP="00CD3C24">
            <w:pPr>
              <w:jc w:val="left"/>
              <w:rPr>
                <w:rFonts w:eastAsia="Times New Roman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GS </w:t>
            </w:r>
            <w:r w:rsidR="00073135">
              <w:rPr>
                <w:rFonts w:eastAsia="Times New Roman"/>
                <w:color w:val="000000"/>
                <w:lang w:eastAsia="de-DE"/>
              </w:rPr>
              <w:t>0.06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 -3.8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258343D2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333CCD4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E9B2A4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1B2B73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2AD03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</w:tr>
      <w:tr w:rsidR="006D772C" w:rsidRPr="0067568F" w14:paraId="3CF7ADA1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37CDA7B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A78B1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2.42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190D8D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DC5D6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3.84</w:t>
            </w:r>
          </w:p>
        </w:tc>
      </w:tr>
      <w:tr w:rsidR="006D772C" w:rsidRPr="0067568F" w14:paraId="56D054C1" w14:textId="77777777" w:rsidTr="00501C53">
        <w:trPr>
          <w:trHeight w:val="288"/>
        </w:trPr>
        <w:tc>
          <w:tcPr>
            <w:tcW w:w="3119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4CCCD5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FEE1989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3.28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56669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1.29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9A9EC0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4.57</w:t>
            </w:r>
          </w:p>
        </w:tc>
      </w:tr>
      <w:tr w:rsidR="006D772C" w:rsidRPr="0067568F" w14:paraId="36877EA9" w14:textId="77777777" w:rsidTr="00501C53">
        <w:trPr>
          <w:trHeight w:val="288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614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DF1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4.02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657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2.14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BC6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6.16</w:t>
            </w:r>
          </w:p>
        </w:tc>
      </w:tr>
    </w:tbl>
    <w:p w14:paraId="0712E3CD" w14:textId="77777777" w:rsidR="006D772C" w:rsidRPr="0067568F" w:rsidRDefault="006D772C" w:rsidP="006D772C">
      <w:r w:rsidRPr="0067568F">
        <w:br w:type="page"/>
      </w:r>
    </w:p>
    <w:p w14:paraId="7AB9F11B" w14:textId="1915CCA3" w:rsidR="006D772C" w:rsidRPr="0067568F" w:rsidRDefault="006D772C" w:rsidP="006D772C">
      <w:pPr>
        <w:pStyle w:val="Beschriftung"/>
        <w:keepNext/>
        <w:spacing w:line="480" w:lineRule="auto"/>
      </w:pPr>
      <w:r w:rsidRPr="0067568F">
        <w:lastRenderedPageBreak/>
        <w:fldChar w:fldCharType="begin"/>
      </w:r>
      <w:r w:rsidRPr="0067568F">
        <w:instrText xml:space="preserve"> REF _Ref160540554 \h  \* MERGEFORMAT </w:instrText>
      </w:r>
      <w:r w:rsidRPr="0067568F">
        <w:fldChar w:fldCharType="separate"/>
      </w:r>
      <w:r w:rsidR="00787CDB" w:rsidRPr="0067568F">
        <w:t>Table A.</w:t>
      </w:r>
      <w:r w:rsidR="00787CDB">
        <w:rPr>
          <w:noProof/>
        </w:rPr>
        <w:t>17</w:t>
      </w:r>
      <w:r w:rsidRPr="0067568F">
        <w:fldChar w:fldCharType="end"/>
      </w:r>
      <w:r w:rsidRPr="0067568F">
        <w:t xml:space="preserve"> continued</w:t>
      </w:r>
    </w:p>
    <w:tbl>
      <w:tblPr>
        <w:tblW w:w="9214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5"/>
        <w:gridCol w:w="674"/>
        <w:gridCol w:w="2268"/>
        <w:gridCol w:w="2268"/>
        <w:gridCol w:w="1559"/>
      </w:tblGrid>
      <w:tr w:rsidR="006D772C" w:rsidRPr="0067568F" w14:paraId="0F4BC6B8" w14:textId="77777777" w:rsidTr="00501C53">
        <w:trPr>
          <w:trHeight w:val="324"/>
        </w:trPr>
        <w:tc>
          <w:tcPr>
            <w:tcW w:w="24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639D8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</w:t>
            </w:r>
            <w:r w:rsidRPr="0067568F">
              <w:rPr>
                <w:rFonts w:eastAsia="Times New Roman"/>
                <w:color w:val="000000"/>
                <w:vertAlign w:val="subscript"/>
                <w:lang w:eastAsia="de-DE"/>
              </w:rPr>
              <w:t>bioluminescence inhibition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 / min for each analyte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9E5213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deviation of the individual adjustment factors from mean of</w:t>
            </w:r>
          </w:p>
          <w:p w14:paraId="56BF988A" w14:textId="77777777" w:rsidR="006D772C" w:rsidRPr="0067568F" w:rsidRDefault="006D772C" w:rsidP="00CD3C24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the control in %</w:t>
            </w:r>
          </w:p>
        </w:tc>
      </w:tr>
      <w:tr w:rsidR="006D772C" w:rsidRPr="0067568F" w14:paraId="2191568A" w14:textId="77777777" w:rsidTr="00501C53">
        <w:trPr>
          <w:trHeight w:val="324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397D" w14:textId="46252B5C" w:rsidR="006D772C" w:rsidRPr="0067568F" w:rsidRDefault="006D772C" w:rsidP="00CD3C24">
            <w:pPr>
              <w:jc w:val="left"/>
              <w:rPr>
                <w:rFonts w:eastAsia="Times New Roman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FAV 1-1</w:t>
            </w:r>
            <w:r w:rsidR="00073135">
              <w:rPr>
                <w:rFonts w:eastAsia="Times New Roman"/>
                <w:color w:val="000000"/>
                <w:lang w:eastAsia="de-DE"/>
              </w:rPr>
              <w:t>00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3C678EE9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5FB1B5B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94EF3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FA9101A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DBA57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</w:tr>
      <w:tr w:rsidR="006D772C" w:rsidRPr="0067568F" w14:paraId="7D9A8417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6BE261D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6CFCC0B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1.31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CD3AD8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B493E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1.86</w:t>
            </w:r>
          </w:p>
        </w:tc>
      </w:tr>
      <w:tr w:rsidR="006D772C" w:rsidRPr="0067568F" w14:paraId="61C39162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2BCA66B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ED30D7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1.76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1B759C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FCFEB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1.92</w:t>
            </w:r>
          </w:p>
        </w:tc>
      </w:tr>
      <w:tr w:rsidR="006D772C" w:rsidRPr="0067568F" w14:paraId="3BD4FD80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26AD489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0C6166D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2.06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A574A70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CF614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3.24</w:t>
            </w:r>
          </w:p>
        </w:tc>
      </w:tr>
      <w:tr w:rsidR="006D772C" w:rsidRPr="0067568F" w14:paraId="2FEE0AF0" w14:textId="77777777" w:rsidTr="00501C53">
        <w:trPr>
          <w:trHeight w:val="324"/>
        </w:trPr>
        <w:tc>
          <w:tcPr>
            <w:tcW w:w="9214" w:type="dxa"/>
            <w:gridSpan w:val="5"/>
            <w:shd w:val="clear" w:color="auto" w:fill="auto"/>
            <w:noWrap/>
            <w:vAlign w:val="center"/>
            <w:hideMark/>
          </w:tcPr>
          <w:p w14:paraId="750DDD41" w14:textId="2C85A4B5" w:rsidR="006D772C" w:rsidRPr="0067568F" w:rsidRDefault="006D772C" w:rsidP="00CD3C24">
            <w:pPr>
              <w:jc w:val="left"/>
              <w:rPr>
                <w:rFonts w:eastAsia="Times New Roman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 xml:space="preserve">FAV </w:t>
            </w:r>
            <w:r w:rsidR="00073135">
              <w:rPr>
                <w:rFonts w:eastAsia="Times New Roman"/>
                <w:color w:val="000000"/>
                <w:lang w:eastAsia="de-DE"/>
              </w:rPr>
              <w:t>0.5</w:t>
            </w:r>
            <w:r w:rsidRPr="0067568F">
              <w:rPr>
                <w:rFonts w:eastAsia="Times New Roman"/>
                <w:color w:val="000000"/>
                <w:lang w:eastAsia="de-DE"/>
              </w:rPr>
              <w:t>, 5</w:t>
            </w:r>
            <w:r w:rsidR="00073135">
              <w:rPr>
                <w:rFonts w:eastAsia="Times New Roman"/>
                <w:color w:val="000000"/>
                <w:lang w:eastAsia="de-DE"/>
              </w:rPr>
              <w:t>00</w:t>
            </w:r>
            <w:r w:rsidRPr="0067568F">
              <w:rPr>
                <w:rFonts w:eastAsia="Times New Roman"/>
                <w:color w:val="000000"/>
                <w:lang w:eastAsia="de-DE"/>
              </w:rPr>
              <w:t>, 1</w:t>
            </w:r>
            <w:r w:rsidR="00073135">
              <w:rPr>
                <w:rFonts w:eastAsia="Times New Roman"/>
                <w:color w:val="000000"/>
                <w:lang w:eastAsia="de-DE"/>
              </w:rPr>
              <w:t>000</w:t>
            </w:r>
            <w:r w:rsidRPr="0067568F">
              <w:rPr>
                <w:rFonts w:eastAsia="Times New Roman"/>
                <w:color w:val="000000"/>
                <w:lang w:eastAsia="de-DE"/>
              </w:rPr>
              <w:t xml:space="preserve"> mg∙L</w:t>
            </w:r>
            <w:r w:rsidRPr="0067568F">
              <w:rPr>
                <w:rFonts w:eastAsia="Times New Roman"/>
                <w:color w:val="000000"/>
                <w:vertAlign w:val="superscript"/>
                <w:lang w:eastAsia="de-DE"/>
              </w:rPr>
              <w:t>-1</w:t>
            </w:r>
          </w:p>
        </w:tc>
      </w:tr>
      <w:tr w:rsidR="006D772C" w:rsidRPr="0067568F" w14:paraId="5801CF16" w14:textId="77777777" w:rsidTr="00501C53">
        <w:trPr>
          <w:trHeight w:val="288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14:paraId="5A266AA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ED5B3B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75BB49E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2CDC0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0.00</w:t>
            </w:r>
          </w:p>
        </w:tc>
      </w:tr>
      <w:tr w:rsidR="006D772C" w:rsidRPr="0067568F" w14:paraId="1C9431DA" w14:textId="77777777" w:rsidTr="00501C53">
        <w:trPr>
          <w:trHeight w:val="288"/>
        </w:trPr>
        <w:tc>
          <w:tcPr>
            <w:tcW w:w="3119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87250F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498E2A2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1.99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83B1E97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1.01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F117A78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2.99</w:t>
            </w:r>
          </w:p>
        </w:tc>
      </w:tr>
      <w:tr w:rsidR="006D772C" w:rsidRPr="0067568F" w14:paraId="6B724EC2" w14:textId="77777777" w:rsidTr="00501C53">
        <w:trPr>
          <w:trHeight w:val="288"/>
        </w:trPr>
        <w:tc>
          <w:tcPr>
            <w:tcW w:w="3119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492D0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50F4D5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2.70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CD44F4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0.71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DB199C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3.41</w:t>
            </w:r>
          </w:p>
        </w:tc>
      </w:tr>
      <w:tr w:rsidR="006D772C" w:rsidRPr="0067568F" w14:paraId="429F2838" w14:textId="77777777" w:rsidTr="00501C53">
        <w:trPr>
          <w:trHeight w:val="288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678F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8ED3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4.42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FF21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0.89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83F6" w14:textId="77777777" w:rsidR="006D772C" w:rsidRPr="0067568F" w:rsidRDefault="006D772C" w:rsidP="00CD3C24">
            <w:pPr>
              <w:jc w:val="left"/>
              <w:rPr>
                <w:rFonts w:eastAsia="Times New Roman"/>
                <w:color w:val="000000"/>
                <w:lang w:eastAsia="de-DE"/>
              </w:rPr>
            </w:pPr>
            <w:r w:rsidRPr="0067568F">
              <w:rPr>
                <w:rFonts w:eastAsia="Times New Roman"/>
                <w:color w:val="000000"/>
                <w:lang w:eastAsia="de-DE"/>
              </w:rPr>
              <w:t>5.31</w:t>
            </w:r>
          </w:p>
        </w:tc>
      </w:tr>
    </w:tbl>
    <w:p w14:paraId="6ED6BA7E" w14:textId="77777777" w:rsidR="006D772C" w:rsidRPr="0067568F" w:rsidRDefault="006D772C" w:rsidP="006D772C">
      <w:pPr>
        <w:spacing w:after="160" w:line="259" w:lineRule="auto"/>
        <w:jc w:val="left"/>
      </w:pPr>
    </w:p>
    <w:p w14:paraId="3EBD5EEC" w14:textId="77777777" w:rsidR="006D772C" w:rsidRPr="0067568F" w:rsidRDefault="006D772C" w:rsidP="006D772C"/>
    <w:p w14:paraId="1A94C393" w14:textId="1DD5A083" w:rsidR="007778FE" w:rsidRPr="007E6797" w:rsidRDefault="00334C69" w:rsidP="007778FE">
      <w:pPr>
        <w:jc w:val="center"/>
      </w:pPr>
      <w:r>
        <w:rPr>
          <w:noProof/>
        </w:rPr>
        <w:lastRenderedPageBreak/>
        <w:drawing>
          <wp:inline distT="0" distB="0" distL="0" distR="0" wp14:anchorId="449F5655" wp14:editId="3E7C9123">
            <wp:extent cx="5759532" cy="640207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32"/>
                    <a:stretch/>
                  </pic:blipFill>
                  <pic:spPr bwMode="auto">
                    <a:xfrm>
                      <a:off x="0" y="0"/>
                      <a:ext cx="5774978" cy="641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81DA1" w14:textId="37583FA1" w:rsidR="007778FE" w:rsidRDefault="007778FE" w:rsidP="00ED2BE4">
      <w:pPr>
        <w:pStyle w:val="Beschriftung"/>
        <w:jc w:val="both"/>
      </w:pPr>
      <w:r w:rsidRPr="0067568F">
        <w:t>Figure A.</w:t>
      </w:r>
      <w:r w:rsidRPr="0067568F">
        <w:fldChar w:fldCharType="begin"/>
      </w:r>
      <w:r w:rsidRPr="0067568F">
        <w:instrText xml:space="preserve"> SEQ Figure_A. \* ARABIC </w:instrText>
      </w:r>
      <w:r w:rsidRPr="0067568F">
        <w:fldChar w:fldCharType="separate"/>
      </w:r>
      <w:r w:rsidR="00787CDB">
        <w:rPr>
          <w:noProof/>
        </w:rPr>
        <w:t>2</w:t>
      </w:r>
      <w:r w:rsidRPr="0067568F">
        <w:fldChar w:fldCharType="end"/>
      </w:r>
      <w:r w:rsidRPr="0067568F">
        <w:t xml:space="preserve">: </w:t>
      </w:r>
      <w:bookmarkStart w:id="13" w:name="_Hlk169509377"/>
      <w:r w:rsidR="00ED2BE4" w:rsidRPr="007E6797">
        <w:t xml:space="preserve">Logarithmic plot of </w:t>
      </w:r>
      <w:r w:rsidR="00ED2BE4" w:rsidRPr="009164FD">
        <w:t>the actual concentration (c</w:t>
      </w:r>
      <w:r w:rsidR="00ED2BE4" w:rsidRPr="009164FD">
        <w:rPr>
          <w:vertAlign w:val="subscript"/>
        </w:rPr>
        <w:t>actual</w:t>
      </w:r>
      <w:r w:rsidR="00ED2BE4" w:rsidRPr="009164FD">
        <w:t>)</w:t>
      </w:r>
      <w:r w:rsidR="00ED2BE4">
        <w:t xml:space="preserve"> </w:t>
      </w:r>
      <w:r w:rsidR="00ED2BE4" w:rsidRPr="007E6797">
        <w:t xml:space="preserve">of each substance versus the </w:t>
      </w:r>
      <w:r w:rsidR="00ED2BE4" w:rsidRPr="0021087F">
        <w:t>mean bioluminescence inhibition</w:t>
      </w:r>
      <w:r w:rsidR="00ED2BE4" w:rsidRPr="0021087F" w:rsidDel="0021087F">
        <w:t xml:space="preserve"> </w:t>
      </w:r>
      <w:r w:rsidR="00ED2BE4" w:rsidRPr="007E6797">
        <w:t xml:space="preserve">(%) of </w:t>
      </w:r>
      <w:r w:rsidR="00ED2BE4">
        <w:t>favipiravir (</w:t>
      </w:r>
      <w:r w:rsidR="00ED2BE4" w:rsidRPr="007E6797">
        <w:t xml:space="preserve">FAV a), </w:t>
      </w:r>
      <w:r w:rsidR="00ED2BE4">
        <w:t>remdesivir (</w:t>
      </w:r>
      <w:r w:rsidR="00ED2BE4" w:rsidRPr="007E6797">
        <w:t xml:space="preserve">REM b), </w:t>
      </w:r>
      <w:r w:rsidR="00ED2BE4">
        <w:t>GS-441524 (</w:t>
      </w:r>
      <w:r w:rsidR="00ED2BE4" w:rsidRPr="007E6797">
        <w:t xml:space="preserve">GS c), </w:t>
      </w:r>
      <w:r w:rsidR="00ED2BE4">
        <w:t>molnupiravir (</w:t>
      </w:r>
      <w:r w:rsidR="00ED2BE4" w:rsidRPr="007E6797">
        <w:t xml:space="preserve">MOL d) and </w:t>
      </w:r>
      <w:r w:rsidR="00ED2BE4">
        <w:t>EIDD-1931 (</w:t>
      </w:r>
      <w:r w:rsidR="00ED2BE4" w:rsidRPr="007E6797">
        <w:t xml:space="preserve">EIDD e) </w:t>
      </w:r>
      <w:r w:rsidR="00ED2BE4">
        <w:t xml:space="preserve">in </w:t>
      </w:r>
      <w:r w:rsidR="00ED2BE4" w:rsidRPr="00472E3A">
        <w:rPr>
          <w:i/>
          <w:iCs/>
        </w:rPr>
        <w:t>A. fischeri</w:t>
      </w:r>
      <w:r w:rsidR="00ED2BE4">
        <w:rPr>
          <w:i/>
          <w:iCs/>
        </w:rPr>
        <w:t xml:space="preserve"> </w:t>
      </w:r>
      <w:r w:rsidR="00ED2BE4" w:rsidRPr="00472E3A">
        <w:t>(n=</w:t>
      </w:r>
      <w:r w:rsidR="00ED2BE4">
        <w:t xml:space="preserve"> </w:t>
      </w:r>
      <w:r w:rsidR="00ED2BE4" w:rsidRPr="00472E3A">
        <w:t>4)</w:t>
      </w:r>
      <w:r w:rsidR="00ED2BE4">
        <w:t>.</w:t>
      </w:r>
      <w:r w:rsidR="00ED2BE4" w:rsidRPr="007E6797">
        <w:t xml:space="preserve"> </w:t>
      </w:r>
      <w:r w:rsidR="00ED2BE4">
        <w:t>The non-linear model was used to calculate EC</w:t>
      </w:r>
      <w:r w:rsidR="00ED2BE4">
        <w:rPr>
          <w:vertAlign w:val="subscript"/>
        </w:rPr>
        <w:t>1</w:t>
      </w:r>
      <w:r w:rsidR="00ED2BE4" w:rsidRPr="00472E3A">
        <w:rPr>
          <w:vertAlign w:val="subscript"/>
        </w:rPr>
        <w:t>0</w:t>
      </w:r>
      <w:r w:rsidR="00ED2BE4">
        <w:t xml:space="preserve"> with 95% </w:t>
      </w:r>
      <w:r w:rsidR="00ED2BE4" w:rsidRPr="007E6797">
        <w:t>confidence intervals</w:t>
      </w:r>
      <w:r w:rsidR="00ED2BE4">
        <w:t xml:space="preserve"> (CIs)</w:t>
      </w:r>
      <w:r w:rsidR="00ED2BE4" w:rsidRPr="007E6797">
        <w:t xml:space="preserve"> </w:t>
      </w:r>
      <w:r w:rsidR="00ED2BE4">
        <w:t xml:space="preserve">indicated as </w:t>
      </w:r>
      <w:r w:rsidR="00ED2BE4" w:rsidRPr="007E6797">
        <w:t>dashed lines</w:t>
      </w:r>
      <w:r w:rsidR="00ED2BE4">
        <w:t xml:space="preserve">. </w:t>
      </w:r>
      <w:r w:rsidR="00ED2BE4" w:rsidRPr="00242294">
        <w:t>CIs are not illustrated if they corresponded to too wide a range</w:t>
      </w:r>
      <w:r w:rsidR="00ED2BE4">
        <w:t>.</w:t>
      </w:r>
      <w:bookmarkEnd w:id="13"/>
      <w:r w:rsidR="00ED2BE4">
        <w:t xml:space="preserve"> </w:t>
      </w:r>
      <w:r w:rsidR="00ED2BE4" w:rsidRPr="00917E1C">
        <w:t>Figure keys for all partial illustrations are shown at the top right</w:t>
      </w:r>
      <w:r w:rsidR="00ED2BE4">
        <w:t>.</w:t>
      </w:r>
    </w:p>
    <w:p w14:paraId="23B2328D" w14:textId="78C49CC8" w:rsidR="007778FE" w:rsidRDefault="00B97439" w:rsidP="006D772C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C767489" wp14:editId="007519DC">
            <wp:extent cx="5754209" cy="6353299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05"/>
                    <a:stretch/>
                  </pic:blipFill>
                  <pic:spPr bwMode="auto">
                    <a:xfrm>
                      <a:off x="0" y="0"/>
                      <a:ext cx="5767767" cy="636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2FA3A2" w14:textId="4BBDD935" w:rsidR="00ED2BE4" w:rsidRDefault="003E7902" w:rsidP="00ED2BE4">
      <w:pPr>
        <w:pStyle w:val="Beschriftung"/>
        <w:jc w:val="both"/>
      </w:pPr>
      <w:r w:rsidRPr="0067568F">
        <w:t>Figure A.</w:t>
      </w:r>
      <w:r w:rsidRPr="0067568F">
        <w:fldChar w:fldCharType="begin"/>
      </w:r>
      <w:r w:rsidRPr="0067568F">
        <w:instrText xml:space="preserve"> SEQ Figure_A. \* ARABIC </w:instrText>
      </w:r>
      <w:r w:rsidRPr="0067568F">
        <w:fldChar w:fldCharType="separate"/>
      </w:r>
      <w:r w:rsidR="00787CDB">
        <w:rPr>
          <w:noProof/>
        </w:rPr>
        <w:t>3</w:t>
      </w:r>
      <w:r w:rsidRPr="0067568F">
        <w:fldChar w:fldCharType="end"/>
      </w:r>
      <w:r w:rsidRPr="0067568F">
        <w:t xml:space="preserve">: </w:t>
      </w:r>
      <w:r w:rsidR="00ED2BE4" w:rsidRPr="007E6797">
        <w:t xml:space="preserve">Logarithmic plot of </w:t>
      </w:r>
      <w:r w:rsidR="00ED2BE4" w:rsidRPr="009164FD">
        <w:t>the actual concentration (c</w:t>
      </w:r>
      <w:r w:rsidR="00ED2BE4" w:rsidRPr="009164FD">
        <w:rPr>
          <w:vertAlign w:val="subscript"/>
        </w:rPr>
        <w:t>actual</w:t>
      </w:r>
      <w:r w:rsidR="00ED2BE4" w:rsidRPr="009164FD">
        <w:t>)</w:t>
      </w:r>
      <w:r w:rsidR="00ED2BE4">
        <w:t xml:space="preserve"> </w:t>
      </w:r>
      <w:r w:rsidR="00ED2BE4" w:rsidRPr="007E6797">
        <w:t xml:space="preserve">of each substance versus the </w:t>
      </w:r>
      <w:r w:rsidR="00ED2BE4" w:rsidRPr="0021087F">
        <w:t>mean bioluminescence inhibition</w:t>
      </w:r>
      <w:r w:rsidR="00ED2BE4" w:rsidRPr="0021087F" w:rsidDel="0021087F">
        <w:t xml:space="preserve"> </w:t>
      </w:r>
      <w:r w:rsidR="00ED2BE4" w:rsidRPr="007E6797">
        <w:t xml:space="preserve">(%) of </w:t>
      </w:r>
      <w:r w:rsidR="00ED2BE4">
        <w:t>favipiravir (</w:t>
      </w:r>
      <w:r w:rsidR="00ED2BE4" w:rsidRPr="007E6797">
        <w:t xml:space="preserve">FAV a), </w:t>
      </w:r>
      <w:r w:rsidR="00ED2BE4">
        <w:t>remdesivir (</w:t>
      </w:r>
      <w:r w:rsidR="00ED2BE4" w:rsidRPr="007E6797">
        <w:t xml:space="preserve">REM b), </w:t>
      </w:r>
      <w:r w:rsidR="00ED2BE4">
        <w:t>GS-441524 (</w:t>
      </w:r>
      <w:r w:rsidR="00ED2BE4" w:rsidRPr="007E6797">
        <w:t xml:space="preserve">GS c), </w:t>
      </w:r>
      <w:r w:rsidR="00ED2BE4">
        <w:t>molnupiravir (</w:t>
      </w:r>
      <w:r w:rsidR="00ED2BE4" w:rsidRPr="007E6797">
        <w:t xml:space="preserve">MOL d) and </w:t>
      </w:r>
      <w:r w:rsidR="00ED2BE4">
        <w:t>EIDD-1931 (</w:t>
      </w:r>
      <w:r w:rsidR="00ED2BE4" w:rsidRPr="007E6797">
        <w:t xml:space="preserve">EIDD e) </w:t>
      </w:r>
      <w:r w:rsidR="00ED2BE4">
        <w:t xml:space="preserve">in </w:t>
      </w:r>
      <w:r w:rsidR="00ED2BE4" w:rsidRPr="00472E3A">
        <w:rPr>
          <w:i/>
          <w:iCs/>
        </w:rPr>
        <w:t>A. fischeri</w:t>
      </w:r>
      <w:r w:rsidR="00ED2BE4">
        <w:rPr>
          <w:i/>
          <w:iCs/>
        </w:rPr>
        <w:t xml:space="preserve"> </w:t>
      </w:r>
      <w:r w:rsidR="00ED2BE4" w:rsidRPr="00472E3A">
        <w:t>(n=</w:t>
      </w:r>
      <w:r w:rsidR="00ED2BE4">
        <w:t xml:space="preserve"> </w:t>
      </w:r>
      <w:r w:rsidR="00ED2BE4" w:rsidRPr="00472E3A">
        <w:t>4)</w:t>
      </w:r>
      <w:r w:rsidR="00ED2BE4">
        <w:t>.</w:t>
      </w:r>
      <w:r w:rsidR="00ED2BE4" w:rsidRPr="007E6797">
        <w:t xml:space="preserve"> </w:t>
      </w:r>
      <w:r w:rsidR="00ED2BE4">
        <w:t>The non-linear model was used to calculate EC</w:t>
      </w:r>
      <w:r w:rsidR="00ED2BE4">
        <w:rPr>
          <w:vertAlign w:val="subscript"/>
        </w:rPr>
        <w:t>2</w:t>
      </w:r>
      <w:r w:rsidR="00ED2BE4" w:rsidRPr="00472E3A">
        <w:rPr>
          <w:vertAlign w:val="subscript"/>
        </w:rPr>
        <w:t>0</w:t>
      </w:r>
      <w:r w:rsidR="00ED2BE4">
        <w:t xml:space="preserve"> with 95% </w:t>
      </w:r>
      <w:r w:rsidR="00ED2BE4" w:rsidRPr="007E6797">
        <w:t>confidence intervals</w:t>
      </w:r>
      <w:r w:rsidR="00ED2BE4">
        <w:t xml:space="preserve"> (CIs)</w:t>
      </w:r>
      <w:r w:rsidR="00ED2BE4" w:rsidRPr="007E6797">
        <w:t xml:space="preserve"> </w:t>
      </w:r>
      <w:r w:rsidR="00ED2BE4">
        <w:t xml:space="preserve">indicated as </w:t>
      </w:r>
      <w:r w:rsidR="00ED2BE4" w:rsidRPr="007E6797">
        <w:t>dashed lines</w:t>
      </w:r>
      <w:r w:rsidR="00ED2BE4">
        <w:t xml:space="preserve">. </w:t>
      </w:r>
      <w:r w:rsidR="00ED2BE4" w:rsidRPr="00242294">
        <w:t>CIs are not illustrated if they corresponded to too wide a range</w:t>
      </w:r>
      <w:r w:rsidR="00ED2BE4">
        <w:t xml:space="preserve">. </w:t>
      </w:r>
      <w:r w:rsidR="00ED2BE4" w:rsidRPr="00917E1C">
        <w:t>Figure keys for all partial illustrations are shown at the top right</w:t>
      </w:r>
      <w:r w:rsidR="00ED2BE4">
        <w:t>.</w:t>
      </w:r>
    </w:p>
    <w:p w14:paraId="2D87D369" w14:textId="4D1AE6A2" w:rsidR="003E7902" w:rsidRDefault="003E7902" w:rsidP="00ED2BE4">
      <w:pPr>
        <w:pStyle w:val="Beschriftung"/>
        <w:jc w:val="both"/>
      </w:pPr>
    </w:p>
    <w:p w14:paraId="272497F8" w14:textId="3C4A4313" w:rsidR="00EF7FC4" w:rsidRDefault="00B97439" w:rsidP="00EF7FC4">
      <w:pPr>
        <w:keepNext/>
      </w:pPr>
      <w:r>
        <w:rPr>
          <w:noProof/>
        </w:rPr>
        <w:lastRenderedPageBreak/>
        <w:drawing>
          <wp:inline distT="0" distB="0" distL="0" distR="0" wp14:anchorId="1A1CD76E" wp14:editId="6A08C8D1">
            <wp:extent cx="5772645" cy="4001984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29" r="6979" b="4541"/>
                    <a:stretch/>
                  </pic:blipFill>
                  <pic:spPr bwMode="auto">
                    <a:xfrm>
                      <a:off x="0" y="0"/>
                      <a:ext cx="5793838" cy="401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EA2B4" w14:textId="7627DA61" w:rsidR="00EF7FC4" w:rsidRDefault="00EF7FC4" w:rsidP="00EF7FC4">
      <w:pPr>
        <w:pStyle w:val="Beschriftung"/>
        <w:jc w:val="both"/>
      </w:pPr>
      <w:r>
        <w:t xml:space="preserve">Figure A. </w:t>
      </w:r>
      <w:r>
        <w:fldChar w:fldCharType="begin"/>
      </w:r>
      <w:r>
        <w:instrText xml:space="preserve"> SEQ Figure_A. \* ARABIC </w:instrText>
      </w:r>
      <w:r>
        <w:fldChar w:fldCharType="separate"/>
      </w:r>
      <w:r w:rsidR="00787CDB">
        <w:rPr>
          <w:noProof/>
        </w:rPr>
        <w:t>4</w:t>
      </w:r>
      <w:r>
        <w:fldChar w:fldCharType="end"/>
      </w:r>
      <w:r>
        <w:t xml:space="preserve">: </w:t>
      </w:r>
      <w:r w:rsidRPr="007E6797">
        <w:t xml:space="preserve">Logarithmic plot of </w:t>
      </w:r>
      <w:r w:rsidRPr="009164FD">
        <w:t>the actual concentration (c</w:t>
      </w:r>
      <w:r w:rsidRPr="009164FD">
        <w:rPr>
          <w:vertAlign w:val="subscript"/>
        </w:rPr>
        <w:t>actual</w:t>
      </w:r>
      <w:r w:rsidRPr="009164FD">
        <w:t>)</w:t>
      </w:r>
      <w:r>
        <w:t xml:space="preserve"> </w:t>
      </w:r>
      <w:r w:rsidRPr="007E6797">
        <w:t xml:space="preserve">of each substance versus the </w:t>
      </w:r>
      <w:r>
        <w:t>respective effect</w:t>
      </w:r>
      <w:r w:rsidRPr="003A07F7">
        <w:t xml:space="preserve"> </w:t>
      </w:r>
      <w:r w:rsidRPr="007E6797">
        <w:t xml:space="preserve">(%) of </w:t>
      </w:r>
      <w:r>
        <w:t>favipiravir (</w:t>
      </w:r>
      <w:r w:rsidRPr="007E6797">
        <w:t xml:space="preserve">FAV a), </w:t>
      </w:r>
      <w:r>
        <w:t>remdesivir (</w:t>
      </w:r>
      <w:r w:rsidRPr="007E6797">
        <w:t xml:space="preserve">REM b), </w:t>
      </w:r>
      <w:r>
        <w:t>molnupiravir (MOL</w:t>
      </w:r>
      <w:r w:rsidRPr="007E6797">
        <w:t xml:space="preserve"> c</w:t>
      </w:r>
      <w:r>
        <w:t xml:space="preserve">) </w:t>
      </w:r>
      <w:r w:rsidRPr="007E6797">
        <w:t xml:space="preserve">and </w:t>
      </w:r>
      <w:r>
        <w:t>EIDD-1931 (</w:t>
      </w:r>
      <w:r w:rsidRPr="007E6797">
        <w:t xml:space="preserve">EIDD </w:t>
      </w:r>
      <w:r>
        <w:t xml:space="preserve">d) in </w:t>
      </w:r>
      <w:r w:rsidRPr="00472E3A">
        <w:rPr>
          <w:i/>
          <w:iCs/>
        </w:rPr>
        <w:t>D. magna</w:t>
      </w:r>
      <w:r>
        <w:rPr>
          <w:i/>
          <w:iCs/>
        </w:rPr>
        <w:t xml:space="preserve"> </w:t>
      </w:r>
      <w:r w:rsidRPr="00C0124E">
        <w:t>(n=</w:t>
      </w:r>
      <w:r>
        <w:t xml:space="preserve"> 20</w:t>
      </w:r>
      <w:r w:rsidRPr="00C0124E">
        <w:t>)</w:t>
      </w:r>
      <w:r>
        <w:t>.</w:t>
      </w:r>
      <w:r w:rsidRPr="007E6797">
        <w:t xml:space="preserve"> </w:t>
      </w:r>
      <w:r>
        <w:t>The non-linear model was used to calculate EC</w:t>
      </w:r>
      <w:r>
        <w:rPr>
          <w:vertAlign w:val="subscript"/>
        </w:rPr>
        <w:t>2</w:t>
      </w:r>
      <w:r w:rsidRPr="00472E3A">
        <w:rPr>
          <w:vertAlign w:val="subscript"/>
        </w:rPr>
        <w:t>0</w:t>
      </w:r>
      <w:r>
        <w:t>/LC</w:t>
      </w:r>
      <w:r>
        <w:rPr>
          <w:vertAlign w:val="subscript"/>
        </w:rPr>
        <w:t>2</w:t>
      </w:r>
      <w:r w:rsidRPr="00472E3A">
        <w:rPr>
          <w:vertAlign w:val="subscript"/>
        </w:rPr>
        <w:t>0</w:t>
      </w:r>
      <w:r>
        <w:t xml:space="preserve"> with 95 % </w:t>
      </w:r>
      <w:r w:rsidRPr="007E6797">
        <w:t>confidence intervals</w:t>
      </w:r>
      <w:r>
        <w:t xml:space="preserve"> (CIs)</w:t>
      </w:r>
      <w:r w:rsidRPr="007E6797">
        <w:t xml:space="preserve"> </w:t>
      </w:r>
      <w:r>
        <w:t xml:space="preserve">indicated as </w:t>
      </w:r>
      <w:r w:rsidRPr="007E6797">
        <w:t>dashed lines</w:t>
      </w:r>
      <w:r>
        <w:t xml:space="preserve">. </w:t>
      </w:r>
      <w:bookmarkStart w:id="14" w:name="_Hlk169510837"/>
      <w:r w:rsidRPr="00242294">
        <w:t>CIs are not illustrated if they corresponded to too wide a range.</w:t>
      </w:r>
      <w:bookmarkEnd w:id="14"/>
      <w:r>
        <w:t xml:space="preserve"> </w:t>
      </w:r>
      <w:r w:rsidRPr="00917E1C">
        <w:t>Figure keys for all partial illustrations are shown at the top right</w:t>
      </w:r>
      <w:r>
        <w:t>.</w:t>
      </w:r>
    </w:p>
    <w:p w14:paraId="71F1A615" w14:textId="77777777" w:rsidR="00787CDB" w:rsidRPr="00787CDB" w:rsidRDefault="00787CDB" w:rsidP="00787CDB"/>
    <w:p w14:paraId="01EF53FD" w14:textId="7EAB7E87" w:rsidR="006D772C" w:rsidRPr="0067568F" w:rsidRDefault="005C002F" w:rsidP="006D772C">
      <w:pPr>
        <w:keepNext/>
        <w:jc w:val="center"/>
      </w:pPr>
      <w:r>
        <w:rPr>
          <w:noProof/>
        </w:rPr>
        <w:drawing>
          <wp:inline distT="0" distB="0" distL="0" distR="0" wp14:anchorId="43345FDB" wp14:editId="3EEBFF3C">
            <wp:extent cx="4773295" cy="2743200"/>
            <wp:effectExtent l="0" t="0" r="8255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5B2A0" w14:textId="441B2B8F" w:rsidR="00826F37" w:rsidRDefault="006D772C" w:rsidP="006D772C">
      <w:pPr>
        <w:pStyle w:val="Beschriftung"/>
        <w:jc w:val="both"/>
      </w:pPr>
      <w:r w:rsidRPr="0067568F">
        <w:t>Figure A.</w:t>
      </w:r>
      <w:r w:rsidRPr="0067568F">
        <w:fldChar w:fldCharType="begin"/>
      </w:r>
      <w:r w:rsidRPr="0067568F">
        <w:instrText xml:space="preserve"> SEQ Figure_A. \* ARABIC </w:instrText>
      </w:r>
      <w:r w:rsidRPr="0067568F">
        <w:fldChar w:fldCharType="separate"/>
      </w:r>
      <w:r w:rsidR="00787CDB">
        <w:rPr>
          <w:noProof/>
        </w:rPr>
        <w:t>5</w:t>
      </w:r>
      <w:r w:rsidRPr="0067568F">
        <w:fldChar w:fldCharType="end"/>
      </w:r>
      <w:r w:rsidRPr="0067568F">
        <w:t xml:space="preserve">: Logarithmic plot of </w:t>
      </w:r>
      <w:r w:rsidR="00EC4D83" w:rsidRPr="00EC4D83">
        <w:t>the actual concentration (c</w:t>
      </w:r>
      <w:r w:rsidR="00EC4D83" w:rsidRPr="00EC4D83">
        <w:rPr>
          <w:vertAlign w:val="subscript"/>
        </w:rPr>
        <w:t>actual</w:t>
      </w:r>
      <w:r w:rsidR="00EC4D83" w:rsidRPr="00EC4D83">
        <w:t>)</w:t>
      </w:r>
      <w:r w:rsidR="00EC4D83">
        <w:t xml:space="preserve"> versus the mean effect (%) of </w:t>
      </w:r>
      <w:r w:rsidR="00EC4D83" w:rsidRPr="0067568F">
        <w:t>K</w:t>
      </w:r>
      <w:r w:rsidR="00EC4D83" w:rsidRPr="0067568F">
        <w:rPr>
          <w:vertAlign w:val="subscript"/>
        </w:rPr>
        <w:t>2</w:t>
      </w:r>
      <w:r w:rsidR="00EC4D83" w:rsidRPr="0067568F">
        <w:t>Cr</w:t>
      </w:r>
      <w:r w:rsidR="00EC4D83" w:rsidRPr="0067568F">
        <w:rPr>
          <w:vertAlign w:val="subscript"/>
        </w:rPr>
        <w:t>2</w:t>
      </w:r>
      <w:r w:rsidR="00EC4D83" w:rsidRPr="0067568F">
        <w:t>O</w:t>
      </w:r>
      <w:r w:rsidR="00EC4D83" w:rsidRPr="0067568F">
        <w:rPr>
          <w:vertAlign w:val="subscript"/>
        </w:rPr>
        <w:t>7</w:t>
      </w:r>
      <w:r w:rsidR="00EC4D83">
        <w:t xml:space="preserve"> on </w:t>
      </w:r>
      <w:r w:rsidR="00EC4D83" w:rsidRPr="00EC4D83">
        <w:rPr>
          <w:i/>
          <w:iCs/>
        </w:rPr>
        <w:t>D.</w:t>
      </w:r>
      <w:r w:rsidR="00EC4D83">
        <w:rPr>
          <w:i/>
          <w:iCs/>
        </w:rPr>
        <w:t> </w:t>
      </w:r>
      <w:r w:rsidR="00EC4D83" w:rsidRPr="00EC4D83">
        <w:rPr>
          <w:i/>
          <w:iCs/>
        </w:rPr>
        <w:t>magna</w:t>
      </w:r>
      <w:r w:rsidR="00EC4D83">
        <w:t xml:space="preserve"> (n= 20). The different colors denote </w:t>
      </w:r>
      <w:r w:rsidRPr="0067568F">
        <w:t>immobilization (EC</w:t>
      </w:r>
      <w:r w:rsidRPr="0067568F">
        <w:rPr>
          <w:vertAlign w:val="subscript"/>
        </w:rPr>
        <w:t>10</w:t>
      </w:r>
      <w:r w:rsidRPr="0067568F">
        <w:t>) after 24h (black circles) and 48h (red squares) as well as lethality (LC</w:t>
      </w:r>
      <w:r w:rsidRPr="0067568F">
        <w:rPr>
          <w:vertAlign w:val="subscript"/>
        </w:rPr>
        <w:t>10</w:t>
      </w:r>
      <w:r w:rsidRPr="0067568F">
        <w:t>) after 24h (blue triangle up) and 48h (green triangle down</w:t>
      </w:r>
      <w:r w:rsidRPr="00EC4D83">
        <w:t>), with</w:t>
      </w:r>
      <w:r w:rsidRPr="0067568F">
        <w:t xml:space="preserve"> confidence intervals (</w:t>
      </w:r>
      <w:r w:rsidR="001D3E39">
        <w:t xml:space="preserve">CIs, </w:t>
      </w:r>
      <w:r w:rsidRPr="0067568F">
        <w:t>95%, dashed lines in corresponding color)</w:t>
      </w:r>
      <w:r w:rsidRPr="0067568F">
        <w:rPr>
          <w:i/>
          <w:iCs/>
        </w:rPr>
        <w:t>.</w:t>
      </w:r>
      <w:r w:rsidR="001D3E39">
        <w:rPr>
          <w:i/>
          <w:iCs/>
        </w:rPr>
        <w:t xml:space="preserve"> </w:t>
      </w:r>
      <w:r w:rsidR="001D3E39" w:rsidRPr="00242294">
        <w:t>CIs are not illustrated if they corresponded to too wide a range.</w:t>
      </w:r>
    </w:p>
    <w:p w14:paraId="7FFCC138" w14:textId="4BEF0559" w:rsidR="006D772C" w:rsidRDefault="006D772C" w:rsidP="006D772C">
      <w:pPr>
        <w:pStyle w:val="Beschriftung"/>
        <w:jc w:val="both"/>
      </w:pPr>
    </w:p>
    <w:p w14:paraId="2BAD1002" w14:textId="3B2B4669" w:rsidR="003D50FA" w:rsidRDefault="003D50FA" w:rsidP="003D50FA"/>
    <w:p w14:paraId="0639075C" w14:textId="722052ED" w:rsidR="003D50FA" w:rsidRPr="003D50FA" w:rsidRDefault="005C002F" w:rsidP="003D50FA">
      <w:pPr>
        <w:jc w:val="center"/>
      </w:pPr>
      <w:r>
        <w:rPr>
          <w:noProof/>
        </w:rPr>
        <w:lastRenderedPageBreak/>
        <w:drawing>
          <wp:inline distT="0" distB="0" distL="0" distR="0" wp14:anchorId="259C990C" wp14:editId="116BDD95">
            <wp:extent cx="4779645" cy="2743200"/>
            <wp:effectExtent l="0" t="0" r="1905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2273B6" w14:textId="597B4FFA" w:rsidR="003D50FA" w:rsidRDefault="003D50FA" w:rsidP="003D50FA">
      <w:pPr>
        <w:pStyle w:val="Beschriftung"/>
        <w:jc w:val="both"/>
      </w:pPr>
      <w:r w:rsidRPr="0067568F">
        <w:t>Figure A.</w:t>
      </w:r>
      <w:r w:rsidRPr="0067568F">
        <w:fldChar w:fldCharType="begin"/>
      </w:r>
      <w:r w:rsidRPr="0067568F">
        <w:instrText xml:space="preserve"> SEQ Figure_A. \* ARABIC </w:instrText>
      </w:r>
      <w:r w:rsidRPr="0067568F">
        <w:fldChar w:fldCharType="separate"/>
      </w:r>
      <w:r w:rsidR="00787CDB">
        <w:rPr>
          <w:noProof/>
        </w:rPr>
        <w:t>6</w:t>
      </w:r>
      <w:r w:rsidRPr="0067568F">
        <w:fldChar w:fldCharType="end"/>
      </w:r>
      <w:r w:rsidRPr="0067568F">
        <w:t xml:space="preserve">: Logarithmic plot of </w:t>
      </w:r>
      <w:r w:rsidRPr="00EC4D83">
        <w:t>the actual concentration (c</w:t>
      </w:r>
      <w:r w:rsidRPr="00EC4D83">
        <w:rPr>
          <w:vertAlign w:val="subscript"/>
        </w:rPr>
        <w:t>actual</w:t>
      </w:r>
      <w:r w:rsidRPr="00EC4D83">
        <w:t>)</w:t>
      </w:r>
      <w:r>
        <w:t xml:space="preserve"> versus the mean effect (%) of </w:t>
      </w:r>
      <w:r w:rsidRPr="0067568F">
        <w:t>K</w:t>
      </w:r>
      <w:r w:rsidRPr="0067568F">
        <w:rPr>
          <w:vertAlign w:val="subscript"/>
        </w:rPr>
        <w:t>2</w:t>
      </w:r>
      <w:r w:rsidRPr="0067568F">
        <w:t>Cr</w:t>
      </w:r>
      <w:r w:rsidRPr="0067568F">
        <w:rPr>
          <w:vertAlign w:val="subscript"/>
        </w:rPr>
        <w:t>2</w:t>
      </w:r>
      <w:r w:rsidRPr="0067568F">
        <w:t>O</w:t>
      </w:r>
      <w:r w:rsidRPr="0067568F">
        <w:rPr>
          <w:vertAlign w:val="subscript"/>
        </w:rPr>
        <w:t>7</w:t>
      </w:r>
      <w:r>
        <w:t xml:space="preserve"> on </w:t>
      </w:r>
      <w:r w:rsidRPr="00EC4D83">
        <w:rPr>
          <w:i/>
          <w:iCs/>
        </w:rPr>
        <w:t>D.</w:t>
      </w:r>
      <w:r>
        <w:rPr>
          <w:i/>
          <w:iCs/>
        </w:rPr>
        <w:t> </w:t>
      </w:r>
      <w:r w:rsidRPr="00EC4D83">
        <w:rPr>
          <w:i/>
          <w:iCs/>
        </w:rPr>
        <w:t>magna</w:t>
      </w:r>
      <w:r>
        <w:t xml:space="preserve"> (n= 20). The different colors denote </w:t>
      </w:r>
      <w:r w:rsidRPr="0067568F">
        <w:t>immobilization (EC</w:t>
      </w:r>
      <w:r>
        <w:rPr>
          <w:vertAlign w:val="subscript"/>
        </w:rPr>
        <w:t>2</w:t>
      </w:r>
      <w:r w:rsidRPr="0067568F">
        <w:rPr>
          <w:vertAlign w:val="subscript"/>
        </w:rPr>
        <w:t>0</w:t>
      </w:r>
      <w:r w:rsidRPr="0067568F">
        <w:t>) after 24h (black circles) and 48h (red squares) as well as lethality (LC</w:t>
      </w:r>
      <w:r>
        <w:rPr>
          <w:vertAlign w:val="subscript"/>
        </w:rPr>
        <w:t>2</w:t>
      </w:r>
      <w:r w:rsidRPr="0067568F">
        <w:rPr>
          <w:vertAlign w:val="subscript"/>
        </w:rPr>
        <w:t>0</w:t>
      </w:r>
      <w:r w:rsidRPr="0067568F">
        <w:t>) after 24h (blue triangle up) and 48h (green triangle down</w:t>
      </w:r>
      <w:r w:rsidRPr="00EC4D83">
        <w:t>), with</w:t>
      </w:r>
      <w:r w:rsidRPr="0067568F">
        <w:t xml:space="preserve"> confidence intervals (</w:t>
      </w:r>
      <w:r>
        <w:t xml:space="preserve">CIs, </w:t>
      </w:r>
      <w:r w:rsidRPr="0067568F">
        <w:t>95%, dashed lines in corresponding color)</w:t>
      </w:r>
      <w:r w:rsidRPr="0067568F">
        <w:rPr>
          <w:i/>
          <w:iCs/>
        </w:rPr>
        <w:t>.</w:t>
      </w:r>
      <w:r>
        <w:rPr>
          <w:i/>
          <w:iCs/>
        </w:rPr>
        <w:t xml:space="preserve"> </w:t>
      </w:r>
      <w:r w:rsidRPr="00242294">
        <w:t>CIs are not illustrated if they corresponded to too wide a range.</w:t>
      </w:r>
    </w:p>
    <w:p w14:paraId="1F529A4B" w14:textId="77777777" w:rsidR="006D772C" w:rsidRPr="0067568F" w:rsidRDefault="006D772C" w:rsidP="006D772C">
      <w:pPr>
        <w:pStyle w:val="Beschriftung"/>
        <w:jc w:val="both"/>
      </w:pPr>
    </w:p>
    <w:p w14:paraId="3EF5E485" w14:textId="53CB3294" w:rsidR="006D772C" w:rsidRPr="0067568F" w:rsidRDefault="005C002F" w:rsidP="006D772C">
      <w:pPr>
        <w:keepNext/>
        <w:jc w:val="center"/>
      </w:pPr>
      <w:bookmarkStart w:id="15" w:name="_GoBack"/>
      <w:bookmarkEnd w:id="15"/>
      <w:r>
        <w:rPr>
          <w:noProof/>
        </w:rPr>
        <w:drawing>
          <wp:inline distT="0" distB="0" distL="0" distR="0" wp14:anchorId="6B64E08C" wp14:editId="4DD732F8">
            <wp:extent cx="4846955" cy="2731135"/>
            <wp:effectExtent l="0" t="0" r="0" b="0"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5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9FAAFD" w14:textId="20018D0E" w:rsidR="00826F37" w:rsidRDefault="006D772C" w:rsidP="00EC4D83">
      <w:pPr>
        <w:pStyle w:val="Beschriftung"/>
        <w:jc w:val="both"/>
      </w:pPr>
      <w:bookmarkStart w:id="16" w:name="_Hlk160543486"/>
      <w:r w:rsidRPr="0067568F">
        <w:t>Figure A.</w:t>
      </w:r>
      <w:r w:rsidRPr="0067568F">
        <w:fldChar w:fldCharType="begin"/>
      </w:r>
      <w:r w:rsidRPr="0067568F">
        <w:instrText xml:space="preserve"> SEQ Figure_A. \* ARABIC </w:instrText>
      </w:r>
      <w:r w:rsidRPr="0067568F">
        <w:fldChar w:fldCharType="separate"/>
      </w:r>
      <w:r w:rsidR="00787CDB">
        <w:rPr>
          <w:noProof/>
        </w:rPr>
        <w:t>7</w:t>
      </w:r>
      <w:r w:rsidRPr="0067568F">
        <w:fldChar w:fldCharType="end"/>
      </w:r>
      <w:r w:rsidRPr="0067568F">
        <w:t xml:space="preserve">: </w:t>
      </w:r>
      <w:bookmarkStart w:id="17" w:name="_Ref165291515"/>
      <w:bookmarkEnd w:id="16"/>
      <w:r w:rsidR="00EC4D83" w:rsidRPr="0067568F">
        <w:t xml:space="preserve">Logarithmic plot of </w:t>
      </w:r>
      <w:r w:rsidR="00EC4D83" w:rsidRPr="00EC4D83">
        <w:t>the actual concentration (c</w:t>
      </w:r>
      <w:r w:rsidR="00EC4D83" w:rsidRPr="00EC4D83">
        <w:rPr>
          <w:vertAlign w:val="subscript"/>
        </w:rPr>
        <w:t>actual</w:t>
      </w:r>
      <w:r w:rsidR="00EC4D83" w:rsidRPr="00EC4D83">
        <w:t>)</w:t>
      </w:r>
      <w:r w:rsidR="00EC4D83">
        <w:t xml:space="preserve"> versus the mean effect (%) of </w:t>
      </w:r>
      <w:r w:rsidR="00EC4D83" w:rsidRPr="0067568F">
        <w:t>K</w:t>
      </w:r>
      <w:r w:rsidR="00EC4D83" w:rsidRPr="0067568F">
        <w:rPr>
          <w:vertAlign w:val="subscript"/>
        </w:rPr>
        <w:t>2</w:t>
      </w:r>
      <w:r w:rsidR="00EC4D83" w:rsidRPr="0067568F">
        <w:t>Cr</w:t>
      </w:r>
      <w:r w:rsidR="00EC4D83" w:rsidRPr="0067568F">
        <w:rPr>
          <w:vertAlign w:val="subscript"/>
        </w:rPr>
        <w:t>2</w:t>
      </w:r>
      <w:r w:rsidR="00EC4D83" w:rsidRPr="0067568F">
        <w:t>O</w:t>
      </w:r>
      <w:r w:rsidR="00EC4D83" w:rsidRPr="0067568F">
        <w:rPr>
          <w:vertAlign w:val="subscript"/>
        </w:rPr>
        <w:t>7</w:t>
      </w:r>
      <w:r w:rsidR="00EC4D83">
        <w:t xml:space="preserve"> on </w:t>
      </w:r>
      <w:r w:rsidR="00EC4D83" w:rsidRPr="00EC4D83">
        <w:rPr>
          <w:i/>
          <w:iCs/>
        </w:rPr>
        <w:t>D.</w:t>
      </w:r>
      <w:r w:rsidR="00EC4D83">
        <w:rPr>
          <w:i/>
          <w:iCs/>
        </w:rPr>
        <w:t> </w:t>
      </w:r>
      <w:r w:rsidR="00EC4D83" w:rsidRPr="00EC4D83">
        <w:rPr>
          <w:i/>
          <w:iCs/>
        </w:rPr>
        <w:t>magna</w:t>
      </w:r>
      <w:r w:rsidR="00EC4D83">
        <w:t xml:space="preserve"> (n= 20). The different colors denote </w:t>
      </w:r>
      <w:r w:rsidR="00EC4D83" w:rsidRPr="0067568F">
        <w:t>immobilization (EC</w:t>
      </w:r>
      <w:r w:rsidR="00EC4D83">
        <w:rPr>
          <w:vertAlign w:val="subscript"/>
        </w:rPr>
        <w:t>5</w:t>
      </w:r>
      <w:r w:rsidR="00EC4D83" w:rsidRPr="0067568F">
        <w:rPr>
          <w:vertAlign w:val="subscript"/>
        </w:rPr>
        <w:t>0</w:t>
      </w:r>
      <w:r w:rsidR="00EC4D83" w:rsidRPr="0067568F">
        <w:t>) after 24h (black circles) and 48h (red squares) as well as lethality (LC</w:t>
      </w:r>
      <w:r w:rsidR="00EC4D83">
        <w:rPr>
          <w:vertAlign w:val="subscript"/>
        </w:rPr>
        <w:t>5</w:t>
      </w:r>
      <w:r w:rsidR="00EC4D83" w:rsidRPr="0067568F">
        <w:rPr>
          <w:vertAlign w:val="subscript"/>
        </w:rPr>
        <w:t>0</w:t>
      </w:r>
      <w:r w:rsidR="00EC4D83" w:rsidRPr="0067568F">
        <w:t>) after 24h (blue triangle up) and 48h (green triangle down</w:t>
      </w:r>
      <w:r w:rsidR="00EC4D83" w:rsidRPr="00EC4D83">
        <w:t>), with</w:t>
      </w:r>
      <w:r w:rsidR="00EC4D83" w:rsidRPr="0067568F">
        <w:t xml:space="preserve"> confidence intervals (</w:t>
      </w:r>
      <w:r w:rsidR="00EC4D83">
        <w:t xml:space="preserve">CIs, </w:t>
      </w:r>
      <w:r w:rsidR="00EC4D83" w:rsidRPr="0067568F">
        <w:t>95%, dashed lines in corresponding color)</w:t>
      </w:r>
      <w:r w:rsidR="00EC4D83" w:rsidRPr="0067568F">
        <w:rPr>
          <w:i/>
          <w:iCs/>
        </w:rPr>
        <w:t>.</w:t>
      </w:r>
      <w:r w:rsidR="00EC4D83">
        <w:rPr>
          <w:i/>
          <w:iCs/>
        </w:rPr>
        <w:t xml:space="preserve"> </w:t>
      </w:r>
      <w:r w:rsidR="00EC4D83" w:rsidRPr="00242294">
        <w:t>CIs are not illustrated if they corresponded to too wide a range.</w:t>
      </w:r>
      <w:r w:rsidR="00826F37">
        <w:br w:type="page"/>
      </w:r>
    </w:p>
    <w:p w14:paraId="041965EC" w14:textId="0A571C19" w:rsidR="006D772C" w:rsidRPr="0067568F" w:rsidRDefault="006D772C" w:rsidP="006D772C">
      <w:pPr>
        <w:pStyle w:val="Beschriftung"/>
        <w:keepNext/>
        <w:jc w:val="both"/>
        <w:rPr>
          <w:i/>
          <w:iCs/>
        </w:rPr>
      </w:pPr>
      <w:bookmarkStart w:id="18" w:name="_Ref165292085"/>
      <w:r w:rsidRPr="0067568F">
        <w:lastRenderedPageBreak/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18</w:t>
      </w:r>
      <w:r w:rsidRPr="0067568F">
        <w:fldChar w:fldCharType="end"/>
      </w:r>
      <w:bookmarkEnd w:id="17"/>
      <w:bookmarkEnd w:id="18"/>
      <w:r w:rsidRPr="0067568F">
        <w:t xml:space="preserve">: Observations of alive, immobile and dead individuals in each replicate of the control for each tested substance after 48 hours of exposure to </w:t>
      </w:r>
      <w:r w:rsidRPr="0067568F">
        <w:rPr>
          <w:i/>
          <w:iCs/>
        </w:rPr>
        <w:t>Daphnia magna</w:t>
      </w: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843"/>
        <w:gridCol w:w="1559"/>
      </w:tblGrid>
      <w:tr w:rsidR="006D772C" w:rsidRPr="0067568F" w14:paraId="3C2ECC93" w14:textId="77777777" w:rsidTr="00CD3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D67D038" w14:textId="77777777" w:rsidR="006D772C" w:rsidRPr="0067568F" w:rsidRDefault="006D772C" w:rsidP="00CD3C24">
            <w:pPr>
              <w:jc w:val="left"/>
              <w:rPr>
                <w:lang w:val="de-DE"/>
              </w:rPr>
            </w:pPr>
            <w:r w:rsidRPr="0067568F">
              <w:t>Test substance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2ABEB1A" w14:textId="77777777" w:rsidR="006D772C" w:rsidRPr="0067568F" w:rsidRDefault="006D772C" w:rsidP="00CD3C24">
            <w:pPr>
              <w:jc w:val="left"/>
            </w:pPr>
            <w:r w:rsidRPr="0067568F">
              <w:t>Replicate No.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bottom w:val="nil"/>
            </w:tcBorders>
            <w:noWrap/>
            <w:hideMark/>
          </w:tcPr>
          <w:p w14:paraId="486740D3" w14:textId="77777777" w:rsidR="006D772C" w:rsidRPr="0067568F" w:rsidRDefault="006D772C" w:rsidP="00CD3C24">
            <w:pPr>
              <w:jc w:val="center"/>
            </w:pPr>
            <w:r w:rsidRPr="0067568F">
              <w:t>observation in control after 48 h</w:t>
            </w:r>
          </w:p>
        </w:tc>
      </w:tr>
      <w:tr w:rsidR="006D772C" w:rsidRPr="0067568F" w14:paraId="1D7B75D1" w14:textId="77777777" w:rsidTr="00CD3C24">
        <w:trPr>
          <w:trHeight w:val="300"/>
        </w:trPr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  <w:hideMark/>
          </w:tcPr>
          <w:p w14:paraId="6A6AE8C9" w14:textId="77777777" w:rsidR="006D772C" w:rsidRPr="0067568F" w:rsidRDefault="006D772C" w:rsidP="00CD3C24">
            <w:pPr>
              <w:jc w:val="left"/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hideMark/>
          </w:tcPr>
          <w:p w14:paraId="22714881" w14:textId="77777777" w:rsidR="006D772C" w:rsidRPr="0067568F" w:rsidRDefault="006D772C" w:rsidP="00CD3C24">
            <w:pPr>
              <w:jc w:val="left"/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F73C66" w14:textId="77777777" w:rsidR="006D772C" w:rsidRPr="0067568F" w:rsidRDefault="006D772C" w:rsidP="00CD3C24">
            <w:pPr>
              <w:jc w:val="left"/>
            </w:pPr>
            <w:r w:rsidRPr="0067568F">
              <w:t>alive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DD51675" w14:textId="77777777" w:rsidR="006D772C" w:rsidRPr="0067568F" w:rsidRDefault="006D772C" w:rsidP="00CD3C24">
            <w:pPr>
              <w:jc w:val="left"/>
            </w:pPr>
            <w:r w:rsidRPr="0067568F">
              <w:t>immobile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CB54A8" w14:textId="77777777" w:rsidR="006D772C" w:rsidRPr="0067568F" w:rsidRDefault="006D772C" w:rsidP="00CD3C24">
            <w:pPr>
              <w:jc w:val="left"/>
            </w:pPr>
            <w:r w:rsidRPr="0067568F">
              <w:t>dead</w:t>
            </w:r>
          </w:p>
        </w:tc>
      </w:tr>
      <w:tr w:rsidR="006D772C" w:rsidRPr="0067568F" w14:paraId="2DCCDC9F" w14:textId="77777777" w:rsidTr="00CD3C24">
        <w:trPr>
          <w:trHeight w:val="372"/>
        </w:trPr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2463A307" w14:textId="77777777" w:rsidR="006D772C" w:rsidRPr="0067568F" w:rsidRDefault="006D772C" w:rsidP="00CD3C24">
            <w:r w:rsidRPr="0067568F">
              <w:t>K</w:t>
            </w:r>
            <w:r w:rsidRPr="0067568F">
              <w:rPr>
                <w:vertAlign w:val="subscript"/>
              </w:rPr>
              <w:t>2</w:t>
            </w:r>
            <w:r w:rsidRPr="0067568F">
              <w:t>Cr</w:t>
            </w:r>
            <w:r w:rsidRPr="0067568F">
              <w:rPr>
                <w:vertAlign w:val="subscript"/>
              </w:rPr>
              <w:t>2</w:t>
            </w:r>
            <w:r w:rsidRPr="0067568F">
              <w:t>O</w:t>
            </w:r>
            <w:r w:rsidRPr="0067568F">
              <w:rPr>
                <w:vertAlign w:val="subscript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1D71FDB1" w14:textId="77777777" w:rsidR="006D772C" w:rsidRPr="0067568F" w:rsidRDefault="006D772C" w:rsidP="00CD3C24">
            <w:r w:rsidRPr="0067568F"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14:paraId="391E20FB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53E40111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6D09D8BE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7CAD4C6E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2738934F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4078057B" w14:textId="77777777" w:rsidR="006D772C" w:rsidRPr="0067568F" w:rsidRDefault="006D772C" w:rsidP="00CD3C24">
            <w:r w:rsidRPr="0067568F">
              <w:t>2</w:t>
            </w:r>
          </w:p>
        </w:tc>
        <w:tc>
          <w:tcPr>
            <w:tcW w:w="1842" w:type="dxa"/>
            <w:noWrap/>
            <w:hideMark/>
          </w:tcPr>
          <w:p w14:paraId="577719F9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0F2C3A94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2ED0006E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0B76FD55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1F5A1B50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5ED68F92" w14:textId="77777777" w:rsidR="006D772C" w:rsidRPr="0067568F" w:rsidRDefault="006D772C" w:rsidP="00CD3C24">
            <w:r w:rsidRPr="0067568F">
              <w:t>3</w:t>
            </w:r>
          </w:p>
        </w:tc>
        <w:tc>
          <w:tcPr>
            <w:tcW w:w="1842" w:type="dxa"/>
            <w:noWrap/>
            <w:hideMark/>
          </w:tcPr>
          <w:p w14:paraId="684EC720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313A16D4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1C8A94B1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05DC0FC6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6EE14DBD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54703DC6" w14:textId="77777777" w:rsidR="006D772C" w:rsidRPr="0067568F" w:rsidRDefault="006D772C" w:rsidP="00CD3C24">
            <w:r w:rsidRPr="0067568F">
              <w:t>4</w:t>
            </w:r>
          </w:p>
        </w:tc>
        <w:tc>
          <w:tcPr>
            <w:tcW w:w="1842" w:type="dxa"/>
            <w:noWrap/>
            <w:hideMark/>
          </w:tcPr>
          <w:p w14:paraId="70FEC758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793262D1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1D05E2D7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0847B8CE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6655E536" w14:textId="77777777" w:rsidR="006D772C" w:rsidRPr="0067568F" w:rsidRDefault="006D772C" w:rsidP="00CD3C24">
            <w:r w:rsidRPr="0067568F">
              <w:t>FAV</w:t>
            </w:r>
          </w:p>
        </w:tc>
        <w:tc>
          <w:tcPr>
            <w:tcW w:w="1843" w:type="dxa"/>
            <w:noWrap/>
            <w:hideMark/>
          </w:tcPr>
          <w:p w14:paraId="084730FF" w14:textId="77777777" w:rsidR="006D772C" w:rsidRPr="0067568F" w:rsidRDefault="006D772C" w:rsidP="00CD3C24">
            <w:r w:rsidRPr="0067568F">
              <w:t>1</w:t>
            </w:r>
          </w:p>
        </w:tc>
        <w:tc>
          <w:tcPr>
            <w:tcW w:w="1842" w:type="dxa"/>
            <w:noWrap/>
            <w:hideMark/>
          </w:tcPr>
          <w:p w14:paraId="2E2F5B17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69C63A86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74C01738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5D4D31EC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42897B3F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2F49F382" w14:textId="77777777" w:rsidR="006D772C" w:rsidRPr="0067568F" w:rsidRDefault="006D772C" w:rsidP="00CD3C24">
            <w:r w:rsidRPr="0067568F">
              <w:t>2</w:t>
            </w:r>
          </w:p>
        </w:tc>
        <w:tc>
          <w:tcPr>
            <w:tcW w:w="1842" w:type="dxa"/>
            <w:noWrap/>
            <w:hideMark/>
          </w:tcPr>
          <w:p w14:paraId="430F90FA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47399CFD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08486B68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75AF74E9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75810CF6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72DB3E96" w14:textId="77777777" w:rsidR="006D772C" w:rsidRPr="0067568F" w:rsidRDefault="006D772C" w:rsidP="00CD3C24">
            <w:r w:rsidRPr="0067568F">
              <w:t>3</w:t>
            </w:r>
          </w:p>
        </w:tc>
        <w:tc>
          <w:tcPr>
            <w:tcW w:w="1842" w:type="dxa"/>
            <w:noWrap/>
            <w:hideMark/>
          </w:tcPr>
          <w:p w14:paraId="5FFCFF32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07D70100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5E4E1CB0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3F6B27C0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6724FAD7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10B7EF09" w14:textId="77777777" w:rsidR="006D772C" w:rsidRPr="0067568F" w:rsidRDefault="006D772C" w:rsidP="00CD3C24">
            <w:r w:rsidRPr="0067568F">
              <w:t>4</w:t>
            </w:r>
          </w:p>
        </w:tc>
        <w:tc>
          <w:tcPr>
            <w:tcW w:w="1842" w:type="dxa"/>
            <w:noWrap/>
            <w:hideMark/>
          </w:tcPr>
          <w:p w14:paraId="7B59F971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45C367B3" w14:textId="77777777" w:rsidR="006D772C" w:rsidRPr="0067568F" w:rsidRDefault="006D772C" w:rsidP="00CD3C24">
            <w:r w:rsidRPr="0067568F">
              <w:t>1</w:t>
            </w:r>
          </w:p>
        </w:tc>
        <w:tc>
          <w:tcPr>
            <w:tcW w:w="1559" w:type="dxa"/>
            <w:noWrap/>
            <w:hideMark/>
          </w:tcPr>
          <w:p w14:paraId="746E1D68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0FDDA0EE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0CE0CC17" w14:textId="77777777" w:rsidR="006D772C" w:rsidRPr="0067568F" w:rsidRDefault="006D772C" w:rsidP="00CD3C24">
            <w:r w:rsidRPr="0067568F">
              <w:t>REM</w:t>
            </w:r>
          </w:p>
        </w:tc>
        <w:tc>
          <w:tcPr>
            <w:tcW w:w="1843" w:type="dxa"/>
            <w:noWrap/>
            <w:hideMark/>
          </w:tcPr>
          <w:p w14:paraId="270251F1" w14:textId="77777777" w:rsidR="006D772C" w:rsidRPr="0067568F" w:rsidRDefault="006D772C" w:rsidP="00CD3C24">
            <w:r w:rsidRPr="0067568F">
              <w:t>1</w:t>
            </w:r>
          </w:p>
        </w:tc>
        <w:tc>
          <w:tcPr>
            <w:tcW w:w="1842" w:type="dxa"/>
            <w:noWrap/>
            <w:hideMark/>
          </w:tcPr>
          <w:p w14:paraId="1F0E5E3F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05426C9C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604D485A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46A53A86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44738415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1E9EE742" w14:textId="77777777" w:rsidR="006D772C" w:rsidRPr="0067568F" w:rsidRDefault="006D772C" w:rsidP="00CD3C24">
            <w:r w:rsidRPr="0067568F">
              <w:t>2</w:t>
            </w:r>
          </w:p>
        </w:tc>
        <w:tc>
          <w:tcPr>
            <w:tcW w:w="1842" w:type="dxa"/>
            <w:noWrap/>
            <w:hideMark/>
          </w:tcPr>
          <w:p w14:paraId="511A8958" w14:textId="77777777" w:rsidR="006D772C" w:rsidRPr="0067568F" w:rsidRDefault="006D772C" w:rsidP="00CD3C24">
            <w:r w:rsidRPr="0067568F">
              <w:t>4</w:t>
            </w:r>
          </w:p>
        </w:tc>
        <w:tc>
          <w:tcPr>
            <w:tcW w:w="1843" w:type="dxa"/>
            <w:noWrap/>
            <w:hideMark/>
          </w:tcPr>
          <w:p w14:paraId="0213E1EB" w14:textId="77777777" w:rsidR="006D772C" w:rsidRPr="0067568F" w:rsidRDefault="006D772C" w:rsidP="00CD3C24">
            <w:r w:rsidRPr="0067568F">
              <w:t>1</w:t>
            </w:r>
          </w:p>
        </w:tc>
        <w:tc>
          <w:tcPr>
            <w:tcW w:w="1559" w:type="dxa"/>
            <w:noWrap/>
            <w:hideMark/>
          </w:tcPr>
          <w:p w14:paraId="4FCEABE4" w14:textId="77777777" w:rsidR="006D772C" w:rsidRPr="0067568F" w:rsidRDefault="006D772C" w:rsidP="00CD3C24">
            <w:r w:rsidRPr="0067568F">
              <w:t>1</w:t>
            </w:r>
          </w:p>
        </w:tc>
      </w:tr>
      <w:tr w:rsidR="006D772C" w:rsidRPr="0067568F" w14:paraId="01209F7C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4BC2F85A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11BE6E17" w14:textId="77777777" w:rsidR="006D772C" w:rsidRPr="0067568F" w:rsidRDefault="006D772C" w:rsidP="00CD3C24">
            <w:r w:rsidRPr="0067568F">
              <w:t>3</w:t>
            </w:r>
          </w:p>
        </w:tc>
        <w:tc>
          <w:tcPr>
            <w:tcW w:w="1842" w:type="dxa"/>
            <w:noWrap/>
            <w:hideMark/>
          </w:tcPr>
          <w:p w14:paraId="51921037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6B850018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68618B0F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7A940552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5B931423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3478767B" w14:textId="77777777" w:rsidR="006D772C" w:rsidRPr="0067568F" w:rsidRDefault="006D772C" w:rsidP="00CD3C24">
            <w:r w:rsidRPr="0067568F">
              <w:t>4</w:t>
            </w:r>
          </w:p>
        </w:tc>
        <w:tc>
          <w:tcPr>
            <w:tcW w:w="1842" w:type="dxa"/>
            <w:noWrap/>
            <w:hideMark/>
          </w:tcPr>
          <w:p w14:paraId="0C6623FB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457EF8C0" w14:textId="77777777" w:rsidR="006D772C" w:rsidRPr="0067568F" w:rsidRDefault="006D772C" w:rsidP="00CD3C24">
            <w:r w:rsidRPr="0067568F">
              <w:t>1</w:t>
            </w:r>
          </w:p>
        </w:tc>
        <w:tc>
          <w:tcPr>
            <w:tcW w:w="1559" w:type="dxa"/>
            <w:noWrap/>
            <w:hideMark/>
          </w:tcPr>
          <w:p w14:paraId="3319A9CE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08906350" w14:textId="77777777" w:rsidTr="00CD3C24">
        <w:trPr>
          <w:trHeight w:val="372"/>
        </w:trPr>
        <w:tc>
          <w:tcPr>
            <w:tcW w:w="1985" w:type="dxa"/>
            <w:noWrap/>
            <w:hideMark/>
          </w:tcPr>
          <w:p w14:paraId="1B9D118E" w14:textId="77777777" w:rsidR="006D772C" w:rsidRPr="0067568F" w:rsidRDefault="006D772C" w:rsidP="00CD3C24">
            <w:r w:rsidRPr="0067568F">
              <w:t>K</w:t>
            </w:r>
            <w:r w:rsidRPr="0067568F">
              <w:rPr>
                <w:vertAlign w:val="subscript"/>
              </w:rPr>
              <w:t>2</w:t>
            </w:r>
            <w:r w:rsidRPr="0067568F">
              <w:t>Cr</w:t>
            </w:r>
            <w:r w:rsidRPr="0067568F">
              <w:rPr>
                <w:vertAlign w:val="subscript"/>
              </w:rPr>
              <w:t>2</w:t>
            </w:r>
            <w:r w:rsidRPr="0067568F">
              <w:t>O</w:t>
            </w:r>
            <w:r w:rsidRPr="0067568F">
              <w:rPr>
                <w:vertAlign w:val="subscript"/>
              </w:rPr>
              <w:t>7</w:t>
            </w:r>
          </w:p>
        </w:tc>
        <w:tc>
          <w:tcPr>
            <w:tcW w:w="1843" w:type="dxa"/>
            <w:noWrap/>
            <w:hideMark/>
          </w:tcPr>
          <w:p w14:paraId="73B72450" w14:textId="77777777" w:rsidR="006D772C" w:rsidRPr="0067568F" w:rsidRDefault="006D772C" w:rsidP="00CD3C24">
            <w:r w:rsidRPr="0067568F">
              <w:t>1</w:t>
            </w:r>
          </w:p>
        </w:tc>
        <w:tc>
          <w:tcPr>
            <w:tcW w:w="1842" w:type="dxa"/>
            <w:noWrap/>
            <w:hideMark/>
          </w:tcPr>
          <w:p w14:paraId="53F905F3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136622E8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5055D9C6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3F428718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263EBA7F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4F856A16" w14:textId="77777777" w:rsidR="006D772C" w:rsidRPr="0067568F" w:rsidRDefault="006D772C" w:rsidP="00CD3C24">
            <w:r w:rsidRPr="0067568F">
              <w:t>2</w:t>
            </w:r>
          </w:p>
        </w:tc>
        <w:tc>
          <w:tcPr>
            <w:tcW w:w="1842" w:type="dxa"/>
            <w:noWrap/>
            <w:hideMark/>
          </w:tcPr>
          <w:p w14:paraId="4C43A090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59739498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421874B8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06B895C6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76456BCC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60456745" w14:textId="77777777" w:rsidR="006D772C" w:rsidRPr="0067568F" w:rsidRDefault="006D772C" w:rsidP="00CD3C24">
            <w:r w:rsidRPr="0067568F">
              <w:t>3</w:t>
            </w:r>
          </w:p>
        </w:tc>
        <w:tc>
          <w:tcPr>
            <w:tcW w:w="1842" w:type="dxa"/>
            <w:noWrap/>
            <w:hideMark/>
          </w:tcPr>
          <w:p w14:paraId="6197AD23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12DA0736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515360E2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486F5431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72566DF8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78C5C744" w14:textId="77777777" w:rsidR="006D772C" w:rsidRPr="0067568F" w:rsidRDefault="006D772C" w:rsidP="00CD3C24">
            <w:r w:rsidRPr="0067568F">
              <w:t>4</w:t>
            </w:r>
          </w:p>
        </w:tc>
        <w:tc>
          <w:tcPr>
            <w:tcW w:w="1842" w:type="dxa"/>
            <w:noWrap/>
            <w:hideMark/>
          </w:tcPr>
          <w:p w14:paraId="567A656D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3091EBD4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6910E6B3" w14:textId="77777777" w:rsidR="006D772C" w:rsidRPr="0067568F" w:rsidRDefault="006D772C" w:rsidP="00CD3C24">
            <w:r w:rsidRPr="0067568F">
              <w:t>-</w:t>
            </w:r>
          </w:p>
        </w:tc>
      </w:tr>
    </w:tbl>
    <w:p w14:paraId="6402C7E4" w14:textId="77777777" w:rsidR="006D772C" w:rsidRDefault="006D772C" w:rsidP="006D772C">
      <w:pPr>
        <w:pStyle w:val="Beschriftung"/>
      </w:pPr>
    </w:p>
    <w:p w14:paraId="62814E60" w14:textId="5AADBDB5" w:rsidR="00826F37" w:rsidRDefault="00826F37" w:rsidP="00826F37">
      <w:pPr>
        <w:pStyle w:val="Beschriftung"/>
      </w:pPr>
      <w:r>
        <w:br w:type="page"/>
      </w:r>
    </w:p>
    <w:p w14:paraId="71FDBC9B" w14:textId="569C9D27" w:rsidR="006D772C" w:rsidRPr="006D772C" w:rsidRDefault="00826F37" w:rsidP="006D772C">
      <w:pPr>
        <w:pStyle w:val="Beschriftung"/>
        <w:rPr>
          <w:lang w:val="de-DE"/>
        </w:rPr>
      </w:pPr>
      <w:r>
        <w:lastRenderedPageBreak/>
        <w:fldChar w:fldCharType="begin"/>
      </w:r>
      <w:r>
        <w:instrText xml:space="preserve"> REF _Ref165292085 \h </w:instrText>
      </w:r>
      <w:r>
        <w:fldChar w:fldCharType="separate"/>
      </w:r>
      <w:r w:rsidR="00787CDB" w:rsidRPr="0067568F">
        <w:t>Table A.</w:t>
      </w:r>
      <w:r w:rsidR="00787CDB">
        <w:rPr>
          <w:noProof/>
        </w:rPr>
        <w:t>18</w:t>
      </w:r>
      <w:r>
        <w:fldChar w:fldCharType="end"/>
      </w:r>
      <w:r>
        <w:t xml:space="preserve"> </w:t>
      </w:r>
      <w:r w:rsidR="006D772C">
        <w:t>c</w:t>
      </w:r>
      <w:r w:rsidR="006D772C" w:rsidRPr="006D772C">
        <w:rPr>
          <w:lang w:val="de-DE"/>
        </w:rPr>
        <w:t>ontinued</w:t>
      </w: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843"/>
        <w:gridCol w:w="1559"/>
      </w:tblGrid>
      <w:tr w:rsidR="006D772C" w:rsidRPr="0067568F" w14:paraId="01BF3CF3" w14:textId="77777777" w:rsidTr="00CD3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E397A39" w14:textId="77777777" w:rsidR="006D772C" w:rsidRPr="0067568F" w:rsidRDefault="006D772C" w:rsidP="00CD3C24">
            <w:pPr>
              <w:jc w:val="left"/>
              <w:rPr>
                <w:lang w:val="de-DE"/>
              </w:rPr>
            </w:pPr>
            <w:r w:rsidRPr="0067568F">
              <w:t>Test substance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E12B68B" w14:textId="77777777" w:rsidR="006D772C" w:rsidRPr="0067568F" w:rsidRDefault="006D772C" w:rsidP="00CD3C24">
            <w:pPr>
              <w:jc w:val="left"/>
            </w:pPr>
            <w:r w:rsidRPr="0067568F">
              <w:t>Replicate No.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bottom w:val="nil"/>
            </w:tcBorders>
            <w:noWrap/>
            <w:hideMark/>
          </w:tcPr>
          <w:p w14:paraId="5EF1EA88" w14:textId="77777777" w:rsidR="006D772C" w:rsidRPr="0067568F" w:rsidRDefault="006D772C" w:rsidP="00CD3C24">
            <w:pPr>
              <w:jc w:val="center"/>
            </w:pPr>
            <w:r w:rsidRPr="0067568F">
              <w:t>observation in control after 48 h</w:t>
            </w:r>
          </w:p>
        </w:tc>
      </w:tr>
      <w:tr w:rsidR="006D772C" w:rsidRPr="0067568F" w14:paraId="472F6107" w14:textId="77777777" w:rsidTr="00CD3C24">
        <w:trPr>
          <w:trHeight w:val="300"/>
        </w:trPr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  <w:hideMark/>
          </w:tcPr>
          <w:p w14:paraId="2091EC14" w14:textId="77777777" w:rsidR="006D772C" w:rsidRPr="0067568F" w:rsidRDefault="006D772C" w:rsidP="00CD3C24">
            <w:pPr>
              <w:jc w:val="left"/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hideMark/>
          </w:tcPr>
          <w:p w14:paraId="191A7EC8" w14:textId="77777777" w:rsidR="006D772C" w:rsidRPr="0067568F" w:rsidRDefault="006D772C" w:rsidP="00CD3C24">
            <w:pPr>
              <w:jc w:val="left"/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7E7C06" w14:textId="77777777" w:rsidR="006D772C" w:rsidRPr="0067568F" w:rsidRDefault="006D772C" w:rsidP="00CD3C24">
            <w:pPr>
              <w:jc w:val="left"/>
            </w:pPr>
            <w:r w:rsidRPr="0067568F">
              <w:t>alive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68C2F5" w14:textId="77777777" w:rsidR="006D772C" w:rsidRPr="0067568F" w:rsidRDefault="006D772C" w:rsidP="00CD3C24">
            <w:pPr>
              <w:jc w:val="left"/>
            </w:pPr>
            <w:r w:rsidRPr="0067568F">
              <w:t>immobile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0BDD23" w14:textId="77777777" w:rsidR="006D772C" w:rsidRPr="0067568F" w:rsidRDefault="006D772C" w:rsidP="00CD3C24">
            <w:pPr>
              <w:jc w:val="left"/>
            </w:pPr>
            <w:r w:rsidRPr="0067568F">
              <w:t>dead</w:t>
            </w:r>
          </w:p>
        </w:tc>
      </w:tr>
      <w:tr w:rsidR="006D772C" w:rsidRPr="0067568F" w14:paraId="1E844E70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7FAA3729" w14:textId="77777777" w:rsidR="006D772C" w:rsidRPr="0067568F" w:rsidRDefault="006D772C" w:rsidP="00CD3C24">
            <w:r w:rsidRPr="0067568F">
              <w:t>MOL</w:t>
            </w:r>
          </w:p>
        </w:tc>
        <w:tc>
          <w:tcPr>
            <w:tcW w:w="1843" w:type="dxa"/>
            <w:noWrap/>
            <w:hideMark/>
          </w:tcPr>
          <w:p w14:paraId="40131622" w14:textId="77777777" w:rsidR="006D772C" w:rsidRPr="0067568F" w:rsidRDefault="006D772C" w:rsidP="00CD3C24">
            <w:r w:rsidRPr="0067568F">
              <w:t>1</w:t>
            </w:r>
          </w:p>
        </w:tc>
        <w:tc>
          <w:tcPr>
            <w:tcW w:w="1842" w:type="dxa"/>
            <w:noWrap/>
            <w:hideMark/>
          </w:tcPr>
          <w:p w14:paraId="3744E21B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68A2F1C9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4E228CE7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23D58B4D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54C1F454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2FC72BF5" w14:textId="77777777" w:rsidR="006D772C" w:rsidRPr="0067568F" w:rsidRDefault="006D772C" w:rsidP="00CD3C24">
            <w:r w:rsidRPr="0067568F">
              <w:t>2</w:t>
            </w:r>
          </w:p>
        </w:tc>
        <w:tc>
          <w:tcPr>
            <w:tcW w:w="1842" w:type="dxa"/>
            <w:noWrap/>
            <w:hideMark/>
          </w:tcPr>
          <w:p w14:paraId="06EE2FFF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7AB402E1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66DF693F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47E84A40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524DD4A6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0EE3CFAE" w14:textId="77777777" w:rsidR="006D772C" w:rsidRPr="0067568F" w:rsidRDefault="006D772C" w:rsidP="00CD3C24">
            <w:r w:rsidRPr="0067568F">
              <w:t>3</w:t>
            </w:r>
          </w:p>
        </w:tc>
        <w:tc>
          <w:tcPr>
            <w:tcW w:w="1842" w:type="dxa"/>
            <w:noWrap/>
            <w:hideMark/>
          </w:tcPr>
          <w:p w14:paraId="54A304DA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0CFDF358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056D29C6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3000761A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3575515E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70BF4E00" w14:textId="77777777" w:rsidR="006D772C" w:rsidRPr="0067568F" w:rsidRDefault="006D772C" w:rsidP="00CD3C24">
            <w:r w:rsidRPr="0067568F">
              <w:t>4</w:t>
            </w:r>
          </w:p>
        </w:tc>
        <w:tc>
          <w:tcPr>
            <w:tcW w:w="1842" w:type="dxa"/>
            <w:noWrap/>
            <w:hideMark/>
          </w:tcPr>
          <w:p w14:paraId="76204172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4E7B9E89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777DCBCD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2C5E5479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1CBF9C63" w14:textId="77777777" w:rsidR="006D772C" w:rsidRPr="0067568F" w:rsidRDefault="006D772C" w:rsidP="00CD3C24">
            <w:r w:rsidRPr="0067568F">
              <w:t>EIDD</w:t>
            </w:r>
          </w:p>
        </w:tc>
        <w:tc>
          <w:tcPr>
            <w:tcW w:w="1843" w:type="dxa"/>
            <w:noWrap/>
            <w:hideMark/>
          </w:tcPr>
          <w:p w14:paraId="7DDF4CBD" w14:textId="77777777" w:rsidR="006D772C" w:rsidRPr="0067568F" w:rsidRDefault="006D772C" w:rsidP="00CD3C24">
            <w:r w:rsidRPr="0067568F">
              <w:t>1</w:t>
            </w:r>
          </w:p>
        </w:tc>
        <w:tc>
          <w:tcPr>
            <w:tcW w:w="1842" w:type="dxa"/>
            <w:noWrap/>
            <w:hideMark/>
          </w:tcPr>
          <w:p w14:paraId="7A8FF980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006393AC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0724DDD1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27EFD583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39DB7AFE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340A3316" w14:textId="77777777" w:rsidR="006D772C" w:rsidRPr="0067568F" w:rsidRDefault="006D772C" w:rsidP="00CD3C24">
            <w:r w:rsidRPr="0067568F">
              <w:t>2</w:t>
            </w:r>
          </w:p>
        </w:tc>
        <w:tc>
          <w:tcPr>
            <w:tcW w:w="1842" w:type="dxa"/>
            <w:noWrap/>
            <w:hideMark/>
          </w:tcPr>
          <w:p w14:paraId="065695D5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42BEC0C1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2AF584AE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365FFABB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36DED550" w14:textId="77777777" w:rsidR="006D772C" w:rsidRPr="0067568F" w:rsidRDefault="006D772C" w:rsidP="00CD3C24"/>
        </w:tc>
        <w:tc>
          <w:tcPr>
            <w:tcW w:w="1843" w:type="dxa"/>
            <w:noWrap/>
            <w:hideMark/>
          </w:tcPr>
          <w:p w14:paraId="1DAA25EC" w14:textId="77777777" w:rsidR="006D772C" w:rsidRPr="0067568F" w:rsidRDefault="006D772C" w:rsidP="00CD3C24">
            <w:r w:rsidRPr="0067568F">
              <w:t>3</w:t>
            </w:r>
          </w:p>
        </w:tc>
        <w:tc>
          <w:tcPr>
            <w:tcW w:w="1842" w:type="dxa"/>
            <w:noWrap/>
            <w:hideMark/>
          </w:tcPr>
          <w:p w14:paraId="237D89A1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2215B67D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36069A73" w14:textId="77777777" w:rsidR="006D772C" w:rsidRPr="0067568F" w:rsidRDefault="006D772C" w:rsidP="00CD3C24">
            <w:r w:rsidRPr="0067568F">
              <w:t>-</w:t>
            </w:r>
          </w:p>
        </w:tc>
      </w:tr>
      <w:tr w:rsidR="006D772C" w:rsidRPr="0067568F" w14:paraId="2C890C1C" w14:textId="77777777" w:rsidTr="00CD3C24">
        <w:trPr>
          <w:trHeight w:val="300"/>
        </w:trPr>
        <w:tc>
          <w:tcPr>
            <w:tcW w:w="1985" w:type="dxa"/>
            <w:noWrap/>
            <w:hideMark/>
          </w:tcPr>
          <w:p w14:paraId="1B22A051" w14:textId="77777777" w:rsidR="006D772C" w:rsidRPr="0067568F" w:rsidRDefault="006D772C" w:rsidP="00CD3C24">
            <w:r w:rsidRPr="0067568F">
              <w:t> </w:t>
            </w:r>
          </w:p>
        </w:tc>
        <w:tc>
          <w:tcPr>
            <w:tcW w:w="1843" w:type="dxa"/>
            <w:noWrap/>
            <w:hideMark/>
          </w:tcPr>
          <w:p w14:paraId="1A6D08BD" w14:textId="77777777" w:rsidR="006D772C" w:rsidRPr="0067568F" w:rsidRDefault="006D772C" w:rsidP="00CD3C24">
            <w:r w:rsidRPr="0067568F">
              <w:t>4</w:t>
            </w:r>
          </w:p>
        </w:tc>
        <w:tc>
          <w:tcPr>
            <w:tcW w:w="1842" w:type="dxa"/>
            <w:noWrap/>
            <w:hideMark/>
          </w:tcPr>
          <w:p w14:paraId="63F4EECF" w14:textId="77777777" w:rsidR="006D772C" w:rsidRPr="0067568F" w:rsidRDefault="006D772C" w:rsidP="00CD3C24">
            <w:r w:rsidRPr="0067568F">
              <w:t>5</w:t>
            </w:r>
          </w:p>
        </w:tc>
        <w:tc>
          <w:tcPr>
            <w:tcW w:w="1843" w:type="dxa"/>
            <w:noWrap/>
            <w:hideMark/>
          </w:tcPr>
          <w:p w14:paraId="467A6539" w14:textId="77777777" w:rsidR="006D772C" w:rsidRPr="0067568F" w:rsidRDefault="006D772C" w:rsidP="00CD3C24">
            <w:r w:rsidRPr="0067568F">
              <w:t>-</w:t>
            </w:r>
          </w:p>
        </w:tc>
        <w:tc>
          <w:tcPr>
            <w:tcW w:w="1559" w:type="dxa"/>
            <w:noWrap/>
            <w:hideMark/>
          </w:tcPr>
          <w:p w14:paraId="608A165E" w14:textId="77777777" w:rsidR="006D772C" w:rsidRPr="0067568F" w:rsidRDefault="006D772C" w:rsidP="00CD3C24">
            <w:r w:rsidRPr="0067568F">
              <w:t>-</w:t>
            </w:r>
          </w:p>
        </w:tc>
      </w:tr>
    </w:tbl>
    <w:p w14:paraId="20A26098" w14:textId="77777777" w:rsidR="006D772C" w:rsidRPr="0067568F" w:rsidRDefault="006D772C" w:rsidP="006D772C"/>
    <w:p w14:paraId="60247B0D" w14:textId="556E3E20" w:rsidR="006D772C" w:rsidRPr="0067568F" w:rsidRDefault="006D772C" w:rsidP="006D772C">
      <w:pPr>
        <w:pStyle w:val="Beschriftung"/>
        <w:keepNext/>
        <w:jc w:val="both"/>
      </w:pPr>
      <w:r w:rsidRPr="0067568F">
        <w:t>Table A.</w:t>
      </w:r>
      <w:r w:rsidRPr="0067568F">
        <w:fldChar w:fldCharType="begin"/>
      </w:r>
      <w:r w:rsidRPr="0067568F">
        <w:instrText xml:space="preserve"> SEQ Table_A. \* ARABIC </w:instrText>
      </w:r>
      <w:r w:rsidRPr="0067568F">
        <w:fldChar w:fldCharType="separate"/>
      </w:r>
      <w:r w:rsidR="00787CDB">
        <w:rPr>
          <w:noProof/>
        </w:rPr>
        <w:t>19</w:t>
      </w:r>
      <w:r w:rsidRPr="0067568F">
        <w:fldChar w:fldCharType="end"/>
      </w:r>
      <w:r w:rsidRPr="0067568F">
        <w:t>: Effective (EC) and lethal concentration (LC) values regarding 10</w:t>
      </w:r>
      <w:r w:rsidR="00227ABB">
        <w:t>, 20</w:t>
      </w:r>
      <w:r w:rsidRPr="0067568F">
        <w:t xml:space="preserve"> and 50% effect (</w:t>
      </w:r>
      <w:r w:rsidRPr="0067568F">
        <w:rPr>
          <w:rFonts w:eastAsia="Times New Roman"/>
          <w:lang w:eastAsia="de-DE"/>
        </w:rPr>
        <w:t>mg∙L</w:t>
      </w:r>
      <w:r w:rsidRPr="0067568F">
        <w:rPr>
          <w:rFonts w:eastAsia="Times New Roman"/>
          <w:vertAlign w:val="superscript"/>
          <w:lang w:eastAsia="de-DE"/>
        </w:rPr>
        <w:t>-1</w:t>
      </w:r>
      <w:r w:rsidRPr="0067568F">
        <w:t xml:space="preserve">) and </w:t>
      </w:r>
      <w:r w:rsidRPr="0067568F">
        <w:rPr>
          <w:rFonts w:eastAsia="Times New Roman"/>
          <w:lang w:eastAsia="de-DE"/>
        </w:rPr>
        <w:t xml:space="preserve">their confidence intervals (CI, 95%) for </w:t>
      </w:r>
      <w:r w:rsidRPr="0067568F">
        <w:rPr>
          <w:rFonts w:eastAsia="Times New Roman"/>
          <w:color w:val="000000"/>
          <w:lang w:eastAsia="de-DE"/>
        </w:rPr>
        <w:t>K</w:t>
      </w:r>
      <w:r w:rsidRPr="0067568F">
        <w:rPr>
          <w:rFonts w:eastAsia="Times New Roman"/>
          <w:color w:val="000000"/>
          <w:vertAlign w:val="subscript"/>
          <w:lang w:eastAsia="de-DE"/>
        </w:rPr>
        <w:t>2</w:t>
      </w:r>
      <w:r w:rsidRPr="0067568F">
        <w:rPr>
          <w:rFonts w:eastAsia="Times New Roman"/>
          <w:color w:val="000000"/>
          <w:lang w:eastAsia="de-DE"/>
        </w:rPr>
        <w:t>Cr</w:t>
      </w:r>
      <w:r w:rsidRPr="0067568F">
        <w:rPr>
          <w:rFonts w:eastAsia="Times New Roman"/>
          <w:color w:val="000000"/>
          <w:vertAlign w:val="subscript"/>
          <w:lang w:eastAsia="de-DE"/>
        </w:rPr>
        <w:t>2</w:t>
      </w:r>
      <w:r w:rsidRPr="0067568F">
        <w:rPr>
          <w:rFonts w:eastAsia="Times New Roman"/>
          <w:color w:val="000000"/>
          <w:lang w:eastAsia="de-DE"/>
        </w:rPr>
        <w:t>O</w:t>
      </w:r>
      <w:r w:rsidRPr="0067568F">
        <w:rPr>
          <w:rFonts w:eastAsia="Times New Roman"/>
          <w:color w:val="000000"/>
          <w:vertAlign w:val="subscript"/>
          <w:lang w:eastAsia="de-DE"/>
        </w:rPr>
        <w:t>7</w:t>
      </w:r>
      <w:r w:rsidRPr="0067568F">
        <w:rPr>
          <w:rFonts w:eastAsia="Times New Roman"/>
          <w:color w:val="000000"/>
          <w:lang w:eastAsia="de-DE"/>
        </w:rPr>
        <w:t xml:space="preserve"> </w:t>
      </w:r>
      <w:r w:rsidRPr="0067568F">
        <w:rPr>
          <w:rFonts w:eastAsia="Times New Roman"/>
          <w:lang w:eastAsia="de-DE"/>
        </w:rPr>
        <w:t xml:space="preserve">from the acute immobilization test using </w:t>
      </w:r>
      <w:r w:rsidRPr="0067568F">
        <w:rPr>
          <w:rFonts w:eastAsia="Times New Roman"/>
          <w:i/>
          <w:iCs/>
          <w:lang w:eastAsia="de-DE"/>
        </w:rPr>
        <w:t>Daphnia magna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1701"/>
        <w:gridCol w:w="1984"/>
      </w:tblGrid>
      <w:tr w:rsidR="00D84470" w:rsidRPr="00D84470" w14:paraId="4B82A42B" w14:textId="77777777" w:rsidTr="00D84470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2674" w14:textId="245A18C0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D84470">
              <w:rPr>
                <w:rFonts w:eastAsia="Times New Roman"/>
                <w:color w:val="000000"/>
                <w:lang w:val="de-DE" w:eastAsia="de-DE"/>
              </w:rPr>
              <w:t>e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>ffect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D1A2" w14:textId="3B1DD502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D84470">
              <w:rPr>
                <w:rFonts w:eastAsia="Times New Roman"/>
                <w:color w:val="000000"/>
                <w:lang w:val="de-DE" w:eastAsia="de-DE"/>
              </w:rPr>
              <w:t>i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>mmobility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151B" w14:textId="014B036F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D84470">
              <w:rPr>
                <w:rFonts w:eastAsia="Times New Roman"/>
                <w:color w:val="000000"/>
                <w:lang w:val="de-DE" w:eastAsia="de-DE"/>
              </w:rPr>
              <w:t>l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>ethality 24 h / %</w:t>
            </w:r>
          </w:p>
        </w:tc>
      </w:tr>
      <w:tr w:rsidR="00D84470" w:rsidRPr="00D84470" w14:paraId="0B8D0E39" w14:textId="77777777" w:rsidTr="00D8447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E0ED18" w14:textId="77777777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227ABB">
              <w:rPr>
                <w:rFonts w:eastAsia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4AC00" w14:textId="77777777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227ABB">
              <w:rPr>
                <w:rFonts w:eastAsia="Times New Roman"/>
                <w:color w:val="000000"/>
                <w:lang w:val="de-DE" w:eastAsia="de-DE"/>
              </w:rPr>
              <w:t>24 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766A0" w14:textId="77777777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227ABB">
              <w:rPr>
                <w:rFonts w:eastAsia="Times New Roman"/>
                <w:color w:val="000000"/>
                <w:lang w:val="de-DE" w:eastAsia="de-DE"/>
              </w:rPr>
              <w:t>48 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8CDCF" w14:textId="77777777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227ABB">
              <w:rPr>
                <w:rFonts w:eastAsia="Times New Roman"/>
                <w:color w:val="000000"/>
                <w:lang w:val="de-DE" w:eastAsia="de-DE"/>
              </w:rPr>
              <w:t>24 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C5531" w14:textId="77777777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color w:val="000000"/>
                <w:lang w:val="de-DE" w:eastAsia="de-DE"/>
              </w:rPr>
            </w:pPr>
            <w:r w:rsidRPr="00227ABB">
              <w:rPr>
                <w:rFonts w:eastAsia="Times New Roman"/>
                <w:color w:val="000000"/>
                <w:lang w:val="de-DE" w:eastAsia="de-DE"/>
              </w:rPr>
              <w:t>48 h</w:t>
            </w:r>
          </w:p>
        </w:tc>
      </w:tr>
      <w:tr w:rsidR="00D84470" w:rsidRPr="00D84470" w14:paraId="6D2AD125" w14:textId="77777777" w:rsidTr="00D84470">
        <w:trPr>
          <w:trHeight w:val="3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56E1" w14:textId="77777777" w:rsidR="00227ABB" w:rsidRPr="00227ABB" w:rsidRDefault="00227ABB" w:rsidP="00D84470">
            <w:pPr>
              <w:spacing w:line="360" w:lineRule="auto"/>
              <w:jc w:val="left"/>
              <w:rPr>
                <w:rFonts w:eastAsia="Times New Roman"/>
                <w:color w:val="000000"/>
                <w:lang w:val="de-DE" w:eastAsia="de-DE"/>
              </w:rPr>
            </w:pPr>
            <w:r w:rsidRPr="00227ABB">
              <w:rPr>
                <w:rFonts w:eastAsia="Times New Roman"/>
                <w:color w:val="000000"/>
                <w:lang w:val="de-DE" w:eastAsia="de-DE"/>
              </w:rPr>
              <w:t>EC</w:t>
            </w:r>
            <w:r w:rsidRPr="00227ABB">
              <w:rPr>
                <w:rFonts w:eastAsia="Times New Roman"/>
                <w:color w:val="000000"/>
                <w:vertAlign w:val="subscript"/>
                <w:lang w:val="de-DE" w:eastAsia="de-DE"/>
              </w:rPr>
              <w:t>10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 xml:space="preserve"> &amp; LC</w:t>
            </w:r>
            <w:r w:rsidRPr="00227ABB">
              <w:rPr>
                <w:rFonts w:eastAsia="Times New Roman"/>
                <w:color w:val="000000"/>
                <w:vertAlign w:val="subscript"/>
                <w:lang w:val="de-DE" w:eastAsia="de-DE"/>
              </w:rPr>
              <w:t>10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 xml:space="preserve"> / mg∙L</w:t>
            </w:r>
            <w:r w:rsidRPr="00227ABB">
              <w:rPr>
                <w:rFonts w:eastAsia="Times New Roman"/>
                <w:color w:val="000000"/>
                <w:vertAlign w:val="superscript"/>
                <w:lang w:val="de-DE" w:eastAsia="de-DE"/>
              </w:rPr>
              <w:t>-1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 xml:space="preserve"> (95% CI)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7EEE" w14:textId="77777777" w:rsidR="00227ABB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0.84</w:t>
            </w:r>
          </w:p>
          <w:p w14:paraId="407CDC17" w14:textId="3EB143DE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(0.64 - 1.03)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BC49" w14:textId="77777777" w:rsidR="00D84470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0.65</w:t>
            </w:r>
          </w:p>
          <w:p w14:paraId="11143CD8" w14:textId="7CBE7CAC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</w:t>
            </w:r>
            <w:r w:rsidR="00D84470" w:rsidRPr="00D84470">
              <w:rPr>
                <w:rFonts w:eastAsia="Times New Roman"/>
                <w:lang w:val="de-DE" w:eastAsia="de-DE"/>
              </w:rPr>
              <w:t>0.54</w:t>
            </w:r>
            <w:r w:rsidRPr="00227ABB">
              <w:rPr>
                <w:rFonts w:eastAsia="Times New Roman"/>
                <w:lang w:val="de-DE" w:eastAsia="de-DE"/>
              </w:rPr>
              <w:t xml:space="preserve"> - n.a.)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08663" w14:textId="77777777" w:rsidR="00D84470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9.14</w:t>
            </w:r>
          </w:p>
          <w:p w14:paraId="506EDFD1" w14:textId="7D082C18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(n.a)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DE7C" w14:textId="77777777" w:rsidR="00D84470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0.81</w:t>
            </w:r>
          </w:p>
          <w:p w14:paraId="488D3B5A" w14:textId="5C9CC762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(0.70 - n.a.)</w:t>
            </w:r>
          </w:p>
        </w:tc>
      </w:tr>
      <w:tr w:rsidR="00D84470" w:rsidRPr="00D84470" w14:paraId="6DDDD1EF" w14:textId="77777777" w:rsidTr="00D84470">
        <w:trPr>
          <w:trHeight w:val="372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7666" w14:textId="77777777" w:rsidR="00227ABB" w:rsidRPr="00227ABB" w:rsidRDefault="00227ABB" w:rsidP="00D84470">
            <w:pPr>
              <w:spacing w:line="360" w:lineRule="auto"/>
              <w:jc w:val="left"/>
              <w:rPr>
                <w:rFonts w:eastAsia="Times New Roman"/>
                <w:color w:val="000000"/>
                <w:lang w:val="de-DE" w:eastAsia="de-DE"/>
              </w:rPr>
            </w:pPr>
            <w:r w:rsidRPr="00227ABB">
              <w:rPr>
                <w:rFonts w:eastAsia="Times New Roman"/>
                <w:color w:val="000000"/>
                <w:lang w:val="de-DE" w:eastAsia="de-DE"/>
              </w:rPr>
              <w:t>EC</w:t>
            </w:r>
            <w:r w:rsidRPr="00227ABB">
              <w:rPr>
                <w:rFonts w:eastAsia="Times New Roman"/>
                <w:color w:val="000000"/>
                <w:vertAlign w:val="subscript"/>
                <w:lang w:val="de-DE" w:eastAsia="de-DE"/>
              </w:rPr>
              <w:t>20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 xml:space="preserve"> &amp; LC</w:t>
            </w:r>
            <w:r w:rsidRPr="00227ABB">
              <w:rPr>
                <w:rFonts w:eastAsia="Times New Roman"/>
                <w:color w:val="000000"/>
                <w:vertAlign w:val="subscript"/>
                <w:lang w:val="de-DE" w:eastAsia="de-DE"/>
              </w:rPr>
              <w:t>20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 xml:space="preserve"> / mg∙L</w:t>
            </w:r>
            <w:r w:rsidRPr="00227ABB">
              <w:rPr>
                <w:rFonts w:eastAsia="Times New Roman"/>
                <w:color w:val="000000"/>
                <w:vertAlign w:val="superscript"/>
                <w:lang w:val="de-DE" w:eastAsia="de-DE"/>
              </w:rPr>
              <w:t>-1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 xml:space="preserve"> (95% CI)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800C" w14:textId="77777777" w:rsidR="00227ABB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0.97</w:t>
            </w:r>
          </w:p>
          <w:p w14:paraId="7318E791" w14:textId="2B78A4EA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(0.80 - 1.16)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1CEC" w14:textId="77777777" w:rsidR="00D84470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0,76</w:t>
            </w:r>
          </w:p>
          <w:p w14:paraId="1D788E94" w14:textId="7C7A950D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(0.66 - n.a.)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1798" w14:textId="77777777" w:rsidR="00D84470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0.98</w:t>
            </w:r>
          </w:p>
          <w:p w14:paraId="350282A2" w14:textId="649577F6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(n.a.)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0CF8" w14:textId="77777777" w:rsidR="00D84470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0.92</w:t>
            </w:r>
          </w:p>
          <w:p w14:paraId="3C5A438A" w14:textId="6E37D144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(0.84 - 0.98)</w:t>
            </w:r>
          </w:p>
        </w:tc>
      </w:tr>
      <w:tr w:rsidR="00D84470" w:rsidRPr="00227ABB" w14:paraId="4A36D3E4" w14:textId="77777777" w:rsidTr="00D84470">
        <w:trPr>
          <w:trHeight w:val="372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B9EA1" w14:textId="77777777" w:rsidR="00227ABB" w:rsidRPr="00227ABB" w:rsidRDefault="00227ABB" w:rsidP="00D84470">
            <w:pPr>
              <w:spacing w:line="360" w:lineRule="auto"/>
              <w:jc w:val="left"/>
              <w:rPr>
                <w:rFonts w:eastAsia="Times New Roman"/>
                <w:color w:val="000000"/>
                <w:lang w:val="de-DE" w:eastAsia="de-DE"/>
              </w:rPr>
            </w:pPr>
            <w:r w:rsidRPr="00227ABB">
              <w:rPr>
                <w:rFonts w:eastAsia="Times New Roman"/>
                <w:color w:val="000000"/>
                <w:lang w:val="de-DE" w:eastAsia="de-DE"/>
              </w:rPr>
              <w:t>EC</w:t>
            </w:r>
            <w:r w:rsidRPr="00227ABB">
              <w:rPr>
                <w:rFonts w:eastAsia="Times New Roman"/>
                <w:color w:val="000000"/>
                <w:vertAlign w:val="subscript"/>
                <w:lang w:val="de-DE" w:eastAsia="de-DE"/>
              </w:rPr>
              <w:t>50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 xml:space="preserve"> &amp; LC</w:t>
            </w:r>
            <w:r w:rsidRPr="00227ABB">
              <w:rPr>
                <w:rFonts w:eastAsia="Times New Roman"/>
                <w:color w:val="000000"/>
                <w:vertAlign w:val="subscript"/>
                <w:lang w:val="de-DE" w:eastAsia="de-DE"/>
              </w:rPr>
              <w:t>50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 xml:space="preserve"> / mg∙L</w:t>
            </w:r>
            <w:r w:rsidRPr="00227ABB">
              <w:rPr>
                <w:rFonts w:eastAsia="Times New Roman"/>
                <w:color w:val="000000"/>
                <w:vertAlign w:val="superscript"/>
                <w:lang w:val="de-DE" w:eastAsia="de-DE"/>
              </w:rPr>
              <w:t>-1</w:t>
            </w:r>
            <w:r w:rsidRPr="00227ABB">
              <w:rPr>
                <w:rFonts w:eastAsia="Times New Roman"/>
                <w:color w:val="000000"/>
                <w:lang w:val="de-DE" w:eastAsia="de-DE"/>
              </w:rPr>
              <w:t xml:space="preserve"> (95% CI)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9EE66" w14:textId="77777777" w:rsidR="00227ABB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2.08</w:t>
            </w:r>
          </w:p>
          <w:p w14:paraId="2B917A67" w14:textId="72BDA2C2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(1.77 - 2.50)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7A78E" w14:textId="77777777" w:rsidR="00D84470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0.99</w:t>
            </w:r>
          </w:p>
          <w:p w14:paraId="07119B43" w14:textId="6EFF32AA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(0.95 - 1.03)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FEFFB" w14:textId="77777777" w:rsidR="00D84470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4.29</w:t>
            </w:r>
          </w:p>
          <w:p w14:paraId="497E04A6" w14:textId="7A8AAF9C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(2.85 - 14.11)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81B80" w14:textId="77777777" w:rsidR="00D84470" w:rsidRPr="00D84470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1.14</w:t>
            </w:r>
          </w:p>
          <w:p w14:paraId="02852DB3" w14:textId="10ADA9CF" w:rsidR="00227ABB" w:rsidRPr="00227ABB" w:rsidRDefault="00227ABB" w:rsidP="00D84470">
            <w:pPr>
              <w:spacing w:line="360" w:lineRule="auto"/>
              <w:jc w:val="center"/>
              <w:rPr>
                <w:rFonts w:eastAsia="Times New Roman"/>
                <w:lang w:val="de-DE" w:eastAsia="de-DE"/>
              </w:rPr>
            </w:pPr>
            <w:r w:rsidRPr="00227ABB">
              <w:rPr>
                <w:rFonts w:eastAsia="Times New Roman"/>
                <w:lang w:val="de-DE" w:eastAsia="de-DE"/>
              </w:rPr>
              <w:t>(n.a. - 1.21)</w:t>
            </w:r>
          </w:p>
        </w:tc>
      </w:tr>
    </w:tbl>
    <w:p w14:paraId="68F704FB" w14:textId="77777777" w:rsidR="006D772C" w:rsidRDefault="006D772C" w:rsidP="006D772C"/>
    <w:sectPr w:rsidR="006D772C" w:rsidSect="00520E17">
      <w:footerReference w:type="default" r:id="rId20"/>
      <w:pgSz w:w="11906" w:h="16838"/>
      <w:pgMar w:top="1134" w:right="1417" w:bottom="1417" w:left="1417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8D5F1" w14:textId="77777777" w:rsidR="002E221F" w:rsidRDefault="002E221F" w:rsidP="00486EA2">
      <w:r>
        <w:separator/>
      </w:r>
    </w:p>
  </w:endnote>
  <w:endnote w:type="continuationSeparator" w:id="0">
    <w:p w14:paraId="7C56F6A0" w14:textId="77777777" w:rsidR="002E221F" w:rsidRDefault="002E221F" w:rsidP="00486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TS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350CA" w14:textId="2D28B14F" w:rsidR="00ED2BE4" w:rsidRDefault="00ED2BE4" w:rsidP="00486EA2">
    <w:pPr>
      <w:pStyle w:val="Fuzeile"/>
    </w:pPr>
    <w:r>
      <w:fldChar w:fldCharType="begin"/>
    </w:r>
    <w:r>
      <w:instrText xml:space="preserve"> PRINT  \* MERGEFORMAT </w:instrText>
    </w:r>
    <w:r>
      <w:fldChar w:fldCharType="end"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\* Arabic  \* MERGEFORMAT ">
      <w:r>
        <w:rPr>
          <w:noProof/>
        </w:rPr>
        <w:t>20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05493" w14:textId="77777777" w:rsidR="002E221F" w:rsidRDefault="002E221F" w:rsidP="00486EA2">
      <w:r>
        <w:separator/>
      </w:r>
    </w:p>
  </w:footnote>
  <w:footnote w:type="continuationSeparator" w:id="0">
    <w:p w14:paraId="4F5F2760" w14:textId="77777777" w:rsidR="002E221F" w:rsidRDefault="002E221F" w:rsidP="00486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0F9F"/>
    <w:multiLevelType w:val="multilevel"/>
    <w:tmpl w:val="FB744DF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F243641"/>
    <w:multiLevelType w:val="hybridMultilevel"/>
    <w:tmpl w:val="38D23544"/>
    <w:lvl w:ilvl="0" w:tplc="BBB20B14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C26C96"/>
    <w:multiLevelType w:val="hybridMultilevel"/>
    <w:tmpl w:val="EC18FE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43D67"/>
    <w:multiLevelType w:val="hybridMultilevel"/>
    <w:tmpl w:val="24C649AC"/>
    <w:lvl w:ilvl="0" w:tplc="21401EA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A34C8"/>
    <w:multiLevelType w:val="hybridMultilevel"/>
    <w:tmpl w:val="E30E46DE"/>
    <w:lvl w:ilvl="0" w:tplc="9214853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3"/>
  </w:num>
  <w:num w:numId="12">
    <w:abstractNumId w:val="4"/>
  </w:num>
  <w:num w:numId="13">
    <w:abstractNumId w:val="0"/>
  </w:num>
  <w:num w:numId="14">
    <w:abstractNumId w:val="0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0F1"/>
    <w:rsid w:val="00000245"/>
    <w:rsid w:val="000003AE"/>
    <w:rsid w:val="000004FB"/>
    <w:rsid w:val="00001B40"/>
    <w:rsid w:val="00002052"/>
    <w:rsid w:val="00002B61"/>
    <w:rsid w:val="00003698"/>
    <w:rsid w:val="00003EBC"/>
    <w:rsid w:val="00003EF0"/>
    <w:rsid w:val="00004E90"/>
    <w:rsid w:val="00005245"/>
    <w:rsid w:val="00005F83"/>
    <w:rsid w:val="00006249"/>
    <w:rsid w:val="0001033F"/>
    <w:rsid w:val="0001081F"/>
    <w:rsid w:val="00011273"/>
    <w:rsid w:val="00011ECE"/>
    <w:rsid w:val="00012199"/>
    <w:rsid w:val="00012C0F"/>
    <w:rsid w:val="00013A91"/>
    <w:rsid w:val="00013D26"/>
    <w:rsid w:val="00013E8C"/>
    <w:rsid w:val="0001456F"/>
    <w:rsid w:val="00016215"/>
    <w:rsid w:val="000171B7"/>
    <w:rsid w:val="00020986"/>
    <w:rsid w:val="00020DC5"/>
    <w:rsid w:val="00020E2D"/>
    <w:rsid w:val="00023394"/>
    <w:rsid w:val="0002669E"/>
    <w:rsid w:val="00026B9E"/>
    <w:rsid w:val="00026F2B"/>
    <w:rsid w:val="000274C6"/>
    <w:rsid w:val="00030250"/>
    <w:rsid w:val="000313E3"/>
    <w:rsid w:val="0003250F"/>
    <w:rsid w:val="00032ADE"/>
    <w:rsid w:val="00032FC8"/>
    <w:rsid w:val="000340D4"/>
    <w:rsid w:val="00035F92"/>
    <w:rsid w:val="000361A8"/>
    <w:rsid w:val="00036705"/>
    <w:rsid w:val="00036CDC"/>
    <w:rsid w:val="0003703F"/>
    <w:rsid w:val="000433F8"/>
    <w:rsid w:val="00043723"/>
    <w:rsid w:val="00045309"/>
    <w:rsid w:val="00045CBB"/>
    <w:rsid w:val="00046282"/>
    <w:rsid w:val="000465BE"/>
    <w:rsid w:val="00046A3D"/>
    <w:rsid w:val="00047721"/>
    <w:rsid w:val="000509A3"/>
    <w:rsid w:val="000518DB"/>
    <w:rsid w:val="00051911"/>
    <w:rsid w:val="00051C90"/>
    <w:rsid w:val="00051E09"/>
    <w:rsid w:val="0005388C"/>
    <w:rsid w:val="00053B01"/>
    <w:rsid w:val="00054213"/>
    <w:rsid w:val="00054C62"/>
    <w:rsid w:val="00055ADE"/>
    <w:rsid w:val="0005645E"/>
    <w:rsid w:val="00057061"/>
    <w:rsid w:val="00061CA8"/>
    <w:rsid w:val="00062399"/>
    <w:rsid w:val="00062FE1"/>
    <w:rsid w:val="00063749"/>
    <w:rsid w:val="000647D1"/>
    <w:rsid w:val="00065AAB"/>
    <w:rsid w:val="00066914"/>
    <w:rsid w:val="000669AF"/>
    <w:rsid w:val="00066BDF"/>
    <w:rsid w:val="000677AF"/>
    <w:rsid w:val="00067CE5"/>
    <w:rsid w:val="00067DEE"/>
    <w:rsid w:val="0007044B"/>
    <w:rsid w:val="000712E5"/>
    <w:rsid w:val="000722D3"/>
    <w:rsid w:val="00073135"/>
    <w:rsid w:val="00075215"/>
    <w:rsid w:val="00075FE7"/>
    <w:rsid w:val="0007750C"/>
    <w:rsid w:val="0007765C"/>
    <w:rsid w:val="00077BB7"/>
    <w:rsid w:val="00077BD3"/>
    <w:rsid w:val="00080152"/>
    <w:rsid w:val="00080DC3"/>
    <w:rsid w:val="000813EF"/>
    <w:rsid w:val="00083024"/>
    <w:rsid w:val="00083A7B"/>
    <w:rsid w:val="00083E8F"/>
    <w:rsid w:val="000842E2"/>
    <w:rsid w:val="000847E1"/>
    <w:rsid w:val="00086043"/>
    <w:rsid w:val="000868D3"/>
    <w:rsid w:val="00087FCD"/>
    <w:rsid w:val="0009159C"/>
    <w:rsid w:val="000915B3"/>
    <w:rsid w:val="00091D13"/>
    <w:rsid w:val="00092154"/>
    <w:rsid w:val="000922FC"/>
    <w:rsid w:val="0009267D"/>
    <w:rsid w:val="00092A64"/>
    <w:rsid w:val="00092D68"/>
    <w:rsid w:val="00093495"/>
    <w:rsid w:val="00093D49"/>
    <w:rsid w:val="000944EC"/>
    <w:rsid w:val="00096460"/>
    <w:rsid w:val="000965F3"/>
    <w:rsid w:val="00096A6F"/>
    <w:rsid w:val="00096A9A"/>
    <w:rsid w:val="00097175"/>
    <w:rsid w:val="000A080F"/>
    <w:rsid w:val="000A09EB"/>
    <w:rsid w:val="000A12AC"/>
    <w:rsid w:val="000A1675"/>
    <w:rsid w:val="000A3124"/>
    <w:rsid w:val="000A3562"/>
    <w:rsid w:val="000A3C5A"/>
    <w:rsid w:val="000A6384"/>
    <w:rsid w:val="000A6628"/>
    <w:rsid w:val="000A760E"/>
    <w:rsid w:val="000A7B5E"/>
    <w:rsid w:val="000B0BD2"/>
    <w:rsid w:val="000B105E"/>
    <w:rsid w:val="000B1131"/>
    <w:rsid w:val="000B3A52"/>
    <w:rsid w:val="000B3BB8"/>
    <w:rsid w:val="000B452D"/>
    <w:rsid w:val="000B6FCF"/>
    <w:rsid w:val="000B7402"/>
    <w:rsid w:val="000C2F7A"/>
    <w:rsid w:val="000C487D"/>
    <w:rsid w:val="000C4C4A"/>
    <w:rsid w:val="000C5E9C"/>
    <w:rsid w:val="000C6107"/>
    <w:rsid w:val="000C7FB7"/>
    <w:rsid w:val="000D01CE"/>
    <w:rsid w:val="000D02B5"/>
    <w:rsid w:val="000D1AA0"/>
    <w:rsid w:val="000D2E54"/>
    <w:rsid w:val="000D35E5"/>
    <w:rsid w:val="000D377D"/>
    <w:rsid w:val="000D3D0C"/>
    <w:rsid w:val="000D48FB"/>
    <w:rsid w:val="000D6D7D"/>
    <w:rsid w:val="000D6F0E"/>
    <w:rsid w:val="000D71D1"/>
    <w:rsid w:val="000D7233"/>
    <w:rsid w:val="000D77C4"/>
    <w:rsid w:val="000D7ABC"/>
    <w:rsid w:val="000E06F5"/>
    <w:rsid w:val="000E07F2"/>
    <w:rsid w:val="000E0A3A"/>
    <w:rsid w:val="000E138C"/>
    <w:rsid w:val="000E1A8C"/>
    <w:rsid w:val="000E2A15"/>
    <w:rsid w:val="000E2DC5"/>
    <w:rsid w:val="000E358C"/>
    <w:rsid w:val="000E6557"/>
    <w:rsid w:val="000E70F2"/>
    <w:rsid w:val="000F0176"/>
    <w:rsid w:val="000F0880"/>
    <w:rsid w:val="000F3478"/>
    <w:rsid w:val="000F3624"/>
    <w:rsid w:val="000F6B60"/>
    <w:rsid w:val="000F6C75"/>
    <w:rsid w:val="000F6D32"/>
    <w:rsid w:val="000F703C"/>
    <w:rsid w:val="00100DC9"/>
    <w:rsid w:val="00100F92"/>
    <w:rsid w:val="0010151B"/>
    <w:rsid w:val="00101ECF"/>
    <w:rsid w:val="00102A12"/>
    <w:rsid w:val="00103D0E"/>
    <w:rsid w:val="001043CF"/>
    <w:rsid w:val="00104764"/>
    <w:rsid w:val="00105921"/>
    <w:rsid w:val="00106230"/>
    <w:rsid w:val="00107F96"/>
    <w:rsid w:val="0011004E"/>
    <w:rsid w:val="00110FC3"/>
    <w:rsid w:val="001116E4"/>
    <w:rsid w:val="00111D63"/>
    <w:rsid w:val="00112E76"/>
    <w:rsid w:val="0011369C"/>
    <w:rsid w:val="00113C04"/>
    <w:rsid w:val="0011494D"/>
    <w:rsid w:val="00114F9C"/>
    <w:rsid w:val="0011537B"/>
    <w:rsid w:val="00115652"/>
    <w:rsid w:val="00115841"/>
    <w:rsid w:val="00115FC6"/>
    <w:rsid w:val="00116EC4"/>
    <w:rsid w:val="00117406"/>
    <w:rsid w:val="0011750D"/>
    <w:rsid w:val="00117A67"/>
    <w:rsid w:val="0012205F"/>
    <w:rsid w:val="00123295"/>
    <w:rsid w:val="00123DE0"/>
    <w:rsid w:val="00123EF6"/>
    <w:rsid w:val="001242BD"/>
    <w:rsid w:val="00124705"/>
    <w:rsid w:val="001263C6"/>
    <w:rsid w:val="00127525"/>
    <w:rsid w:val="00130514"/>
    <w:rsid w:val="00131A91"/>
    <w:rsid w:val="00132A3D"/>
    <w:rsid w:val="00132DA1"/>
    <w:rsid w:val="00133181"/>
    <w:rsid w:val="00133752"/>
    <w:rsid w:val="001341F0"/>
    <w:rsid w:val="001355EB"/>
    <w:rsid w:val="00136422"/>
    <w:rsid w:val="00136613"/>
    <w:rsid w:val="0013714F"/>
    <w:rsid w:val="00137B7A"/>
    <w:rsid w:val="0014010B"/>
    <w:rsid w:val="00141A5D"/>
    <w:rsid w:val="001434EE"/>
    <w:rsid w:val="00144091"/>
    <w:rsid w:val="00144CEC"/>
    <w:rsid w:val="001454A6"/>
    <w:rsid w:val="001458B3"/>
    <w:rsid w:val="00146B8D"/>
    <w:rsid w:val="001473ED"/>
    <w:rsid w:val="00147655"/>
    <w:rsid w:val="00150FC5"/>
    <w:rsid w:val="00151505"/>
    <w:rsid w:val="00152BD3"/>
    <w:rsid w:val="00152DF0"/>
    <w:rsid w:val="00155A7B"/>
    <w:rsid w:val="00155BA3"/>
    <w:rsid w:val="0016001D"/>
    <w:rsid w:val="00162699"/>
    <w:rsid w:val="00162ACA"/>
    <w:rsid w:val="00163B98"/>
    <w:rsid w:val="001660F4"/>
    <w:rsid w:val="00166F33"/>
    <w:rsid w:val="00167595"/>
    <w:rsid w:val="00167732"/>
    <w:rsid w:val="001717F9"/>
    <w:rsid w:val="00171B4C"/>
    <w:rsid w:val="00173C4D"/>
    <w:rsid w:val="00173D27"/>
    <w:rsid w:val="001760FC"/>
    <w:rsid w:val="0017696C"/>
    <w:rsid w:val="00177977"/>
    <w:rsid w:val="00182D71"/>
    <w:rsid w:val="0018321E"/>
    <w:rsid w:val="001848F7"/>
    <w:rsid w:val="001849C8"/>
    <w:rsid w:val="00184BDE"/>
    <w:rsid w:val="00185BBA"/>
    <w:rsid w:val="00185C9D"/>
    <w:rsid w:val="0018695B"/>
    <w:rsid w:val="0018749F"/>
    <w:rsid w:val="00187809"/>
    <w:rsid w:val="001909F5"/>
    <w:rsid w:val="00190CF6"/>
    <w:rsid w:val="001912BE"/>
    <w:rsid w:val="00191E18"/>
    <w:rsid w:val="00192066"/>
    <w:rsid w:val="00192BE7"/>
    <w:rsid w:val="001970C1"/>
    <w:rsid w:val="00197285"/>
    <w:rsid w:val="001A2074"/>
    <w:rsid w:val="001A2933"/>
    <w:rsid w:val="001A5DE9"/>
    <w:rsid w:val="001A5E06"/>
    <w:rsid w:val="001A625C"/>
    <w:rsid w:val="001A6D9E"/>
    <w:rsid w:val="001A76CA"/>
    <w:rsid w:val="001A7AC8"/>
    <w:rsid w:val="001B011C"/>
    <w:rsid w:val="001B02D5"/>
    <w:rsid w:val="001B0AF2"/>
    <w:rsid w:val="001B0BE4"/>
    <w:rsid w:val="001B2B9E"/>
    <w:rsid w:val="001B4612"/>
    <w:rsid w:val="001B54B7"/>
    <w:rsid w:val="001B5DA3"/>
    <w:rsid w:val="001B5E04"/>
    <w:rsid w:val="001B6268"/>
    <w:rsid w:val="001B6DD9"/>
    <w:rsid w:val="001C05CF"/>
    <w:rsid w:val="001C085F"/>
    <w:rsid w:val="001C0B70"/>
    <w:rsid w:val="001C1AE8"/>
    <w:rsid w:val="001C2962"/>
    <w:rsid w:val="001C2B63"/>
    <w:rsid w:val="001C2C38"/>
    <w:rsid w:val="001C3054"/>
    <w:rsid w:val="001C32EF"/>
    <w:rsid w:val="001C3CFE"/>
    <w:rsid w:val="001C3F0E"/>
    <w:rsid w:val="001C4E12"/>
    <w:rsid w:val="001C5677"/>
    <w:rsid w:val="001C5BDC"/>
    <w:rsid w:val="001C682C"/>
    <w:rsid w:val="001C6A95"/>
    <w:rsid w:val="001C6D39"/>
    <w:rsid w:val="001C7598"/>
    <w:rsid w:val="001C79F8"/>
    <w:rsid w:val="001D1E44"/>
    <w:rsid w:val="001D29DC"/>
    <w:rsid w:val="001D2F7C"/>
    <w:rsid w:val="001D3640"/>
    <w:rsid w:val="001D3BA0"/>
    <w:rsid w:val="001D3E39"/>
    <w:rsid w:val="001D3FDB"/>
    <w:rsid w:val="001D4299"/>
    <w:rsid w:val="001D5ACC"/>
    <w:rsid w:val="001D5FF6"/>
    <w:rsid w:val="001D634D"/>
    <w:rsid w:val="001D6AE4"/>
    <w:rsid w:val="001D6BEE"/>
    <w:rsid w:val="001E05B1"/>
    <w:rsid w:val="001E0A33"/>
    <w:rsid w:val="001E0B6B"/>
    <w:rsid w:val="001E1A11"/>
    <w:rsid w:val="001E2AFF"/>
    <w:rsid w:val="001E2E15"/>
    <w:rsid w:val="001E32BB"/>
    <w:rsid w:val="001E3FF8"/>
    <w:rsid w:val="001E4075"/>
    <w:rsid w:val="001E5662"/>
    <w:rsid w:val="001E5A64"/>
    <w:rsid w:val="001E5FCD"/>
    <w:rsid w:val="001E66FA"/>
    <w:rsid w:val="001E7592"/>
    <w:rsid w:val="001F0257"/>
    <w:rsid w:val="001F0712"/>
    <w:rsid w:val="001F0B3C"/>
    <w:rsid w:val="001F0FE9"/>
    <w:rsid w:val="001F2792"/>
    <w:rsid w:val="001F296F"/>
    <w:rsid w:val="001F32A0"/>
    <w:rsid w:val="001F32A9"/>
    <w:rsid w:val="001F5000"/>
    <w:rsid w:val="001F5128"/>
    <w:rsid w:val="001F6511"/>
    <w:rsid w:val="001F6FE3"/>
    <w:rsid w:val="001F73BB"/>
    <w:rsid w:val="001F78EF"/>
    <w:rsid w:val="001F79FD"/>
    <w:rsid w:val="001F7E7E"/>
    <w:rsid w:val="002004E7"/>
    <w:rsid w:val="00200F02"/>
    <w:rsid w:val="00201503"/>
    <w:rsid w:val="002015E2"/>
    <w:rsid w:val="0020312B"/>
    <w:rsid w:val="00203844"/>
    <w:rsid w:val="00203D5C"/>
    <w:rsid w:val="002047F1"/>
    <w:rsid w:val="0020632B"/>
    <w:rsid w:val="00206AA3"/>
    <w:rsid w:val="00206B69"/>
    <w:rsid w:val="00206DC8"/>
    <w:rsid w:val="00206DD6"/>
    <w:rsid w:val="002078B4"/>
    <w:rsid w:val="00210848"/>
    <w:rsid w:val="002112E5"/>
    <w:rsid w:val="00212802"/>
    <w:rsid w:val="00212806"/>
    <w:rsid w:val="0021566F"/>
    <w:rsid w:val="0021680E"/>
    <w:rsid w:val="00216BD6"/>
    <w:rsid w:val="002209EC"/>
    <w:rsid w:val="00222885"/>
    <w:rsid w:val="0022297B"/>
    <w:rsid w:val="00223145"/>
    <w:rsid w:val="0022318E"/>
    <w:rsid w:val="002238EE"/>
    <w:rsid w:val="002246A6"/>
    <w:rsid w:val="002253D7"/>
    <w:rsid w:val="00225ABC"/>
    <w:rsid w:val="00225E17"/>
    <w:rsid w:val="00226895"/>
    <w:rsid w:val="002268D4"/>
    <w:rsid w:val="00226D67"/>
    <w:rsid w:val="00227ABB"/>
    <w:rsid w:val="0023157B"/>
    <w:rsid w:val="002318E4"/>
    <w:rsid w:val="00231983"/>
    <w:rsid w:val="00231BD8"/>
    <w:rsid w:val="002326EF"/>
    <w:rsid w:val="002328E7"/>
    <w:rsid w:val="00233C28"/>
    <w:rsid w:val="00234F6F"/>
    <w:rsid w:val="00235521"/>
    <w:rsid w:val="002358BF"/>
    <w:rsid w:val="00235C2B"/>
    <w:rsid w:val="00236532"/>
    <w:rsid w:val="00236A07"/>
    <w:rsid w:val="00241022"/>
    <w:rsid w:val="002415C8"/>
    <w:rsid w:val="0024205C"/>
    <w:rsid w:val="00242373"/>
    <w:rsid w:val="002432F5"/>
    <w:rsid w:val="002443CC"/>
    <w:rsid w:val="00244E97"/>
    <w:rsid w:val="002467B0"/>
    <w:rsid w:val="00246A7E"/>
    <w:rsid w:val="00246A81"/>
    <w:rsid w:val="00247184"/>
    <w:rsid w:val="0024765B"/>
    <w:rsid w:val="002506F9"/>
    <w:rsid w:val="00250EBB"/>
    <w:rsid w:val="00250FCB"/>
    <w:rsid w:val="002519F1"/>
    <w:rsid w:val="002523F2"/>
    <w:rsid w:val="002541AA"/>
    <w:rsid w:val="00254E20"/>
    <w:rsid w:val="00255543"/>
    <w:rsid w:val="00256B43"/>
    <w:rsid w:val="00257C38"/>
    <w:rsid w:val="00260F47"/>
    <w:rsid w:val="002610BC"/>
    <w:rsid w:val="002612F3"/>
    <w:rsid w:val="00261318"/>
    <w:rsid w:val="00261A41"/>
    <w:rsid w:val="00262E2F"/>
    <w:rsid w:val="0026363B"/>
    <w:rsid w:val="00263FAD"/>
    <w:rsid w:val="002642F3"/>
    <w:rsid w:val="00266ADB"/>
    <w:rsid w:val="00267693"/>
    <w:rsid w:val="00267934"/>
    <w:rsid w:val="00267FFE"/>
    <w:rsid w:val="00270669"/>
    <w:rsid w:val="00270C97"/>
    <w:rsid w:val="00272096"/>
    <w:rsid w:val="002722F8"/>
    <w:rsid w:val="0027258E"/>
    <w:rsid w:val="00273168"/>
    <w:rsid w:val="00273B7C"/>
    <w:rsid w:val="00274155"/>
    <w:rsid w:val="002756A3"/>
    <w:rsid w:val="00275BC4"/>
    <w:rsid w:val="00276613"/>
    <w:rsid w:val="00277D6F"/>
    <w:rsid w:val="002800FF"/>
    <w:rsid w:val="00281871"/>
    <w:rsid w:val="002822CF"/>
    <w:rsid w:val="00282698"/>
    <w:rsid w:val="00285C5D"/>
    <w:rsid w:val="002864A0"/>
    <w:rsid w:val="00287C42"/>
    <w:rsid w:val="00291CC6"/>
    <w:rsid w:val="00292342"/>
    <w:rsid w:val="002937EC"/>
    <w:rsid w:val="0029430A"/>
    <w:rsid w:val="0029470F"/>
    <w:rsid w:val="00295C1D"/>
    <w:rsid w:val="00295D31"/>
    <w:rsid w:val="00295F4F"/>
    <w:rsid w:val="0029605A"/>
    <w:rsid w:val="00296AF0"/>
    <w:rsid w:val="002976DE"/>
    <w:rsid w:val="002979D6"/>
    <w:rsid w:val="00297CDA"/>
    <w:rsid w:val="002A007C"/>
    <w:rsid w:val="002A03B2"/>
    <w:rsid w:val="002A1C64"/>
    <w:rsid w:val="002A2C6C"/>
    <w:rsid w:val="002A2C6E"/>
    <w:rsid w:val="002A36F6"/>
    <w:rsid w:val="002A4539"/>
    <w:rsid w:val="002A7740"/>
    <w:rsid w:val="002A7761"/>
    <w:rsid w:val="002B043F"/>
    <w:rsid w:val="002B0CF9"/>
    <w:rsid w:val="002B0D82"/>
    <w:rsid w:val="002B169A"/>
    <w:rsid w:val="002B222F"/>
    <w:rsid w:val="002B4880"/>
    <w:rsid w:val="002B4C34"/>
    <w:rsid w:val="002B5149"/>
    <w:rsid w:val="002B62CF"/>
    <w:rsid w:val="002B6550"/>
    <w:rsid w:val="002B6A78"/>
    <w:rsid w:val="002B6AC4"/>
    <w:rsid w:val="002B77A8"/>
    <w:rsid w:val="002C076E"/>
    <w:rsid w:val="002C1DC6"/>
    <w:rsid w:val="002C1F26"/>
    <w:rsid w:val="002C2E20"/>
    <w:rsid w:val="002C3B30"/>
    <w:rsid w:val="002C3C0F"/>
    <w:rsid w:val="002C54ED"/>
    <w:rsid w:val="002C5A2F"/>
    <w:rsid w:val="002C5A5B"/>
    <w:rsid w:val="002C7077"/>
    <w:rsid w:val="002D14BF"/>
    <w:rsid w:val="002D1C05"/>
    <w:rsid w:val="002D1CE8"/>
    <w:rsid w:val="002D1E0C"/>
    <w:rsid w:val="002D2881"/>
    <w:rsid w:val="002D420A"/>
    <w:rsid w:val="002D4BDB"/>
    <w:rsid w:val="002D4C88"/>
    <w:rsid w:val="002D5867"/>
    <w:rsid w:val="002D7960"/>
    <w:rsid w:val="002D7E5B"/>
    <w:rsid w:val="002D7F27"/>
    <w:rsid w:val="002E0759"/>
    <w:rsid w:val="002E10D4"/>
    <w:rsid w:val="002E1146"/>
    <w:rsid w:val="002E1540"/>
    <w:rsid w:val="002E221F"/>
    <w:rsid w:val="002E2660"/>
    <w:rsid w:val="002E27C5"/>
    <w:rsid w:val="002E305B"/>
    <w:rsid w:val="002E3A14"/>
    <w:rsid w:val="002E4B49"/>
    <w:rsid w:val="002F02AF"/>
    <w:rsid w:val="002F3180"/>
    <w:rsid w:val="002F3BD1"/>
    <w:rsid w:val="002F4273"/>
    <w:rsid w:val="002F5D1A"/>
    <w:rsid w:val="002F6179"/>
    <w:rsid w:val="002F6685"/>
    <w:rsid w:val="002F6BAD"/>
    <w:rsid w:val="003001AE"/>
    <w:rsid w:val="00300EE8"/>
    <w:rsid w:val="0030112D"/>
    <w:rsid w:val="00301B04"/>
    <w:rsid w:val="00302119"/>
    <w:rsid w:val="003028E3"/>
    <w:rsid w:val="0030468B"/>
    <w:rsid w:val="00304EB8"/>
    <w:rsid w:val="00306DC0"/>
    <w:rsid w:val="00311238"/>
    <w:rsid w:val="00311FB6"/>
    <w:rsid w:val="00312FBB"/>
    <w:rsid w:val="003130DC"/>
    <w:rsid w:val="00313B0C"/>
    <w:rsid w:val="00313E27"/>
    <w:rsid w:val="0031447C"/>
    <w:rsid w:val="003152A7"/>
    <w:rsid w:val="0031754C"/>
    <w:rsid w:val="00317B92"/>
    <w:rsid w:val="00317C59"/>
    <w:rsid w:val="00317F1F"/>
    <w:rsid w:val="00317F93"/>
    <w:rsid w:val="00321A37"/>
    <w:rsid w:val="00323A59"/>
    <w:rsid w:val="003270CA"/>
    <w:rsid w:val="00327284"/>
    <w:rsid w:val="00327910"/>
    <w:rsid w:val="00327A1C"/>
    <w:rsid w:val="00327E7D"/>
    <w:rsid w:val="00327ECF"/>
    <w:rsid w:val="00330F38"/>
    <w:rsid w:val="0033121D"/>
    <w:rsid w:val="0033193B"/>
    <w:rsid w:val="003329B6"/>
    <w:rsid w:val="00333D04"/>
    <w:rsid w:val="003344C4"/>
    <w:rsid w:val="00334863"/>
    <w:rsid w:val="00334BA9"/>
    <w:rsid w:val="00334C69"/>
    <w:rsid w:val="00334EC9"/>
    <w:rsid w:val="003354FD"/>
    <w:rsid w:val="00335579"/>
    <w:rsid w:val="00336527"/>
    <w:rsid w:val="003374A6"/>
    <w:rsid w:val="0033794F"/>
    <w:rsid w:val="00340C54"/>
    <w:rsid w:val="00341EF3"/>
    <w:rsid w:val="00342530"/>
    <w:rsid w:val="00342B55"/>
    <w:rsid w:val="003438F1"/>
    <w:rsid w:val="00343A9E"/>
    <w:rsid w:val="0034508C"/>
    <w:rsid w:val="003457B8"/>
    <w:rsid w:val="003459C7"/>
    <w:rsid w:val="00345CA4"/>
    <w:rsid w:val="003507D5"/>
    <w:rsid w:val="00351B81"/>
    <w:rsid w:val="00352781"/>
    <w:rsid w:val="003541A0"/>
    <w:rsid w:val="003543AF"/>
    <w:rsid w:val="003543DE"/>
    <w:rsid w:val="003551DD"/>
    <w:rsid w:val="00355DD8"/>
    <w:rsid w:val="003560B3"/>
    <w:rsid w:val="00357996"/>
    <w:rsid w:val="00357BFA"/>
    <w:rsid w:val="00361374"/>
    <w:rsid w:val="003614BF"/>
    <w:rsid w:val="00361B67"/>
    <w:rsid w:val="0036251B"/>
    <w:rsid w:val="00363C1B"/>
    <w:rsid w:val="00363CD7"/>
    <w:rsid w:val="00364F44"/>
    <w:rsid w:val="003666AF"/>
    <w:rsid w:val="003667B7"/>
    <w:rsid w:val="00366AED"/>
    <w:rsid w:val="00367798"/>
    <w:rsid w:val="00367D4F"/>
    <w:rsid w:val="003705F7"/>
    <w:rsid w:val="00370B89"/>
    <w:rsid w:val="00371539"/>
    <w:rsid w:val="0037172B"/>
    <w:rsid w:val="00371BAA"/>
    <w:rsid w:val="00372E6F"/>
    <w:rsid w:val="00373475"/>
    <w:rsid w:val="00373F79"/>
    <w:rsid w:val="003745F4"/>
    <w:rsid w:val="00374D77"/>
    <w:rsid w:val="00374EA0"/>
    <w:rsid w:val="00374FD0"/>
    <w:rsid w:val="003753CB"/>
    <w:rsid w:val="00375D48"/>
    <w:rsid w:val="00376EFA"/>
    <w:rsid w:val="00377470"/>
    <w:rsid w:val="00377889"/>
    <w:rsid w:val="00380D5A"/>
    <w:rsid w:val="00381B31"/>
    <w:rsid w:val="003829C3"/>
    <w:rsid w:val="00382C01"/>
    <w:rsid w:val="00382FFC"/>
    <w:rsid w:val="003846E9"/>
    <w:rsid w:val="00384B69"/>
    <w:rsid w:val="00384DC7"/>
    <w:rsid w:val="00386281"/>
    <w:rsid w:val="0038641B"/>
    <w:rsid w:val="0038671A"/>
    <w:rsid w:val="00386A51"/>
    <w:rsid w:val="0038704A"/>
    <w:rsid w:val="003871B7"/>
    <w:rsid w:val="0038775D"/>
    <w:rsid w:val="003877DD"/>
    <w:rsid w:val="003911F7"/>
    <w:rsid w:val="003916B7"/>
    <w:rsid w:val="00391DB8"/>
    <w:rsid w:val="00393A08"/>
    <w:rsid w:val="00393C39"/>
    <w:rsid w:val="00395716"/>
    <w:rsid w:val="00395D9D"/>
    <w:rsid w:val="00396EA5"/>
    <w:rsid w:val="003A06AF"/>
    <w:rsid w:val="003A0ADB"/>
    <w:rsid w:val="003A2927"/>
    <w:rsid w:val="003A39D0"/>
    <w:rsid w:val="003A3E2B"/>
    <w:rsid w:val="003A3E73"/>
    <w:rsid w:val="003A3EC2"/>
    <w:rsid w:val="003A3F80"/>
    <w:rsid w:val="003A41B1"/>
    <w:rsid w:val="003A438C"/>
    <w:rsid w:val="003A4E3D"/>
    <w:rsid w:val="003A4EC1"/>
    <w:rsid w:val="003A59E2"/>
    <w:rsid w:val="003A6DC0"/>
    <w:rsid w:val="003B09D1"/>
    <w:rsid w:val="003B1E3B"/>
    <w:rsid w:val="003B2F71"/>
    <w:rsid w:val="003B3871"/>
    <w:rsid w:val="003B6542"/>
    <w:rsid w:val="003B67AE"/>
    <w:rsid w:val="003B7B63"/>
    <w:rsid w:val="003C01A2"/>
    <w:rsid w:val="003C0308"/>
    <w:rsid w:val="003C0631"/>
    <w:rsid w:val="003C0CD3"/>
    <w:rsid w:val="003C1782"/>
    <w:rsid w:val="003C1E5A"/>
    <w:rsid w:val="003C3D3A"/>
    <w:rsid w:val="003C4032"/>
    <w:rsid w:val="003C492F"/>
    <w:rsid w:val="003C6745"/>
    <w:rsid w:val="003D00B2"/>
    <w:rsid w:val="003D19BE"/>
    <w:rsid w:val="003D22FA"/>
    <w:rsid w:val="003D25E3"/>
    <w:rsid w:val="003D2E0F"/>
    <w:rsid w:val="003D3064"/>
    <w:rsid w:val="003D41B0"/>
    <w:rsid w:val="003D421F"/>
    <w:rsid w:val="003D42D4"/>
    <w:rsid w:val="003D4C49"/>
    <w:rsid w:val="003D50FA"/>
    <w:rsid w:val="003D57BA"/>
    <w:rsid w:val="003D5F33"/>
    <w:rsid w:val="003D663B"/>
    <w:rsid w:val="003D7775"/>
    <w:rsid w:val="003D7CEF"/>
    <w:rsid w:val="003E049E"/>
    <w:rsid w:val="003E04D7"/>
    <w:rsid w:val="003E0B5C"/>
    <w:rsid w:val="003E1CDF"/>
    <w:rsid w:val="003E28AA"/>
    <w:rsid w:val="003E295E"/>
    <w:rsid w:val="003E2997"/>
    <w:rsid w:val="003E37FF"/>
    <w:rsid w:val="003E39B1"/>
    <w:rsid w:val="003E3AFB"/>
    <w:rsid w:val="003E4427"/>
    <w:rsid w:val="003E4572"/>
    <w:rsid w:val="003E4705"/>
    <w:rsid w:val="003E47FF"/>
    <w:rsid w:val="003E4A35"/>
    <w:rsid w:val="003E534A"/>
    <w:rsid w:val="003E5364"/>
    <w:rsid w:val="003E6995"/>
    <w:rsid w:val="003E74E1"/>
    <w:rsid w:val="003E7902"/>
    <w:rsid w:val="003E7BCD"/>
    <w:rsid w:val="003E7F0B"/>
    <w:rsid w:val="003F0398"/>
    <w:rsid w:val="003F10BB"/>
    <w:rsid w:val="003F1923"/>
    <w:rsid w:val="003F2432"/>
    <w:rsid w:val="003F4605"/>
    <w:rsid w:val="003F599D"/>
    <w:rsid w:val="003F6092"/>
    <w:rsid w:val="003F63A4"/>
    <w:rsid w:val="003F63BC"/>
    <w:rsid w:val="003F6D84"/>
    <w:rsid w:val="0040174E"/>
    <w:rsid w:val="00403131"/>
    <w:rsid w:val="0040335D"/>
    <w:rsid w:val="00404649"/>
    <w:rsid w:val="00404DAC"/>
    <w:rsid w:val="00406688"/>
    <w:rsid w:val="00407C7D"/>
    <w:rsid w:val="004109A9"/>
    <w:rsid w:val="00411484"/>
    <w:rsid w:val="00411810"/>
    <w:rsid w:val="00411E1F"/>
    <w:rsid w:val="00412901"/>
    <w:rsid w:val="004130A5"/>
    <w:rsid w:val="00413A2C"/>
    <w:rsid w:val="00414576"/>
    <w:rsid w:val="004159F8"/>
    <w:rsid w:val="00415F61"/>
    <w:rsid w:val="004163D2"/>
    <w:rsid w:val="004174EC"/>
    <w:rsid w:val="00417BF6"/>
    <w:rsid w:val="00417F90"/>
    <w:rsid w:val="00420006"/>
    <w:rsid w:val="00420901"/>
    <w:rsid w:val="00420F66"/>
    <w:rsid w:val="00421019"/>
    <w:rsid w:val="0042127A"/>
    <w:rsid w:val="0042428C"/>
    <w:rsid w:val="00424A85"/>
    <w:rsid w:val="00424C55"/>
    <w:rsid w:val="004302E7"/>
    <w:rsid w:val="00430D28"/>
    <w:rsid w:val="004318D4"/>
    <w:rsid w:val="004325BB"/>
    <w:rsid w:val="00432CB3"/>
    <w:rsid w:val="004331CD"/>
    <w:rsid w:val="00433923"/>
    <w:rsid w:val="0043405D"/>
    <w:rsid w:val="004344D4"/>
    <w:rsid w:val="00437655"/>
    <w:rsid w:val="00437BAA"/>
    <w:rsid w:val="00440393"/>
    <w:rsid w:val="00440753"/>
    <w:rsid w:val="0044162A"/>
    <w:rsid w:val="00441B55"/>
    <w:rsid w:val="00441DAF"/>
    <w:rsid w:val="00442033"/>
    <w:rsid w:val="004422B2"/>
    <w:rsid w:val="004437ED"/>
    <w:rsid w:val="004439C8"/>
    <w:rsid w:val="00443ABA"/>
    <w:rsid w:val="00443B59"/>
    <w:rsid w:val="0044533D"/>
    <w:rsid w:val="004465DA"/>
    <w:rsid w:val="004471D5"/>
    <w:rsid w:val="00447BAD"/>
    <w:rsid w:val="00450042"/>
    <w:rsid w:val="00450337"/>
    <w:rsid w:val="004507DC"/>
    <w:rsid w:val="00450A50"/>
    <w:rsid w:val="00450B4E"/>
    <w:rsid w:val="00451BB2"/>
    <w:rsid w:val="00452733"/>
    <w:rsid w:val="00452C70"/>
    <w:rsid w:val="00453328"/>
    <w:rsid w:val="00453802"/>
    <w:rsid w:val="0045443B"/>
    <w:rsid w:val="00454781"/>
    <w:rsid w:val="0045519B"/>
    <w:rsid w:val="00455240"/>
    <w:rsid w:val="00455C8D"/>
    <w:rsid w:val="0045615F"/>
    <w:rsid w:val="00456165"/>
    <w:rsid w:val="0045714E"/>
    <w:rsid w:val="00460012"/>
    <w:rsid w:val="00460A02"/>
    <w:rsid w:val="004624A0"/>
    <w:rsid w:val="00463CCF"/>
    <w:rsid w:val="00463FA4"/>
    <w:rsid w:val="00464FC6"/>
    <w:rsid w:val="00465227"/>
    <w:rsid w:val="00465C14"/>
    <w:rsid w:val="00465D39"/>
    <w:rsid w:val="0046622A"/>
    <w:rsid w:val="004664AF"/>
    <w:rsid w:val="0046744C"/>
    <w:rsid w:val="0046748C"/>
    <w:rsid w:val="004706FA"/>
    <w:rsid w:val="004708EF"/>
    <w:rsid w:val="00471540"/>
    <w:rsid w:val="004717D3"/>
    <w:rsid w:val="00471A31"/>
    <w:rsid w:val="004732EF"/>
    <w:rsid w:val="0047454A"/>
    <w:rsid w:val="00475956"/>
    <w:rsid w:val="0047615A"/>
    <w:rsid w:val="00476530"/>
    <w:rsid w:val="00476D64"/>
    <w:rsid w:val="004772DF"/>
    <w:rsid w:val="0048012C"/>
    <w:rsid w:val="0048196C"/>
    <w:rsid w:val="00481E61"/>
    <w:rsid w:val="0048392C"/>
    <w:rsid w:val="00483B2E"/>
    <w:rsid w:val="0048522C"/>
    <w:rsid w:val="00486614"/>
    <w:rsid w:val="00486B52"/>
    <w:rsid w:val="00486BCC"/>
    <w:rsid w:val="00486EA2"/>
    <w:rsid w:val="004873AD"/>
    <w:rsid w:val="004878B6"/>
    <w:rsid w:val="0048797E"/>
    <w:rsid w:val="00490709"/>
    <w:rsid w:val="00491332"/>
    <w:rsid w:val="00493B55"/>
    <w:rsid w:val="00494D8C"/>
    <w:rsid w:val="0049543D"/>
    <w:rsid w:val="004962DF"/>
    <w:rsid w:val="004974D8"/>
    <w:rsid w:val="004A189E"/>
    <w:rsid w:val="004A34C7"/>
    <w:rsid w:val="004A38BD"/>
    <w:rsid w:val="004A3926"/>
    <w:rsid w:val="004A3AE4"/>
    <w:rsid w:val="004A3E94"/>
    <w:rsid w:val="004A4BB9"/>
    <w:rsid w:val="004A51FE"/>
    <w:rsid w:val="004A5597"/>
    <w:rsid w:val="004A5987"/>
    <w:rsid w:val="004A6404"/>
    <w:rsid w:val="004A663C"/>
    <w:rsid w:val="004A6C98"/>
    <w:rsid w:val="004A6F4C"/>
    <w:rsid w:val="004A7C80"/>
    <w:rsid w:val="004B0075"/>
    <w:rsid w:val="004B0108"/>
    <w:rsid w:val="004B063D"/>
    <w:rsid w:val="004B0EB7"/>
    <w:rsid w:val="004B1359"/>
    <w:rsid w:val="004B1507"/>
    <w:rsid w:val="004B1B0A"/>
    <w:rsid w:val="004B20CF"/>
    <w:rsid w:val="004B258A"/>
    <w:rsid w:val="004B341B"/>
    <w:rsid w:val="004B36A3"/>
    <w:rsid w:val="004B3809"/>
    <w:rsid w:val="004B3FE3"/>
    <w:rsid w:val="004B53C2"/>
    <w:rsid w:val="004B5FE9"/>
    <w:rsid w:val="004B755F"/>
    <w:rsid w:val="004B790E"/>
    <w:rsid w:val="004C06B7"/>
    <w:rsid w:val="004C1338"/>
    <w:rsid w:val="004C3CE9"/>
    <w:rsid w:val="004C3FC5"/>
    <w:rsid w:val="004C51D5"/>
    <w:rsid w:val="004C5AE8"/>
    <w:rsid w:val="004C5D69"/>
    <w:rsid w:val="004C5E4D"/>
    <w:rsid w:val="004C5E7B"/>
    <w:rsid w:val="004C7E93"/>
    <w:rsid w:val="004D034D"/>
    <w:rsid w:val="004D09F3"/>
    <w:rsid w:val="004D28EE"/>
    <w:rsid w:val="004D321D"/>
    <w:rsid w:val="004D33AE"/>
    <w:rsid w:val="004D44A5"/>
    <w:rsid w:val="004D49B0"/>
    <w:rsid w:val="004D54AD"/>
    <w:rsid w:val="004D5712"/>
    <w:rsid w:val="004D59A4"/>
    <w:rsid w:val="004D6232"/>
    <w:rsid w:val="004D66F7"/>
    <w:rsid w:val="004E0DD5"/>
    <w:rsid w:val="004E146F"/>
    <w:rsid w:val="004E2718"/>
    <w:rsid w:val="004E2D98"/>
    <w:rsid w:val="004E340E"/>
    <w:rsid w:val="004E3CDB"/>
    <w:rsid w:val="004E40EC"/>
    <w:rsid w:val="004E52ED"/>
    <w:rsid w:val="004E609A"/>
    <w:rsid w:val="004E654C"/>
    <w:rsid w:val="004E6914"/>
    <w:rsid w:val="004E6CCF"/>
    <w:rsid w:val="004E7821"/>
    <w:rsid w:val="004F0B6D"/>
    <w:rsid w:val="004F1B34"/>
    <w:rsid w:val="004F1FDF"/>
    <w:rsid w:val="004F2651"/>
    <w:rsid w:val="004F28B4"/>
    <w:rsid w:val="004F2ABB"/>
    <w:rsid w:val="004F2BAD"/>
    <w:rsid w:val="004F3593"/>
    <w:rsid w:val="004F36C6"/>
    <w:rsid w:val="004F4693"/>
    <w:rsid w:val="004F46CB"/>
    <w:rsid w:val="004F47DD"/>
    <w:rsid w:val="004F4C56"/>
    <w:rsid w:val="004F55C8"/>
    <w:rsid w:val="004F6711"/>
    <w:rsid w:val="004F6891"/>
    <w:rsid w:val="004F7760"/>
    <w:rsid w:val="00500783"/>
    <w:rsid w:val="00501C53"/>
    <w:rsid w:val="00502233"/>
    <w:rsid w:val="0050234C"/>
    <w:rsid w:val="005028AC"/>
    <w:rsid w:val="00503B7E"/>
    <w:rsid w:val="00505C74"/>
    <w:rsid w:val="00506697"/>
    <w:rsid w:val="00507329"/>
    <w:rsid w:val="00507C58"/>
    <w:rsid w:val="00507D5C"/>
    <w:rsid w:val="00510130"/>
    <w:rsid w:val="0051074B"/>
    <w:rsid w:val="00510C9F"/>
    <w:rsid w:val="005112F6"/>
    <w:rsid w:val="005114A5"/>
    <w:rsid w:val="005119C8"/>
    <w:rsid w:val="0051320B"/>
    <w:rsid w:val="005139AA"/>
    <w:rsid w:val="00514B8F"/>
    <w:rsid w:val="005158E2"/>
    <w:rsid w:val="005170E6"/>
    <w:rsid w:val="00517EAA"/>
    <w:rsid w:val="00520660"/>
    <w:rsid w:val="0052074E"/>
    <w:rsid w:val="00520E17"/>
    <w:rsid w:val="0052108B"/>
    <w:rsid w:val="00521221"/>
    <w:rsid w:val="005215AC"/>
    <w:rsid w:val="005247A8"/>
    <w:rsid w:val="00526EF8"/>
    <w:rsid w:val="005277A8"/>
    <w:rsid w:val="0053006C"/>
    <w:rsid w:val="005301AD"/>
    <w:rsid w:val="005305BF"/>
    <w:rsid w:val="00530FCD"/>
    <w:rsid w:val="005311AB"/>
    <w:rsid w:val="00531CE2"/>
    <w:rsid w:val="00532CE9"/>
    <w:rsid w:val="00536790"/>
    <w:rsid w:val="0053681F"/>
    <w:rsid w:val="00536B87"/>
    <w:rsid w:val="00536F39"/>
    <w:rsid w:val="00537244"/>
    <w:rsid w:val="005378FA"/>
    <w:rsid w:val="00537D68"/>
    <w:rsid w:val="00541C06"/>
    <w:rsid w:val="00541F6C"/>
    <w:rsid w:val="00542826"/>
    <w:rsid w:val="005441F8"/>
    <w:rsid w:val="00544A67"/>
    <w:rsid w:val="0054551F"/>
    <w:rsid w:val="00545611"/>
    <w:rsid w:val="00546DB4"/>
    <w:rsid w:val="00546ECB"/>
    <w:rsid w:val="00547439"/>
    <w:rsid w:val="00547CAB"/>
    <w:rsid w:val="00547E9C"/>
    <w:rsid w:val="0055013C"/>
    <w:rsid w:val="00551CFF"/>
    <w:rsid w:val="005523FF"/>
    <w:rsid w:val="005529EF"/>
    <w:rsid w:val="005541BD"/>
    <w:rsid w:val="00554B6C"/>
    <w:rsid w:val="00555A1C"/>
    <w:rsid w:val="00555DCB"/>
    <w:rsid w:val="00556FEB"/>
    <w:rsid w:val="005615AF"/>
    <w:rsid w:val="00562F56"/>
    <w:rsid w:val="005630CF"/>
    <w:rsid w:val="005635C6"/>
    <w:rsid w:val="00563889"/>
    <w:rsid w:val="005661A4"/>
    <w:rsid w:val="00566297"/>
    <w:rsid w:val="00566AAA"/>
    <w:rsid w:val="00566EA8"/>
    <w:rsid w:val="005673CE"/>
    <w:rsid w:val="00567FCB"/>
    <w:rsid w:val="00570C00"/>
    <w:rsid w:val="00571A2A"/>
    <w:rsid w:val="00571BA4"/>
    <w:rsid w:val="00571F12"/>
    <w:rsid w:val="00571FA1"/>
    <w:rsid w:val="00572CC2"/>
    <w:rsid w:val="00572EC5"/>
    <w:rsid w:val="00573F43"/>
    <w:rsid w:val="00574750"/>
    <w:rsid w:val="00574837"/>
    <w:rsid w:val="005759E1"/>
    <w:rsid w:val="005760EA"/>
    <w:rsid w:val="00576A64"/>
    <w:rsid w:val="00576C8B"/>
    <w:rsid w:val="00577685"/>
    <w:rsid w:val="0057785B"/>
    <w:rsid w:val="00577C31"/>
    <w:rsid w:val="00577FAC"/>
    <w:rsid w:val="00580EE7"/>
    <w:rsid w:val="0058139C"/>
    <w:rsid w:val="00582DBE"/>
    <w:rsid w:val="005837C8"/>
    <w:rsid w:val="00584E89"/>
    <w:rsid w:val="005859C3"/>
    <w:rsid w:val="00585E56"/>
    <w:rsid w:val="005863E2"/>
    <w:rsid w:val="00586586"/>
    <w:rsid w:val="0058666F"/>
    <w:rsid w:val="005872CE"/>
    <w:rsid w:val="00590208"/>
    <w:rsid w:val="005908CD"/>
    <w:rsid w:val="005908F5"/>
    <w:rsid w:val="005920BB"/>
    <w:rsid w:val="00592EC7"/>
    <w:rsid w:val="0059572E"/>
    <w:rsid w:val="005962E1"/>
    <w:rsid w:val="00597346"/>
    <w:rsid w:val="00597E4E"/>
    <w:rsid w:val="005A07E2"/>
    <w:rsid w:val="005A1DF3"/>
    <w:rsid w:val="005A1E7A"/>
    <w:rsid w:val="005A28DB"/>
    <w:rsid w:val="005A4D93"/>
    <w:rsid w:val="005A4DF6"/>
    <w:rsid w:val="005A4F7C"/>
    <w:rsid w:val="005A5F41"/>
    <w:rsid w:val="005A6605"/>
    <w:rsid w:val="005A77BF"/>
    <w:rsid w:val="005B23A5"/>
    <w:rsid w:val="005B2E2B"/>
    <w:rsid w:val="005B3FE5"/>
    <w:rsid w:val="005B408D"/>
    <w:rsid w:val="005B4593"/>
    <w:rsid w:val="005B5076"/>
    <w:rsid w:val="005B50A6"/>
    <w:rsid w:val="005B5A77"/>
    <w:rsid w:val="005B65D9"/>
    <w:rsid w:val="005B79CB"/>
    <w:rsid w:val="005B7B5A"/>
    <w:rsid w:val="005C002F"/>
    <w:rsid w:val="005C0217"/>
    <w:rsid w:val="005C0921"/>
    <w:rsid w:val="005C17F6"/>
    <w:rsid w:val="005C1BED"/>
    <w:rsid w:val="005C1E84"/>
    <w:rsid w:val="005C224A"/>
    <w:rsid w:val="005C30FC"/>
    <w:rsid w:val="005C3183"/>
    <w:rsid w:val="005C3320"/>
    <w:rsid w:val="005C381D"/>
    <w:rsid w:val="005C3F46"/>
    <w:rsid w:val="005C43A7"/>
    <w:rsid w:val="005C483E"/>
    <w:rsid w:val="005C4AEC"/>
    <w:rsid w:val="005C5AA8"/>
    <w:rsid w:val="005C5F4A"/>
    <w:rsid w:val="005D0ECA"/>
    <w:rsid w:val="005D21BE"/>
    <w:rsid w:val="005D3709"/>
    <w:rsid w:val="005D40A9"/>
    <w:rsid w:val="005D478D"/>
    <w:rsid w:val="005D4D58"/>
    <w:rsid w:val="005D5550"/>
    <w:rsid w:val="005D6199"/>
    <w:rsid w:val="005D6E47"/>
    <w:rsid w:val="005E0073"/>
    <w:rsid w:val="005E0777"/>
    <w:rsid w:val="005E08D5"/>
    <w:rsid w:val="005E0BC9"/>
    <w:rsid w:val="005E1642"/>
    <w:rsid w:val="005E17F8"/>
    <w:rsid w:val="005E2277"/>
    <w:rsid w:val="005E2803"/>
    <w:rsid w:val="005E2B6A"/>
    <w:rsid w:val="005E3E7C"/>
    <w:rsid w:val="005E5318"/>
    <w:rsid w:val="005E5B5F"/>
    <w:rsid w:val="005E6A77"/>
    <w:rsid w:val="005E6C5B"/>
    <w:rsid w:val="005E724E"/>
    <w:rsid w:val="005E77CF"/>
    <w:rsid w:val="005E7A07"/>
    <w:rsid w:val="005E7B3F"/>
    <w:rsid w:val="005E7D70"/>
    <w:rsid w:val="005F0A93"/>
    <w:rsid w:val="005F0C9B"/>
    <w:rsid w:val="005F2119"/>
    <w:rsid w:val="005F348E"/>
    <w:rsid w:val="005F3C13"/>
    <w:rsid w:val="005F416B"/>
    <w:rsid w:val="005F426F"/>
    <w:rsid w:val="005F55CA"/>
    <w:rsid w:val="005F5AB1"/>
    <w:rsid w:val="005F6023"/>
    <w:rsid w:val="005F6147"/>
    <w:rsid w:val="005F67A5"/>
    <w:rsid w:val="005F7978"/>
    <w:rsid w:val="005F7A5D"/>
    <w:rsid w:val="005F7B8A"/>
    <w:rsid w:val="005F7D48"/>
    <w:rsid w:val="00600375"/>
    <w:rsid w:val="00601557"/>
    <w:rsid w:val="00602311"/>
    <w:rsid w:val="006026A2"/>
    <w:rsid w:val="00602F20"/>
    <w:rsid w:val="00603900"/>
    <w:rsid w:val="00603B41"/>
    <w:rsid w:val="00603FB6"/>
    <w:rsid w:val="0060474F"/>
    <w:rsid w:val="006054DB"/>
    <w:rsid w:val="00606C8D"/>
    <w:rsid w:val="00607522"/>
    <w:rsid w:val="00607A29"/>
    <w:rsid w:val="00610BC2"/>
    <w:rsid w:val="00610C9E"/>
    <w:rsid w:val="006132DE"/>
    <w:rsid w:val="00613E20"/>
    <w:rsid w:val="006149DD"/>
    <w:rsid w:val="006158EB"/>
    <w:rsid w:val="00615EC1"/>
    <w:rsid w:val="00616182"/>
    <w:rsid w:val="00616760"/>
    <w:rsid w:val="00616FA6"/>
    <w:rsid w:val="006173A7"/>
    <w:rsid w:val="006204DD"/>
    <w:rsid w:val="00622466"/>
    <w:rsid w:val="00623036"/>
    <w:rsid w:val="006238D0"/>
    <w:rsid w:val="00623CEF"/>
    <w:rsid w:val="006241FA"/>
    <w:rsid w:val="006249A0"/>
    <w:rsid w:val="00624D7D"/>
    <w:rsid w:val="006256C6"/>
    <w:rsid w:val="00625ECA"/>
    <w:rsid w:val="0062623C"/>
    <w:rsid w:val="00626337"/>
    <w:rsid w:val="00626768"/>
    <w:rsid w:val="006269D9"/>
    <w:rsid w:val="00626C2E"/>
    <w:rsid w:val="00626E22"/>
    <w:rsid w:val="006317D8"/>
    <w:rsid w:val="00633EB9"/>
    <w:rsid w:val="00634FD9"/>
    <w:rsid w:val="006362C4"/>
    <w:rsid w:val="006364F6"/>
    <w:rsid w:val="006378CC"/>
    <w:rsid w:val="00637926"/>
    <w:rsid w:val="00640170"/>
    <w:rsid w:val="00640EC6"/>
    <w:rsid w:val="006421A5"/>
    <w:rsid w:val="00642378"/>
    <w:rsid w:val="006443FD"/>
    <w:rsid w:val="00644DAE"/>
    <w:rsid w:val="00645491"/>
    <w:rsid w:val="00646936"/>
    <w:rsid w:val="00647C5D"/>
    <w:rsid w:val="00651A40"/>
    <w:rsid w:val="00651B5B"/>
    <w:rsid w:val="00652418"/>
    <w:rsid w:val="00652E8C"/>
    <w:rsid w:val="00652EC2"/>
    <w:rsid w:val="006530D4"/>
    <w:rsid w:val="0065391D"/>
    <w:rsid w:val="00653CB3"/>
    <w:rsid w:val="00653E35"/>
    <w:rsid w:val="00655BA9"/>
    <w:rsid w:val="00656052"/>
    <w:rsid w:val="0065605D"/>
    <w:rsid w:val="006560CF"/>
    <w:rsid w:val="006570CF"/>
    <w:rsid w:val="006577BA"/>
    <w:rsid w:val="00657A4F"/>
    <w:rsid w:val="00660057"/>
    <w:rsid w:val="00660138"/>
    <w:rsid w:val="00660D79"/>
    <w:rsid w:val="00660E6B"/>
    <w:rsid w:val="0066100B"/>
    <w:rsid w:val="00661181"/>
    <w:rsid w:val="00661DE7"/>
    <w:rsid w:val="00662020"/>
    <w:rsid w:val="006630F7"/>
    <w:rsid w:val="00663802"/>
    <w:rsid w:val="00665577"/>
    <w:rsid w:val="00665609"/>
    <w:rsid w:val="00665C3B"/>
    <w:rsid w:val="00666D0C"/>
    <w:rsid w:val="00666DBE"/>
    <w:rsid w:val="0066724B"/>
    <w:rsid w:val="006673B9"/>
    <w:rsid w:val="00667A2A"/>
    <w:rsid w:val="00667B41"/>
    <w:rsid w:val="00667B98"/>
    <w:rsid w:val="00667C0C"/>
    <w:rsid w:val="00667E29"/>
    <w:rsid w:val="00670482"/>
    <w:rsid w:val="0067059D"/>
    <w:rsid w:val="0067147A"/>
    <w:rsid w:val="00671E8F"/>
    <w:rsid w:val="006722A4"/>
    <w:rsid w:val="006722BA"/>
    <w:rsid w:val="00672D40"/>
    <w:rsid w:val="006738E8"/>
    <w:rsid w:val="006749B8"/>
    <w:rsid w:val="00674C71"/>
    <w:rsid w:val="006753C2"/>
    <w:rsid w:val="00675663"/>
    <w:rsid w:val="00675C36"/>
    <w:rsid w:val="0067614F"/>
    <w:rsid w:val="00676E8F"/>
    <w:rsid w:val="00676F14"/>
    <w:rsid w:val="00677C91"/>
    <w:rsid w:val="0068006B"/>
    <w:rsid w:val="00680594"/>
    <w:rsid w:val="00680CCA"/>
    <w:rsid w:val="00680DA2"/>
    <w:rsid w:val="0068171E"/>
    <w:rsid w:val="0068306A"/>
    <w:rsid w:val="00686D78"/>
    <w:rsid w:val="00687059"/>
    <w:rsid w:val="00687294"/>
    <w:rsid w:val="006874A9"/>
    <w:rsid w:val="006901C3"/>
    <w:rsid w:val="0069246F"/>
    <w:rsid w:val="006925A9"/>
    <w:rsid w:val="006925D5"/>
    <w:rsid w:val="00693C11"/>
    <w:rsid w:val="00693D2B"/>
    <w:rsid w:val="006940E5"/>
    <w:rsid w:val="00694CA4"/>
    <w:rsid w:val="00695152"/>
    <w:rsid w:val="0069575A"/>
    <w:rsid w:val="00695D63"/>
    <w:rsid w:val="00695F30"/>
    <w:rsid w:val="00696A62"/>
    <w:rsid w:val="00696F71"/>
    <w:rsid w:val="006974C8"/>
    <w:rsid w:val="0069791E"/>
    <w:rsid w:val="006A05A9"/>
    <w:rsid w:val="006A11F3"/>
    <w:rsid w:val="006A1417"/>
    <w:rsid w:val="006A18BB"/>
    <w:rsid w:val="006A1C73"/>
    <w:rsid w:val="006A1FA1"/>
    <w:rsid w:val="006A483A"/>
    <w:rsid w:val="006A4CFB"/>
    <w:rsid w:val="006A5A15"/>
    <w:rsid w:val="006A60A9"/>
    <w:rsid w:val="006A68A2"/>
    <w:rsid w:val="006A6CA8"/>
    <w:rsid w:val="006B0205"/>
    <w:rsid w:val="006B15A6"/>
    <w:rsid w:val="006B235C"/>
    <w:rsid w:val="006B2E89"/>
    <w:rsid w:val="006B4DE0"/>
    <w:rsid w:val="006B5470"/>
    <w:rsid w:val="006B5525"/>
    <w:rsid w:val="006B5A84"/>
    <w:rsid w:val="006B668D"/>
    <w:rsid w:val="006B76C4"/>
    <w:rsid w:val="006B7BC1"/>
    <w:rsid w:val="006B7E92"/>
    <w:rsid w:val="006C00A2"/>
    <w:rsid w:val="006C0307"/>
    <w:rsid w:val="006C1F79"/>
    <w:rsid w:val="006C4D46"/>
    <w:rsid w:val="006C603D"/>
    <w:rsid w:val="006C716A"/>
    <w:rsid w:val="006C77A9"/>
    <w:rsid w:val="006C7931"/>
    <w:rsid w:val="006D041C"/>
    <w:rsid w:val="006D1D88"/>
    <w:rsid w:val="006D2E2F"/>
    <w:rsid w:val="006D443F"/>
    <w:rsid w:val="006D4871"/>
    <w:rsid w:val="006D532C"/>
    <w:rsid w:val="006D58E4"/>
    <w:rsid w:val="006D5C65"/>
    <w:rsid w:val="006D5DE3"/>
    <w:rsid w:val="006D6036"/>
    <w:rsid w:val="006D72EF"/>
    <w:rsid w:val="006D772C"/>
    <w:rsid w:val="006E023D"/>
    <w:rsid w:val="006E0763"/>
    <w:rsid w:val="006E0827"/>
    <w:rsid w:val="006E0FAD"/>
    <w:rsid w:val="006E1274"/>
    <w:rsid w:val="006E4757"/>
    <w:rsid w:val="006E596C"/>
    <w:rsid w:val="006E5C52"/>
    <w:rsid w:val="006E6A04"/>
    <w:rsid w:val="006E6BFF"/>
    <w:rsid w:val="006E7094"/>
    <w:rsid w:val="006F016C"/>
    <w:rsid w:val="006F06AA"/>
    <w:rsid w:val="006F0788"/>
    <w:rsid w:val="006F0A8A"/>
    <w:rsid w:val="006F0EB8"/>
    <w:rsid w:val="006F1CEC"/>
    <w:rsid w:val="006F23A3"/>
    <w:rsid w:val="006F38CE"/>
    <w:rsid w:val="006F394D"/>
    <w:rsid w:val="006F3E6C"/>
    <w:rsid w:val="006F4458"/>
    <w:rsid w:val="006F46F1"/>
    <w:rsid w:val="006F6339"/>
    <w:rsid w:val="006F6378"/>
    <w:rsid w:val="006F6475"/>
    <w:rsid w:val="006F6D3D"/>
    <w:rsid w:val="006F7BD3"/>
    <w:rsid w:val="00700176"/>
    <w:rsid w:val="007001D0"/>
    <w:rsid w:val="0070094B"/>
    <w:rsid w:val="0070129E"/>
    <w:rsid w:val="00701B4A"/>
    <w:rsid w:val="0070208E"/>
    <w:rsid w:val="00702FA1"/>
    <w:rsid w:val="007034EE"/>
    <w:rsid w:val="00703A06"/>
    <w:rsid w:val="00703A47"/>
    <w:rsid w:val="00703B18"/>
    <w:rsid w:val="00703B43"/>
    <w:rsid w:val="007051CA"/>
    <w:rsid w:val="0070697C"/>
    <w:rsid w:val="00707272"/>
    <w:rsid w:val="00707300"/>
    <w:rsid w:val="007077BC"/>
    <w:rsid w:val="00707BBC"/>
    <w:rsid w:val="00710C32"/>
    <w:rsid w:val="00710E8A"/>
    <w:rsid w:val="00711B09"/>
    <w:rsid w:val="00712EDF"/>
    <w:rsid w:val="00713CC6"/>
    <w:rsid w:val="00714836"/>
    <w:rsid w:val="00715522"/>
    <w:rsid w:val="00715D00"/>
    <w:rsid w:val="007168D8"/>
    <w:rsid w:val="00720754"/>
    <w:rsid w:val="00720AD4"/>
    <w:rsid w:val="00720EAC"/>
    <w:rsid w:val="007221AC"/>
    <w:rsid w:val="00722401"/>
    <w:rsid w:val="00723476"/>
    <w:rsid w:val="0072427E"/>
    <w:rsid w:val="00725B9C"/>
    <w:rsid w:val="00725E08"/>
    <w:rsid w:val="00726147"/>
    <w:rsid w:val="0072730C"/>
    <w:rsid w:val="007278DE"/>
    <w:rsid w:val="00730058"/>
    <w:rsid w:val="00730D78"/>
    <w:rsid w:val="0073148B"/>
    <w:rsid w:val="00732055"/>
    <w:rsid w:val="007324B0"/>
    <w:rsid w:val="00733E98"/>
    <w:rsid w:val="00734238"/>
    <w:rsid w:val="00735457"/>
    <w:rsid w:val="00735BBC"/>
    <w:rsid w:val="00736A49"/>
    <w:rsid w:val="00737354"/>
    <w:rsid w:val="007376B7"/>
    <w:rsid w:val="00740095"/>
    <w:rsid w:val="00740E31"/>
    <w:rsid w:val="0074106F"/>
    <w:rsid w:val="00742DBF"/>
    <w:rsid w:val="00742E4C"/>
    <w:rsid w:val="0074346B"/>
    <w:rsid w:val="007440F6"/>
    <w:rsid w:val="00744810"/>
    <w:rsid w:val="00745362"/>
    <w:rsid w:val="00745649"/>
    <w:rsid w:val="00745914"/>
    <w:rsid w:val="0074609F"/>
    <w:rsid w:val="00746FF0"/>
    <w:rsid w:val="00747089"/>
    <w:rsid w:val="00747196"/>
    <w:rsid w:val="007478CB"/>
    <w:rsid w:val="00747954"/>
    <w:rsid w:val="00750F39"/>
    <w:rsid w:val="00750FC1"/>
    <w:rsid w:val="0075130D"/>
    <w:rsid w:val="00751D07"/>
    <w:rsid w:val="0075230A"/>
    <w:rsid w:val="0075303B"/>
    <w:rsid w:val="00753938"/>
    <w:rsid w:val="00753ECC"/>
    <w:rsid w:val="007548F0"/>
    <w:rsid w:val="00755746"/>
    <w:rsid w:val="007557DF"/>
    <w:rsid w:val="007569D1"/>
    <w:rsid w:val="00757B3A"/>
    <w:rsid w:val="0076089B"/>
    <w:rsid w:val="00760FFA"/>
    <w:rsid w:val="00761158"/>
    <w:rsid w:val="00762036"/>
    <w:rsid w:val="007623D9"/>
    <w:rsid w:val="00762BD2"/>
    <w:rsid w:val="00762F78"/>
    <w:rsid w:val="00762FE6"/>
    <w:rsid w:val="007637CA"/>
    <w:rsid w:val="00763F8B"/>
    <w:rsid w:val="00765A94"/>
    <w:rsid w:val="00770613"/>
    <w:rsid w:val="00770ED7"/>
    <w:rsid w:val="00771164"/>
    <w:rsid w:val="00773D03"/>
    <w:rsid w:val="007763D8"/>
    <w:rsid w:val="00776DB0"/>
    <w:rsid w:val="007778FE"/>
    <w:rsid w:val="00780E34"/>
    <w:rsid w:val="00781723"/>
    <w:rsid w:val="0078267E"/>
    <w:rsid w:val="00782A97"/>
    <w:rsid w:val="00783683"/>
    <w:rsid w:val="007836F3"/>
    <w:rsid w:val="0078446D"/>
    <w:rsid w:val="00784B4F"/>
    <w:rsid w:val="00784EFE"/>
    <w:rsid w:val="007857DC"/>
    <w:rsid w:val="00785A02"/>
    <w:rsid w:val="0078748D"/>
    <w:rsid w:val="007874CE"/>
    <w:rsid w:val="00787B37"/>
    <w:rsid w:val="00787CDB"/>
    <w:rsid w:val="00787F77"/>
    <w:rsid w:val="007932A8"/>
    <w:rsid w:val="007959A6"/>
    <w:rsid w:val="007967D7"/>
    <w:rsid w:val="00796E69"/>
    <w:rsid w:val="007A07BA"/>
    <w:rsid w:val="007A4533"/>
    <w:rsid w:val="007A580E"/>
    <w:rsid w:val="007A5A00"/>
    <w:rsid w:val="007A5CB6"/>
    <w:rsid w:val="007A6090"/>
    <w:rsid w:val="007A614E"/>
    <w:rsid w:val="007A6A33"/>
    <w:rsid w:val="007A6CA1"/>
    <w:rsid w:val="007A6F29"/>
    <w:rsid w:val="007A710F"/>
    <w:rsid w:val="007A7802"/>
    <w:rsid w:val="007B030D"/>
    <w:rsid w:val="007B0617"/>
    <w:rsid w:val="007B11AB"/>
    <w:rsid w:val="007B12DD"/>
    <w:rsid w:val="007B1977"/>
    <w:rsid w:val="007B1F22"/>
    <w:rsid w:val="007B34AD"/>
    <w:rsid w:val="007B4592"/>
    <w:rsid w:val="007B482F"/>
    <w:rsid w:val="007B4BAD"/>
    <w:rsid w:val="007B5B76"/>
    <w:rsid w:val="007B5C7D"/>
    <w:rsid w:val="007B5D45"/>
    <w:rsid w:val="007B71A2"/>
    <w:rsid w:val="007B73F5"/>
    <w:rsid w:val="007B76E4"/>
    <w:rsid w:val="007B78A8"/>
    <w:rsid w:val="007B7E90"/>
    <w:rsid w:val="007C0555"/>
    <w:rsid w:val="007C0DA9"/>
    <w:rsid w:val="007C0E71"/>
    <w:rsid w:val="007C10BA"/>
    <w:rsid w:val="007C24E2"/>
    <w:rsid w:val="007C333D"/>
    <w:rsid w:val="007C3518"/>
    <w:rsid w:val="007C4A0B"/>
    <w:rsid w:val="007C6C37"/>
    <w:rsid w:val="007C6CA5"/>
    <w:rsid w:val="007C7680"/>
    <w:rsid w:val="007D1B23"/>
    <w:rsid w:val="007D1B42"/>
    <w:rsid w:val="007D242D"/>
    <w:rsid w:val="007D267F"/>
    <w:rsid w:val="007D2BFA"/>
    <w:rsid w:val="007D38F2"/>
    <w:rsid w:val="007D446D"/>
    <w:rsid w:val="007D4D87"/>
    <w:rsid w:val="007D54EE"/>
    <w:rsid w:val="007D5543"/>
    <w:rsid w:val="007D5892"/>
    <w:rsid w:val="007D5D24"/>
    <w:rsid w:val="007D626D"/>
    <w:rsid w:val="007D70AF"/>
    <w:rsid w:val="007E0FA3"/>
    <w:rsid w:val="007E1030"/>
    <w:rsid w:val="007E1123"/>
    <w:rsid w:val="007E18CC"/>
    <w:rsid w:val="007E248F"/>
    <w:rsid w:val="007E25B1"/>
    <w:rsid w:val="007E51C7"/>
    <w:rsid w:val="007E58D2"/>
    <w:rsid w:val="007E5985"/>
    <w:rsid w:val="007E6CF8"/>
    <w:rsid w:val="007E7050"/>
    <w:rsid w:val="007E7916"/>
    <w:rsid w:val="007F0A78"/>
    <w:rsid w:val="007F0F94"/>
    <w:rsid w:val="007F156D"/>
    <w:rsid w:val="007F18D2"/>
    <w:rsid w:val="007F2E32"/>
    <w:rsid w:val="007F3A77"/>
    <w:rsid w:val="007F3D5C"/>
    <w:rsid w:val="007F5113"/>
    <w:rsid w:val="007F55CF"/>
    <w:rsid w:val="007F5D90"/>
    <w:rsid w:val="007F696E"/>
    <w:rsid w:val="007F7261"/>
    <w:rsid w:val="00800586"/>
    <w:rsid w:val="00801D72"/>
    <w:rsid w:val="008024EE"/>
    <w:rsid w:val="008028F6"/>
    <w:rsid w:val="00802A7B"/>
    <w:rsid w:val="00803254"/>
    <w:rsid w:val="0080338A"/>
    <w:rsid w:val="00806DB8"/>
    <w:rsid w:val="00806DD1"/>
    <w:rsid w:val="0080732F"/>
    <w:rsid w:val="0080778F"/>
    <w:rsid w:val="00810196"/>
    <w:rsid w:val="00811046"/>
    <w:rsid w:val="008120D1"/>
    <w:rsid w:val="00812320"/>
    <w:rsid w:val="008126B8"/>
    <w:rsid w:val="00812F42"/>
    <w:rsid w:val="00813925"/>
    <w:rsid w:val="0081393D"/>
    <w:rsid w:val="00813BD6"/>
    <w:rsid w:val="008145C9"/>
    <w:rsid w:val="008151C0"/>
    <w:rsid w:val="00820573"/>
    <w:rsid w:val="008205AD"/>
    <w:rsid w:val="00820663"/>
    <w:rsid w:val="008213E8"/>
    <w:rsid w:val="008221F3"/>
    <w:rsid w:val="008233F2"/>
    <w:rsid w:val="008237EF"/>
    <w:rsid w:val="008253FC"/>
    <w:rsid w:val="00825D1C"/>
    <w:rsid w:val="00826066"/>
    <w:rsid w:val="00826BD1"/>
    <w:rsid w:val="00826F37"/>
    <w:rsid w:val="00827513"/>
    <w:rsid w:val="00827A84"/>
    <w:rsid w:val="008300CA"/>
    <w:rsid w:val="00830D7E"/>
    <w:rsid w:val="00830E96"/>
    <w:rsid w:val="008315B8"/>
    <w:rsid w:val="0083201B"/>
    <w:rsid w:val="0083274C"/>
    <w:rsid w:val="008339EA"/>
    <w:rsid w:val="00833BFD"/>
    <w:rsid w:val="0083460B"/>
    <w:rsid w:val="00834BFB"/>
    <w:rsid w:val="00834C6F"/>
    <w:rsid w:val="0083502A"/>
    <w:rsid w:val="0083524A"/>
    <w:rsid w:val="00835365"/>
    <w:rsid w:val="0083572C"/>
    <w:rsid w:val="00835BC3"/>
    <w:rsid w:val="0083728C"/>
    <w:rsid w:val="00837451"/>
    <w:rsid w:val="00837EB4"/>
    <w:rsid w:val="008413D5"/>
    <w:rsid w:val="00842187"/>
    <w:rsid w:val="00842614"/>
    <w:rsid w:val="00842865"/>
    <w:rsid w:val="00843747"/>
    <w:rsid w:val="00843EAF"/>
    <w:rsid w:val="00844888"/>
    <w:rsid w:val="00844AE3"/>
    <w:rsid w:val="00845ADA"/>
    <w:rsid w:val="00846DDE"/>
    <w:rsid w:val="00846F95"/>
    <w:rsid w:val="0084709E"/>
    <w:rsid w:val="008474A9"/>
    <w:rsid w:val="00847C9B"/>
    <w:rsid w:val="00850868"/>
    <w:rsid w:val="00853436"/>
    <w:rsid w:val="00853D63"/>
    <w:rsid w:val="00854826"/>
    <w:rsid w:val="008561E8"/>
    <w:rsid w:val="008565F9"/>
    <w:rsid w:val="00856615"/>
    <w:rsid w:val="008568DB"/>
    <w:rsid w:val="008577A9"/>
    <w:rsid w:val="008577B4"/>
    <w:rsid w:val="0086282F"/>
    <w:rsid w:val="008634A9"/>
    <w:rsid w:val="00863A85"/>
    <w:rsid w:val="00864C03"/>
    <w:rsid w:val="0086563C"/>
    <w:rsid w:val="00865C8C"/>
    <w:rsid w:val="0086656E"/>
    <w:rsid w:val="00866C2B"/>
    <w:rsid w:val="00866EF5"/>
    <w:rsid w:val="00867F91"/>
    <w:rsid w:val="008707B0"/>
    <w:rsid w:val="00870FE6"/>
    <w:rsid w:val="008710E7"/>
    <w:rsid w:val="008711A9"/>
    <w:rsid w:val="0087123E"/>
    <w:rsid w:val="008723B4"/>
    <w:rsid w:val="0087367A"/>
    <w:rsid w:val="008740E6"/>
    <w:rsid w:val="0087439D"/>
    <w:rsid w:val="00876272"/>
    <w:rsid w:val="00876E54"/>
    <w:rsid w:val="00880C93"/>
    <w:rsid w:val="008819F2"/>
    <w:rsid w:val="00881BAF"/>
    <w:rsid w:val="008823AE"/>
    <w:rsid w:val="008824A7"/>
    <w:rsid w:val="008828E2"/>
    <w:rsid w:val="008839E3"/>
    <w:rsid w:val="00883E91"/>
    <w:rsid w:val="00884BA5"/>
    <w:rsid w:val="008850E7"/>
    <w:rsid w:val="008851BD"/>
    <w:rsid w:val="00885C50"/>
    <w:rsid w:val="008870F4"/>
    <w:rsid w:val="00887635"/>
    <w:rsid w:val="00890178"/>
    <w:rsid w:val="00890204"/>
    <w:rsid w:val="00891143"/>
    <w:rsid w:val="00891326"/>
    <w:rsid w:val="00891890"/>
    <w:rsid w:val="008924A2"/>
    <w:rsid w:val="0089265A"/>
    <w:rsid w:val="008928FD"/>
    <w:rsid w:val="00892C83"/>
    <w:rsid w:val="00893D8F"/>
    <w:rsid w:val="00896685"/>
    <w:rsid w:val="008974B9"/>
    <w:rsid w:val="00897818"/>
    <w:rsid w:val="008A2548"/>
    <w:rsid w:val="008A2965"/>
    <w:rsid w:val="008A2A5A"/>
    <w:rsid w:val="008A3384"/>
    <w:rsid w:val="008A3B2C"/>
    <w:rsid w:val="008A3C20"/>
    <w:rsid w:val="008A408B"/>
    <w:rsid w:val="008A451B"/>
    <w:rsid w:val="008A525E"/>
    <w:rsid w:val="008A59D2"/>
    <w:rsid w:val="008A64C3"/>
    <w:rsid w:val="008B0478"/>
    <w:rsid w:val="008B0D8C"/>
    <w:rsid w:val="008B2125"/>
    <w:rsid w:val="008B2614"/>
    <w:rsid w:val="008B2EA2"/>
    <w:rsid w:val="008B3A87"/>
    <w:rsid w:val="008B4310"/>
    <w:rsid w:val="008B4CAD"/>
    <w:rsid w:val="008B4F34"/>
    <w:rsid w:val="008B6074"/>
    <w:rsid w:val="008B6ECC"/>
    <w:rsid w:val="008C013B"/>
    <w:rsid w:val="008C04AF"/>
    <w:rsid w:val="008C11F0"/>
    <w:rsid w:val="008C165C"/>
    <w:rsid w:val="008C1F04"/>
    <w:rsid w:val="008C4F46"/>
    <w:rsid w:val="008C5521"/>
    <w:rsid w:val="008C594E"/>
    <w:rsid w:val="008C659B"/>
    <w:rsid w:val="008C688C"/>
    <w:rsid w:val="008C6AE2"/>
    <w:rsid w:val="008C6B8B"/>
    <w:rsid w:val="008D04E4"/>
    <w:rsid w:val="008D17CF"/>
    <w:rsid w:val="008D3089"/>
    <w:rsid w:val="008D3F02"/>
    <w:rsid w:val="008D45F9"/>
    <w:rsid w:val="008D460A"/>
    <w:rsid w:val="008D4D33"/>
    <w:rsid w:val="008D588A"/>
    <w:rsid w:val="008D58B7"/>
    <w:rsid w:val="008D5F51"/>
    <w:rsid w:val="008D5FE8"/>
    <w:rsid w:val="008D6C0F"/>
    <w:rsid w:val="008D77C1"/>
    <w:rsid w:val="008E0C50"/>
    <w:rsid w:val="008E109E"/>
    <w:rsid w:val="008E1A07"/>
    <w:rsid w:val="008E1C7A"/>
    <w:rsid w:val="008E22CB"/>
    <w:rsid w:val="008E246F"/>
    <w:rsid w:val="008E2F6B"/>
    <w:rsid w:val="008E3122"/>
    <w:rsid w:val="008E3449"/>
    <w:rsid w:val="008E3AE9"/>
    <w:rsid w:val="008E3AF9"/>
    <w:rsid w:val="008E3F5B"/>
    <w:rsid w:val="008E47E8"/>
    <w:rsid w:val="008E51D8"/>
    <w:rsid w:val="008E6823"/>
    <w:rsid w:val="008E6EFD"/>
    <w:rsid w:val="008E7655"/>
    <w:rsid w:val="008E766E"/>
    <w:rsid w:val="008E797D"/>
    <w:rsid w:val="008E7E4F"/>
    <w:rsid w:val="008F0702"/>
    <w:rsid w:val="008F1769"/>
    <w:rsid w:val="008F1F38"/>
    <w:rsid w:val="008F362D"/>
    <w:rsid w:val="008F3F65"/>
    <w:rsid w:val="008F3FA1"/>
    <w:rsid w:val="008F4248"/>
    <w:rsid w:val="008F44F9"/>
    <w:rsid w:val="008F5360"/>
    <w:rsid w:val="008F5368"/>
    <w:rsid w:val="008F5862"/>
    <w:rsid w:val="008F5D08"/>
    <w:rsid w:val="008F7F33"/>
    <w:rsid w:val="00900BD7"/>
    <w:rsid w:val="00901F7D"/>
    <w:rsid w:val="009023BE"/>
    <w:rsid w:val="00902524"/>
    <w:rsid w:val="0090373F"/>
    <w:rsid w:val="009046E5"/>
    <w:rsid w:val="009060A4"/>
    <w:rsid w:val="0090687D"/>
    <w:rsid w:val="009070C9"/>
    <w:rsid w:val="00907CB8"/>
    <w:rsid w:val="009100E2"/>
    <w:rsid w:val="0091166D"/>
    <w:rsid w:val="00911822"/>
    <w:rsid w:val="00912A00"/>
    <w:rsid w:val="00912E8D"/>
    <w:rsid w:val="00914539"/>
    <w:rsid w:val="00914A13"/>
    <w:rsid w:val="00915294"/>
    <w:rsid w:val="009154CA"/>
    <w:rsid w:val="009169B3"/>
    <w:rsid w:val="00916DCB"/>
    <w:rsid w:val="00916E3A"/>
    <w:rsid w:val="00916FCF"/>
    <w:rsid w:val="0092101E"/>
    <w:rsid w:val="0092199C"/>
    <w:rsid w:val="009219C8"/>
    <w:rsid w:val="00925578"/>
    <w:rsid w:val="00925C19"/>
    <w:rsid w:val="00926324"/>
    <w:rsid w:val="00926410"/>
    <w:rsid w:val="00927422"/>
    <w:rsid w:val="0093042C"/>
    <w:rsid w:val="00930CF5"/>
    <w:rsid w:val="00932323"/>
    <w:rsid w:val="00932C1D"/>
    <w:rsid w:val="00933505"/>
    <w:rsid w:val="00934470"/>
    <w:rsid w:val="00934810"/>
    <w:rsid w:val="00934A01"/>
    <w:rsid w:val="00934E2E"/>
    <w:rsid w:val="009355EC"/>
    <w:rsid w:val="00935836"/>
    <w:rsid w:val="009364B4"/>
    <w:rsid w:val="0093656A"/>
    <w:rsid w:val="00937A5E"/>
    <w:rsid w:val="00941FC0"/>
    <w:rsid w:val="00943020"/>
    <w:rsid w:val="00945852"/>
    <w:rsid w:val="00950D46"/>
    <w:rsid w:val="00952EBA"/>
    <w:rsid w:val="00953C56"/>
    <w:rsid w:val="00955190"/>
    <w:rsid w:val="00955D9B"/>
    <w:rsid w:val="009562CE"/>
    <w:rsid w:val="009566B4"/>
    <w:rsid w:val="00956EF5"/>
    <w:rsid w:val="00957330"/>
    <w:rsid w:val="00960611"/>
    <w:rsid w:val="00960BC7"/>
    <w:rsid w:val="009618CF"/>
    <w:rsid w:val="00961F64"/>
    <w:rsid w:val="00962167"/>
    <w:rsid w:val="009637DB"/>
    <w:rsid w:val="0096551C"/>
    <w:rsid w:val="00966296"/>
    <w:rsid w:val="0096661C"/>
    <w:rsid w:val="00966EBD"/>
    <w:rsid w:val="0097001B"/>
    <w:rsid w:val="00970500"/>
    <w:rsid w:val="00971F39"/>
    <w:rsid w:val="009728C6"/>
    <w:rsid w:val="00972B67"/>
    <w:rsid w:val="00972ED9"/>
    <w:rsid w:val="00973B50"/>
    <w:rsid w:val="009758AE"/>
    <w:rsid w:val="00975D4E"/>
    <w:rsid w:val="0097618A"/>
    <w:rsid w:val="00976607"/>
    <w:rsid w:val="009803D0"/>
    <w:rsid w:val="00981571"/>
    <w:rsid w:val="00981D34"/>
    <w:rsid w:val="00983228"/>
    <w:rsid w:val="009835B2"/>
    <w:rsid w:val="00983609"/>
    <w:rsid w:val="00984BA3"/>
    <w:rsid w:val="00984EB1"/>
    <w:rsid w:val="00984EFA"/>
    <w:rsid w:val="00987FDA"/>
    <w:rsid w:val="00991FD3"/>
    <w:rsid w:val="00992844"/>
    <w:rsid w:val="00993114"/>
    <w:rsid w:val="00993C16"/>
    <w:rsid w:val="009959BE"/>
    <w:rsid w:val="00995ABB"/>
    <w:rsid w:val="0099600A"/>
    <w:rsid w:val="00997FBB"/>
    <w:rsid w:val="009A08EA"/>
    <w:rsid w:val="009A09D9"/>
    <w:rsid w:val="009A0A1C"/>
    <w:rsid w:val="009A128D"/>
    <w:rsid w:val="009A156C"/>
    <w:rsid w:val="009A1B9D"/>
    <w:rsid w:val="009A261C"/>
    <w:rsid w:val="009A2D9B"/>
    <w:rsid w:val="009A31A9"/>
    <w:rsid w:val="009A36CF"/>
    <w:rsid w:val="009A55A9"/>
    <w:rsid w:val="009A62EB"/>
    <w:rsid w:val="009A64D1"/>
    <w:rsid w:val="009A6C56"/>
    <w:rsid w:val="009A6FA7"/>
    <w:rsid w:val="009A78BF"/>
    <w:rsid w:val="009B0139"/>
    <w:rsid w:val="009B0A3D"/>
    <w:rsid w:val="009B0B9E"/>
    <w:rsid w:val="009B0E19"/>
    <w:rsid w:val="009B17F8"/>
    <w:rsid w:val="009B1AB6"/>
    <w:rsid w:val="009B30D7"/>
    <w:rsid w:val="009B311E"/>
    <w:rsid w:val="009B39F8"/>
    <w:rsid w:val="009B4CC7"/>
    <w:rsid w:val="009B4E1D"/>
    <w:rsid w:val="009B63A5"/>
    <w:rsid w:val="009B7291"/>
    <w:rsid w:val="009B7BA8"/>
    <w:rsid w:val="009B7DA4"/>
    <w:rsid w:val="009C06C4"/>
    <w:rsid w:val="009C077A"/>
    <w:rsid w:val="009C21DD"/>
    <w:rsid w:val="009C2209"/>
    <w:rsid w:val="009C3B56"/>
    <w:rsid w:val="009C4E50"/>
    <w:rsid w:val="009C5970"/>
    <w:rsid w:val="009C597A"/>
    <w:rsid w:val="009C5B08"/>
    <w:rsid w:val="009C780D"/>
    <w:rsid w:val="009D0264"/>
    <w:rsid w:val="009D1630"/>
    <w:rsid w:val="009D1AF6"/>
    <w:rsid w:val="009D2AFB"/>
    <w:rsid w:val="009D2D9E"/>
    <w:rsid w:val="009D301E"/>
    <w:rsid w:val="009D3445"/>
    <w:rsid w:val="009D35C9"/>
    <w:rsid w:val="009D3DEB"/>
    <w:rsid w:val="009D4280"/>
    <w:rsid w:val="009D4CDF"/>
    <w:rsid w:val="009D51A0"/>
    <w:rsid w:val="009D5251"/>
    <w:rsid w:val="009D56D6"/>
    <w:rsid w:val="009D5B6E"/>
    <w:rsid w:val="009D7705"/>
    <w:rsid w:val="009E029E"/>
    <w:rsid w:val="009E17D4"/>
    <w:rsid w:val="009E1C09"/>
    <w:rsid w:val="009E1D01"/>
    <w:rsid w:val="009E2956"/>
    <w:rsid w:val="009E2AA3"/>
    <w:rsid w:val="009E2BCF"/>
    <w:rsid w:val="009E2C3A"/>
    <w:rsid w:val="009E2DAE"/>
    <w:rsid w:val="009E32A4"/>
    <w:rsid w:val="009E576C"/>
    <w:rsid w:val="009E6C9E"/>
    <w:rsid w:val="009F17DD"/>
    <w:rsid w:val="009F230A"/>
    <w:rsid w:val="009F29CA"/>
    <w:rsid w:val="009F3AD2"/>
    <w:rsid w:val="009F4BE4"/>
    <w:rsid w:val="009F515B"/>
    <w:rsid w:val="009F5F9A"/>
    <w:rsid w:val="009F6B6B"/>
    <w:rsid w:val="009F703B"/>
    <w:rsid w:val="009F77E5"/>
    <w:rsid w:val="009F7964"/>
    <w:rsid w:val="00A01587"/>
    <w:rsid w:val="00A02D4D"/>
    <w:rsid w:val="00A039E0"/>
    <w:rsid w:val="00A04305"/>
    <w:rsid w:val="00A05CE8"/>
    <w:rsid w:val="00A05DF2"/>
    <w:rsid w:val="00A05F89"/>
    <w:rsid w:val="00A07F39"/>
    <w:rsid w:val="00A11F13"/>
    <w:rsid w:val="00A12038"/>
    <w:rsid w:val="00A12692"/>
    <w:rsid w:val="00A13D72"/>
    <w:rsid w:val="00A14F99"/>
    <w:rsid w:val="00A15BD9"/>
    <w:rsid w:val="00A16D07"/>
    <w:rsid w:val="00A171AB"/>
    <w:rsid w:val="00A17449"/>
    <w:rsid w:val="00A17B28"/>
    <w:rsid w:val="00A20866"/>
    <w:rsid w:val="00A20896"/>
    <w:rsid w:val="00A20BC6"/>
    <w:rsid w:val="00A2122E"/>
    <w:rsid w:val="00A21F98"/>
    <w:rsid w:val="00A2242C"/>
    <w:rsid w:val="00A22F82"/>
    <w:rsid w:val="00A22FE4"/>
    <w:rsid w:val="00A236B8"/>
    <w:rsid w:val="00A23C23"/>
    <w:rsid w:val="00A23E7A"/>
    <w:rsid w:val="00A256A3"/>
    <w:rsid w:val="00A259DE"/>
    <w:rsid w:val="00A26167"/>
    <w:rsid w:val="00A26D53"/>
    <w:rsid w:val="00A2715F"/>
    <w:rsid w:val="00A271AF"/>
    <w:rsid w:val="00A27FF7"/>
    <w:rsid w:val="00A306A4"/>
    <w:rsid w:val="00A31460"/>
    <w:rsid w:val="00A314FC"/>
    <w:rsid w:val="00A32870"/>
    <w:rsid w:val="00A34511"/>
    <w:rsid w:val="00A348E1"/>
    <w:rsid w:val="00A3658C"/>
    <w:rsid w:val="00A37DCD"/>
    <w:rsid w:val="00A4085D"/>
    <w:rsid w:val="00A4241C"/>
    <w:rsid w:val="00A42BA4"/>
    <w:rsid w:val="00A43CB7"/>
    <w:rsid w:val="00A44066"/>
    <w:rsid w:val="00A4476B"/>
    <w:rsid w:val="00A449FE"/>
    <w:rsid w:val="00A4521A"/>
    <w:rsid w:val="00A45482"/>
    <w:rsid w:val="00A472BE"/>
    <w:rsid w:val="00A50B7A"/>
    <w:rsid w:val="00A51494"/>
    <w:rsid w:val="00A518EA"/>
    <w:rsid w:val="00A51FA2"/>
    <w:rsid w:val="00A534E3"/>
    <w:rsid w:val="00A53663"/>
    <w:rsid w:val="00A5412F"/>
    <w:rsid w:val="00A55B0E"/>
    <w:rsid w:val="00A56FDA"/>
    <w:rsid w:val="00A571DC"/>
    <w:rsid w:val="00A61FD5"/>
    <w:rsid w:val="00A6300C"/>
    <w:rsid w:val="00A63354"/>
    <w:rsid w:val="00A64AE4"/>
    <w:rsid w:val="00A64B8A"/>
    <w:rsid w:val="00A64BDD"/>
    <w:rsid w:val="00A65896"/>
    <w:rsid w:val="00A66BC8"/>
    <w:rsid w:val="00A6750F"/>
    <w:rsid w:val="00A70F8C"/>
    <w:rsid w:val="00A71479"/>
    <w:rsid w:val="00A73AD6"/>
    <w:rsid w:val="00A74213"/>
    <w:rsid w:val="00A74320"/>
    <w:rsid w:val="00A751FC"/>
    <w:rsid w:val="00A757FC"/>
    <w:rsid w:val="00A758AC"/>
    <w:rsid w:val="00A76484"/>
    <w:rsid w:val="00A76546"/>
    <w:rsid w:val="00A77259"/>
    <w:rsid w:val="00A77E92"/>
    <w:rsid w:val="00A822F2"/>
    <w:rsid w:val="00A82C2C"/>
    <w:rsid w:val="00A82D3C"/>
    <w:rsid w:val="00A82FD1"/>
    <w:rsid w:val="00A83607"/>
    <w:rsid w:val="00A84079"/>
    <w:rsid w:val="00A849FE"/>
    <w:rsid w:val="00A84B6D"/>
    <w:rsid w:val="00A84BB9"/>
    <w:rsid w:val="00A86171"/>
    <w:rsid w:val="00A86A2F"/>
    <w:rsid w:val="00A86D29"/>
    <w:rsid w:val="00A873FC"/>
    <w:rsid w:val="00A879B9"/>
    <w:rsid w:val="00A87F2F"/>
    <w:rsid w:val="00A904C5"/>
    <w:rsid w:val="00A90678"/>
    <w:rsid w:val="00A90965"/>
    <w:rsid w:val="00A919A7"/>
    <w:rsid w:val="00A925E0"/>
    <w:rsid w:val="00A93568"/>
    <w:rsid w:val="00A9360A"/>
    <w:rsid w:val="00A93861"/>
    <w:rsid w:val="00A94F14"/>
    <w:rsid w:val="00A96021"/>
    <w:rsid w:val="00A96E11"/>
    <w:rsid w:val="00A96E7B"/>
    <w:rsid w:val="00A97024"/>
    <w:rsid w:val="00A979CE"/>
    <w:rsid w:val="00AA0383"/>
    <w:rsid w:val="00AA0E30"/>
    <w:rsid w:val="00AA1207"/>
    <w:rsid w:val="00AA1794"/>
    <w:rsid w:val="00AA2EF5"/>
    <w:rsid w:val="00AA34D1"/>
    <w:rsid w:val="00AA3ED5"/>
    <w:rsid w:val="00AA4854"/>
    <w:rsid w:val="00AA4A29"/>
    <w:rsid w:val="00AA5148"/>
    <w:rsid w:val="00AA6D05"/>
    <w:rsid w:val="00AA6FEE"/>
    <w:rsid w:val="00AB0416"/>
    <w:rsid w:val="00AB06F7"/>
    <w:rsid w:val="00AB0D1F"/>
    <w:rsid w:val="00AB43CC"/>
    <w:rsid w:val="00AB5267"/>
    <w:rsid w:val="00AB6855"/>
    <w:rsid w:val="00AC179F"/>
    <w:rsid w:val="00AC1B38"/>
    <w:rsid w:val="00AC1B4B"/>
    <w:rsid w:val="00AC269D"/>
    <w:rsid w:val="00AC270E"/>
    <w:rsid w:val="00AC2BA5"/>
    <w:rsid w:val="00AC2C9B"/>
    <w:rsid w:val="00AC3531"/>
    <w:rsid w:val="00AC3B1B"/>
    <w:rsid w:val="00AC4197"/>
    <w:rsid w:val="00AC425C"/>
    <w:rsid w:val="00AC47D6"/>
    <w:rsid w:val="00AC53D0"/>
    <w:rsid w:val="00AC6316"/>
    <w:rsid w:val="00AC64CC"/>
    <w:rsid w:val="00AC6970"/>
    <w:rsid w:val="00AC69A2"/>
    <w:rsid w:val="00AC69BC"/>
    <w:rsid w:val="00AD0801"/>
    <w:rsid w:val="00AD08D4"/>
    <w:rsid w:val="00AD11E1"/>
    <w:rsid w:val="00AD2FBE"/>
    <w:rsid w:val="00AD3F76"/>
    <w:rsid w:val="00AD502F"/>
    <w:rsid w:val="00AD6D86"/>
    <w:rsid w:val="00AD702C"/>
    <w:rsid w:val="00AD7470"/>
    <w:rsid w:val="00AD74E1"/>
    <w:rsid w:val="00AD783B"/>
    <w:rsid w:val="00AD7A1C"/>
    <w:rsid w:val="00AE00A6"/>
    <w:rsid w:val="00AE052D"/>
    <w:rsid w:val="00AE06F2"/>
    <w:rsid w:val="00AE09E2"/>
    <w:rsid w:val="00AE1A89"/>
    <w:rsid w:val="00AE2112"/>
    <w:rsid w:val="00AE222F"/>
    <w:rsid w:val="00AE43DD"/>
    <w:rsid w:val="00AE45A5"/>
    <w:rsid w:val="00AE4A67"/>
    <w:rsid w:val="00AE5593"/>
    <w:rsid w:val="00AE5AEA"/>
    <w:rsid w:val="00AE5ED0"/>
    <w:rsid w:val="00AE78A8"/>
    <w:rsid w:val="00AF120B"/>
    <w:rsid w:val="00AF26BE"/>
    <w:rsid w:val="00AF3959"/>
    <w:rsid w:val="00AF4C89"/>
    <w:rsid w:val="00AF5436"/>
    <w:rsid w:val="00AF5598"/>
    <w:rsid w:val="00AF5B86"/>
    <w:rsid w:val="00AF745A"/>
    <w:rsid w:val="00AF758E"/>
    <w:rsid w:val="00AF78E9"/>
    <w:rsid w:val="00B0081D"/>
    <w:rsid w:val="00B00FD1"/>
    <w:rsid w:val="00B013DC"/>
    <w:rsid w:val="00B01D49"/>
    <w:rsid w:val="00B028FA"/>
    <w:rsid w:val="00B039F9"/>
    <w:rsid w:val="00B03A3A"/>
    <w:rsid w:val="00B03B6A"/>
    <w:rsid w:val="00B042CB"/>
    <w:rsid w:val="00B05BCC"/>
    <w:rsid w:val="00B05D58"/>
    <w:rsid w:val="00B06C6E"/>
    <w:rsid w:val="00B1012A"/>
    <w:rsid w:val="00B10BFA"/>
    <w:rsid w:val="00B111E1"/>
    <w:rsid w:val="00B1191C"/>
    <w:rsid w:val="00B11AD6"/>
    <w:rsid w:val="00B1202D"/>
    <w:rsid w:val="00B13EF6"/>
    <w:rsid w:val="00B142FC"/>
    <w:rsid w:val="00B15E0C"/>
    <w:rsid w:val="00B16B1C"/>
    <w:rsid w:val="00B17761"/>
    <w:rsid w:val="00B214F8"/>
    <w:rsid w:val="00B218EC"/>
    <w:rsid w:val="00B2248D"/>
    <w:rsid w:val="00B2380C"/>
    <w:rsid w:val="00B26DB5"/>
    <w:rsid w:val="00B27C39"/>
    <w:rsid w:val="00B3227D"/>
    <w:rsid w:val="00B332E7"/>
    <w:rsid w:val="00B33BAD"/>
    <w:rsid w:val="00B34234"/>
    <w:rsid w:val="00B3609D"/>
    <w:rsid w:val="00B37DAC"/>
    <w:rsid w:val="00B419E6"/>
    <w:rsid w:val="00B41C23"/>
    <w:rsid w:val="00B41EF6"/>
    <w:rsid w:val="00B42190"/>
    <w:rsid w:val="00B42A3E"/>
    <w:rsid w:val="00B4452B"/>
    <w:rsid w:val="00B45271"/>
    <w:rsid w:val="00B45833"/>
    <w:rsid w:val="00B45B6B"/>
    <w:rsid w:val="00B47063"/>
    <w:rsid w:val="00B504AC"/>
    <w:rsid w:val="00B50A0A"/>
    <w:rsid w:val="00B50C9E"/>
    <w:rsid w:val="00B51189"/>
    <w:rsid w:val="00B522B8"/>
    <w:rsid w:val="00B53CE9"/>
    <w:rsid w:val="00B56B0C"/>
    <w:rsid w:val="00B57E09"/>
    <w:rsid w:val="00B6025C"/>
    <w:rsid w:val="00B6029D"/>
    <w:rsid w:val="00B61A8D"/>
    <w:rsid w:val="00B63F42"/>
    <w:rsid w:val="00B644A5"/>
    <w:rsid w:val="00B64585"/>
    <w:rsid w:val="00B6548E"/>
    <w:rsid w:val="00B656AB"/>
    <w:rsid w:val="00B66B5D"/>
    <w:rsid w:val="00B67678"/>
    <w:rsid w:val="00B677E1"/>
    <w:rsid w:val="00B67EE2"/>
    <w:rsid w:val="00B705D0"/>
    <w:rsid w:val="00B70B5E"/>
    <w:rsid w:val="00B716C4"/>
    <w:rsid w:val="00B71B10"/>
    <w:rsid w:val="00B727E1"/>
    <w:rsid w:val="00B73AC3"/>
    <w:rsid w:val="00B75EE1"/>
    <w:rsid w:val="00B76101"/>
    <w:rsid w:val="00B76EDE"/>
    <w:rsid w:val="00B76F47"/>
    <w:rsid w:val="00B77C33"/>
    <w:rsid w:val="00B80047"/>
    <w:rsid w:val="00B81666"/>
    <w:rsid w:val="00B83C5B"/>
    <w:rsid w:val="00B8443C"/>
    <w:rsid w:val="00B84D54"/>
    <w:rsid w:val="00B85355"/>
    <w:rsid w:val="00B85779"/>
    <w:rsid w:val="00B85F2C"/>
    <w:rsid w:val="00B86FC5"/>
    <w:rsid w:val="00B87537"/>
    <w:rsid w:val="00B903AA"/>
    <w:rsid w:val="00B91300"/>
    <w:rsid w:val="00B91530"/>
    <w:rsid w:val="00B91BA2"/>
    <w:rsid w:val="00B91DBF"/>
    <w:rsid w:val="00B939E3"/>
    <w:rsid w:val="00B94ABB"/>
    <w:rsid w:val="00B97439"/>
    <w:rsid w:val="00BA09CA"/>
    <w:rsid w:val="00BA0C81"/>
    <w:rsid w:val="00BA23FA"/>
    <w:rsid w:val="00BA2644"/>
    <w:rsid w:val="00BA3AF5"/>
    <w:rsid w:val="00BA44D3"/>
    <w:rsid w:val="00BA5B91"/>
    <w:rsid w:val="00BA5EB7"/>
    <w:rsid w:val="00BA6147"/>
    <w:rsid w:val="00BA6C8B"/>
    <w:rsid w:val="00BA77B8"/>
    <w:rsid w:val="00BA7C60"/>
    <w:rsid w:val="00BB113A"/>
    <w:rsid w:val="00BB32CC"/>
    <w:rsid w:val="00BB32EB"/>
    <w:rsid w:val="00BB5278"/>
    <w:rsid w:val="00BB54CA"/>
    <w:rsid w:val="00BB595F"/>
    <w:rsid w:val="00BB6A7E"/>
    <w:rsid w:val="00BB7289"/>
    <w:rsid w:val="00BC0575"/>
    <w:rsid w:val="00BC0A26"/>
    <w:rsid w:val="00BC0C35"/>
    <w:rsid w:val="00BC0CBB"/>
    <w:rsid w:val="00BC0F90"/>
    <w:rsid w:val="00BC1D6F"/>
    <w:rsid w:val="00BC2687"/>
    <w:rsid w:val="00BC2CD8"/>
    <w:rsid w:val="00BC367F"/>
    <w:rsid w:val="00BC37C8"/>
    <w:rsid w:val="00BC43DE"/>
    <w:rsid w:val="00BC449D"/>
    <w:rsid w:val="00BC5119"/>
    <w:rsid w:val="00BC536F"/>
    <w:rsid w:val="00BC58FE"/>
    <w:rsid w:val="00BC59A3"/>
    <w:rsid w:val="00BD0A7D"/>
    <w:rsid w:val="00BD0C80"/>
    <w:rsid w:val="00BD0D9A"/>
    <w:rsid w:val="00BD1C39"/>
    <w:rsid w:val="00BD2892"/>
    <w:rsid w:val="00BD3269"/>
    <w:rsid w:val="00BD62F7"/>
    <w:rsid w:val="00BD704D"/>
    <w:rsid w:val="00BD71C1"/>
    <w:rsid w:val="00BD7522"/>
    <w:rsid w:val="00BE04FD"/>
    <w:rsid w:val="00BE0520"/>
    <w:rsid w:val="00BE0EE1"/>
    <w:rsid w:val="00BE1B45"/>
    <w:rsid w:val="00BE2353"/>
    <w:rsid w:val="00BE2C17"/>
    <w:rsid w:val="00BE3AAA"/>
    <w:rsid w:val="00BE3D80"/>
    <w:rsid w:val="00BE3E8E"/>
    <w:rsid w:val="00BE3FA5"/>
    <w:rsid w:val="00BE6692"/>
    <w:rsid w:val="00BE66F4"/>
    <w:rsid w:val="00BE762E"/>
    <w:rsid w:val="00BE7B8C"/>
    <w:rsid w:val="00BF0793"/>
    <w:rsid w:val="00BF14E4"/>
    <w:rsid w:val="00BF1CA7"/>
    <w:rsid w:val="00BF3BF4"/>
    <w:rsid w:val="00BF46C6"/>
    <w:rsid w:val="00BF4729"/>
    <w:rsid w:val="00BF4801"/>
    <w:rsid w:val="00BF5153"/>
    <w:rsid w:val="00BF7FDB"/>
    <w:rsid w:val="00C00C04"/>
    <w:rsid w:val="00C014B3"/>
    <w:rsid w:val="00C02998"/>
    <w:rsid w:val="00C02F88"/>
    <w:rsid w:val="00C0434F"/>
    <w:rsid w:val="00C061A5"/>
    <w:rsid w:val="00C12807"/>
    <w:rsid w:val="00C12EED"/>
    <w:rsid w:val="00C15C2C"/>
    <w:rsid w:val="00C162DE"/>
    <w:rsid w:val="00C1672D"/>
    <w:rsid w:val="00C16A70"/>
    <w:rsid w:val="00C16C8C"/>
    <w:rsid w:val="00C20BCD"/>
    <w:rsid w:val="00C2136B"/>
    <w:rsid w:val="00C23204"/>
    <w:rsid w:val="00C24141"/>
    <w:rsid w:val="00C252A6"/>
    <w:rsid w:val="00C26D1A"/>
    <w:rsid w:val="00C2756B"/>
    <w:rsid w:val="00C27989"/>
    <w:rsid w:val="00C301BD"/>
    <w:rsid w:val="00C33027"/>
    <w:rsid w:val="00C343AA"/>
    <w:rsid w:val="00C34443"/>
    <w:rsid w:val="00C3461A"/>
    <w:rsid w:val="00C3469C"/>
    <w:rsid w:val="00C354A2"/>
    <w:rsid w:val="00C3574B"/>
    <w:rsid w:val="00C36732"/>
    <w:rsid w:val="00C37412"/>
    <w:rsid w:val="00C402C7"/>
    <w:rsid w:val="00C41A66"/>
    <w:rsid w:val="00C43DF3"/>
    <w:rsid w:val="00C454DE"/>
    <w:rsid w:val="00C45812"/>
    <w:rsid w:val="00C45D7B"/>
    <w:rsid w:val="00C470D5"/>
    <w:rsid w:val="00C500E6"/>
    <w:rsid w:val="00C5125B"/>
    <w:rsid w:val="00C52409"/>
    <w:rsid w:val="00C5307D"/>
    <w:rsid w:val="00C53C32"/>
    <w:rsid w:val="00C56665"/>
    <w:rsid w:val="00C575AA"/>
    <w:rsid w:val="00C60487"/>
    <w:rsid w:val="00C63099"/>
    <w:rsid w:val="00C632C8"/>
    <w:rsid w:val="00C63D0E"/>
    <w:rsid w:val="00C64330"/>
    <w:rsid w:val="00C64E29"/>
    <w:rsid w:val="00C651F5"/>
    <w:rsid w:val="00C6562B"/>
    <w:rsid w:val="00C65C88"/>
    <w:rsid w:val="00C65E95"/>
    <w:rsid w:val="00C660C1"/>
    <w:rsid w:val="00C6668B"/>
    <w:rsid w:val="00C7076E"/>
    <w:rsid w:val="00C70777"/>
    <w:rsid w:val="00C71B1D"/>
    <w:rsid w:val="00C71E61"/>
    <w:rsid w:val="00C72A24"/>
    <w:rsid w:val="00C73303"/>
    <w:rsid w:val="00C739A0"/>
    <w:rsid w:val="00C7471E"/>
    <w:rsid w:val="00C74F13"/>
    <w:rsid w:val="00C7506C"/>
    <w:rsid w:val="00C76F0B"/>
    <w:rsid w:val="00C77472"/>
    <w:rsid w:val="00C80A16"/>
    <w:rsid w:val="00C80BBF"/>
    <w:rsid w:val="00C819C2"/>
    <w:rsid w:val="00C81BE2"/>
    <w:rsid w:val="00C81D94"/>
    <w:rsid w:val="00C82630"/>
    <w:rsid w:val="00C82E4B"/>
    <w:rsid w:val="00C83751"/>
    <w:rsid w:val="00C84A8A"/>
    <w:rsid w:val="00C85192"/>
    <w:rsid w:val="00C8636C"/>
    <w:rsid w:val="00C869AF"/>
    <w:rsid w:val="00C86EE3"/>
    <w:rsid w:val="00C8751C"/>
    <w:rsid w:val="00C87BF0"/>
    <w:rsid w:val="00C87C69"/>
    <w:rsid w:val="00C904BA"/>
    <w:rsid w:val="00C9096C"/>
    <w:rsid w:val="00C919E1"/>
    <w:rsid w:val="00C91B5F"/>
    <w:rsid w:val="00C92737"/>
    <w:rsid w:val="00C92DD3"/>
    <w:rsid w:val="00C9338A"/>
    <w:rsid w:val="00C936FF"/>
    <w:rsid w:val="00C93FC1"/>
    <w:rsid w:val="00C950F1"/>
    <w:rsid w:val="00C953AA"/>
    <w:rsid w:val="00CA0689"/>
    <w:rsid w:val="00CA111A"/>
    <w:rsid w:val="00CA1D50"/>
    <w:rsid w:val="00CA31D0"/>
    <w:rsid w:val="00CA3CC4"/>
    <w:rsid w:val="00CA4F08"/>
    <w:rsid w:val="00CA5862"/>
    <w:rsid w:val="00CA59A2"/>
    <w:rsid w:val="00CA5EC6"/>
    <w:rsid w:val="00CA7E6C"/>
    <w:rsid w:val="00CA7F11"/>
    <w:rsid w:val="00CB04E9"/>
    <w:rsid w:val="00CB1758"/>
    <w:rsid w:val="00CB209E"/>
    <w:rsid w:val="00CB2B13"/>
    <w:rsid w:val="00CB2EFE"/>
    <w:rsid w:val="00CB35DD"/>
    <w:rsid w:val="00CB3DFD"/>
    <w:rsid w:val="00CB4623"/>
    <w:rsid w:val="00CB5BCD"/>
    <w:rsid w:val="00CB6850"/>
    <w:rsid w:val="00CB6AF1"/>
    <w:rsid w:val="00CC1386"/>
    <w:rsid w:val="00CC2F38"/>
    <w:rsid w:val="00CC31FB"/>
    <w:rsid w:val="00CC34A7"/>
    <w:rsid w:val="00CC440A"/>
    <w:rsid w:val="00CC452F"/>
    <w:rsid w:val="00CC4749"/>
    <w:rsid w:val="00CC6BD7"/>
    <w:rsid w:val="00CC6C62"/>
    <w:rsid w:val="00CC6E63"/>
    <w:rsid w:val="00CC7A17"/>
    <w:rsid w:val="00CC7AFD"/>
    <w:rsid w:val="00CD0E61"/>
    <w:rsid w:val="00CD1EB5"/>
    <w:rsid w:val="00CD20F3"/>
    <w:rsid w:val="00CD325E"/>
    <w:rsid w:val="00CD3472"/>
    <w:rsid w:val="00CD3677"/>
    <w:rsid w:val="00CD3C24"/>
    <w:rsid w:val="00CD4026"/>
    <w:rsid w:val="00CD5272"/>
    <w:rsid w:val="00CD5B30"/>
    <w:rsid w:val="00CD6761"/>
    <w:rsid w:val="00CD6C94"/>
    <w:rsid w:val="00CD73EF"/>
    <w:rsid w:val="00CE01F7"/>
    <w:rsid w:val="00CE0240"/>
    <w:rsid w:val="00CE050F"/>
    <w:rsid w:val="00CE0B92"/>
    <w:rsid w:val="00CE0F36"/>
    <w:rsid w:val="00CE184D"/>
    <w:rsid w:val="00CE2E6B"/>
    <w:rsid w:val="00CE608A"/>
    <w:rsid w:val="00CE726D"/>
    <w:rsid w:val="00CF025F"/>
    <w:rsid w:val="00CF2659"/>
    <w:rsid w:val="00CF34D2"/>
    <w:rsid w:val="00CF3904"/>
    <w:rsid w:val="00CF4649"/>
    <w:rsid w:val="00CF4E40"/>
    <w:rsid w:val="00CF5013"/>
    <w:rsid w:val="00CF583C"/>
    <w:rsid w:val="00CF5E94"/>
    <w:rsid w:val="00CF6B8B"/>
    <w:rsid w:val="00CF78F1"/>
    <w:rsid w:val="00D00BFA"/>
    <w:rsid w:val="00D01409"/>
    <w:rsid w:val="00D0147C"/>
    <w:rsid w:val="00D01E98"/>
    <w:rsid w:val="00D02242"/>
    <w:rsid w:val="00D02AF7"/>
    <w:rsid w:val="00D03239"/>
    <w:rsid w:val="00D032E3"/>
    <w:rsid w:val="00D049A2"/>
    <w:rsid w:val="00D053E1"/>
    <w:rsid w:val="00D056E5"/>
    <w:rsid w:val="00D058CD"/>
    <w:rsid w:val="00D05A87"/>
    <w:rsid w:val="00D06FFA"/>
    <w:rsid w:val="00D10253"/>
    <w:rsid w:val="00D1070B"/>
    <w:rsid w:val="00D107B7"/>
    <w:rsid w:val="00D10E3D"/>
    <w:rsid w:val="00D115DE"/>
    <w:rsid w:val="00D12638"/>
    <w:rsid w:val="00D147F7"/>
    <w:rsid w:val="00D14D68"/>
    <w:rsid w:val="00D15047"/>
    <w:rsid w:val="00D15111"/>
    <w:rsid w:val="00D15A13"/>
    <w:rsid w:val="00D172F6"/>
    <w:rsid w:val="00D21169"/>
    <w:rsid w:val="00D22D5E"/>
    <w:rsid w:val="00D23071"/>
    <w:rsid w:val="00D236EB"/>
    <w:rsid w:val="00D243E5"/>
    <w:rsid w:val="00D254DC"/>
    <w:rsid w:val="00D26E3E"/>
    <w:rsid w:val="00D270E2"/>
    <w:rsid w:val="00D27850"/>
    <w:rsid w:val="00D27E9D"/>
    <w:rsid w:val="00D3046E"/>
    <w:rsid w:val="00D306DB"/>
    <w:rsid w:val="00D319C0"/>
    <w:rsid w:val="00D324ED"/>
    <w:rsid w:val="00D32A2E"/>
    <w:rsid w:val="00D32BC3"/>
    <w:rsid w:val="00D32F2C"/>
    <w:rsid w:val="00D3302D"/>
    <w:rsid w:val="00D33F75"/>
    <w:rsid w:val="00D344C1"/>
    <w:rsid w:val="00D34C5E"/>
    <w:rsid w:val="00D36731"/>
    <w:rsid w:val="00D36BC8"/>
    <w:rsid w:val="00D36D7D"/>
    <w:rsid w:val="00D37405"/>
    <w:rsid w:val="00D41547"/>
    <w:rsid w:val="00D45BB1"/>
    <w:rsid w:val="00D47702"/>
    <w:rsid w:val="00D4784F"/>
    <w:rsid w:val="00D505E0"/>
    <w:rsid w:val="00D508B0"/>
    <w:rsid w:val="00D50DB5"/>
    <w:rsid w:val="00D526C3"/>
    <w:rsid w:val="00D52842"/>
    <w:rsid w:val="00D52A34"/>
    <w:rsid w:val="00D53353"/>
    <w:rsid w:val="00D53977"/>
    <w:rsid w:val="00D53A3E"/>
    <w:rsid w:val="00D5454A"/>
    <w:rsid w:val="00D54975"/>
    <w:rsid w:val="00D54EB6"/>
    <w:rsid w:val="00D565D1"/>
    <w:rsid w:val="00D56A27"/>
    <w:rsid w:val="00D56AC8"/>
    <w:rsid w:val="00D5721E"/>
    <w:rsid w:val="00D578BE"/>
    <w:rsid w:val="00D57BD9"/>
    <w:rsid w:val="00D57C7E"/>
    <w:rsid w:val="00D60221"/>
    <w:rsid w:val="00D6068B"/>
    <w:rsid w:val="00D61088"/>
    <w:rsid w:val="00D6198B"/>
    <w:rsid w:val="00D61BD7"/>
    <w:rsid w:val="00D61CEA"/>
    <w:rsid w:val="00D63721"/>
    <w:rsid w:val="00D63B0E"/>
    <w:rsid w:val="00D63EB7"/>
    <w:rsid w:val="00D64E35"/>
    <w:rsid w:val="00D6526C"/>
    <w:rsid w:val="00D660D6"/>
    <w:rsid w:val="00D71C3E"/>
    <w:rsid w:val="00D72A75"/>
    <w:rsid w:val="00D73AA8"/>
    <w:rsid w:val="00D7433D"/>
    <w:rsid w:val="00D752A5"/>
    <w:rsid w:val="00D75B0B"/>
    <w:rsid w:val="00D7665B"/>
    <w:rsid w:val="00D769F6"/>
    <w:rsid w:val="00D83B0C"/>
    <w:rsid w:val="00D84470"/>
    <w:rsid w:val="00D84473"/>
    <w:rsid w:val="00D84C29"/>
    <w:rsid w:val="00D85F05"/>
    <w:rsid w:val="00D86923"/>
    <w:rsid w:val="00D91DAD"/>
    <w:rsid w:val="00D93847"/>
    <w:rsid w:val="00D94866"/>
    <w:rsid w:val="00D95010"/>
    <w:rsid w:val="00D95DD1"/>
    <w:rsid w:val="00DA04C6"/>
    <w:rsid w:val="00DA123D"/>
    <w:rsid w:val="00DA1577"/>
    <w:rsid w:val="00DA2791"/>
    <w:rsid w:val="00DA27B8"/>
    <w:rsid w:val="00DA3C8D"/>
    <w:rsid w:val="00DA52DC"/>
    <w:rsid w:val="00DA57F4"/>
    <w:rsid w:val="00DA6177"/>
    <w:rsid w:val="00DB0812"/>
    <w:rsid w:val="00DB0860"/>
    <w:rsid w:val="00DB1B91"/>
    <w:rsid w:val="00DB2BD7"/>
    <w:rsid w:val="00DB3848"/>
    <w:rsid w:val="00DB48AC"/>
    <w:rsid w:val="00DB5D3B"/>
    <w:rsid w:val="00DB5FE2"/>
    <w:rsid w:val="00DB7735"/>
    <w:rsid w:val="00DC0A72"/>
    <w:rsid w:val="00DC2904"/>
    <w:rsid w:val="00DC3D1B"/>
    <w:rsid w:val="00DC3F4B"/>
    <w:rsid w:val="00DC50EB"/>
    <w:rsid w:val="00DC5108"/>
    <w:rsid w:val="00DC52F8"/>
    <w:rsid w:val="00DC584D"/>
    <w:rsid w:val="00DC6E33"/>
    <w:rsid w:val="00DC6EAD"/>
    <w:rsid w:val="00DC6FE7"/>
    <w:rsid w:val="00DD02D6"/>
    <w:rsid w:val="00DD087D"/>
    <w:rsid w:val="00DD1895"/>
    <w:rsid w:val="00DD229A"/>
    <w:rsid w:val="00DD2944"/>
    <w:rsid w:val="00DD3344"/>
    <w:rsid w:val="00DD3DC6"/>
    <w:rsid w:val="00DD43EC"/>
    <w:rsid w:val="00DD65D8"/>
    <w:rsid w:val="00DD6758"/>
    <w:rsid w:val="00DE0856"/>
    <w:rsid w:val="00DE101F"/>
    <w:rsid w:val="00DE12CA"/>
    <w:rsid w:val="00DE1516"/>
    <w:rsid w:val="00DE1756"/>
    <w:rsid w:val="00DE1972"/>
    <w:rsid w:val="00DE293B"/>
    <w:rsid w:val="00DE2A00"/>
    <w:rsid w:val="00DE3774"/>
    <w:rsid w:val="00DE4066"/>
    <w:rsid w:val="00DE57F8"/>
    <w:rsid w:val="00DE60F9"/>
    <w:rsid w:val="00DE6934"/>
    <w:rsid w:val="00DF0367"/>
    <w:rsid w:val="00DF2494"/>
    <w:rsid w:val="00DF316F"/>
    <w:rsid w:val="00DF43AE"/>
    <w:rsid w:val="00DF43ED"/>
    <w:rsid w:val="00DF4C34"/>
    <w:rsid w:val="00DF57C5"/>
    <w:rsid w:val="00DF69C8"/>
    <w:rsid w:val="00E0061F"/>
    <w:rsid w:val="00E0133D"/>
    <w:rsid w:val="00E01587"/>
    <w:rsid w:val="00E01E05"/>
    <w:rsid w:val="00E01EF5"/>
    <w:rsid w:val="00E0200B"/>
    <w:rsid w:val="00E022DE"/>
    <w:rsid w:val="00E02C51"/>
    <w:rsid w:val="00E0362C"/>
    <w:rsid w:val="00E03924"/>
    <w:rsid w:val="00E03C4E"/>
    <w:rsid w:val="00E03D6C"/>
    <w:rsid w:val="00E04EC5"/>
    <w:rsid w:val="00E05A48"/>
    <w:rsid w:val="00E106C3"/>
    <w:rsid w:val="00E10736"/>
    <w:rsid w:val="00E12433"/>
    <w:rsid w:val="00E12ED7"/>
    <w:rsid w:val="00E13155"/>
    <w:rsid w:val="00E13E2E"/>
    <w:rsid w:val="00E143A6"/>
    <w:rsid w:val="00E14780"/>
    <w:rsid w:val="00E14AA9"/>
    <w:rsid w:val="00E1508E"/>
    <w:rsid w:val="00E1636D"/>
    <w:rsid w:val="00E16F93"/>
    <w:rsid w:val="00E17956"/>
    <w:rsid w:val="00E17BC8"/>
    <w:rsid w:val="00E200A2"/>
    <w:rsid w:val="00E20125"/>
    <w:rsid w:val="00E202FD"/>
    <w:rsid w:val="00E20334"/>
    <w:rsid w:val="00E21429"/>
    <w:rsid w:val="00E2331B"/>
    <w:rsid w:val="00E23584"/>
    <w:rsid w:val="00E23799"/>
    <w:rsid w:val="00E247EA"/>
    <w:rsid w:val="00E24875"/>
    <w:rsid w:val="00E2559C"/>
    <w:rsid w:val="00E259B8"/>
    <w:rsid w:val="00E26166"/>
    <w:rsid w:val="00E27BBF"/>
    <w:rsid w:val="00E301A3"/>
    <w:rsid w:val="00E30DC0"/>
    <w:rsid w:val="00E31415"/>
    <w:rsid w:val="00E315B1"/>
    <w:rsid w:val="00E3248C"/>
    <w:rsid w:val="00E32A9C"/>
    <w:rsid w:val="00E32F56"/>
    <w:rsid w:val="00E33073"/>
    <w:rsid w:val="00E3307E"/>
    <w:rsid w:val="00E33BF1"/>
    <w:rsid w:val="00E34A75"/>
    <w:rsid w:val="00E34CB8"/>
    <w:rsid w:val="00E350B2"/>
    <w:rsid w:val="00E3678A"/>
    <w:rsid w:val="00E37051"/>
    <w:rsid w:val="00E376DD"/>
    <w:rsid w:val="00E40B58"/>
    <w:rsid w:val="00E426F8"/>
    <w:rsid w:val="00E43137"/>
    <w:rsid w:val="00E44403"/>
    <w:rsid w:val="00E44D97"/>
    <w:rsid w:val="00E459D4"/>
    <w:rsid w:val="00E459F4"/>
    <w:rsid w:val="00E45C67"/>
    <w:rsid w:val="00E46A0D"/>
    <w:rsid w:val="00E46FBD"/>
    <w:rsid w:val="00E500DD"/>
    <w:rsid w:val="00E50111"/>
    <w:rsid w:val="00E5085E"/>
    <w:rsid w:val="00E50B86"/>
    <w:rsid w:val="00E514BF"/>
    <w:rsid w:val="00E52F69"/>
    <w:rsid w:val="00E53295"/>
    <w:rsid w:val="00E53A72"/>
    <w:rsid w:val="00E5530F"/>
    <w:rsid w:val="00E559D8"/>
    <w:rsid w:val="00E55FE1"/>
    <w:rsid w:val="00E56413"/>
    <w:rsid w:val="00E5761B"/>
    <w:rsid w:val="00E57AEE"/>
    <w:rsid w:val="00E612EF"/>
    <w:rsid w:val="00E61376"/>
    <w:rsid w:val="00E61D2F"/>
    <w:rsid w:val="00E629B7"/>
    <w:rsid w:val="00E62D4E"/>
    <w:rsid w:val="00E63B76"/>
    <w:rsid w:val="00E63C8D"/>
    <w:rsid w:val="00E63F26"/>
    <w:rsid w:val="00E64066"/>
    <w:rsid w:val="00E642EF"/>
    <w:rsid w:val="00E649BC"/>
    <w:rsid w:val="00E667F3"/>
    <w:rsid w:val="00E676DB"/>
    <w:rsid w:val="00E67D71"/>
    <w:rsid w:val="00E7017A"/>
    <w:rsid w:val="00E70B3F"/>
    <w:rsid w:val="00E70FB0"/>
    <w:rsid w:val="00E71442"/>
    <w:rsid w:val="00E73067"/>
    <w:rsid w:val="00E7393C"/>
    <w:rsid w:val="00E73B8B"/>
    <w:rsid w:val="00E73EC4"/>
    <w:rsid w:val="00E73EDA"/>
    <w:rsid w:val="00E76366"/>
    <w:rsid w:val="00E76573"/>
    <w:rsid w:val="00E77F94"/>
    <w:rsid w:val="00E804C7"/>
    <w:rsid w:val="00E80720"/>
    <w:rsid w:val="00E8088E"/>
    <w:rsid w:val="00E80D40"/>
    <w:rsid w:val="00E815BA"/>
    <w:rsid w:val="00E820EC"/>
    <w:rsid w:val="00E8400F"/>
    <w:rsid w:val="00E84197"/>
    <w:rsid w:val="00E85D8C"/>
    <w:rsid w:val="00E86763"/>
    <w:rsid w:val="00E86B69"/>
    <w:rsid w:val="00E876A5"/>
    <w:rsid w:val="00E87AC9"/>
    <w:rsid w:val="00E90629"/>
    <w:rsid w:val="00E907DE"/>
    <w:rsid w:val="00E90947"/>
    <w:rsid w:val="00E91046"/>
    <w:rsid w:val="00E911FC"/>
    <w:rsid w:val="00E92375"/>
    <w:rsid w:val="00E929F5"/>
    <w:rsid w:val="00E92D53"/>
    <w:rsid w:val="00E92ED2"/>
    <w:rsid w:val="00E93804"/>
    <w:rsid w:val="00E9443B"/>
    <w:rsid w:val="00E94E6C"/>
    <w:rsid w:val="00E95A15"/>
    <w:rsid w:val="00E9607D"/>
    <w:rsid w:val="00E964FD"/>
    <w:rsid w:val="00E96517"/>
    <w:rsid w:val="00E965B5"/>
    <w:rsid w:val="00E9660C"/>
    <w:rsid w:val="00E974EB"/>
    <w:rsid w:val="00E97B20"/>
    <w:rsid w:val="00EA00A8"/>
    <w:rsid w:val="00EA0153"/>
    <w:rsid w:val="00EA0D5A"/>
    <w:rsid w:val="00EA1594"/>
    <w:rsid w:val="00EA20C4"/>
    <w:rsid w:val="00EA28A9"/>
    <w:rsid w:val="00EA29B7"/>
    <w:rsid w:val="00EA2C45"/>
    <w:rsid w:val="00EA3CA7"/>
    <w:rsid w:val="00EA3D5B"/>
    <w:rsid w:val="00EA4382"/>
    <w:rsid w:val="00EA4E97"/>
    <w:rsid w:val="00EA54D2"/>
    <w:rsid w:val="00EA5547"/>
    <w:rsid w:val="00EA66E5"/>
    <w:rsid w:val="00EA75A7"/>
    <w:rsid w:val="00EB012F"/>
    <w:rsid w:val="00EB0EC0"/>
    <w:rsid w:val="00EB1595"/>
    <w:rsid w:val="00EB1FDB"/>
    <w:rsid w:val="00EB2A95"/>
    <w:rsid w:val="00EB2D9E"/>
    <w:rsid w:val="00EB32A7"/>
    <w:rsid w:val="00EB39AF"/>
    <w:rsid w:val="00EB3DA7"/>
    <w:rsid w:val="00EB3E33"/>
    <w:rsid w:val="00EB469F"/>
    <w:rsid w:val="00EB48D9"/>
    <w:rsid w:val="00EB4938"/>
    <w:rsid w:val="00EB5880"/>
    <w:rsid w:val="00EB5CE9"/>
    <w:rsid w:val="00EB6973"/>
    <w:rsid w:val="00EB73AC"/>
    <w:rsid w:val="00EB772F"/>
    <w:rsid w:val="00EB7745"/>
    <w:rsid w:val="00EB7FCD"/>
    <w:rsid w:val="00EC029D"/>
    <w:rsid w:val="00EC0A5E"/>
    <w:rsid w:val="00EC2B93"/>
    <w:rsid w:val="00EC43B3"/>
    <w:rsid w:val="00EC481B"/>
    <w:rsid w:val="00EC4D83"/>
    <w:rsid w:val="00EC5EF8"/>
    <w:rsid w:val="00EC6489"/>
    <w:rsid w:val="00EC64E1"/>
    <w:rsid w:val="00EC7F3C"/>
    <w:rsid w:val="00EC7FAA"/>
    <w:rsid w:val="00ED00A9"/>
    <w:rsid w:val="00ED038D"/>
    <w:rsid w:val="00ED2830"/>
    <w:rsid w:val="00ED2BE4"/>
    <w:rsid w:val="00ED4D00"/>
    <w:rsid w:val="00ED5C93"/>
    <w:rsid w:val="00ED63D5"/>
    <w:rsid w:val="00ED6623"/>
    <w:rsid w:val="00EE01F1"/>
    <w:rsid w:val="00EE0748"/>
    <w:rsid w:val="00EE240A"/>
    <w:rsid w:val="00EE4939"/>
    <w:rsid w:val="00EE4C0D"/>
    <w:rsid w:val="00EE4F8D"/>
    <w:rsid w:val="00EE51C4"/>
    <w:rsid w:val="00EE570E"/>
    <w:rsid w:val="00EE605D"/>
    <w:rsid w:val="00EE6963"/>
    <w:rsid w:val="00EE7C0D"/>
    <w:rsid w:val="00EF06A6"/>
    <w:rsid w:val="00EF0DE8"/>
    <w:rsid w:val="00EF1780"/>
    <w:rsid w:val="00EF1F02"/>
    <w:rsid w:val="00EF2408"/>
    <w:rsid w:val="00EF335A"/>
    <w:rsid w:val="00EF39A9"/>
    <w:rsid w:val="00EF43EE"/>
    <w:rsid w:val="00EF5902"/>
    <w:rsid w:val="00EF606C"/>
    <w:rsid w:val="00EF61A4"/>
    <w:rsid w:val="00EF6C6A"/>
    <w:rsid w:val="00EF6F2B"/>
    <w:rsid w:val="00EF6FC7"/>
    <w:rsid w:val="00EF7FC4"/>
    <w:rsid w:val="00F019CE"/>
    <w:rsid w:val="00F034CB"/>
    <w:rsid w:val="00F03A11"/>
    <w:rsid w:val="00F03CC7"/>
    <w:rsid w:val="00F0498A"/>
    <w:rsid w:val="00F0500D"/>
    <w:rsid w:val="00F05EBC"/>
    <w:rsid w:val="00F061C8"/>
    <w:rsid w:val="00F0668F"/>
    <w:rsid w:val="00F072EE"/>
    <w:rsid w:val="00F07A17"/>
    <w:rsid w:val="00F106FB"/>
    <w:rsid w:val="00F12F42"/>
    <w:rsid w:val="00F1318A"/>
    <w:rsid w:val="00F13211"/>
    <w:rsid w:val="00F13B88"/>
    <w:rsid w:val="00F13BE8"/>
    <w:rsid w:val="00F14BF2"/>
    <w:rsid w:val="00F1695C"/>
    <w:rsid w:val="00F20AB4"/>
    <w:rsid w:val="00F21252"/>
    <w:rsid w:val="00F2178F"/>
    <w:rsid w:val="00F21911"/>
    <w:rsid w:val="00F223C4"/>
    <w:rsid w:val="00F229AF"/>
    <w:rsid w:val="00F22C95"/>
    <w:rsid w:val="00F231A3"/>
    <w:rsid w:val="00F24BD1"/>
    <w:rsid w:val="00F2525A"/>
    <w:rsid w:val="00F25347"/>
    <w:rsid w:val="00F25ABC"/>
    <w:rsid w:val="00F25E32"/>
    <w:rsid w:val="00F2705F"/>
    <w:rsid w:val="00F27714"/>
    <w:rsid w:val="00F30899"/>
    <w:rsid w:val="00F30E48"/>
    <w:rsid w:val="00F32BC3"/>
    <w:rsid w:val="00F336B0"/>
    <w:rsid w:val="00F340AB"/>
    <w:rsid w:val="00F34422"/>
    <w:rsid w:val="00F34A42"/>
    <w:rsid w:val="00F34D2F"/>
    <w:rsid w:val="00F35E18"/>
    <w:rsid w:val="00F3716C"/>
    <w:rsid w:val="00F378D3"/>
    <w:rsid w:val="00F37FEF"/>
    <w:rsid w:val="00F414E4"/>
    <w:rsid w:val="00F4194E"/>
    <w:rsid w:val="00F41E46"/>
    <w:rsid w:val="00F41F11"/>
    <w:rsid w:val="00F441FD"/>
    <w:rsid w:val="00F44BB0"/>
    <w:rsid w:val="00F45D34"/>
    <w:rsid w:val="00F46039"/>
    <w:rsid w:val="00F46624"/>
    <w:rsid w:val="00F46BB4"/>
    <w:rsid w:val="00F475CA"/>
    <w:rsid w:val="00F47C53"/>
    <w:rsid w:val="00F47D44"/>
    <w:rsid w:val="00F50D2B"/>
    <w:rsid w:val="00F5165E"/>
    <w:rsid w:val="00F51739"/>
    <w:rsid w:val="00F51755"/>
    <w:rsid w:val="00F54B14"/>
    <w:rsid w:val="00F555BD"/>
    <w:rsid w:val="00F55C6B"/>
    <w:rsid w:val="00F570C6"/>
    <w:rsid w:val="00F57E35"/>
    <w:rsid w:val="00F57E5B"/>
    <w:rsid w:val="00F60321"/>
    <w:rsid w:val="00F62F36"/>
    <w:rsid w:val="00F63F2C"/>
    <w:rsid w:val="00F63FB2"/>
    <w:rsid w:val="00F63FF7"/>
    <w:rsid w:val="00F65B61"/>
    <w:rsid w:val="00F662C8"/>
    <w:rsid w:val="00F6673E"/>
    <w:rsid w:val="00F66954"/>
    <w:rsid w:val="00F67E03"/>
    <w:rsid w:val="00F71009"/>
    <w:rsid w:val="00F71929"/>
    <w:rsid w:val="00F728F0"/>
    <w:rsid w:val="00F7316D"/>
    <w:rsid w:val="00F735CE"/>
    <w:rsid w:val="00F73E73"/>
    <w:rsid w:val="00F744BD"/>
    <w:rsid w:val="00F75FF3"/>
    <w:rsid w:val="00F76B83"/>
    <w:rsid w:val="00F77262"/>
    <w:rsid w:val="00F80020"/>
    <w:rsid w:val="00F808BC"/>
    <w:rsid w:val="00F80DBD"/>
    <w:rsid w:val="00F821B4"/>
    <w:rsid w:val="00F82442"/>
    <w:rsid w:val="00F831CF"/>
    <w:rsid w:val="00F83AC2"/>
    <w:rsid w:val="00F85706"/>
    <w:rsid w:val="00F859DA"/>
    <w:rsid w:val="00F860E1"/>
    <w:rsid w:val="00F8611D"/>
    <w:rsid w:val="00F90AF8"/>
    <w:rsid w:val="00F90C18"/>
    <w:rsid w:val="00F90DDA"/>
    <w:rsid w:val="00F914C7"/>
    <w:rsid w:val="00F91F53"/>
    <w:rsid w:val="00F91F65"/>
    <w:rsid w:val="00F92448"/>
    <w:rsid w:val="00F9258E"/>
    <w:rsid w:val="00F952DA"/>
    <w:rsid w:val="00F953D7"/>
    <w:rsid w:val="00F962FE"/>
    <w:rsid w:val="00F96FDD"/>
    <w:rsid w:val="00F97674"/>
    <w:rsid w:val="00FA0CFB"/>
    <w:rsid w:val="00FA213D"/>
    <w:rsid w:val="00FA2390"/>
    <w:rsid w:val="00FA292D"/>
    <w:rsid w:val="00FA378B"/>
    <w:rsid w:val="00FA398E"/>
    <w:rsid w:val="00FA49EE"/>
    <w:rsid w:val="00FA730B"/>
    <w:rsid w:val="00FB0133"/>
    <w:rsid w:val="00FB0867"/>
    <w:rsid w:val="00FB1DF4"/>
    <w:rsid w:val="00FB2C2C"/>
    <w:rsid w:val="00FB3683"/>
    <w:rsid w:val="00FB3C66"/>
    <w:rsid w:val="00FB462F"/>
    <w:rsid w:val="00FB4CA6"/>
    <w:rsid w:val="00FB4D17"/>
    <w:rsid w:val="00FB4E54"/>
    <w:rsid w:val="00FB6845"/>
    <w:rsid w:val="00FB7B4C"/>
    <w:rsid w:val="00FB7BD5"/>
    <w:rsid w:val="00FB7FC3"/>
    <w:rsid w:val="00FC0438"/>
    <w:rsid w:val="00FC05B5"/>
    <w:rsid w:val="00FC149C"/>
    <w:rsid w:val="00FC2422"/>
    <w:rsid w:val="00FC28A5"/>
    <w:rsid w:val="00FC2D28"/>
    <w:rsid w:val="00FC2F52"/>
    <w:rsid w:val="00FC3216"/>
    <w:rsid w:val="00FC3961"/>
    <w:rsid w:val="00FC461C"/>
    <w:rsid w:val="00FC580D"/>
    <w:rsid w:val="00FC6673"/>
    <w:rsid w:val="00FC7642"/>
    <w:rsid w:val="00FD090B"/>
    <w:rsid w:val="00FD1C53"/>
    <w:rsid w:val="00FD2548"/>
    <w:rsid w:val="00FD47FD"/>
    <w:rsid w:val="00FD4F9E"/>
    <w:rsid w:val="00FD62A5"/>
    <w:rsid w:val="00FD6D48"/>
    <w:rsid w:val="00FE0883"/>
    <w:rsid w:val="00FE105C"/>
    <w:rsid w:val="00FE13A5"/>
    <w:rsid w:val="00FE2D32"/>
    <w:rsid w:val="00FE434F"/>
    <w:rsid w:val="00FE577E"/>
    <w:rsid w:val="00FE5C12"/>
    <w:rsid w:val="00FE70B9"/>
    <w:rsid w:val="00FE764D"/>
    <w:rsid w:val="00FE7C8E"/>
    <w:rsid w:val="00FF0466"/>
    <w:rsid w:val="00FF09AB"/>
    <w:rsid w:val="00FF15B5"/>
    <w:rsid w:val="00FF1F02"/>
    <w:rsid w:val="00FF3B20"/>
    <w:rsid w:val="00FF3EDA"/>
    <w:rsid w:val="00FF4367"/>
    <w:rsid w:val="00FF53D7"/>
    <w:rsid w:val="00FF586F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C4F1F"/>
  <w15:chartTrackingRefBased/>
  <w15:docId w15:val="{B709E5BE-08B1-47BD-ABF9-E963B56F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EA2"/>
    <w:pPr>
      <w:spacing w:after="0" w:line="480" w:lineRule="auto"/>
      <w:jc w:val="both"/>
    </w:pPr>
    <w:rPr>
      <w:rFonts w:ascii="Arial" w:hAnsi="Arial" w:cs="Arial"/>
      <w:sz w:val="24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2DA1"/>
    <w:pPr>
      <w:keepNext/>
      <w:keepLines/>
      <w:numPr>
        <w:numId w:val="9"/>
      </w:numPr>
      <w:spacing w:before="240"/>
      <w:outlineLvl w:val="0"/>
    </w:pPr>
    <w:rPr>
      <w:rFonts w:eastAsiaTheme="majorEastAsia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6300C"/>
    <w:pPr>
      <w:keepNext/>
      <w:keepLines/>
      <w:numPr>
        <w:ilvl w:val="1"/>
        <w:numId w:val="10"/>
      </w:numPr>
      <w:spacing w:before="40"/>
      <w:ind w:left="578" w:hanging="578"/>
      <w:outlineLvl w:val="1"/>
    </w:pPr>
    <w:rPr>
      <w:rFonts w:eastAsiaTheme="majorEastAsia"/>
      <w:color w:val="000000" w:themeColor="text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049A2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B7FC3"/>
    <w:pPr>
      <w:keepNext/>
      <w:keepLines/>
      <w:numPr>
        <w:ilvl w:val="3"/>
        <w:numId w:val="10"/>
      </w:numPr>
      <w:spacing w:before="40"/>
      <w:outlineLvl w:val="3"/>
    </w:pPr>
    <w:rPr>
      <w:rFonts w:eastAsiaTheme="majorEastAsia"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32DA1"/>
    <w:pPr>
      <w:keepNext/>
      <w:keepLines/>
      <w:numPr>
        <w:ilvl w:val="4"/>
        <w:numId w:val="10"/>
      </w:numPr>
      <w:spacing w:before="40"/>
      <w:outlineLvl w:val="4"/>
    </w:pPr>
    <w:rPr>
      <w:rFonts w:eastAsiaTheme="majorEastAsia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132DA1"/>
    <w:pPr>
      <w:keepNext/>
      <w:keepLines/>
      <w:numPr>
        <w:ilvl w:val="5"/>
        <w:numId w:val="10"/>
      </w:numPr>
      <w:spacing w:before="40"/>
      <w:outlineLvl w:val="5"/>
    </w:pPr>
    <w:rPr>
      <w:rFonts w:eastAsiaTheme="majorEastAsia"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132DA1"/>
    <w:pPr>
      <w:keepNext/>
      <w:keepLines/>
      <w:numPr>
        <w:ilvl w:val="6"/>
        <w:numId w:val="10"/>
      </w:numPr>
      <w:spacing w:before="40"/>
      <w:outlineLvl w:val="6"/>
    </w:pPr>
    <w:rPr>
      <w:rFonts w:eastAsiaTheme="majorEastAsia"/>
      <w:color w:val="000000" w:themeColor="text1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4770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4770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Wissenschaftlich"/>
    <w:basedOn w:val="NormaleTabelle"/>
    <w:uiPriority w:val="39"/>
    <w:rsid w:val="00B45833"/>
    <w:pPr>
      <w:spacing w:after="0" w:line="240" w:lineRule="auto"/>
    </w:pPr>
    <w:rPr>
      <w:rFonts w:ascii="Arial" w:hAnsi="Arial"/>
      <w:sz w:val="24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132DA1"/>
    <w:rPr>
      <w:rFonts w:ascii="Arial" w:eastAsiaTheme="majorEastAsia" w:hAnsi="Arial" w:cs="Arial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6300C"/>
    <w:rPr>
      <w:rFonts w:ascii="Arial" w:eastAsiaTheme="majorEastAsia" w:hAnsi="Arial" w:cs="Arial"/>
      <w:color w:val="000000" w:themeColor="text1"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049A2"/>
    <w:rPr>
      <w:rFonts w:ascii="Arial" w:eastAsiaTheme="majorEastAsia" w:hAnsi="Arial" w:cs="Arial"/>
      <w:color w:val="000000" w:themeColor="tex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B7FC3"/>
    <w:rPr>
      <w:rFonts w:ascii="Arial" w:eastAsiaTheme="majorEastAsia" w:hAnsi="Arial" w:cs="Arial"/>
      <w:color w:val="000000" w:themeColor="text1"/>
      <w:sz w:val="24"/>
      <w:szCs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92737"/>
    <w:rPr>
      <w:rFonts w:ascii="Arial" w:eastAsiaTheme="majorEastAsia" w:hAnsi="Arial" w:cs="Arial"/>
      <w:color w:val="000000" w:themeColor="text1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92737"/>
    <w:rPr>
      <w:rFonts w:ascii="Arial" w:eastAsiaTheme="majorEastAsia" w:hAnsi="Arial" w:cs="Arial"/>
      <w:color w:val="000000" w:themeColor="text1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92737"/>
    <w:rPr>
      <w:rFonts w:ascii="Arial" w:eastAsiaTheme="majorEastAsia" w:hAnsi="Arial" w:cs="Arial"/>
      <w:color w:val="000000" w:themeColor="text1"/>
      <w:sz w:val="24"/>
      <w:szCs w:val="24"/>
    </w:rPr>
  </w:style>
  <w:style w:type="character" w:styleId="Fett">
    <w:name w:val="Strong"/>
    <w:basedOn w:val="Absatz-Standardschriftart"/>
    <w:uiPriority w:val="22"/>
    <w:qFormat/>
    <w:rsid w:val="00CB6850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F340A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40A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C0575"/>
    <w:rPr>
      <w:color w:val="954F72" w:themeColor="followedHyperlink"/>
      <w:u w:val="single"/>
    </w:rPr>
  </w:style>
  <w:style w:type="paragraph" w:customStyle="1" w:styleId="Default">
    <w:name w:val="Default"/>
    <w:rsid w:val="00713C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00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0061F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y2iqfc">
    <w:name w:val="y2iqfc"/>
    <w:basedOn w:val="Absatz-Standardschriftart"/>
    <w:rsid w:val="00E0061F"/>
  </w:style>
  <w:style w:type="character" w:styleId="Platzhaltertext">
    <w:name w:val="Placeholder Text"/>
    <w:basedOn w:val="Absatz-Standardschriftart"/>
    <w:uiPriority w:val="99"/>
    <w:semiHidden/>
    <w:rsid w:val="00045309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4C7E93"/>
    <w:pPr>
      <w:spacing w:line="240" w:lineRule="auto"/>
      <w:jc w:val="left"/>
    </w:pPr>
    <w:rPr>
      <w:b/>
      <w:bCs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A5E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A5EC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A5EC6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5EC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5EC6"/>
    <w:rPr>
      <w:rFonts w:ascii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5E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5EC6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603B41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3E6995"/>
    <w:rPr>
      <w:vertAlign w:val="superscript"/>
    </w:rPr>
  </w:style>
  <w:style w:type="paragraph" w:styleId="berarbeitung">
    <w:name w:val="Revision"/>
    <w:hidden/>
    <w:uiPriority w:val="99"/>
    <w:semiHidden/>
    <w:rsid w:val="004A6F4C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1F32A9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F32A9"/>
    <w:rPr>
      <w:rFonts w:ascii="Arial" w:hAnsi="Arial" w:cs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F32A9"/>
    <w:rPr>
      <w:vertAlign w:val="superscript"/>
    </w:rPr>
  </w:style>
  <w:style w:type="paragraph" w:styleId="Listenabsatz">
    <w:name w:val="List Paragraph"/>
    <w:basedOn w:val="Standard"/>
    <w:uiPriority w:val="34"/>
    <w:qFormat/>
    <w:rsid w:val="009A6C56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E7393C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7393C"/>
    <w:rPr>
      <w:rFonts w:ascii="Arial" w:hAnsi="Arial" w:cs="Arial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69791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791E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9791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791E"/>
    <w:rPr>
      <w:rFonts w:ascii="Arial" w:hAnsi="Arial" w:cs="Arial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unhideWhenUsed/>
    <w:rsid w:val="0069791E"/>
  </w:style>
  <w:style w:type="character" w:styleId="Hervorhebung">
    <w:name w:val="Emphasis"/>
    <w:basedOn w:val="Absatz-Standardschriftart"/>
    <w:uiPriority w:val="20"/>
    <w:qFormat/>
    <w:rsid w:val="0011537B"/>
    <w:rPr>
      <w:i/>
      <w:iCs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47702"/>
    <w:pPr>
      <w:tabs>
        <w:tab w:val="left" w:pos="454"/>
      </w:tabs>
      <w:ind w:left="454" w:hanging="454"/>
      <w:jc w:val="left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47702"/>
    <w:rPr>
      <w:rFonts w:ascii="Arial" w:hAnsi="Arial" w:cs="Arial"/>
      <w:sz w:val="24"/>
      <w:szCs w:val="24"/>
      <w:lang w:val="en-US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47702"/>
    <w:pPr>
      <w:jc w:val="left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47702"/>
    <w:rPr>
      <w:rFonts w:ascii="Arial" w:eastAsiaTheme="majorEastAsia" w:hAnsi="Arial" w:cs="Arial"/>
      <w:b/>
      <w:color w:val="000000" w:themeColor="text1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47702"/>
    <w:pPr>
      <w:jc w:val="left"/>
    </w:p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47702"/>
    <w:rPr>
      <w:rFonts w:ascii="Arial" w:eastAsiaTheme="majorEastAsia" w:hAnsi="Arial" w:cs="Arial"/>
      <w:color w:val="000000" w:themeColor="text1"/>
      <w:sz w:val="28"/>
      <w:szCs w:val="28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47702"/>
    <w:pPr>
      <w:jc w:val="left"/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47702"/>
    <w:rPr>
      <w:rFonts w:ascii="Arial" w:eastAsiaTheme="majorEastAsia" w:hAnsi="Arial" w:cs="Arial"/>
      <w:color w:val="000000" w:themeColor="text1"/>
      <w:sz w:val="28"/>
      <w:szCs w:val="28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47702"/>
    <w:pPr>
      <w:jc w:val="left"/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47702"/>
    <w:rPr>
      <w:rFonts w:ascii="Arial" w:eastAsiaTheme="majorEastAsia" w:hAnsi="Arial" w:cs="Arial"/>
      <w:color w:val="000000" w:themeColor="text1"/>
      <w:sz w:val="24"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47702"/>
    <w:pPr>
      <w:jc w:val="left"/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47702"/>
    <w:rPr>
      <w:rFonts w:ascii="Arial" w:eastAsiaTheme="majorEastAsia" w:hAnsi="Arial" w:cs="Arial"/>
      <w:color w:val="000000" w:themeColor="text1"/>
      <w:sz w:val="24"/>
      <w:szCs w:val="24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47702"/>
    <w:pPr>
      <w:jc w:val="left"/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47702"/>
    <w:rPr>
      <w:rFonts w:ascii="Arial" w:eastAsiaTheme="majorEastAsia" w:hAnsi="Arial" w:cs="Arial"/>
      <w:color w:val="000000" w:themeColor="text1"/>
      <w:sz w:val="24"/>
      <w:szCs w:val="24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47702"/>
    <w:pPr>
      <w:jc w:val="left"/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47702"/>
    <w:rPr>
      <w:rFonts w:ascii="Arial" w:eastAsiaTheme="majorEastAsia" w:hAnsi="Arial" w:cs="Arial"/>
      <w:color w:val="000000" w:themeColor="text1"/>
      <w:sz w:val="24"/>
      <w:szCs w:val="24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47702"/>
    <w:pPr>
      <w:jc w:val="left"/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47702"/>
    <w:rPr>
      <w:rFonts w:ascii="Arial" w:eastAsiaTheme="majorEastAsia" w:hAnsi="Arial" w:cs="Arial"/>
      <w:color w:val="000000" w:themeColor="text1"/>
      <w:sz w:val="24"/>
      <w:szCs w:val="24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47702"/>
    <w:pPr>
      <w:jc w:val="left"/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477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477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47702"/>
    <w:pPr>
      <w:jc w:val="left"/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477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477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9D25C-67A5-4DE5-93AF-170EF1C7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2407</Words>
  <Characters>15169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</dc:creator>
  <cp:keywords/>
  <dc:description/>
  <cp:lastModifiedBy>Indra Bartels</cp:lastModifiedBy>
  <cp:revision>17</cp:revision>
  <cp:lastPrinted>2023-02-10T10:30:00Z</cp:lastPrinted>
  <dcterms:created xsi:type="dcterms:W3CDTF">2024-09-18T08:51:00Z</dcterms:created>
  <dcterms:modified xsi:type="dcterms:W3CDTF">2024-10-21T13:22:00Z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aa79dd3f-8544-38d7-a421-62e3057ae209</vt:lpwstr>
  </property>
  <property fmtid="{D5CDD505-2E9C-101B-9397-08002B2CF9AE}" pid="24" name="Mendeley Citation Style_1">
    <vt:lpwstr>http://www.zotero.org/styles/nature</vt:lpwstr>
  </property>
  <property fmtid="{D5CDD505-2E9C-101B-9397-08002B2CF9AE}" pid="25" name="CitaviDocumentProperty_0">
    <vt:lpwstr>ee8db669-e2ea-440e-890f-fe8e1531932f</vt:lpwstr>
  </property>
  <property fmtid="{D5CDD505-2E9C-101B-9397-08002B2CF9AE}" pid="26" name="CitaviDocumentProperty_7">
    <vt:lpwstr>Paper02_Ecotox</vt:lpwstr>
  </property>
  <property fmtid="{D5CDD505-2E9C-101B-9397-08002B2CF9AE}" pid="27" name="CitaviDocumentProperty_1">
    <vt:lpwstr>6.14.0.0</vt:lpwstr>
  </property>
  <property fmtid="{D5CDD505-2E9C-101B-9397-08002B2CF9AE}" pid="28" name="CitaviDocumentProperty_6">
    <vt:lpwstr>False</vt:lpwstr>
  </property>
  <property fmtid="{D5CDD505-2E9C-101B-9397-08002B2CF9AE}" pid="29" name="CitaviDocumentProperty_8">
    <vt:lpwstr>C:\Users\Indra\Documents\Citavi 6\Projects\Paper02_Ecotox\Paper02_Ecotox.ctv6</vt:lpwstr>
  </property>
</Properties>
</file>