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62023" w14:textId="5C70B1DE" w:rsidR="006C39D7" w:rsidRPr="001C70BE" w:rsidRDefault="006C39D7" w:rsidP="00004A5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1C70BE">
        <w:rPr>
          <w:rFonts w:ascii="Times New Roman" w:hAnsi="Times New Roman" w:cs="Times New Roman"/>
          <w:b/>
          <w:bCs/>
        </w:rPr>
        <w:t>Table 1.</w:t>
      </w:r>
      <w:r w:rsidR="0085572C" w:rsidRPr="001C70BE">
        <w:rPr>
          <w:rFonts w:ascii="Times New Roman" w:hAnsi="Times New Roman" w:cs="Times New Roman"/>
          <w:b/>
          <w:bCs/>
        </w:rPr>
        <w:t xml:space="preserve"> Bacteria w</w:t>
      </w:r>
      <w:r w:rsidR="00EF10EC" w:rsidRPr="001C70BE">
        <w:rPr>
          <w:rFonts w:ascii="Times New Roman" w:hAnsi="Times New Roman" w:cs="Times New Roman"/>
          <w:b/>
          <w:bCs/>
        </w:rPr>
        <w:t>ere</w:t>
      </w:r>
      <w:r w:rsidR="0085572C" w:rsidRPr="001C70BE">
        <w:rPr>
          <w:rFonts w:ascii="Times New Roman" w:hAnsi="Times New Roman" w:cs="Times New Roman"/>
          <w:b/>
          <w:bCs/>
        </w:rPr>
        <w:t xml:space="preserve"> identified by day </w:t>
      </w:r>
      <w:r w:rsidR="00547222" w:rsidRPr="001C70BE">
        <w:rPr>
          <w:rFonts w:ascii="Times New Roman" w:hAnsi="Times New Roman" w:cs="Times New Roman"/>
          <w:b/>
          <w:bCs/>
        </w:rPr>
        <w:t>28 after SI induction</w:t>
      </w:r>
    </w:p>
    <w:tbl>
      <w:tblPr>
        <w:tblStyle w:val="a3"/>
        <w:tblW w:w="8217" w:type="dxa"/>
        <w:tblLook w:val="04A0" w:firstRow="1" w:lastRow="0" w:firstColumn="1" w:lastColumn="0" w:noHBand="0" w:noVBand="1"/>
      </w:tblPr>
      <w:tblGrid>
        <w:gridCol w:w="1413"/>
        <w:gridCol w:w="3402"/>
        <w:gridCol w:w="3402"/>
      </w:tblGrid>
      <w:tr w:rsidR="001C70BE" w:rsidRPr="001C70BE" w14:paraId="32747FB8" w14:textId="4F45EFFC" w:rsidTr="00D52CF1">
        <w:tc>
          <w:tcPr>
            <w:tcW w:w="1413" w:type="dxa"/>
            <w:tcBorders>
              <w:left w:val="nil"/>
              <w:bottom w:val="single" w:sz="4" w:space="0" w:color="auto"/>
              <w:right w:val="nil"/>
            </w:tcBorders>
          </w:tcPr>
          <w:p w14:paraId="5E5FB9B0" w14:textId="4089427B" w:rsidR="00A856D7" w:rsidRPr="001C70BE" w:rsidRDefault="00A856D7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3402" w:type="dxa"/>
            <w:tcBorders>
              <w:left w:val="nil"/>
              <w:bottom w:val="single" w:sz="4" w:space="0" w:color="auto"/>
              <w:right w:val="nil"/>
            </w:tcBorders>
          </w:tcPr>
          <w:p w14:paraId="18C2A144" w14:textId="28AD33B0" w:rsidR="00A856D7" w:rsidRPr="001C70BE" w:rsidRDefault="00A856D7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/>
              </w:rPr>
              <w:t xml:space="preserve">Bacterial </w:t>
            </w:r>
            <w:r w:rsidRPr="001C70BE">
              <w:rPr>
                <w:rFonts w:ascii="Times New Roman" w:hAnsi="Times New Roman" w:cs="Times New Roman" w:hint="eastAsia"/>
              </w:rPr>
              <w:t>C</w:t>
            </w:r>
            <w:r w:rsidRPr="001C70BE">
              <w:rPr>
                <w:rFonts w:ascii="Times New Roman" w:hAnsi="Times New Roman" w:cs="Times New Roman"/>
              </w:rPr>
              <w:t xml:space="preserve">FU in </w:t>
            </w:r>
            <w:r w:rsidRPr="001C70BE">
              <w:rPr>
                <w:rFonts w:ascii="Times New Roman" w:hAnsi="Times New Roman" w:cs="Times New Roman"/>
                <w:kern w:val="0"/>
                <w:szCs w:val="24"/>
              </w:rPr>
              <w:t>vertebral bone</w:t>
            </w:r>
          </w:p>
        </w:tc>
        <w:tc>
          <w:tcPr>
            <w:tcW w:w="3402" w:type="dxa"/>
            <w:tcBorders>
              <w:left w:val="nil"/>
              <w:bottom w:val="single" w:sz="4" w:space="0" w:color="auto"/>
              <w:right w:val="nil"/>
            </w:tcBorders>
          </w:tcPr>
          <w:p w14:paraId="7DB1733C" w14:textId="6CC84F1C" w:rsidR="00A856D7" w:rsidRPr="001C70BE" w:rsidRDefault="00A856D7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/>
              </w:rPr>
              <w:t xml:space="preserve">Bacterial </w:t>
            </w:r>
            <w:r w:rsidRPr="001C70BE">
              <w:rPr>
                <w:rFonts w:ascii="Times New Roman" w:hAnsi="Times New Roman" w:cs="Times New Roman" w:hint="eastAsia"/>
              </w:rPr>
              <w:t>C</w:t>
            </w:r>
            <w:r w:rsidRPr="001C70BE">
              <w:rPr>
                <w:rFonts w:ascii="Times New Roman" w:hAnsi="Times New Roman" w:cs="Times New Roman"/>
              </w:rPr>
              <w:t>FU in circulation</w:t>
            </w:r>
          </w:p>
        </w:tc>
      </w:tr>
      <w:tr w:rsidR="001C70BE" w:rsidRPr="001C70BE" w14:paraId="6A1EC7C8" w14:textId="42C4D0ED" w:rsidTr="00D52CF1">
        <w:tc>
          <w:tcPr>
            <w:tcW w:w="1413" w:type="dxa"/>
            <w:tcBorders>
              <w:left w:val="nil"/>
              <w:bottom w:val="nil"/>
              <w:right w:val="nil"/>
            </w:tcBorders>
          </w:tcPr>
          <w:p w14:paraId="3A54723D" w14:textId="702E6312" w:rsidR="00A856D7" w:rsidRPr="001C70BE" w:rsidRDefault="00A856D7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/>
              </w:rPr>
              <w:t xml:space="preserve">Group </w:t>
            </w:r>
            <w:r w:rsidR="00C0549F" w:rsidRPr="001C70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</w:tcPr>
          <w:p w14:paraId="64C6013E" w14:textId="07C6749D" w:rsidR="00A856D7" w:rsidRPr="001C70BE" w:rsidRDefault="00A856D7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/>
              </w:rPr>
              <w:t>1130 ± 2047.058</w:t>
            </w:r>
            <w:r w:rsidR="00AB2B4E" w:rsidRPr="001C70BE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</w:tcPr>
          <w:p w14:paraId="1B2AA255" w14:textId="18C11B04" w:rsidR="00A856D7" w:rsidRPr="001C70BE" w:rsidRDefault="00A856D7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/>
              </w:rPr>
              <w:t>1118</w:t>
            </w:r>
            <w:r w:rsidRPr="001C70BE">
              <w:rPr>
                <w:rFonts w:ascii="Times New Roman" w:hAnsi="Times New Roman" w:cs="Times New Roman" w:hint="eastAsia"/>
              </w:rPr>
              <w:t xml:space="preserve"> </w:t>
            </w:r>
            <w:r w:rsidRPr="001C70BE">
              <w:rPr>
                <w:rFonts w:ascii="Times New Roman" w:hAnsi="Times New Roman" w:cs="Times New Roman"/>
              </w:rPr>
              <w:t>±</w:t>
            </w:r>
            <w:r w:rsidRPr="001C70BE">
              <w:rPr>
                <w:rFonts w:ascii="Times New Roman" w:hAnsi="Times New Roman" w:cs="Times New Roman" w:hint="eastAsia"/>
              </w:rPr>
              <w:t xml:space="preserve"> </w:t>
            </w:r>
            <w:r w:rsidRPr="001C70BE">
              <w:rPr>
                <w:rFonts w:ascii="Times New Roman" w:hAnsi="Times New Roman" w:cs="Times New Roman"/>
              </w:rPr>
              <w:t>1018.4</w:t>
            </w:r>
            <w:r w:rsidR="00D13EC7" w:rsidRPr="001C70BE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1C70BE" w:rsidRPr="001C70BE" w14:paraId="7CEC8EF4" w14:textId="72E68011" w:rsidTr="00D52CF1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39E343A2" w14:textId="7278AA77" w:rsidR="00A856D7" w:rsidRPr="001C70BE" w:rsidRDefault="00A856D7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/>
              </w:rPr>
              <w:t xml:space="preserve">Group </w:t>
            </w:r>
            <w:r w:rsidR="00C0549F" w:rsidRPr="001C70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4AF02F0" w14:textId="637469F9" w:rsidR="00A856D7" w:rsidRPr="001C70BE" w:rsidRDefault="000563EA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/>
              </w:rPr>
              <w:t>321.</w:t>
            </w:r>
            <w:r w:rsidR="005C4AF4" w:rsidRPr="001C70BE">
              <w:rPr>
                <w:rFonts w:ascii="Times New Roman" w:hAnsi="Times New Roman" w:cs="Times New Roman"/>
              </w:rPr>
              <w:t>43</w:t>
            </w:r>
            <w:r w:rsidR="00A856D7" w:rsidRPr="001C70BE">
              <w:rPr>
                <w:rFonts w:ascii="Times New Roman" w:hAnsi="Times New Roman" w:cs="Times New Roman"/>
              </w:rPr>
              <w:t xml:space="preserve"> ± </w:t>
            </w:r>
            <w:r w:rsidR="005C4AF4" w:rsidRPr="001C70BE">
              <w:rPr>
                <w:rFonts w:ascii="Times New Roman" w:hAnsi="Times New Roman" w:cs="Times New Roman"/>
              </w:rPr>
              <w:t>468.7</w:t>
            </w:r>
            <w:r w:rsidR="00AB2B4E" w:rsidRPr="001C70BE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9107E4A" w14:textId="433634CE" w:rsidR="00A856D7" w:rsidRPr="001C70BE" w:rsidRDefault="00A856D7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/>
              </w:rPr>
              <w:t>0</w:t>
            </w:r>
            <w:r w:rsidR="00D13EC7" w:rsidRPr="001C70BE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1C70BE" w:rsidRPr="001C70BE" w14:paraId="54C030EF" w14:textId="73141E71" w:rsidTr="00D52CF1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1A352845" w14:textId="50B9227D" w:rsidR="00A856D7" w:rsidRPr="001C70BE" w:rsidRDefault="00A856D7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/>
              </w:rPr>
              <w:t xml:space="preserve">Group </w:t>
            </w:r>
            <w:r w:rsidR="00C0549F" w:rsidRPr="001C70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9A52023" w14:textId="0412657B" w:rsidR="00A856D7" w:rsidRPr="001C70BE" w:rsidRDefault="00A856D7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 w:hint="eastAsia"/>
              </w:rPr>
              <w:t>4</w:t>
            </w:r>
            <w:r w:rsidRPr="001C70BE">
              <w:rPr>
                <w:rFonts w:ascii="Times New Roman" w:hAnsi="Times New Roman" w:cs="Times New Roman"/>
              </w:rPr>
              <w:t>00 ± 200</w:t>
            </w:r>
            <w:r w:rsidR="00AB2B4E" w:rsidRPr="001C70BE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ECE8575" w14:textId="1194A033" w:rsidR="00A856D7" w:rsidRPr="001C70BE" w:rsidRDefault="00A856D7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/>
              </w:rPr>
              <w:t>0</w:t>
            </w:r>
            <w:r w:rsidR="00D13EC7" w:rsidRPr="001C70BE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1C70BE" w:rsidRPr="001C70BE" w14:paraId="35816AE8" w14:textId="77777777" w:rsidTr="00D52CF1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6DD7A841" w14:textId="13205C0E" w:rsidR="00A856D7" w:rsidRPr="001C70BE" w:rsidRDefault="00A856D7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 w:hint="eastAsia"/>
              </w:rPr>
              <w:t>G</w:t>
            </w:r>
            <w:r w:rsidRPr="001C70BE">
              <w:rPr>
                <w:rFonts w:ascii="Times New Roman" w:hAnsi="Times New Roman" w:cs="Times New Roman"/>
              </w:rPr>
              <w:t>roup</w:t>
            </w:r>
            <w:r w:rsidRPr="001C70BE">
              <w:rPr>
                <w:rFonts w:ascii="Times New Roman" w:hAnsi="Times New Roman" w:cs="Times New Roman" w:hint="eastAsia"/>
              </w:rPr>
              <w:t xml:space="preserve"> </w:t>
            </w:r>
            <w:r w:rsidR="00C0549F" w:rsidRPr="001C70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55EAE4B" w14:textId="50CBC200" w:rsidR="00A856D7" w:rsidRPr="001C70BE" w:rsidRDefault="00C34962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 w:hint="eastAsia"/>
              </w:rPr>
              <w:t>1</w:t>
            </w:r>
            <w:r w:rsidRPr="001C70BE">
              <w:rPr>
                <w:rFonts w:ascii="Times New Roman" w:hAnsi="Times New Roman" w:cs="Times New Roman"/>
              </w:rPr>
              <w:t>20</w:t>
            </w:r>
            <w:r w:rsidRPr="001C70BE">
              <w:rPr>
                <w:rFonts w:ascii="Times New Roman" w:hAnsi="Times New Roman" w:cs="Times New Roman" w:hint="eastAsia"/>
              </w:rPr>
              <w:t xml:space="preserve"> </w:t>
            </w:r>
            <w:r w:rsidRPr="001C70BE">
              <w:rPr>
                <w:rFonts w:ascii="Times New Roman" w:hAnsi="Times New Roman" w:cs="Times New Roman"/>
              </w:rPr>
              <w:t>±</w:t>
            </w:r>
            <w:r w:rsidRPr="001C70BE">
              <w:rPr>
                <w:rFonts w:ascii="Times New Roman" w:hAnsi="Times New Roman" w:cs="Times New Roman" w:hint="eastAsia"/>
              </w:rPr>
              <w:t xml:space="preserve"> </w:t>
            </w:r>
            <w:r w:rsidRPr="001C70BE">
              <w:rPr>
                <w:rFonts w:ascii="Times New Roman" w:hAnsi="Times New Roman" w:cs="Times New Roman"/>
              </w:rPr>
              <w:t>204.6</w:t>
            </w:r>
            <w:r w:rsidR="00AB2B4E" w:rsidRPr="001C70BE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C511D49" w14:textId="0DD28472" w:rsidR="00A856D7" w:rsidRPr="001C70BE" w:rsidRDefault="00A856D7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 w:hint="eastAsia"/>
              </w:rPr>
              <w:t>0</w:t>
            </w:r>
            <w:r w:rsidR="00D13EC7" w:rsidRPr="001C70BE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1C70BE" w:rsidRPr="001C70BE" w14:paraId="0AF489F6" w14:textId="77777777" w:rsidTr="00D52CF1">
        <w:tc>
          <w:tcPr>
            <w:tcW w:w="1413" w:type="dxa"/>
            <w:tcBorders>
              <w:top w:val="nil"/>
              <w:left w:val="nil"/>
              <w:right w:val="nil"/>
            </w:tcBorders>
          </w:tcPr>
          <w:p w14:paraId="0AA5B71C" w14:textId="67827E4F" w:rsidR="00A856D7" w:rsidRPr="001C70BE" w:rsidRDefault="00A856D7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 w:hint="eastAsia"/>
              </w:rPr>
              <w:t>P</w:t>
            </w:r>
            <w:r w:rsidRPr="001C70BE"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</w:tcPr>
          <w:p w14:paraId="126E58EF" w14:textId="01C50A18" w:rsidR="00A856D7" w:rsidRPr="001C70BE" w:rsidRDefault="00C34962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 w:hint="eastAsia"/>
              </w:rPr>
              <w:t>&lt;</w:t>
            </w:r>
            <w:r w:rsidR="005E70D4" w:rsidRPr="001C70BE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</w:tcPr>
          <w:p w14:paraId="2E567F4C" w14:textId="000330A8" w:rsidR="00A856D7" w:rsidRPr="001C70BE" w:rsidRDefault="00AA252D" w:rsidP="00004A5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70BE">
              <w:rPr>
                <w:rFonts w:ascii="Times New Roman" w:hAnsi="Times New Roman" w:cs="Times New Roman" w:hint="eastAsia"/>
              </w:rPr>
              <w:t>&lt;</w:t>
            </w:r>
            <w:r w:rsidRPr="001C70BE">
              <w:rPr>
                <w:rFonts w:ascii="Times New Roman" w:hAnsi="Times New Roman" w:cs="Times New Roman"/>
              </w:rPr>
              <w:t>0.0001</w:t>
            </w:r>
          </w:p>
        </w:tc>
      </w:tr>
    </w:tbl>
    <w:p w14:paraId="7B723629" w14:textId="52AB3E43" w:rsidR="00FA1DD3" w:rsidRPr="001C70BE" w:rsidRDefault="00FA1DD3" w:rsidP="00004A53">
      <w:pPr>
        <w:widowControl/>
        <w:spacing w:line="360" w:lineRule="auto"/>
        <w:rPr>
          <w:rFonts w:ascii="Times New Roman" w:hAnsi="Times New Roman" w:cs="Times New Roman"/>
          <w:shd w:val="clear" w:color="auto" w:fill="FFFFFF"/>
        </w:rPr>
      </w:pPr>
      <w:r w:rsidRPr="001C70BE">
        <w:rPr>
          <w:rFonts w:ascii="Times New Roman" w:hAnsi="Times New Roman" w:cs="Times New Roman"/>
          <w:shd w:val="clear" w:color="auto" w:fill="FFFFFF"/>
        </w:rPr>
        <w:t xml:space="preserve">Group </w:t>
      </w:r>
      <w:r w:rsidR="00396962" w:rsidRPr="001C70BE">
        <w:rPr>
          <w:rFonts w:ascii="Times New Roman" w:hAnsi="Times New Roman" w:cs="Times New Roman"/>
          <w:shd w:val="clear" w:color="auto" w:fill="FFFFFF"/>
        </w:rPr>
        <w:t>2</w:t>
      </w:r>
      <w:r w:rsidRPr="001C70BE">
        <w:rPr>
          <w:rFonts w:ascii="Times New Roman" w:hAnsi="Times New Roman" w:cs="Times New Roman"/>
          <w:shd w:val="clear" w:color="auto" w:fill="FFFFFF"/>
        </w:rPr>
        <w:t xml:space="preserve"> = </w:t>
      </w:r>
      <w:r w:rsidR="008942AB" w:rsidRPr="001C70BE">
        <w:rPr>
          <w:rFonts w:ascii="Times New Roman" w:hAnsi="Times New Roman" w:cs="Times New Roman"/>
          <w:shd w:val="clear" w:color="auto" w:fill="FFFFFF"/>
        </w:rPr>
        <w:t>acute</w:t>
      </w:r>
      <w:r w:rsidR="008942AB" w:rsidRPr="001C70BE">
        <w:rPr>
          <w:rFonts w:ascii="Times New Roman" w:hAnsi="Times New Roman" w:cs="Times New Roman" w:hint="eastAsia"/>
          <w:shd w:val="clear" w:color="auto" w:fill="FFFFFF"/>
        </w:rPr>
        <w:t xml:space="preserve"> </w:t>
      </w:r>
      <w:r w:rsidRPr="001C70BE">
        <w:rPr>
          <w:rFonts w:ascii="Times New Roman" w:hAnsi="Times New Roman" w:cs="Times New Roman"/>
          <w:shd w:val="clear" w:color="auto" w:fill="FFFFFF"/>
        </w:rPr>
        <w:t>spinal infection (</w:t>
      </w:r>
      <w:r w:rsidR="008942AB" w:rsidRPr="001C70BE">
        <w:rPr>
          <w:rFonts w:ascii="Times New Roman" w:hAnsi="Times New Roman" w:cs="Times New Roman"/>
          <w:shd w:val="clear" w:color="auto" w:fill="FFFFFF"/>
        </w:rPr>
        <w:t>A</w:t>
      </w:r>
      <w:r w:rsidRPr="001C70BE">
        <w:rPr>
          <w:rFonts w:ascii="Times New Roman" w:hAnsi="Times New Roman" w:cs="Times New Roman"/>
          <w:shd w:val="clear" w:color="auto" w:fill="FFFFFF"/>
        </w:rPr>
        <w:t xml:space="preserve">SI) </w:t>
      </w:r>
    </w:p>
    <w:p w14:paraId="6794B742" w14:textId="726FF61C" w:rsidR="00FA1DD3" w:rsidRPr="001C70BE" w:rsidRDefault="00FA1DD3" w:rsidP="00004A53">
      <w:pPr>
        <w:widowControl/>
        <w:spacing w:line="360" w:lineRule="auto"/>
        <w:rPr>
          <w:rFonts w:ascii="Times New Roman" w:hAnsi="Times New Roman" w:cs="Times New Roman"/>
          <w:szCs w:val="24"/>
        </w:rPr>
      </w:pPr>
      <w:r w:rsidRPr="001C70BE">
        <w:rPr>
          <w:rFonts w:ascii="Times New Roman" w:hAnsi="Times New Roman" w:cs="Times New Roman"/>
          <w:shd w:val="clear" w:color="auto" w:fill="FFFFFF"/>
        </w:rPr>
        <w:t xml:space="preserve">Group </w:t>
      </w:r>
      <w:r w:rsidR="00396962" w:rsidRPr="001C70BE">
        <w:rPr>
          <w:rFonts w:ascii="Times New Roman" w:hAnsi="Times New Roman" w:cs="Times New Roman"/>
          <w:shd w:val="clear" w:color="auto" w:fill="FFFFFF"/>
        </w:rPr>
        <w:t>3</w:t>
      </w:r>
      <w:r w:rsidRPr="001C70BE">
        <w:rPr>
          <w:rFonts w:ascii="Times New Roman" w:hAnsi="Times New Roman" w:cs="Times New Roman"/>
          <w:shd w:val="clear" w:color="auto" w:fill="FFFFFF"/>
        </w:rPr>
        <w:t xml:space="preserve"> = </w:t>
      </w:r>
      <w:r w:rsidR="008942AB" w:rsidRPr="001C70BE">
        <w:rPr>
          <w:rFonts w:ascii="Times New Roman" w:hAnsi="Times New Roman" w:cs="Times New Roman"/>
          <w:shd w:val="clear" w:color="auto" w:fill="FFFFFF"/>
        </w:rPr>
        <w:t>A</w:t>
      </w:r>
      <w:r w:rsidRPr="001C70BE">
        <w:rPr>
          <w:rFonts w:ascii="Times New Roman" w:hAnsi="Times New Roman" w:cs="Times New Roman"/>
          <w:shd w:val="clear" w:color="auto" w:fill="FFFFFF"/>
        </w:rPr>
        <w:t xml:space="preserve">SI + ceftriaxone </w:t>
      </w:r>
      <w:r w:rsidRPr="001C70BE">
        <w:rPr>
          <w:rFonts w:ascii="Times New Roman" w:hAnsi="Times New Roman" w:cs="Times New Roman"/>
          <w:szCs w:val="24"/>
        </w:rPr>
        <w:t>(</w:t>
      </w:r>
      <w:r w:rsidR="001B01FB" w:rsidRPr="001C70BE">
        <w:rPr>
          <w:rFonts w:ascii="Times New Roman" w:hAnsi="Times New Roman"/>
        </w:rPr>
        <w:t>5 mg/kg/day by subcutaneous administration over</w:t>
      </w:r>
      <w:r w:rsidR="001B01FB" w:rsidRPr="001C70BE">
        <w:rPr>
          <w:rFonts w:ascii="Times New Roman" w:hAnsi="Times New Roman" w:hint="eastAsia"/>
        </w:rPr>
        <w:t xml:space="preserve"> </w:t>
      </w:r>
      <w:r w:rsidR="001B01FB" w:rsidRPr="001C70BE">
        <w:rPr>
          <w:rFonts w:ascii="Times New Roman" w:hAnsi="Times New Roman"/>
        </w:rPr>
        <w:t>the</w:t>
      </w:r>
      <w:r w:rsidR="001B01FB" w:rsidRPr="001C70BE">
        <w:rPr>
          <w:rFonts w:ascii="Times New Roman" w:hAnsi="Times New Roman" w:hint="eastAsia"/>
        </w:rPr>
        <w:t xml:space="preserve"> </w:t>
      </w:r>
      <w:r w:rsidR="001B01FB" w:rsidRPr="001C70BE">
        <w:rPr>
          <w:rFonts w:ascii="Times New Roman" w:hAnsi="Times New Roman"/>
        </w:rPr>
        <w:t>spinal</w:t>
      </w:r>
      <w:r w:rsidR="001B01FB" w:rsidRPr="001C70BE">
        <w:rPr>
          <w:rFonts w:ascii="Times New Roman" w:hAnsi="Times New Roman" w:hint="eastAsia"/>
        </w:rPr>
        <w:t xml:space="preserve"> </w:t>
      </w:r>
      <w:r w:rsidR="001B01FB" w:rsidRPr="001C70BE">
        <w:rPr>
          <w:rFonts w:ascii="Times New Roman" w:hAnsi="Times New Roman"/>
        </w:rPr>
        <w:t>area</w:t>
      </w:r>
      <w:r w:rsidR="001B01FB" w:rsidRPr="001C70BE">
        <w:rPr>
          <w:rFonts w:ascii="Times New Roman" w:hAnsi="Times New Roman" w:hint="eastAsia"/>
        </w:rPr>
        <w:t xml:space="preserve"> </w:t>
      </w:r>
      <w:r w:rsidR="001B01FB" w:rsidRPr="001C70BE">
        <w:rPr>
          <w:rFonts w:ascii="Times New Roman" w:hAnsi="Times New Roman"/>
        </w:rPr>
        <w:t>from days 2 to</w:t>
      </w:r>
      <w:r w:rsidR="001B01FB" w:rsidRPr="001C70BE">
        <w:rPr>
          <w:rFonts w:ascii="Times New Roman" w:hAnsi="Times New Roman" w:hint="eastAsia"/>
        </w:rPr>
        <w:t xml:space="preserve"> </w:t>
      </w:r>
      <w:r w:rsidR="001B01FB" w:rsidRPr="001C70BE">
        <w:rPr>
          <w:rFonts w:ascii="Times New Roman" w:hAnsi="Times New Roman"/>
        </w:rPr>
        <w:t>28</w:t>
      </w:r>
      <w:r w:rsidR="001B01FB" w:rsidRPr="001C70BE">
        <w:rPr>
          <w:rFonts w:ascii="Times New Roman" w:hAnsi="Times New Roman" w:hint="eastAsia"/>
        </w:rPr>
        <w:t xml:space="preserve"> </w:t>
      </w:r>
      <w:r w:rsidR="001B01FB" w:rsidRPr="001C70BE">
        <w:rPr>
          <w:rFonts w:ascii="Times New Roman" w:hAnsi="Times New Roman"/>
        </w:rPr>
        <w:t>after</w:t>
      </w:r>
      <w:r w:rsidR="001B01FB" w:rsidRPr="001C70BE">
        <w:rPr>
          <w:rFonts w:ascii="Times New Roman" w:hAnsi="Times New Roman" w:hint="eastAsia"/>
        </w:rPr>
        <w:t xml:space="preserve"> </w:t>
      </w:r>
      <w:r w:rsidR="001B01FB" w:rsidRPr="001C70BE">
        <w:rPr>
          <w:rFonts w:ascii="Times New Roman" w:hAnsi="Times New Roman"/>
        </w:rPr>
        <w:t>ASI</w:t>
      </w:r>
      <w:r w:rsidR="001B01FB" w:rsidRPr="001C70BE">
        <w:rPr>
          <w:rFonts w:ascii="Times New Roman" w:hAnsi="Times New Roman" w:hint="eastAsia"/>
        </w:rPr>
        <w:t xml:space="preserve"> </w:t>
      </w:r>
      <w:r w:rsidR="001B01FB" w:rsidRPr="001C70BE">
        <w:rPr>
          <w:rFonts w:ascii="Times New Roman" w:hAnsi="Times New Roman"/>
        </w:rPr>
        <w:t>induction,</w:t>
      </w:r>
      <w:r w:rsidRPr="001C70BE">
        <w:rPr>
          <w:rFonts w:ascii="Times New Roman" w:hAnsi="Times New Roman" w:cs="Times New Roman"/>
          <w:szCs w:val="24"/>
        </w:rPr>
        <w:t>)</w:t>
      </w:r>
    </w:p>
    <w:p w14:paraId="4F473C43" w14:textId="078C4463" w:rsidR="00FA1DD3" w:rsidRPr="001C70BE" w:rsidRDefault="00FA1DD3" w:rsidP="00004A53">
      <w:pPr>
        <w:widowControl/>
        <w:spacing w:line="360" w:lineRule="auto"/>
        <w:rPr>
          <w:rFonts w:ascii="Times New Roman" w:hAnsi="Times New Roman" w:cs="Times New Roman"/>
          <w:szCs w:val="24"/>
        </w:rPr>
      </w:pPr>
      <w:r w:rsidRPr="001C70BE">
        <w:rPr>
          <w:rFonts w:ascii="Times New Roman" w:hAnsi="Times New Roman" w:cs="Times New Roman"/>
          <w:shd w:val="clear" w:color="auto" w:fill="FFFFFF"/>
        </w:rPr>
        <w:t xml:space="preserve">Group </w:t>
      </w:r>
      <w:r w:rsidR="00396962" w:rsidRPr="001C70BE">
        <w:rPr>
          <w:rFonts w:ascii="Times New Roman" w:hAnsi="Times New Roman" w:cs="Times New Roman"/>
          <w:shd w:val="clear" w:color="auto" w:fill="FFFFFF"/>
        </w:rPr>
        <w:t>4</w:t>
      </w:r>
      <w:r w:rsidRPr="001C70BE">
        <w:rPr>
          <w:rFonts w:ascii="Times New Roman" w:hAnsi="Times New Roman" w:cs="Times New Roman"/>
          <w:shd w:val="clear" w:color="auto" w:fill="FFFFFF"/>
        </w:rPr>
        <w:t xml:space="preserve"> = SI + allogenic ADMSCs</w:t>
      </w:r>
      <w:r w:rsidR="00AE1258" w:rsidRPr="001C70BE">
        <w:rPr>
          <w:rFonts w:ascii="Times New Roman" w:hAnsi="Times New Roman"/>
        </w:rPr>
        <w:t xml:space="preserve"> (1.0 x 10</w:t>
      </w:r>
      <w:r w:rsidR="00AE1258" w:rsidRPr="001C70BE">
        <w:rPr>
          <w:rFonts w:ascii="Times New Roman" w:hAnsi="Times New Roman"/>
          <w:vertAlign w:val="superscript"/>
        </w:rPr>
        <w:t>6</w:t>
      </w:r>
      <w:r w:rsidR="00AE1258" w:rsidRPr="001C70BE">
        <w:rPr>
          <w:rFonts w:ascii="Times New Roman" w:hAnsi="Times New Roman"/>
        </w:rPr>
        <w:t xml:space="preserve"> cells/rat</w:t>
      </w:r>
      <w:r w:rsidR="00AE1258" w:rsidRPr="001C70BE">
        <w:rPr>
          <w:rFonts w:ascii="Times New Roman" w:hAnsi="Times New Roman" w:hint="eastAsia"/>
        </w:rPr>
        <w:t xml:space="preserve"> </w:t>
      </w:r>
      <w:r w:rsidR="00AE1258" w:rsidRPr="001C70BE">
        <w:rPr>
          <w:rFonts w:ascii="Times New Roman" w:hAnsi="Times New Roman"/>
        </w:rPr>
        <w:t>from</w:t>
      </w:r>
      <w:r w:rsidR="00AE1258" w:rsidRPr="001C70BE">
        <w:rPr>
          <w:rFonts w:ascii="Times New Roman" w:hAnsi="Times New Roman" w:hint="eastAsia"/>
        </w:rPr>
        <w:t xml:space="preserve"> </w:t>
      </w:r>
      <w:r w:rsidR="00AE1258" w:rsidRPr="001C70BE">
        <w:rPr>
          <w:rFonts w:ascii="Times New Roman" w:hAnsi="Times New Roman"/>
        </w:rPr>
        <w:t>days</w:t>
      </w:r>
      <w:r w:rsidR="00AE1258" w:rsidRPr="001C70BE">
        <w:rPr>
          <w:rFonts w:ascii="Times New Roman" w:hAnsi="Times New Roman" w:hint="eastAsia"/>
        </w:rPr>
        <w:t xml:space="preserve"> </w:t>
      </w:r>
      <w:r w:rsidR="00AE1258" w:rsidRPr="001C70BE">
        <w:rPr>
          <w:rFonts w:ascii="Times New Roman" w:hAnsi="Times New Roman"/>
        </w:rPr>
        <w:t>2</w:t>
      </w:r>
      <w:r w:rsidR="00AE1258" w:rsidRPr="001C70BE">
        <w:rPr>
          <w:rFonts w:ascii="Times New Roman" w:hAnsi="Times New Roman" w:hint="eastAsia"/>
        </w:rPr>
        <w:t xml:space="preserve"> </w:t>
      </w:r>
      <w:r w:rsidR="00AE1258" w:rsidRPr="001C70BE">
        <w:rPr>
          <w:rFonts w:ascii="Times New Roman" w:hAnsi="Times New Roman"/>
        </w:rPr>
        <w:t>for</w:t>
      </w:r>
      <w:r w:rsidR="00AE1258" w:rsidRPr="001C70BE">
        <w:rPr>
          <w:rFonts w:ascii="Times New Roman" w:hAnsi="Times New Roman" w:hint="eastAsia"/>
        </w:rPr>
        <w:t xml:space="preserve"> </w:t>
      </w:r>
      <w:r w:rsidR="00AE1258" w:rsidRPr="001C70BE">
        <w:rPr>
          <w:rFonts w:ascii="Times New Roman" w:hAnsi="Times New Roman"/>
        </w:rPr>
        <w:t>total</w:t>
      </w:r>
      <w:r w:rsidR="00AE1258" w:rsidRPr="001C70BE">
        <w:rPr>
          <w:rFonts w:ascii="Times New Roman" w:hAnsi="Times New Roman" w:hint="eastAsia"/>
        </w:rPr>
        <w:t xml:space="preserve"> </w:t>
      </w:r>
      <w:r w:rsidR="00AE1258" w:rsidRPr="001C70BE">
        <w:rPr>
          <w:rFonts w:ascii="Times New Roman" w:hAnsi="Times New Roman"/>
        </w:rPr>
        <w:t>3</w:t>
      </w:r>
      <w:r w:rsidR="00AE1258" w:rsidRPr="001C70BE">
        <w:rPr>
          <w:rFonts w:ascii="Times New Roman" w:hAnsi="Times New Roman" w:hint="eastAsia"/>
        </w:rPr>
        <w:t xml:space="preserve"> </w:t>
      </w:r>
      <w:r w:rsidR="00AE1258" w:rsidRPr="001C70BE">
        <w:rPr>
          <w:rFonts w:ascii="Times New Roman" w:hAnsi="Times New Roman"/>
        </w:rPr>
        <w:t>doses/for 3</w:t>
      </w:r>
      <w:r w:rsidR="00AE1258" w:rsidRPr="001C70BE">
        <w:rPr>
          <w:rFonts w:ascii="Times New Roman" w:hAnsi="Times New Roman" w:hint="eastAsia"/>
        </w:rPr>
        <w:t xml:space="preserve"> </w:t>
      </w:r>
      <w:r w:rsidR="00AE1258" w:rsidRPr="001C70BE">
        <w:rPr>
          <w:rFonts w:ascii="Times New Roman" w:hAnsi="Times New Roman"/>
        </w:rPr>
        <w:t>consecutive intervals</w:t>
      </w:r>
      <w:r w:rsidR="00AE1258" w:rsidRPr="001C70BE">
        <w:rPr>
          <w:rFonts w:ascii="Times New Roman" w:hAnsi="Times New Roman" w:hint="eastAsia"/>
        </w:rPr>
        <w:t xml:space="preserve"> </w:t>
      </w:r>
      <w:r w:rsidR="00AE1258" w:rsidRPr="001C70BE">
        <w:rPr>
          <w:rFonts w:ascii="Times New Roman" w:hAnsi="Times New Roman"/>
        </w:rPr>
        <w:t>with</w:t>
      </w:r>
      <w:r w:rsidR="00AE1258" w:rsidRPr="001C70BE">
        <w:rPr>
          <w:rFonts w:ascii="Times New Roman" w:hAnsi="Times New Roman" w:hint="eastAsia"/>
        </w:rPr>
        <w:t xml:space="preserve"> </w:t>
      </w:r>
      <w:r w:rsidR="00AE1258" w:rsidRPr="001C70BE">
        <w:rPr>
          <w:rFonts w:ascii="Times New Roman" w:hAnsi="Times New Roman"/>
        </w:rPr>
        <w:t>9</w:t>
      </w:r>
      <w:r w:rsidR="00AE1258" w:rsidRPr="001C70BE">
        <w:rPr>
          <w:rFonts w:ascii="Times New Roman" w:hAnsi="Times New Roman" w:hint="eastAsia"/>
        </w:rPr>
        <w:t xml:space="preserve"> </w:t>
      </w:r>
      <w:r w:rsidR="00AE1258" w:rsidRPr="001C70BE">
        <w:rPr>
          <w:rFonts w:ascii="Times New Roman" w:hAnsi="Times New Roman"/>
        </w:rPr>
        <w:t>days after ASS</w:t>
      </w:r>
      <w:r w:rsidRPr="001C70BE">
        <w:rPr>
          <w:rFonts w:ascii="Times New Roman" w:hAnsi="Times New Roman" w:cs="Times New Roman"/>
          <w:szCs w:val="24"/>
        </w:rPr>
        <w:t>)</w:t>
      </w:r>
    </w:p>
    <w:p w14:paraId="59DFB84F" w14:textId="3FE41F94" w:rsidR="00F30908" w:rsidRPr="001C70BE" w:rsidRDefault="00F30908" w:rsidP="00004A53">
      <w:pPr>
        <w:widowControl/>
        <w:spacing w:line="360" w:lineRule="auto"/>
        <w:rPr>
          <w:rFonts w:ascii="Times New Roman" w:hAnsi="Times New Roman" w:cs="Times New Roman"/>
          <w:shd w:val="clear" w:color="auto" w:fill="FFFFFF"/>
        </w:rPr>
      </w:pPr>
      <w:r w:rsidRPr="001C70BE">
        <w:rPr>
          <w:rFonts w:ascii="Times New Roman" w:hAnsi="Times New Roman" w:cs="Times New Roman"/>
          <w:shd w:val="clear" w:color="auto" w:fill="FFFFFF"/>
        </w:rPr>
        <w:t>Group</w:t>
      </w:r>
      <w:r w:rsidRPr="001C70BE">
        <w:rPr>
          <w:rFonts w:ascii="Times New Roman" w:hAnsi="Times New Roman" w:cs="Times New Roman" w:hint="eastAsia"/>
          <w:shd w:val="clear" w:color="auto" w:fill="FFFFFF"/>
        </w:rPr>
        <w:t xml:space="preserve"> </w:t>
      </w:r>
      <w:r w:rsidR="00396962" w:rsidRPr="001C70BE">
        <w:rPr>
          <w:rFonts w:ascii="Times New Roman" w:hAnsi="Times New Roman" w:cs="Times New Roman"/>
          <w:shd w:val="clear" w:color="auto" w:fill="FFFFFF"/>
        </w:rPr>
        <w:t>5</w:t>
      </w:r>
      <w:r w:rsidRPr="001C70BE">
        <w:rPr>
          <w:rFonts w:ascii="Times New Roman" w:hAnsi="Times New Roman" w:cs="Times New Roman" w:hint="eastAsia"/>
          <w:shd w:val="clear" w:color="auto" w:fill="FFFFFF"/>
        </w:rPr>
        <w:t xml:space="preserve"> </w:t>
      </w:r>
      <w:r w:rsidRPr="001C70BE">
        <w:rPr>
          <w:rFonts w:ascii="Times New Roman" w:hAnsi="Times New Roman" w:cs="Times New Roman"/>
          <w:shd w:val="clear" w:color="auto" w:fill="FFFFFF"/>
        </w:rPr>
        <w:t>=</w:t>
      </w:r>
      <w:r w:rsidRPr="001C70BE">
        <w:rPr>
          <w:rFonts w:ascii="Times New Roman" w:hAnsi="Times New Roman" w:cs="Times New Roman" w:hint="eastAsia"/>
          <w:shd w:val="clear" w:color="auto" w:fill="FFFFFF"/>
        </w:rPr>
        <w:t xml:space="preserve"> </w:t>
      </w:r>
      <w:r w:rsidRPr="001C70BE">
        <w:rPr>
          <w:rFonts w:ascii="Times New Roman" w:hAnsi="Times New Roman" w:cs="Times New Roman"/>
          <w:shd w:val="clear" w:color="auto" w:fill="FFFFFF"/>
        </w:rPr>
        <w:t>combined</w:t>
      </w:r>
      <w:r w:rsidRPr="001C70BE">
        <w:rPr>
          <w:rFonts w:ascii="Times New Roman" w:hAnsi="Times New Roman" w:cs="Times New Roman" w:hint="eastAsia"/>
          <w:shd w:val="clear" w:color="auto" w:fill="FFFFFF"/>
        </w:rPr>
        <w:t xml:space="preserve"> </w:t>
      </w:r>
      <w:r w:rsidRPr="001C70BE">
        <w:rPr>
          <w:rFonts w:ascii="Times New Roman" w:hAnsi="Times New Roman" w:cs="Times New Roman"/>
          <w:shd w:val="clear" w:color="auto" w:fill="FFFFFF"/>
        </w:rPr>
        <w:t>ceftriaxone</w:t>
      </w:r>
      <w:r w:rsidRPr="001C70BE">
        <w:rPr>
          <w:rFonts w:ascii="Times New Roman" w:hAnsi="Times New Roman" w:cs="Times New Roman" w:hint="eastAsia"/>
          <w:shd w:val="clear" w:color="auto" w:fill="FFFFFF"/>
        </w:rPr>
        <w:t xml:space="preserve"> </w:t>
      </w:r>
      <w:r w:rsidRPr="001C70BE">
        <w:rPr>
          <w:rFonts w:ascii="Times New Roman" w:hAnsi="Times New Roman" w:cs="Times New Roman"/>
          <w:shd w:val="clear" w:color="auto" w:fill="FFFFFF"/>
        </w:rPr>
        <w:t>+</w:t>
      </w:r>
      <w:r w:rsidRPr="001C70BE">
        <w:rPr>
          <w:rFonts w:ascii="Times New Roman" w:hAnsi="Times New Roman" w:cs="Times New Roman" w:hint="eastAsia"/>
          <w:shd w:val="clear" w:color="auto" w:fill="FFFFFF"/>
        </w:rPr>
        <w:t xml:space="preserve"> </w:t>
      </w:r>
      <w:r w:rsidRPr="001C70BE">
        <w:rPr>
          <w:rFonts w:ascii="Times New Roman" w:hAnsi="Times New Roman" w:cs="Times New Roman"/>
          <w:shd w:val="clear" w:color="auto" w:fill="FFFFFF"/>
        </w:rPr>
        <w:t>ADMSCs</w:t>
      </w:r>
    </w:p>
    <w:p w14:paraId="28724918" w14:textId="61117DEF" w:rsidR="006C39D7" w:rsidRPr="001C70BE" w:rsidRDefault="00FA1DD3" w:rsidP="00004A53">
      <w:pPr>
        <w:spacing w:line="360" w:lineRule="auto"/>
        <w:rPr>
          <w:rFonts w:ascii="Times New Roman" w:hAnsi="Times New Roman" w:cs="Times New Roman"/>
        </w:rPr>
      </w:pPr>
      <w:r w:rsidRPr="001C70BE">
        <w:rPr>
          <w:rFonts w:ascii="Times New Roman" w:hAnsi="Times New Roman" w:cs="Times New Roman"/>
        </w:rPr>
        <w:t xml:space="preserve">CFU = colony formation unit </w:t>
      </w:r>
    </w:p>
    <w:p w14:paraId="7EE285FF" w14:textId="34322064" w:rsidR="000255BF" w:rsidRPr="001C70BE" w:rsidRDefault="000255BF" w:rsidP="00004A53">
      <w:pPr>
        <w:spacing w:line="360" w:lineRule="auto"/>
        <w:rPr>
          <w:rFonts w:ascii="Times New Roman" w:hAnsi="Times New Roman" w:cs="Times New Roman"/>
        </w:rPr>
      </w:pPr>
      <w:r w:rsidRPr="001C70BE">
        <w:rPr>
          <w:rFonts w:ascii="Times New Roman" w:hAnsi="Times New Roman"/>
        </w:rPr>
        <w:t>Symbols (</w:t>
      </w:r>
      <w:r w:rsidR="009618C0" w:rsidRPr="001C70BE">
        <w:rPr>
          <w:rFonts w:ascii="Times New Roman" w:hAnsi="Times New Roman"/>
          <w:vertAlign w:val="superscript"/>
        </w:rPr>
        <w:t>a,</w:t>
      </w:r>
      <w:r w:rsidR="009618C0" w:rsidRPr="001C70BE">
        <w:rPr>
          <w:rFonts w:ascii="Times New Roman" w:hAnsi="Times New Roman" w:hint="eastAsia"/>
          <w:vertAlign w:val="superscript"/>
        </w:rPr>
        <w:t xml:space="preserve"> </w:t>
      </w:r>
      <w:r w:rsidR="009618C0" w:rsidRPr="001C70BE">
        <w:rPr>
          <w:rFonts w:ascii="Times New Roman" w:hAnsi="Times New Roman"/>
          <w:vertAlign w:val="superscript"/>
        </w:rPr>
        <w:t>b</w:t>
      </w:r>
      <w:r w:rsidR="009618C0" w:rsidRPr="001C70BE">
        <w:rPr>
          <w:rFonts w:ascii="Times New Roman" w:hAnsi="Times New Roman" w:hint="eastAsia"/>
          <w:vertAlign w:val="superscript"/>
        </w:rPr>
        <w:t xml:space="preserve"> </w:t>
      </w:r>
      <w:r w:rsidR="009618C0" w:rsidRPr="001C70BE">
        <w:rPr>
          <w:rFonts w:ascii="Times New Roman" w:hAnsi="Times New Roman"/>
          <w:vertAlign w:val="superscript"/>
        </w:rPr>
        <w:t>c</w:t>
      </w:r>
      <w:r w:rsidRPr="001C70BE">
        <w:rPr>
          <w:rFonts w:ascii="Times New Roman" w:hAnsi="Times New Roman"/>
        </w:rPr>
        <w:t>) indicate significance for each other (at 0.05 level)</w:t>
      </w:r>
      <w:r w:rsidR="002C3651" w:rsidRPr="001C70BE">
        <w:rPr>
          <w:rFonts w:ascii="Times New Roman" w:hAnsi="Times New Roman" w:hint="eastAsia"/>
        </w:rPr>
        <w:t xml:space="preserve"> (n=6</w:t>
      </w:r>
      <w:r w:rsidR="00C7606A" w:rsidRPr="001C70BE">
        <w:rPr>
          <w:rFonts w:ascii="Times New Roman" w:hAnsi="Times New Roman" w:hint="eastAsia"/>
        </w:rPr>
        <w:t>-8</w:t>
      </w:r>
      <w:r w:rsidR="002C3651" w:rsidRPr="001C70BE">
        <w:rPr>
          <w:rFonts w:ascii="Times New Roman" w:hAnsi="Times New Roman" w:hint="eastAsia"/>
        </w:rPr>
        <w:t xml:space="preserve"> for each group)</w:t>
      </w:r>
      <w:r w:rsidR="009618C0" w:rsidRPr="001C70BE">
        <w:rPr>
          <w:rFonts w:ascii="Times New Roman" w:hAnsi="Times New Roman"/>
        </w:rPr>
        <w:t>.</w:t>
      </w:r>
    </w:p>
    <w:sectPr w:rsidR="000255BF" w:rsidRPr="001C70B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BEDEF" w14:textId="77777777" w:rsidR="009A4E64" w:rsidRDefault="009A4E64" w:rsidP="00455FBC">
      <w:r>
        <w:separator/>
      </w:r>
    </w:p>
  </w:endnote>
  <w:endnote w:type="continuationSeparator" w:id="0">
    <w:p w14:paraId="46853853" w14:textId="77777777" w:rsidR="009A4E64" w:rsidRDefault="009A4E64" w:rsidP="0045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D3ECE" w14:textId="77777777" w:rsidR="009A4E64" w:rsidRDefault="009A4E64" w:rsidP="00455FBC">
      <w:r>
        <w:separator/>
      </w:r>
    </w:p>
  </w:footnote>
  <w:footnote w:type="continuationSeparator" w:id="0">
    <w:p w14:paraId="6FCD0B63" w14:textId="77777777" w:rsidR="009A4E64" w:rsidRDefault="009A4E64" w:rsidP="00455F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9D7"/>
    <w:rsid w:val="00004A53"/>
    <w:rsid w:val="000255BF"/>
    <w:rsid w:val="000563EA"/>
    <w:rsid w:val="000761B5"/>
    <w:rsid w:val="000A13B8"/>
    <w:rsid w:val="001B01FB"/>
    <w:rsid w:val="001C70BE"/>
    <w:rsid w:val="002C3651"/>
    <w:rsid w:val="002D1B49"/>
    <w:rsid w:val="00304DA2"/>
    <w:rsid w:val="00314F24"/>
    <w:rsid w:val="00396962"/>
    <w:rsid w:val="00455FBC"/>
    <w:rsid w:val="0047359D"/>
    <w:rsid w:val="005309F4"/>
    <w:rsid w:val="00547222"/>
    <w:rsid w:val="005B6584"/>
    <w:rsid w:val="005C4AF4"/>
    <w:rsid w:val="005E70D4"/>
    <w:rsid w:val="006C39D7"/>
    <w:rsid w:val="007251A8"/>
    <w:rsid w:val="007F291C"/>
    <w:rsid w:val="0085572C"/>
    <w:rsid w:val="008942AB"/>
    <w:rsid w:val="009618C0"/>
    <w:rsid w:val="009A4E64"/>
    <w:rsid w:val="009D77D4"/>
    <w:rsid w:val="00A01B5D"/>
    <w:rsid w:val="00A856D7"/>
    <w:rsid w:val="00AA252D"/>
    <w:rsid w:val="00AA7A56"/>
    <w:rsid w:val="00AB2B4E"/>
    <w:rsid w:val="00AC672A"/>
    <w:rsid w:val="00AE1258"/>
    <w:rsid w:val="00B346DC"/>
    <w:rsid w:val="00B9136A"/>
    <w:rsid w:val="00BC2163"/>
    <w:rsid w:val="00C0549F"/>
    <w:rsid w:val="00C34962"/>
    <w:rsid w:val="00C60408"/>
    <w:rsid w:val="00C7606A"/>
    <w:rsid w:val="00D13EC7"/>
    <w:rsid w:val="00D52CF1"/>
    <w:rsid w:val="00E43B08"/>
    <w:rsid w:val="00E55C33"/>
    <w:rsid w:val="00EF10EC"/>
    <w:rsid w:val="00F30908"/>
    <w:rsid w:val="00F76196"/>
    <w:rsid w:val="00FA1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AC4EF9"/>
  <w15:chartTrackingRefBased/>
  <w15:docId w15:val="{CDC5AC18-3F10-47C5-80F7-3D7670610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39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55F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55FBC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55F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55FB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漢根 葉</dc:creator>
  <cp:keywords/>
  <dc:description/>
  <cp:lastModifiedBy>Microsoft Office User</cp:lastModifiedBy>
  <cp:revision>46</cp:revision>
  <dcterms:created xsi:type="dcterms:W3CDTF">2020-12-26T08:39:00Z</dcterms:created>
  <dcterms:modified xsi:type="dcterms:W3CDTF">2024-10-22T09:35:00Z</dcterms:modified>
</cp:coreProperties>
</file>