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9F4868" w14:textId="76FE85DD" w:rsidR="002352B5" w:rsidRPr="00CE2126" w:rsidRDefault="002352B5" w:rsidP="002352B5">
      <w:pPr>
        <w:pStyle w:val="MDPI51figurecaption"/>
        <w:ind w:left="284"/>
        <w:rPr>
          <w:rFonts w:eastAsiaTheme="minorEastAsia"/>
          <w:b/>
          <w:bCs/>
          <w:lang w:eastAsia="zh-CN"/>
        </w:rPr>
      </w:pPr>
      <w:r w:rsidRPr="00CE2126">
        <w:rPr>
          <w:b/>
          <w:bCs/>
          <w:noProof/>
        </w:rPr>
        <w:drawing>
          <wp:inline distT="0" distB="0" distL="0" distR="0" wp14:anchorId="270493D8" wp14:editId="7BD6C1DD">
            <wp:extent cx="3699885" cy="8490118"/>
            <wp:effectExtent l="0" t="0" r="0" b="6350"/>
            <wp:docPr id="1874829011" name="图片 2" descr="许多的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829011" name="图片 2" descr="许多的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691" cy="8498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C3C0A" w14:textId="74B287BA" w:rsidR="002352B5" w:rsidRPr="00CE2126" w:rsidRDefault="002352B5" w:rsidP="00CE2126">
      <w:pPr>
        <w:pStyle w:val="MDPI51figurecaption"/>
        <w:ind w:left="284"/>
      </w:pPr>
      <w:r w:rsidRPr="00CE2126">
        <w:rPr>
          <w:b/>
          <w:bCs/>
        </w:rPr>
        <w:lastRenderedPageBreak/>
        <w:t xml:space="preserve">Figure </w:t>
      </w:r>
      <w:r w:rsidR="00CE2126" w:rsidRPr="00CE2126">
        <w:rPr>
          <w:rFonts w:eastAsiaTheme="minorEastAsia" w:hint="eastAsia"/>
          <w:b/>
          <w:bCs/>
          <w:lang w:eastAsia="zh-CN"/>
        </w:rPr>
        <w:t>S</w:t>
      </w:r>
      <w:r w:rsidR="00804ABD">
        <w:rPr>
          <w:rFonts w:eastAsiaTheme="minorEastAsia" w:hint="eastAsia"/>
          <w:b/>
          <w:bCs/>
          <w:lang w:eastAsia="zh-CN"/>
        </w:rPr>
        <w:t>11</w:t>
      </w:r>
      <w:r w:rsidRPr="00CE2126">
        <w:rPr>
          <w:b/>
          <w:bCs/>
        </w:rPr>
        <w:t xml:space="preserve">. </w:t>
      </w:r>
      <w:r w:rsidR="00CE2126" w:rsidRPr="00CE2126">
        <w:rPr>
          <w:rFonts w:eastAsiaTheme="minorEastAsia"/>
          <w:b/>
          <w:bCs/>
          <w:lang w:eastAsia="zh-CN"/>
        </w:rPr>
        <w:t>Correlation analysis between risk scores and immune cell infiltration</w:t>
      </w:r>
      <w:r w:rsidR="00CE2126" w:rsidRPr="00CE2126">
        <w:rPr>
          <w:rFonts w:eastAsiaTheme="minorEastAsia" w:hint="eastAsia"/>
          <w:b/>
          <w:bCs/>
          <w:lang w:eastAsia="zh-CN"/>
        </w:rPr>
        <w:t>.</w:t>
      </w:r>
      <w:r w:rsidR="00CE2126" w:rsidRPr="00CE2126">
        <w:rPr>
          <w:rFonts w:eastAsiaTheme="minorEastAsia" w:hint="eastAsia"/>
          <w:lang w:eastAsia="zh-CN"/>
        </w:rPr>
        <w:t>Mast cells testing</w:t>
      </w:r>
      <w:r w:rsidR="00CE2126">
        <w:rPr>
          <w:rFonts w:eastAsiaTheme="minorEastAsia" w:hint="eastAsia"/>
          <w:lang w:eastAsia="zh-CN"/>
        </w:rPr>
        <w:t xml:space="preserve">(A);Macrophages M0(B);B cells </w:t>
      </w:r>
      <w:r w:rsidR="00CE2126">
        <w:rPr>
          <w:rFonts w:eastAsiaTheme="minorEastAsia"/>
          <w:lang w:eastAsia="zh-CN"/>
        </w:rPr>
        <w:t>naïve</w:t>
      </w:r>
      <w:r w:rsidR="00CE2126">
        <w:rPr>
          <w:rFonts w:eastAsiaTheme="minorEastAsia" w:hint="eastAsia"/>
          <w:lang w:eastAsia="zh-CN"/>
        </w:rPr>
        <w:t>(C);</w:t>
      </w:r>
      <w:r w:rsidR="00CE2126" w:rsidRPr="00CE2126">
        <w:rPr>
          <w:rFonts w:eastAsiaTheme="minorEastAsia" w:hint="eastAsia"/>
          <w:lang w:eastAsia="zh-CN"/>
        </w:rPr>
        <w:t xml:space="preserve"> </w:t>
      </w:r>
      <w:r w:rsidR="00CE2126">
        <w:rPr>
          <w:rFonts w:eastAsiaTheme="minorEastAsia" w:hint="eastAsia"/>
          <w:lang w:eastAsia="zh-CN"/>
        </w:rPr>
        <w:t>Macrophages M1(D);Monocytes(E);Neutrophils(F);</w:t>
      </w:r>
      <w:r w:rsidR="00CE2126" w:rsidRPr="00CE2126">
        <w:rPr>
          <w:rFonts w:eastAsiaTheme="minorEastAsia" w:hint="eastAsia"/>
          <w:lang w:eastAsia="zh-CN"/>
        </w:rPr>
        <w:t xml:space="preserve"> </w:t>
      </w:r>
      <w:r w:rsidR="00CE2126">
        <w:rPr>
          <w:rFonts w:eastAsiaTheme="minorEastAsia" w:hint="eastAsia"/>
          <w:lang w:eastAsia="zh-CN"/>
        </w:rPr>
        <w:t>B cells memory (G);Eosinophils(H);Dentritic cells activated(I);</w:t>
      </w:r>
      <w:r w:rsidR="00CE2126" w:rsidRPr="00CE2126">
        <w:rPr>
          <w:rFonts w:eastAsiaTheme="minorEastAsia" w:hint="eastAsia"/>
          <w:lang w:eastAsia="zh-CN"/>
        </w:rPr>
        <w:t xml:space="preserve"> </w:t>
      </w:r>
      <w:r w:rsidR="00CE2126">
        <w:rPr>
          <w:rFonts w:eastAsiaTheme="minorEastAsia" w:hint="eastAsia"/>
          <w:lang w:eastAsia="zh-CN"/>
        </w:rPr>
        <w:t>Dentritic cells resting(J)</w:t>
      </w:r>
    </w:p>
    <w:p w14:paraId="032F5B2C" w14:textId="77777777" w:rsidR="0044744E" w:rsidRPr="00CE2126" w:rsidRDefault="0044744E">
      <w:pPr>
        <w:rPr>
          <w:rFonts w:hint="eastAsia"/>
          <w:b/>
          <w:bCs/>
        </w:rPr>
      </w:pPr>
    </w:p>
    <w:sectPr w:rsidR="0044744E" w:rsidRPr="00CE2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D67C59" w14:textId="77777777" w:rsidR="00B05B5A" w:rsidRDefault="00B05B5A" w:rsidP="002352B5">
      <w:pPr>
        <w:rPr>
          <w:rFonts w:hint="eastAsia"/>
        </w:rPr>
      </w:pPr>
      <w:r>
        <w:separator/>
      </w:r>
    </w:p>
  </w:endnote>
  <w:endnote w:type="continuationSeparator" w:id="0">
    <w:p w14:paraId="6231D21B" w14:textId="77777777" w:rsidR="00B05B5A" w:rsidRDefault="00B05B5A" w:rsidP="002352B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BC88B9" w14:textId="77777777" w:rsidR="00B05B5A" w:rsidRDefault="00B05B5A" w:rsidP="002352B5">
      <w:pPr>
        <w:rPr>
          <w:rFonts w:hint="eastAsia"/>
        </w:rPr>
      </w:pPr>
      <w:r>
        <w:separator/>
      </w:r>
    </w:p>
  </w:footnote>
  <w:footnote w:type="continuationSeparator" w:id="0">
    <w:p w14:paraId="54B0D12B" w14:textId="77777777" w:rsidR="00B05B5A" w:rsidRDefault="00B05B5A" w:rsidP="002352B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1C"/>
    <w:rsid w:val="00191A6C"/>
    <w:rsid w:val="002352B5"/>
    <w:rsid w:val="004241DF"/>
    <w:rsid w:val="0044744E"/>
    <w:rsid w:val="004F0B84"/>
    <w:rsid w:val="005073ED"/>
    <w:rsid w:val="00804ABD"/>
    <w:rsid w:val="00907431"/>
    <w:rsid w:val="009D7BB2"/>
    <w:rsid w:val="00AB1ADD"/>
    <w:rsid w:val="00B05B5A"/>
    <w:rsid w:val="00C8271C"/>
    <w:rsid w:val="00CE2126"/>
    <w:rsid w:val="00CF6C06"/>
    <w:rsid w:val="00D4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6528C2"/>
  <w15:chartTrackingRefBased/>
  <w15:docId w15:val="{C9B9A398-8EFD-4350-8935-6EE7012F3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52B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8271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27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271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271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271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271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271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271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271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8271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827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827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8271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8271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8271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8271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8271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8271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8271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827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271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8271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27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8271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271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8271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827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8271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8271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352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352B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35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352B5"/>
    <w:rPr>
      <w:sz w:val="18"/>
      <w:szCs w:val="18"/>
    </w:rPr>
  </w:style>
  <w:style w:type="paragraph" w:customStyle="1" w:styleId="MDPI51figurecaption">
    <w:name w:val="MDPI_5.1_figure_caption"/>
    <w:qFormat/>
    <w:rsid w:val="002352B5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4</cp:revision>
  <dcterms:created xsi:type="dcterms:W3CDTF">2024-09-14T13:58:00Z</dcterms:created>
  <dcterms:modified xsi:type="dcterms:W3CDTF">2024-10-04T05:22:00Z</dcterms:modified>
</cp:coreProperties>
</file>