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14D147" w14:textId="60AD6011" w:rsidR="00D234B4" w:rsidRPr="00D234B4" w:rsidRDefault="00D234B4" w:rsidP="00D234B4">
      <w:pPr>
        <w:autoSpaceDE w:val="0"/>
        <w:autoSpaceDN w:val="0"/>
        <w:adjustRightInd w:val="0"/>
        <w:spacing w:after="240" w:line="340" w:lineRule="atLeast"/>
        <w:jc w:val="center"/>
        <w:rPr>
          <w:b/>
        </w:rPr>
      </w:pPr>
      <w:r w:rsidRPr="00D234B4">
        <w:rPr>
          <w:b/>
        </w:rPr>
        <w:t>Supplementary Table</w:t>
      </w:r>
    </w:p>
    <w:p w14:paraId="241EDFCA" w14:textId="468C5547" w:rsidR="004A46E3" w:rsidRDefault="00F01DE2" w:rsidP="004A46E3">
      <w:pPr>
        <w:autoSpaceDE w:val="0"/>
        <w:autoSpaceDN w:val="0"/>
        <w:adjustRightInd w:val="0"/>
        <w:spacing w:after="240" w:line="340" w:lineRule="atLeast"/>
        <w:rPr>
          <w:b/>
          <w:sz w:val="21"/>
          <w:szCs w:val="21"/>
        </w:rPr>
      </w:pPr>
      <w:r w:rsidRPr="00DF2717">
        <w:rPr>
          <w:b/>
          <w:sz w:val="21"/>
          <w:szCs w:val="21"/>
        </w:rPr>
        <w:t>Supplementary</w:t>
      </w:r>
      <w:r>
        <w:rPr>
          <w:b/>
          <w:sz w:val="21"/>
          <w:szCs w:val="21"/>
        </w:rPr>
        <w:t xml:space="preserve"> table </w:t>
      </w:r>
      <w:r w:rsidR="00E714BC">
        <w:rPr>
          <w:b/>
          <w:sz w:val="21"/>
          <w:szCs w:val="21"/>
        </w:rPr>
        <w:t>1</w:t>
      </w:r>
      <w:r w:rsidR="00144ED4" w:rsidRPr="005B0278">
        <w:rPr>
          <w:b/>
          <w:sz w:val="21"/>
          <w:szCs w:val="21"/>
        </w:rPr>
        <w:t>. Relative abundance of most abundant phyla (%) observed in stool samples collected in healthy control group and COPD group.</w:t>
      </w:r>
      <w:r w:rsidR="000E4859" w:rsidRPr="005B0278">
        <w:rPr>
          <w:b/>
          <w:sz w:val="21"/>
          <w:szCs w:val="21"/>
        </w:rPr>
        <w:t xml:space="preserve">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453"/>
        <w:gridCol w:w="2227"/>
        <w:gridCol w:w="2126"/>
        <w:gridCol w:w="2410"/>
      </w:tblGrid>
      <w:tr w:rsidR="006766E8" w14:paraId="198E4521" w14:textId="77777777" w:rsidTr="006766E8">
        <w:tc>
          <w:tcPr>
            <w:tcW w:w="145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89FC64" w14:textId="7B7AE62F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 w:rsidRPr="004A46E3">
              <w:rPr>
                <w:rFonts w:eastAsia="DengXian"/>
                <w:b/>
                <w:bCs/>
                <w:color w:val="000000"/>
                <w:sz w:val="21"/>
                <w:szCs w:val="21"/>
              </w:rPr>
              <w:t>Phylum</w:t>
            </w:r>
            <w:r w:rsidRPr="0079734C">
              <w:rPr>
                <w:rFonts w:eastAsia="DengXian"/>
                <w:b/>
                <w:bCs/>
                <w:color w:val="000000"/>
                <w:sz w:val="21"/>
                <w:szCs w:val="21"/>
              </w:rPr>
              <w:t xml:space="preserve"> (%)</w:t>
            </w:r>
          </w:p>
        </w:tc>
        <w:tc>
          <w:tcPr>
            <w:tcW w:w="22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4A458A7" w14:textId="34DD85CC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 w:rsidRPr="004050CB">
              <w:rPr>
                <w:rFonts w:eastAsia="DengXian"/>
                <w:b/>
                <w:bCs/>
                <w:color w:val="000000"/>
                <w:sz w:val="21"/>
                <w:szCs w:val="21"/>
              </w:rPr>
              <w:t>Healthy</w:t>
            </w:r>
            <w:r>
              <w:rPr>
                <w:rFonts w:eastAsia="DengXian" w:hint="eastAsia"/>
                <w:b/>
                <w:bCs/>
                <w:color w:val="000000"/>
                <w:sz w:val="21"/>
                <w:szCs w:val="21"/>
              </w:rPr>
              <w:t xml:space="preserve"> group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E9CDB7" w14:textId="3162AC2A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 w:rsidRPr="004050CB">
              <w:rPr>
                <w:rFonts w:eastAsia="DengXian"/>
                <w:b/>
                <w:bCs/>
                <w:color w:val="000000"/>
                <w:sz w:val="21"/>
                <w:szCs w:val="21"/>
              </w:rPr>
              <w:t>COPD I-II</w:t>
            </w:r>
            <w:r>
              <w:rPr>
                <w:rFonts w:eastAsia="DengXian" w:hint="eastAsia"/>
                <w:b/>
                <w:bCs/>
                <w:color w:val="000000"/>
                <w:sz w:val="21"/>
                <w:szCs w:val="21"/>
              </w:rPr>
              <w:t xml:space="preserve"> group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85D785" w14:textId="3173A4EB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 w:rsidRPr="004050CB">
              <w:rPr>
                <w:rFonts w:eastAsia="DengXian"/>
                <w:b/>
                <w:bCs/>
                <w:color w:val="000000"/>
                <w:sz w:val="21"/>
                <w:szCs w:val="21"/>
              </w:rPr>
              <w:t>COPD III-IV</w:t>
            </w:r>
            <w:r>
              <w:rPr>
                <w:rFonts w:eastAsia="DengXian" w:hint="eastAsia"/>
                <w:b/>
                <w:bCs/>
                <w:color w:val="000000"/>
                <w:sz w:val="21"/>
                <w:szCs w:val="21"/>
              </w:rPr>
              <w:t xml:space="preserve"> group</w:t>
            </w:r>
          </w:p>
        </w:tc>
      </w:tr>
      <w:tr w:rsidR="006766E8" w14:paraId="21D9B64C" w14:textId="77777777" w:rsidTr="006766E8">
        <w:trPr>
          <w:trHeight w:val="730"/>
        </w:trPr>
        <w:tc>
          <w:tcPr>
            <w:tcW w:w="1453" w:type="dxa"/>
            <w:tcBorders>
              <w:left w:val="nil"/>
              <w:bottom w:val="nil"/>
              <w:right w:val="nil"/>
            </w:tcBorders>
            <w:vAlign w:val="center"/>
          </w:tcPr>
          <w:p w14:paraId="01FEB5A5" w14:textId="32FB690E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sz w:val="21"/>
                <w:szCs w:val="21"/>
              </w:rPr>
            </w:pPr>
            <w:r w:rsidRPr="005B0278">
              <w:rPr>
                <w:rFonts w:eastAsia="DengXian"/>
                <w:color w:val="000000"/>
                <w:sz w:val="21"/>
                <w:szCs w:val="21"/>
              </w:rPr>
              <w:t>Bacteroidetes</w:t>
            </w:r>
          </w:p>
        </w:tc>
        <w:tc>
          <w:tcPr>
            <w:tcW w:w="2227" w:type="dxa"/>
            <w:tcBorders>
              <w:left w:val="nil"/>
              <w:bottom w:val="nil"/>
              <w:right w:val="nil"/>
            </w:tcBorders>
            <w:vAlign w:val="center"/>
          </w:tcPr>
          <w:p w14:paraId="238B2654" w14:textId="478CF3F0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52.23 (41.18,61.01)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14:paraId="2C4A1E84" w14:textId="1BD702C4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52.99 (45.21,62.57)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vAlign w:val="center"/>
          </w:tcPr>
          <w:p w14:paraId="328168B3" w14:textId="12367120" w:rsidR="006766E8" w:rsidRPr="00097663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rFonts w:eastAsia="DengXian"/>
                <w:color w:val="000000"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41.86 (34.02,56.82)</w:t>
            </w:r>
          </w:p>
        </w:tc>
      </w:tr>
      <w:tr w:rsidR="006766E8" w14:paraId="417180BB" w14:textId="77777777" w:rsidTr="006766E8"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349C4" w14:textId="71FA1DB1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sz w:val="21"/>
                <w:szCs w:val="21"/>
              </w:rPr>
            </w:pPr>
            <w:r w:rsidRPr="005B0278">
              <w:rPr>
                <w:rFonts w:eastAsia="DengXian"/>
                <w:color w:val="000000"/>
                <w:sz w:val="21"/>
                <w:szCs w:val="21"/>
              </w:rPr>
              <w:t>Firmicutes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1BAF9" w14:textId="73153B1F" w:rsidR="006766E8" w:rsidRPr="00097663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rFonts w:eastAsia="DengXian"/>
                <w:color w:val="000000"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40.31 (29.89,52.33)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EA2F9" w14:textId="69A56B2B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37.81 (29.48,45.90)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EECFE" w14:textId="7DDBC4AE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43.66 (35.81,55.01)</w:t>
            </w:r>
          </w:p>
        </w:tc>
      </w:tr>
      <w:tr w:rsidR="006766E8" w14:paraId="5FF324B6" w14:textId="77777777" w:rsidTr="006766E8"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44B3E" w14:textId="235206D0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sz w:val="21"/>
                <w:szCs w:val="21"/>
              </w:rPr>
            </w:pPr>
            <w:r w:rsidRPr="005B0278">
              <w:rPr>
                <w:rFonts w:eastAsia="DengXian"/>
                <w:color w:val="000000"/>
                <w:sz w:val="21"/>
                <w:szCs w:val="21"/>
              </w:rPr>
              <w:t>Proteobacteria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7640A" w14:textId="1C3FEAFB" w:rsidR="006766E8" w:rsidRPr="00097663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rFonts w:eastAsia="DengXian"/>
                <w:color w:val="000000"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3.07 (2.09,5.65)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5974C" w14:textId="693803D0" w:rsidR="006766E8" w:rsidRPr="00097663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3.03 (1.89,7.25)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9F2EA" w14:textId="4B623BAF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4.92 (2.31,8.33)</w:t>
            </w:r>
          </w:p>
        </w:tc>
      </w:tr>
      <w:tr w:rsidR="006766E8" w14:paraId="0DE13034" w14:textId="77777777" w:rsidTr="006766E8"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437A2" w14:textId="0463056E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sz w:val="21"/>
                <w:szCs w:val="21"/>
              </w:rPr>
            </w:pPr>
            <w:r w:rsidRPr="005B0278">
              <w:rPr>
                <w:rFonts w:eastAsia="DengXian"/>
                <w:color w:val="000000"/>
                <w:sz w:val="21"/>
                <w:szCs w:val="21"/>
              </w:rPr>
              <w:t>Actinobacteria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6E957" w14:textId="3ABB228B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0.20 (0.09,0.62)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27DE2" w14:textId="396FDC85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0.33 (0.12,0.62)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40152" w14:textId="07C0F411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0.23 (0.11,0.54)</w:t>
            </w:r>
          </w:p>
        </w:tc>
      </w:tr>
      <w:tr w:rsidR="006766E8" w14:paraId="02C16132" w14:textId="77777777" w:rsidTr="006766E8">
        <w:tc>
          <w:tcPr>
            <w:tcW w:w="1453" w:type="dxa"/>
            <w:tcBorders>
              <w:top w:val="nil"/>
              <w:left w:val="nil"/>
              <w:right w:val="nil"/>
            </w:tcBorders>
            <w:vAlign w:val="center"/>
          </w:tcPr>
          <w:p w14:paraId="1302F1D1" w14:textId="450EDAB6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sz w:val="21"/>
                <w:szCs w:val="21"/>
              </w:rPr>
            </w:pPr>
            <w:r w:rsidRPr="005B0278">
              <w:rPr>
                <w:rFonts w:eastAsia="DengXian"/>
                <w:color w:val="000000"/>
                <w:sz w:val="21"/>
                <w:szCs w:val="21"/>
              </w:rPr>
              <w:t>Others</w:t>
            </w:r>
          </w:p>
        </w:tc>
        <w:tc>
          <w:tcPr>
            <w:tcW w:w="2227" w:type="dxa"/>
            <w:tcBorders>
              <w:top w:val="nil"/>
              <w:left w:val="nil"/>
              <w:right w:val="nil"/>
            </w:tcBorders>
            <w:vAlign w:val="center"/>
          </w:tcPr>
          <w:p w14:paraId="730397DE" w14:textId="4E5FC2BD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0.51 (0.09,2.11)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6BE621A6" w14:textId="22815B85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0.44 (0.08,2.56)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76A5BCD6" w14:textId="121FAA7B" w:rsidR="006766E8" w:rsidRDefault="006766E8" w:rsidP="00097663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0.11 (0.04,1.71)</w:t>
            </w:r>
          </w:p>
        </w:tc>
      </w:tr>
    </w:tbl>
    <w:p w14:paraId="4AB7AABF" w14:textId="5836E984" w:rsidR="00874F1F" w:rsidRDefault="00B5563E" w:rsidP="004A46E3">
      <w:pPr>
        <w:autoSpaceDE w:val="0"/>
        <w:autoSpaceDN w:val="0"/>
        <w:adjustRightInd w:val="0"/>
        <w:spacing w:after="240" w:line="340" w:lineRule="atLeast"/>
        <w:rPr>
          <w:bCs/>
          <w:sz w:val="21"/>
          <w:szCs w:val="21"/>
        </w:rPr>
      </w:pPr>
      <w:r w:rsidRPr="00B5563E">
        <w:rPr>
          <w:bCs/>
          <w:sz w:val="21"/>
          <w:szCs w:val="21"/>
        </w:rPr>
        <w:t xml:space="preserve">Legend: </w:t>
      </w:r>
      <w:r w:rsidR="001745C9">
        <w:rPr>
          <w:bCs/>
          <w:sz w:val="21"/>
          <w:szCs w:val="21"/>
        </w:rPr>
        <w:t xml:space="preserve">Data are shown as </w:t>
      </w:r>
      <w:r w:rsidR="001745C9" w:rsidRPr="007277CB">
        <w:rPr>
          <w:sz w:val="21"/>
          <w:szCs w:val="21"/>
        </w:rPr>
        <w:t>median (</w:t>
      </w:r>
      <w:r w:rsidR="001745C9">
        <w:rPr>
          <w:sz w:val="21"/>
          <w:szCs w:val="21"/>
        </w:rPr>
        <w:t>interquartile range</w:t>
      </w:r>
      <w:r w:rsidR="001745C9" w:rsidRPr="007277CB">
        <w:rPr>
          <w:sz w:val="21"/>
          <w:szCs w:val="21"/>
        </w:rPr>
        <w:t>)</w:t>
      </w:r>
      <w:r w:rsidR="000D437D">
        <w:rPr>
          <w:rFonts w:hint="eastAsia"/>
          <w:sz w:val="21"/>
          <w:szCs w:val="21"/>
        </w:rPr>
        <w:t>.</w:t>
      </w:r>
      <w:r w:rsidR="00D66395">
        <w:rPr>
          <w:rFonts w:hint="eastAsia"/>
          <w:sz w:val="21"/>
          <w:szCs w:val="21"/>
        </w:rPr>
        <w:t xml:space="preserve"> </w:t>
      </w:r>
    </w:p>
    <w:p w14:paraId="7EC86BAF" w14:textId="77777777" w:rsidR="00E714BC" w:rsidRDefault="00E714BC" w:rsidP="004A46E3">
      <w:pPr>
        <w:autoSpaceDE w:val="0"/>
        <w:autoSpaceDN w:val="0"/>
        <w:adjustRightInd w:val="0"/>
        <w:spacing w:after="240" w:line="340" w:lineRule="atLeast"/>
        <w:rPr>
          <w:rFonts w:hint="eastAsia"/>
          <w:bCs/>
          <w:sz w:val="21"/>
          <w:szCs w:val="21"/>
        </w:rPr>
      </w:pPr>
    </w:p>
    <w:p w14:paraId="116B5C56" w14:textId="231B91F4" w:rsidR="004A46E3" w:rsidRDefault="00F01DE2" w:rsidP="004A46E3">
      <w:pPr>
        <w:autoSpaceDE w:val="0"/>
        <w:autoSpaceDN w:val="0"/>
        <w:adjustRightInd w:val="0"/>
        <w:spacing w:after="240" w:line="340" w:lineRule="atLeast"/>
        <w:rPr>
          <w:b/>
          <w:sz w:val="21"/>
          <w:szCs w:val="21"/>
        </w:rPr>
      </w:pPr>
      <w:r w:rsidRPr="00DF2717">
        <w:rPr>
          <w:b/>
          <w:sz w:val="21"/>
          <w:szCs w:val="21"/>
        </w:rPr>
        <w:t>Supplementary</w:t>
      </w:r>
      <w:r>
        <w:rPr>
          <w:b/>
          <w:sz w:val="21"/>
          <w:szCs w:val="21"/>
        </w:rPr>
        <w:t xml:space="preserve"> table </w:t>
      </w:r>
      <w:r w:rsidR="00E714BC">
        <w:rPr>
          <w:b/>
          <w:sz w:val="21"/>
          <w:szCs w:val="21"/>
        </w:rPr>
        <w:t>2</w:t>
      </w:r>
      <w:r w:rsidR="00D234B4" w:rsidRPr="00C67C4F">
        <w:rPr>
          <w:b/>
          <w:sz w:val="21"/>
          <w:szCs w:val="21"/>
        </w:rPr>
        <w:t xml:space="preserve">. Relative abundance of most abundant </w:t>
      </w:r>
      <w:r w:rsidR="00E004C1" w:rsidRPr="00C67C4F">
        <w:rPr>
          <w:b/>
          <w:sz w:val="21"/>
          <w:szCs w:val="21"/>
        </w:rPr>
        <w:t>family</w:t>
      </w:r>
      <w:r w:rsidR="00CD07C2">
        <w:rPr>
          <w:rFonts w:hint="eastAsia"/>
          <w:b/>
          <w:sz w:val="21"/>
          <w:szCs w:val="21"/>
        </w:rPr>
        <w:t xml:space="preserve"> </w:t>
      </w:r>
      <w:r w:rsidR="00CD07C2" w:rsidRPr="005B0278">
        <w:rPr>
          <w:b/>
          <w:sz w:val="21"/>
          <w:szCs w:val="21"/>
        </w:rPr>
        <w:t>(%)</w:t>
      </w:r>
      <w:r w:rsidR="00A3073D" w:rsidRPr="00C67C4F">
        <w:rPr>
          <w:rFonts w:hint="eastAsia"/>
          <w:b/>
          <w:sz w:val="21"/>
          <w:szCs w:val="21"/>
        </w:rPr>
        <w:t xml:space="preserve"> </w:t>
      </w:r>
      <w:r w:rsidR="00D234B4" w:rsidRPr="00C67C4F">
        <w:rPr>
          <w:b/>
          <w:sz w:val="21"/>
          <w:szCs w:val="21"/>
        </w:rPr>
        <w:t>observed in stool samples collected in healthy control group and COPD group.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7"/>
        <w:gridCol w:w="2186"/>
        <w:gridCol w:w="1898"/>
        <w:gridCol w:w="2099"/>
      </w:tblGrid>
      <w:tr w:rsidR="00C26091" w14:paraId="037208C4" w14:textId="77777777" w:rsidTr="00FF1681">
        <w:tc>
          <w:tcPr>
            <w:tcW w:w="1746" w:type="dxa"/>
            <w:tcBorders>
              <w:left w:val="nil"/>
              <w:bottom w:val="single" w:sz="4" w:space="0" w:color="auto"/>
              <w:right w:val="nil"/>
            </w:tcBorders>
          </w:tcPr>
          <w:p w14:paraId="054D12CD" w14:textId="1472E54C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C67C4F">
              <w:rPr>
                <w:b/>
                <w:sz w:val="21"/>
                <w:szCs w:val="21"/>
              </w:rPr>
              <w:t>Family</w:t>
            </w:r>
            <w:r>
              <w:rPr>
                <w:rFonts w:hint="eastAsia"/>
                <w:b/>
                <w:sz w:val="21"/>
                <w:szCs w:val="21"/>
              </w:rPr>
              <w:t xml:space="preserve"> (%)</w:t>
            </w:r>
          </w:p>
        </w:tc>
        <w:tc>
          <w:tcPr>
            <w:tcW w:w="225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8D6F053" w14:textId="28C98565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050CB">
              <w:rPr>
                <w:rFonts w:eastAsia="DengXian"/>
                <w:b/>
                <w:bCs/>
                <w:color w:val="000000"/>
                <w:sz w:val="21"/>
                <w:szCs w:val="21"/>
              </w:rPr>
              <w:t>Healthy</w:t>
            </w:r>
            <w:r>
              <w:rPr>
                <w:rFonts w:eastAsia="DengXian" w:hint="eastAsia"/>
                <w:b/>
                <w:bCs/>
                <w:color w:val="000000"/>
                <w:sz w:val="21"/>
                <w:szCs w:val="21"/>
              </w:rPr>
              <w:t xml:space="preserve"> group</w:t>
            </w:r>
          </w:p>
        </w:tc>
        <w:tc>
          <w:tcPr>
            <w:tcW w:w="19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8CEA6A5" w14:textId="244EC8E5" w:rsidR="006766E8" w:rsidRPr="009F7F8A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rFonts w:eastAsia="DengXian"/>
                <w:b/>
                <w:bCs/>
                <w:color w:val="000000"/>
                <w:sz w:val="21"/>
                <w:szCs w:val="21"/>
              </w:rPr>
            </w:pPr>
            <w:r w:rsidRPr="004050CB">
              <w:rPr>
                <w:rFonts w:eastAsia="DengXian"/>
                <w:b/>
                <w:bCs/>
                <w:color w:val="000000"/>
                <w:sz w:val="21"/>
                <w:szCs w:val="21"/>
              </w:rPr>
              <w:t>COPD I-II</w:t>
            </w:r>
            <w:r>
              <w:rPr>
                <w:rFonts w:eastAsia="DengXian" w:hint="eastAsia"/>
                <w:b/>
                <w:bCs/>
                <w:color w:val="000000"/>
                <w:sz w:val="21"/>
                <w:szCs w:val="21"/>
              </w:rPr>
              <w:t xml:space="preserve"> group</w:t>
            </w:r>
          </w:p>
        </w:tc>
        <w:tc>
          <w:tcPr>
            <w:tcW w:w="216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ADC09F1" w14:textId="1F10B1C7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050CB">
              <w:rPr>
                <w:rFonts w:eastAsia="DengXian"/>
                <w:b/>
                <w:bCs/>
                <w:color w:val="000000"/>
                <w:sz w:val="21"/>
                <w:szCs w:val="21"/>
              </w:rPr>
              <w:t>COPD III-IV</w:t>
            </w:r>
            <w:r>
              <w:rPr>
                <w:rFonts w:eastAsia="DengXian" w:hint="eastAsia"/>
                <w:b/>
                <w:bCs/>
                <w:color w:val="000000"/>
                <w:sz w:val="21"/>
                <w:szCs w:val="21"/>
              </w:rPr>
              <w:t xml:space="preserve"> group</w:t>
            </w:r>
          </w:p>
        </w:tc>
      </w:tr>
      <w:tr w:rsidR="00C26091" w14:paraId="1BB84C9A" w14:textId="77777777" w:rsidTr="00FF1681">
        <w:tc>
          <w:tcPr>
            <w:tcW w:w="1746" w:type="dxa"/>
            <w:tcBorders>
              <w:left w:val="nil"/>
              <w:bottom w:val="nil"/>
              <w:right w:val="nil"/>
            </w:tcBorders>
            <w:vAlign w:val="center"/>
          </w:tcPr>
          <w:p w14:paraId="48C6F103" w14:textId="2021C61B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r w:rsidRPr="00C67C4F">
              <w:rPr>
                <w:rFonts w:eastAsia="DengXian"/>
                <w:color w:val="000000"/>
                <w:sz w:val="21"/>
                <w:szCs w:val="21"/>
              </w:rPr>
              <w:t>Bacteroidaceae</w:t>
            </w:r>
            <w:proofErr w:type="spellEnd"/>
          </w:p>
        </w:tc>
        <w:tc>
          <w:tcPr>
            <w:tcW w:w="2254" w:type="dxa"/>
            <w:tcBorders>
              <w:left w:val="nil"/>
              <w:bottom w:val="nil"/>
              <w:right w:val="nil"/>
            </w:tcBorders>
          </w:tcPr>
          <w:p w14:paraId="1318E792" w14:textId="7A3917C6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D66720">
              <w:rPr>
                <w:sz w:val="21"/>
                <w:szCs w:val="21"/>
              </w:rPr>
              <w:t>38.98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(17.03,</w:t>
            </w:r>
            <w:r w:rsidRPr="00D66720">
              <w:rPr>
                <w:sz w:val="21"/>
                <w:szCs w:val="21"/>
              </w:rPr>
              <w:t>50.06)</w:t>
            </w:r>
          </w:p>
        </w:tc>
        <w:tc>
          <w:tcPr>
            <w:tcW w:w="1943" w:type="dxa"/>
            <w:tcBorders>
              <w:left w:val="nil"/>
              <w:bottom w:val="nil"/>
              <w:right w:val="nil"/>
            </w:tcBorders>
            <w:vAlign w:val="center"/>
          </w:tcPr>
          <w:p w14:paraId="3D787999" w14:textId="600CD874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A7404">
              <w:rPr>
                <w:kern w:val="2"/>
                <w:sz w:val="21"/>
                <w:szCs w:val="21"/>
              </w:rPr>
              <w:t>27.13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(10.28,</w:t>
            </w:r>
            <w:r w:rsidRPr="004A7404">
              <w:rPr>
                <w:kern w:val="2"/>
                <w:sz w:val="21"/>
                <w:szCs w:val="21"/>
              </w:rPr>
              <w:t>47.34)</w:t>
            </w:r>
          </w:p>
        </w:tc>
        <w:tc>
          <w:tcPr>
            <w:tcW w:w="2168" w:type="dxa"/>
            <w:tcBorders>
              <w:left w:val="nil"/>
              <w:bottom w:val="nil"/>
              <w:right w:val="nil"/>
            </w:tcBorders>
          </w:tcPr>
          <w:p w14:paraId="51DDA6D7" w14:textId="004B9561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21.61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(8.06,</w:t>
            </w:r>
            <w:r w:rsidRPr="00616315">
              <w:rPr>
                <w:bCs/>
                <w:sz w:val="21"/>
                <w:szCs w:val="21"/>
              </w:rPr>
              <w:t>38.64)</w:t>
            </w:r>
          </w:p>
        </w:tc>
      </w:tr>
      <w:tr w:rsidR="00C26091" w14:paraId="72AE574B" w14:textId="77777777" w:rsidTr="00FF1681"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F6FF0" w14:textId="64083848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r w:rsidRPr="00C67C4F">
              <w:rPr>
                <w:rFonts w:eastAsia="DengXian"/>
                <w:color w:val="000000"/>
                <w:sz w:val="21"/>
                <w:szCs w:val="21"/>
              </w:rPr>
              <w:t>Porphyromonadaceae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6024F" w14:textId="4BC1C3BF" w:rsidR="006766E8" w:rsidRPr="00D85002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sz w:val="21"/>
                <w:szCs w:val="21"/>
              </w:rPr>
            </w:pPr>
            <w:r w:rsidRPr="00D66720">
              <w:rPr>
                <w:kern w:val="2"/>
                <w:sz w:val="21"/>
                <w:szCs w:val="21"/>
              </w:rPr>
              <w:t>0.86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D66720">
              <w:rPr>
                <w:kern w:val="2"/>
                <w:sz w:val="21"/>
                <w:szCs w:val="21"/>
              </w:rPr>
              <w:t>(0.42, 1.39)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36C6A" w14:textId="03EA02E8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A7404">
              <w:rPr>
                <w:kern w:val="2"/>
                <w:sz w:val="21"/>
                <w:szCs w:val="21"/>
              </w:rPr>
              <w:t>0.72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(0.44,</w:t>
            </w:r>
            <w:r w:rsidRPr="004A7404">
              <w:rPr>
                <w:kern w:val="2"/>
                <w:sz w:val="21"/>
                <w:szCs w:val="21"/>
              </w:rPr>
              <w:t>1.31)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2E82DE93" w14:textId="59594764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0.79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(0.30,</w:t>
            </w:r>
            <w:r w:rsidRPr="00616315">
              <w:rPr>
                <w:bCs/>
                <w:sz w:val="21"/>
                <w:szCs w:val="21"/>
              </w:rPr>
              <w:t>1.46)</w:t>
            </w:r>
          </w:p>
        </w:tc>
      </w:tr>
      <w:tr w:rsidR="00C26091" w14:paraId="1779FFD4" w14:textId="77777777" w:rsidTr="00FF1681"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7BD7A" w14:textId="327DAE79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r w:rsidRPr="00C67C4F">
              <w:rPr>
                <w:rFonts w:eastAsia="DengXian"/>
                <w:color w:val="000000"/>
                <w:sz w:val="21"/>
                <w:szCs w:val="21"/>
              </w:rPr>
              <w:t>Prevotellaceae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CB415" w14:textId="1A9B1ACC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sz w:val="21"/>
                <w:szCs w:val="21"/>
              </w:rPr>
              <w:t>0.02 (0.00</w:t>
            </w:r>
            <w:r w:rsidRPr="00D66720">
              <w:rPr>
                <w:kern w:val="2"/>
                <w:sz w:val="21"/>
                <w:szCs w:val="21"/>
              </w:rPr>
              <w:t>,17.49)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55D66" w14:textId="33B229AB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A7404">
              <w:rPr>
                <w:kern w:val="2"/>
                <w:sz w:val="21"/>
                <w:szCs w:val="21"/>
              </w:rPr>
              <w:t>2.95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(0.01,</w:t>
            </w:r>
            <w:r w:rsidRPr="004A7404">
              <w:rPr>
                <w:kern w:val="2"/>
                <w:sz w:val="21"/>
                <w:szCs w:val="21"/>
              </w:rPr>
              <w:t>41.41)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7BCEEBE" w14:textId="6412377F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0.46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(0.00,</w:t>
            </w:r>
            <w:r w:rsidRPr="00616315">
              <w:rPr>
                <w:bCs/>
                <w:sz w:val="21"/>
                <w:szCs w:val="21"/>
              </w:rPr>
              <w:t>26.93)</w:t>
            </w:r>
          </w:p>
        </w:tc>
      </w:tr>
      <w:tr w:rsidR="00C26091" w14:paraId="3743A971" w14:textId="77777777" w:rsidTr="00FF1681"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83245" w14:textId="40BC6656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r w:rsidRPr="00C67C4F">
              <w:rPr>
                <w:rFonts w:eastAsia="DengXian"/>
                <w:color w:val="000000"/>
                <w:sz w:val="21"/>
                <w:szCs w:val="21"/>
              </w:rPr>
              <w:t>Rikenellaceae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D5B21" w14:textId="57DE8F86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</w:rPr>
              <w:t>0.21 (0.01,</w:t>
            </w:r>
            <w:r w:rsidRPr="00D66720">
              <w:rPr>
                <w:kern w:val="2"/>
                <w:sz w:val="21"/>
                <w:szCs w:val="21"/>
              </w:rPr>
              <w:t>0.53)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DE791" w14:textId="59350C0C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A7404">
              <w:rPr>
                <w:kern w:val="2"/>
                <w:sz w:val="21"/>
                <w:szCs w:val="21"/>
              </w:rPr>
              <w:t>0.25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(0.04,</w:t>
            </w:r>
            <w:r w:rsidRPr="004A7404">
              <w:rPr>
                <w:kern w:val="2"/>
                <w:sz w:val="21"/>
                <w:szCs w:val="21"/>
              </w:rPr>
              <w:t>0.74)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5ED972B3" w14:textId="3F40528D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0.19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(0.02,</w:t>
            </w:r>
            <w:r w:rsidRPr="00616315">
              <w:rPr>
                <w:bCs/>
                <w:sz w:val="21"/>
                <w:szCs w:val="21"/>
              </w:rPr>
              <w:t>0.69)</w:t>
            </w:r>
          </w:p>
        </w:tc>
      </w:tr>
      <w:tr w:rsidR="00C26091" w14:paraId="300FAB21" w14:textId="77777777" w:rsidTr="00FF1681"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82114" w14:textId="7B3CD7BF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r w:rsidRPr="00C67C4F">
              <w:rPr>
                <w:rFonts w:eastAsia="DengXian"/>
                <w:color w:val="000000"/>
                <w:sz w:val="21"/>
                <w:szCs w:val="21"/>
              </w:rPr>
              <w:t>Odoribacteraceae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9CB9D" w14:textId="441195C3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sz w:val="21"/>
                <w:szCs w:val="21"/>
              </w:rPr>
              <w:t>0.23 (0.01</w:t>
            </w:r>
            <w:r>
              <w:rPr>
                <w:kern w:val="2"/>
                <w:sz w:val="21"/>
                <w:szCs w:val="21"/>
              </w:rPr>
              <w:t>,</w:t>
            </w:r>
            <w:r w:rsidRPr="00D66720">
              <w:rPr>
                <w:kern w:val="2"/>
                <w:sz w:val="21"/>
                <w:szCs w:val="21"/>
              </w:rPr>
              <w:t>0.52)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52D97" w14:textId="4DA8A5E0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A7404">
              <w:rPr>
                <w:kern w:val="2"/>
                <w:sz w:val="21"/>
                <w:szCs w:val="21"/>
              </w:rPr>
              <w:t>0.18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(0.02,</w:t>
            </w:r>
            <w:r w:rsidRPr="004A7404">
              <w:rPr>
                <w:kern w:val="2"/>
                <w:sz w:val="21"/>
                <w:szCs w:val="21"/>
              </w:rPr>
              <w:t>0.52)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29E2AE62" w14:textId="7867151C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0.19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(0.00,</w:t>
            </w:r>
            <w:r w:rsidRPr="00616315">
              <w:rPr>
                <w:bCs/>
                <w:sz w:val="21"/>
                <w:szCs w:val="21"/>
              </w:rPr>
              <w:t>0.65)</w:t>
            </w:r>
          </w:p>
        </w:tc>
      </w:tr>
      <w:tr w:rsidR="00C26091" w14:paraId="1C6DC1B5" w14:textId="77777777" w:rsidTr="00FF1681"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6424EB46" w14:textId="6F525EBD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proofErr w:type="gramStart"/>
            <w:r w:rsidRPr="00646FF6">
              <w:rPr>
                <w:rFonts w:eastAsia="DengXian"/>
                <w:color w:val="000000"/>
                <w:sz w:val="21"/>
                <w:szCs w:val="21"/>
              </w:rPr>
              <w:t>Firmicutes;</w:t>
            </w:r>
            <w:r w:rsidRPr="00C67C4F">
              <w:rPr>
                <w:rFonts w:eastAsia="DengXian"/>
                <w:color w:val="000000"/>
                <w:sz w:val="21"/>
                <w:szCs w:val="21"/>
              </w:rPr>
              <w:t>f</w:t>
            </w:r>
            <w:proofErr w:type="spellEnd"/>
            <w:proofErr w:type="gramEnd"/>
            <w:r w:rsidRPr="00C67C4F">
              <w:rPr>
                <w:rFonts w:eastAsia="DengXian"/>
                <w:color w:val="000000"/>
                <w:sz w:val="21"/>
                <w:szCs w:val="21"/>
              </w:rPr>
              <w:t>__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2D7E9" w14:textId="591CF19F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D66720">
              <w:rPr>
                <w:kern w:val="2"/>
                <w:sz w:val="21"/>
                <w:szCs w:val="21"/>
              </w:rPr>
              <w:t xml:space="preserve">2.00 </w:t>
            </w:r>
            <w:r>
              <w:rPr>
                <w:kern w:val="2"/>
                <w:sz w:val="21"/>
                <w:szCs w:val="21"/>
              </w:rPr>
              <w:t>(0.60,</w:t>
            </w:r>
            <w:r w:rsidRPr="00D66720">
              <w:rPr>
                <w:kern w:val="2"/>
                <w:sz w:val="21"/>
                <w:szCs w:val="21"/>
              </w:rPr>
              <w:t>3.55)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1ECAC" w14:textId="74E189B2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A7404">
              <w:rPr>
                <w:kern w:val="2"/>
                <w:sz w:val="21"/>
                <w:szCs w:val="21"/>
              </w:rPr>
              <w:t>2.25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(0.84,</w:t>
            </w:r>
            <w:r w:rsidRPr="004A7404">
              <w:rPr>
                <w:kern w:val="2"/>
                <w:sz w:val="21"/>
                <w:szCs w:val="21"/>
              </w:rPr>
              <w:t>5.39)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32E15309" w14:textId="2223E184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2.85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(0.72,</w:t>
            </w:r>
            <w:r w:rsidRPr="00616315">
              <w:rPr>
                <w:bCs/>
                <w:sz w:val="21"/>
                <w:szCs w:val="21"/>
              </w:rPr>
              <w:t>6.42)</w:t>
            </w:r>
          </w:p>
        </w:tc>
      </w:tr>
      <w:tr w:rsidR="00C26091" w14:paraId="70D70091" w14:textId="77777777" w:rsidTr="00FF1681"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39ACF972" w14:textId="72CCCF85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r w:rsidRPr="00C67C4F">
              <w:rPr>
                <w:rFonts w:eastAsia="DengXian"/>
                <w:color w:val="000000"/>
                <w:sz w:val="21"/>
                <w:szCs w:val="21"/>
              </w:rPr>
              <w:t>Clostridiaceae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A6933" w14:textId="387CD95F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</w:rPr>
              <w:t>0.22 (0.09,</w:t>
            </w:r>
            <w:r w:rsidRPr="00D66720">
              <w:rPr>
                <w:kern w:val="2"/>
                <w:sz w:val="21"/>
                <w:szCs w:val="21"/>
              </w:rPr>
              <w:t>1.10)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29AC0" w14:textId="7E4C03EE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A7404">
              <w:rPr>
                <w:kern w:val="2"/>
                <w:sz w:val="21"/>
                <w:szCs w:val="21"/>
              </w:rPr>
              <w:t>0.33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(0.11,</w:t>
            </w:r>
            <w:r w:rsidRPr="004A7404">
              <w:rPr>
                <w:kern w:val="2"/>
                <w:sz w:val="21"/>
                <w:szCs w:val="21"/>
              </w:rPr>
              <w:t>0.92)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6C878DB1" w14:textId="4C145D2C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0.51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(0.16,</w:t>
            </w:r>
            <w:r w:rsidRPr="00616315">
              <w:rPr>
                <w:bCs/>
                <w:sz w:val="21"/>
                <w:szCs w:val="21"/>
              </w:rPr>
              <w:t>1.22)</w:t>
            </w:r>
          </w:p>
        </w:tc>
      </w:tr>
      <w:tr w:rsidR="00C26091" w14:paraId="3FC387BD" w14:textId="77777777" w:rsidTr="00FF1681"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033DAB12" w14:textId="1A07043C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r w:rsidRPr="00C67C4F">
              <w:rPr>
                <w:rFonts w:eastAsia="DengXian"/>
                <w:color w:val="000000"/>
                <w:sz w:val="21"/>
                <w:szCs w:val="21"/>
              </w:rPr>
              <w:t>Lachnospiracea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896B2" w14:textId="66C9C95B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</w:rPr>
              <w:t>13.09 (7.99,</w:t>
            </w:r>
            <w:r w:rsidRPr="00D66720">
              <w:rPr>
                <w:kern w:val="2"/>
                <w:sz w:val="21"/>
                <w:szCs w:val="21"/>
              </w:rPr>
              <w:t>18.80)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A1D9B" w14:textId="0AD2DAA6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</w:rPr>
              <w:t>9.88 (7.29,</w:t>
            </w:r>
            <w:r w:rsidRPr="004A7404">
              <w:rPr>
                <w:kern w:val="2"/>
                <w:sz w:val="21"/>
                <w:szCs w:val="21"/>
              </w:rPr>
              <w:t>15.94)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7BEEA649" w14:textId="5AE9096C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13.55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(6.76,</w:t>
            </w:r>
            <w:r w:rsidRPr="00616315">
              <w:rPr>
                <w:bCs/>
                <w:sz w:val="21"/>
                <w:szCs w:val="21"/>
              </w:rPr>
              <w:t>17.97)</w:t>
            </w:r>
          </w:p>
        </w:tc>
      </w:tr>
      <w:tr w:rsidR="00C26091" w14:paraId="4269BB86" w14:textId="77777777" w:rsidTr="00FF1681"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4B3B3BC5" w14:textId="28E493D6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r w:rsidRPr="00C67C4F">
              <w:rPr>
                <w:rFonts w:eastAsia="DengXian"/>
                <w:color w:val="000000"/>
                <w:sz w:val="21"/>
                <w:szCs w:val="21"/>
              </w:rPr>
              <w:t>Peptostreptococcaceae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0D3CD" w14:textId="000B51FB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sz w:val="21"/>
                <w:szCs w:val="21"/>
              </w:rPr>
              <w:t>0.04 (0.01</w:t>
            </w:r>
            <w:r>
              <w:rPr>
                <w:kern w:val="2"/>
                <w:sz w:val="21"/>
                <w:szCs w:val="21"/>
              </w:rPr>
              <w:t>,</w:t>
            </w:r>
            <w:r w:rsidRPr="00D66720">
              <w:rPr>
                <w:kern w:val="2"/>
                <w:sz w:val="21"/>
                <w:szCs w:val="21"/>
              </w:rPr>
              <w:t>0.15)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A3425" w14:textId="1FC97283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</w:rPr>
              <w:t>0.04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(0.01,</w:t>
            </w:r>
            <w:r w:rsidRPr="004A7404">
              <w:rPr>
                <w:kern w:val="2"/>
                <w:sz w:val="21"/>
                <w:szCs w:val="21"/>
              </w:rPr>
              <w:t>0.15)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0C2F2CA9" w14:textId="6B913267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0.04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(0.01,</w:t>
            </w:r>
            <w:r w:rsidRPr="00616315">
              <w:rPr>
                <w:bCs/>
                <w:sz w:val="21"/>
                <w:szCs w:val="21"/>
              </w:rPr>
              <w:t>0.12)</w:t>
            </w:r>
          </w:p>
        </w:tc>
      </w:tr>
      <w:tr w:rsidR="00C26091" w14:paraId="379A7B87" w14:textId="77777777" w:rsidTr="00FF1681"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6D4BD666" w14:textId="7E6FD6C4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r w:rsidRPr="00C67C4F">
              <w:rPr>
                <w:rFonts w:eastAsia="DengXian"/>
                <w:color w:val="000000"/>
                <w:sz w:val="21"/>
                <w:szCs w:val="21"/>
              </w:rPr>
              <w:t>Ruminococcaceae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CF547" w14:textId="44E34640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</w:rPr>
              <w:t>10.64 (5.05,</w:t>
            </w:r>
            <w:r w:rsidRPr="00D66720">
              <w:rPr>
                <w:kern w:val="2"/>
                <w:sz w:val="21"/>
                <w:szCs w:val="21"/>
              </w:rPr>
              <w:t>15.21)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A5FC4" w14:textId="64988A72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A7404">
              <w:rPr>
                <w:kern w:val="2"/>
                <w:sz w:val="21"/>
                <w:szCs w:val="21"/>
              </w:rPr>
              <w:t>12.34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(7.06,</w:t>
            </w:r>
            <w:r w:rsidRPr="004A7404">
              <w:rPr>
                <w:kern w:val="2"/>
                <w:sz w:val="21"/>
                <w:szCs w:val="21"/>
              </w:rPr>
              <w:t>17.74)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550893CE" w14:textId="7783CBDC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12.10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(7.03,</w:t>
            </w:r>
            <w:r w:rsidRPr="00616315">
              <w:rPr>
                <w:bCs/>
                <w:sz w:val="21"/>
                <w:szCs w:val="21"/>
              </w:rPr>
              <w:t>17.66)</w:t>
            </w:r>
          </w:p>
        </w:tc>
      </w:tr>
      <w:tr w:rsidR="00C26091" w14:paraId="771CF454" w14:textId="77777777" w:rsidTr="00FF1681"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3C81C66E" w14:textId="6859758B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r w:rsidRPr="00C67C4F">
              <w:rPr>
                <w:rFonts w:eastAsia="DengXian"/>
                <w:color w:val="000000"/>
                <w:sz w:val="21"/>
                <w:szCs w:val="21"/>
              </w:rPr>
              <w:t>Veillonellaceae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64260" w14:textId="08DF6FFA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</w:rPr>
              <w:t>9.44 (4.77,</w:t>
            </w:r>
            <w:r w:rsidRPr="00D66720">
              <w:rPr>
                <w:kern w:val="2"/>
                <w:sz w:val="21"/>
                <w:szCs w:val="21"/>
              </w:rPr>
              <w:t>16.16)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D439A" w14:textId="72B4DB4C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A7404">
              <w:rPr>
                <w:kern w:val="2"/>
                <w:sz w:val="21"/>
                <w:szCs w:val="21"/>
              </w:rPr>
              <w:t>7.44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(4.76,</w:t>
            </w:r>
            <w:r w:rsidRPr="004A7404">
              <w:rPr>
                <w:kern w:val="2"/>
                <w:sz w:val="21"/>
                <w:szCs w:val="21"/>
              </w:rPr>
              <w:t>10.16)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612745E8" w14:textId="622B239F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7.49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(3.92,</w:t>
            </w:r>
            <w:r w:rsidRPr="00616315">
              <w:rPr>
                <w:bCs/>
                <w:sz w:val="21"/>
                <w:szCs w:val="21"/>
              </w:rPr>
              <w:t>15.34)</w:t>
            </w:r>
          </w:p>
        </w:tc>
      </w:tr>
      <w:tr w:rsidR="00C26091" w14:paraId="36E84950" w14:textId="77777777" w:rsidTr="00FF1681"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2CD62AAF" w14:textId="6CAC033F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r w:rsidRPr="00C67C4F">
              <w:rPr>
                <w:rFonts w:eastAsia="DengXian"/>
                <w:color w:val="000000"/>
                <w:sz w:val="21"/>
                <w:szCs w:val="21"/>
              </w:rPr>
              <w:t>Fusobacteriaceae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05245" w14:textId="2AEEC9CB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sz w:val="21"/>
                <w:szCs w:val="21"/>
              </w:rPr>
              <w:t>0.27 (0.01</w:t>
            </w:r>
            <w:r>
              <w:rPr>
                <w:kern w:val="2"/>
                <w:sz w:val="21"/>
                <w:szCs w:val="21"/>
              </w:rPr>
              <w:t>,</w:t>
            </w:r>
            <w:r w:rsidRPr="00D66720">
              <w:rPr>
                <w:kern w:val="2"/>
                <w:sz w:val="21"/>
                <w:szCs w:val="21"/>
              </w:rPr>
              <w:t>1.96)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0DA9C" w14:textId="3FCBC647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A7404">
              <w:rPr>
                <w:kern w:val="2"/>
                <w:sz w:val="21"/>
                <w:szCs w:val="21"/>
              </w:rPr>
              <w:t>0.06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(0</w:t>
            </w:r>
            <w:r>
              <w:rPr>
                <w:rFonts w:hint="eastAsia"/>
                <w:kern w:val="2"/>
                <w:sz w:val="21"/>
                <w:szCs w:val="21"/>
              </w:rPr>
              <w:t>.00</w:t>
            </w:r>
            <w:r>
              <w:rPr>
                <w:kern w:val="2"/>
                <w:sz w:val="21"/>
                <w:szCs w:val="21"/>
              </w:rPr>
              <w:t>,</w:t>
            </w:r>
            <w:r w:rsidRPr="004A7404">
              <w:rPr>
                <w:kern w:val="2"/>
                <w:sz w:val="21"/>
                <w:szCs w:val="21"/>
              </w:rPr>
              <w:t>1.25)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65F7FB1" w14:textId="66AA5C2F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0.01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(0.00,0.05</w:t>
            </w:r>
            <w:r w:rsidRPr="00616315">
              <w:rPr>
                <w:bCs/>
                <w:sz w:val="21"/>
                <w:szCs w:val="21"/>
              </w:rPr>
              <w:t>)</w:t>
            </w:r>
          </w:p>
        </w:tc>
      </w:tr>
      <w:tr w:rsidR="00C26091" w14:paraId="0E37A067" w14:textId="77777777" w:rsidTr="00FF1681"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08515DB4" w14:textId="309F703C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r w:rsidRPr="00C67C4F">
              <w:rPr>
                <w:rFonts w:eastAsia="DengXian"/>
                <w:color w:val="000000"/>
                <w:sz w:val="21"/>
                <w:szCs w:val="21"/>
              </w:rPr>
              <w:lastRenderedPageBreak/>
              <w:t>Alcaligenaceae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47B7D" w14:textId="4340CD22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</w:rPr>
              <w:t>1.24 (0.55,</w:t>
            </w:r>
            <w:r w:rsidRPr="00D66720">
              <w:rPr>
                <w:kern w:val="2"/>
                <w:sz w:val="21"/>
                <w:szCs w:val="21"/>
              </w:rPr>
              <w:t>1.96)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22D9F" w14:textId="5845D1E4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A7404">
              <w:rPr>
                <w:kern w:val="2"/>
                <w:sz w:val="21"/>
                <w:szCs w:val="21"/>
              </w:rPr>
              <w:t>0.89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(0.48,</w:t>
            </w:r>
            <w:r w:rsidRPr="004A7404">
              <w:rPr>
                <w:kern w:val="2"/>
                <w:sz w:val="21"/>
                <w:szCs w:val="21"/>
              </w:rPr>
              <w:t>1.40)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721D03FA" w14:textId="4BF99500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0.75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 w:rsidRPr="00616315">
              <w:rPr>
                <w:bCs/>
                <w:sz w:val="21"/>
                <w:szCs w:val="21"/>
              </w:rPr>
              <w:t>(0.37,1.42)</w:t>
            </w:r>
          </w:p>
        </w:tc>
      </w:tr>
      <w:tr w:rsidR="00C26091" w14:paraId="5194B181" w14:textId="77777777" w:rsidTr="00FF1681"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07115422" w14:textId="68A4A034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proofErr w:type="spellStart"/>
            <w:r w:rsidRPr="00C67C4F">
              <w:rPr>
                <w:rFonts w:eastAsia="DengXian"/>
                <w:color w:val="000000"/>
                <w:sz w:val="21"/>
                <w:szCs w:val="21"/>
              </w:rPr>
              <w:t>Desulfovibrion</w:t>
            </w:r>
            <w:r>
              <w:rPr>
                <w:rFonts w:eastAsia="DengXian" w:hint="eastAsia"/>
                <w:color w:val="000000"/>
                <w:sz w:val="21"/>
                <w:szCs w:val="21"/>
              </w:rPr>
              <w:t>-</w:t>
            </w:r>
            <w:r w:rsidRPr="00C67C4F">
              <w:rPr>
                <w:rFonts w:eastAsia="DengXian"/>
                <w:color w:val="000000"/>
                <w:sz w:val="21"/>
                <w:szCs w:val="21"/>
              </w:rPr>
              <w:t>aceae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53F1E" w14:textId="313DD9CE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</w:rPr>
              <w:t>0.20 (0.04,</w:t>
            </w:r>
            <w:r w:rsidRPr="00D66720">
              <w:rPr>
                <w:kern w:val="2"/>
                <w:sz w:val="21"/>
                <w:szCs w:val="21"/>
              </w:rPr>
              <w:t>0.44)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34688" w14:textId="2D90A063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A7404">
              <w:rPr>
                <w:kern w:val="2"/>
                <w:sz w:val="21"/>
                <w:szCs w:val="21"/>
              </w:rPr>
              <w:t>0.26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(0.11,</w:t>
            </w:r>
            <w:r w:rsidRPr="004A7404">
              <w:rPr>
                <w:kern w:val="2"/>
                <w:sz w:val="21"/>
                <w:szCs w:val="21"/>
              </w:rPr>
              <w:t>0.50)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B1580B5" w14:textId="7C8027E7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0.19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(0.02,</w:t>
            </w:r>
            <w:r w:rsidRPr="00616315">
              <w:rPr>
                <w:bCs/>
                <w:sz w:val="21"/>
                <w:szCs w:val="21"/>
              </w:rPr>
              <w:t>0.65)</w:t>
            </w:r>
          </w:p>
        </w:tc>
      </w:tr>
      <w:tr w:rsidR="00C26091" w14:paraId="3D952CB7" w14:textId="77777777" w:rsidTr="00FF1681">
        <w:tc>
          <w:tcPr>
            <w:tcW w:w="1746" w:type="dxa"/>
            <w:tcBorders>
              <w:top w:val="nil"/>
              <w:left w:val="nil"/>
              <w:right w:val="nil"/>
            </w:tcBorders>
          </w:tcPr>
          <w:p w14:paraId="506A83F2" w14:textId="637F6222" w:rsidR="006766E8" w:rsidRDefault="006766E8" w:rsidP="00CE1245">
            <w:pPr>
              <w:autoSpaceDE w:val="0"/>
              <w:autoSpaceDN w:val="0"/>
              <w:adjustRightInd w:val="0"/>
              <w:spacing w:after="240" w:line="240" w:lineRule="exact"/>
              <w:rPr>
                <w:b/>
                <w:kern w:val="2"/>
                <w:sz w:val="21"/>
                <w:szCs w:val="21"/>
              </w:rPr>
            </w:pPr>
            <w:r w:rsidRPr="00C67C4F">
              <w:rPr>
                <w:rFonts w:eastAsia="DengXian"/>
                <w:color w:val="000000"/>
                <w:sz w:val="21"/>
                <w:szCs w:val="21"/>
              </w:rPr>
              <w:t>Enterobacteriaceae</w:t>
            </w: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  <w:vAlign w:val="center"/>
          </w:tcPr>
          <w:p w14:paraId="2154ABD7" w14:textId="012A93CF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</w:rPr>
              <w:t>0.81 (0.21,</w:t>
            </w:r>
            <w:r w:rsidRPr="00D66720">
              <w:rPr>
                <w:kern w:val="2"/>
                <w:sz w:val="21"/>
                <w:szCs w:val="21"/>
              </w:rPr>
              <w:t>2.20)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vAlign w:val="center"/>
          </w:tcPr>
          <w:p w14:paraId="4851112D" w14:textId="7CEE25C9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4A7404">
              <w:rPr>
                <w:kern w:val="2"/>
                <w:sz w:val="21"/>
                <w:szCs w:val="21"/>
              </w:rPr>
              <w:t>1.03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kern w:val="2"/>
                <w:sz w:val="21"/>
                <w:szCs w:val="21"/>
              </w:rPr>
              <w:t>(0.24,</w:t>
            </w:r>
            <w:r w:rsidRPr="004A7404">
              <w:rPr>
                <w:kern w:val="2"/>
                <w:sz w:val="21"/>
                <w:szCs w:val="21"/>
              </w:rPr>
              <w:t>2.95)</w:t>
            </w:r>
          </w:p>
        </w:tc>
        <w:tc>
          <w:tcPr>
            <w:tcW w:w="2168" w:type="dxa"/>
            <w:tcBorders>
              <w:top w:val="nil"/>
              <w:left w:val="nil"/>
              <w:right w:val="nil"/>
            </w:tcBorders>
          </w:tcPr>
          <w:p w14:paraId="690CBC6B" w14:textId="62AE7793" w:rsidR="006766E8" w:rsidRDefault="006766E8" w:rsidP="00EA449D">
            <w:pPr>
              <w:autoSpaceDE w:val="0"/>
              <w:autoSpaceDN w:val="0"/>
              <w:adjustRightInd w:val="0"/>
              <w:spacing w:after="240" w:line="240" w:lineRule="exact"/>
              <w:jc w:val="center"/>
              <w:rPr>
                <w:b/>
                <w:kern w:val="2"/>
                <w:sz w:val="21"/>
                <w:szCs w:val="21"/>
              </w:rPr>
            </w:pPr>
            <w:r w:rsidRPr="00616315">
              <w:rPr>
                <w:bCs/>
                <w:sz w:val="21"/>
                <w:szCs w:val="21"/>
              </w:rPr>
              <w:t>1.43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bCs/>
                <w:sz w:val="21"/>
                <w:szCs w:val="21"/>
              </w:rPr>
              <w:t>(0.08,</w:t>
            </w:r>
            <w:r w:rsidRPr="00616315">
              <w:rPr>
                <w:bCs/>
                <w:sz w:val="21"/>
                <w:szCs w:val="21"/>
              </w:rPr>
              <w:t>5.67)</w:t>
            </w:r>
          </w:p>
        </w:tc>
      </w:tr>
    </w:tbl>
    <w:p w14:paraId="38B597EB" w14:textId="4E30DBCA" w:rsidR="00FF1681" w:rsidRDefault="00A575CB" w:rsidP="00A575CB">
      <w:pPr>
        <w:autoSpaceDE w:val="0"/>
        <w:autoSpaceDN w:val="0"/>
        <w:adjustRightInd w:val="0"/>
        <w:spacing w:after="240" w:line="340" w:lineRule="atLeast"/>
        <w:rPr>
          <w:sz w:val="21"/>
          <w:szCs w:val="21"/>
        </w:rPr>
      </w:pPr>
      <w:r w:rsidRPr="00B5563E">
        <w:rPr>
          <w:bCs/>
          <w:sz w:val="21"/>
          <w:szCs w:val="21"/>
        </w:rPr>
        <w:t xml:space="preserve">Legend: </w:t>
      </w:r>
      <w:r>
        <w:rPr>
          <w:bCs/>
          <w:sz w:val="21"/>
          <w:szCs w:val="21"/>
        </w:rPr>
        <w:t xml:space="preserve">Data are shown as </w:t>
      </w:r>
      <w:r w:rsidRPr="007277CB">
        <w:rPr>
          <w:sz w:val="21"/>
          <w:szCs w:val="21"/>
        </w:rPr>
        <w:t>median (</w:t>
      </w:r>
      <w:r>
        <w:rPr>
          <w:sz w:val="21"/>
          <w:szCs w:val="21"/>
        </w:rPr>
        <w:t>interquartile range</w:t>
      </w:r>
      <w:r w:rsidRPr="007277CB">
        <w:rPr>
          <w:sz w:val="21"/>
          <w:szCs w:val="21"/>
        </w:rPr>
        <w:t>)</w:t>
      </w:r>
      <w:r>
        <w:rPr>
          <w:rFonts w:hint="eastAsia"/>
          <w:sz w:val="21"/>
          <w:szCs w:val="21"/>
        </w:rPr>
        <w:t>.</w:t>
      </w:r>
      <w:r w:rsidR="00D66395">
        <w:rPr>
          <w:rFonts w:hint="eastAsia"/>
          <w:sz w:val="21"/>
          <w:szCs w:val="21"/>
        </w:rPr>
        <w:t xml:space="preserve"> </w:t>
      </w:r>
    </w:p>
    <w:p w14:paraId="2BA7EC0A" w14:textId="77777777" w:rsidR="00640B6B" w:rsidRDefault="00640B6B" w:rsidP="00A575CB">
      <w:pPr>
        <w:autoSpaceDE w:val="0"/>
        <w:autoSpaceDN w:val="0"/>
        <w:adjustRightInd w:val="0"/>
        <w:spacing w:after="240" w:line="340" w:lineRule="atLeast"/>
        <w:rPr>
          <w:sz w:val="21"/>
          <w:szCs w:val="21"/>
        </w:rPr>
      </w:pPr>
    </w:p>
    <w:p w14:paraId="5EDBA6A4" w14:textId="6A4D0931" w:rsidR="00F01DE2" w:rsidRPr="00DF2717" w:rsidRDefault="00F01DE2" w:rsidP="00F01DE2">
      <w:pPr>
        <w:autoSpaceDE w:val="0"/>
        <w:autoSpaceDN w:val="0"/>
        <w:adjustRightInd w:val="0"/>
        <w:spacing w:after="240" w:line="340" w:lineRule="atLeast"/>
        <w:rPr>
          <w:b/>
          <w:sz w:val="21"/>
          <w:szCs w:val="21"/>
        </w:rPr>
      </w:pPr>
      <w:bookmarkStart w:id="0" w:name="_Hlk26134402"/>
      <w:r>
        <w:rPr>
          <w:b/>
          <w:sz w:val="21"/>
          <w:szCs w:val="21"/>
        </w:rPr>
        <w:t>Supplementary t</w:t>
      </w:r>
      <w:r w:rsidRPr="00DF2717">
        <w:rPr>
          <w:b/>
          <w:sz w:val="21"/>
          <w:szCs w:val="21"/>
        </w:rPr>
        <w:t xml:space="preserve">able </w:t>
      </w:r>
      <w:r w:rsidR="00E714BC">
        <w:rPr>
          <w:b/>
          <w:sz w:val="21"/>
          <w:szCs w:val="21"/>
        </w:rPr>
        <w:t>3</w:t>
      </w:r>
      <w:r w:rsidRPr="00DF2717">
        <w:rPr>
          <w:b/>
          <w:sz w:val="21"/>
          <w:szCs w:val="21"/>
        </w:rPr>
        <w:t>. Concentrations of particulate matter (PM) and gaseous pollutants measured during exposure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1"/>
        <w:gridCol w:w="1719"/>
      </w:tblGrid>
      <w:tr w:rsidR="00F01DE2" w:rsidRPr="006D05E9" w14:paraId="6104BC24" w14:textId="77777777" w:rsidTr="004B2D37">
        <w:trPr>
          <w:trHeight w:hRule="exact" w:val="397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94CB01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rPr>
                <w:rFonts w:eastAsia="宋体"/>
                <w:b/>
                <w:sz w:val="21"/>
                <w:szCs w:val="21"/>
              </w:rPr>
            </w:pPr>
            <w:r w:rsidRPr="006D05E9">
              <w:rPr>
                <w:rFonts w:eastAsia="宋体"/>
                <w:b/>
                <w:sz w:val="21"/>
                <w:szCs w:val="21"/>
              </w:rPr>
              <w:t>Test items</w:t>
            </w:r>
          </w:p>
        </w:tc>
        <w:tc>
          <w:tcPr>
            <w:tcW w:w="17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3CAEA6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b/>
                <w:sz w:val="21"/>
                <w:szCs w:val="21"/>
              </w:rPr>
            </w:pPr>
            <w:r w:rsidRPr="006D05E9">
              <w:rPr>
                <w:b/>
                <w:color w:val="000000"/>
                <w:sz w:val="21"/>
                <w:szCs w:val="21"/>
              </w:rPr>
              <w:t>Concentrations</w:t>
            </w:r>
          </w:p>
        </w:tc>
      </w:tr>
      <w:tr w:rsidR="00F01DE2" w:rsidRPr="006D05E9" w14:paraId="5080679A" w14:textId="77777777" w:rsidTr="004B2D37">
        <w:trPr>
          <w:trHeight w:hRule="exact" w:val="397"/>
        </w:trPr>
        <w:tc>
          <w:tcPr>
            <w:tcW w:w="1971" w:type="dxa"/>
            <w:tcBorders>
              <w:top w:val="single" w:sz="4" w:space="0" w:color="auto"/>
            </w:tcBorders>
            <w:noWrap/>
            <w:hideMark/>
          </w:tcPr>
          <w:p w14:paraId="0DB2A6DE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PM</w:t>
            </w:r>
            <w:r w:rsidRPr="006D05E9">
              <w:rPr>
                <w:rFonts w:eastAsia="宋体"/>
                <w:sz w:val="21"/>
                <w:szCs w:val="21"/>
                <w:vertAlign w:val="subscript"/>
              </w:rPr>
              <w:t>10</w:t>
            </w:r>
            <w:r w:rsidRPr="006D05E9">
              <w:rPr>
                <w:rFonts w:eastAsia="宋体"/>
                <w:sz w:val="21"/>
                <w:szCs w:val="21"/>
              </w:rPr>
              <w:t xml:space="preserve"> (</w:t>
            </w:r>
            <w:bookmarkStart w:id="1" w:name="OLE_LINK320"/>
            <w:bookmarkStart w:id="2" w:name="OLE_LINK321"/>
            <w:r w:rsidRPr="006D05E9">
              <w:rPr>
                <w:rFonts w:eastAsia="宋体"/>
                <w:sz w:val="21"/>
                <w:szCs w:val="21"/>
              </w:rPr>
              <w:t>mg/m</w:t>
            </w:r>
            <w:r w:rsidRPr="006D05E9">
              <w:rPr>
                <w:rFonts w:eastAsia="宋体"/>
                <w:sz w:val="21"/>
                <w:szCs w:val="21"/>
                <w:vertAlign w:val="superscript"/>
              </w:rPr>
              <w:t>3</w:t>
            </w:r>
            <w:bookmarkEnd w:id="1"/>
            <w:bookmarkEnd w:id="2"/>
            <w:r w:rsidRPr="006D05E9">
              <w:rPr>
                <w:rFonts w:eastAsia="宋体"/>
                <w:sz w:val="21"/>
                <w:szCs w:val="21"/>
              </w:rPr>
              <w:t>)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noWrap/>
            <w:hideMark/>
          </w:tcPr>
          <w:p w14:paraId="19B85ACF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37.1</w:t>
            </w:r>
            <w:r>
              <w:rPr>
                <w:rFonts w:eastAsia="宋体" w:hint="eastAsia"/>
                <w:sz w:val="21"/>
                <w:szCs w:val="21"/>
              </w:rPr>
              <w:t>±</w:t>
            </w:r>
            <w:r>
              <w:rPr>
                <w:rFonts w:eastAsia="宋体" w:hint="eastAsia"/>
                <w:sz w:val="21"/>
                <w:szCs w:val="21"/>
              </w:rPr>
              <w:t>26.1</w:t>
            </w:r>
          </w:p>
        </w:tc>
      </w:tr>
      <w:tr w:rsidR="00F01DE2" w:rsidRPr="006D05E9" w14:paraId="3D64A0AB" w14:textId="77777777" w:rsidTr="004B2D37">
        <w:trPr>
          <w:trHeight w:hRule="exact" w:val="397"/>
        </w:trPr>
        <w:tc>
          <w:tcPr>
            <w:tcW w:w="1971" w:type="dxa"/>
            <w:noWrap/>
            <w:hideMark/>
          </w:tcPr>
          <w:p w14:paraId="691365D2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PM</w:t>
            </w:r>
            <w:r w:rsidRPr="006D05E9">
              <w:rPr>
                <w:rFonts w:eastAsia="宋体"/>
                <w:sz w:val="21"/>
                <w:szCs w:val="21"/>
                <w:vertAlign w:val="subscript"/>
              </w:rPr>
              <w:t>2.5</w:t>
            </w:r>
            <w:r w:rsidRPr="006D05E9">
              <w:rPr>
                <w:rFonts w:eastAsia="宋体"/>
                <w:sz w:val="21"/>
                <w:szCs w:val="21"/>
              </w:rPr>
              <w:t xml:space="preserve"> (mg/m</w:t>
            </w:r>
            <w:r w:rsidRPr="006D05E9">
              <w:rPr>
                <w:rFonts w:eastAsia="宋体"/>
                <w:sz w:val="21"/>
                <w:szCs w:val="21"/>
                <w:vertAlign w:val="superscript"/>
              </w:rPr>
              <w:t>3</w:t>
            </w:r>
            <w:r w:rsidRPr="006D05E9">
              <w:rPr>
                <w:rFonts w:eastAsia="宋体"/>
                <w:sz w:val="21"/>
                <w:szCs w:val="21"/>
              </w:rPr>
              <w:t>)</w:t>
            </w:r>
          </w:p>
        </w:tc>
        <w:tc>
          <w:tcPr>
            <w:tcW w:w="1719" w:type="dxa"/>
            <w:noWrap/>
            <w:hideMark/>
          </w:tcPr>
          <w:p w14:paraId="28361231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26.3</w:t>
            </w:r>
            <w:r>
              <w:rPr>
                <w:rFonts w:eastAsia="宋体" w:hint="eastAsia"/>
                <w:sz w:val="21"/>
                <w:szCs w:val="21"/>
              </w:rPr>
              <w:t>±</w:t>
            </w:r>
            <w:r>
              <w:rPr>
                <w:rFonts w:eastAsia="宋体" w:hint="eastAsia"/>
                <w:sz w:val="21"/>
                <w:szCs w:val="21"/>
              </w:rPr>
              <w:t>16.6</w:t>
            </w:r>
          </w:p>
        </w:tc>
      </w:tr>
      <w:tr w:rsidR="00F01DE2" w:rsidRPr="006D05E9" w14:paraId="70983CCE" w14:textId="77777777" w:rsidTr="004B2D37">
        <w:trPr>
          <w:trHeight w:hRule="exact" w:val="397"/>
        </w:trPr>
        <w:tc>
          <w:tcPr>
            <w:tcW w:w="1971" w:type="dxa"/>
            <w:noWrap/>
            <w:hideMark/>
          </w:tcPr>
          <w:p w14:paraId="587482CE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PM</w:t>
            </w:r>
            <w:r w:rsidRPr="006D05E9">
              <w:rPr>
                <w:rFonts w:eastAsia="宋体"/>
                <w:sz w:val="21"/>
                <w:szCs w:val="21"/>
                <w:vertAlign w:val="subscript"/>
              </w:rPr>
              <w:t>1</w:t>
            </w:r>
            <w:r w:rsidRPr="006D05E9">
              <w:rPr>
                <w:rFonts w:eastAsia="宋体"/>
                <w:sz w:val="21"/>
                <w:szCs w:val="21"/>
              </w:rPr>
              <w:t xml:space="preserve"> (mg/m</w:t>
            </w:r>
            <w:r w:rsidRPr="006D05E9">
              <w:rPr>
                <w:rFonts w:eastAsia="宋体"/>
                <w:sz w:val="21"/>
                <w:szCs w:val="21"/>
                <w:vertAlign w:val="superscript"/>
              </w:rPr>
              <w:t>3</w:t>
            </w:r>
            <w:r w:rsidRPr="006D05E9">
              <w:rPr>
                <w:rFonts w:eastAsia="宋体"/>
                <w:sz w:val="21"/>
                <w:szCs w:val="21"/>
              </w:rPr>
              <w:t>)</w:t>
            </w:r>
          </w:p>
        </w:tc>
        <w:tc>
          <w:tcPr>
            <w:tcW w:w="1719" w:type="dxa"/>
            <w:noWrap/>
            <w:hideMark/>
          </w:tcPr>
          <w:p w14:paraId="08CB0C01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20.6</w:t>
            </w:r>
            <w:r>
              <w:rPr>
                <w:rFonts w:eastAsia="宋体" w:hint="eastAsia"/>
                <w:sz w:val="21"/>
                <w:szCs w:val="21"/>
              </w:rPr>
              <w:t>±</w:t>
            </w:r>
            <w:r>
              <w:rPr>
                <w:rFonts w:eastAsia="宋体" w:hint="eastAsia"/>
                <w:sz w:val="21"/>
                <w:szCs w:val="21"/>
              </w:rPr>
              <w:t>13.7</w:t>
            </w:r>
          </w:p>
        </w:tc>
      </w:tr>
      <w:tr w:rsidR="00F01DE2" w:rsidRPr="006D05E9" w14:paraId="1A274388" w14:textId="77777777" w:rsidTr="004B2D37">
        <w:trPr>
          <w:trHeight w:hRule="exact" w:val="397"/>
        </w:trPr>
        <w:tc>
          <w:tcPr>
            <w:tcW w:w="1971" w:type="dxa"/>
            <w:noWrap/>
            <w:hideMark/>
          </w:tcPr>
          <w:p w14:paraId="1B619EC1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NO</w:t>
            </w:r>
            <w:r w:rsidRPr="006D05E9">
              <w:rPr>
                <w:rFonts w:eastAsia="宋体"/>
                <w:sz w:val="21"/>
                <w:szCs w:val="21"/>
                <w:vertAlign w:val="subscript"/>
              </w:rPr>
              <w:t>1</w:t>
            </w:r>
            <w:r w:rsidRPr="006D05E9">
              <w:rPr>
                <w:rFonts w:eastAsia="宋体"/>
                <w:sz w:val="21"/>
                <w:szCs w:val="21"/>
              </w:rPr>
              <w:t xml:space="preserve"> (ppm)</w:t>
            </w:r>
          </w:p>
        </w:tc>
        <w:tc>
          <w:tcPr>
            <w:tcW w:w="1719" w:type="dxa"/>
            <w:noWrap/>
            <w:hideMark/>
          </w:tcPr>
          <w:p w14:paraId="0B140598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—</w:t>
            </w:r>
          </w:p>
        </w:tc>
      </w:tr>
      <w:tr w:rsidR="00F01DE2" w:rsidRPr="006D05E9" w14:paraId="604C9FF9" w14:textId="77777777" w:rsidTr="004B2D37">
        <w:trPr>
          <w:trHeight w:hRule="exact" w:val="397"/>
        </w:trPr>
        <w:tc>
          <w:tcPr>
            <w:tcW w:w="1971" w:type="dxa"/>
            <w:noWrap/>
            <w:hideMark/>
          </w:tcPr>
          <w:p w14:paraId="6F566B6E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NO</w:t>
            </w:r>
            <w:r w:rsidRPr="006D05E9">
              <w:rPr>
                <w:rFonts w:eastAsia="宋体"/>
                <w:sz w:val="21"/>
                <w:szCs w:val="21"/>
                <w:vertAlign w:val="subscript"/>
              </w:rPr>
              <w:t>X</w:t>
            </w:r>
            <w:r w:rsidRPr="006D05E9">
              <w:rPr>
                <w:rFonts w:eastAsia="宋体"/>
                <w:sz w:val="21"/>
                <w:szCs w:val="21"/>
              </w:rPr>
              <w:t xml:space="preserve"> (ppm)</w:t>
            </w:r>
          </w:p>
        </w:tc>
        <w:tc>
          <w:tcPr>
            <w:tcW w:w="1719" w:type="dxa"/>
            <w:noWrap/>
            <w:hideMark/>
          </w:tcPr>
          <w:p w14:paraId="61644F8C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—</w:t>
            </w:r>
          </w:p>
        </w:tc>
      </w:tr>
      <w:tr w:rsidR="00F01DE2" w:rsidRPr="006D05E9" w14:paraId="6ACE3BDD" w14:textId="77777777" w:rsidTr="004B2D37">
        <w:trPr>
          <w:trHeight w:hRule="exact" w:val="397"/>
        </w:trPr>
        <w:tc>
          <w:tcPr>
            <w:tcW w:w="1971" w:type="dxa"/>
            <w:noWrap/>
            <w:hideMark/>
          </w:tcPr>
          <w:p w14:paraId="76A205CB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SO</w:t>
            </w:r>
            <w:r w:rsidRPr="006D05E9">
              <w:rPr>
                <w:rFonts w:eastAsia="宋体"/>
                <w:sz w:val="21"/>
                <w:szCs w:val="21"/>
                <w:vertAlign w:val="subscript"/>
              </w:rPr>
              <w:t>2</w:t>
            </w:r>
            <w:r w:rsidRPr="006D05E9">
              <w:rPr>
                <w:rFonts w:eastAsia="宋体"/>
                <w:sz w:val="21"/>
                <w:szCs w:val="21"/>
              </w:rPr>
              <w:t xml:space="preserve"> (ppm)</w:t>
            </w:r>
          </w:p>
        </w:tc>
        <w:tc>
          <w:tcPr>
            <w:tcW w:w="1719" w:type="dxa"/>
            <w:noWrap/>
            <w:hideMark/>
          </w:tcPr>
          <w:p w14:paraId="40C543FE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—</w:t>
            </w:r>
          </w:p>
        </w:tc>
      </w:tr>
      <w:tr w:rsidR="00F01DE2" w:rsidRPr="006D05E9" w14:paraId="2F1C3AF9" w14:textId="77777777" w:rsidTr="004B2D37">
        <w:trPr>
          <w:trHeight w:hRule="exact" w:val="397"/>
        </w:trPr>
        <w:tc>
          <w:tcPr>
            <w:tcW w:w="1971" w:type="dxa"/>
            <w:noWrap/>
            <w:hideMark/>
          </w:tcPr>
          <w:p w14:paraId="04DB9044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CO (ppm)</w:t>
            </w:r>
          </w:p>
        </w:tc>
        <w:tc>
          <w:tcPr>
            <w:tcW w:w="1719" w:type="dxa"/>
            <w:noWrap/>
            <w:hideMark/>
          </w:tcPr>
          <w:p w14:paraId="763A214B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51.3±42.3</w:t>
            </w:r>
          </w:p>
        </w:tc>
      </w:tr>
      <w:tr w:rsidR="00F01DE2" w:rsidRPr="006D05E9" w14:paraId="53D03D0C" w14:textId="77777777" w:rsidTr="004B2D37">
        <w:trPr>
          <w:trHeight w:hRule="exact" w:val="397"/>
        </w:trPr>
        <w:tc>
          <w:tcPr>
            <w:tcW w:w="1971" w:type="dxa"/>
            <w:noWrap/>
            <w:hideMark/>
          </w:tcPr>
          <w:p w14:paraId="690F3EB1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O</w:t>
            </w:r>
            <w:r w:rsidRPr="006D05E9">
              <w:rPr>
                <w:rFonts w:eastAsia="宋体"/>
                <w:sz w:val="21"/>
                <w:szCs w:val="21"/>
                <w:vertAlign w:val="subscript"/>
              </w:rPr>
              <w:t xml:space="preserve">2 </w:t>
            </w:r>
            <w:r w:rsidRPr="006D05E9">
              <w:rPr>
                <w:rFonts w:eastAsia="宋体"/>
                <w:sz w:val="21"/>
                <w:szCs w:val="21"/>
              </w:rPr>
              <w:t>(%)</w:t>
            </w:r>
          </w:p>
        </w:tc>
        <w:tc>
          <w:tcPr>
            <w:tcW w:w="1719" w:type="dxa"/>
            <w:noWrap/>
            <w:hideMark/>
          </w:tcPr>
          <w:p w14:paraId="08E4FD25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20.9 ± 0.04</w:t>
            </w:r>
          </w:p>
        </w:tc>
      </w:tr>
      <w:tr w:rsidR="00F01DE2" w:rsidRPr="006D05E9" w14:paraId="252EF472" w14:textId="77777777" w:rsidTr="004B2D37">
        <w:trPr>
          <w:trHeight w:hRule="exact" w:val="397"/>
        </w:trPr>
        <w:tc>
          <w:tcPr>
            <w:tcW w:w="1971" w:type="dxa"/>
            <w:noWrap/>
            <w:hideMark/>
          </w:tcPr>
          <w:p w14:paraId="76C2CF92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Humidity (%)</w:t>
            </w:r>
          </w:p>
        </w:tc>
        <w:tc>
          <w:tcPr>
            <w:tcW w:w="1719" w:type="dxa"/>
            <w:noWrap/>
            <w:hideMark/>
          </w:tcPr>
          <w:p w14:paraId="2AA2088E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60.1±5.6</w:t>
            </w:r>
          </w:p>
        </w:tc>
      </w:tr>
      <w:tr w:rsidR="00F01DE2" w:rsidRPr="006D05E9" w14:paraId="14D4D9F5" w14:textId="77777777" w:rsidTr="004B2D37">
        <w:trPr>
          <w:trHeight w:hRule="exact" w:val="397"/>
        </w:trPr>
        <w:tc>
          <w:tcPr>
            <w:tcW w:w="1971" w:type="dxa"/>
            <w:noWrap/>
            <w:hideMark/>
          </w:tcPr>
          <w:p w14:paraId="1564907C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Temperature (</w:t>
            </w:r>
            <w:r w:rsidRPr="006D05E9">
              <w:rPr>
                <w:rFonts w:ascii="MS Mincho" w:eastAsia="MS Mincho" w:hAnsi="MS Mincho" w:cs="MS Mincho"/>
                <w:sz w:val="21"/>
                <w:szCs w:val="21"/>
              </w:rPr>
              <w:t>℃</w:t>
            </w:r>
            <w:r w:rsidRPr="006D05E9">
              <w:rPr>
                <w:rFonts w:eastAsia="宋体"/>
                <w:sz w:val="21"/>
                <w:szCs w:val="21"/>
              </w:rPr>
              <w:t>)</w:t>
            </w:r>
          </w:p>
        </w:tc>
        <w:tc>
          <w:tcPr>
            <w:tcW w:w="1719" w:type="dxa"/>
            <w:noWrap/>
            <w:hideMark/>
          </w:tcPr>
          <w:p w14:paraId="4E079B12" w14:textId="77777777" w:rsidR="00F01DE2" w:rsidRPr="006D05E9" w:rsidRDefault="00F01DE2" w:rsidP="004B2D37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sz w:val="21"/>
                <w:szCs w:val="21"/>
              </w:rPr>
            </w:pPr>
            <w:r w:rsidRPr="006D05E9">
              <w:rPr>
                <w:rFonts w:eastAsia="宋体"/>
                <w:sz w:val="21"/>
                <w:szCs w:val="21"/>
              </w:rPr>
              <w:t>24.9±0.5</w:t>
            </w:r>
          </w:p>
        </w:tc>
      </w:tr>
    </w:tbl>
    <w:p w14:paraId="44BA4C5E" w14:textId="77777777" w:rsidR="00F01DE2" w:rsidRPr="00DF2717" w:rsidRDefault="00F01DE2" w:rsidP="00F01DE2">
      <w:pPr>
        <w:autoSpaceDE w:val="0"/>
        <w:autoSpaceDN w:val="0"/>
        <w:adjustRightInd w:val="0"/>
        <w:spacing w:after="240"/>
        <w:rPr>
          <w:rFonts w:eastAsia="宋体"/>
          <w:color w:val="000000"/>
          <w:sz w:val="21"/>
          <w:szCs w:val="21"/>
        </w:rPr>
      </w:pPr>
      <w:r w:rsidRPr="006D05E9">
        <w:rPr>
          <w:bCs/>
          <w:sz w:val="21"/>
          <w:szCs w:val="21"/>
        </w:rPr>
        <w:t xml:space="preserve">Legend: </w:t>
      </w:r>
      <w:r w:rsidRPr="006D05E9">
        <w:rPr>
          <w:rFonts w:eastAsia="宋体"/>
          <w:sz w:val="21"/>
          <w:szCs w:val="21"/>
        </w:rPr>
        <w:t>Values are shown as mean ± SD.</w:t>
      </w:r>
      <w:r w:rsidRPr="00DF2717">
        <w:rPr>
          <w:rFonts w:eastAsia="宋体"/>
          <w:sz w:val="21"/>
          <w:szCs w:val="21"/>
        </w:rPr>
        <w:t xml:space="preserve"> </w:t>
      </w:r>
      <w:bookmarkEnd w:id="0"/>
    </w:p>
    <w:p w14:paraId="1823E499" w14:textId="77777777" w:rsidR="00F01DE2" w:rsidRPr="00F01DE2" w:rsidRDefault="00F01DE2" w:rsidP="00A575CB">
      <w:pPr>
        <w:autoSpaceDE w:val="0"/>
        <w:autoSpaceDN w:val="0"/>
        <w:adjustRightInd w:val="0"/>
        <w:spacing w:after="240" w:line="340" w:lineRule="atLeast"/>
        <w:rPr>
          <w:sz w:val="21"/>
          <w:szCs w:val="21"/>
        </w:rPr>
      </w:pPr>
    </w:p>
    <w:sectPr w:rsidR="00F01DE2" w:rsidRPr="00F01DE2" w:rsidSect="00EC52B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B65"/>
    <w:rsid w:val="00033EFE"/>
    <w:rsid w:val="00073C32"/>
    <w:rsid w:val="00091F03"/>
    <w:rsid w:val="00097663"/>
    <w:rsid w:val="000A0FA7"/>
    <w:rsid w:val="000D437D"/>
    <w:rsid w:val="000E041D"/>
    <w:rsid w:val="000E4859"/>
    <w:rsid w:val="000F7E83"/>
    <w:rsid w:val="00144ED4"/>
    <w:rsid w:val="00170EC3"/>
    <w:rsid w:val="001745C9"/>
    <w:rsid w:val="001C300C"/>
    <w:rsid w:val="00240F99"/>
    <w:rsid w:val="002D77F3"/>
    <w:rsid w:val="00300DD5"/>
    <w:rsid w:val="00302F4D"/>
    <w:rsid w:val="0030356F"/>
    <w:rsid w:val="00307ED1"/>
    <w:rsid w:val="00314130"/>
    <w:rsid w:val="00322267"/>
    <w:rsid w:val="00325E20"/>
    <w:rsid w:val="00340996"/>
    <w:rsid w:val="00351E84"/>
    <w:rsid w:val="0035230C"/>
    <w:rsid w:val="00372C7C"/>
    <w:rsid w:val="003826FB"/>
    <w:rsid w:val="003839D3"/>
    <w:rsid w:val="003B311E"/>
    <w:rsid w:val="003C1E97"/>
    <w:rsid w:val="003D33C5"/>
    <w:rsid w:val="003D4517"/>
    <w:rsid w:val="003D573D"/>
    <w:rsid w:val="00402F22"/>
    <w:rsid w:val="004125E7"/>
    <w:rsid w:val="004415B2"/>
    <w:rsid w:val="00485669"/>
    <w:rsid w:val="00492B30"/>
    <w:rsid w:val="00494784"/>
    <w:rsid w:val="004A045F"/>
    <w:rsid w:val="004A46E3"/>
    <w:rsid w:val="004A7404"/>
    <w:rsid w:val="004B5527"/>
    <w:rsid w:val="004D0A03"/>
    <w:rsid w:val="0050399A"/>
    <w:rsid w:val="00542FC8"/>
    <w:rsid w:val="00570406"/>
    <w:rsid w:val="005B0278"/>
    <w:rsid w:val="005B140C"/>
    <w:rsid w:val="00607A93"/>
    <w:rsid w:val="00610A01"/>
    <w:rsid w:val="00616315"/>
    <w:rsid w:val="00635039"/>
    <w:rsid w:val="00640B6B"/>
    <w:rsid w:val="00646FF6"/>
    <w:rsid w:val="006524D1"/>
    <w:rsid w:val="00656608"/>
    <w:rsid w:val="006766E8"/>
    <w:rsid w:val="006D402E"/>
    <w:rsid w:val="007105AC"/>
    <w:rsid w:val="00736847"/>
    <w:rsid w:val="00744F5F"/>
    <w:rsid w:val="00753423"/>
    <w:rsid w:val="0075695D"/>
    <w:rsid w:val="00765DAC"/>
    <w:rsid w:val="00776CE4"/>
    <w:rsid w:val="0079734C"/>
    <w:rsid w:val="007C153C"/>
    <w:rsid w:val="008217B7"/>
    <w:rsid w:val="00863DF9"/>
    <w:rsid w:val="00866AC4"/>
    <w:rsid w:val="00872417"/>
    <w:rsid w:val="00874F1F"/>
    <w:rsid w:val="008E231A"/>
    <w:rsid w:val="00900B65"/>
    <w:rsid w:val="009368F6"/>
    <w:rsid w:val="0097206D"/>
    <w:rsid w:val="009B5464"/>
    <w:rsid w:val="009F7F8A"/>
    <w:rsid w:val="00A3073D"/>
    <w:rsid w:val="00A33DEF"/>
    <w:rsid w:val="00A575CB"/>
    <w:rsid w:val="00A74579"/>
    <w:rsid w:val="00A83E2D"/>
    <w:rsid w:val="00A92DBB"/>
    <w:rsid w:val="00A97E2C"/>
    <w:rsid w:val="00AB061F"/>
    <w:rsid w:val="00AC78FB"/>
    <w:rsid w:val="00AD3837"/>
    <w:rsid w:val="00B00C78"/>
    <w:rsid w:val="00B06AB0"/>
    <w:rsid w:val="00B313FD"/>
    <w:rsid w:val="00B46424"/>
    <w:rsid w:val="00B5563E"/>
    <w:rsid w:val="00BD45F1"/>
    <w:rsid w:val="00BE053D"/>
    <w:rsid w:val="00BE291D"/>
    <w:rsid w:val="00C24158"/>
    <w:rsid w:val="00C26091"/>
    <w:rsid w:val="00C550D7"/>
    <w:rsid w:val="00C6380F"/>
    <w:rsid w:val="00C67C4F"/>
    <w:rsid w:val="00C763A4"/>
    <w:rsid w:val="00C930EC"/>
    <w:rsid w:val="00CA7518"/>
    <w:rsid w:val="00CD07C2"/>
    <w:rsid w:val="00CD6394"/>
    <w:rsid w:val="00CE1245"/>
    <w:rsid w:val="00CF3854"/>
    <w:rsid w:val="00D00C2F"/>
    <w:rsid w:val="00D234B4"/>
    <w:rsid w:val="00D320F0"/>
    <w:rsid w:val="00D33EC3"/>
    <w:rsid w:val="00D66395"/>
    <w:rsid w:val="00D66720"/>
    <w:rsid w:val="00D70051"/>
    <w:rsid w:val="00D7285B"/>
    <w:rsid w:val="00D772EA"/>
    <w:rsid w:val="00D85002"/>
    <w:rsid w:val="00DF4CD7"/>
    <w:rsid w:val="00E004C1"/>
    <w:rsid w:val="00E575EA"/>
    <w:rsid w:val="00E714BC"/>
    <w:rsid w:val="00E86A8F"/>
    <w:rsid w:val="00E92FEB"/>
    <w:rsid w:val="00E947C2"/>
    <w:rsid w:val="00EA449D"/>
    <w:rsid w:val="00EA5DEB"/>
    <w:rsid w:val="00EB0761"/>
    <w:rsid w:val="00EB653E"/>
    <w:rsid w:val="00EC1503"/>
    <w:rsid w:val="00EC52B7"/>
    <w:rsid w:val="00F01DE2"/>
    <w:rsid w:val="00F02A37"/>
    <w:rsid w:val="00F26E2D"/>
    <w:rsid w:val="00F27CDE"/>
    <w:rsid w:val="00F3333F"/>
    <w:rsid w:val="00F83F6D"/>
    <w:rsid w:val="00F85788"/>
    <w:rsid w:val="00FA2D0D"/>
    <w:rsid w:val="00FF105F"/>
    <w:rsid w:val="00FF14F5"/>
    <w:rsid w:val="00FF1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7FB13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A7404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15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66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2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李乃健</dc:creator>
  <cp:keywords/>
  <dc:description/>
  <cp:lastModifiedBy>李 乃健</cp:lastModifiedBy>
  <cp:revision>12</cp:revision>
  <dcterms:created xsi:type="dcterms:W3CDTF">2020-03-17T14:54:00Z</dcterms:created>
  <dcterms:modified xsi:type="dcterms:W3CDTF">2021-04-28T08:26:00Z</dcterms:modified>
</cp:coreProperties>
</file>