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22842" w14:textId="1ED9BFEC" w:rsidR="00A278A9" w:rsidRPr="00086779" w:rsidRDefault="00EF19EA" w:rsidP="001D090E">
      <w:pPr>
        <w:outlineLvl w:val="0"/>
        <w:rPr>
          <w:b/>
          <w:bCs/>
          <w:sz w:val="24"/>
          <w:szCs w:val="24"/>
        </w:rPr>
      </w:pPr>
      <w:r w:rsidRPr="00086779">
        <w:rPr>
          <w:b/>
          <w:bCs/>
          <w:sz w:val="24"/>
          <w:szCs w:val="24"/>
        </w:rPr>
        <w:t xml:space="preserve">Supplementary </w:t>
      </w:r>
      <w:r w:rsidRPr="00086779">
        <w:rPr>
          <w:rFonts w:hint="eastAsia"/>
          <w:b/>
          <w:bCs/>
          <w:sz w:val="24"/>
          <w:szCs w:val="24"/>
        </w:rPr>
        <w:t>Materials</w:t>
      </w:r>
      <w:r w:rsidRPr="00086779">
        <w:rPr>
          <w:b/>
          <w:bCs/>
          <w:sz w:val="24"/>
          <w:szCs w:val="24"/>
        </w:rPr>
        <w:t xml:space="preserve"> </w:t>
      </w:r>
      <w:proofErr w:type="gramStart"/>
      <w:r w:rsidR="0018513D" w:rsidRPr="00086779">
        <w:rPr>
          <w:rFonts w:hint="eastAsia"/>
          <w:b/>
          <w:bCs/>
          <w:sz w:val="24"/>
          <w:szCs w:val="24"/>
        </w:rPr>
        <w:t>A</w:t>
      </w:r>
      <w:proofErr w:type="gramEnd"/>
      <w:r w:rsidRPr="00086779">
        <w:rPr>
          <w:b/>
          <w:bCs/>
          <w:sz w:val="24"/>
          <w:szCs w:val="24"/>
        </w:rPr>
        <w:t xml:space="preserve"> </w:t>
      </w:r>
      <w:r w:rsidRPr="00086779">
        <w:rPr>
          <w:rFonts w:hint="eastAsia"/>
          <w:b/>
          <w:bCs/>
          <w:sz w:val="24"/>
          <w:szCs w:val="24"/>
        </w:rPr>
        <w:t xml:space="preserve">Evaluation </w:t>
      </w:r>
      <w:r w:rsidR="004E1FE7" w:rsidRPr="00086779">
        <w:rPr>
          <w:b/>
          <w:bCs/>
          <w:sz w:val="24"/>
          <w:szCs w:val="24"/>
        </w:rPr>
        <w:t>indexes</w:t>
      </w:r>
      <w:r w:rsidRPr="00086779">
        <w:rPr>
          <w:rFonts w:hint="eastAsia"/>
          <w:sz w:val="24"/>
          <w:szCs w:val="24"/>
        </w:rPr>
        <w:t xml:space="preserve">, </w:t>
      </w:r>
      <w:r w:rsidRPr="00086779">
        <w:rPr>
          <w:b/>
          <w:bCs/>
          <w:sz w:val="24"/>
          <w:szCs w:val="24"/>
        </w:rPr>
        <w:t>weight</w:t>
      </w:r>
      <w:r w:rsidR="00343AD7" w:rsidRPr="00086779">
        <w:rPr>
          <w:rFonts w:hint="eastAsia"/>
          <w:b/>
          <w:bCs/>
          <w:sz w:val="24"/>
          <w:szCs w:val="24"/>
        </w:rPr>
        <w:t>s</w:t>
      </w:r>
      <w:r w:rsidRPr="00086779">
        <w:rPr>
          <w:b/>
          <w:bCs/>
          <w:sz w:val="24"/>
          <w:szCs w:val="24"/>
        </w:rPr>
        <w:t xml:space="preserve"> and evaluation</w:t>
      </w:r>
      <w:r w:rsidRPr="00086779">
        <w:rPr>
          <w:rFonts w:hint="eastAsia"/>
          <w:b/>
          <w:bCs/>
          <w:sz w:val="24"/>
          <w:szCs w:val="24"/>
        </w:rPr>
        <w:t xml:space="preserve"> </w:t>
      </w:r>
      <w:r w:rsidRPr="00086779">
        <w:rPr>
          <w:b/>
          <w:bCs/>
          <w:sz w:val="24"/>
          <w:szCs w:val="24"/>
        </w:rPr>
        <w:t>result</w:t>
      </w:r>
      <w:r w:rsidR="00E13608" w:rsidRPr="00086779">
        <w:rPr>
          <w:rFonts w:hint="eastAsia"/>
          <w:b/>
          <w:bCs/>
          <w:sz w:val="24"/>
          <w:szCs w:val="24"/>
        </w:rPr>
        <w:t>s</w:t>
      </w:r>
      <w:r w:rsidRPr="00086779">
        <w:rPr>
          <w:b/>
          <w:bCs/>
          <w:sz w:val="24"/>
          <w:szCs w:val="24"/>
        </w:rPr>
        <w:t xml:space="preserve"> of resources and environmental carrying capacity</w:t>
      </w:r>
    </w:p>
    <w:p w14:paraId="0FAF59DC" w14:textId="1AEF6D3F" w:rsidR="00EF19EA" w:rsidRPr="00086779" w:rsidRDefault="00EF19EA" w:rsidP="001D090E">
      <w:pPr>
        <w:outlineLvl w:val="1"/>
        <w:rPr>
          <w:rFonts w:cs="Times New Roman"/>
          <w:sz w:val="20"/>
          <w:szCs w:val="20"/>
        </w:rPr>
      </w:pPr>
      <w:r w:rsidRPr="00086779">
        <w:rPr>
          <w:rFonts w:cs="Times New Roman"/>
          <w:sz w:val="20"/>
          <w:szCs w:val="20"/>
        </w:rPr>
        <w:t xml:space="preserve">Supplementary </w:t>
      </w:r>
      <w:r w:rsidRPr="00086779">
        <w:rPr>
          <w:rFonts w:cs="Times New Roman" w:hint="eastAsia"/>
          <w:sz w:val="20"/>
          <w:szCs w:val="20"/>
        </w:rPr>
        <w:t xml:space="preserve">Table </w:t>
      </w:r>
      <w:r w:rsidR="0018513D" w:rsidRPr="00086779">
        <w:rPr>
          <w:rFonts w:cs="Times New Roman" w:hint="eastAsia"/>
          <w:sz w:val="20"/>
          <w:szCs w:val="20"/>
        </w:rPr>
        <w:t>A.1</w:t>
      </w:r>
      <w:r w:rsidR="00F35272" w:rsidRPr="00086779">
        <w:rPr>
          <w:rFonts w:cs="Times New Roman" w:hint="eastAsia"/>
          <w:sz w:val="20"/>
          <w:szCs w:val="20"/>
        </w:rPr>
        <w:t xml:space="preserve"> </w:t>
      </w:r>
      <w:r w:rsidR="00F35272" w:rsidRPr="00086779">
        <w:rPr>
          <w:rFonts w:cs="Times New Roman"/>
          <w:sz w:val="20"/>
          <w:szCs w:val="20"/>
        </w:rPr>
        <w:t>Evaluation index</w:t>
      </w:r>
      <w:r w:rsidR="004E1FE7" w:rsidRPr="00086779">
        <w:rPr>
          <w:rFonts w:cs="Times New Roman" w:hint="eastAsia"/>
          <w:sz w:val="20"/>
          <w:szCs w:val="20"/>
        </w:rPr>
        <w:t>es</w:t>
      </w:r>
      <w:r w:rsidR="00F35272" w:rsidRPr="00086779">
        <w:rPr>
          <w:rFonts w:cs="Times New Roman"/>
          <w:sz w:val="20"/>
          <w:szCs w:val="20"/>
        </w:rPr>
        <w:t xml:space="preserve"> </w:t>
      </w:r>
      <w:r w:rsidR="004E1FE7" w:rsidRPr="00086779">
        <w:rPr>
          <w:rFonts w:cs="Times New Roman"/>
          <w:sz w:val="20"/>
          <w:szCs w:val="20"/>
        </w:rPr>
        <w:t xml:space="preserve">and </w:t>
      </w:r>
      <w:r w:rsidR="007B0161" w:rsidRPr="00086779">
        <w:rPr>
          <w:rFonts w:cs="Times New Roman" w:hint="eastAsia"/>
          <w:sz w:val="20"/>
          <w:szCs w:val="20"/>
        </w:rPr>
        <w:t>their</w:t>
      </w:r>
      <w:r w:rsidR="004E1FE7" w:rsidRPr="00086779">
        <w:rPr>
          <w:rFonts w:cs="Times New Roman"/>
          <w:sz w:val="20"/>
          <w:szCs w:val="20"/>
        </w:rPr>
        <w:t xml:space="preserve"> calculation method</w:t>
      </w:r>
      <w:r w:rsidR="007B0161" w:rsidRPr="00086779">
        <w:rPr>
          <w:rFonts w:cs="Times New Roman" w:hint="eastAsia"/>
          <w:sz w:val="20"/>
          <w:szCs w:val="20"/>
        </w:rPr>
        <w:t>s</w:t>
      </w:r>
      <w:r w:rsidR="004E1FE7" w:rsidRPr="00086779">
        <w:rPr>
          <w:rFonts w:cs="Times New Roman" w:hint="eastAsia"/>
          <w:sz w:val="20"/>
          <w:szCs w:val="20"/>
        </w:rPr>
        <w:t xml:space="preserve"> </w:t>
      </w:r>
      <w:r w:rsidR="00F35272" w:rsidRPr="00086779">
        <w:rPr>
          <w:rFonts w:cs="Times New Roman"/>
          <w:sz w:val="20"/>
          <w:szCs w:val="20"/>
        </w:rPr>
        <w:t>of resource and environmental carrying capacity</w:t>
      </w:r>
      <w:r w:rsidR="00F35272" w:rsidRPr="00086779">
        <w:rPr>
          <w:rFonts w:cs="Times New Roman" w:hint="eastAsia"/>
          <w:sz w:val="20"/>
          <w:szCs w:val="20"/>
        </w:rPr>
        <w:t xml:space="preserve"> </w:t>
      </w:r>
      <w:r w:rsidR="00F35272" w:rsidRPr="00086779">
        <w:rPr>
          <w:rFonts w:cs="Times New Roman"/>
          <w:sz w:val="20"/>
          <w:szCs w:val="20"/>
        </w:rPr>
        <w:t>and weight</w:t>
      </w:r>
      <w:r w:rsidR="007B0161" w:rsidRPr="00086779">
        <w:rPr>
          <w:rFonts w:cs="Times New Roman" w:hint="eastAsia"/>
          <w:sz w:val="20"/>
          <w:szCs w:val="20"/>
        </w:rPr>
        <w:t>s</w:t>
      </w:r>
      <w:r w:rsidRPr="00086779">
        <w:rPr>
          <w:rFonts w:cs="Times New Roman" w:hint="eastAsia"/>
          <w:sz w:val="20"/>
          <w:szCs w:val="20"/>
        </w:rPr>
        <w:t xml:space="preserve"> </w:t>
      </w:r>
      <w:r w:rsidRPr="00086779">
        <w:rPr>
          <w:rFonts w:cs="Times New Roman"/>
          <w:sz w:val="20"/>
          <w:szCs w:val="20"/>
        </w:rPr>
        <w:t xml:space="preserve"> </w:t>
      </w:r>
    </w:p>
    <w:tbl>
      <w:tblPr>
        <w:tblW w:w="5000" w:type="pct"/>
        <w:jc w:val="center"/>
        <w:tblBorders>
          <w:top w:val="single" w:sz="4" w:space="0" w:color="auto"/>
          <w:bottom w:val="single" w:sz="4" w:space="0" w:color="auto"/>
        </w:tblBorders>
        <w:tblCellMar>
          <w:left w:w="57" w:type="dxa"/>
          <w:right w:w="57" w:type="dxa"/>
        </w:tblCellMar>
        <w:tblLook w:val="04A0" w:firstRow="1" w:lastRow="0" w:firstColumn="1" w:lastColumn="0" w:noHBand="0" w:noVBand="1"/>
      </w:tblPr>
      <w:tblGrid>
        <w:gridCol w:w="1159"/>
        <w:gridCol w:w="1325"/>
        <w:gridCol w:w="5057"/>
        <w:gridCol w:w="765"/>
      </w:tblGrid>
      <w:tr w:rsidR="00736A69" w:rsidRPr="00086779" w14:paraId="759D299B" w14:textId="77777777" w:rsidTr="009F33F3">
        <w:trPr>
          <w:trHeight w:val="20"/>
          <w:tblHeader/>
          <w:jc w:val="center"/>
        </w:trPr>
        <w:tc>
          <w:tcPr>
            <w:tcW w:w="634" w:type="pct"/>
            <w:tcBorders>
              <w:top w:val="single" w:sz="8" w:space="0" w:color="auto"/>
              <w:bottom w:val="single" w:sz="4" w:space="0" w:color="auto"/>
            </w:tcBorders>
            <w:vAlign w:val="center"/>
          </w:tcPr>
          <w:p w14:paraId="5516FA07" w14:textId="5A3099B1" w:rsidR="00EF19EA" w:rsidRPr="00086779" w:rsidRDefault="00F35272" w:rsidP="001D090E">
            <w:pPr>
              <w:spacing w:line="240" w:lineRule="exact"/>
              <w:jc w:val="center"/>
              <w:rPr>
                <w:rFonts w:cs="Times New Roman"/>
                <w:sz w:val="20"/>
                <w:szCs w:val="20"/>
              </w:rPr>
            </w:pPr>
            <w:r w:rsidRPr="00086779">
              <w:rPr>
                <w:rFonts w:cs="Times New Roman"/>
                <w:sz w:val="20"/>
                <w:szCs w:val="20"/>
              </w:rPr>
              <w:t>Evaluation elements</w:t>
            </w:r>
          </w:p>
        </w:tc>
        <w:tc>
          <w:tcPr>
            <w:tcW w:w="725" w:type="pct"/>
            <w:tcBorders>
              <w:top w:val="single" w:sz="8" w:space="0" w:color="auto"/>
              <w:bottom w:val="single" w:sz="4" w:space="0" w:color="auto"/>
            </w:tcBorders>
            <w:vAlign w:val="center"/>
          </w:tcPr>
          <w:p w14:paraId="6D82C5B7" w14:textId="2F4AB4E5" w:rsidR="00EF19EA" w:rsidRPr="00086779" w:rsidRDefault="00F35272" w:rsidP="001D090E">
            <w:pPr>
              <w:spacing w:line="240" w:lineRule="exact"/>
              <w:jc w:val="center"/>
              <w:rPr>
                <w:rFonts w:cs="Times New Roman"/>
                <w:sz w:val="20"/>
                <w:szCs w:val="20"/>
              </w:rPr>
            </w:pPr>
            <w:r w:rsidRPr="00086779">
              <w:rPr>
                <w:rFonts w:cs="Times New Roman"/>
                <w:sz w:val="20"/>
                <w:szCs w:val="20"/>
              </w:rPr>
              <w:t>Evaluation index</w:t>
            </w:r>
            <w:r w:rsidR="004E1FE7" w:rsidRPr="00086779">
              <w:rPr>
                <w:rFonts w:cs="Times New Roman" w:hint="eastAsia"/>
                <w:sz w:val="20"/>
                <w:szCs w:val="20"/>
              </w:rPr>
              <w:t>es</w:t>
            </w:r>
          </w:p>
        </w:tc>
        <w:tc>
          <w:tcPr>
            <w:tcW w:w="3261" w:type="pct"/>
            <w:tcBorders>
              <w:top w:val="single" w:sz="8" w:space="0" w:color="auto"/>
              <w:bottom w:val="single" w:sz="4" w:space="0" w:color="auto"/>
            </w:tcBorders>
            <w:vAlign w:val="center"/>
          </w:tcPr>
          <w:p w14:paraId="4CE80241" w14:textId="5BD98671" w:rsidR="00EF19EA" w:rsidRPr="00086779" w:rsidRDefault="00F35272" w:rsidP="001D090E">
            <w:pPr>
              <w:spacing w:line="240" w:lineRule="exact"/>
              <w:jc w:val="center"/>
              <w:rPr>
                <w:rFonts w:cs="Times New Roman"/>
                <w:sz w:val="20"/>
                <w:szCs w:val="20"/>
              </w:rPr>
            </w:pPr>
            <w:r w:rsidRPr="00086779">
              <w:rPr>
                <w:rFonts w:cs="Times New Roman"/>
                <w:sz w:val="20"/>
                <w:szCs w:val="20"/>
              </w:rPr>
              <w:t>Calculation method</w:t>
            </w:r>
            <w:r w:rsidR="007B0161" w:rsidRPr="00086779">
              <w:rPr>
                <w:rFonts w:cs="Times New Roman" w:hint="eastAsia"/>
                <w:sz w:val="20"/>
                <w:szCs w:val="20"/>
              </w:rPr>
              <w:t>s</w:t>
            </w:r>
          </w:p>
        </w:tc>
        <w:tc>
          <w:tcPr>
            <w:tcW w:w="379" w:type="pct"/>
            <w:tcBorders>
              <w:top w:val="single" w:sz="8" w:space="0" w:color="auto"/>
              <w:bottom w:val="single" w:sz="4" w:space="0" w:color="auto"/>
            </w:tcBorders>
            <w:vAlign w:val="center"/>
          </w:tcPr>
          <w:p w14:paraId="7BAB4C5B" w14:textId="43077697" w:rsidR="00EF19EA" w:rsidRPr="00086779" w:rsidRDefault="00F35272" w:rsidP="001D090E">
            <w:pPr>
              <w:spacing w:line="240" w:lineRule="exact"/>
              <w:jc w:val="center"/>
              <w:rPr>
                <w:rFonts w:cs="Times New Roman"/>
                <w:sz w:val="20"/>
                <w:szCs w:val="20"/>
              </w:rPr>
            </w:pPr>
            <w:r w:rsidRPr="00086779">
              <w:rPr>
                <w:rFonts w:cs="Times New Roman"/>
                <w:sz w:val="20"/>
                <w:szCs w:val="20"/>
              </w:rPr>
              <w:t>Weight</w:t>
            </w:r>
            <w:r w:rsidR="007B0161" w:rsidRPr="00086779">
              <w:rPr>
                <w:rFonts w:cs="Times New Roman" w:hint="eastAsia"/>
                <w:sz w:val="20"/>
                <w:szCs w:val="20"/>
              </w:rPr>
              <w:t>s</w:t>
            </w:r>
          </w:p>
        </w:tc>
      </w:tr>
      <w:tr w:rsidR="00736A69" w:rsidRPr="00086779" w14:paraId="120B3104" w14:textId="77777777" w:rsidTr="009F33F3">
        <w:trPr>
          <w:trHeight w:val="20"/>
          <w:jc w:val="center"/>
        </w:trPr>
        <w:tc>
          <w:tcPr>
            <w:tcW w:w="634" w:type="pct"/>
            <w:tcBorders>
              <w:top w:val="single" w:sz="4" w:space="0" w:color="auto"/>
              <w:bottom w:val="single" w:sz="4" w:space="0" w:color="auto"/>
              <w:right w:val="nil"/>
            </w:tcBorders>
            <w:vAlign w:val="center"/>
          </w:tcPr>
          <w:p w14:paraId="2952048A" w14:textId="096C403E" w:rsidR="00EF19EA" w:rsidRPr="00086779" w:rsidRDefault="00F35272" w:rsidP="001D090E">
            <w:pPr>
              <w:spacing w:line="240" w:lineRule="exact"/>
              <w:jc w:val="center"/>
              <w:rPr>
                <w:rFonts w:cs="Times New Roman"/>
                <w:sz w:val="20"/>
                <w:szCs w:val="20"/>
              </w:rPr>
            </w:pPr>
            <w:r w:rsidRPr="00086779">
              <w:rPr>
                <w:rFonts w:cs="Times New Roman"/>
                <w:sz w:val="20"/>
                <w:szCs w:val="20"/>
              </w:rPr>
              <w:t>Land resources</w:t>
            </w:r>
          </w:p>
        </w:tc>
        <w:tc>
          <w:tcPr>
            <w:tcW w:w="725" w:type="pct"/>
            <w:tcBorders>
              <w:top w:val="single" w:sz="4" w:space="0" w:color="auto"/>
              <w:bottom w:val="single" w:sz="4" w:space="0" w:color="auto"/>
            </w:tcBorders>
            <w:vAlign w:val="center"/>
          </w:tcPr>
          <w:p w14:paraId="4A84E4E5" w14:textId="16907F0B" w:rsidR="00EF19EA" w:rsidRPr="00086779" w:rsidRDefault="00DE7F61" w:rsidP="001D090E">
            <w:pPr>
              <w:spacing w:line="240" w:lineRule="exact"/>
              <w:jc w:val="center"/>
              <w:rPr>
                <w:rFonts w:cs="Times New Roman"/>
                <w:sz w:val="20"/>
                <w:szCs w:val="20"/>
              </w:rPr>
            </w:pPr>
            <w:r w:rsidRPr="00086779">
              <w:rPr>
                <w:rFonts w:cs="Times New Roman"/>
                <w:sz w:val="20"/>
                <w:szCs w:val="20"/>
              </w:rPr>
              <w:t>Land availability</w:t>
            </w:r>
          </w:p>
        </w:tc>
        <w:tc>
          <w:tcPr>
            <w:tcW w:w="3261" w:type="pct"/>
            <w:tcBorders>
              <w:top w:val="single" w:sz="4" w:space="0" w:color="auto"/>
              <w:left w:val="nil"/>
              <w:bottom w:val="single" w:sz="4" w:space="0" w:color="auto"/>
              <w:right w:val="nil"/>
            </w:tcBorders>
            <w:vAlign w:val="center"/>
          </w:tcPr>
          <w:p w14:paraId="674DF8F6" w14:textId="0FB19836" w:rsidR="00EF19EA" w:rsidRPr="00086779" w:rsidRDefault="00EF19EA" w:rsidP="00625405">
            <w:pPr>
              <w:spacing w:line="240" w:lineRule="exact"/>
              <w:rPr>
                <w:rFonts w:cs="Times New Roman"/>
                <w:sz w:val="20"/>
                <w:szCs w:val="20"/>
              </w:rPr>
            </w:pPr>
            <w:r w:rsidRPr="00086779">
              <w:rPr>
                <w:rFonts w:cs="Times New Roman"/>
                <w:sz w:val="20"/>
                <w:szCs w:val="20"/>
              </w:rPr>
              <w:t>[</w:t>
            </w:r>
            <w:r w:rsidR="00DE7F61" w:rsidRPr="00086779">
              <w:rPr>
                <w:rFonts w:cs="Times New Roman"/>
                <w:sz w:val="20"/>
                <w:szCs w:val="20"/>
              </w:rPr>
              <w:t xml:space="preserve">Land </w:t>
            </w:r>
            <w:r w:rsidR="00736A69" w:rsidRPr="00086779">
              <w:rPr>
                <w:rFonts w:cs="Times New Roman"/>
                <w:sz w:val="20"/>
                <w:szCs w:val="20"/>
              </w:rPr>
              <w:t>availability] =</w:t>
            </w:r>
            <w:r w:rsidRPr="00086779">
              <w:rPr>
                <w:rFonts w:cs="Times New Roman"/>
                <w:sz w:val="20"/>
                <w:szCs w:val="20"/>
              </w:rPr>
              <w:t>0.5×[</w:t>
            </w:r>
            <w:r w:rsidR="00DE7F61" w:rsidRPr="00086779">
              <w:rPr>
                <w:rFonts w:cs="Times New Roman"/>
                <w:sz w:val="20"/>
                <w:szCs w:val="20"/>
              </w:rPr>
              <w:t>Slope</w:t>
            </w:r>
            <w:r w:rsidRPr="00086779">
              <w:rPr>
                <w:rFonts w:cs="Times New Roman"/>
                <w:sz w:val="20"/>
                <w:szCs w:val="20"/>
              </w:rPr>
              <w:t>]+0.5×[</w:t>
            </w:r>
            <w:r w:rsidR="00DE7F61" w:rsidRPr="00086779">
              <w:rPr>
                <w:rFonts w:cs="Times New Roman"/>
                <w:sz w:val="20"/>
                <w:szCs w:val="20"/>
              </w:rPr>
              <w:t>Elevation</w:t>
            </w:r>
            <w:r w:rsidRPr="00086779">
              <w:rPr>
                <w:rFonts w:cs="Times New Roman"/>
                <w:sz w:val="20"/>
                <w:szCs w:val="20"/>
              </w:rPr>
              <w:t>]</w:t>
            </w:r>
          </w:p>
        </w:tc>
        <w:tc>
          <w:tcPr>
            <w:tcW w:w="379" w:type="pct"/>
            <w:tcBorders>
              <w:top w:val="single" w:sz="4" w:space="0" w:color="auto"/>
              <w:left w:val="nil"/>
              <w:bottom w:val="single" w:sz="4" w:space="0" w:color="auto"/>
              <w:right w:val="nil"/>
            </w:tcBorders>
            <w:vAlign w:val="center"/>
          </w:tcPr>
          <w:p w14:paraId="3554D20E" w14:textId="77777777" w:rsidR="00EF19EA" w:rsidRPr="00086779" w:rsidRDefault="00EF19EA" w:rsidP="001D090E">
            <w:pPr>
              <w:spacing w:line="240" w:lineRule="exact"/>
              <w:jc w:val="center"/>
              <w:rPr>
                <w:rFonts w:cs="Times New Roman"/>
                <w:sz w:val="20"/>
                <w:szCs w:val="20"/>
              </w:rPr>
            </w:pPr>
            <w:r w:rsidRPr="00086779">
              <w:rPr>
                <w:rFonts w:cs="Times New Roman"/>
                <w:sz w:val="20"/>
                <w:szCs w:val="20"/>
              </w:rPr>
              <w:t>0.45</w:t>
            </w:r>
          </w:p>
        </w:tc>
      </w:tr>
      <w:tr w:rsidR="00736A69" w:rsidRPr="00086779" w14:paraId="7113DA4A" w14:textId="77777777" w:rsidTr="009F33F3">
        <w:trPr>
          <w:trHeight w:val="20"/>
          <w:jc w:val="center"/>
        </w:trPr>
        <w:tc>
          <w:tcPr>
            <w:tcW w:w="634" w:type="pct"/>
            <w:tcBorders>
              <w:top w:val="single" w:sz="4" w:space="0" w:color="auto"/>
              <w:bottom w:val="single" w:sz="4" w:space="0" w:color="auto"/>
              <w:right w:val="nil"/>
            </w:tcBorders>
            <w:vAlign w:val="center"/>
          </w:tcPr>
          <w:p w14:paraId="52641655" w14:textId="132CAA1F" w:rsidR="00EF19EA" w:rsidRPr="00086779" w:rsidRDefault="00F35272" w:rsidP="001D090E">
            <w:pPr>
              <w:spacing w:line="240" w:lineRule="exact"/>
              <w:jc w:val="center"/>
              <w:rPr>
                <w:rFonts w:cs="Times New Roman"/>
                <w:sz w:val="20"/>
                <w:szCs w:val="20"/>
              </w:rPr>
            </w:pPr>
            <w:r w:rsidRPr="00086779">
              <w:rPr>
                <w:rFonts w:cs="Times New Roman"/>
                <w:sz w:val="20"/>
                <w:szCs w:val="20"/>
              </w:rPr>
              <w:t>Water resources</w:t>
            </w:r>
          </w:p>
        </w:tc>
        <w:tc>
          <w:tcPr>
            <w:tcW w:w="725" w:type="pct"/>
            <w:tcBorders>
              <w:top w:val="single" w:sz="4" w:space="0" w:color="auto"/>
              <w:bottom w:val="single" w:sz="4" w:space="0" w:color="auto"/>
            </w:tcBorders>
            <w:vAlign w:val="center"/>
          </w:tcPr>
          <w:p w14:paraId="64B99757" w14:textId="172FF828" w:rsidR="00EF19EA" w:rsidRPr="00086779" w:rsidRDefault="00DE7F61" w:rsidP="001D090E">
            <w:pPr>
              <w:spacing w:line="240" w:lineRule="exact"/>
              <w:jc w:val="center"/>
              <w:rPr>
                <w:rFonts w:cs="Times New Roman"/>
                <w:sz w:val="20"/>
                <w:szCs w:val="20"/>
              </w:rPr>
            </w:pPr>
            <w:r w:rsidRPr="00086779">
              <w:rPr>
                <w:rFonts w:cs="Times New Roman"/>
                <w:sz w:val="20"/>
                <w:szCs w:val="20"/>
              </w:rPr>
              <w:t>Water abundance</w:t>
            </w:r>
          </w:p>
        </w:tc>
        <w:tc>
          <w:tcPr>
            <w:tcW w:w="3261" w:type="pct"/>
            <w:tcBorders>
              <w:top w:val="single" w:sz="4" w:space="0" w:color="auto"/>
              <w:left w:val="nil"/>
              <w:bottom w:val="single" w:sz="4" w:space="0" w:color="auto"/>
              <w:right w:val="nil"/>
            </w:tcBorders>
            <w:vAlign w:val="center"/>
          </w:tcPr>
          <w:p w14:paraId="3EEFC3FD" w14:textId="1EAA06FF" w:rsidR="00EF19EA" w:rsidRPr="00086779" w:rsidRDefault="00EF19EA" w:rsidP="009C2066">
            <w:pPr>
              <w:spacing w:line="240" w:lineRule="exact"/>
              <w:rPr>
                <w:rFonts w:cs="Times New Roman"/>
                <w:sz w:val="20"/>
                <w:szCs w:val="20"/>
              </w:rPr>
            </w:pPr>
            <w:r w:rsidRPr="00086779">
              <w:rPr>
                <w:rFonts w:cs="Times New Roman"/>
                <w:sz w:val="20"/>
                <w:szCs w:val="20"/>
              </w:rPr>
              <w:t>[</w:t>
            </w:r>
            <w:r w:rsidR="00DE7F61" w:rsidRPr="00086779">
              <w:rPr>
                <w:rFonts w:cs="Times New Roman"/>
                <w:sz w:val="20"/>
                <w:szCs w:val="20"/>
              </w:rPr>
              <w:t xml:space="preserve">Water </w:t>
            </w:r>
            <w:r w:rsidR="00736A69" w:rsidRPr="00086779">
              <w:rPr>
                <w:rFonts w:cs="Times New Roman"/>
                <w:sz w:val="20"/>
                <w:szCs w:val="20"/>
              </w:rPr>
              <w:t>abundance] =</w:t>
            </w:r>
            <w:r w:rsidRPr="00086779">
              <w:rPr>
                <w:rFonts w:cs="Times New Roman"/>
                <w:sz w:val="20"/>
                <w:szCs w:val="20"/>
              </w:rPr>
              <w:t>[</w:t>
            </w:r>
            <w:r w:rsidR="00DE7F61" w:rsidRPr="00086779">
              <w:rPr>
                <w:rFonts w:cs="Times New Roman"/>
                <w:sz w:val="20"/>
                <w:szCs w:val="20"/>
              </w:rPr>
              <w:t>Precipitation</w:t>
            </w:r>
            <w:r w:rsidRPr="00086779">
              <w:rPr>
                <w:rFonts w:cs="Times New Roman"/>
                <w:sz w:val="20"/>
                <w:szCs w:val="20"/>
              </w:rPr>
              <w:t>]</w:t>
            </w:r>
          </w:p>
        </w:tc>
        <w:tc>
          <w:tcPr>
            <w:tcW w:w="379" w:type="pct"/>
            <w:tcBorders>
              <w:top w:val="single" w:sz="4" w:space="0" w:color="auto"/>
              <w:left w:val="nil"/>
              <w:bottom w:val="single" w:sz="4" w:space="0" w:color="auto"/>
              <w:right w:val="nil"/>
            </w:tcBorders>
            <w:vAlign w:val="center"/>
          </w:tcPr>
          <w:p w14:paraId="0F3EA385" w14:textId="77777777" w:rsidR="00EF19EA" w:rsidRPr="00086779" w:rsidRDefault="00EF19EA" w:rsidP="001D090E">
            <w:pPr>
              <w:spacing w:line="240" w:lineRule="exact"/>
              <w:jc w:val="center"/>
              <w:rPr>
                <w:rFonts w:cs="Times New Roman"/>
                <w:sz w:val="20"/>
                <w:szCs w:val="20"/>
              </w:rPr>
            </w:pPr>
            <w:r w:rsidRPr="00086779">
              <w:rPr>
                <w:rFonts w:cs="Times New Roman"/>
                <w:sz w:val="20"/>
                <w:szCs w:val="20"/>
              </w:rPr>
              <w:t>0.27</w:t>
            </w:r>
          </w:p>
        </w:tc>
      </w:tr>
      <w:tr w:rsidR="00736A69" w:rsidRPr="00086779" w14:paraId="1A701BA2" w14:textId="77777777" w:rsidTr="009F33F3">
        <w:trPr>
          <w:trHeight w:val="20"/>
          <w:jc w:val="center"/>
        </w:trPr>
        <w:tc>
          <w:tcPr>
            <w:tcW w:w="634" w:type="pct"/>
            <w:tcBorders>
              <w:top w:val="single" w:sz="4" w:space="0" w:color="auto"/>
              <w:bottom w:val="single" w:sz="4" w:space="0" w:color="auto"/>
              <w:right w:val="nil"/>
            </w:tcBorders>
            <w:vAlign w:val="center"/>
          </w:tcPr>
          <w:p w14:paraId="21AA32D5" w14:textId="3A99683F" w:rsidR="00EF19EA" w:rsidRPr="00086779" w:rsidRDefault="00F35272" w:rsidP="001D090E">
            <w:pPr>
              <w:spacing w:line="240" w:lineRule="exact"/>
              <w:jc w:val="center"/>
              <w:rPr>
                <w:rFonts w:cs="Times New Roman"/>
                <w:sz w:val="20"/>
                <w:szCs w:val="20"/>
              </w:rPr>
            </w:pPr>
            <w:r w:rsidRPr="00086779">
              <w:rPr>
                <w:rFonts w:cs="Times New Roman"/>
                <w:sz w:val="20"/>
                <w:szCs w:val="20"/>
              </w:rPr>
              <w:t>Environment</w:t>
            </w:r>
          </w:p>
        </w:tc>
        <w:tc>
          <w:tcPr>
            <w:tcW w:w="725" w:type="pct"/>
            <w:tcBorders>
              <w:top w:val="single" w:sz="4" w:space="0" w:color="auto"/>
              <w:bottom w:val="single" w:sz="4" w:space="0" w:color="auto"/>
            </w:tcBorders>
            <w:vAlign w:val="center"/>
          </w:tcPr>
          <w:p w14:paraId="196CE93A" w14:textId="3B097C67" w:rsidR="00EF19EA" w:rsidRPr="00086779" w:rsidRDefault="00DE7F61" w:rsidP="001D090E">
            <w:pPr>
              <w:spacing w:line="240" w:lineRule="exact"/>
              <w:jc w:val="center"/>
              <w:rPr>
                <w:rFonts w:cs="Times New Roman"/>
                <w:sz w:val="20"/>
                <w:szCs w:val="20"/>
              </w:rPr>
            </w:pPr>
            <w:r w:rsidRPr="00086779">
              <w:rPr>
                <w:rFonts w:cs="Times New Roman"/>
                <w:sz w:val="20"/>
                <w:szCs w:val="20"/>
              </w:rPr>
              <w:t>Environmental pollution</w:t>
            </w:r>
            <w:r w:rsidR="006B1A1E" w:rsidRPr="00086779">
              <w:rPr>
                <w:rFonts w:cs="Times New Roman"/>
                <w:sz w:val="20"/>
                <w:szCs w:val="20"/>
              </w:rPr>
              <w:t xml:space="preserve"> carrying</w:t>
            </w:r>
            <w:r w:rsidRPr="00086779">
              <w:rPr>
                <w:rFonts w:cs="Times New Roman"/>
                <w:sz w:val="20"/>
                <w:szCs w:val="20"/>
              </w:rPr>
              <w:t xml:space="preserve"> capacity</w:t>
            </w:r>
          </w:p>
        </w:tc>
        <w:tc>
          <w:tcPr>
            <w:tcW w:w="3261" w:type="pct"/>
            <w:tcBorders>
              <w:top w:val="single" w:sz="4" w:space="0" w:color="auto"/>
              <w:left w:val="nil"/>
              <w:bottom w:val="single" w:sz="4" w:space="0" w:color="auto"/>
              <w:right w:val="nil"/>
            </w:tcBorders>
            <w:vAlign w:val="center"/>
          </w:tcPr>
          <w:p w14:paraId="023C135E" w14:textId="79FB1415" w:rsidR="00EF19EA" w:rsidRPr="00086779" w:rsidRDefault="00EF19EA" w:rsidP="001D090E">
            <w:pPr>
              <w:rPr>
                <w:sz w:val="20"/>
                <w:szCs w:val="20"/>
              </w:rPr>
            </w:pPr>
            <w:r w:rsidRPr="00086779">
              <w:rPr>
                <w:rFonts w:cs="Times New Roman"/>
                <w:sz w:val="20"/>
                <w:szCs w:val="20"/>
              </w:rPr>
              <w:t>[</w:t>
            </w:r>
            <w:r w:rsidR="00DE7F61" w:rsidRPr="00086779">
              <w:rPr>
                <w:rFonts w:cs="Times New Roman"/>
                <w:sz w:val="20"/>
                <w:szCs w:val="20"/>
              </w:rPr>
              <w:t xml:space="preserve">Environmental pollution </w:t>
            </w:r>
            <w:r w:rsidR="006B1A1E" w:rsidRPr="00086779">
              <w:rPr>
                <w:rFonts w:cs="Times New Roman"/>
                <w:sz w:val="20"/>
                <w:szCs w:val="20"/>
              </w:rPr>
              <w:t xml:space="preserve">carrying </w:t>
            </w:r>
            <w:r w:rsidR="00736A69" w:rsidRPr="00086779">
              <w:rPr>
                <w:rFonts w:cs="Times New Roman"/>
                <w:sz w:val="20"/>
                <w:szCs w:val="20"/>
              </w:rPr>
              <w:t>capacity] =</w:t>
            </w:r>
            <w:r w:rsidRPr="00086779">
              <w:rPr>
                <w:rFonts w:cs="Times New Roman"/>
                <w:sz w:val="20"/>
                <w:szCs w:val="20"/>
              </w:rPr>
              <w:t>0.5</w:t>
            </w:r>
            <w:r w:rsidR="00736A69" w:rsidRPr="00086779">
              <w:rPr>
                <w:rFonts w:cs="Times New Roman"/>
                <w:sz w:val="20"/>
                <w:szCs w:val="20"/>
              </w:rPr>
              <w:t>× [</w:t>
            </w:r>
            <w:r w:rsidR="00DE7F61" w:rsidRPr="00086779">
              <w:rPr>
                <w:rFonts w:cs="Times New Roman"/>
                <w:sz w:val="20"/>
                <w:szCs w:val="20"/>
              </w:rPr>
              <w:t>Emission limit</w:t>
            </w:r>
            <w:r w:rsidR="006B1A1E" w:rsidRPr="00086779">
              <w:rPr>
                <w:rFonts w:cs="Times New Roman"/>
                <w:sz w:val="20"/>
                <w:szCs w:val="20"/>
              </w:rPr>
              <w:t>s</w:t>
            </w:r>
            <w:r w:rsidR="00DE7F61" w:rsidRPr="00086779">
              <w:rPr>
                <w:rFonts w:cs="Times New Roman"/>
                <w:sz w:val="20"/>
                <w:szCs w:val="20"/>
              </w:rPr>
              <w:t xml:space="preserve"> of atmospheric environmental </w:t>
            </w:r>
            <w:r w:rsidR="00736A69" w:rsidRPr="00086779">
              <w:rPr>
                <w:rFonts w:cs="Times New Roman"/>
                <w:sz w:val="20"/>
                <w:szCs w:val="20"/>
              </w:rPr>
              <w:t>pollutants] +</w:t>
            </w:r>
            <w:r w:rsidRPr="00086779">
              <w:rPr>
                <w:rFonts w:cs="Times New Roman"/>
                <w:sz w:val="20"/>
                <w:szCs w:val="20"/>
              </w:rPr>
              <w:t>0.5</w:t>
            </w:r>
            <w:r w:rsidR="00736A69" w:rsidRPr="00086779">
              <w:rPr>
                <w:rFonts w:cs="Times New Roman"/>
                <w:sz w:val="20"/>
                <w:szCs w:val="20"/>
              </w:rPr>
              <w:t>× [</w:t>
            </w:r>
            <w:r w:rsidR="00DE7F61" w:rsidRPr="00086779">
              <w:rPr>
                <w:rFonts w:cs="Times New Roman"/>
                <w:sz w:val="20"/>
                <w:szCs w:val="20"/>
              </w:rPr>
              <w:t>Emission limit</w:t>
            </w:r>
            <w:r w:rsidR="006B1A1E" w:rsidRPr="00086779">
              <w:rPr>
                <w:rFonts w:cs="Times New Roman"/>
                <w:sz w:val="20"/>
                <w:szCs w:val="20"/>
              </w:rPr>
              <w:t>s</w:t>
            </w:r>
            <w:r w:rsidR="00DE7F61" w:rsidRPr="00086779">
              <w:rPr>
                <w:rFonts w:cs="Times New Roman"/>
                <w:sz w:val="20"/>
                <w:szCs w:val="20"/>
              </w:rPr>
              <w:t xml:space="preserve"> of</w:t>
            </w:r>
            <w:r w:rsidR="00DE7F61" w:rsidRPr="00086779">
              <w:rPr>
                <w:rFonts w:cs="Times New Roman" w:hint="eastAsia"/>
                <w:sz w:val="20"/>
                <w:szCs w:val="20"/>
              </w:rPr>
              <w:t xml:space="preserve"> water environment </w:t>
            </w:r>
            <w:r w:rsidR="00DE7F61" w:rsidRPr="00086779">
              <w:rPr>
                <w:rFonts w:cs="Times New Roman"/>
                <w:sz w:val="20"/>
                <w:szCs w:val="20"/>
              </w:rPr>
              <w:t>pollutants</w:t>
            </w:r>
            <w:r w:rsidRPr="00086779">
              <w:rPr>
                <w:rFonts w:cs="Times New Roman"/>
                <w:sz w:val="20"/>
                <w:szCs w:val="20"/>
              </w:rPr>
              <w:t>]</w:t>
            </w:r>
          </w:p>
          <w:p w14:paraId="55BFA097" w14:textId="7E7F22C1" w:rsidR="00EF19EA" w:rsidRPr="00086779" w:rsidRDefault="00EF19EA" w:rsidP="001D090E">
            <w:pPr>
              <w:spacing w:line="240" w:lineRule="exact"/>
              <w:rPr>
                <w:rFonts w:cs="Times New Roman"/>
                <w:sz w:val="20"/>
                <w:szCs w:val="20"/>
              </w:rPr>
            </w:pPr>
            <w:r w:rsidRPr="00086779">
              <w:rPr>
                <w:rFonts w:cs="Times New Roman" w:hint="eastAsia"/>
                <w:sz w:val="20"/>
                <w:szCs w:val="20"/>
              </w:rPr>
              <w:t>[</w:t>
            </w:r>
            <w:r w:rsidR="00DE7F61" w:rsidRPr="00086779">
              <w:rPr>
                <w:rFonts w:cs="Times New Roman"/>
                <w:sz w:val="20"/>
                <w:szCs w:val="20"/>
              </w:rPr>
              <w:t>Emission limit</w:t>
            </w:r>
            <w:r w:rsidR="006B1A1E" w:rsidRPr="00086779">
              <w:rPr>
                <w:rFonts w:cs="Times New Roman"/>
                <w:sz w:val="20"/>
                <w:szCs w:val="20"/>
              </w:rPr>
              <w:t>s</w:t>
            </w:r>
            <w:r w:rsidR="00DE7F61" w:rsidRPr="00086779">
              <w:rPr>
                <w:rFonts w:cs="Times New Roman"/>
                <w:sz w:val="20"/>
                <w:szCs w:val="20"/>
              </w:rPr>
              <w:t xml:space="preserve"> of atmospheric environmental </w:t>
            </w:r>
            <w:r w:rsidR="00736A69" w:rsidRPr="00086779">
              <w:rPr>
                <w:rFonts w:cs="Times New Roman"/>
                <w:sz w:val="20"/>
                <w:szCs w:val="20"/>
              </w:rPr>
              <w:t>pollutants] = [</w:t>
            </w:r>
            <w:r w:rsidR="00DE16C9" w:rsidRPr="00086779">
              <w:rPr>
                <w:rFonts w:cs="Times New Roman"/>
                <w:sz w:val="20"/>
                <w:szCs w:val="20"/>
              </w:rPr>
              <w:t xml:space="preserve">Regional total amount control coefficient of atmospheric </w:t>
            </w:r>
            <w:r w:rsidR="00736A69" w:rsidRPr="00086779">
              <w:rPr>
                <w:rFonts w:cs="Times New Roman"/>
                <w:sz w:val="20"/>
                <w:szCs w:val="20"/>
              </w:rPr>
              <w:t>environment] × [</w:t>
            </w:r>
            <w:r w:rsidR="00DE16C9" w:rsidRPr="00086779">
              <w:rPr>
                <w:rFonts w:cs="Times New Roman"/>
                <w:sz w:val="20"/>
                <w:szCs w:val="20"/>
              </w:rPr>
              <w:t xml:space="preserve">Specified annual average daily </w:t>
            </w:r>
            <w:r w:rsidR="00736A69" w:rsidRPr="00086779">
              <w:rPr>
                <w:rFonts w:cs="Times New Roman"/>
                <w:sz w:val="20"/>
                <w:szCs w:val="20"/>
              </w:rPr>
              <w:t>concentration] × [</w:t>
            </w:r>
            <w:r w:rsidR="00DE16C9" w:rsidRPr="00086779">
              <w:rPr>
                <w:rFonts w:cs="Times New Roman"/>
                <w:sz w:val="20"/>
                <w:szCs w:val="20"/>
              </w:rPr>
              <w:t>Area of atmospheric environmental function zone</w:t>
            </w:r>
            <w:r w:rsidRPr="00086779">
              <w:rPr>
                <w:rFonts w:cs="Times New Roman"/>
                <w:sz w:val="20"/>
                <w:szCs w:val="20"/>
              </w:rPr>
              <w:t>]</w:t>
            </w:r>
          </w:p>
          <w:p w14:paraId="3380977A" w14:textId="7A53EE8D" w:rsidR="00EF19EA" w:rsidRPr="00086779" w:rsidRDefault="00EF19EA" w:rsidP="001D090E">
            <w:pPr>
              <w:spacing w:line="240" w:lineRule="exact"/>
              <w:rPr>
                <w:rFonts w:cs="Times New Roman"/>
                <w:sz w:val="20"/>
                <w:szCs w:val="20"/>
              </w:rPr>
            </w:pPr>
            <w:r w:rsidRPr="00086779">
              <w:rPr>
                <w:rFonts w:cs="Times New Roman" w:hint="eastAsia"/>
                <w:sz w:val="20"/>
                <w:szCs w:val="20"/>
              </w:rPr>
              <w:t>[</w:t>
            </w:r>
            <w:r w:rsidR="00DE16C9" w:rsidRPr="00086779">
              <w:rPr>
                <w:rFonts w:cs="Times New Roman"/>
                <w:sz w:val="20"/>
                <w:szCs w:val="20"/>
              </w:rPr>
              <w:t>Emission limit</w:t>
            </w:r>
            <w:r w:rsidR="00CB316B" w:rsidRPr="00086779">
              <w:rPr>
                <w:rFonts w:cs="Times New Roman"/>
                <w:sz w:val="20"/>
                <w:szCs w:val="20"/>
              </w:rPr>
              <w:t>s</w:t>
            </w:r>
            <w:r w:rsidR="00DE16C9" w:rsidRPr="00086779">
              <w:rPr>
                <w:rFonts w:cs="Times New Roman"/>
                <w:sz w:val="20"/>
                <w:szCs w:val="20"/>
              </w:rPr>
              <w:t xml:space="preserve"> of</w:t>
            </w:r>
            <w:r w:rsidR="00DE16C9" w:rsidRPr="00086779">
              <w:rPr>
                <w:rFonts w:cs="Times New Roman" w:hint="eastAsia"/>
                <w:sz w:val="20"/>
                <w:szCs w:val="20"/>
              </w:rPr>
              <w:t xml:space="preserve"> water environment </w:t>
            </w:r>
            <w:r w:rsidR="00736A69" w:rsidRPr="00086779">
              <w:rPr>
                <w:rFonts w:cs="Times New Roman"/>
                <w:sz w:val="20"/>
                <w:szCs w:val="20"/>
              </w:rPr>
              <w:t>pollutants] = [</w:t>
            </w:r>
            <w:r w:rsidR="00DE16C9" w:rsidRPr="00086779">
              <w:rPr>
                <w:rFonts w:cs="Times New Roman"/>
                <w:sz w:val="20"/>
                <w:szCs w:val="20"/>
              </w:rPr>
              <w:t xml:space="preserve">Water environment function target </w:t>
            </w:r>
            <w:r w:rsidR="00736A69" w:rsidRPr="00086779">
              <w:rPr>
                <w:rFonts w:cs="Times New Roman"/>
                <w:sz w:val="20"/>
                <w:szCs w:val="20"/>
              </w:rPr>
              <w:t>concentration] × [</w:t>
            </w:r>
            <w:r w:rsidR="00DE16C9" w:rsidRPr="00086779">
              <w:rPr>
                <w:rFonts w:cs="Times New Roman"/>
                <w:sz w:val="20"/>
                <w:szCs w:val="20"/>
              </w:rPr>
              <w:t xml:space="preserve">Available surface water </w:t>
            </w:r>
            <w:r w:rsidR="00736A69" w:rsidRPr="00086779">
              <w:rPr>
                <w:rFonts w:cs="Times New Roman"/>
                <w:sz w:val="20"/>
                <w:szCs w:val="20"/>
              </w:rPr>
              <w:t>resources] + [</w:t>
            </w:r>
            <w:r w:rsidR="00DE16C9" w:rsidRPr="00086779">
              <w:rPr>
                <w:rFonts w:cs="Times New Roman"/>
                <w:sz w:val="20"/>
                <w:szCs w:val="20"/>
              </w:rPr>
              <w:t xml:space="preserve">Comprehensive degradation coefficient of </w:t>
            </w:r>
            <w:r w:rsidR="00736A69" w:rsidRPr="00086779">
              <w:rPr>
                <w:rFonts w:cs="Times New Roman"/>
                <w:sz w:val="20"/>
                <w:szCs w:val="20"/>
              </w:rPr>
              <w:t>pollutants] × [</w:t>
            </w:r>
            <w:r w:rsidR="00DE16C9" w:rsidRPr="00086779">
              <w:rPr>
                <w:rFonts w:cs="Times New Roman"/>
                <w:sz w:val="20"/>
                <w:szCs w:val="20"/>
              </w:rPr>
              <w:t xml:space="preserve">Available surface water </w:t>
            </w:r>
            <w:r w:rsidR="00736A69" w:rsidRPr="00086779">
              <w:rPr>
                <w:rFonts w:cs="Times New Roman"/>
                <w:sz w:val="20"/>
                <w:szCs w:val="20"/>
              </w:rPr>
              <w:t>resources] × [</w:t>
            </w:r>
            <w:r w:rsidR="00CB316B" w:rsidRPr="00086779">
              <w:rPr>
                <w:rFonts w:cs="Times New Roman"/>
                <w:sz w:val="20"/>
                <w:szCs w:val="20"/>
              </w:rPr>
              <w:t>Water environment function target concentration</w:t>
            </w:r>
            <w:r w:rsidRPr="00086779">
              <w:rPr>
                <w:rFonts w:cs="Times New Roman"/>
                <w:sz w:val="20"/>
                <w:szCs w:val="20"/>
              </w:rPr>
              <w:t>]</w:t>
            </w:r>
          </w:p>
        </w:tc>
        <w:tc>
          <w:tcPr>
            <w:tcW w:w="379" w:type="pct"/>
            <w:tcBorders>
              <w:top w:val="single" w:sz="4" w:space="0" w:color="auto"/>
              <w:left w:val="nil"/>
              <w:bottom w:val="single" w:sz="4" w:space="0" w:color="auto"/>
              <w:right w:val="nil"/>
            </w:tcBorders>
            <w:vAlign w:val="center"/>
          </w:tcPr>
          <w:p w14:paraId="673FECE6" w14:textId="77777777" w:rsidR="00EF19EA" w:rsidRPr="00086779" w:rsidRDefault="00EF19EA" w:rsidP="001D090E">
            <w:pPr>
              <w:spacing w:line="240" w:lineRule="exact"/>
              <w:jc w:val="center"/>
              <w:rPr>
                <w:rFonts w:cs="Times New Roman"/>
                <w:sz w:val="20"/>
                <w:szCs w:val="20"/>
              </w:rPr>
            </w:pPr>
            <w:r w:rsidRPr="00086779">
              <w:rPr>
                <w:rFonts w:cs="Times New Roman"/>
                <w:sz w:val="20"/>
                <w:szCs w:val="20"/>
              </w:rPr>
              <w:t>0.08</w:t>
            </w:r>
          </w:p>
        </w:tc>
      </w:tr>
      <w:tr w:rsidR="00736A69" w:rsidRPr="00086779" w14:paraId="2E65C915" w14:textId="77777777" w:rsidTr="009F33F3">
        <w:trPr>
          <w:trHeight w:val="20"/>
          <w:jc w:val="center"/>
        </w:trPr>
        <w:tc>
          <w:tcPr>
            <w:tcW w:w="634" w:type="pct"/>
            <w:tcBorders>
              <w:top w:val="single" w:sz="4" w:space="0" w:color="auto"/>
              <w:bottom w:val="single" w:sz="4" w:space="0" w:color="auto"/>
              <w:right w:val="nil"/>
            </w:tcBorders>
            <w:vAlign w:val="center"/>
          </w:tcPr>
          <w:p w14:paraId="59E0D4CA" w14:textId="62F4202D" w:rsidR="00EF19EA" w:rsidRPr="00086779" w:rsidRDefault="00F35272" w:rsidP="001D090E">
            <w:pPr>
              <w:spacing w:line="240" w:lineRule="exact"/>
              <w:jc w:val="center"/>
              <w:rPr>
                <w:rFonts w:cs="Times New Roman"/>
                <w:sz w:val="20"/>
                <w:szCs w:val="20"/>
              </w:rPr>
            </w:pPr>
            <w:r w:rsidRPr="00086779">
              <w:rPr>
                <w:rFonts w:cs="Times New Roman"/>
                <w:sz w:val="20"/>
                <w:szCs w:val="20"/>
              </w:rPr>
              <w:t>Ecology</w:t>
            </w:r>
          </w:p>
        </w:tc>
        <w:tc>
          <w:tcPr>
            <w:tcW w:w="725" w:type="pct"/>
            <w:tcBorders>
              <w:top w:val="single" w:sz="4" w:space="0" w:color="auto"/>
              <w:bottom w:val="single" w:sz="4" w:space="0" w:color="auto"/>
            </w:tcBorders>
            <w:vAlign w:val="center"/>
          </w:tcPr>
          <w:p w14:paraId="21503967" w14:textId="018CA2DF" w:rsidR="00EF19EA" w:rsidRPr="00086779" w:rsidRDefault="00DE7F61" w:rsidP="001D090E">
            <w:pPr>
              <w:spacing w:line="240" w:lineRule="exact"/>
              <w:jc w:val="center"/>
              <w:rPr>
                <w:rFonts w:cs="Times New Roman"/>
                <w:sz w:val="20"/>
                <w:szCs w:val="20"/>
              </w:rPr>
            </w:pPr>
            <w:r w:rsidRPr="00086779">
              <w:rPr>
                <w:rFonts w:cs="Times New Roman"/>
                <w:sz w:val="20"/>
                <w:szCs w:val="20"/>
              </w:rPr>
              <w:t>Ecological background eigenvalue</w:t>
            </w:r>
          </w:p>
        </w:tc>
        <w:tc>
          <w:tcPr>
            <w:tcW w:w="3261" w:type="pct"/>
            <w:tcBorders>
              <w:top w:val="single" w:sz="4" w:space="0" w:color="auto"/>
              <w:left w:val="nil"/>
              <w:bottom w:val="single" w:sz="4" w:space="0" w:color="auto"/>
              <w:right w:val="nil"/>
            </w:tcBorders>
            <w:vAlign w:val="center"/>
          </w:tcPr>
          <w:p w14:paraId="1DB6ED1A" w14:textId="4225BA03" w:rsidR="00EF19EA" w:rsidRPr="00086779" w:rsidRDefault="00EF19EA" w:rsidP="001D090E">
            <w:pPr>
              <w:spacing w:line="240" w:lineRule="exact"/>
              <w:rPr>
                <w:rFonts w:cs="Times New Roman"/>
                <w:sz w:val="20"/>
                <w:szCs w:val="20"/>
              </w:rPr>
            </w:pPr>
            <w:r w:rsidRPr="00086779">
              <w:rPr>
                <w:rFonts w:cs="Times New Roman"/>
                <w:sz w:val="20"/>
                <w:szCs w:val="20"/>
              </w:rPr>
              <w:t>[</w:t>
            </w:r>
            <w:r w:rsidR="00583228" w:rsidRPr="00086779">
              <w:rPr>
                <w:rFonts w:cs="Times New Roman"/>
                <w:sz w:val="20"/>
                <w:szCs w:val="20"/>
              </w:rPr>
              <w:t xml:space="preserve">Ecological background </w:t>
            </w:r>
            <w:r w:rsidR="00736A69" w:rsidRPr="00086779">
              <w:rPr>
                <w:rFonts w:cs="Times New Roman"/>
                <w:sz w:val="20"/>
                <w:szCs w:val="20"/>
              </w:rPr>
              <w:t>eigenvalue] =</w:t>
            </w:r>
            <w:r w:rsidRPr="00086779">
              <w:rPr>
                <w:rFonts w:cs="Times New Roman"/>
                <w:sz w:val="20"/>
                <w:szCs w:val="20"/>
              </w:rPr>
              <w:t>0.25</w:t>
            </w:r>
            <w:r w:rsidR="00736A69" w:rsidRPr="00086779">
              <w:rPr>
                <w:rFonts w:cs="Times New Roman"/>
                <w:sz w:val="20"/>
                <w:szCs w:val="20"/>
              </w:rPr>
              <w:t>× [</w:t>
            </w:r>
            <w:r w:rsidR="00583228" w:rsidRPr="00086779">
              <w:rPr>
                <w:rFonts w:cs="Times New Roman"/>
                <w:sz w:val="20"/>
                <w:szCs w:val="20"/>
              </w:rPr>
              <w:t xml:space="preserve">Wetting </w:t>
            </w:r>
            <w:r w:rsidR="00736A69" w:rsidRPr="00086779">
              <w:rPr>
                <w:rFonts w:cs="Times New Roman"/>
                <w:sz w:val="20"/>
                <w:szCs w:val="20"/>
              </w:rPr>
              <w:t>coefficient] +</w:t>
            </w:r>
            <w:r w:rsidRPr="00086779">
              <w:rPr>
                <w:rFonts w:cs="Times New Roman"/>
                <w:sz w:val="20"/>
                <w:szCs w:val="20"/>
              </w:rPr>
              <w:t>0.25</w:t>
            </w:r>
            <w:r w:rsidR="00736A69" w:rsidRPr="00086779">
              <w:rPr>
                <w:rFonts w:cs="Times New Roman"/>
                <w:sz w:val="20"/>
                <w:szCs w:val="20"/>
              </w:rPr>
              <w:t>× [</w:t>
            </w:r>
            <w:r w:rsidR="00583228" w:rsidRPr="00086779">
              <w:rPr>
                <w:rFonts w:cs="Times New Roman"/>
                <w:sz w:val="20"/>
                <w:szCs w:val="20"/>
              </w:rPr>
              <w:t xml:space="preserve">Active accumulated </w:t>
            </w:r>
            <w:r w:rsidR="00736A69" w:rsidRPr="00086779">
              <w:rPr>
                <w:rFonts w:cs="Times New Roman"/>
                <w:sz w:val="20"/>
                <w:szCs w:val="20"/>
              </w:rPr>
              <w:t>temperature] +</w:t>
            </w:r>
            <w:r w:rsidRPr="00086779">
              <w:rPr>
                <w:rFonts w:cs="Times New Roman"/>
                <w:sz w:val="20"/>
                <w:szCs w:val="20"/>
              </w:rPr>
              <w:t>0.25×[</w:t>
            </w:r>
            <w:r w:rsidR="00583228" w:rsidRPr="00086779">
              <w:rPr>
                <w:rFonts w:cs="Times New Roman"/>
                <w:sz w:val="20"/>
                <w:szCs w:val="20"/>
              </w:rPr>
              <w:t>Elevation</w:t>
            </w:r>
            <w:r w:rsidRPr="00086779">
              <w:rPr>
                <w:rFonts w:cs="Times New Roman"/>
                <w:sz w:val="20"/>
                <w:szCs w:val="20"/>
              </w:rPr>
              <w:t>]+ 0.25</w:t>
            </w:r>
            <w:r w:rsidR="00736A69" w:rsidRPr="00086779">
              <w:rPr>
                <w:rFonts w:cs="Times New Roman"/>
                <w:sz w:val="20"/>
                <w:szCs w:val="20"/>
              </w:rPr>
              <w:t>× [</w:t>
            </w:r>
            <w:r w:rsidR="00583228" w:rsidRPr="00086779">
              <w:rPr>
                <w:rFonts w:cs="Times New Roman"/>
                <w:sz w:val="20"/>
                <w:szCs w:val="20"/>
              </w:rPr>
              <w:t>Geomorphological type</w:t>
            </w:r>
            <w:r w:rsidRPr="00086779">
              <w:rPr>
                <w:rFonts w:cs="Times New Roman"/>
                <w:sz w:val="20"/>
                <w:szCs w:val="20"/>
              </w:rPr>
              <w:t xml:space="preserve">])  </w:t>
            </w:r>
          </w:p>
          <w:p w14:paraId="0DB2B944" w14:textId="66AD863E" w:rsidR="00EF19EA" w:rsidRPr="00086779" w:rsidRDefault="00EF19EA" w:rsidP="001D090E">
            <w:pPr>
              <w:spacing w:line="240" w:lineRule="exact"/>
              <w:rPr>
                <w:rFonts w:cs="Times New Roman"/>
                <w:sz w:val="20"/>
                <w:szCs w:val="20"/>
              </w:rPr>
            </w:pPr>
            <w:r w:rsidRPr="00086779">
              <w:rPr>
                <w:rFonts w:cs="Times New Roman" w:hint="eastAsia"/>
                <w:sz w:val="20"/>
                <w:szCs w:val="20"/>
              </w:rPr>
              <w:t>[</w:t>
            </w:r>
            <w:r w:rsidR="00583228" w:rsidRPr="00086779">
              <w:rPr>
                <w:rFonts w:cs="Times New Roman"/>
                <w:sz w:val="20"/>
                <w:szCs w:val="20"/>
              </w:rPr>
              <w:t xml:space="preserve">Wetting </w:t>
            </w:r>
            <w:r w:rsidR="00736A69" w:rsidRPr="00086779">
              <w:rPr>
                <w:rFonts w:cs="Times New Roman"/>
                <w:sz w:val="20"/>
                <w:szCs w:val="20"/>
              </w:rPr>
              <w:t>coefficient] = [</w:t>
            </w:r>
            <w:r w:rsidR="00583228" w:rsidRPr="00086779">
              <w:rPr>
                <w:rFonts w:cs="Times New Roman"/>
                <w:sz w:val="20"/>
                <w:szCs w:val="20"/>
              </w:rPr>
              <w:t>Annual precipitation</w:t>
            </w:r>
            <w:r w:rsidRPr="00086779">
              <w:rPr>
                <w:rFonts w:cs="Times New Roman" w:hint="eastAsia"/>
                <w:sz w:val="20"/>
                <w:szCs w:val="20"/>
              </w:rPr>
              <w:t>]</w:t>
            </w:r>
            <w:r w:rsidR="00E07D09" w:rsidRPr="00086779">
              <w:rPr>
                <w:rFonts w:cs="Times New Roman"/>
                <w:sz w:val="20"/>
                <w:szCs w:val="20"/>
              </w:rPr>
              <w:t>/ [</w:t>
            </w:r>
            <w:r w:rsidR="00583228" w:rsidRPr="00086779">
              <w:rPr>
                <w:rFonts w:cs="Times New Roman"/>
                <w:sz w:val="20"/>
                <w:szCs w:val="20"/>
              </w:rPr>
              <w:t>Reference crop evapotranspiration</w:t>
            </w:r>
            <w:r w:rsidRPr="00086779">
              <w:rPr>
                <w:rFonts w:cs="Times New Roman"/>
                <w:sz w:val="20"/>
                <w:szCs w:val="20"/>
              </w:rPr>
              <w:t>]</w:t>
            </w:r>
          </w:p>
          <w:p w14:paraId="1C7A2FBC" w14:textId="27D5864A" w:rsidR="00EF19EA" w:rsidRPr="00086779" w:rsidRDefault="006C5C62" w:rsidP="001D090E">
            <w:pPr>
              <w:spacing w:line="240" w:lineRule="exact"/>
              <w:rPr>
                <w:rFonts w:cs="Times New Roman"/>
                <w:sz w:val="20"/>
                <w:szCs w:val="20"/>
              </w:rPr>
            </w:pPr>
            <w:r w:rsidRPr="00086779">
              <w:rPr>
                <w:rFonts w:cs="Times New Roman"/>
                <w:sz w:val="20"/>
                <w:szCs w:val="20"/>
              </w:rPr>
              <w:t xml:space="preserve">The geomorphological types are assigned according to the classification of </w:t>
            </w:r>
            <w:r w:rsidR="00736A69" w:rsidRPr="00086779">
              <w:rPr>
                <w:rFonts w:cs="Times New Roman"/>
                <w:sz w:val="20"/>
                <w:szCs w:val="20"/>
              </w:rPr>
              <w:t>Gobi Desert</w:t>
            </w:r>
            <w:r w:rsidRPr="00086779">
              <w:rPr>
                <w:rFonts w:cs="Times New Roman"/>
                <w:sz w:val="20"/>
                <w:szCs w:val="20"/>
              </w:rPr>
              <w:t>, mountains, hills, flatlands and coastal plains.</w:t>
            </w:r>
          </w:p>
        </w:tc>
        <w:tc>
          <w:tcPr>
            <w:tcW w:w="379" w:type="pct"/>
            <w:tcBorders>
              <w:top w:val="single" w:sz="4" w:space="0" w:color="auto"/>
              <w:left w:val="nil"/>
              <w:bottom w:val="single" w:sz="4" w:space="0" w:color="auto"/>
              <w:right w:val="nil"/>
            </w:tcBorders>
            <w:vAlign w:val="center"/>
          </w:tcPr>
          <w:p w14:paraId="16860475" w14:textId="77777777" w:rsidR="00EF19EA" w:rsidRPr="00086779" w:rsidRDefault="00EF19EA" w:rsidP="001D090E">
            <w:pPr>
              <w:spacing w:line="240" w:lineRule="exact"/>
              <w:jc w:val="center"/>
              <w:rPr>
                <w:rFonts w:cs="Times New Roman"/>
                <w:sz w:val="20"/>
                <w:szCs w:val="20"/>
              </w:rPr>
            </w:pPr>
            <w:r w:rsidRPr="00086779">
              <w:rPr>
                <w:rFonts w:cs="Times New Roman"/>
                <w:sz w:val="20"/>
                <w:szCs w:val="20"/>
              </w:rPr>
              <w:t>0.19</w:t>
            </w:r>
          </w:p>
        </w:tc>
      </w:tr>
      <w:tr w:rsidR="00736A69" w:rsidRPr="00086779" w14:paraId="544B9B80" w14:textId="77777777" w:rsidTr="009F33F3">
        <w:trPr>
          <w:trHeight w:val="20"/>
          <w:jc w:val="center"/>
        </w:trPr>
        <w:tc>
          <w:tcPr>
            <w:tcW w:w="634" w:type="pct"/>
            <w:tcBorders>
              <w:top w:val="single" w:sz="4" w:space="0" w:color="auto"/>
              <w:bottom w:val="single" w:sz="8" w:space="0" w:color="auto"/>
              <w:right w:val="nil"/>
            </w:tcBorders>
            <w:vAlign w:val="center"/>
          </w:tcPr>
          <w:p w14:paraId="11DFF689" w14:textId="18A61EE1" w:rsidR="00EF19EA" w:rsidRPr="00086779" w:rsidRDefault="00F35272" w:rsidP="001D090E">
            <w:pPr>
              <w:spacing w:line="240" w:lineRule="exact"/>
              <w:jc w:val="center"/>
              <w:rPr>
                <w:rFonts w:cs="Times New Roman"/>
                <w:sz w:val="20"/>
                <w:szCs w:val="20"/>
              </w:rPr>
            </w:pPr>
            <w:r w:rsidRPr="00086779">
              <w:rPr>
                <w:rFonts w:cs="Times New Roman"/>
                <w:sz w:val="20"/>
                <w:szCs w:val="20"/>
              </w:rPr>
              <w:t>Disaster</w:t>
            </w:r>
          </w:p>
        </w:tc>
        <w:tc>
          <w:tcPr>
            <w:tcW w:w="725" w:type="pct"/>
            <w:tcBorders>
              <w:top w:val="single" w:sz="4" w:space="0" w:color="auto"/>
              <w:bottom w:val="single" w:sz="8" w:space="0" w:color="auto"/>
            </w:tcBorders>
            <w:vAlign w:val="center"/>
          </w:tcPr>
          <w:p w14:paraId="58019952" w14:textId="74820251" w:rsidR="00EF19EA" w:rsidRPr="00086779" w:rsidRDefault="00DE7F61" w:rsidP="001D090E">
            <w:pPr>
              <w:spacing w:line="240" w:lineRule="exact"/>
              <w:jc w:val="center"/>
              <w:rPr>
                <w:rFonts w:cs="Times New Roman"/>
                <w:sz w:val="20"/>
                <w:szCs w:val="20"/>
              </w:rPr>
            </w:pPr>
            <w:r w:rsidRPr="00086779">
              <w:rPr>
                <w:rFonts w:cs="Times New Roman"/>
                <w:sz w:val="20"/>
                <w:szCs w:val="20"/>
              </w:rPr>
              <w:t>Disaster comprehensive index</w:t>
            </w:r>
          </w:p>
        </w:tc>
        <w:tc>
          <w:tcPr>
            <w:tcW w:w="3261" w:type="pct"/>
            <w:tcBorders>
              <w:top w:val="single" w:sz="4" w:space="0" w:color="auto"/>
              <w:left w:val="nil"/>
              <w:bottom w:val="single" w:sz="8" w:space="0" w:color="auto"/>
              <w:right w:val="nil"/>
            </w:tcBorders>
            <w:vAlign w:val="center"/>
          </w:tcPr>
          <w:p w14:paraId="1C80CC3B" w14:textId="65CC2213" w:rsidR="00EF19EA" w:rsidRPr="00086779" w:rsidRDefault="006C5C62" w:rsidP="00E70391">
            <w:pPr>
              <w:spacing w:line="240" w:lineRule="exact"/>
              <w:rPr>
                <w:rFonts w:cs="Times New Roman"/>
                <w:sz w:val="20"/>
                <w:szCs w:val="20"/>
              </w:rPr>
            </w:pPr>
            <w:r w:rsidRPr="00086779">
              <w:rPr>
                <w:sz w:val="20"/>
                <w:szCs w:val="20"/>
              </w:rPr>
              <w:t xml:space="preserve">[Disaster comprehensive </w:t>
            </w:r>
            <w:r w:rsidR="00736A69" w:rsidRPr="00086779">
              <w:rPr>
                <w:sz w:val="20"/>
                <w:szCs w:val="20"/>
              </w:rPr>
              <w:t>index] =</w:t>
            </w:r>
            <w:r w:rsidRPr="00086779">
              <w:rPr>
                <w:rFonts w:hint="eastAsia"/>
                <w:sz w:val="20"/>
                <w:szCs w:val="20"/>
              </w:rPr>
              <w:t>0.125</w:t>
            </w:r>
            <w:r w:rsidRPr="00086779">
              <w:rPr>
                <w:sz w:val="20"/>
                <w:szCs w:val="20"/>
              </w:rPr>
              <w:t>×[Slope</w:t>
            </w:r>
            <w:r w:rsidRPr="00086779">
              <w:rPr>
                <w:rFonts w:hint="eastAsia"/>
                <w:sz w:val="20"/>
                <w:szCs w:val="20"/>
              </w:rPr>
              <w:t>]</w:t>
            </w:r>
            <w:r w:rsidRPr="00086779">
              <w:rPr>
                <w:sz w:val="20"/>
                <w:szCs w:val="20"/>
              </w:rPr>
              <w:t>+</w:t>
            </w:r>
            <w:r w:rsidRPr="00086779">
              <w:rPr>
                <w:rFonts w:hint="eastAsia"/>
                <w:sz w:val="20"/>
                <w:szCs w:val="20"/>
              </w:rPr>
              <w:t>0.125</w:t>
            </w:r>
            <w:r w:rsidR="00736A69" w:rsidRPr="00086779">
              <w:rPr>
                <w:sz w:val="20"/>
                <w:szCs w:val="20"/>
              </w:rPr>
              <w:t>× [</w:t>
            </w:r>
            <w:r w:rsidRPr="00086779">
              <w:rPr>
                <w:sz w:val="20"/>
                <w:szCs w:val="20"/>
              </w:rPr>
              <w:t xml:space="preserve">Height </w:t>
            </w:r>
            <w:r w:rsidR="00736A69" w:rsidRPr="00086779">
              <w:rPr>
                <w:sz w:val="20"/>
                <w:szCs w:val="20"/>
              </w:rPr>
              <w:t>difference] +</w:t>
            </w:r>
            <w:r w:rsidRPr="00086779">
              <w:rPr>
                <w:rFonts w:hint="eastAsia"/>
                <w:sz w:val="20"/>
                <w:szCs w:val="20"/>
              </w:rPr>
              <w:t>0.125</w:t>
            </w:r>
            <w:r w:rsidRPr="00086779">
              <w:rPr>
                <w:sz w:val="20"/>
                <w:szCs w:val="20"/>
              </w:rPr>
              <w:t>×[Elevation</w:t>
            </w:r>
            <w:r w:rsidRPr="00086779">
              <w:rPr>
                <w:rFonts w:hint="eastAsia"/>
                <w:sz w:val="20"/>
                <w:szCs w:val="20"/>
              </w:rPr>
              <w:t>]+0.125</w:t>
            </w:r>
            <w:r w:rsidR="00736A69" w:rsidRPr="00086779">
              <w:rPr>
                <w:sz w:val="20"/>
                <w:szCs w:val="20"/>
              </w:rPr>
              <w:t>× [</w:t>
            </w:r>
            <w:r w:rsidRPr="00086779">
              <w:rPr>
                <w:sz w:val="20"/>
                <w:szCs w:val="20"/>
              </w:rPr>
              <w:t xml:space="preserve">10-year average </w:t>
            </w:r>
            <w:r w:rsidR="00736A69" w:rsidRPr="00086779">
              <w:rPr>
                <w:sz w:val="20"/>
                <w:szCs w:val="20"/>
              </w:rPr>
              <w:t>precipitation] +</w:t>
            </w:r>
            <w:r w:rsidRPr="00086779">
              <w:rPr>
                <w:rFonts w:hint="eastAsia"/>
                <w:sz w:val="20"/>
                <w:szCs w:val="20"/>
              </w:rPr>
              <w:t>0.125</w:t>
            </w:r>
            <w:r w:rsidRPr="00086779">
              <w:rPr>
                <w:sz w:val="20"/>
                <w:szCs w:val="20"/>
              </w:rPr>
              <w:t>×[NDVI]</w:t>
            </w:r>
            <w:r w:rsidRPr="00086779">
              <w:rPr>
                <w:rFonts w:hint="eastAsia"/>
                <w:sz w:val="20"/>
                <w:szCs w:val="20"/>
              </w:rPr>
              <w:t>+0.125</w:t>
            </w:r>
            <w:r w:rsidR="00736A69" w:rsidRPr="00086779">
              <w:rPr>
                <w:sz w:val="20"/>
                <w:szCs w:val="20"/>
              </w:rPr>
              <w:t>× [</w:t>
            </w:r>
            <w:r w:rsidRPr="00086779">
              <w:rPr>
                <w:sz w:val="20"/>
                <w:szCs w:val="20"/>
              </w:rPr>
              <w:t xml:space="preserve">Earthquake </w:t>
            </w:r>
            <w:r w:rsidR="00736A69" w:rsidRPr="00086779">
              <w:rPr>
                <w:sz w:val="20"/>
                <w:szCs w:val="20"/>
              </w:rPr>
              <w:t>factor] +</w:t>
            </w:r>
            <w:r w:rsidRPr="00086779">
              <w:rPr>
                <w:rFonts w:hint="eastAsia"/>
                <w:sz w:val="20"/>
                <w:szCs w:val="20"/>
              </w:rPr>
              <w:t>0.125</w:t>
            </w:r>
            <w:r w:rsidR="00736A69" w:rsidRPr="00086779">
              <w:rPr>
                <w:sz w:val="20"/>
                <w:szCs w:val="20"/>
              </w:rPr>
              <w:t>× [</w:t>
            </w:r>
            <w:r w:rsidRPr="00086779">
              <w:rPr>
                <w:sz w:val="20"/>
                <w:szCs w:val="20"/>
              </w:rPr>
              <w:t xml:space="preserve">Stratigraphic </w:t>
            </w:r>
            <w:r w:rsidR="00736A69" w:rsidRPr="00086779">
              <w:rPr>
                <w:sz w:val="20"/>
                <w:szCs w:val="20"/>
              </w:rPr>
              <w:t>lithology] +</w:t>
            </w:r>
            <w:r w:rsidRPr="00086779">
              <w:rPr>
                <w:rFonts w:hint="eastAsia"/>
                <w:sz w:val="20"/>
                <w:szCs w:val="20"/>
              </w:rPr>
              <w:t>0.125</w:t>
            </w:r>
            <w:r w:rsidR="00736A69" w:rsidRPr="00086779">
              <w:rPr>
                <w:sz w:val="20"/>
                <w:szCs w:val="20"/>
              </w:rPr>
              <w:t>× [</w:t>
            </w:r>
            <w:r w:rsidRPr="00086779">
              <w:rPr>
                <w:sz w:val="20"/>
                <w:szCs w:val="20"/>
              </w:rPr>
              <w:t>Highway influence area</w:t>
            </w:r>
            <w:r w:rsidRPr="00086779">
              <w:rPr>
                <w:rFonts w:hint="eastAsia"/>
                <w:sz w:val="20"/>
                <w:szCs w:val="20"/>
              </w:rPr>
              <w:t>]</w:t>
            </w:r>
          </w:p>
        </w:tc>
        <w:tc>
          <w:tcPr>
            <w:tcW w:w="379" w:type="pct"/>
            <w:tcBorders>
              <w:top w:val="single" w:sz="4" w:space="0" w:color="auto"/>
              <w:left w:val="nil"/>
              <w:bottom w:val="single" w:sz="8" w:space="0" w:color="auto"/>
              <w:right w:val="nil"/>
            </w:tcBorders>
            <w:vAlign w:val="center"/>
          </w:tcPr>
          <w:p w14:paraId="1427C209" w14:textId="77777777" w:rsidR="00EF19EA" w:rsidRPr="00086779" w:rsidRDefault="00EF19EA" w:rsidP="001D090E">
            <w:pPr>
              <w:spacing w:line="240" w:lineRule="exact"/>
              <w:jc w:val="center"/>
              <w:rPr>
                <w:rFonts w:cs="Times New Roman"/>
                <w:sz w:val="20"/>
                <w:szCs w:val="20"/>
              </w:rPr>
            </w:pPr>
            <w:r w:rsidRPr="00086779">
              <w:rPr>
                <w:rFonts w:cs="Times New Roman"/>
                <w:sz w:val="20"/>
                <w:szCs w:val="20"/>
              </w:rPr>
              <w:t>0.01</w:t>
            </w:r>
          </w:p>
        </w:tc>
      </w:tr>
    </w:tbl>
    <w:p w14:paraId="0E64DFF0" w14:textId="77777777" w:rsidR="009F33F3" w:rsidRPr="00086779" w:rsidRDefault="009F33F3" w:rsidP="001D090E">
      <w:pPr>
        <w:jc w:val="center"/>
        <w:rPr>
          <w:sz w:val="20"/>
          <w:szCs w:val="20"/>
        </w:rPr>
      </w:pPr>
      <w:r w:rsidRPr="00086779">
        <w:rPr>
          <w:rFonts w:hint="eastAsia"/>
          <w:noProof/>
          <w:sz w:val="20"/>
          <w:szCs w:val="20"/>
        </w:rPr>
        <w:drawing>
          <wp:inline distT="0" distB="0" distL="0" distR="0" wp14:anchorId="23F00698" wp14:editId="14774976">
            <wp:extent cx="3238500" cy="1799844"/>
            <wp:effectExtent l="0" t="0" r="0" b="0"/>
            <wp:docPr id="5124529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52975" name="图片 1"/>
                    <pic:cNvPicPr/>
                  </pic:nvPicPr>
                  <pic:blipFill>
                    <a:blip r:embed="rId8">
                      <a:extLst>
                        <a:ext uri="{28A0092B-C50C-407E-A947-70E740481C1C}">
                          <a14:useLocalDpi xmlns:a14="http://schemas.microsoft.com/office/drawing/2010/main" val="0"/>
                        </a:ext>
                      </a:extLst>
                    </a:blip>
                    <a:stretch>
                      <a:fillRect/>
                    </a:stretch>
                  </pic:blipFill>
                  <pic:spPr>
                    <a:xfrm>
                      <a:off x="0" y="0"/>
                      <a:ext cx="3238500" cy="1799844"/>
                    </a:xfrm>
                    <a:prstGeom prst="rect">
                      <a:avLst/>
                    </a:prstGeom>
                  </pic:spPr>
                </pic:pic>
              </a:graphicData>
            </a:graphic>
          </wp:inline>
        </w:drawing>
      </w:r>
    </w:p>
    <w:p w14:paraId="4EEFAA37" w14:textId="22A48D50" w:rsidR="009F33F3" w:rsidRPr="00086779" w:rsidRDefault="009F33F3" w:rsidP="001D090E">
      <w:pPr>
        <w:jc w:val="center"/>
        <w:outlineLvl w:val="1"/>
        <w:rPr>
          <w:sz w:val="20"/>
          <w:szCs w:val="20"/>
        </w:rPr>
      </w:pPr>
      <w:r w:rsidRPr="00086779">
        <w:rPr>
          <w:sz w:val="20"/>
          <w:szCs w:val="20"/>
        </w:rPr>
        <w:t>Supplementary F</w:t>
      </w:r>
      <w:r w:rsidRPr="00086779">
        <w:rPr>
          <w:rFonts w:hint="eastAsia"/>
          <w:sz w:val="20"/>
          <w:szCs w:val="20"/>
        </w:rPr>
        <w:t>ig.</w:t>
      </w:r>
      <w:r w:rsidRPr="00086779">
        <w:rPr>
          <w:sz w:val="20"/>
          <w:szCs w:val="20"/>
        </w:rPr>
        <w:t xml:space="preserve"> </w:t>
      </w:r>
      <w:r w:rsidR="0018513D" w:rsidRPr="00086779">
        <w:rPr>
          <w:rFonts w:hint="eastAsia"/>
          <w:sz w:val="20"/>
          <w:szCs w:val="20"/>
        </w:rPr>
        <w:t>A.</w:t>
      </w:r>
      <w:r w:rsidRPr="00086779">
        <w:rPr>
          <w:rFonts w:hint="eastAsia"/>
          <w:sz w:val="20"/>
          <w:szCs w:val="20"/>
        </w:rPr>
        <w:t>1</w:t>
      </w:r>
      <w:r w:rsidRPr="00086779">
        <w:rPr>
          <w:sz w:val="20"/>
          <w:szCs w:val="20"/>
        </w:rPr>
        <w:t xml:space="preserve"> </w:t>
      </w:r>
      <w:r w:rsidR="008B2576" w:rsidRPr="00086779">
        <w:rPr>
          <w:sz w:val="20"/>
          <w:szCs w:val="20"/>
        </w:rPr>
        <w:t>Evaluation result</w:t>
      </w:r>
      <w:r w:rsidR="00E13608" w:rsidRPr="00086779">
        <w:rPr>
          <w:rFonts w:hint="eastAsia"/>
          <w:sz w:val="20"/>
          <w:szCs w:val="20"/>
        </w:rPr>
        <w:t>s</w:t>
      </w:r>
      <w:r w:rsidR="008B2576" w:rsidRPr="00086779">
        <w:rPr>
          <w:sz w:val="20"/>
          <w:szCs w:val="20"/>
        </w:rPr>
        <w:t xml:space="preserve"> of </w:t>
      </w:r>
      <w:r w:rsidR="001C3E26" w:rsidRPr="00086779">
        <w:rPr>
          <w:sz w:val="20"/>
          <w:szCs w:val="20"/>
        </w:rPr>
        <w:t xml:space="preserve">resources </w:t>
      </w:r>
      <w:r w:rsidR="008B2576" w:rsidRPr="00086779">
        <w:rPr>
          <w:sz w:val="20"/>
          <w:szCs w:val="20"/>
        </w:rPr>
        <w:t xml:space="preserve">and </w:t>
      </w:r>
      <w:r w:rsidR="001C3E26" w:rsidRPr="00086779">
        <w:rPr>
          <w:sz w:val="20"/>
          <w:szCs w:val="20"/>
        </w:rPr>
        <w:t xml:space="preserve">environmental </w:t>
      </w:r>
      <w:r w:rsidR="008B2576" w:rsidRPr="00086779">
        <w:rPr>
          <w:sz w:val="20"/>
          <w:szCs w:val="20"/>
        </w:rPr>
        <w:t xml:space="preserve">carrying capacity in </w:t>
      </w:r>
      <w:proofErr w:type="spellStart"/>
      <w:r w:rsidR="008B2576" w:rsidRPr="00086779">
        <w:rPr>
          <w:sz w:val="20"/>
          <w:szCs w:val="20"/>
        </w:rPr>
        <w:t>Qionglai</w:t>
      </w:r>
      <w:proofErr w:type="spellEnd"/>
      <w:r w:rsidR="008B2576" w:rsidRPr="00086779">
        <w:rPr>
          <w:sz w:val="20"/>
          <w:szCs w:val="20"/>
        </w:rPr>
        <w:t xml:space="preserve"> City</w:t>
      </w:r>
    </w:p>
    <w:p w14:paraId="5B61EA61" w14:textId="77777777" w:rsidR="009F33F3" w:rsidRPr="00086779" w:rsidRDefault="009F33F3" w:rsidP="001D090E">
      <w:pPr>
        <w:jc w:val="center"/>
        <w:rPr>
          <w:sz w:val="20"/>
          <w:szCs w:val="20"/>
        </w:rPr>
      </w:pPr>
    </w:p>
    <w:p w14:paraId="791600DC" w14:textId="77777777" w:rsidR="008B2576" w:rsidRPr="00086779" w:rsidRDefault="008B2576" w:rsidP="001D090E">
      <w:pPr>
        <w:jc w:val="center"/>
        <w:rPr>
          <w:sz w:val="20"/>
          <w:szCs w:val="20"/>
        </w:rPr>
        <w:sectPr w:rsidR="008B2576" w:rsidRPr="00086779" w:rsidSect="00CE1EF7">
          <w:headerReference w:type="default" r:id="rId9"/>
          <w:footerReference w:type="default" r:id="rId10"/>
          <w:pgSz w:w="11906" w:h="16838"/>
          <w:pgMar w:top="1440" w:right="1800" w:bottom="1440" w:left="1800" w:header="851" w:footer="992" w:gutter="0"/>
          <w:cols w:space="425"/>
          <w:docGrid w:type="lines" w:linePitch="317" w:charSpace="609"/>
        </w:sectPr>
      </w:pPr>
    </w:p>
    <w:p w14:paraId="56696261" w14:textId="77777777" w:rsidR="009F33F3" w:rsidRPr="00086779" w:rsidRDefault="009F33F3" w:rsidP="001D090E">
      <w:pPr>
        <w:jc w:val="center"/>
        <w:rPr>
          <w:sz w:val="20"/>
          <w:szCs w:val="20"/>
        </w:rPr>
      </w:pPr>
    </w:p>
    <w:p w14:paraId="008E95D0" w14:textId="1DCE01F8" w:rsidR="008B2576" w:rsidRPr="00086779" w:rsidRDefault="008B2576" w:rsidP="001D090E">
      <w:pPr>
        <w:outlineLvl w:val="0"/>
        <w:rPr>
          <w:b/>
          <w:bCs/>
          <w:sz w:val="24"/>
          <w:szCs w:val="24"/>
        </w:rPr>
      </w:pPr>
      <w:r w:rsidRPr="00086779">
        <w:rPr>
          <w:b/>
          <w:bCs/>
          <w:sz w:val="24"/>
          <w:szCs w:val="24"/>
        </w:rPr>
        <w:t xml:space="preserve">Supplementary </w:t>
      </w:r>
      <w:r w:rsidRPr="00086779">
        <w:rPr>
          <w:rFonts w:hint="eastAsia"/>
          <w:b/>
          <w:bCs/>
          <w:sz w:val="24"/>
          <w:szCs w:val="24"/>
        </w:rPr>
        <w:t>Materials</w:t>
      </w:r>
      <w:r w:rsidRPr="00086779">
        <w:rPr>
          <w:b/>
          <w:bCs/>
          <w:sz w:val="24"/>
          <w:szCs w:val="24"/>
        </w:rPr>
        <w:t xml:space="preserve"> </w:t>
      </w:r>
      <w:r w:rsidR="0018513D" w:rsidRPr="00086779">
        <w:rPr>
          <w:rFonts w:hint="eastAsia"/>
          <w:b/>
          <w:bCs/>
          <w:sz w:val="24"/>
          <w:szCs w:val="24"/>
        </w:rPr>
        <w:t>B</w:t>
      </w:r>
      <w:r w:rsidRPr="00086779">
        <w:rPr>
          <w:b/>
          <w:bCs/>
          <w:sz w:val="24"/>
          <w:szCs w:val="24"/>
        </w:rPr>
        <w:t xml:space="preserve"> </w:t>
      </w:r>
      <w:r w:rsidR="000F01EB" w:rsidRPr="00086779">
        <w:rPr>
          <w:rFonts w:hint="eastAsia"/>
          <w:b/>
          <w:bCs/>
          <w:sz w:val="24"/>
          <w:szCs w:val="24"/>
        </w:rPr>
        <w:t>Evaluation index</w:t>
      </w:r>
      <w:r w:rsidR="007B0161" w:rsidRPr="00086779">
        <w:rPr>
          <w:rFonts w:hint="eastAsia"/>
          <w:b/>
          <w:bCs/>
          <w:sz w:val="24"/>
          <w:szCs w:val="24"/>
        </w:rPr>
        <w:t>es</w:t>
      </w:r>
      <w:r w:rsidR="000F01EB" w:rsidRPr="00086779">
        <w:rPr>
          <w:rFonts w:hint="eastAsia"/>
          <w:sz w:val="24"/>
          <w:szCs w:val="24"/>
        </w:rPr>
        <w:t xml:space="preserve">, </w:t>
      </w:r>
      <w:r w:rsidR="000F01EB" w:rsidRPr="00086779">
        <w:rPr>
          <w:b/>
          <w:bCs/>
          <w:sz w:val="24"/>
          <w:szCs w:val="24"/>
        </w:rPr>
        <w:t>weight</w:t>
      </w:r>
      <w:r w:rsidR="007B0161" w:rsidRPr="00086779">
        <w:rPr>
          <w:rFonts w:hint="eastAsia"/>
          <w:b/>
          <w:bCs/>
          <w:sz w:val="24"/>
          <w:szCs w:val="24"/>
        </w:rPr>
        <w:t>s</w:t>
      </w:r>
      <w:r w:rsidR="000F01EB" w:rsidRPr="00086779">
        <w:rPr>
          <w:b/>
          <w:bCs/>
          <w:sz w:val="24"/>
          <w:szCs w:val="24"/>
        </w:rPr>
        <w:t xml:space="preserve"> and evaluation</w:t>
      </w:r>
      <w:r w:rsidR="000F01EB" w:rsidRPr="00086779">
        <w:rPr>
          <w:rFonts w:hint="eastAsia"/>
          <w:b/>
          <w:bCs/>
          <w:sz w:val="24"/>
          <w:szCs w:val="24"/>
        </w:rPr>
        <w:t xml:space="preserve"> </w:t>
      </w:r>
      <w:r w:rsidR="000F01EB" w:rsidRPr="00086779">
        <w:rPr>
          <w:b/>
          <w:bCs/>
          <w:sz w:val="24"/>
          <w:szCs w:val="24"/>
        </w:rPr>
        <w:t>result</w:t>
      </w:r>
      <w:r w:rsidR="00E13608" w:rsidRPr="00086779">
        <w:rPr>
          <w:rFonts w:hint="eastAsia"/>
          <w:b/>
          <w:bCs/>
          <w:sz w:val="24"/>
          <w:szCs w:val="24"/>
        </w:rPr>
        <w:t>s</w:t>
      </w:r>
      <w:r w:rsidR="000F01EB" w:rsidRPr="00086779">
        <w:rPr>
          <w:b/>
          <w:bCs/>
          <w:sz w:val="24"/>
          <w:szCs w:val="24"/>
        </w:rPr>
        <w:t xml:space="preserve"> of</w:t>
      </w:r>
      <w:r w:rsidR="000F01EB" w:rsidRPr="00086779">
        <w:rPr>
          <w:sz w:val="24"/>
          <w:szCs w:val="24"/>
        </w:rPr>
        <w:t xml:space="preserve"> </w:t>
      </w:r>
      <w:r w:rsidR="006D5F6F" w:rsidRPr="00086779">
        <w:rPr>
          <w:sz w:val="24"/>
          <w:szCs w:val="24"/>
        </w:rPr>
        <w:t xml:space="preserve">the </w:t>
      </w:r>
      <w:r w:rsidR="000F01EB" w:rsidRPr="00086779">
        <w:rPr>
          <w:b/>
          <w:bCs/>
          <w:sz w:val="24"/>
          <w:szCs w:val="24"/>
        </w:rPr>
        <w:t>suitability</w:t>
      </w:r>
      <w:r w:rsidR="006D5F6F" w:rsidRPr="00086779">
        <w:rPr>
          <w:b/>
          <w:bCs/>
          <w:sz w:val="24"/>
          <w:szCs w:val="24"/>
        </w:rPr>
        <w:t xml:space="preserve"> of TSFs</w:t>
      </w:r>
    </w:p>
    <w:p w14:paraId="1C9E8F24" w14:textId="5F364430" w:rsidR="008B2576" w:rsidRPr="00086779" w:rsidRDefault="008B2576" w:rsidP="001D090E">
      <w:pPr>
        <w:outlineLvl w:val="1"/>
        <w:rPr>
          <w:sz w:val="20"/>
          <w:szCs w:val="20"/>
        </w:rPr>
      </w:pPr>
      <w:r w:rsidRPr="00086779">
        <w:rPr>
          <w:sz w:val="20"/>
          <w:szCs w:val="20"/>
        </w:rPr>
        <w:t xml:space="preserve">Supplementary </w:t>
      </w:r>
      <w:r w:rsidRPr="00086779">
        <w:rPr>
          <w:rFonts w:hint="eastAsia"/>
          <w:sz w:val="20"/>
          <w:szCs w:val="20"/>
        </w:rPr>
        <w:t xml:space="preserve">Table </w:t>
      </w:r>
      <w:r w:rsidR="0018513D" w:rsidRPr="00086779">
        <w:rPr>
          <w:rFonts w:hint="eastAsia"/>
          <w:sz w:val="20"/>
          <w:szCs w:val="20"/>
        </w:rPr>
        <w:t>B.1</w:t>
      </w:r>
      <w:r w:rsidR="0025553E" w:rsidRPr="00086779">
        <w:rPr>
          <w:rFonts w:hint="eastAsia"/>
          <w:sz w:val="20"/>
          <w:szCs w:val="20"/>
        </w:rPr>
        <w:t xml:space="preserve"> </w:t>
      </w:r>
      <w:r w:rsidR="0025553E" w:rsidRPr="00086779">
        <w:rPr>
          <w:rFonts w:cs="Times New Roman"/>
          <w:sz w:val="20"/>
          <w:szCs w:val="20"/>
        </w:rPr>
        <w:t>Evaluation index</w:t>
      </w:r>
      <w:r w:rsidR="007B0161" w:rsidRPr="00086779">
        <w:rPr>
          <w:rFonts w:cs="Times New Roman" w:hint="eastAsia"/>
          <w:sz w:val="20"/>
          <w:szCs w:val="20"/>
        </w:rPr>
        <w:t>es</w:t>
      </w:r>
      <w:r w:rsidR="0025553E" w:rsidRPr="00086779">
        <w:rPr>
          <w:rFonts w:cs="Times New Roman"/>
          <w:sz w:val="20"/>
          <w:szCs w:val="20"/>
        </w:rPr>
        <w:t xml:space="preserve"> </w:t>
      </w:r>
      <w:r w:rsidR="007B0161" w:rsidRPr="00086779">
        <w:rPr>
          <w:rFonts w:cs="Times New Roman"/>
          <w:sz w:val="20"/>
          <w:szCs w:val="20"/>
        </w:rPr>
        <w:t xml:space="preserve">and </w:t>
      </w:r>
      <w:r w:rsidR="007B0161" w:rsidRPr="00086779">
        <w:rPr>
          <w:rFonts w:cs="Times New Roman" w:hint="eastAsia"/>
          <w:sz w:val="20"/>
          <w:szCs w:val="20"/>
        </w:rPr>
        <w:t>their</w:t>
      </w:r>
      <w:r w:rsidR="007B0161" w:rsidRPr="00086779">
        <w:rPr>
          <w:rFonts w:cs="Times New Roman"/>
          <w:sz w:val="20"/>
          <w:szCs w:val="20"/>
        </w:rPr>
        <w:t xml:space="preserve"> calculation method</w:t>
      </w:r>
      <w:r w:rsidR="007B0161" w:rsidRPr="00086779">
        <w:rPr>
          <w:rFonts w:cs="Times New Roman" w:hint="eastAsia"/>
          <w:sz w:val="20"/>
          <w:szCs w:val="20"/>
        </w:rPr>
        <w:t>s</w:t>
      </w:r>
      <w:r w:rsidR="007B0161" w:rsidRPr="00086779">
        <w:rPr>
          <w:rFonts w:cs="Times New Roman"/>
          <w:sz w:val="20"/>
          <w:szCs w:val="20"/>
        </w:rPr>
        <w:t xml:space="preserve"> </w:t>
      </w:r>
      <w:r w:rsidR="0025553E" w:rsidRPr="00086779">
        <w:rPr>
          <w:rFonts w:cs="Times New Roman"/>
          <w:sz w:val="20"/>
          <w:szCs w:val="20"/>
        </w:rPr>
        <w:t xml:space="preserve">of </w:t>
      </w:r>
      <w:r w:rsidR="006D5F6F" w:rsidRPr="00086779">
        <w:rPr>
          <w:rFonts w:cs="Times New Roman"/>
          <w:sz w:val="20"/>
          <w:szCs w:val="20"/>
        </w:rPr>
        <w:t xml:space="preserve">the </w:t>
      </w:r>
      <w:r w:rsidR="0025553E" w:rsidRPr="00086779">
        <w:rPr>
          <w:rFonts w:cs="Times New Roman"/>
          <w:sz w:val="20"/>
          <w:szCs w:val="20"/>
        </w:rPr>
        <w:t xml:space="preserve">suitability of </w:t>
      </w:r>
      <w:r w:rsidR="006D5F6F" w:rsidRPr="00086779">
        <w:rPr>
          <w:rFonts w:cs="Times New Roman"/>
          <w:sz w:val="20"/>
          <w:szCs w:val="20"/>
        </w:rPr>
        <w:t>TSFs</w:t>
      </w:r>
      <w:r w:rsidR="0025553E" w:rsidRPr="00086779">
        <w:rPr>
          <w:rFonts w:cs="Times New Roman" w:hint="eastAsia"/>
          <w:sz w:val="20"/>
          <w:szCs w:val="20"/>
        </w:rPr>
        <w:t xml:space="preserve"> </w:t>
      </w:r>
      <w:r w:rsidR="0025553E" w:rsidRPr="00086779">
        <w:rPr>
          <w:rFonts w:cs="Times New Roman"/>
          <w:sz w:val="20"/>
          <w:szCs w:val="20"/>
        </w:rPr>
        <w:t>and weight</w:t>
      </w:r>
      <w:r w:rsidR="007B0161" w:rsidRPr="00086779">
        <w:rPr>
          <w:rFonts w:cs="Times New Roman" w:hint="eastAsia"/>
          <w:sz w:val="20"/>
          <w:szCs w:val="20"/>
        </w:rPr>
        <w:t>s</w:t>
      </w:r>
    </w:p>
    <w:tbl>
      <w:tblPr>
        <w:tblStyle w:val="31"/>
        <w:tblW w:w="5000" w:type="pct"/>
        <w:tblBorders>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923"/>
        <w:gridCol w:w="1578"/>
        <w:gridCol w:w="4493"/>
        <w:gridCol w:w="1312"/>
      </w:tblGrid>
      <w:tr w:rsidR="00736A69" w:rsidRPr="00086779" w14:paraId="0BE1A287" w14:textId="77777777" w:rsidTr="00086779">
        <w:trPr>
          <w:trHeight w:val="20"/>
          <w:tblHeader/>
        </w:trPr>
        <w:tc>
          <w:tcPr>
            <w:tcW w:w="551" w:type="pct"/>
            <w:tcBorders>
              <w:top w:val="single" w:sz="8" w:space="0" w:color="auto"/>
              <w:left w:val="nil"/>
              <w:bottom w:val="single" w:sz="4" w:space="0" w:color="auto"/>
              <w:right w:val="nil"/>
            </w:tcBorders>
            <w:vAlign w:val="center"/>
            <w:hideMark/>
          </w:tcPr>
          <w:p w14:paraId="21C3BE1C" w14:textId="3949DC3F" w:rsidR="008B2576" w:rsidRPr="00086779" w:rsidRDefault="00AE79A3" w:rsidP="001D090E">
            <w:pPr>
              <w:spacing w:line="240" w:lineRule="exact"/>
              <w:jc w:val="center"/>
              <w:rPr>
                <w:rFonts w:cs="Times New Roman"/>
                <w:sz w:val="20"/>
                <w:szCs w:val="20"/>
              </w:rPr>
            </w:pPr>
            <w:r w:rsidRPr="00086779">
              <w:rPr>
                <w:rFonts w:cs="Times New Roman"/>
                <w:sz w:val="20"/>
                <w:szCs w:val="20"/>
              </w:rPr>
              <w:t>Space function type</w:t>
            </w:r>
            <w:r w:rsidRPr="00086779">
              <w:rPr>
                <w:rFonts w:cs="Times New Roman" w:hint="eastAsia"/>
                <w:sz w:val="20"/>
                <w:szCs w:val="20"/>
              </w:rPr>
              <w:t>s</w:t>
            </w:r>
          </w:p>
        </w:tc>
        <w:tc>
          <w:tcPr>
            <w:tcW w:w="939" w:type="pct"/>
            <w:tcBorders>
              <w:top w:val="single" w:sz="8" w:space="0" w:color="auto"/>
              <w:left w:val="nil"/>
              <w:bottom w:val="single" w:sz="4" w:space="0" w:color="auto"/>
              <w:right w:val="nil"/>
            </w:tcBorders>
            <w:vAlign w:val="center"/>
            <w:hideMark/>
          </w:tcPr>
          <w:p w14:paraId="6D60FC34" w14:textId="7DC47F6E" w:rsidR="008B2576" w:rsidRPr="00086779" w:rsidRDefault="00AE79A3" w:rsidP="001D090E">
            <w:pPr>
              <w:spacing w:line="240" w:lineRule="exact"/>
              <w:jc w:val="center"/>
              <w:rPr>
                <w:rFonts w:cs="Times New Roman"/>
                <w:sz w:val="20"/>
                <w:szCs w:val="20"/>
              </w:rPr>
            </w:pPr>
            <w:r w:rsidRPr="00086779">
              <w:rPr>
                <w:rFonts w:cs="Times New Roman"/>
                <w:sz w:val="20"/>
                <w:szCs w:val="20"/>
              </w:rPr>
              <w:t>Evaluation index</w:t>
            </w:r>
            <w:r w:rsidR="007B0161" w:rsidRPr="00086779">
              <w:rPr>
                <w:rFonts w:cs="Times New Roman" w:hint="eastAsia"/>
                <w:sz w:val="20"/>
                <w:szCs w:val="20"/>
              </w:rPr>
              <w:t>es</w:t>
            </w:r>
          </w:p>
        </w:tc>
        <w:tc>
          <w:tcPr>
            <w:tcW w:w="2729" w:type="pct"/>
            <w:tcBorders>
              <w:top w:val="single" w:sz="8" w:space="0" w:color="auto"/>
              <w:left w:val="nil"/>
              <w:bottom w:val="single" w:sz="4" w:space="0" w:color="auto"/>
              <w:right w:val="nil"/>
            </w:tcBorders>
            <w:vAlign w:val="center"/>
            <w:hideMark/>
          </w:tcPr>
          <w:p w14:paraId="3CB85465" w14:textId="76599066" w:rsidR="008B2576" w:rsidRPr="00086779" w:rsidRDefault="00AE79A3" w:rsidP="001D090E">
            <w:pPr>
              <w:spacing w:line="240" w:lineRule="exact"/>
              <w:jc w:val="center"/>
              <w:rPr>
                <w:rFonts w:cs="Times New Roman"/>
                <w:sz w:val="20"/>
                <w:szCs w:val="20"/>
              </w:rPr>
            </w:pPr>
            <w:r w:rsidRPr="00086779">
              <w:rPr>
                <w:rFonts w:cs="Times New Roman"/>
                <w:sz w:val="20"/>
                <w:szCs w:val="20"/>
              </w:rPr>
              <w:t>Index calculation method</w:t>
            </w:r>
            <w:r w:rsidR="007B0161" w:rsidRPr="00086779">
              <w:rPr>
                <w:rFonts w:cs="Times New Roman" w:hint="eastAsia"/>
                <w:sz w:val="20"/>
                <w:szCs w:val="20"/>
              </w:rPr>
              <w:t>s</w:t>
            </w:r>
          </w:p>
        </w:tc>
        <w:tc>
          <w:tcPr>
            <w:tcW w:w="781" w:type="pct"/>
            <w:tcBorders>
              <w:top w:val="single" w:sz="8" w:space="0" w:color="auto"/>
              <w:left w:val="nil"/>
              <w:bottom w:val="single" w:sz="4" w:space="0" w:color="auto"/>
              <w:right w:val="nil"/>
            </w:tcBorders>
            <w:vAlign w:val="center"/>
          </w:tcPr>
          <w:p w14:paraId="068A8A20" w14:textId="6505998E" w:rsidR="008B2576" w:rsidRPr="00086779" w:rsidRDefault="00AE79A3" w:rsidP="001D090E">
            <w:pPr>
              <w:spacing w:line="240" w:lineRule="exact"/>
              <w:jc w:val="center"/>
              <w:rPr>
                <w:rFonts w:cs="Times New Roman"/>
                <w:sz w:val="20"/>
                <w:szCs w:val="20"/>
              </w:rPr>
            </w:pPr>
            <w:r w:rsidRPr="00086779">
              <w:rPr>
                <w:rFonts w:cs="Times New Roman"/>
                <w:sz w:val="20"/>
                <w:szCs w:val="20"/>
              </w:rPr>
              <w:t>Comprehensive weight</w:t>
            </w:r>
            <w:r w:rsidR="007B0161" w:rsidRPr="00086779">
              <w:rPr>
                <w:rFonts w:cs="Times New Roman" w:hint="eastAsia"/>
                <w:sz w:val="20"/>
                <w:szCs w:val="20"/>
              </w:rPr>
              <w:t>s</w:t>
            </w:r>
          </w:p>
        </w:tc>
      </w:tr>
      <w:tr w:rsidR="00736A69" w:rsidRPr="00086779" w14:paraId="08D0294D" w14:textId="77777777" w:rsidTr="00736A69">
        <w:trPr>
          <w:trHeight w:val="20"/>
        </w:trPr>
        <w:tc>
          <w:tcPr>
            <w:tcW w:w="551" w:type="pct"/>
            <w:vMerge w:val="restart"/>
            <w:tcBorders>
              <w:top w:val="single" w:sz="4" w:space="0" w:color="auto"/>
              <w:left w:val="nil"/>
              <w:bottom w:val="nil"/>
              <w:right w:val="nil"/>
            </w:tcBorders>
            <w:vAlign w:val="center"/>
            <w:hideMark/>
          </w:tcPr>
          <w:p w14:paraId="6A24D1A8" w14:textId="00D5D7F1" w:rsidR="008B2576" w:rsidRPr="00086779" w:rsidRDefault="00874BF5" w:rsidP="001D090E">
            <w:pPr>
              <w:spacing w:line="240" w:lineRule="exact"/>
              <w:jc w:val="center"/>
              <w:rPr>
                <w:rFonts w:cs="Times New Roman"/>
                <w:sz w:val="20"/>
                <w:szCs w:val="20"/>
              </w:rPr>
            </w:pPr>
            <w:r w:rsidRPr="00086779">
              <w:rPr>
                <w:rFonts w:cs="Times New Roman"/>
                <w:sz w:val="20"/>
                <w:szCs w:val="20"/>
              </w:rPr>
              <w:t>Urban production function</w:t>
            </w:r>
          </w:p>
        </w:tc>
        <w:tc>
          <w:tcPr>
            <w:tcW w:w="939" w:type="pct"/>
            <w:tcBorders>
              <w:top w:val="single" w:sz="4" w:space="0" w:color="auto"/>
              <w:left w:val="nil"/>
              <w:bottom w:val="single" w:sz="4" w:space="0" w:color="auto"/>
              <w:right w:val="nil"/>
            </w:tcBorders>
            <w:vAlign w:val="center"/>
            <w:hideMark/>
          </w:tcPr>
          <w:p w14:paraId="218C1836" w14:textId="24FA210E" w:rsidR="008B2576" w:rsidRPr="00086779" w:rsidRDefault="00874BF5" w:rsidP="001D090E">
            <w:pPr>
              <w:spacing w:line="240" w:lineRule="exact"/>
              <w:jc w:val="center"/>
              <w:rPr>
                <w:rFonts w:cs="Times New Roman"/>
                <w:sz w:val="20"/>
                <w:szCs w:val="20"/>
              </w:rPr>
            </w:pPr>
            <w:r w:rsidRPr="00086779">
              <w:rPr>
                <w:rFonts w:cs="Times New Roman"/>
                <w:sz w:val="20"/>
                <w:szCs w:val="20"/>
              </w:rPr>
              <w:t>Parcel concentration</w:t>
            </w:r>
          </w:p>
        </w:tc>
        <w:tc>
          <w:tcPr>
            <w:tcW w:w="2729" w:type="pct"/>
            <w:tcBorders>
              <w:top w:val="single" w:sz="4" w:space="0" w:color="auto"/>
              <w:left w:val="nil"/>
              <w:bottom w:val="single" w:sz="4" w:space="0" w:color="auto"/>
              <w:right w:val="nil"/>
            </w:tcBorders>
            <w:vAlign w:val="center"/>
            <w:hideMark/>
          </w:tcPr>
          <w:p w14:paraId="1689A4F7" w14:textId="596742DE" w:rsidR="008B2576" w:rsidRPr="00086779" w:rsidRDefault="00B94D6E" w:rsidP="00417B6C">
            <w:pPr>
              <w:spacing w:line="240" w:lineRule="exact"/>
              <w:rPr>
                <w:rFonts w:cs="Times New Roman"/>
                <w:sz w:val="20"/>
                <w:szCs w:val="20"/>
              </w:rPr>
            </w:pPr>
            <w:r w:rsidRPr="00086779">
              <w:rPr>
                <w:rFonts w:cs="Times New Roman"/>
                <w:sz w:val="20"/>
                <w:szCs w:val="20"/>
              </w:rPr>
              <w:t>Using the current land use</w:t>
            </w:r>
            <w:r w:rsidR="00417B6C" w:rsidRPr="00086779">
              <w:rPr>
                <w:rFonts w:cs="Times New Roman"/>
                <w:sz w:val="20"/>
                <w:szCs w:val="20"/>
              </w:rPr>
              <w:t xml:space="preserve"> map</w:t>
            </w:r>
            <w:r w:rsidRPr="00086779">
              <w:rPr>
                <w:rFonts w:cs="Times New Roman"/>
                <w:sz w:val="20"/>
                <w:szCs w:val="20"/>
              </w:rPr>
              <w:t xml:space="preserve">, with the help of Esri ArcGIS aggregation tool, contiguous </w:t>
            </w:r>
            <w:r w:rsidR="00417B6C" w:rsidRPr="00086779">
              <w:rPr>
                <w:rFonts w:cs="Times New Roman"/>
                <w:sz w:val="20"/>
                <w:szCs w:val="20"/>
              </w:rPr>
              <w:t xml:space="preserve">parcels </w:t>
            </w:r>
            <w:r w:rsidRPr="00086779">
              <w:rPr>
                <w:rFonts w:cs="Times New Roman"/>
                <w:sz w:val="20"/>
                <w:szCs w:val="20"/>
              </w:rPr>
              <w:t xml:space="preserve">of construction land are generated, and the degree of land concentration is classified according to the scale of contiguous </w:t>
            </w:r>
            <w:r w:rsidR="00417B6C" w:rsidRPr="00086779">
              <w:rPr>
                <w:rFonts w:cs="Times New Roman"/>
                <w:sz w:val="20"/>
                <w:szCs w:val="20"/>
              </w:rPr>
              <w:t>parcels</w:t>
            </w:r>
            <w:r w:rsidRPr="00086779">
              <w:rPr>
                <w:rFonts w:cs="Times New Roman"/>
                <w:sz w:val="20"/>
                <w:szCs w:val="20"/>
              </w:rPr>
              <w:t>.</w:t>
            </w:r>
          </w:p>
        </w:tc>
        <w:tc>
          <w:tcPr>
            <w:tcW w:w="781" w:type="pct"/>
            <w:tcBorders>
              <w:top w:val="single" w:sz="4" w:space="0" w:color="auto"/>
              <w:left w:val="nil"/>
              <w:bottom w:val="single" w:sz="4" w:space="0" w:color="auto"/>
              <w:right w:val="nil"/>
            </w:tcBorders>
            <w:vAlign w:val="center"/>
          </w:tcPr>
          <w:p w14:paraId="398A46F0" w14:textId="77777777" w:rsidR="008B2576" w:rsidRPr="00086779" w:rsidRDefault="008B2576" w:rsidP="001D090E">
            <w:pPr>
              <w:spacing w:line="240" w:lineRule="exact"/>
              <w:jc w:val="center"/>
              <w:rPr>
                <w:rFonts w:cs="Times New Roman"/>
                <w:sz w:val="20"/>
                <w:szCs w:val="20"/>
              </w:rPr>
            </w:pPr>
            <w:r w:rsidRPr="00086779">
              <w:rPr>
                <w:rFonts w:cs="Times New Roman"/>
                <w:sz w:val="20"/>
                <w:szCs w:val="20"/>
              </w:rPr>
              <w:t>0.25</w:t>
            </w:r>
          </w:p>
        </w:tc>
      </w:tr>
      <w:tr w:rsidR="00736A69" w:rsidRPr="00086779" w14:paraId="0E59A79F" w14:textId="77777777" w:rsidTr="00736A69">
        <w:trPr>
          <w:trHeight w:val="20"/>
        </w:trPr>
        <w:tc>
          <w:tcPr>
            <w:tcW w:w="551" w:type="pct"/>
            <w:vMerge/>
            <w:tcBorders>
              <w:top w:val="single" w:sz="4" w:space="0" w:color="auto"/>
              <w:left w:val="nil"/>
              <w:bottom w:val="nil"/>
              <w:right w:val="nil"/>
            </w:tcBorders>
            <w:vAlign w:val="center"/>
            <w:hideMark/>
          </w:tcPr>
          <w:p w14:paraId="34CD26B8" w14:textId="77777777" w:rsidR="008B2576" w:rsidRPr="00086779" w:rsidRDefault="008B2576" w:rsidP="001D090E">
            <w:pPr>
              <w:widowControl/>
              <w:spacing w:line="240" w:lineRule="exact"/>
              <w:jc w:val="center"/>
              <w:rPr>
                <w:rFonts w:cs="Times New Roman"/>
                <w:sz w:val="20"/>
                <w:szCs w:val="20"/>
              </w:rPr>
            </w:pPr>
          </w:p>
        </w:tc>
        <w:tc>
          <w:tcPr>
            <w:tcW w:w="939" w:type="pct"/>
            <w:tcBorders>
              <w:top w:val="single" w:sz="4" w:space="0" w:color="auto"/>
              <w:left w:val="nil"/>
              <w:bottom w:val="single" w:sz="4" w:space="0" w:color="auto"/>
              <w:right w:val="nil"/>
            </w:tcBorders>
            <w:vAlign w:val="center"/>
            <w:hideMark/>
          </w:tcPr>
          <w:p w14:paraId="3D534014" w14:textId="5EF10431" w:rsidR="008B2576" w:rsidRPr="00086779" w:rsidRDefault="00874BF5" w:rsidP="001D090E">
            <w:pPr>
              <w:spacing w:line="240" w:lineRule="exact"/>
              <w:jc w:val="center"/>
              <w:rPr>
                <w:rFonts w:cs="Times New Roman"/>
                <w:sz w:val="20"/>
                <w:szCs w:val="20"/>
              </w:rPr>
            </w:pPr>
            <w:r w:rsidRPr="00086779">
              <w:rPr>
                <w:rFonts w:cs="Times New Roman"/>
                <w:sz w:val="20"/>
                <w:szCs w:val="20"/>
              </w:rPr>
              <w:t>Intensity of human activity</w:t>
            </w:r>
          </w:p>
        </w:tc>
        <w:tc>
          <w:tcPr>
            <w:tcW w:w="2729" w:type="pct"/>
            <w:tcBorders>
              <w:top w:val="single" w:sz="4" w:space="0" w:color="auto"/>
              <w:left w:val="nil"/>
              <w:bottom w:val="single" w:sz="4" w:space="0" w:color="auto"/>
              <w:right w:val="nil"/>
            </w:tcBorders>
            <w:vAlign w:val="center"/>
            <w:hideMark/>
          </w:tcPr>
          <w:p w14:paraId="3DCE13EF" w14:textId="5676526B" w:rsidR="008B2576" w:rsidRPr="00086779" w:rsidRDefault="006C5C62" w:rsidP="004332D6">
            <w:pPr>
              <w:kinsoku w:val="0"/>
              <w:wordWrap w:val="0"/>
              <w:overflowPunct w:val="0"/>
              <w:topLinePunct/>
              <w:spacing w:line="240" w:lineRule="exact"/>
              <w:rPr>
                <w:rFonts w:cs="Times New Roman"/>
                <w:sz w:val="20"/>
                <w:szCs w:val="20"/>
              </w:rPr>
            </w:pPr>
            <w:r w:rsidRPr="00086779">
              <w:rPr>
                <w:rFonts w:cs="Times New Roman"/>
                <w:sz w:val="20"/>
                <w:szCs w:val="20"/>
              </w:rPr>
              <w:t xml:space="preserve">[Intensity of human </w:t>
            </w:r>
            <w:r w:rsidR="00736A69" w:rsidRPr="00086779">
              <w:rPr>
                <w:rFonts w:cs="Times New Roman"/>
                <w:sz w:val="20"/>
                <w:szCs w:val="20"/>
              </w:rPr>
              <w:t>activity] = [</w:t>
            </w:r>
            <w:r w:rsidR="00D86385" w:rsidRPr="00086779">
              <w:rPr>
                <w:rFonts w:cs="Times New Roman"/>
                <w:sz w:val="20"/>
                <w:szCs w:val="20"/>
              </w:rPr>
              <w:t>Equivalent area of construction land</w:t>
            </w:r>
            <w:r w:rsidRPr="00086779">
              <w:rPr>
                <w:rFonts w:cs="Times New Roman"/>
                <w:sz w:val="20"/>
                <w:szCs w:val="20"/>
              </w:rPr>
              <w:t>]</w:t>
            </w:r>
            <w:r w:rsidR="00196162" w:rsidRPr="00086779">
              <w:rPr>
                <w:rFonts w:cs="Times New Roman"/>
                <w:sz w:val="20"/>
                <w:szCs w:val="20"/>
              </w:rPr>
              <w:t>/ [</w:t>
            </w:r>
            <w:r w:rsidR="00D86385" w:rsidRPr="00086779">
              <w:rPr>
                <w:rFonts w:cs="Times New Roman"/>
                <w:sz w:val="20"/>
                <w:szCs w:val="20"/>
              </w:rPr>
              <w:t>Regional land area</w:t>
            </w:r>
            <w:r w:rsidRPr="00086779">
              <w:rPr>
                <w:rFonts w:cs="Times New Roman"/>
                <w:sz w:val="20"/>
                <w:szCs w:val="20"/>
              </w:rPr>
              <w:t>]</w:t>
            </w:r>
          </w:p>
        </w:tc>
        <w:tc>
          <w:tcPr>
            <w:tcW w:w="781" w:type="pct"/>
            <w:tcBorders>
              <w:top w:val="single" w:sz="4" w:space="0" w:color="auto"/>
              <w:left w:val="nil"/>
              <w:bottom w:val="single" w:sz="4" w:space="0" w:color="auto"/>
              <w:right w:val="nil"/>
            </w:tcBorders>
            <w:vAlign w:val="center"/>
          </w:tcPr>
          <w:p w14:paraId="25DF9B68" w14:textId="77777777" w:rsidR="008B2576" w:rsidRPr="00086779" w:rsidRDefault="008B2576" w:rsidP="001D090E">
            <w:pPr>
              <w:spacing w:line="240" w:lineRule="exact"/>
              <w:jc w:val="center"/>
              <w:rPr>
                <w:rFonts w:cs="Times New Roman"/>
                <w:sz w:val="20"/>
                <w:szCs w:val="20"/>
              </w:rPr>
            </w:pPr>
            <w:r w:rsidRPr="00086779">
              <w:rPr>
                <w:rFonts w:cs="Times New Roman"/>
                <w:sz w:val="20"/>
                <w:szCs w:val="20"/>
              </w:rPr>
              <w:t>0.30</w:t>
            </w:r>
          </w:p>
        </w:tc>
      </w:tr>
      <w:tr w:rsidR="00736A69" w:rsidRPr="00086779" w14:paraId="7F1FD241" w14:textId="77777777" w:rsidTr="00736A69">
        <w:trPr>
          <w:trHeight w:val="20"/>
        </w:trPr>
        <w:tc>
          <w:tcPr>
            <w:tcW w:w="551" w:type="pct"/>
            <w:vMerge/>
            <w:tcBorders>
              <w:top w:val="single" w:sz="4" w:space="0" w:color="auto"/>
              <w:left w:val="nil"/>
              <w:bottom w:val="single" w:sz="4" w:space="0" w:color="auto"/>
              <w:right w:val="nil"/>
            </w:tcBorders>
            <w:vAlign w:val="center"/>
            <w:hideMark/>
          </w:tcPr>
          <w:p w14:paraId="20803324" w14:textId="77777777" w:rsidR="008B2576" w:rsidRPr="00086779" w:rsidRDefault="008B2576" w:rsidP="001D090E">
            <w:pPr>
              <w:widowControl/>
              <w:spacing w:line="240" w:lineRule="exact"/>
              <w:jc w:val="center"/>
              <w:rPr>
                <w:rFonts w:cs="Times New Roman"/>
                <w:sz w:val="20"/>
                <w:szCs w:val="20"/>
              </w:rPr>
            </w:pPr>
          </w:p>
        </w:tc>
        <w:tc>
          <w:tcPr>
            <w:tcW w:w="939" w:type="pct"/>
            <w:tcBorders>
              <w:top w:val="single" w:sz="4" w:space="0" w:color="auto"/>
              <w:left w:val="nil"/>
              <w:bottom w:val="single" w:sz="4" w:space="0" w:color="auto"/>
              <w:right w:val="nil"/>
            </w:tcBorders>
            <w:vAlign w:val="center"/>
            <w:hideMark/>
          </w:tcPr>
          <w:p w14:paraId="71369E47" w14:textId="03B80EE2" w:rsidR="008B2576" w:rsidRPr="00086779" w:rsidRDefault="00874BF5" w:rsidP="001D090E">
            <w:pPr>
              <w:spacing w:line="240" w:lineRule="exact"/>
              <w:jc w:val="center"/>
              <w:rPr>
                <w:rFonts w:cs="Times New Roman"/>
                <w:sz w:val="20"/>
                <w:szCs w:val="20"/>
              </w:rPr>
            </w:pPr>
            <w:r w:rsidRPr="00086779">
              <w:rPr>
                <w:rFonts w:cs="Times New Roman"/>
                <w:sz w:val="20"/>
                <w:szCs w:val="20"/>
              </w:rPr>
              <w:t>Traffic dominance degree</w:t>
            </w:r>
          </w:p>
        </w:tc>
        <w:tc>
          <w:tcPr>
            <w:tcW w:w="2729" w:type="pct"/>
            <w:tcBorders>
              <w:top w:val="single" w:sz="4" w:space="0" w:color="auto"/>
              <w:left w:val="nil"/>
              <w:bottom w:val="single" w:sz="4" w:space="0" w:color="auto"/>
              <w:right w:val="nil"/>
            </w:tcBorders>
            <w:vAlign w:val="center"/>
            <w:hideMark/>
          </w:tcPr>
          <w:p w14:paraId="5762FE75" w14:textId="4B87FF36" w:rsidR="008B2576" w:rsidRPr="00086779" w:rsidRDefault="008B2576" w:rsidP="001D090E">
            <w:pPr>
              <w:spacing w:line="240" w:lineRule="exact"/>
              <w:rPr>
                <w:rFonts w:cs="Times New Roman"/>
                <w:sz w:val="20"/>
                <w:szCs w:val="20"/>
              </w:rPr>
            </w:pPr>
            <w:r w:rsidRPr="00086779">
              <w:rPr>
                <w:rFonts w:cs="Times New Roman"/>
                <w:sz w:val="20"/>
                <w:szCs w:val="20"/>
              </w:rPr>
              <w:t>[</w:t>
            </w:r>
            <w:r w:rsidR="00B94D6E" w:rsidRPr="00086779">
              <w:rPr>
                <w:rFonts w:cs="Times New Roman"/>
                <w:sz w:val="20"/>
                <w:szCs w:val="20"/>
              </w:rPr>
              <w:t>Traffic dominance degree</w:t>
            </w:r>
            <w:r w:rsidRPr="00086779">
              <w:rPr>
                <w:rFonts w:cs="Times New Roman"/>
                <w:sz w:val="20"/>
                <w:szCs w:val="20"/>
              </w:rPr>
              <w:t>]=</w:t>
            </w:r>
            <w:r w:rsidRPr="00086779">
              <w:rPr>
                <w:rFonts w:cs="Times New Roman" w:hint="eastAsia"/>
                <w:sz w:val="20"/>
                <w:szCs w:val="20"/>
              </w:rPr>
              <w:t>0.5</w:t>
            </w:r>
            <w:r w:rsidRPr="00086779">
              <w:rPr>
                <w:rFonts w:cs="Times New Roman"/>
                <w:sz w:val="20"/>
                <w:szCs w:val="20"/>
              </w:rPr>
              <w:t>×[</w:t>
            </w:r>
            <w:r w:rsidR="005A7F80" w:rsidRPr="00086779">
              <w:rPr>
                <w:rFonts w:cs="Times New Roman"/>
                <w:sz w:val="20"/>
                <w:szCs w:val="20"/>
              </w:rPr>
              <w:t>Comprehensive traffic grid density</w:t>
            </w:r>
            <w:r w:rsidRPr="00086779">
              <w:rPr>
                <w:rFonts w:cs="Times New Roman"/>
                <w:sz w:val="20"/>
                <w:szCs w:val="20"/>
              </w:rPr>
              <w:t>]</w:t>
            </w:r>
            <w:r w:rsidRPr="00086779">
              <w:rPr>
                <w:rFonts w:cs="Times New Roman" w:hint="eastAsia"/>
                <w:sz w:val="20"/>
                <w:szCs w:val="20"/>
              </w:rPr>
              <w:t>+0.5</w:t>
            </w:r>
            <w:r w:rsidRPr="00086779">
              <w:rPr>
                <w:rFonts w:cs="Times New Roman"/>
                <w:sz w:val="20"/>
                <w:szCs w:val="20"/>
              </w:rPr>
              <w:t>×[</w:t>
            </w:r>
            <w:r w:rsidR="005A7F80" w:rsidRPr="00086779">
              <w:rPr>
                <w:rFonts w:cs="Times New Roman"/>
                <w:sz w:val="20"/>
                <w:szCs w:val="20"/>
              </w:rPr>
              <w:t>Production location dominance</w:t>
            </w:r>
            <w:r w:rsidR="00DD1693" w:rsidRPr="00086779">
              <w:rPr>
                <w:rFonts w:cs="Times New Roman" w:hint="eastAsia"/>
                <w:sz w:val="20"/>
                <w:szCs w:val="20"/>
              </w:rPr>
              <w:t xml:space="preserve"> degree</w:t>
            </w:r>
            <w:r w:rsidRPr="00086779">
              <w:rPr>
                <w:rFonts w:cs="Times New Roman"/>
                <w:sz w:val="20"/>
                <w:szCs w:val="20"/>
              </w:rPr>
              <w:t>]</w:t>
            </w:r>
            <w:r w:rsidRPr="00086779">
              <w:rPr>
                <w:rFonts w:cs="Times New Roman" w:hint="eastAsia"/>
                <w:sz w:val="20"/>
                <w:szCs w:val="20"/>
              </w:rPr>
              <w:t>；</w:t>
            </w:r>
          </w:p>
          <w:p w14:paraId="0BC8A14E" w14:textId="52EDB329" w:rsidR="008B2576" w:rsidRPr="00086779" w:rsidRDefault="008B2576" w:rsidP="001D090E">
            <w:pPr>
              <w:spacing w:line="240" w:lineRule="exact"/>
              <w:rPr>
                <w:rFonts w:cs="Times New Roman"/>
                <w:sz w:val="20"/>
                <w:szCs w:val="20"/>
              </w:rPr>
            </w:pPr>
            <w:r w:rsidRPr="00086779">
              <w:rPr>
                <w:rFonts w:cs="Times New Roman"/>
                <w:sz w:val="20"/>
                <w:szCs w:val="20"/>
              </w:rPr>
              <w:t>[</w:t>
            </w:r>
            <w:r w:rsidR="005A7F80" w:rsidRPr="00086779">
              <w:rPr>
                <w:rFonts w:cs="Times New Roman"/>
                <w:sz w:val="20"/>
                <w:szCs w:val="20"/>
              </w:rPr>
              <w:t>Comprehensive traffic grid density</w:t>
            </w:r>
            <w:r w:rsidRPr="00086779">
              <w:rPr>
                <w:rFonts w:cs="Times New Roman"/>
                <w:sz w:val="20"/>
                <w:szCs w:val="20"/>
              </w:rPr>
              <w:t>]</w:t>
            </w:r>
            <w:r w:rsidRPr="00086779">
              <w:rPr>
                <w:rFonts w:cs="Times New Roman" w:hint="eastAsia"/>
                <w:sz w:val="20"/>
                <w:szCs w:val="20"/>
              </w:rPr>
              <w:t>=[</w:t>
            </w:r>
            <w:r w:rsidR="005A7F80" w:rsidRPr="00086779">
              <w:rPr>
                <w:rFonts w:cs="Times New Roman"/>
                <w:sz w:val="20"/>
                <w:szCs w:val="20"/>
              </w:rPr>
              <w:t>Total length of railways, highways and waterways</w:t>
            </w:r>
            <w:r w:rsidRPr="00086779">
              <w:rPr>
                <w:rFonts w:cs="Times New Roman" w:hint="eastAsia"/>
                <w:sz w:val="20"/>
                <w:szCs w:val="20"/>
              </w:rPr>
              <w:t>]/[</w:t>
            </w:r>
            <w:r w:rsidR="00B728F8" w:rsidRPr="00086779">
              <w:rPr>
                <w:rFonts w:cs="Times New Roman" w:hint="eastAsia"/>
                <w:sz w:val="20"/>
                <w:szCs w:val="20"/>
              </w:rPr>
              <w:t>R</w:t>
            </w:r>
            <w:r w:rsidR="005A7F80" w:rsidRPr="00086779">
              <w:rPr>
                <w:rFonts w:cs="Times New Roman"/>
                <w:sz w:val="20"/>
                <w:szCs w:val="20"/>
              </w:rPr>
              <w:t xml:space="preserve">egional </w:t>
            </w:r>
            <w:r w:rsidR="00B728F8" w:rsidRPr="00086779">
              <w:rPr>
                <w:rFonts w:cs="Times New Roman" w:hint="eastAsia"/>
                <w:sz w:val="20"/>
                <w:szCs w:val="20"/>
              </w:rPr>
              <w:t>total</w:t>
            </w:r>
            <w:r w:rsidR="00B728F8" w:rsidRPr="00086779">
              <w:rPr>
                <w:rFonts w:cs="Times New Roman"/>
                <w:sz w:val="20"/>
                <w:szCs w:val="20"/>
              </w:rPr>
              <w:t xml:space="preserve"> </w:t>
            </w:r>
            <w:r w:rsidR="005A7F80" w:rsidRPr="00086779">
              <w:rPr>
                <w:rFonts w:cs="Times New Roman"/>
                <w:sz w:val="20"/>
                <w:szCs w:val="20"/>
              </w:rPr>
              <w:t>area</w:t>
            </w:r>
            <w:r w:rsidRPr="00086779">
              <w:rPr>
                <w:rFonts w:cs="Times New Roman" w:hint="eastAsia"/>
                <w:sz w:val="20"/>
                <w:szCs w:val="20"/>
              </w:rPr>
              <w:t>]</w:t>
            </w:r>
            <w:r w:rsidRPr="00086779">
              <w:rPr>
                <w:rFonts w:cs="Times New Roman" w:hint="eastAsia"/>
                <w:sz w:val="20"/>
                <w:szCs w:val="20"/>
              </w:rPr>
              <w:t>；</w:t>
            </w:r>
          </w:p>
          <w:p w14:paraId="2AE0D5CD" w14:textId="79BB85C2" w:rsidR="008B2576" w:rsidRPr="00086779" w:rsidRDefault="008B2576" w:rsidP="001D090E">
            <w:pPr>
              <w:spacing w:line="240" w:lineRule="exact"/>
              <w:rPr>
                <w:rFonts w:cs="Times New Roman"/>
                <w:sz w:val="20"/>
                <w:szCs w:val="20"/>
              </w:rPr>
            </w:pPr>
            <w:r w:rsidRPr="00086779">
              <w:rPr>
                <w:rFonts w:cs="Times New Roman"/>
                <w:sz w:val="20"/>
                <w:szCs w:val="20"/>
              </w:rPr>
              <w:t>[</w:t>
            </w:r>
            <w:r w:rsidR="005A7F80" w:rsidRPr="00086779">
              <w:rPr>
                <w:rFonts w:cs="Times New Roman"/>
                <w:sz w:val="20"/>
                <w:szCs w:val="20"/>
              </w:rPr>
              <w:t xml:space="preserve">Production location </w:t>
            </w:r>
            <w:r w:rsidR="00736A69" w:rsidRPr="00086779">
              <w:rPr>
                <w:rFonts w:cs="Times New Roman"/>
                <w:sz w:val="20"/>
                <w:szCs w:val="20"/>
              </w:rPr>
              <w:t>dominance</w:t>
            </w:r>
            <w:r w:rsidR="00DD1693" w:rsidRPr="00086779">
              <w:rPr>
                <w:rFonts w:cs="Times New Roman" w:hint="eastAsia"/>
                <w:sz w:val="20"/>
                <w:szCs w:val="20"/>
              </w:rPr>
              <w:t xml:space="preserve"> degree]</w:t>
            </w:r>
            <w:r w:rsidR="00736A69" w:rsidRPr="00086779">
              <w:rPr>
                <w:rFonts w:cs="Times New Roman"/>
                <w:sz w:val="20"/>
                <w:szCs w:val="20"/>
              </w:rPr>
              <w:t xml:space="preserve"> =</w:t>
            </w:r>
            <w:r w:rsidRPr="00086779">
              <w:rPr>
                <w:rFonts w:cs="Times New Roman" w:hint="eastAsia"/>
                <w:sz w:val="20"/>
                <w:szCs w:val="20"/>
              </w:rPr>
              <w:t>0.4</w:t>
            </w:r>
            <w:r w:rsidR="00736A69" w:rsidRPr="00086779">
              <w:rPr>
                <w:rFonts w:cs="Times New Roman"/>
                <w:sz w:val="20"/>
                <w:szCs w:val="20"/>
              </w:rPr>
              <w:t>× [</w:t>
            </w:r>
            <w:r w:rsidR="005A7F80" w:rsidRPr="00086779">
              <w:rPr>
                <w:rFonts w:cs="Times New Roman"/>
                <w:sz w:val="20"/>
                <w:szCs w:val="20"/>
              </w:rPr>
              <w:t xml:space="preserve">Accessibility of traffic trunk </w:t>
            </w:r>
            <w:r w:rsidR="00736A69" w:rsidRPr="00086779">
              <w:rPr>
                <w:rFonts w:cs="Times New Roman"/>
                <w:sz w:val="20"/>
                <w:szCs w:val="20"/>
              </w:rPr>
              <w:t>lines] +</w:t>
            </w:r>
            <w:r w:rsidRPr="00086779">
              <w:rPr>
                <w:rFonts w:cs="Times New Roman" w:hint="eastAsia"/>
                <w:sz w:val="20"/>
                <w:szCs w:val="20"/>
              </w:rPr>
              <w:t>0.3</w:t>
            </w:r>
            <w:r w:rsidR="00736A69" w:rsidRPr="00086779">
              <w:rPr>
                <w:rFonts w:cs="Times New Roman"/>
                <w:sz w:val="20"/>
                <w:szCs w:val="20"/>
              </w:rPr>
              <w:t>× [</w:t>
            </w:r>
            <w:r w:rsidR="005A7F80" w:rsidRPr="00086779">
              <w:rPr>
                <w:rFonts w:cs="Times New Roman"/>
                <w:sz w:val="20"/>
                <w:szCs w:val="20"/>
              </w:rPr>
              <w:t xml:space="preserve">Accessibility of transportation </w:t>
            </w:r>
            <w:r w:rsidR="00736A69" w:rsidRPr="00086779">
              <w:rPr>
                <w:rFonts w:cs="Times New Roman"/>
                <w:sz w:val="20"/>
                <w:szCs w:val="20"/>
              </w:rPr>
              <w:t>hub] +</w:t>
            </w:r>
            <w:r w:rsidRPr="00086779">
              <w:rPr>
                <w:rFonts w:cs="Times New Roman" w:hint="eastAsia"/>
                <w:sz w:val="20"/>
                <w:szCs w:val="20"/>
              </w:rPr>
              <w:t>0.3</w:t>
            </w:r>
            <w:r w:rsidR="00736A69" w:rsidRPr="00086779">
              <w:rPr>
                <w:rFonts w:cs="Times New Roman"/>
                <w:sz w:val="20"/>
                <w:szCs w:val="20"/>
              </w:rPr>
              <w:t>× [</w:t>
            </w:r>
            <w:r w:rsidR="005A7F80" w:rsidRPr="00086779">
              <w:rPr>
                <w:rFonts w:cs="Times New Roman"/>
                <w:sz w:val="20"/>
                <w:szCs w:val="20"/>
              </w:rPr>
              <w:t>Accessibility of production park</w:t>
            </w:r>
            <w:r w:rsidRPr="00086779">
              <w:rPr>
                <w:rFonts w:cs="Times New Roman"/>
                <w:sz w:val="20"/>
                <w:szCs w:val="20"/>
              </w:rPr>
              <w:t>]</w:t>
            </w:r>
          </w:p>
        </w:tc>
        <w:tc>
          <w:tcPr>
            <w:tcW w:w="781" w:type="pct"/>
            <w:tcBorders>
              <w:top w:val="single" w:sz="4" w:space="0" w:color="auto"/>
              <w:left w:val="nil"/>
              <w:bottom w:val="single" w:sz="4" w:space="0" w:color="auto"/>
              <w:right w:val="nil"/>
            </w:tcBorders>
            <w:vAlign w:val="center"/>
          </w:tcPr>
          <w:p w14:paraId="0E76D040" w14:textId="77777777" w:rsidR="008B2576" w:rsidRPr="00086779" w:rsidRDefault="008B2576" w:rsidP="001D090E">
            <w:pPr>
              <w:spacing w:line="240" w:lineRule="exact"/>
              <w:jc w:val="center"/>
              <w:rPr>
                <w:rFonts w:cs="Times New Roman"/>
                <w:sz w:val="20"/>
                <w:szCs w:val="20"/>
              </w:rPr>
            </w:pPr>
            <w:r w:rsidRPr="00086779">
              <w:rPr>
                <w:rFonts w:cs="Times New Roman"/>
                <w:sz w:val="20"/>
                <w:szCs w:val="20"/>
              </w:rPr>
              <w:t>0.45</w:t>
            </w:r>
          </w:p>
        </w:tc>
      </w:tr>
      <w:tr w:rsidR="00736A69" w:rsidRPr="00086779" w14:paraId="68814B45" w14:textId="77777777" w:rsidTr="00736A69">
        <w:trPr>
          <w:trHeight w:val="20"/>
        </w:trPr>
        <w:tc>
          <w:tcPr>
            <w:tcW w:w="551" w:type="pct"/>
            <w:vMerge w:val="restart"/>
            <w:tcBorders>
              <w:top w:val="single" w:sz="4" w:space="0" w:color="auto"/>
              <w:left w:val="nil"/>
              <w:bottom w:val="single" w:sz="4" w:space="0" w:color="auto"/>
              <w:right w:val="nil"/>
            </w:tcBorders>
            <w:vAlign w:val="center"/>
            <w:hideMark/>
          </w:tcPr>
          <w:p w14:paraId="02D211DC" w14:textId="4C6C5898" w:rsidR="008B2576" w:rsidRPr="00086779" w:rsidRDefault="009F1A51" w:rsidP="000A7570">
            <w:pPr>
              <w:spacing w:line="240" w:lineRule="exact"/>
              <w:jc w:val="center"/>
              <w:rPr>
                <w:rFonts w:cs="Times New Roman"/>
                <w:sz w:val="20"/>
                <w:szCs w:val="20"/>
              </w:rPr>
            </w:pPr>
            <w:r w:rsidRPr="00086779">
              <w:rPr>
                <w:rFonts w:cs="Times New Roman"/>
                <w:sz w:val="20"/>
                <w:szCs w:val="20"/>
              </w:rPr>
              <w:t xml:space="preserve">Urban </w:t>
            </w:r>
            <w:r w:rsidR="000A7570" w:rsidRPr="00086779">
              <w:rPr>
                <w:rFonts w:cs="Times New Roman"/>
                <w:sz w:val="20"/>
                <w:szCs w:val="20"/>
              </w:rPr>
              <w:t xml:space="preserve">living </w:t>
            </w:r>
            <w:r w:rsidRPr="00086779">
              <w:rPr>
                <w:rFonts w:cs="Times New Roman"/>
                <w:sz w:val="20"/>
                <w:szCs w:val="20"/>
              </w:rPr>
              <w:t>function</w:t>
            </w:r>
          </w:p>
        </w:tc>
        <w:tc>
          <w:tcPr>
            <w:tcW w:w="939" w:type="pct"/>
            <w:tcBorders>
              <w:top w:val="single" w:sz="4" w:space="0" w:color="auto"/>
              <w:left w:val="nil"/>
              <w:bottom w:val="single" w:sz="4" w:space="0" w:color="auto"/>
              <w:right w:val="nil"/>
            </w:tcBorders>
            <w:vAlign w:val="center"/>
            <w:hideMark/>
          </w:tcPr>
          <w:p w14:paraId="5003DD58" w14:textId="1FA12940" w:rsidR="008B2576" w:rsidRPr="00086779" w:rsidRDefault="005A7F80" w:rsidP="001D090E">
            <w:pPr>
              <w:spacing w:line="240" w:lineRule="exact"/>
              <w:jc w:val="center"/>
              <w:rPr>
                <w:rFonts w:cs="Times New Roman"/>
                <w:sz w:val="20"/>
                <w:szCs w:val="20"/>
              </w:rPr>
            </w:pPr>
            <w:r w:rsidRPr="00086779">
              <w:rPr>
                <w:rFonts w:cs="Times New Roman"/>
                <w:sz w:val="20"/>
                <w:szCs w:val="20"/>
              </w:rPr>
              <w:t>Population concentration level</w:t>
            </w:r>
          </w:p>
        </w:tc>
        <w:tc>
          <w:tcPr>
            <w:tcW w:w="2729" w:type="pct"/>
            <w:tcBorders>
              <w:top w:val="single" w:sz="4" w:space="0" w:color="auto"/>
              <w:left w:val="nil"/>
              <w:bottom w:val="single" w:sz="4" w:space="0" w:color="auto"/>
              <w:right w:val="nil"/>
            </w:tcBorders>
            <w:vAlign w:val="center"/>
          </w:tcPr>
          <w:p w14:paraId="3F4F4A32" w14:textId="07509922" w:rsidR="008B2576" w:rsidRPr="00086779" w:rsidRDefault="008B2576" w:rsidP="001D090E">
            <w:pPr>
              <w:spacing w:line="240" w:lineRule="exact"/>
              <w:rPr>
                <w:rFonts w:cs="Times New Roman"/>
                <w:sz w:val="20"/>
                <w:szCs w:val="20"/>
              </w:rPr>
            </w:pPr>
            <w:r w:rsidRPr="00086779">
              <w:rPr>
                <w:rFonts w:cs="Times New Roman"/>
                <w:sz w:val="20"/>
                <w:szCs w:val="20"/>
              </w:rPr>
              <w:t>[</w:t>
            </w:r>
            <w:r w:rsidR="009F1A51" w:rsidRPr="00086779">
              <w:rPr>
                <w:rFonts w:cs="Times New Roman"/>
                <w:sz w:val="20"/>
                <w:szCs w:val="20"/>
              </w:rPr>
              <w:t xml:space="preserve">Population </w:t>
            </w:r>
            <w:r w:rsidR="00736A69" w:rsidRPr="00086779">
              <w:rPr>
                <w:rFonts w:cs="Times New Roman"/>
                <w:sz w:val="20"/>
                <w:szCs w:val="20"/>
              </w:rPr>
              <w:t>density] = [</w:t>
            </w:r>
            <w:r w:rsidR="009F1A51" w:rsidRPr="00086779">
              <w:rPr>
                <w:rFonts w:cs="Times New Roman"/>
                <w:sz w:val="20"/>
                <w:szCs w:val="20"/>
              </w:rPr>
              <w:t>Total population</w:t>
            </w:r>
            <w:r w:rsidRPr="00086779">
              <w:rPr>
                <w:rFonts w:cs="Times New Roman"/>
                <w:sz w:val="20"/>
                <w:szCs w:val="20"/>
              </w:rPr>
              <w:t>]</w:t>
            </w:r>
            <w:r w:rsidR="00736A69" w:rsidRPr="00086779">
              <w:rPr>
                <w:rFonts w:cs="Times New Roman"/>
                <w:sz w:val="20"/>
                <w:szCs w:val="20"/>
              </w:rPr>
              <w:t>/ [</w:t>
            </w:r>
            <w:r w:rsidR="009F1A51" w:rsidRPr="00086779">
              <w:rPr>
                <w:rFonts w:cs="Times New Roman"/>
                <w:sz w:val="20"/>
                <w:szCs w:val="20"/>
              </w:rPr>
              <w:t>Land area</w:t>
            </w:r>
            <w:r w:rsidRPr="00086779">
              <w:rPr>
                <w:rFonts w:cs="Times New Roman"/>
                <w:sz w:val="20"/>
                <w:szCs w:val="20"/>
              </w:rPr>
              <w:t>]</w:t>
            </w:r>
          </w:p>
        </w:tc>
        <w:tc>
          <w:tcPr>
            <w:tcW w:w="781" w:type="pct"/>
            <w:tcBorders>
              <w:top w:val="single" w:sz="4" w:space="0" w:color="auto"/>
              <w:left w:val="nil"/>
              <w:bottom w:val="single" w:sz="4" w:space="0" w:color="auto"/>
              <w:right w:val="nil"/>
            </w:tcBorders>
            <w:vAlign w:val="center"/>
          </w:tcPr>
          <w:p w14:paraId="5FDE26BF" w14:textId="77777777" w:rsidR="008B2576" w:rsidRPr="00086779" w:rsidRDefault="008B2576" w:rsidP="001D090E">
            <w:pPr>
              <w:spacing w:line="240" w:lineRule="exact"/>
              <w:jc w:val="center"/>
              <w:rPr>
                <w:rFonts w:cs="Times New Roman"/>
                <w:sz w:val="20"/>
                <w:szCs w:val="20"/>
              </w:rPr>
            </w:pPr>
            <w:r w:rsidRPr="00086779">
              <w:rPr>
                <w:rFonts w:cs="Times New Roman"/>
                <w:sz w:val="20"/>
                <w:szCs w:val="20"/>
              </w:rPr>
              <w:t>0.46</w:t>
            </w:r>
          </w:p>
        </w:tc>
      </w:tr>
      <w:tr w:rsidR="00736A69" w:rsidRPr="00086779" w14:paraId="7C1ACEE6" w14:textId="77777777" w:rsidTr="00736A69">
        <w:trPr>
          <w:trHeight w:val="20"/>
        </w:trPr>
        <w:tc>
          <w:tcPr>
            <w:tcW w:w="551" w:type="pct"/>
            <w:vMerge/>
            <w:tcBorders>
              <w:top w:val="nil"/>
              <w:left w:val="nil"/>
              <w:bottom w:val="single" w:sz="4" w:space="0" w:color="auto"/>
              <w:right w:val="nil"/>
            </w:tcBorders>
            <w:vAlign w:val="center"/>
            <w:hideMark/>
          </w:tcPr>
          <w:p w14:paraId="433186C2" w14:textId="77777777" w:rsidR="008B2576" w:rsidRPr="00086779" w:rsidRDefault="008B2576" w:rsidP="001D090E">
            <w:pPr>
              <w:widowControl/>
              <w:spacing w:line="240" w:lineRule="exact"/>
              <w:jc w:val="center"/>
              <w:rPr>
                <w:rFonts w:cs="Times New Roman"/>
                <w:sz w:val="20"/>
                <w:szCs w:val="20"/>
              </w:rPr>
            </w:pPr>
          </w:p>
        </w:tc>
        <w:tc>
          <w:tcPr>
            <w:tcW w:w="939" w:type="pct"/>
            <w:tcBorders>
              <w:top w:val="single" w:sz="4" w:space="0" w:color="auto"/>
              <w:left w:val="nil"/>
              <w:bottom w:val="single" w:sz="4" w:space="0" w:color="auto"/>
              <w:right w:val="nil"/>
            </w:tcBorders>
            <w:vAlign w:val="center"/>
            <w:hideMark/>
          </w:tcPr>
          <w:p w14:paraId="5E0BA182" w14:textId="2D523FBD" w:rsidR="008B2576" w:rsidRPr="00086779" w:rsidRDefault="009F1A51" w:rsidP="001D090E">
            <w:pPr>
              <w:spacing w:line="240" w:lineRule="exact"/>
              <w:jc w:val="center"/>
              <w:rPr>
                <w:rFonts w:cs="Times New Roman"/>
                <w:sz w:val="20"/>
                <w:szCs w:val="20"/>
              </w:rPr>
            </w:pPr>
            <w:r w:rsidRPr="00086779">
              <w:rPr>
                <w:rFonts w:cs="Times New Roman"/>
                <w:sz w:val="20"/>
                <w:szCs w:val="20"/>
              </w:rPr>
              <w:t>Traffic dominance degree</w:t>
            </w:r>
          </w:p>
        </w:tc>
        <w:tc>
          <w:tcPr>
            <w:tcW w:w="2729" w:type="pct"/>
            <w:tcBorders>
              <w:top w:val="single" w:sz="4" w:space="0" w:color="auto"/>
              <w:left w:val="nil"/>
              <w:bottom w:val="single" w:sz="4" w:space="0" w:color="auto"/>
              <w:right w:val="nil"/>
            </w:tcBorders>
            <w:vAlign w:val="center"/>
            <w:hideMark/>
          </w:tcPr>
          <w:p w14:paraId="7F3FDAAE" w14:textId="125A05A7" w:rsidR="008B2576" w:rsidRPr="00086779" w:rsidRDefault="008B2576" w:rsidP="001D090E">
            <w:pPr>
              <w:spacing w:line="240" w:lineRule="exact"/>
              <w:rPr>
                <w:rFonts w:cs="Times New Roman"/>
                <w:sz w:val="20"/>
                <w:szCs w:val="20"/>
              </w:rPr>
            </w:pPr>
            <w:r w:rsidRPr="00086779">
              <w:rPr>
                <w:rFonts w:cs="Times New Roman"/>
                <w:sz w:val="20"/>
                <w:szCs w:val="20"/>
              </w:rPr>
              <w:t>[</w:t>
            </w:r>
            <w:r w:rsidR="009F1A51" w:rsidRPr="00086779">
              <w:rPr>
                <w:rFonts w:cs="Times New Roman"/>
                <w:sz w:val="20"/>
                <w:szCs w:val="20"/>
              </w:rPr>
              <w:t>Traffic dominance degree</w:t>
            </w:r>
            <w:r w:rsidRPr="00086779">
              <w:rPr>
                <w:rFonts w:cs="Times New Roman"/>
                <w:sz w:val="20"/>
                <w:szCs w:val="20"/>
              </w:rPr>
              <w:t xml:space="preserve">] = </w:t>
            </w:r>
            <w:r w:rsidRPr="00086779">
              <w:rPr>
                <w:rFonts w:cs="Times New Roman" w:hint="eastAsia"/>
                <w:sz w:val="20"/>
                <w:szCs w:val="20"/>
              </w:rPr>
              <w:t>0.5</w:t>
            </w:r>
            <w:r w:rsidRPr="00086779">
              <w:rPr>
                <w:rFonts w:cs="Times New Roman"/>
                <w:sz w:val="20"/>
                <w:szCs w:val="20"/>
              </w:rPr>
              <w:t>×[</w:t>
            </w:r>
            <w:r w:rsidR="009F1A51" w:rsidRPr="00086779">
              <w:rPr>
                <w:rFonts w:cs="Times New Roman"/>
                <w:sz w:val="20"/>
                <w:szCs w:val="20"/>
              </w:rPr>
              <w:t>Traffic grid density</w:t>
            </w:r>
            <w:r w:rsidRPr="00086779">
              <w:rPr>
                <w:rFonts w:cs="Times New Roman"/>
                <w:sz w:val="20"/>
                <w:szCs w:val="20"/>
              </w:rPr>
              <w:t xml:space="preserve">] </w:t>
            </w:r>
            <w:r w:rsidRPr="00086779">
              <w:rPr>
                <w:rFonts w:cs="Times New Roman" w:hint="eastAsia"/>
                <w:sz w:val="20"/>
                <w:szCs w:val="20"/>
              </w:rPr>
              <w:t>+</w:t>
            </w:r>
            <w:r w:rsidRPr="00086779">
              <w:rPr>
                <w:rFonts w:cs="Times New Roman"/>
                <w:sz w:val="20"/>
                <w:szCs w:val="20"/>
              </w:rPr>
              <w:t xml:space="preserve"> </w:t>
            </w:r>
            <w:r w:rsidRPr="00086779">
              <w:rPr>
                <w:rFonts w:cs="Times New Roman" w:hint="eastAsia"/>
                <w:sz w:val="20"/>
                <w:szCs w:val="20"/>
              </w:rPr>
              <w:t>0.5</w:t>
            </w:r>
            <w:r w:rsidRPr="00086779">
              <w:rPr>
                <w:rFonts w:cs="Times New Roman"/>
                <w:sz w:val="20"/>
                <w:szCs w:val="20"/>
              </w:rPr>
              <w:t>×[</w:t>
            </w:r>
            <w:r w:rsidR="00DD1693" w:rsidRPr="00086779">
              <w:rPr>
                <w:rFonts w:cs="Times New Roman" w:hint="eastAsia"/>
                <w:sz w:val="20"/>
                <w:szCs w:val="20"/>
              </w:rPr>
              <w:t>U</w:t>
            </w:r>
            <w:r w:rsidR="00DD1693" w:rsidRPr="00086779">
              <w:rPr>
                <w:rFonts w:cs="Times New Roman"/>
                <w:sz w:val="20"/>
                <w:szCs w:val="20"/>
              </w:rPr>
              <w:t>rban living location</w:t>
            </w:r>
            <w:r w:rsidR="00DD1693" w:rsidRPr="00086779">
              <w:rPr>
                <w:rFonts w:cs="Times New Roman" w:hint="eastAsia"/>
                <w:sz w:val="20"/>
                <w:szCs w:val="20"/>
              </w:rPr>
              <w:t xml:space="preserve"> d</w:t>
            </w:r>
            <w:r w:rsidR="00DD1693" w:rsidRPr="00086779">
              <w:rPr>
                <w:rFonts w:cs="Times New Roman"/>
                <w:sz w:val="20"/>
                <w:szCs w:val="20"/>
              </w:rPr>
              <w:t xml:space="preserve">ominance </w:t>
            </w:r>
            <w:r w:rsidR="00DD1693" w:rsidRPr="00086779">
              <w:rPr>
                <w:rFonts w:cs="Times New Roman" w:hint="eastAsia"/>
                <w:sz w:val="20"/>
                <w:szCs w:val="20"/>
              </w:rPr>
              <w:t>degree</w:t>
            </w:r>
            <w:r w:rsidRPr="00086779">
              <w:rPr>
                <w:rFonts w:cs="Times New Roman"/>
                <w:sz w:val="20"/>
                <w:szCs w:val="20"/>
              </w:rPr>
              <w:t>]</w:t>
            </w:r>
            <w:r w:rsidRPr="00086779">
              <w:rPr>
                <w:rFonts w:cs="Times New Roman" w:hint="eastAsia"/>
                <w:sz w:val="20"/>
                <w:szCs w:val="20"/>
              </w:rPr>
              <w:t>；</w:t>
            </w:r>
          </w:p>
          <w:p w14:paraId="4FB538F9" w14:textId="020353AD" w:rsidR="008B2576" w:rsidRPr="00086779" w:rsidRDefault="008B2576" w:rsidP="001D090E">
            <w:pPr>
              <w:spacing w:line="240" w:lineRule="exact"/>
              <w:rPr>
                <w:rFonts w:cs="Times New Roman"/>
                <w:sz w:val="20"/>
                <w:szCs w:val="20"/>
              </w:rPr>
            </w:pPr>
            <w:r w:rsidRPr="00086779">
              <w:rPr>
                <w:rFonts w:cs="Times New Roman"/>
                <w:sz w:val="20"/>
                <w:szCs w:val="20"/>
              </w:rPr>
              <w:t>[</w:t>
            </w:r>
            <w:r w:rsidR="009F1A51" w:rsidRPr="00086779">
              <w:rPr>
                <w:rFonts w:cs="Times New Roman"/>
                <w:sz w:val="20"/>
                <w:szCs w:val="20"/>
              </w:rPr>
              <w:t>Traffic grid density</w:t>
            </w:r>
            <w:r w:rsidRPr="00086779">
              <w:rPr>
                <w:rFonts w:cs="Times New Roman"/>
                <w:sz w:val="20"/>
                <w:szCs w:val="20"/>
              </w:rPr>
              <w:t>]</w:t>
            </w:r>
            <w:r w:rsidR="00DD1693" w:rsidRPr="00086779">
              <w:rPr>
                <w:rFonts w:cs="Times New Roman" w:hint="eastAsia"/>
                <w:sz w:val="20"/>
                <w:szCs w:val="20"/>
              </w:rPr>
              <w:t xml:space="preserve"> </w:t>
            </w:r>
            <w:r w:rsidRPr="00086779">
              <w:rPr>
                <w:rFonts w:cs="Times New Roman" w:hint="eastAsia"/>
                <w:sz w:val="20"/>
                <w:szCs w:val="20"/>
              </w:rPr>
              <w:t>=</w:t>
            </w:r>
            <w:r w:rsidR="00DD1693" w:rsidRPr="00086779">
              <w:rPr>
                <w:rFonts w:cs="Times New Roman" w:hint="eastAsia"/>
                <w:sz w:val="20"/>
                <w:szCs w:val="20"/>
              </w:rPr>
              <w:t xml:space="preserve"> </w:t>
            </w:r>
            <w:r w:rsidRPr="00086779">
              <w:rPr>
                <w:rFonts w:cs="Times New Roman" w:hint="eastAsia"/>
                <w:sz w:val="20"/>
                <w:szCs w:val="20"/>
              </w:rPr>
              <w:t>[</w:t>
            </w:r>
            <w:r w:rsidR="009F1A51" w:rsidRPr="00086779">
              <w:rPr>
                <w:rFonts w:cs="Times New Roman"/>
                <w:sz w:val="20"/>
                <w:szCs w:val="20"/>
              </w:rPr>
              <w:t>Total length of highway</w:t>
            </w:r>
            <w:r w:rsidRPr="00086779">
              <w:rPr>
                <w:rFonts w:cs="Times New Roman" w:hint="eastAsia"/>
                <w:sz w:val="20"/>
                <w:szCs w:val="20"/>
              </w:rPr>
              <w:t>]/[</w:t>
            </w:r>
            <w:r w:rsidR="009F1A51" w:rsidRPr="00086779">
              <w:rPr>
                <w:rFonts w:cs="Times New Roman"/>
                <w:sz w:val="20"/>
                <w:szCs w:val="20"/>
              </w:rPr>
              <w:t>Total area of the region</w:t>
            </w:r>
            <w:r w:rsidRPr="00086779">
              <w:rPr>
                <w:rFonts w:cs="Times New Roman" w:hint="eastAsia"/>
                <w:sz w:val="20"/>
                <w:szCs w:val="20"/>
              </w:rPr>
              <w:t>]</w:t>
            </w:r>
            <w:r w:rsidRPr="00086779">
              <w:rPr>
                <w:rFonts w:cs="Times New Roman" w:hint="eastAsia"/>
                <w:sz w:val="20"/>
                <w:szCs w:val="20"/>
              </w:rPr>
              <w:t>；</w:t>
            </w:r>
          </w:p>
          <w:p w14:paraId="76579AB8" w14:textId="7A10173C" w:rsidR="008B2576" w:rsidRPr="00086779" w:rsidRDefault="008B2576" w:rsidP="001D090E">
            <w:pPr>
              <w:spacing w:line="240" w:lineRule="exact"/>
              <w:rPr>
                <w:rFonts w:cs="Times New Roman"/>
                <w:sz w:val="20"/>
                <w:szCs w:val="20"/>
              </w:rPr>
            </w:pPr>
            <w:r w:rsidRPr="00086779">
              <w:rPr>
                <w:rFonts w:cs="Times New Roman"/>
                <w:sz w:val="20"/>
                <w:szCs w:val="20"/>
              </w:rPr>
              <w:t>[</w:t>
            </w:r>
            <w:r w:rsidR="00DD1693" w:rsidRPr="00086779">
              <w:rPr>
                <w:rFonts w:cs="Times New Roman" w:hint="eastAsia"/>
                <w:sz w:val="20"/>
                <w:szCs w:val="20"/>
              </w:rPr>
              <w:t>U</w:t>
            </w:r>
            <w:r w:rsidR="009F1A51" w:rsidRPr="00086779">
              <w:rPr>
                <w:rFonts w:cs="Times New Roman"/>
                <w:sz w:val="20"/>
                <w:szCs w:val="20"/>
              </w:rPr>
              <w:t xml:space="preserve">rban living </w:t>
            </w:r>
            <w:r w:rsidR="00DD1693" w:rsidRPr="00086779">
              <w:rPr>
                <w:rFonts w:cs="Times New Roman"/>
                <w:sz w:val="20"/>
                <w:szCs w:val="20"/>
              </w:rPr>
              <w:t>location</w:t>
            </w:r>
            <w:r w:rsidR="00DD1693" w:rsidRPr="00086779">
              <w:rPr>
                <w:rFonts w:cs="Times New Roman" w:hint="eastAsia"/>
                <w:sz w:val="20"/>
                <w:szCs w:val="20"/>
              </w:rPr>
              <w:t xml:space="preserve"> d</w:t>
            </w:r>
            <w:r w:rsidR="00DD1693" w:rsidRPr="00086779">
              <w:rPr>
                <w:rFonts w:cs="Times New Roman"/>
                <w:sz w:val="20"/>
                <w:szCs w:val="20"/>
              </w:rPr>
              <w:t xml:space="preserve">ominance </w:t>
            </w:r>
            <w:r w:rsidR="00DD1693" w:rsidRPr="00086779">
              <w:rPr>
                <w:rFonts w:cs="Times New Roman" w:hint="eastAsia"/>
                <w:sz w:val="20"/>
                <w:szCs w:val="20"/>
              </w:rPr>
              <w:t>degree</w:t>
            </w:r>
            <w:r w:rsidR="00736A69" w:rsidRPr="00086779">
              <w:rPr>
                <w:rFonts w:cs="Times New Roman"/>
                <w:sz w:val="20"/>
                <w:szCs w:val="20"/>
              </w:rPr>
              <w:t>] =</w:t>
            </w:r>
            <w:r w:rsidR="00DD1693" w:rsidRPr="00086779">
              <w:rPr>
                <w:rFonts w:cs="Times New Roman" w:hint="eastAsia"/>
                <w:sz w:val="20"/>
                <w:szCs w:val="20"/>
              </w:rPr>
              <w:t xml:space="preserve"> </w:t>
            </w:r>
            <w:r w:rsidRPr="00086779">
              <w:rPr>
                <w:rFonts w:cs="Times New Roman" w:hint="eastAsia"/>
                <w:sz w:val="20"/>
                <w:szCs w:val="20"/>
              </w:rPr>
              <w:t>0.4</w:t>
            </w:r>
            <w:r w:rsidR="00736A69" w:rsidRPr="00086779">
              <w:rPr>
                <w:rFonts w:cs="Calibri"/>
                <w:sz w:val="20"/>
                <w:szCs w:val="20"/>
              </w:rPr>
              <w:t>×</w:t>
            </w:r>
            <w:r w:rsidR="00736A69" w:rsidRPr="00086779">
              <w:rPr>
                <w:rFonts w:cs="Times New Roman"/>
                <w:sz w:val="20"/>
                <w:szCs w:val="20"/>
              </w:rPr>
              <w:t xml:space="preserve"> [</w:t>
            </w:r>
            <w:r w:rsidR="009F1A51" w:rsidRPr="00086779">
              <w:rPr>
                <w:rFonts w:cs="Times New Roman"/>
                <w:sz w:val="20"/>
                <w:szCs w:val="20"/>
              </w:rPr>
              <w:t xml:space="preserve">Accessibility of traffic trunk </w:t>
            </w:r>
            <w:r w:rsidR="00736A69" w:rsidRPr="00086779">
              <w:rPr>
                <w:rFonts w:cs="Times New Roman"/>
                <w:sz w:val="20"/>
                <w:szCs w:val="20"/>
              </w:rPr>
              <w:t>lines] +</w:t>
            </w:r>
            <w:r w:rsidR="00DD1693" w:rsidRPr="00086779">
              <w:rPr>
                <w:rFonts w:cs="Times New Roman" w:hint="eastAsia"/>
                <w:sz w:val="20"/>
                <w:szCs w:val="20"/>
              </w:rPr>
              <w:t xml:space="preserve"> </w:t>
            </w:r>
            <w:r w:rsidRPr="00086779">
              <w:rPr>
                <w:rFonts w:cs="Times New Roman" w:hint="eastAsia"/>
                <w:sz w:val="20"/>
                <w:szCs w:val="20"/>
              </w:rPr>
              <w:t>0.3</w:t>
            </w:r>
            <w:r w:rsidR="00736A69" w:rsidRPr="00086779">
              <w:rPr>
                <w:rFonts w:cs="Times New Roman"/>
                <w:sz w:val="20"/>
                <w:szCs w:val="20"/>
              </w:rPr>
              <w:t>× [</w:t>
            </w:r>
            <w:r w:rsidR="009F1A51" w:rsidRPr="00086779">
              <w:rPr>
                <w:rFonts w:cs="Times New Roman"/>
                <w:sz w:val="20"/>
                <w:szCs w:val="20"/>
              </w:rPr>
              <w:t xml:space="preserve">Accessibility of transportation </w:t>
            </w:r>
            <w:r w:rsidR="00736A69" w:rsidRPr="00086779">
              <w:rPr>
                <w:rFonts w:cs="Times New Roman"/>
                <w:sz w:val="20"/>
                <w:szCs w:val="20"/>
              </w:rPr>
              <w:t>hub] +</w:t>
            </w:r>
            <w:r w:rsidR="00DD1693" w:rsidRPr="00086779">
              <w:rPr>
                <w:rFonts w:cs="Times New Roman" w:hint="eastAsia"/>
                <w:sz w:val="20"/>
                <w:szCs w:val="20"/>
              </w:rPr>
              <w:t xml:space="preserve"> </w:t>
            </w:r>
            <w:r w:rsidRPr="00086779">
              <w:rPr>
                <w:rFonts w:cs="Times New Roman" w:hint="eastAsia"/>
                <w:sz w:val="20"/>
                <w:szCs w:val="20"/>
              </w:rPr>
              <w:t>0.3</w:t>
            </w:r>
            <w:r w:rsidR="00736A69" w:rsidRPr="00086779">
              <w:rPr>
                <w:rFonts w:cs="Times New Roman"/>
                <w:sz w:val="20"/>
                <w:szCs w:val="20"/>
              </w:rPr>
              <w:t>× [</w:t>
            </w:r>
            <w:r w:rsidR="00596BDC" w:rsidRPr="00086779">
              <w:rPr>
                <w:rFonts w:cs="Times New Roman"/>
                <w:sz w:val="20"/>
                <w:szCs w:val="20"/>
              </w:rPr>
              <w:t>Accessibility in central urban area</w:t>
            </w:r>
            <w:r w:rsidRPr="00086779">
              <w:rPr>
                <w:rFonts w:cs="Times New Roman"/>
                <w:sz w:val="20"/>
                <w:szCs w:val="20"/>
              </w:rPr>
              <w:t>])</w:t>
            </w:r>
          </w:p>
        </w:tc>
        <w:tc>
          <w:tcPr>
            <w:tcW w:w="781" w:type="pct"/>
            <w:tcBorders>
              <w:top w:val="single" w:sz="4" w:space="0" w:color="auto"/>
              <w:left w:val="nil"/>
              <w:bottom w:val="single" w:sz="4" w:space="0" w:color="auto"/>
              <w:right w:val="nil"/>
            </w:tcBorders>
            <w:vAlign w:val="center"/>
          </w:tcPr>
          <w:p w14:paraId="19D78520" w14:textId="3DEE343E" w:rsidR="008B2576" w:rsidRPr="00086779" w:rsidRDefault="008B2576" w:rsidP="001D090E">
            <w:pPr>
              <w:spacing w:line="240" w:lineRule="exact"/>
              <w:jc w:val="center"/>
              <w:rPr>
                <w:rFonts w:cs="Times New Roman"/>
                <w:sz w:val="20"/>
                <w:szCs w:val="20"/>
              </w:rPr>
            </w:pPr>
            <w:r w:rsidRPr="00086779">
              <w:rPr>
                <w:rFonts w:cs="Times New Roman"/>
                <w:sz w:val="20"/>
                <w:szCs w:val="20"/>
              </w:rPr>
              <w:t>0.28</w:t>
            </w:r>
          </w:p>
        </w:tc>
      </w:tr>
      <w:tr w:rsidR="00736A69" w:rsidRPr="00086779" w14:paraId="172746EE" w14:textId="77777777" w:rsidTr="00736A69">
        <w:trPr>
          <w:trHeight w:val="20"/>
        </w:trPr>
        <w:tc>
          <w:tcPr>
            <w:tcW w:w="551" w:type="pct"/>
            <w:vMerge/>
            <w:tcBorders>
              <w:top w:val="nil"/>
              <w:left w:val="nil"/>
              <w:bottom w:val="single" w:sz="4" w:space="0" w:color="auto"/>
              <w:right w:val="nil"/>
            </w:tcBorders>
            <w:vAlign w:val="center"/>
            <w:hideMark/>
          </w:tcPr>
          <w:p w14:paraId="2B804930" w14:textId="77777777" w:rsidR="008B2576" w:rsidRPr="00086779" w:rsidRDefault="008B2576" w:rsidP="001D090E">
            <w:pPr>
              <w:widowControl/>
              <w:spacing w:line="240" w:lineRule="exact"/>
              <w:jc w:val="center"/>
              <w:rPr>
                <w:rFonts w:cs="Times New Roman"/>
                <w:sz w:val="20"/>
                <w:szCs w:val="20"/>
              </w:rPr>
            </w:pPr>
          </w:p>
        </w:tc>
        <w:tc>
          <w:tcPr>
            <w:tcW w:w="939" w:type="pct"/>
            <w:tcBorders>
              <w:top w:val="single" w:sz="4" w:space="0" w:color="auto"/>
              <w:left w:val="nil"/>
              <w:bottom w:val="single" w:sz="4" w:space="0" w:color="auto"/>
              <w:right w:val="nil"/>
            </w:tcBorders>
            <w:vAlign w:val="center"/>
            <w:hideMark/>
          </w:tcPr>
          <w:p w14:paraId="7384852F" w14:textId="0168A01F" w:rsidR="008B2576" w:rsidRPr="00086779" w:rsidRDefault="009F1A51" w:rsidP="001D090E">
            <w:pPr>
              <w:spacing w:line="240" w:lineRule="exact"/>
              <w:jc w:val="center"/>
              <w:rPr>
                <w:rFonts w:cs="Times New Roman"/>
                <w:sz w:val="20"/>
                <w:szCs w:val="20"/>
              </w:rPr>
            </w:pPr>
            <w:r w:rsidRPr="00086779">
              <w:rPr>
                <w:rFonts w:cs="Times New Roman"/>
                <w:sz w:val="20"/>
                <w:szCs w:val="20"/>
              </w:rPr>
              <w:t>Public service function</w:t>
            </w:r>
          </w:p>
        </w:tc>
        <w:tc>
          <w:tcPr>
            <w:tcW w:w="2729" w:type="pct"/>
            <w:tcBorders>
              <w:top w:val="single" w:sz="4" w:space="0" w:color="auto"/>
              <w:left w:val="nil"/>
              <w:bottom w:val="single" w:sz="4" w:space="0" w:color="auto"/>
              <w:right w:val="nil"/>
            </w:tcBorders>
            <w:vAlign w:val="center"/>
            <w:hideMark/>
          </w:tcPr>
          <w:p w14:paraId="3DF6589B" w14:textId="61BFA476" w:rsidR="008B2576" w:rsidRPr="00086779" w:rsidRDefault="008B2576" w:rsidP="001D090E">
            <w:pPr>
              <w:spacing w:line="240" w:lineRule="exact"/>
              <w:rPr>
                <w:rFonts w:cs="Times New Roman"/>
                <w:sz w:val="20"/>
                <w:szCs w:val="20"/>
              </w:rPr>
            </w:pPr>
            <w:r w:rsidRPr="00086779">
              <w:rPr>
                <w:rFonts w:cs="Times New Roman"/>
                <w:sz w:val="20"/>
                <w:szCs w:val="20"/>
              </w:rPr>
              <w:t>[</w:t>
            </w:r>
            <w:r w:rsidR="00596BDC" w:rsidRPr="00086779">
              <w:rPr>
                <w:rFonts w:cs="Times New Roman"/>
                <w:sz w:val="20"/>
                <w:szCs w:val="20"/>
              </w:rPr>
              <w:t>Public service function</w:t>
            </w:r>
            <w:r w:rsidRPr="00086779">
              <w:rPr>
                <w:rFonts w:cs="Times New Roman"/>
                <w:sz w:val="20"/>
                <w:szCs w:val="20"/>
              </w:rPr>
              <w:t>]</w:t>
            </w:r>
            <w:r w:rsidR="00DD1693" w:rsidRPr="00086779">
              <w:rPr>
                <w:rFonts w:cs="Times New Roman" w:hint="eastAsia"/>
                <w:sz w:val="20"/>
                <w:szCs w:val="20"/>
              </w:rPr>
              <w:t xml:space="preserve"> </w:t>
            </w:r>
            <w:r w:rsidRPr="00086779">
              <w:rPr>
                <w:rFonts w:cs="Times New Roman"/>
                <w:sz w:val="20"/>
                <w:szCs w:val="20"/>
              </w:rPr>
              <w:t>=</w:t>
            </w:r>
            <w:r w:rsidR="00DD1693" w:rsidRPr="00086779">
              <w:rPr>
                <w:rFonts w:cs="Times New Roman" w:hint="eastAsia"/>
                <w:sz w:val="20"/>
                <w:szCs w:val="20"/>
              </w:rPr>
              <w:t xml:space="preserve"> </w:t>
            </w:r>
            <w:r w:rsidRPr="00086779">
              <w:rPr>
                <w:rFonts w:cs="Times New Roman"/>
                <w:sz w:val="20"/>
                <w:szCs w:val="20"/>
              </w:rPr>
              <w:t>[</w:t>
            </w:r>
            <w:r w:rsidR="00596BDC" w:rsidRPr="00086779">
              <w:rPr>
                <w:rFonts w:cs="Times New Roman"/>
                <w:sz w:val="20"/>
                <w:szCs w:val="20"/>
              </w:rPr>
              <w:t>Medical service capacity</w:t>
            </w:r>
            <w:r w:rsidRPr="00086779">
              <w:rPr>
                <w:rFonts w:cs="Times New Roman"/>
                <w:sz w:val="20"/>
                <w:szCs w:val="20"/>
              </w:rPr>
              <w:t xml:space="preserve">] </w:t>
            </w:r>
            <w:r w:rsidRPr="00086779">
              <w:rPr>
                <w:rFonts w:cs="Times New Roman" w:hint="eastAsia"/>
                <w:sz w:val="20"/>
                <w:szCs w:val="20"/>
              </w:rPr>
              <w:t>+</w:t>
            </w:r>
            <w:r w:rsidR="00DD1693" w:rsidRPr="00086779">
              <w:rPr>
                <w:rFonts w:cs="Times New Roman" w:hint="eastAsia"/>
                <w:sz w:val="20"/>
                <w:szCs w:val="20"/>
              </w:rPr>
              <w:t xml:space="preserve"> </w:t>
            </w:r>
            <w:r w:rsidRPr="00086779">
              <w:rPr>
                <w:rFonts w:cs="Times New Roman"/>
                <w:sz w:val="20"/>
                <w:szCs w:val="20"/>
              </w:rPr>
              <w:t xml:space="preserve"> </w:t>
            </w:r>
            <w:r w:rsidRPr="00086779">
              <w:rPr>
                <w:rFonts w:cs="Times New Roman" w:hint="eastAsia"/>
                <w:sz w:val="20"/>
                <w:szCs w:val="20"/>
              </w:rPr>
              <w:t>[</w:t>
            </w:r>
            <w:r w:rsidR="00596BDC" w:rsidRPr="00086779">
              <w:rPr>
                <w:rFonts w:cs="Times New Roman"/>
                <w:sz w:val="20"/>
                <w:szCs w:val="20"/>
              </w:rPr>
              <w:t xml:space="preserve">Educational service </w:t>
            </w:r>
            <w:r w:rsidR="00D35486" w:rsidRPr="00086779">
              <w:rPr>
                <w:rFonts w:cs="Times New Roman"/>
                <w:sz w:val="20"/>
                <w:szCs w:val="20"/>
              </w:rPr>
              <w:t>capacity</w:t>
            </w:r>
            <w:r w:rsidRPr="00086779">
              <w:rPr>
                <w:rFonts w:cs="Times New Roman" w:hint="eastAsia"/>
                <w:sz w:val="20"/>
                <w:szCs w:val="20"/>
              </w:rPr>
              <w:t>]</w:t>
            </w:r>
            <w:r w:rsidR="00DD1693" w:rsidRPr="00086779">
              <w:rPr>
                <w:rFonts w:cs="Times New Roman" w:hint="eastAsia"/>
                <w:sz w:val="20"/>
                <w:szCs w:val="20"/>
              </w:rPr>
              <w:t xml:space="preserve"> </w:t>
            </w:r>
            <w:r w:rsidRPr="00086779">
              <w:rPr>
                <w:rFonts w:cs="Times New Roman" w:hint="eastAsia"/>
                <w:sz w:val="20"/>
                <w:szCs w:val="20"/>
              </w:rPr>
              <w:t>+</w:t>
            </w:r>
            <w:r w:rsidR="00DD1693" w:rsidRPr="00086779">
              <w:rPr>
                <w:rFonts w:cs="Times New Roman" w:hint="eastAsia"/>
                <w:sz w:val="20"/>
                <w:szCs w:val="20"/>
              </w:rPr>
              <w:t xml:space="preserve"> </w:t>
            </w:r>
            <w:r w:rsidRPr="00086779">
              <w:rPr>
                <w:rFonts w:cs="Times New Roman" w:hint="eastAsia"/>
                <w:sz w:val="20"/>
                <w:szCs w:val="20"/>
              </w:rPr>
              <w:t>[</w:t>
            </w:r>
            <w:r w:rsidR="00596BDC" w:rsidRPr="00086779">
              <w:rPr>
                <w:rFonts w:cs="Times New Roman"/>
                <w:sz w:val="20"/>
                <w:szCs w:val="20"/>
              </w:rPr>
              <w:t xml:space="preserve">Life service </w:t>
            </w:r>
            <w:r w:rsidR="00D35486" w:rsidRPr="00086779">
              <w:rPr>
                <w:rFonts w:cs="Times New Roman"/>
                <w:sz w:val="20"/>
                <w:szCs w:val="20"/>
              </w:rPr>
              <w:t>capacity</w:t>
            </w:r>
            <w:r w:rsidRPr="00086779">
              <w:rPr>
                <w:rFonts w:cs="Times New Roman" w:hint="eastAsia"/>
                <w:sz w:val="20"/>
                <w:szCs w:val="20"/>
              </w:rPr>
              <w:t>]</w:t>
            </w:r>
            <w:r w:rsidRPr="00086779">
              <w:rPr>
                <w:rFonts w:cs="Times New Roman" w:hint="eastAsia"/>
                <w:sz w:val="20"/>
                <w:szCs w:val="20"/>
              </w:rPr>
              <w:t>；</w:t>
            </w:r>
          </w:p>
          <w:p w14:paraId="2EB207F4" w14:textId="208FFEE4" w:rsidR="008B2576" w:rsidRPr="00086779" w:rsidRDefault="008B2576" w:rsidP="001D090E">
            <w:pPr>
              <w:spacing w:line="240" w:lineRule="exact"/>
              <w:rPr>
                <w:rFonts w:cs="Times New Roman"/>
                <w:sz w:val="20"/>
                <w:szCs w:val="20"/>
              </w:rPr>
            </w:pPr>
            <w:r w:rsidRPr="00086779">
              <w:rPr>
                <w:rFonts w:cs="Times New Roman" w:hint="eastAsia"/>
                <w:sz w:val="20"/>
                <w:szCs w:val="20"/>
              </w:rPr>
              <w:t>[</w:t>
            </w:r>
            <w:r w:rsidR="00596BDC" w:rsidRPr="00086779">
              <w:rPr>
                <w:rFonts w:cs="Times New Roman"/>
                <w:sz w:val="20"/>
                <w:szCs w:val="20"/>
              </w:rPr>
              <w:t>Medical service capacity</w:t>
            </w:r>
            <w:r w:rsidRPr="00086779">
              <w:rPr>
                <w:rFonts w:cs="Times New Roman" w:hint="eastAsia"/>
                <w:sz w:val="20"/>
                <w:szCs w:val="20"/>
              </w:rPr>
              <w:t>]</w:t>
            </w:r>
            <w:r w:rsidR="00DD1693" w:rsidRPr="00086779">
              <w:rPr>
                <w:rFonts w:cs="Times New Roman" w:hint="eastAsia"/>
                <w:sz w:val="20"/>
                <w:szCs w:val="20"/>
              </w:rPr>
              <w:t xml:space="preserve"> </w:t>
            </w:r>
            <w:r w:rsidRPr="00086779">
              <w:rPr>
                <w:rFonts w:cs="Times New Roman"/>
                <w:sz w:val="20"/>
                <w:szCs w:val="20"/>
              </w:rPr>
              <w:t>=</w:t>
            </w:r>
            <w:r w:rsidR="00DD1693" w:rsidRPr="00086779">
              <w:rPr>
                <w:rFonts w:cs="Times New Roman" w:hint="eastAsia"/>
                <w:sz w:val="20"/>
                <w:szCs w:val="20"/>
              </w:rPr>
              <w:t xml:space="preserve"> </w:t>
            </w:r>
            <w:r w:rsidRPr="00086779">
              <w:rPr>
                <w:rFonts w:cs="Times New Roman"/>
                <w:sz w:val="20"/>
                <w:szCs w:val="20"/>
              </w:rPr>
              <w:t>0.5</w:t>
            </w:r>
            <w:r w:rsidRPr="00086779">
              <w:rPr>
                <w:rFonts w:cs="Calibri"/>
                <w:sz w:val="20"/>
                <w:szCs w:val="20"/>
              </w:rPr>
              <w:t>×</w:t>
            </w:r>
            <w:r w:rsidRPr="00086779">
              <w:rPr>
                <w:rFonts w:cs="Times New Roman" w:hint="eastAsia"/>
                <w:sz w:val="20"/>
                <w:szCs w:val="20"/>
              </w:rPr>
              <w:t>[</w:t>
            </w:r>
            <w:r w:rsidR="00596BDC" w:rsidRPr="00086779">
              <w:rPr>
                <w:rFonts w:cs="Times New Roman"/>
                <w:sz w:val="20"/>
                <w:szCs w:val="20"/>
              </w:rPr>
              <w:t>Euclidean distance to the general hospital</w:t>
            </w:r>
            <w:r w:rsidRPr="00086779">
              <w:rPr>
                <w:rFonts w:cs="Times New Roman" w:hint="eastAsia"/>
                <w:sz w:val="20"/>
                <w:szCs w:val="20"/>
              </w:rPr>
              <w:t>]</w:t>
            </w:r>
            <w:r w:rsidR="00DD1693" w:rsidRPr="00086779">
              <w:rPr>
                <w:rFonts w:cs="Times New Roman" w:hint="eastAsia"/>
                <w:sz w:val="20"/>
                <w:szCs w:val="20"/>
              </w:rPr>
              <w:t xml:space="preserve"> </w:t>
            </w:r>
            <w:r w:rsidRPr="00086779">
              <w:rPr>
                <w:rFonts w:cs="Times New Roman" w:hint="eastAsia"/>
                <w:sz w:val="20"/>
                <w:szCs w:val="20"/>
              </w:rPr>
              <w:t>+</w:t>
            </w:r>
            <w:r w:rsidR="00DD1693" w:rsidRPr="00086779">
              <w:rPr>
                <w:rFonts w:cs="Times New Roman" w:hint="eastAsia"/>
                <w:sz w:val="20"/>
                <w:szCs w:val="20"/>
              </w:rPr>
              <w:t xml:space="preserve"> </w:t>
            </w:r>
            <w:r w:rsidRPr="00086779">
              <w:rPr>
                <w:rFonts w:cs="Times New Roman"/>
                <w:sz w:val="20"/>
                <w:szCs w:val="20"/>
              </w:rPr>
              <w:t>0.3</w:t>
            </w:r>
            <w:r w:rsidRPr="00086779">
              <w:rPr>
                <w:rFonts w:cs="Calibri"/>
                <w:sz w:val="20"/>
                <w:szCs w:val="20"/>
              </w:rPr>
              <w:t>×</w:t>
            </w:r>
            <w:r w:rsidRPr="00086779">
              <w:rPr>
                <w:rFonts w:cs="Times New Roman" w:hint="eastAsia"/>
                <w:sz w:val="20"/>
                <w:szCs w:val="20"/>
              </w:rPr>
              <w:t>[</w:t>
            </w:r>
            <w:r w:rsidR="00596BDC" w:rsidRPr="00086779">
              <w:rPr>
                <w:rFonts w:cs="Times New Roman"/>
                <w:sz w:val="20"/>
                <w:szCs w:val="20"/>
              </w:rPr>
              <w:t>Euclidean distance to the specialist hospital</w:t>
            </w:r>
            <w:r w:rsidRPr="00086779">
              <w:rPr>
                <w:rFonts w:cs="Times New Roman" w:hint="eastAsia"/>
                <w:sz w:val="20"/>
                <w:szCs w:val="20"/>
              </w:rPr>
              <w:t>]</w:t>
            </w:r>
            <w:r w:rsidR="00DD1693" w:rsidRPr="00086779">
              <w:rPr>
                <w:rFonts w:cs="Times New Roman" w:hint="eastAsia"/>
                <w:sz w:val="20"/>
                <w:szCs w:val="20"/>
              </w:rPr>
              <w:t xml:space="preserve"> </w:t>
            </w:r>
            <w:r w:rsidRPr="00086779">
              <w:rPr>
                <w:rFonts w:cs="Times New Roman" w:hint="eastAsia"/>
                <w:sz w:val="20"/>
                <w:szCs w:val="20"/>
              </w:rPr>
              <w:t>+</w:t>
            </w:r>
            <w:r w:rsidR="00DD1693" w:rsidRPr="00086779">
              <w:rPr>
                <w:rFonts w:cs="Times New Roman" w:hint="eastAsia"/>
                <w:sz w:val="20"/>
                <w:szCs w:val="20"/>
              </w:rPr>
              <w:t xml:space="preserve"> </w:t>
            </w:r>
            <w:r w:rsidRPr="00086779">
              <w:rPr>
                <w:rFonts w:cs="Times New Roman"/>
                <w:sz w:val="20"/>
                <w:szCs w:val="20"/>
              </w:rPr>
              <w:t>0.2</w:t>
            </w:r>
            <w:r w:rsidRPr="00086779">
              <w:rPr>
                <w:rFonts w:cs="Calibri"/>
                <w:sz w:val="20"/>
                <w:szCs w:val="20"/>
              </w:rPr>
              <w:t>×</w:t>
            </w:r>
            <w:r w:rsidRPr="00086779">
              <w:rPr>
                <w:rFonts w:cs="Times New Roman"/>
                <w:sz w:val="20"/>
                <w:szCs w:val="20"/>
              </w:rPr>
              <w:t>[</w:t>
            </w:r>
            <w:r w:rsidR="00596BDC" w:rsidRPr="00086779">
              <w:rPr>
                <w:rFonts w:cs="Times New Roman"/>
                <w:sz w:val="20"/>
                <w:szCs w:val="20"/>
              </w:rPr>
              <w:t>Euclidean distance to the clinic</w:t>
            </w:r>
            <w:r w:rsidRPr="00086779">
              <w:rPr>
                <w:rFonts w:cs="Times New Roman" w:hint="eastAsia"/>
                <w:sz w:val="20"/>
                <w:szCs w:val="20"/>
              </w:rPr>
              <w:t>]</w:t>
            </w:r>
            <w:r w:rsidRPr="00086779">
              <w:rPr>
                <w:rFonts w:cs="Times New Roman" w:hint="eastAsia"/>
                <w:sz w:val="20"/>
                <w:szCs w:val="20"/>
              </w:rPr>
              <w:t>；</w:t>
            </w:r>
            <w:r w:rsidRPr="00086779">
              <w:rPr>
                <w:rFonts w:cs="Times New Roman" w:hint="eastAsia"/>
                <w:sz w:val="20"/>
                <w:szCs w:val="20"/>
              </w:rPr>
              <w:t xml:space="preserve"> </w:t>
            </w:r>
            <w:r w:rsidRPr="00086779">
              <w:rPr>
                <w:rFonts w:cs="Times New Roman"/>
                <w:sz w:val="20"/>
                <w:szCs w:val="20"/>
              </w:rPr>
              <w:t xml:space="preserve"> </w:t>
            </w:r>
          </w:p>
          <w:p w14:paraId="7EE7E6B7" w14:textId="33EF57B1" w:rsidR="008B2576" w:rsidRPr="00086779" w:rsidRDefault="008B2576" w:rsidP="001D090E">
            <w:pPr>
              <w:spacing w:line="240" w:lineRule="exact"/>
              <w:rPr>
                <w:rFonts w:cs="Times New Roman"/>
                <w:sz w:val="20"/>
                <w:szCs w:val="20"/>
              </w:rPr>
            </w:pPr>
            <w:r w:rsidRPr="00086779">
              <w:rPr>
                <w:rFonts w:cs="Times New Roman"/>
                <w:sz w:val="20"/>
                <w:szCs w:val="20"/>
              </w:rPr>
              <w:t>[</w:t>
            </w:r>
            <w:r w:rsidR="00596BDC" w:rsidRPr="00086779">
              <w:rPr>
                <w:rFonts w:cs="Times New Roman"/>
                <w:sz w:val="20"/>
                <w:szCs w:val="20"/>
              </w:rPr>
              <w:t xml:space="preserve">Educational service </w:t>
            </w:r>
            <w:r w:rsidR="00784EF7" w:rsidRPr="00086779">
              <w:rPr>
                <w:rFonts w:cs="Times New Roman"/>
                <w:sz w:val="20"/>
                <w:szCs w:val="20"/>
              </w:rPr>
              <w:t>capacity</w:t>
            </w:r>
            <w:r w:rsidRPr="00086779">
              <w:rPr>
                <w:rFonts w:cs="Times New Roman"/>
                <w:sz w:val="20"/>
                <w:szCs w:val="20"/>
              </w:rPr>
              <w:t>]</w:t>
            </w:r>
            <w:r w:rsidR="00DD1693" w:rsidRPr="00086779">
              <w:rPr>
                <w:rFonts w:cs="Times New Roman" w:hint="eastAsia"/>
                <w:sz w:val="20"/>
                <w:szCs w:val="20"/>
              </w:rPr>
              <w:t xml:space="preserve"> </w:t>
            </w:r>
            <w:r w:rsidRPr="00086779">
              <w:rPr>
                <w:rFonts w:cs="Times New Roman"/>
                <w:sz w:val="20"/>
                <w:szCs w:val="20"/>
              </w:rPr>
              <w:t>=</w:t>
            </w:r>
            <w:r w:rsidR="00DD1693" w:rsidRPr="00086779">
              <w:rPr>
                <w:rFonts w:cs="Times New Roman" w:hint="eastAsia"/>
                <w:sz w:val="20"/>
                <w:szCs w:val="20"/>
              </w:rPr>
              <w:t xml:space="preserve"> </w:t>
            </w:r>
            <w:r w:rsidRPr="00086779">
              <w:rPr>
                <w:rFonts w:cs="Times New Roman"/>
                <w:sz w:val="20"/>
                <w:szCs w:val="20"/>
              </w:rPr>
              <w:t>0.</w:t>
            </w:r>
            <w:r w:rsidRPr="00086779">
              <w:rPr>
                <w:rFonts w:cs="Times New Roman" w:hint="eastAsia"/>
                <w:sz w:val="20"/>
                <w:szCs w:val="20"/>
              </w:rPr>
              <w:t>2</w:t>
            </w:r>
            <w:r w:rsidRPr="00086779">
              <w:rPr>
                <w:rFonts w:cs="Calibri"/>
                <w:sz w:val="20"/>
                <w:szCs w:val="20"/>
              </w:rPr>
              <w:t>×</w:t>
            </w:r>
            <w:r w:rsidRPr="00086779">
              <w:rPr>
                <w:rFonts w:cs="Calibri" w:hint="eastAsia"/>
                <w:sz w:val="20"/>
                <w:szCs w:val="20"/>
              </w:rPr>
              <w:t>[</w:t>
            </w:r>
            <w:r w:rsidR="00596BDC" w:rsidRPr="00086779">
              <w:rPr>
                <w:rFonts w:cs="Calibri"/>
                <w:sz w:val="20"/>
                <w:szCs w:val="20"/>
              </w:rPr>
              <w:t>Euclidean distance to kindergarten</w:t>
            </w:r>
            <w:r w:rsidRPr="00086779">
              <w:rPr>
                <w:rFonts w:cs="Times New Roman" w:hint="eastAsia"/>
                <w:sz w:val="20"/>
                <w:szCs w:val="20"/>
              </w:rPr>
              <w:t>]</w:t>
            </w:r>
            <w:r w:rsidR="00DD1693" w:rsidRPr="00086779">
              <w:rPr>
                <w:rFonts w:cs="Times New Roman" w:hint="eastAsia"/>
                <w:sz w:val="20"/>
                <w:szCs w:val="20"/>
              </w:rPr>
              <w:t xml:space="preserve"> </w:t>
            </w:r>
            <w:r w:rsidRPr="00086779">
              <w:rPr>
                <w:rFonts w:cs="Times New Roman" w:hint="eastAsia"/>
                <w:sz w:val="20"/>
                <w:szCs w:val="20"/>
              </w:rPr>
              <w:t>+</w:t>
            </w:r>
            <w:r w:rsidR="00DD1693" w:rsidRPr="00086779">
              <w:rPr>
                <w:rFonts w:cs="Times New Roman" w:hint="eastAsia"/>
                <w:sz w:val="20"/>
                <w:szCs w:val="20"/>
              </w:rPr>
              <w:t xml:space="preserve"> </w:t>
            </w:r>
            <w:r w:rsidRPr="00086779">
              <w:rPr>
                <w:rFonts w:cs="Times New Roman"/>
                <w:sz w:val="20"/>
                <w:szCs w:val="20"/>
              </w:rPr>
              <w:t>0.</w:t>
            </w:r>
            <w:r w:rsidRPr="00086779">
              <w:rPr>
                <w:rFonts w:cs="Times New Roman" w:hint="eastAsia"/>
                <w:sz w:val="20"/>
                <w:szCs w:val="20"/>
              </w:rPr>
              <w:t>2</w:t>
            </w:r>
            <w:r w:rsidRPr="00086779">
              <w:rPr>
                <w:rFonts w:cs="Calibri"/>
                <w:sz w:val="20"/>
                <w:szCs w:val="20"/>
              </w:rPr>
              <w:t>×</w:t>
            </w:r>
            <w:r w:rsidRPr="00086779">
              <w:rPr>
                <w:rFonts w:cs="Calibri" w:hint="eastAsia"/>
                <w:sz w:val="20"/>
                <w:szCs w:val="20"/>
              </w:rPr>
              <w:t>[</w:t>
            </w:r>
            <w:r w:rsidR="00596BDC" w:rsidRPr="00086779">
              <w:rPr>
                <w:rFonts w:cs="Calibri"/>
                <w:sz w:val="20"/>
                <w:szCs w:val="20"/>
              </w:rPr>
              <w:t>Euclidean distance to primary school</w:t>
            </w:r>
            <w:r w:rsidRPr="00086779">
              <w:rPr>
                <w:rFonts w:cs="Times New Roman" w:hint="eastAsia"/>
                <w:sz w:val="20"/>
                <w:szCs w:val="20"/>
              </w:rPr>
              <w:t>]</w:t>
            </w:r>
            <w:r w:rsidR="00196162" w:rsidRPr="00086779">
              <w:rPr>
                <w:rFonts w:cs="Times New Roman" w:hint="eastAsia"/>
                <w:sz w:val="20"/>
                <w:szCs w:val="20"/>
              </w:rPr>
              <w:t xml:space="preserve"> </w:t>
            </w:r>
            <w:r w:rsidRPr="00086779">
              <w:rPr>
                <w:rFonts w:cs="Times New Roman" w:hint="eastAsia"/>
                <w:sz w:val="20"/>
                <w:szCs w:val="20"/>
              </w:rPr>
              <w:t>+</w:t>
            </w:r>
            <w:r w:rsidR="00DD1693" w:rsidRPr="00086779">
              <w:rPr>
                <w:rFonts w:cs="Times New Roman" w:hint="eastAsia"/>
                <w:sz w:val="20"/>
                <w:szCs w:val="20"/>
              </w:rPr>
              <w:t xml:space="preserve"> </w:t>
            </w:r>
            <w:r w:rsidRPr="00086779">
              <w:rPr>
                <w:rFonts w:cs="Times New Roman"/>
                <w:sz w:val="20"/>
                <w:szCs w:val="20"/>
              </w:rPr>
              <w:t>0.</w:t>
            </w:r>
            <w:r w:rsidRPr="00086779">
              <w:rPr>
                <w:rFonts w:cs="Times New Roman" w:hint="eastAsia"/>
                <w:sz w:val="20"/>
                <w:szCs w:val="20"/>
              </w:rPr>
              <w:t>2</w:t>
            </w:r>
            <w:r w:rsidRPr="00086779">
              <w:rPr>
                <w:rFonts w:cs="Calibri"/>
                <w:sz w:val="20"/>
                <w:szCs w:val="20"/>
              </w:rPr>
              <w:t>×</w:t>
            </w:r>
            <w:r w:rsidRPr="00086779">
              <w:rPr>
                <w:rFonts w:cs="Calibri" w:hint="eastAsia"/>
                <w:sz w:val="20"/>
                <w:szCs w:val="20"/>
              </w:rPr>
              <w:t>[</w:t>
            </w:r>
            <w:r w:rsidR="00E52A6F" w:rsidRPr="00086779">
              <w:rPr>
                <w:rFonts w:cs="Calibri"/>
                <w:sz w:val="20"/>
                <w:szCs w:val="20"/>
              </w:rPr>
              <w:t>Euclidean distance to junior high school</w:t>
            </w:r>
            <w:r w:rsidRPr="00086779">
              <w:rPr>
                <w:rFonts w:cs="Times New Roman" w:hint="eastAsia"/>
                <w:sz w:val="20"/>
                <w:szCs w:val="20"/>
              </w:rPr>
              <w:t>]</w:t>
            </w:r>
            <w:r w:rsidR="00196162" w:rsidRPr="00086779">
              <w:rPr>
                <w:rFonts w:cs="Times New Roman" w:hint="eastAsia"/>
                <w:sz w:val="20"/>
                <w:szCs w:val="20"/>
              </w:rPr>
              <w:t xml:space="preserve"> </w:t>
            </w:r>
            <w:r w:rsidRPr="00086779">
              <w:rPr>
                <w:rFonts w:cs="Times New Roman" w:hint="eastAsia"/>
                <w:sz w:val="20"/>
                <w:szCs w:val="20"/>
              </w:rPr>
              <w:t>+</w:t>
            </w:r>
            <w:r w:rsidR="00DD1693" w:rsidRPr="00086779">
              <w:rPr>
                <w:rFonts w:cs="Times New Roman" w:hint="eastAsia"/>
                <w:sz w:val="20"/>
                <w:szCs w:val="20"/>
              </w:rPr>
              <w:t xml:space="preserve"> </w:t>
            </w:r>
            <w:r w:rsidRPr="00086779">
              <w:rPr>
                <w:rFonts w:cs="Times New Roman"/>
                <w:sz w:val="20"/>
                <w:szCs w:val="20"/>
              </w:rPr>
              <w:t>0.</w:t>
            </w:r>
            <w:r w:rsidRPr="00086779">
              <w:rPr>
                <w:rFonts w:cs="Times New Roman" w:hint="eastAsia"/>
                <w:sz w:val="20"/>
                <w:szCs w:val="20"/>
              </w:rPr>
              <w:t>2</w:t>
            </w:r>
            <w:r w:rsidRPr="00086779">
              <w:rPr>
                <w:rFonts w:cs="Calibri"/>
                <w:sz w:val="20"/>
                <w:szCs w:val="20"/>
              </w:rPr>
              <w:t>×</w:t>
            </w:r>
            <w:r w:rsidRPr="00086779">
              <w:rPr>
                <w:rFonts w:cs="Calibri" w:hint="eastAsia"/>
                <w:sz w:val="20"/>
                <w:szCs w:val="20"/>
              </w:rPr>
              <w:t>[</w:t>
            </w:r>
            <w:r w:rsidR="00E52A6F" w:rsidRPr="00086779">
              <w:rPr>
                <w:rFonts w:cs="Calibri"/>
                <w:sz w:val="20"/>
                <w:szCs w:val="20"/>
              </w:rPr>
              <w:t>Euclidean distance to high school</w:t>
            </w:r>
            <w:r w:rsidRPr="00086779">
              <w:rPr>
                <w:rFonts w:cs="Times New Roman" w:hint="eastAsia"/>
                <w:sz w:val="20"/>
                <w:szCs w:val="20"/>
              </w:rPr>
              <w:t>]</w:t>
            </w:r>
            <w:r w:rsidR="00196162" w:rsidRPr="00086779">
              <w:rPr>
                <w:rFonts w:cs="Times New Roman" w:hint="eastAsia"/>
                <w:sz w:val="20"/>
                <w:szCs w:val="20"/>
              </w:rPr>
              <w:t xml:space="preserve"> </w:t>
            </w:r>
            <w:r w:rsidR="00DD1693" w:rsidRPr="00086779">
              <w:rPr>
                <w:rFonts w:cs="Times New Roman" w:hint="eastAsia"/>
                <w:sz w:val="20"/>
                <w:szCs w:val="20"/>
              </w:rPr>
              <w:t xml:space="preserve"> </w:t>
            </w:r>
            <w:r w:rsidRPr="00086779">
              <w:rPr>
                <w:rFonts w:cs="Times New Roman" w:hint="eastAsia"/>
                <w:sz w:val="20"/>
                <w:szCs w:val="20"/>
              </w:rPr>
              <w:t>+</w:t>
            </w:r>
            <w:r w:rsidR="00DD1693" w:rsidRPr="00086779">
              <w:rPr>
                <w:rFonts w:cs="Times New Roman" w:hint="eastAsia"/>
                <w:sz w:val="20"/>
                <w:szCs w:val="20"/>
              </w:rPr>
              <w:t xml:space="preserve"> </w:t>
            </w:r>
            <w:r w:rsidRPr="00086779">
              <w:rPr>
                <w:rFonts w:cs="Times New Roman"/>
                <w:sz w:val="20"/>
                <w:szCs w:val="20"/>
              </w:rPr>
              <w:t>0.</w:t>
            </w:r>
            <w:r w:rsidRPr="00086779">
              <w:rPr>
                <w:rFonts w:cs="Times New Roman" w:hint="eastAsia"/>
                <w:sz w:val="20"/>
                <w:szCs w:val="20"/>
              </w:rPr>
              <w:t>2</w:t>
            </w:r>
            <w:r w:rsidRPr="00086779">
              <w:rPr>
                <w:rFonts w:cs="Calibri"/>
                <w:sz w:val="20"/>
                <w:szCs w:val="20"/>
              </w:rPr>
              <w:t>×</w:t>
            </w:r>
            <w:r w:rsidRPr="00086779">
              <w:rPr>
                <w:rFonts w:cs="Calibri" w:hint="eastAsia"/>
                <w:sz w:val="20"/>
                <w:szCs w:val="20"/>
              </w:rPr>
              <w:t>[</w:t>
            </w:r>
            <w:r w:rsidR="00E52A6F" w:rsidRPr="00086779">
              <w:rPr>
                <w:rFonts w:cs="Calibri"/>
                <w:sz w:val="20"/>
                <w:szCs w:val="20"/>
              </w:rPr>
              <w:t>Euclidean distance to the university</w:t>
            </w:r>
            <w:r w:rsidRPr="00086779">
              <w:rPr>
                <w:rFonts w:cs="Times New Roman" w:hint="eastAsia"/>
                <w:sz w:val="20"/>
                <w:szCs w:val="20"/>
              </w:rPr>
              <w:t>]</w:t>
            </w:r>
            <w:r w:rsidRPr="00086779">
              <w:rPr>
                <w:rFonts w:cs="Times New Roman" w:hint="eastAsia"/>
                <w:sz w:val="20"/>
                <w:szCs w:val="20"/>
              </w:rPr>
              <w:t>；</w:t>
            </w:r>
          </w:p>
          <w:p w14:paraId="218AFAD6" w14:textId="0003E68A" w:rsidR="008B2576" w:rsidRPr="00086779" w:rsidRDefault="008B2576" w:rsidP="001D090E">
            <w:pPr>
              <w:spacing w:line="240" w:lineRule="exact"/>
              <w:rPr>
                <w:rFonts w:cs="Times New Roman"/>
                <w:sz w:val="20"/>
                <w:szCs w:val="20"/>
              </w:rPr>
            </w:pPr>
            <w:r w:rsidRPr="00086779">
              <w:rPr>
                <w:rFonts w:cs="Times New Roman"/>
                <w:sz w:val="20"/>
                <w:szCs w:val="20"/>
              </w:rPr>
              <w:t>[</w:t>
            </w:r>
            <w:r w:rsidR="00E52A6F" w:rsidRPr="00086779">
              <w:rPr>
                <w:rFonts w:cs="Times New Roman"/>
                <w:sz w:val="20"/>
                <w:szCs w:val="20"/>
              </w:rPr>
              <w:t xml:space="preserve">Life service </w:t>
            </w:r>
            <w:r w:rsidR="00736A69" w:rsidRPr="00086779">
              <w:rPr>
                <w:rFonts w:cs="Times New Roman"/>
                <w:sz w:val="20"/>
                <w:szCs w:val="20"/>
              </w:rPr>
              <w:t>capacity] =</w:t>
            </w:r>
            <w:r w:rsidR="00DD1693" w:rsidRPr="00086779">
              <w:rPr>
                <w:rFonts w:cs="Times New Roman" w:hint="eastAsia"/>
                <w:sz w:val="20"/>
                <w:szCs w:val="20"/>
              </w:rPr>
              <w:t xml:space="preserve"> </w:t>
            </w:r>
            <w:r w:rsidRPr="00086779">
              <w:rPr>
                <w:rFonts w:cs="Times New Roman"/>
                <w:sz w:val="20"/>
                <w:szCs w:val="20"/>
              </w:rPr>
              <w:t>0.5</w:t>
            </w:r>
            <w:r w:rsidR="00736A69" w:rsidRPr="00086779">
              <w:rPr>
                <w:rFonts w:cs="Calibri"/>
                <w:sz w:val="20"/>
                <w:szCs w:val="20"/>
              </w:rPr>
              <w:t>× [</w:t>
            </w:r>
            <w:r w:rsidR="00E37A78" w:rsidRPr="00086779">
              <w:rPr>
                <w:rFonts w:cs="Calibri"/>
                <w:sz w:val="20"/>
                <w:szCs w:val="20"/>
              </w:rPr>
              <w:t>Euclidean distance to supermarket (store</w:t>
            </w:r>
            <w:r w:rsidR="00736A69" w:rsidRPr="00086779">
              <w:rPr>
                <w:rFonts w:cs="Calibri"/>
                <w:sz w:val="20"/>
                <w:szCs w:val="20"/>
              </w:rPr>
              <w:t>)</w:t>
            </w:r>
            <w:r w:rsidR="00736A69" w:rsidRPr="00086779">
              <w:rPr>
                <w:rFonts w:cs="Times New Roman"/>
                <w:sz w:val="20"/>
                <w:szCs w:val="20"/>
              </w:rPr>
              <w:t>] +</w:t>
            </w:r>
            <w:r w:rsidRPr="00086779">
              <w:rPr>
                <w:rFonts w:cs="Times New Roman" w:hint="eastAsia"/>
                <w:sz w:val="20"/>
                <w:szCs w:val="20"/>
              </w:rPr>
              <w:t>0.5</w:t>
            </w:r>
            <w:r w:rsidR="00736A69" w:rsidRPr="00086779">
              <w:rPr>
                <w:rFonts w:cs="Calibri"/>
                <w:sz w:val="20"/>
                <w:szCs w:val="20"/>
              </w:rPr>
              <w:t>× [</w:t>
            </w:r>
            <w:r w:rsidR="00E37A78" w:rsidRPr="00086779">
              <w:rPr>
                <w:rFonts w:cs="Calibri"/>
                <w:sz w:val="20"/>
                <w:szCs w:val="20"/>
              </w:rPr>
              <w:t>Euclidean distance to the farmers' market</w:t>
            </w:r>
            <w:r w:rsidRPr="00086779">
              <w:rPr>
                <w:rFonts w:cs="Calibri"/>
                <w:sz w:val="20"/>
                <w:szCs w:val="20"/>
              </w:rPr>
              <w:t>]</w:t>
            </w:r>
          </w:p>
        </w:tc>
        <w:tc>
          <w:tcPr>
            <w:tcW w:w="781" w:type="pct"/>
            <w:tcBorders>
              <w:top w:val="single" w:sz="4" w:space="0" w:color="auto"/>
              <w:left w:val="nil"/>
              <w:bottom w:val="single" w:sz="4" w:space="0" w:color="auto"/>
              <w:right w:val="nil"/>
            </w:tcBorders>
            <w:vAlign w:val="center"/>
          </w:tcPr>
          <w:p w14:paraId="6BC59D0F" w14:textId="77777777" w:rsidR="008B2576" w:rsidRPr="00086779" w:rsidRDefault="008B2576" w:rsidP="001D090E">
            <w:pPr>
              <w:spacing w:line="240" w:lineRule="exact"/>
              <w:jc w:val="center"/>
              <w:rPr>
                <w:rFonts w:cs="Times New Roman"/>
                <w:sz w:val="20"/>
                <w:szCs w:val="20"/>
              </w:rPr>
            </w:pPr>
            <w:r w:rsidRPr="00086779">
              <w:rPr>
                <w:rFonts w:cs="Times New Roman"/>
                <w:sz w:val="20"/>
                <w:szCs w:val="20"/>
              </w:rPr>
              <w:t>0.26</w:t>
            </w:r>
          </w:p>
        </w:tc>
      </w:tr>
      <w:tr w:rsidR="00736A69" w:rsidRPr="00086779" w14:paraId="6D66D8C2" w14:textId="77777777" w:rsidTr="00736A69">
        <w:trPr>
          <w:trHeight w:val="20"/>
        </w:trPr>
        <w:tc>
          <w:tcPr>
            <w:tcW w:w="551" w:type="pct"/>
            <w:vMerge w:val="restart"/>
            <w:tcBorders>
              <w:top w:val="single" w:sz="4" w:space="0" w:color="auto"/>
              <w:left w:val="nil"/>
              <w:bottom w:val="single" w:sz="4" w:space="0" w:color="auto"/>
              <w:right w:val="nil"/>
            </w:tcBorders>
            <w:vAlign w:val="center"/>
            <w:hideMark/>
          </w:tcPr>
          <w:p w14:paraId="58D8E350" w14:textId="3A7466A2" w:rsidR="008B2576" w:rsidRPr="00086779" w:rsidRDefault="00E37A78" w:rsidP="001D090E">
            <w:pPr>
              <w:spacing w:line="240" w:lineRule="exact"/>
              <w:jc w:val="center"/>
              <w:rPr>
                <w:rFonts w:cs="Times New Roman"/>
                <w:sz w:val="20"/>
                <w:szCs w:val="20"/>
              </w:rPr>
            </w:pPr>
            <w:r w:rsidRPr="00086779">
              <w:rPr>
                <w:rFonts w:cs="Times New Roman"/>
                <w:sz w:val="20"/>
                <w:szCs w:val="20"/>
              </w:rPr>
              <w:t>Rural production function</w:t>
            </w:r>
          </w:p>
        </w:tc>
        <w:tc>
          <w:tcPr>
            <w:tcW w:w="939" w:type="pct"/>
            <w:tcBorders>
              <w:top w:val="single" w:sz="4" w:space="0" w:color="auto"/>
              <w:left w:val="nil"/>
              <w:bottom w:val="single" w:sz="4" w:space="0" w:color="auto"/>
              <w:right w:val="nil"/>
            </w:tcBorders>
            <w:vAlign w:val="center"/>
            <w:hideMark/>
          </w:tcPr>
          <w:p w14:paraId="13955F83" w14:textId="2CCD3CE4" w:rsidR="008B2576" w:rsidRPr="00086779" w:rsidRDefault="00E37A78" w:rsidP="001D090E">
            <w:pPr>
              <w:spacing w:line="240" w:lineRule="exact"/>
              <w:jc w:val="center"/>
              <w:rPr>
                <w:rFonts w:cs="Times New Roman"/>
                <w:sz w:val="20"/>
                <w:szCs w:val="20"/>
              </w:rPr>
            </w:pPr>
            <w:r w:rsidRPr="00086779">
              <w:rPr>
                <w:rFonts w:cs="Times New Roman"/>
                <w:sz w:val="20"/>
                <w:szCs w:val="20"/>
              </w:rPr>
              <w:t>Soil nutrients</w:t>
            </w:r>
          </w:p>
        </w:tc>
        <w:tc>
          <w:tcPr>
            <w:tcW w:w="2729" w:type="pct"/>
            <w:tcBorders>
              <w:top w:val="single" w:sz="4" w:space="0" w:color="auto"/>
              <w:left w:val="nil"/>
              <w:bottom w:val="single" w:sz="4" w:space="0" w:color="auto"/>
              <w:right w:val="nil"/>
            </w:tcBorders>
            <w:vAlign w:val="center"/>
            <w:hideMark/>
          </w:tcPr>
          <w:p w14:paraId="647DEA32" w14:textId="60BF87C6" w:rsidR="008B2576" w:rsidRPr="00086779" w:rsidRDefault="008B2576" w:rsidP="001D090E">
            <w:pPr>
              <w:spacing w:line="240" w:lineRule="exact"/>
              <w:rPr>
                <w:rFonts w:cs="Times New Roman"/>
                <w:sz w:val="20"/>
                <w:szCs w:val="20"/>
              </w:rPr>
            </w:pPr>
            <w:r w:rsidRPr="00086779">
              <w:rPr>
                <w:rFonts w:cs="Times New Roman"/>
                <w:sz w:val="20"/>
                <w:szCs w:val="20"/>
              </w:rPr>
              <w:t>[</w:t>
            </w:r>
            <w:r w:rsidR="00E37A78" w:rsidRPr="00086779">
              <w:rPr>
                <w:rFonts w:cs="Times New Roman"/>
                <w:sz w:val="20"/>
                <w:szCs w:val="20"/>
              </w:rPr>
              <w:t xml:space="preserve">Soil </w:t>
            </w:r>
            <w:r w:rsidR="00736A69" w:rsidRPr="00086779">
              <w:rPr>
                <w:rFonts w:cs="Times New Roman"/>
                <w:sz w:val="20"/>
                <w:szCs w:val="20"/>
              </w:rPr>
              <w:t>nutrients] =</w:t>
            </w:r>
            <w:r w:rsidRPr="00086779">
              <w:rPr>
                <w:rFonts w:cs="Times New Roman"/>
                <w:sz w:val="20"/>
                <w:szCs w:val="20"/>
              </w:rPr>
              <w:t>0.</w:t>
            </w:r>
            <w:r w:rsidRPr="00086779">
              <w:rPr>
                <w:rFonts w:cs="Times New Roman" w:hint="eastAsia"/>
                <w:sz w:val="20"/>
                <w:szCs w:val="20"/>
              </w:rPr>
              <w:t>25</w:t>
            </w:r>
            <w:r w:rsidR="00736A69" w:rsidRPr="00086779">
              <w:rPr>
                <w:rFonts w:cs="Calibri"/>
                <w:sz w:val="20"/>
                <w:szCs w:val="20"/>
              </w:rPr>
              <w:t>×</w:t>
            </w:r>
            <w:r w:rsidR="00736A69" w:rsidRPr="00086779">
              <w:rPr>
                <w:rFonts w:cs="Times New Roman"/>
                <w:sz w:val="20"/>
                <w:szCs w:val="20"/>
              </w:rPr>
              <w:t xml:space="preserve"> [</w:t>
            </w:r>
            <w:r w:rsidR="00E37A78" w:rsidRPr="00086779">
              <w:rPr>
                <w:rFonts w:cs="Times New Roman"/>
                <w:sz w:val="20"/>
                <w:szCs w:val="20"/>
              </w:rPr>
              <w:t xml:space="preserve">Organic </w:t>
            </w:r>
            <w:r w:rsidR="00736A69" w:rsidRPr="00086779">
              <w:rPr>
                <w:rFonts w:cs="Times New Roman"/>
                <w:sz w:val="20"/>
                <w:szCs w:val="20"/>
              </w:rPr>
              <w:t>matter] +</w:t>
            </w:r>
            <w:r w:rsidRPr="00086779">
              <w:rPr>
                <w:rFonts w:cs="Times New Roman"/>
                <w:sz w:val="20"/>
                <w:szCs w:val="20"/>
              </w:rPr>
              <w:t>0.</w:t>
            </w:r>
            <w:r w:rsidRPr="00086779">
              <w:rPr>
                <w:rFonts w:cs="Times New Roman" w:hint="eastAsia"/>
                <w:sz w:val="20"/>
                <w:szCs w:val="20"/>
              </w:rPr>
              <w:t>25</w:t>
            </w:r>
            <w:r w:rsidR="00736A69" w:rsidRPr="00086779">
              <w:rPr>
                <w:rFonts w:cs="Calibri"/>
                <w:sz w:val="20"/>
                <w:szCs w:val="20"/>
              </w:rPr>
              <w:t>×</w:t>
            </w:r>
            <w:r w:rsidR="00736A69" w:rsidRPr="00086779">
              <w:rPr>
                <w:rFonts w:cs="Times New Roman"/>
                <w:sz w:val="20"/>
                <w:szCs w:val="20"/>
              </w:rPr>
              <w:t xml:space="preserve"> [</w:t>
            </w:r>
            <w:r w:rsidR="00E37A78" w:rsidRPr="00086779">
              <w:rPr>
                <w:rFonts w:cs="Times New Roman"/>
                <w:sz w:val="20"/>
                <w:szCs w:val="20"/>
              </w:rPr>
              <w:t xml:space="preserve">Organic </w:t>
            </w:r>
            <w:r w:rsidR="00736A69" w:rsidRPr="00086779">
              <w:rPr>
                <w:rFonts w:cs="Times New Roman"/>
                <w:sz w:val="20"/>
                <w:szCs w:val="20"/>
              </w:rPr>
              <w:t>phosphorus] +</w:t>
            </w:r>
            <w:r w:rsidRPr="00086779">
              <w:rPr>
                <w:rFonts w:cs="Times New Roman"/>
                <w:sz w:val="20"/>
                <w:szCs w:val="20"/>
              </w:rPr>
              <w:t>0.</w:t>
            </w:r>
            <w:r w:rsidRPr="00086779">
              <w:rPr>
                <w:rFonts w:cs="Times New Roman" w:hint="eastAsia"/>
                <w:sz w:val="20"/>
                <w:szCs w:val="20"/>
              </w:rPr>
              <w:t>25</w:t>
            </w:r>
            <w:r w:rsidRPr="00086779">
              <w:rPr>
                <w:rFonts w:cs="Calibri"/>
                <w:sz w:val="20"/>
                <w:szCs w:val="20"/>
              </w:rPr>
              <w:t>×</w:t>
            </w:r>
            <w:r w:rsidR="00736A69" w:rsidRPr="00086779">
              <w:rPr>
                <w:rFonts w:cs="Calibri" w:hint="eastAsia"/>
                <w:sz w:val="20"/>
                <w:szCs w:val="20"/>
              </w:rPr>
              <w:t xml:space="preserve"> </w:t>
            </w:r>
            <w:r w:rsidRPr="00086779">
              <w:rPr>
                <w:rFonts w:cs="Times New Roman"/>
                <w:sz w:val="20"/>
                <w:szCs w:val="20"/>
              </w:rPr>
              <w:t>[</w:t>
            </w:r>
            <w:r w:rsidR="00784EF7" w:rsidRPr="00086779">
              <w:rPr>
                <w:rFonts w:cs="Times New Roman"/>
                <w:sz w:val="20"/>
                <w:szCs w:val="20"/>
              </w:rPr>
              <w:t xml:space="preserve">quick-acting </w:t>
            </w:r>
            <w:r w:rsidR="00736A69" w:rsidRPr="00086779">
              <w:rPr>
                <w:rFonts w:cs="Times New Roman"/>
                <w:sz w:val="20"/>
                <w:szCs w:val="20"/>
              </w:rPr>
              <w:t>potassium] +</w:t>
            </w:r>
            <w:r w:rsidRPr="00086779">
              <w:rPr>
                <w:rFonts w:cs="Times New Roman"/>
                <w:sz w:val="20"/>
                <w:szCs w:val="20"/>
              </w:rPr>
              <w:t>0.</w:t>
            </w:r>
            <w:r w:rsidRPr="00086779">
              <w:rPr>
                <w:rFonts w:cs="Times New Roman" w:hint="eastAsia"/>
                <w:sz w:val="20"/>
                <w:szCs w:val="20"/>
              </w:rPr>
              <w:t>25</w:t>
            </w:r>
            <w:r w:rsidR="00736A69" w:rsidRPr="00086779">
              <w:rPr>
                <w:rFonts w:cs="Calibri"/>
                <w:sz w:val="20"/>
                <w:szCs w:val="20"/>
              </w:rPr>
              <w:t>×</w:t>
            </w:r>
            <w:r w:rsidR="00736A69" w:rsidRPr="00086779">
              <w:rPr>
                <w:rFonts w:cs="Times New Roman"/>
                <w:sz w:val="20"/>
                <w:szCs w:val="20"/>
              </w:rPr>
              <w:t xml:space="preserve"> [</w:t>
            </w:r>
            <w:r w:rsidR="00784EF7" w:rsidRPr="00086779">
              <w:rPr>
                <w:rFonts w:cs="Times New Roman"/>
                <w:sz w:val="20"/>
                <w:szCs w:val="20"/>
              </w:rPr>
              <w:t>Alkali-</w:t>
            </w:r>
            <w:r w:rsidR="00736A69" w:rsidRPr="00086779">
              <w:rPr>
                <w:rFonts w:cs="Times New Roman"/>
                <w:sz w:val="20"/>
                <w:szCs w:val="20"/>
              </w:rPr>
              <w:t>hydrolysable</w:t>
            </w:r>
            <w:r w:rsidR="00784EF7" w:rsidRPr="00086779">
              <w:rPr>
                <w:rFonts w:cs="Times New Roman"/>
                <w:sz w:val="20"/>
                <w:szCs w:val="20"/>
              </w:rPr>
              <w:t xml:space="preserve"> nitrogen</w:t>
            </w:r>
            <w:r w:rsidRPr="00086779">
              <w:rPr>
                <w:rFonts w:cs="Times New Roman"/>
                <w:sz w:val="20"/>
                <w:szCs w:val="20"/>
              </w:rPr>
              <w:t>])</w:t>
            </w:r>
          </w:p>
        </w:tc>
        <w:tc>
          <w:tcPr>
            <w:tcW w:w="781" w:type="pct"/>
            <w:tcBorders>
              <w:top w:val="single" w:sz="4" w:space="0" w:color="auto"/>
              <w:left w:val="nil"/>
              <w:bottom w:val="single" w:sz="4" w:space="0" w:color="auto"/>
              <w:right w:val="nil"/>
            </w:tcBorders>
            <w:vAlign w:val="center"/>
          </w:tcPr>
          <w:p w14:paraId="4D8E768D" w14:textId="77777777" w:rsidR="008B2576" w:rsidRPr="00086779" w:rsidRDefault="008B2576" w:rsidP="001D090E">
            <w:pPr>
              <w:spacing w:line="240" w:lineRule="exact"/>
              <w:jc w:val="center"/>
              <w:rPr>
                <w:rFonts w:cs="Times New Roman"/>
                <w:sz w:val="20"/>
                <w:szCs w:val="20"/>
              </w:rPr>
            </w:pPr>
            <w:r w:rsidRPr="00086779">
              <w:rPr>
                <w:rFonts w:cs="Times New Roman"/>
                <w:sz w:val="20"/>
                <w:szCs w:val="20"/>
              </w:rPr>
              <w:t>0.23</w:t>
            </w:r>
          </w:p>
        </w:tc>
      </w:tr>
      <w:tr w:rsidR="00736A69" w:rsidRPr="00086779" w14:paraId="2ADA3DAC" w14:textId="77777777" w:rsidTr="00736A69">
        <w:trPr>
          <w:trHeight w:val="20"/>
        </w:trPr>
        <w:tc>
          <w:tcPr>
            <w:tcW w:w="551" w:type="pct"/>
            <w:vMerge/>
            <w:tcBorders>
              <w:top w:val="nil"/>
              <w:left w:val="nil"/>
              <w:bottom w:val="single" w:sz="4" w:space="0" w:color="auto"/>
              <w:right w:val="nil"/>
            </w:tcBorders>
            <w:vAlign w:val="center"/>
            <w:hideMark/>
          </w:tcPr>
          <w:p w14:paraId="1D968D01" w14:textId="77777777" w:rsidR="008B2576" w:rsidRPr="00086779" w:rsidRDefault="008B2576" w:rsidP="001D090E">
            <w:pPr>
              <w:widowControl/>
              <w:spacing w:line="240" w:lineRule="exact"/>
              <w:jc w:val="center"/>
              <w:rPr>
                <w:rFonts w:cs="Times New Roman"/>
                <w:sz w:val="20"/>
                <w:szCs w:val="20"/>
              </w:rPr>
            </w:pPr>
          </w:p>
        </w:tc>
        <w:tc>
          <w:tcPr>
            <w:tcW w:w="939" w:type="pct"/>
            <w:tcBorders>
              <w:top w:val="single" w:sz="4" w:space="0" w:color="auto"/>
              <w:left w:val="nil"/>
              <w:bottom w:val="single" w:sz="4" w:space="0" w:color="auto"/>
              <w:right w:val="nil"/>
            </w:tcBorders>
            <w:vAlign w:val="center"/>
            <w:hideMark/>
          </w:tcPr>
          <w:p w14:paraId="33AC2306" w14:textId="7B40DEC7" w:rsidR="008B2576" w:rsidRPr="00086779" w:rsidRDefault="00E37A78" w:rsidP="001D090E">
            <w:pPr>
              <w:spacing w:line="240" w:lineRule="exact"/>
              <w:jc w:val="center"/>
              <w:rPr>
                <w:rFonts w:cs="Times New Roman"/>
                <w:sz w:val="20"/>
                <w:szCs w:val="20"/>
              </w:rPr>
            </w:pPr>
            <w:r w:rsidRPr="00086779">
              <w:rPr>
                <w:rFonts w:cs="Times New Roman"/>
                <w:sz w:val="20"/>
                <w:szCs w:val="20"/>
              </w:rPr>
              <w:t>Farming convenience</w:t>
            </w:r>
          </w:p>
        </w:tc>
        <w:tc>
          <w:tcPr>
            <w:tcW w:w="2729" w:type="pct"/>
            <w:tcBorders>
              <w:top w:val="single" w:sz="4" w:space="0" w:color="auto"/>
              <w:left w:val="nil"/>
              <w:bottom w:val="single" w:sz="4" w:space="0" w:color="auto"/>
              <w:right w:val="nil"/>
            </w:tcBorders>
            <w:vAlign w:val="center"/>
            <w:hideMark/>
          </w:tcPr>
          <w:p w14:paraId="6DC877D7" w14:textId="0C2F5702" w:rsidR="008B2576" w:rsidRPr="00086779" w:rsidRDefault="008B2576" w:rsidP="001D090E">
            <w:pPr>
              <w:spacing w:line="240" w:lineRule="exact"/>
              <w:rPr>
                <w:rFonts w:cs="Times New Roman"/>
                <w:sz w:val="20"/>
                <w:szCs w:val="20"/>
              </w:rPr>
            </w:pPr>
            <w:r w:rsidRPr="00086779">
              <w:rPr>
                <w:rFonts w:cs="Times New Roman"/>
                <w:sz w:val="20"/>
                <w:szCs w:val="20"/>
              </w:rPr>
              <w:t>[</w:t>
            </w:r>
            <w:r w:rsidR="00E37A78" w:rsidRPr="00086779">
              <w:rPr>
                <w:rFonts w:cs="Times New Roman"/>
                <w:sz w:val="20"/>
                <w:szCs w:val="20"/>
              </w:rPr>
              <w:t xml:space="preserve">Farming </w:t>
            </w:r>
            <w:r w:rsidR="00736A69" w:rsidRPr="00086779">
              <w:rPr>
                <w:rFonts w:cs="Times New Roman"/>
                <w:sz w:val="20"/>
                <w:szCs w:val="20"/>
              </w:rPr>
              <w:t>convenience] =</w:t>
            </w:r>
            <w:r w:rsidR="00DD1693" w:rsidRPr="00086779">
              <w:rPr>
                <w:rFonts w:cs="Times New Roman" w:hint="eastAsia"/>
                <w:sz w:val="20"/>
                <w:szCs w:val="20"/>
              </w:rPr>
              <w:t xml:space="preserve"> </w:t>
            </w:r>
            <w:r w:rsidRPr="00086779">
              <w:rPr>
                <w:rFonts w:cs="Times New Roman" w:hint="eastAsia"/>
                <w:sz w:val="20"/>
                <w:szCs w:val="20"/>
              </w:rPr>
              <w:t>0.5</w:t>
            </w:r>
            <w:r w:rsidR="00736A69" w:rsidRPr="00086779">
              <w:rPr>
                <w:rFonts w:cs="Calibri"/>
                <w:sz w:val="20"/>
                <w:szCs w:val="20"/>
              </w:rPr>
              <w:t>×</w:t>
            </w:r>
            <w:r w:rsidR="00736A69" w:rsidRPr="00086779">
              <w:rPr>
                <w:rFonts w:cs="Times New Roman"/>
                <w:sz w:val="20"/>
                <w:szCs w:val="20"/>
              </w:rPr>
              <w:t xml:space="preserve"> [</w:t>
            </w:r>
            <w:r w:rsidR="00E15522" w:rsidRPr="00086779">
              <w:rPr>
                <w:rFonts w:cs="Times New Roman"/>
                <w:sz w:val="20"/>
                <w:szCs w:val="20"/>
              </w:rPr>
              <w:t xml:space="preserve">Distance to the settlement of villages and </w:t>
            </w:r>
            <w:r w:rsidR="00736A69" w:rsidRPr="00086779">
              <w:rPr>
                <w:rFonts w:cs="Times New Roman"/>
                <w:sz w:val="20"/>
                <w:szCs w:val="20"/>
              </w:rPr>
              <w:t>towns] +</w:t>
            </w:r>
            <w:r w:rsidRPr="00086779">
              <w:rPr>
                <w:rFonts w:cs="Times New Roman"/>
                <w:sz w:val="20"/>
                <w:szCs w:val="20"/>
              </w:rPr>
              <w:t>0.</w:t>
            </w:r>
            <w:r w:rsidRPr="00086779">
              <w:rPr>
                <w:rFonts w:cs="Times New Roman" w:hint="eastAsia"/>
                <w:sz w:val="20"/>
                <w:szCs w:val="20"/>
              </w:rPr>
              <w:t>5</w:t>
            </w:r>
            <w:r w:rsidR="00736A69" w:rsidRPr="00086779">
              <w:rPr>
                <w:rFonts w:cs="Calibri"/>
                <w:sz w:val="20"/>
                <w:szCs w:val="20"/>
              </w:rPr>
              <w:t>×</w:t>
            </w:r>
            <w:r w:rsidR="004332D6" w:rsidRPr="00086779">
              <w:rPr>
                <w:rFonts w:cs="Calibri" w:hint="eastAsia"/>
                <w:sz w:val="20"/>
                <w:szCs w:val="20"/>
              </w:rPr>
              <w:t xml:space="preserve"> </w:t>
            </w:r>
            <w:r w:rsidR="00736A69" w:rsidRPr="00086779">
              <w:rPr>
                <w:rFonts w:cs="Times New Roman"/>
                <w:sz w:val="20"/>
                <w:szCs w:val="20"/>
              </w:rPr>
              <w:t>[Field Road</w:t>
            </w:r>
            <w:r w:rsidR="00E15522" w:rsidRPr="00086779">
              <w:rPr>
                <w:rFonts w:cs="Times New Roman"/>
                <w:sz w:val="20"/>
                <w:szCs w:val="20"/>
              </w:rPr>
              <w:t xml:space="preserve"> </w:t>
            </w:r>
            <w:r w:rsidR="00E15522" w:rsidRPr="00086779">
              <w:rPr>
                <w:rFonts w:cs="Times New Roman"/>
                <w:sz w:val="20"/>
                <w:szCs w:val="20"/>
              </w:rPr>
              <w:lastRenderedPageBreak/>
              <w:t>distance</w:t>
            </w:r>
            <w:r w:rsidRPr="00086779">
              <w:rPr>
                <w:rFonts w:cs="Times New Roman"/>
                <w:sz w:val="20"/>
                <w:szCs w:val="20"/>
              </w:rPr>
              <w:t>]</w:t>
            </w:r>
          </w:p>
        </w:tc>
        <w:tc>
          <w:tcPr>
            <w:tcW w:w="781" w:type="pct"/>
            <w:tcBorders>
              <w:top w:val="single" w:sz="4" w:space="0" w:color="auto"/>
              <w:left w:val="nil"/>
              <w:bottom w:val="single" w:sz="4" w:space="0" w:color="auto"/>
              <w:right w:val="nil"/>
            </w:tcBorders>
            <w:vAlign w:val="center"/>
          </w:tcPr>
          <w:p w14:paraId="3EAA6B11" w14:textId="77777777" w:rsidR="008B2576" w:rsidRPr="00086779" w:rsidRDefault="008B2576" w:rsidP="001D090E">
            <w:pPr>
              <w:spacing w:line="240" w:lineRule="exact"/>
              <w:jc w:val="center"/>
              <w:rPr>
                <w:rFonts w:cs="Times New Roman"/>
                <w:sz w:val="20"/>
                <w:szCs w:val="20"/>
              </w:rPr>
            </w:pPr>
            <w:r w:rsidRPr="00086779">
              <w:rPr>
                <w:rFonts w:cs="Times New Roman"/>
                <w:sz w:val="20"/>
                <w:szCs w:val="20"/>
              </w:rPr>
              <w:lastRenderedPageBreak/>
              <w:t>0.39</w:t>
            </w:r>
          </w:p>
        </w:tc>
      </w:tr>
      <w:tr w:rsidR="00736A69" w:rsidRPr="00086779" w14:paraId="09B4EC9F" w14:textId="77777777" w:rsidTr="00736A69">
        <w:trPr>
          <w:trHeight w:val="20"/>
        </w:trPr>
        <w:tc>
          <w:tcPr>
            <w:tcW w:w="551" w:type="pct"/>
            <w:vMerge/>
            <w:tcBorders>
              <w:top w:val="nil"/>
              <w:left w:val="nil"/>
              <w:bottom w:val="single" w:sz="4" w:space="0" w:color="auto"/>
              <w:right w:val="nil"/>
            </w:tcBorders>
            <w:vAlign w:val="center"/>
            <w:hideMark/>
          </w:tcPr>
          <w:p w14:paraId="117CC8CD" w14:textId="77777777" w:rsidR="008B2576" w:rsidRPr="00086779" w:rsidRDefault="008B2576" w:rsidP="001D090E">
            <w:pPr>
              <w:widowControl/>
              <w:spacing w:line="240" w:lineRule="exact"/>
              <w:jc w:val="center"/>
              <w:rPr>
                <w:rFonts w:cs="Times New Roman"/>
                <w:sz w:val="20"/>
                <w:szCs w:val="20"/>
              </w:rPr>
            </w:pPr>
          </w:p>
        </w:tc>
        <w:tc>
          <w:tcPr>
            <w:tcW w:w="939" w:type="pct"/>
            <w:tcBorders>
              <w:top w:val="single" w:sz="4" w:space="0" w:color="auto"/>
              <w:left w:val="nil"/>
              <w:bottom w:val="single" w:sz="4" w:space="0" w:color="auto"/>
              <w:right w:val="nil"/>
            </w:tcBorders>
            <w:vAlign w:val="center"/>
            <w:hideMark/>
          </w:tcPr>
          <w:p w14:paraId="7B3027BA" w14:textId="61A4C1E8" w:rsidR="008B2576" w:rsidRPr="00086779" w:rsidRDefault="00E15522" w:rsidP="001D090E">
            <w:pPr>
              <w:spacing w:line="240" w:lineRule="exact"/>
              <w:jc w:val="center"/>
              <w:rPr>
                <w:rFonts w:cs="Times New Roman"/>
                <w:sz w:val="20"/>
                <w:szCs w:val="20"/>
              </w:rPr>
            </w:pPr>
            <w:r w:rsidRPr="00086779">
              <w:rPr>
                <w:rFonts w:cs="Times New Roman"/>
                <w:sz w:val="20"/>
                <w:szCs w:val="20"/>
              </w:rPr>
              <w:t>Field shape index</w:t>
            </w:r>
          </w:p>
        </w:tc>
        <w:tc>
          <w:tcPr>
            <w:tcW w:w="2729" w:type="pct"/>
            <w:tcBorders>
              <w:top w:val="single" w:sz="4" w:space="0" w:color="auto"/>
              <w:left w:val="nil"/>
              <w:bottom w:val="single" w:sz="4" w:space="0" w:color="auto"/>
              <w:right w:val="nil"/>
            </w:tcBorders>
            <w:vAlign w:val="center"/>
            <w:hideMark/>
          </w:tcPr>
          <w:p w14:paraId="017100D0" w14:textId="526FF86A" w:rsidR="008B2576" w:rsidRPr="00086779" w:rsidRDefault="008B2576" w:rsidP="001D090E">
            <w:pPr>
              <w:spacing w:line="240" w:lineRule="exact"/>
              <w:rPr>
                <w:rFonts w:cs="Times New Roman"/>
                <w:sz w:val="20"/>
                <w:szCs w:val="20"/>
              </w:rPr>
            </w:pPr>
            <w:r w:rsidRPr="00086779">
              <w:rPr>
                <w:rFonts w:cs="Times New Roman"/>
                <w:sz w:val="20"/>
                <w:szCs w:val="20"/>
              </w:rPr>
              <w:t>[</w:t>
            </w:r>
            <w:r w:rsidR="00E15522" w:rsidRPr="00086779">
              <w:rPr>
                <w:rFonts w:cs="Times New Roman"/>
                <w:sz w:val="20"/>
                <w:szCs w:val="20"/>
              </w:rPr>
              <w:t xml:space="preserve">Field shape </w:t>
            </w:r>
            <w:r w:rsidR="00736A69" w:rsidRPr="00086779">
              <w:rPr>
                <w:rFonts w:cs="Times New Roman"/>
                <w:sz w:val="20"/>
                <w:szCs w:val="20"/>
              </w:rPr>
              <w:t>index] =</w:t>
            </w:r>
            <w:r w:rsidRPr="00086779">
              <w:rPr>
                <w:rFonts w:cs="Times New Roman"/>
                <w:sz w:val="20"/>
                <w:szCs w:val="20"/>
              </w:rPr>
              <w:t>0.25</w:t>
            </w:r>
            <w:r w:rsidR="00736A69" w:rsidRPr="00086779">
              <w:rPr>
                <w:rFonts w:cs="Times New Roman"/>
                <w:sz w:val="20"/>
                <w:szCs w:val="20"/>
              </w:rPr>
              <w:t>×</w:t>
            </w:r>
            <w:r w:rsidR="004332D6" w:rsidRPr="00086779">
              <w:rPr>
                <w:rFonts w:cs="Times New Roman" w:hint="eastAsia"/>
                <w:sz w:val="20"/>
                <w:szCs w:val="20"/>
              </w:rPr>
              <w:t xml:space="preserve"> </w:t>
            </w:r>
            <w:r w:rsidR="00736A69" w:rsidRPr="00086779">
              <w:rPr>
                <w:rFonts w:cs="Times New Roman"/>
                <w:sz w:val="20"/>
                <w:szCs w:val="20"/>
              </w:rPr>
              <w:t>[</w:t>
            </w:r>
            <w:r w:rsidR="00E15522" w:rsidRPr="00086779">
              <w:rPr>
                <w:rFonts w:cs="Times New Roman"/>
                <w:sz w:val="20"/>
                <w:szCs w:val="20"/>
              </w:rPr>
              <w:t>Field perimeter</w:t>
            </w:r>
            <w:r w:rsidRPr="00086779">
              <w:rPr>
                <w:rFonts w:cs="Times New Roman"/>
                <w:sz w:val="20"/>
                <w:szCs w:val="20"/>
              </w:rPr>
              <w:t>]</w:t>
            </w:r>
            <w:r w:rsidR="004332D6" w:rsidRPr="00086779">
              <w:rPr>
                <w:rFonts w:cs="Times New Roman"/>
                <w:sz w:val="20"/>
                <w:szCs w:val="20"/>
              </w:rPr>
              <w:t>/ [</w:t>
            </w:r>
            <w:r w:rsidR="00E15522" w:rsidRPr="00086779">
              <w:rPr>
                <w:rFonts w:cs="Times New Roman"/>
                <w:sz w:val="20"/>
                <w:szCs w:val="20"/>
              </w:rPr>
              <w:t>Field area</w:t>
            </w:r>
            <w:r w:rsidRPr="00086779">
              <w:rPr>
                <w:rFonts w:cs="Times New Roman"/>
                <w:sz w:val="20"/>
                <w:szCs w:val="20"/>
              </w:rPr>
              <w:t>]</w:t>
            </w:r>
            <w:r w:rsidRPr="00086779">
              <w:rPr>
                <w:rFonts w:cs="Times New Roman"/>
                <w:sz w:val="20"/>
                <w:szCs w:val="20"/>
                <w:vertAlign w:val="superscript"/>
              </w:rPr>
              <w:t>2</w:t>
            </w:r>
          </w:p>
        </w:tc>
        <w:tc>
          <w:tcPr>
            <w:tcW w:w="781" w:type="pct"/>
            <w:tcBorders>
              <w:top w:val="single" w:sz="4" w:space="0" w:color="auto"/>
              <w:left w:val="nil"/>
              <w:bottom w:val="single" w:sz="4" w:space="0" w:color="auto"/>
              <w:right w:val="nil"/>
            </w:tcBorders>
            <w:vAlign w:val="center"/>
          </w:tcPr>
          <w:p w14:paraId="6738D0F3" w14:textId="77777777" w:rsidR="008B2576" w:rsidRPr="00086779" w:rsidRDefault="008B2576" w:rsidP="001D090E">
            <w:pPr>
              <w:spacing w:line="240" w:lineRule="exact"/>
              <w:jc w:val="center"/>
              <w:rPr>
                <w:rFonts w:cs="Times New Roman"/>
                <w:sz w:val="20"/>
                <w:szCs w:val="20"/>
              </w:rPr>
            </w:pPr>
            <w:r w:rsidRPr="00086779">
              <w:rPr>
                <w:rFonts w:cs="Times New Roman"/>
                <w:sz w:val="20"/>
                <w:szCs w:val="20"/>
              </w:rPr>
              <w:t>0.38</w:t>
            </w:r>
          </w:p>
        </w:tc>
      </w:tr>
      <w:tr w:rsidR="00736A69" w:rsidRPr="00086779" w14:paraId="474866B9" w14:textId="77777777" w:rsidTr="00736A69">
        <w:trPr>
          <w:trHeight w:val="20"/>
        </w:trPr>
        <w:tc>
          <w:tcPr>
            <w:tcW w:w="551" w:type="pct"/>
            <w:vMerge w:val="restart"/>
            <w:tcBorders>
              <w:top w:val="single" w:sz="4" w:space="0" w:color="auto"/>
              <w:left w:val="nil"/>
              <w:bottom w:val="single" w:sz="4" w:space="0" w:color="auto"/>
              <w:right w:val="nil"/>
            </w:tcBorders>
            <w:vAlign w:val="center"/>
            <w:hideMark/>
          </w:tcPr>
          <w:p w14:paraId="7CE655BE" w14:textId="137B6A61" w:rsidR="008B2576" w:rsidRPr="00086779" w:rsidRDefault="000A7570" w:rsidP="000A7570">
            <w:pPr>
              <w:spacing w:line="240" w:lineRule="exact"/>
              <w:jc w:val="center"/>
              <w:rPr>
                <w:rFonts w:cs="Times New Roman"/>
                <w:sz w:val="20"/>
                <w:szCs w:val="20"/>
              </w:rPr>
            </w:pPr>
            <w:r w:rsidRPr="00086779">
              <w:rPr>
                <w:rFonts w:cs="Times New Roman"/>
                <w:sz w:val="20"/>
                <w:szCs w:val="20"/>
              </w:rPr>
              <w:t>Rural living function</w:t>
            </w:r>
          </w:p>
        </w:tc>
        <w:tc>
          <w:tcPr>
            <w:tcW w:w="939" w:type="pct"/>
            <w:tcBorders>
              <w:top w:val="single" w:sz="4" w:space="0" w:color="auto"/>
              <w:left w:val="nil"/>
              <w:bottom w:val="single" w:sz="4" w:space="0" w:color="auto"/>
              <w:right w:val="nil"/>
            </w:tcBorders>
            <w:vAlign w:val="center"/>
            <w:hideMark/>
          </w:tcPr>
          <w:p w14:paraId="2B744CE4" w14:textId="701BA768" w:rsidR="008B2576" w:rsidRPr="00086779" w:rsidRDefault="00E15522" w:rsidP="001D090E">
            <w:pPr>
              <w:spacing w:line="240" w:lineRule="exact"/>
              <w:jc w:val="center"/>
              <w:rPr>
                <w:rFonts w:cs="Times New Roman"/>
                <w:sz w:val="20"/>
                <w:szCs w:val="20"/>
              </w:rPr>
            </w:pPr>
            <w:r w:rsidRPr="00086779">
              <w:rPr>
                <w:rFonts w:cs="Times New Roman"/>
                <w:sz w:val="20"/>
                <w:szCs w:val="20"/>
              </w:rPr>
              <w:t>Traffic dominance degree</w:t>
            </w:r>
          </w:p>
        </w:tc>
        <w:tc>
          <w:tcPr>
            <w:tcW w:w="2729" w:type="pct"/>
            <w:tcBorders>
              <w:top w:val="single" w:sz="4" w:space="0" w:color="auto"/>
              <w:left w:val="nil"/>
              <w:bottom w:val="single" w:sz="4" w:space="0" w:color="auto"/>
              <w:right w:val="nil"/>
            </w:tcBorders>
            <w:vAlign w:val="center"/>
            <w:hideMark/>
          </w:tcPr>
          <w:p w14:paraId="27B68BD7" w14:textId="04C27385" w:rsidR="008B2576" w:rsidRPr="00086779" w:rsidRDefault="008B2576" w:rsidP="004332D6">
            <w:pPr>
              <w:spacing w:line="240" w:lineRule="exact"/>
              <w:rPr>
                <w:rFonts w:cs="Times New Roman"/>
                <w:sz w:val="20"/>
                <w:szCs w:val="20"/>
              </w:rPr>
            </w:pPr>
            <w:r w:rsidRPr="00086779">
              <w:rPr>
                <w:rFonts w:cs="Times New Roman"/>
                <w:sz w:val="20"/>
                <w:szCs w:val="20"/>
              </w:rPr>
              <w:t>[</w:t>
            </w:r>
            <w:r w:rsidR="00E15522" w:rsidRPr="00086779">
              <w:rPr>
                <w:rFonts w:cs="Times New Roman"/>
                <w:sz w:val="20"/>
                <w:szCs w:val="20"/>
              </w:rPr>
              <w:t xml:space="preserve">Traffic dominance </w:t>
            </w:r>
            <w:r w:rsidR="00736A69" w:rsidRPr="00086779">
              <w:rPr>
                <w:rFonts w:cs="Times New Roman"/>
                <w:sz w:val="20"/>
                <w:szCs w:val="20"/>
              </w:rPr>
              <w:t>degree] =</w:t>
            </w:r>
            <w:r w:rsidRPr="00086779">
              <w:rPr>
                <w:rFonts w:cs="Times New Roman" w:hint="eastAsia"/>
                <w:sz w:val="20"/>
                <w:szCs w:val="20"/>
              </w:rPr>
              <w:t>0.5</w:t>
            </w:r>
            <w:r w:rsidR="00736A69" w:rsidRPr="00086779">
              <w:rPr>
                <w:rFonts w:cs="Calibri"/>
                <w:sz w:val="20"/>
                <w:szCs w:val="20"/>
              </w:rPr>
              <w:t>×</w:t>
            </w:r>
            <w:r w:rsidR="00736A69" w:rsidRPr="00086779">
              <w:rPr>
                <w:rFonts w:cs="Times New Roman"/>
                <w:sz w:val="20"/>
                <w:szCs w:val="20"/>
              </w:rPr>
              <w:t xml:space="preserve"> [</w:t>
            </w:r>
            <w:r w:rsidR="00E15522" w:rsidRPr="00086779">
              <w:rPr>
                <w:rFonts w:cs="Times New Roman"/>
                <w:sz w:val="20"/>
                <w:szCs w:val="20"/>
              </w:rPr>
              <w:t xml:space="preserve">Traffic grid </w:t>
            </w:r>
            <w:r w:rsidR="00736A69" w:rsidRPr="00086779">
              <w:rPr>
                <w:rFonts w:cs="Times New Roman"/>
                <w:sz w:val="20"/>
                <w:szCs w:val="20"/>
              </w:rPr>
              <w:t>density]</w:t>
            </w:r>
            <w:r w:rsidR="00DD1693" w:rsidRPr="00086779">
              <w:rPr>
                <w:rFonts w:cs="Times New Roman" w:hint="eastAsia"/>
                <w:sz w:val="20"/>
                <w:szCs w:val="20"/>
              </w:rPr>
              <w:t xml:space="preserve"> </w:t>
            </w:r>
            <w:r w:rsidR="00736A69" w:rsidRPr="00086779">
              <w:rPr>
                <w:rFonts w:cs="Times New Roman"/>
                <w:sz w:val="20"/>
                <w:szCs w:val="20"/>
              </w:rPr>
              <w:t>+</w:t>
            </w:r>
            <w:r w:rsidR="00DD1693" w:rsidRPr="00086779">
              <w:rPr>
                <w:rFonts w:cs="Times New Roman" w:hint="eastAsia"/>
                <w:sz w:val="20"/>
                <w:szCs w:val="20"/>
              </w:rPr>
              <w:t xml:space="preserve"> </w:t>
            </w:r>
            <w:r w:rsidRPr="00086779">
              <w:rPr>
                <w:rFonts w:cs="Times New Roman"/>
                <w:sz w:val="20"/>
                <w:szCs w:val="20"/>
              </w:rPr>
              <w:t>0.</w:t>
            </w:r>
            <w:r w:rsidRPr="00086779">
              <w:rPr>
                <w:rFonts w:cs="Times New Roman" w:hint="eastAsia"/>
                <w:sz w:val="20"/>
                <w:szCs w:val="20"/>
              </w:rPr>
              <w:t>5</w:t>
            </w:r>
            <w:r w:rsidR="00736A69" w:rsidRPr="00086779">
              <w:rPr>
                <w:rFonts w:cs="Calibri"/>
                <w:sz w:val="20"/>
                <w:szCs w:val="20"/>
              </w:rPr>
              <w:t>×</w:t>
            </w:r>
            <w:r w:rsidR="00736A69" w:rsidRPr="00086779">
              <w:rPr>
                <w:rFonts w:cs="Times New Roman"/>
                <w:sz w:val="20"/>
                <w:szCs w:val="20"/>
              </w:rPr>
              <w:t xml:space="preserve"> [</w:t>
            </w:r>
            <w:r w:rsidR="00697B01" w:rsidRPr="00086779">
              <w:rPr>
                <w:rFonts w:cs="Times New Roman"/>
                <w:sz w:val="20"/>
                <w:szCs w:val="20"/>
              </w:rPr>
              <w:t>dominance</w:t>
            </w:r>
            <w:r w:rsidR="00EC7782" w:rsidRPr="00086779">
              <w:rPr>
                <w:rFonts w:cs="Times New Roman"/>
                <w:sz w:val="20"/>
                <w:szCs w:val="20"/>
              </w:rPr>
              <w:t xml:space="preserve"> degree</w:t>
            </w:r>
            <w:r w:rsidR="00DD1693" w:rsidRPr="00086779">
              <w:rPr>
                <w:rFonts w:cs="Times New Roman" w:hint="eastAsia"/>
                <w:sz w:val="20"/>
                <w:szCs w:val="20"/>
              </w:rPr>
              <w:t xml:space="preserve"> of </w:t>
            </w:r>
            <w:r w:rsidR="00DD1693" w:rsidRPr="00086779">
              <w:rPr>
                <w:rFonts w:cs="Times New Roman"/>
                <w:sz w:val="20"/>
                <w:szCs w:val="20"/>
              </w:rPr>
              <w:t>Rural living area</w:t>
            </w:r>
            <w:r w:rsidRPr="00086779">
              <w:rPr>
                <w:rFonts w:cs="Times New Roman"/>
                <w:sz w:val="20"/>
                <w:szCs w:val="20"/>
              </w:rPr>
              <w:t>]</w:t>
            </w:r>
          </w:p>
          <w:p w14:paraId="211F75BF" w14:textId="257A055C" w:rsidR="008B2576" w:rsidRPr="00086779" w:rsidRDefault="008B2576" w:rsidP="001D090E">
            <w:pPr>
              <w:spacing w:line="240" w:lineRule="exact"/>
              <w:rPr>
                <w:rFonts w:cs="Times New Roman"/>
                <w:sz w:val="20"/>
                <w:szCs w:val="20"/>
              </w:rPr>
            </w:pPr>
            <w:r w:rsidRPr="00086779">
              <w:rPr>
                <w:rFonts w:cs="Times New Roman"/>
                <w:sz w:val="20"/>
                <w:szCs w:val="20"/>
              </w:rPr>
              <w:t>[</w:t>
            </w:r>
            <w:r w:rsidR="00E15522" w:rsidRPr="00086779">
              <w:rPr>
                <w:rFonts w:cs="Times New Roman"/>
                <w:sz w:val="20"/>
                <w:szCs w:val="20"/>
              </w:rPr>
              <w:t xml:space="preserve">Traffic grid </w:t>
            </w:r>
            <w:r w:rsidR="00736A69" w:rsidRPr="00086779">
              <w:rPr>
                <w:rFonts w:cs="Times New Roman"/>
                <w:sz w:val="20"/>
                <w:szCs w:val="20"/>
              </w:rPr>
              <w:t>density] = [</w:t>
            </w:r>
            <w:r w:rsidR="00E15522" w:rsidRPr="00086779">
              <w:rPr>
                <w:rFonts w:cs="Times New Roman"/>
                <w:sz w:val="20"/>
                <w:szCs w:val="20"/>
              </w:rPr>
              <w:t>Total length of highway</w:t>
            </w:r>
            <w:r w:rsidRPr="00086779">
              <w:rPr>
                <w:rFonts w:cs="Times New Roman" w:hint="eastAsia"/>
                <w:sz w:val="20"/>
                <w:szCs w:val="20"/>
              </w:rPr>
              <w:t>]</w:t>
            </w:r>
            <w:r w:rsidR="00736A69" w:rsidRPr="00086779">
              <w:rPr>
                <w:rFonts w:cs="Times New Roman"/>
                <w:sz w:val="20"/>
                <w:szCs w:val="20"/>
              </w:rPr>
              <w:t>/ [</w:t>
            </w:r>
            <w:r w:rsidR="00697B01" w:rsidRPr="00086779">
              <w:rPr>
                <w:rFonts w:cs="Times New Roman"/>
                <w:sz w:val="20"/>
                <w:szCs w:val="20"/>
              </w:rPr>
              <w:t>R</w:t>
            </w:r>
            <w:r w:rsidR="00E15522" w:rsidRPr="00086779">
              <w:rPr>
                <w:rFonts w:cs="Times New Roman"/>
                <w:sz w:val="20"/>
                <w:szCs w:val="20"/>
              </w:rPr>
              <w:t xml:space="preserve">egional </w:t>
            </w:r>
            <w:r w:rsidR="00697B01" w:rsidRPr="00086779">
              <w:rPr>
                <w:rFonts w:cs="Times New Roman"/>
                <w:sz w:val="20"/>
                <w:szCs w:val="20"/>
              </w:rPr>
              <w:t xml:space="preserve">total </w:t>
            </w:r>
            <w:r w:rsidR="00E15522" w:rsidRPr="00086779">
              <w:rPr>
                <w:rFonts w:cs="Times New Roman"/>
                <w:sz w:val="20"/>
                <w:szCs w:val="20"/>
              </w:rPr>
              <w:t>area</w:t>
            </w:r>
            <w:r w:rsidRPr="00086779">
              <w:rPr>
                <w:rFonts w:cs="Times New Roman" w:hint="eastAsia"/>
                <w:sz w:val="20"/>
                <w:szCs w:val="20"/>
              </w:rPr>
              <w:t>]</w:t>
            </w:r>
          </w:p>
          <w:p w14:paraId="4EF4F488" w14:textId="0FDAFF81" w:rsidR="008B2576" w:rsidRPr="00086779" w:rsidRDefault="008B2576" w:rsidP="001D090E">
            <w:pPr>
              <w:spacing w:line="240" w:lineRule="exact"/>
              <w:rPr>
                <w:rFonts w:cs="Times New Roman"/>
                <w:sz w:val="20"/>
                <w:szCs w:val="20"/>
              </w:rPr>
            </w:pPr>
            <w:r w:rsidRPr="00086779">
              <w:rPr>
                <w:rFonts w:cs="Times New Roman"/>
                <w:sz w:val="20"/>
                <w:szCs w:val="20"/>
              </w:rPr>
              <w:t>[</w:t>
            </w:r>
            <w:r w:rsidR="00EC7782" w:rsidRPr="00086779">
              <w:rPr>
                <w:rFonts w:cs="Times New Roman"/>
                <w:sz w:val="20"/>
                <w:szCs w:val="20"/>
              </w:rPr>
              <w:t xml:space="preserve">Rural living area dominance </w:t>
            </w:r>
            <w:r w:rsidR="00736A69" w:rsidRPr="00086779">
              <w:rPr>
                <w:rFonts w:cs="Times New Roman"/>
                <w:sz w:val="20"/>
                <w:szCs w:val="20"/>
              </w:rPr>
              <w:t>degree] =</w:t>
            </w:r>
            <w:r w:rsidR="00DD1693" w:rsidRPr="00086779">
              <w:rPr>
                <w:rFonts w:cs="Times New Roman" w:hint="eastAsia"/>
                <w:sz w:val="20"/>
                <w:szCs w:val="20"/>
              </w:rPr>
              <w:t xml:space="preserve"> </w:t>
            </w:r>
            <w:r w:rsidRPr="00086779">
              <w:rPr>
                <w:rFonts w:cs="Times New Roman" w:hint="eastAsia"/>
                <w:sz w:val="20"/>
                <w:szCs w:val="20"/>
              </w:rPr>
              <w:t>0.4</w:t>
            </w:r>
            <w:r w:rsidR="00736A69" w:rsidRPr="00086779">
              <w:rPr>
                <w:rFonts w:cs="Calibri"/>
                <w:sz w:val="20"/>
                <w:szCs w:val="20"/>
              </w:rPr>
              <w:t>×</w:t>
            </w:r>
            <w:r w:rsidR="00736A69" w:rsidRPr="00086779">
              <w:rPr>
                <w:rFonts w:cs="Times New Roman"/>
                <w:sz w:val="20"/>
                <w:szCs w:val="20"/>
              </w:rPr>
              <w:t xml:space="preserve"> [</w:t>
            </w:r>
            <w:r w:rsidR="00E15522" w:rsidRPr="00086779">
              <w:rPr>
                <w:rFonts w:cs="Times New Roman"/>
                <w:sz w:val="20"/>
                <w:szCs w:val="20"/>
              </w:rPr>
              <w:t>Accessibility</w:t>
            </w:r>
            <w:r w:rsidR="004332D6" w:rsidRPr="00086779">
              <w:rPr>
                <w:rFonts w:cs="Times New Roman" w:hint="eastAsia"/>
                <w:sz w:val="20"/>
                <w:szCs w:val="20"/>
              </w:rPr>
              <w:t xml:space="preserve"> </w:t>
            </w:r>
            <w:r w:rsidR="00E15522" w:rsidRPr="00086779">
              <w:rPr>
                <w:rFonts w:cs="Times New Roman"/>
                <w:sz w:val="20"/>
                <w:szCs w:val="20"/>
              </w:rPr>
              <w:t xml:space="preserve">of traffic trunk </w:t>
            </w:r>
            <w:r w:rsidR="00736A69" w:rsidRPr="00086779">
              <w:rPr>
                <w:rFonts w:cs="Times New Roman"/>
                <w:sz w:val="20"/>
                <w:szCs w:val="20"/>
              </w:rPr>
              <w:t>lines] +</w:t>
            </w:r>
            <w:r w:rsidR="00DD1693" w:rsidRPr="00086779">
              <w:rPr>
                <w:rFonts w:cs="Times New Roman" w:hint="eastAsia"/>
                <w:sz w:val="20"/>
                <w:szCs w:val="20"/>
              </w:rPr>
              <w:t xml:space="preserve"> </w:t>
            </w:r>
            <w:r w:rsidRPr="00086779">
              <w:rPr>
                <w:rFonts w:cs="Times New Roman"/>
                <w:sz w:val="20"/>
                <w:szCs w:val="20"/>
              </w:rPr>
              <w:t>0.</w:t>
            </w:r>
            <w:r w:rsidRPr="00086779">
              <w:rPr>
                <w:rFonts w:cs="Times New Roman" w:hint="eastAsia"/>
                <w:sz w:val="20"/>
                <w:szCs w:val="20"/>
              </w:rPr>
              <w:t>3</w:t>
            </w:r>
            <w:r w:rsidR="00196162" w:rsidRPr="00086779">
              <w:rPr>
                <w:rFonts w:cs="Calibri"/>
                <w:sz w:val="20"/>
                <w:szCs w:val="20"/>
              </w:rPr>
              <w:t>×</w:t>
            </w:r>
            <w:r w:rsidR="00196162" w:rsidRPr="00086779">
              <w:rPr>
                <w:rFonts w:cs="Times New Roman"/>
                <w:sz w:val="20"/>
                <w:szCs w:val="20"/>
              </w:rPr>
              <w:t xml:space="preserve"> [</w:t>
            </w:r>
            <w:r w:rsidR="00E15522" w:rsidRPr="00086779">
              <w:rPr>
                <w:rFonts w:cs="Times New Roman"/>
                <w:sz w:val="20"/>
                <w:szCs w:val="20"/>
              </w:rPr>
              <w:t xml:space="preserve">Accessibility of transportation </w:t>
            </w:r>
            <w:r w:rsidR="00196162" w:rsidRPr="00086779">
              <w:rPr>
                <w:rFonts w:cs="Times New Roman"/>
                <w:sz w:val="20"/>
                <w:szCs w:val="20"/>
              </w:rPr>
              <w:t>hub] +</w:t>
            </w:r>
            <w:r w:rsidR="00DD1693" w:rsidRPr="00086779">
              <w:rPr>
                <w:rFonts w:cs="Times New Roman" w:hint="eastAsia"/>
                <w:sz w:val="20"/>
                <w:szCs w:val="20"/>
              </w:rPr>
              <w:t xml:space="preserve"> </w:t>
            </w:r>
            <w:r w:rsidRPr="00086779">
              <w:rPr>
                <w:rFonts w:cs="Times New Roman"/>
                <w:sz w:val="20"/>
                <w:szCs w:val="20"/>
              </w:rPr>
              <w:t>0.</w:t>
            </w:r>
            <w:r w:rsidRPr="00086779">
              <w:rPr>
                <w:rFonts w:cs="Times New Roman" w:hint="eastAsia"/>
                <w:sz w:val="20"/>
                <w:szCs w:val="20"/>
              </w:rPr>
              <w:t>3</w:t>
            </w:r>
            <w:r w:rsidR="00196162" w:rsidRPr="00086779">
              <w:rPr>
                <w:rFonts w:cs="Calibri"/>
                <w:sz w:val="20"/>
                <w:szCs w:val="20"/>
              </w:rPr>
              <w:t>×</w:t>
            </w:r>
            <w:r w:rsidR="00196162" w:rsidRPr="00086779">
              <w:rPr>
                <w:rFonts w:cs="Times New Roman"/>
                <w:sz w:val="20"/>
                <w:szCs w:val="20"/>
              </w:rPr>
              <w:t xml:space="preserve"> [</w:t>
            </w:r>
            <w:r w:rsidR="00E15522" w:rsidRPr="00086779">
              <w:rPr>
                <w:rFonts w:cs="Times New Roman"/>
                <w:sz w:val="20"/>
                <w:szCs w:val="20"/>
              </w:rPr>
              <w:t>Accessibility of central urban areas and main market towns</w:t>
            </w:r>
            <w:r w:rsidRPr="00086779">
              <w:rPr>
                <w:rFonts w:cs="Times New Roman"/>
                <w:sz w:val="20"/>
                <w:szCs w:val="20"/>
              </w:rPr>
              <w:t>])</w:t>
            </w:r>
          </w:p>
        </w:tc>
        <w:tc>
          <w:tcPr>
            <w:tcW w:w="781" w:type="pct"/>
            <w:tcBorders>
              <w:top w:val="single" w:sz="4" w:space="0" w:color="auto"/>
              <w:left w:val="nil"/>
              <w:bottom w:val="single" w:sz="4" w:space="0" w:color="auto"/>
              <w:right w:val="nil"/>
            </w:tcBorders>
            <w:vAlign w:val="center"/>
          </w:tcPr>
          <w:p w14:paraId="2655DE93" w14:textId="77777777" w:rsidR="008B2576" w:rsidRPr="00086779" w:rsidRDefault="008B2576" w:rsidP="001D090E">
            <w:pPr>
              <w:spacing w:line="240" w:lineRule="exact"/>
              <w:jc w:val="center"/>
              <w:rPr>
                <w:rFonts w:cs="Times New Roman"/>
                <w:sz w:val="20"/>
                <w:szCs w:val="20"/>
              </w:rPr>
            </w:pPr>
            <w:r w:rsidRPr="00086779">
              <w:rPr>
                <w:rFonts w:cs="Times New Roman"/>
                <w:sz w:val="20"/>
                <w:szCs w:val="20"/>
              </w:rPr>
              <w:t>0.25</w:t>
            </w:r>
          </w:p>
        </w:tc>
      </w:tr>
      <w:tr w:rsidR="00736A69" w:rsidRPr="00086779" w14:paraId="0B994403" w14:textId="77777777" w:rsidTr="00736A69">
        <w:trPr>
          <w:trHeight w:val="20"/>
        </w:trPr>
        <w:tc>
          <w:tcPr>
            <w:tcW w:w="551" w:type="pct"/>
            <w:vMerge/>
            <w:tcBorders>
              <w:top w:val="nil"/>
              <w:left w:val="nil"/>
              <w:bottom w:val="single" w:sz="4" w:space="0" w:color="auto"/>
              <w:right w:val="nil"/>
            </w:tcBorders>
            <w:vAlign w:val="center"/>
            <w:hideMark/>
          </w:tcPr>
          <w:p w14:paraId="3F999F53" w14:textId="77777777" w:rsidR="008B2576" w:rsidRPr="00086779" w:rsidRDefault="008B2576" w:rsidP="001D090E">
            <w:pPr>
              <w:widowControl/>
              <w:spacing w:line="240" w:lineRule="exact"/>
              <w:jc w:val="center"/>
              <w:rPr>
                <w:rFonts w:cs="Times New Roman"/>
                <w:sz w:val="20"/>
                <w:szCs w:val="20"/>
              </w:rPr>
            </w:pPr>
          </w:p>
        </w:tc>
        <w:tc>
          <w:tcPr>
            <w:tcW w:w="939" w:type="pct"/>
            <w:tcBorders>
              <w:top w:val="single" w:sz="4" w:space="0" w:color="auto"/>
              <w:left w:val="nil"/>
              <w:bottom w:val="single" w:sz="4" w:space="0" w:color="auto"/>
              <w:right w:val="nil"/>
            </w:tcBorders>
            <w:vAlign w:val="center"/>
            <w:hideMark/>
          </w:tcPr>
          <w:p w14:paraId="0381FE02" w14:textId="767F8513" w:rsidR="008B2576" w:rsidRPr="00086779" w:rsidRDefault="00E15522" w:rsidP="001D090E">
            <w:pPr>
              <w:spacing w:line="240" w:lineRule="exact"/>
              <w:jc w:val="center"/>
              <w:rPr>
                <w:rFonts w:cs="Times New Roman"/>
                <w:sz w:val="20"/>
                <w:szCs w:val="20"/>
              </w:rPr>
            </w:pPr>
            <w:r w:rsidRPr="00086779">
              <w:rPr>
                <w:rFonts w:cs="Times New Roman"/>
                <w:sz w:val="20"/>
                <w:szCs w:val="20"/>
              </w:rPr>
              <w:t>The size of the village</w:t>
            </w:r>
          </w:p>
        </w:tc>
        <w:tc>
          <w:tcPr>
            <w:tcW w:w="2729" w:type="pct"/>
            <w:tcBorders>
              <w:top w:val="single" w:sz="4" w:space="0" w:color="auto"/>
              <w:left w:val="nil"/>
              <w:bottom w:val="single" w:sz="4" w:space="0" w:color="auto"/>
              <w:right w:val="nil"/>
            </w:tcBorders>
            <w:vAlign w:val="center"/>
            <w:hideMark/>
          </w:tcPr>
          <w:p w14:paraId="2CFA57D0" w14:textId="27158812" w:rsidR="008B2576" w:rsidRPr="00086779" w:rsidRDefault="008B2576" w:rsidP="001D090E">
            <w:pPr>
              <w:spacing w:line="240" w:lineRule="exact"/>
              <w:rPr>
                <w:rFonts w:cs="Times New Roman"/>
                <w:sz w:val="20"/>
                <w:szCs w:val="20"/>
              </w:rPr>
            </w:pPr>
            <w:r w:rsidRPr="00086779">
              <w:rPr>
                <w:rFonts w:cs="Times New Roman"/>
                <w:sz w:val="20"/>
                <w:szCs w:val="20"/>
              </w:rPr>
              <w:t>[</w:t>
            </w:r>
            <w:r w:rsidR="002B1F8B" w:rsidRPr="00086779">
              <w:rPr>
                <w:rFonts w:cs="Times New Roman"/>
                <w:sz w:val="20"/>
                <w:szCs w:val="20"/>
              </w:rPr>
              <w:t xml:space="preserve">The size of the </w:t>
            </w:r>
            <w:r w:rsidR="00736A69" w:rsidRPr="00086779">
              <w:rPr>
                <w:rFonts w:cs="Times New Roman"/>
                <w:sz w:val="20"/>
                <w:szCs w:val="20"/>
              </w:rPr>
              <w:t>village] = [</w:t>
            </w:r>
            <w:r w:rsidR="002B1F8B" w:rsidRPr="00086779">
              <w:rPr>
                <w:rFonts w:cs="Times New Roman"/>
                <w:sz w:val="20"/>
                <w:szCs w:val="20"/>
              </w:rPr>
              <w:t>Regional village area</w:t>
            </w:r>
            <w:r w:rsidRPr="00086779">
              <w:rPr>
                <w:rFonts w:cs="Times New Roman"/>
                <w:sz w:val="20"/>
                <w:szCs w:val="20"/>
              </w:rPr>
              <w:t>]</w:t>
            </w:r>
            <w:r w:rsidR="00736A69" w:rsidRPr="00086779">
              <w:rPr>
                <w:rFonts w:cs="Times New Roman"/>
                <w:sz w:val="20"/>
                <w:szCs w:val="20"/>
              </w:rPr>
              <w:t>/ [</w:t>
            </w:r>
            <w:r w:rsidR="002B1F8B" w:rsidRPr="00086779">
              <w:rPr>
                <w:rFonts w:cs="Times New Roman"/>
                <w:sz w:val="20"/>
                <w:szCs w:val="20"/>
              </w:rPr>
              <w:t>Regional land area</w:t>
            </w:r>
            <w:r w:rsidRPr="00086779">
              <w:rPr>
                <w:rFonts w:cs="Times New Roman"/>
                <w:sz w:val="20"/>
                <w:szCs w:val="20"/>
              </w:rPr>
              <w:t>]</w:t>
            </w:r>
          </w:p>
        </w:tc>
        <w:tc>
          <w:tcPr>
            <w:tcW w:w="781" w:type="pct"/>
            <w:tcBorders>
              <w:top w:val="single" w:sz="4" w:space="0" w:color="auto"/>
              <w:left w:val="nil"/>
              <w:bottom w:val="single" w:sz="4" w:space="0" w:color="auto"/>
              <w:right w:val="nil"/>
            </w:tcBorders>
            <w:vAlign w:val="center"/>
          </w:tcPr>
          <w:p w14:paraId="1B078C2C" w14:textId="77777777" w:rsidR="008B2576" w:rsidRPr="00086779" w:rsidRDefault="008B2576" w:rsidP="001D090E">
            <w:pPr>
              <w:spacing w:line="240" w:lineRule="exact"/>
              <w:jc w:val="center"/>
              <w:rPr>
                <w:rFonts w:cs="Times New Roman"/>
                <w:sz w:val="20"/>
                <w:szCs w:val="20"/>
              </w:rPr>
            </w:pPr>
            <w:r w:rsidRPr="00086779">
              <w:rPr>
                <w:rFonts w:cs="Times New Roman"/>
                <w:sz w:val="20"/>
                <w:szCs w:val="20"/>
              </w:rPr>
              <w:t>0.48</w:t>
            </w:r>
          </w:p>
        </w:tc>
      </w:tr>
      <w:tr w:rsidR="00736A69" w:rsidRPr="00086779" w14:paraId="3608DA4C" w14:textId="77777777" w:rsidTr="00736A69">
        <w:trPr>
          <w:trHeight w:val="20"/>
        </w:trPr>
        <w:tc>
          <w:tcPr>
            <w:tcW w:w="551" w:type="pct"/>
            <w:vMerge/>
            <w:tcBorders>
              <w:top w:val="nil"/>
              <w:left w:val="nil"/>
              <w:bottom w:val="single" w:sz="4" w:space="0" w:color="auto"/>
              <w:right w:val="nil"/>
            </w:tcBorders>
            <w:vAlign w:val="center"/>
            <w:hideMark/>
          </w:tcPr>
          <w:p w14:paraId="11D2DA45" w14:textId="77777777" w:rsidR="008B2576" w:rsidRPr="00086779" w:rsidRDefault="008B2576" w:rsidP="001D090E">
            <w:pPr>
              <w:widowControl/>
              <w:spacing w:line="240" w:lineRule="exact"/>
              <w:jc w:val="center"/>
              <w:rPr>
                <w:rFonts w:cs="Times New Roman"/>
                <w:sz w:val="20"/>
                <w:szCs w:val="20"/>
              </w:rPr>
            </w:pPr>
          </w:p>
        </w:tc>
        <w:tc>
          <w:tcPr>
            <w:tcW w:w="939" w:type="pct"/>
            <w:tcBorders>
              <w:top w:val="single" w:sz="4" w:space="0" w:color="auto"/>
              <w:left w:val="nil"/>
              <w:bottom w:val="single" w:sz="4" w:space="0" w:color="auto"/>
              <w:right w:val="nil"/>
            </w:tcBorders>
            <w:vAlign w:val="center"/>
            <w:hideMark/>
          </w:tcPr>
          <w:p w14:paraId="610C3EDD" w14:textId="54FDF7F0" w:rsidR="008B2576" w:rsidRPr="00086779" w:rsidRDefault="002B1F8B" w:rsidP="001D090E">
            <w:pPr>
              <w:spacing w:line="240" w:lineRule="exact"/>
              <w:jc w:val="center"/>
              <w:rPr>
                <w:rFonts w:cs="Times New Roman"/>
                <w:sz w:val="20"/>
                <w:szCs w:val="20"/>
              </w:rPr>
            </w:pPr>
            <w:r w:rsidRPr="00086779">
              <w:rPr>
                <w:rFonts w:cs="Times New Roman"/>
                <w:sz w:val="20"/>
                <w:szCs w:val="20"/>
              </w:rPr>
              <w:t>Public service function</w:t>
            </w:r>
          </w:p>
        </w:tc>
        <w:tc>
          <w:tcPr>
            <w:tcW w:w="2729" w:type="pct"/>
            <w:tcBorders>
              <w:top w:val="single" w:sz="4" w:space="0" w:color="auto"/>
              <w:left w:val="nil"/>
              <w:bottom w:val="single" w:sz="4" w:space="0" w:color="auto"/>
              <w:right w:val="nil"/>
            </w:tcBorders>
            <w:vAlign w:val="center"/>
            <w:hideMark/>
          </w:tcPr>
          <w:p w14:paraId="2DD48E29" w14:textId="09096173" w:rsidR="008B2576" w:rsidRPr="00086779" w:rsidRDefault="008B2576" w:rsidP="001D090E">
            <w:pPr>
              <w:spacing w:line="240" w:lineRule="exact"/>
              <w:rPr>
                <w:rFonts w:cs="Times New Roman"/>
                <w:sz w:val="20"/>
                <w:szCs w:val="20"/>
              </w:rPr>
            </w:pPr>
            <w:r w:rsidRPr="00086779">
              <w:rPr>
                <w:rFonts w:cs="Times New Roman" w:hint="eastAsia"/>
                <w:sz w:val="20"/>
                <w:szCs w:val="20"/>
              </w:rPr>
              <w:t>[</w:t>
            </w:r>
            <w:r w:rsidR="002B1F8B" w:rsidRPr="00086779">
              <w:rPr>
                <w:rFonts w:cs="Times New Roman"/>
                <w:sz w:val="20"/>
                <w:szCs w:val="20"/>
              </w:rPr>
              <w:t xml:space="preserve">Public service </w:t>
            </w:r>
            <w:r w:rsidR="00736A69" w:rsidRPr="00086779">
              <w:rPr>
                <w:rFonts w:cs="Times New Roman"/>
                <w:sz w:val="20"/>
                <w:szCs w:val="20"/>
              </w:rPr>
              <w:t>function] = [</w:t>
            </w:r>
            <w:r w:rsidR="002B1F8B" w:rsidRPr="00086779">
              <w:rPr>
                <w:rFonts w:cs="Times New Roman"/>
                <w:sz w:val="20"/>
                <w:szCs w:val="20"/>
              </w:rPr>
              <w:t>Medical service capacity</w:t>
            </w:r>
            <w:r w:rsidRPr="00086779">
              <w:rPr>
                <w:rFonts w:cs="Times New Roman"/>
                <w:sz w:val="20"/>
                <w:szCs w:val="20"/>
              </w:rPr>
              <w:t xml:space="preserve">] </w:t>
            </w:r>
            <w:r w:rsidRPr="00086779">
              <w:rPr>
                <w:rFonts w:cs="Times New Roman" w:hint="eastAsia"/>
                <w:sz w:val="20"/>
                <w:szCs w:val="20"/>
              </w:rPr>
              <w:t>+</w:t>
            </w:r>
            <w:r w:rsidRPr="00086779">
              <w:rPr>
                <w:rFonts w:cs="Times New Roman"/>
                <w:sz w:val="20"/>
                <w:szCs w:val="20"/>
              </w:rPr>
              <w:t xml:space="preserve"> </w:t>
            </w:r>
            <w:r w:rsidRPr="00086779">
              <w:rPr>
                <w:rFonts w:cs="Times New Roman" w:hint="eastAsia"/>
                <w:sz w:val="20"/>
                <w:szCs w:val="20"/>
              </w:rPr>
              <w:t>[</w:t>
            </w:r>
            <w:r w:rsidR="002B1F8B" w:rsidRPr="00086779">
              <w:rPr>
                <w:rFonts w:cs="Times New Roman"/>
                <w:sz w:val="20"/>
                <w:szCs w:val="20"/>
              </w:rPr>
              <w:t xml:space="preserve">Educational service </w:t>
            </w:r>
            <w:r w:rsidR="00736A69" w:rsidRPr="00086779">
              <w:rPr>
                <w:rFonts w:cs="Times New Roman"/>
                <w:sz w:val="20"/>
                <w:szCs w:val="20"/>
              </w:rPr>
              <w:t>capacity] + [</w:t>
            </w:r>
            <w:r w:rsidR="005A0B57" w:rsidRPr="00086779">
              <w:rPr>
                <w:rFonts w:cs="Times New Roman"/>
                <w:sz w:val="20"/>
                <w:szCs w:val="20"/>
              </w:rPr>
              <w:t xml:space="preserve">Educational service </w:t>
            </w:r>
            <w:r w:rsidR="00E50EEB" w:rsidRPr="00086779">
              <w:rPr>
                <w:rFonts w:cs="Times New Roman"/>
                <w:sz w:val="20"/>
                <w:szCs w:val="20"/>
              </w:rPr>
              <w:t>capacity</w:t>
            </w:r>
            <w:r w:rsidRPr="00086779">
              <w:rPr>
                <w:rFonts w:cs="Times New Roman" w:hint="eastAsia"/>
                <w:sz w:val="20"/>
                <w:szCs w:val="20"/>
              </w:rPr>
              <w:t>]</w:t>
            </w:r>
          </w:p>
          <w:p w14:paraId="4E5E879F" w14:textId="6C712E1F" w:rsidR="008B2576" w:rsidRPr="00086779" w:rsidRDefault="008B2576" w:rsidP="001D090E">
            <w:pPr>
              <w:spacing w:line="240" w:lineRule="exact"/>
              <w:rPr>
                <w:rFonts w:cs="Times New Roman"/>
                <w:sz w:val="20"/>
                <w:szCs w:val="20"/>
              </w:rPr>
            </w:pPr>
            <w:r w:rsidRPr="00086779">
              <w:rPr>
                <w:rFonts w:cs="Times New Roman" w:hint="eastAsia"/>
                <w:sz w:val="20"/>
                <w:szCs w:val="20"/>
              </w:rPr>
              <w:t>[</w:t>
            </w:r>
            <w:r w:rsidR="005A0B57" w:rsidRPr="00086779">
              <w:rPr>
                <w:rFonts w:cs="Times New Roman"/>
                <w:sz w:val="20"/>
                <w:szCs w:val="20"/>
              </w:rPr>
              <w:t>Medical service capacity</w:t>
            </w:r>
            <w:r w:rsidRPr="00086779">
              <w:rPr>
                <w:rFonts w:cs="Times New Roman" w:hint="eastAsia"/>
                <w:sz w:val="20"/>
                <w:szCs w:val="20"/>
              </w:rPr>
              <w:t>]</w:t>
            </w:r>
            <w:r w:rsidR="00196162" w:rsidRPr="00086779">
              <w:rPr>
                <w:rFonts w:cs="Times New Roman" w:hint="eastAsia"/>
                <w:sz w:val="20"/>
                <w:szCs w:val="20"/>
              </w:rPr>
              <w:t xml:space="preserve"> </w:t>
            </w:r>
            <w:r w:rsidRPr="00086779">
              <w:rPr>
                <w:rFonts w:cs="Times New Roman"/>
                <w:sz w:val="20"/>
                <w:szCs w:val="20"/>
              </w:rPr>
              <w:t>=</w:t>
            </w:r>
            <w:r w:rsidR="004332D6" w:rsidRPr="00086779">
              <w:rPr>
                <w:rFonts w:cs="Times New Roman" w:hint="eastAsia"/>
                <w:sz w:val="20"/>
                <w:szCs w:val="20"/>
              </w:rPr>
              <w:t xml:space="preserve"> </w:t>
            </w:r>
            <w:r w:rsidRPr="00086779">
              <w:rPr>
                <w:rFonts w:cs="Times New Roman"/>
                <w:sz w:val="20"/>
                <w:szCs w:val="20"/>
              </w:rPr>
              <w:t>0.5</w:t>
            </w:r>
            <w:r w:rsidRPr="00086779">
              <w:rPr>
                <w:rFonts w:cs="Calibri"/>
                <w:sz w:val="20"/>
                <w:szCs w:val="20"/>
              </w:rPr>
              <w:t>×</w:t>
            </w:r>
            <w:r w:rsidRPr="00086779">
              <w:rPr>
                <w:rFonts w:cs="Times New Roman" w:hint="eastAsia"/>
                <w:sz w:val="20"/>
                <w:szCs w:val="20"/>
              </w:rPr>
              <w:t>[</w:t>
            </w:r>
            <w:r w:rsidR="005A0B57" w:rsidRPr="00086779">
              <w:rPr>
                <w:rFonts w:cs="Times New Roman"/>
                <w:sz w:val="20"/>
                <w:szCs w:val="20"/>
              </w:rPr>
              <w:t>Euclidean distance to the health center</w:t>
            </w:r>
            <w:r w:rsidRPr="00086779">
              <w:rPr>
                <w:rFonts w:cs="Times New Roman" w:hint="eastAsia"/>
                <w:sz w:val="20"/>
                <w:szCs w:val="20"/>
              </w:rPr>
              <w:t>]+</w:t>
            </w:r>
            <w:r w:rsidRPr="00086779">
              <w:rPr>
                <w:rFonts w:cs="Times New Roman"/>
                <w:sz w:val="20"/>
                <w:szCs w:val="20"/>
              </w:rPr>
              <w:t>0.3</w:t>
            </w:r>
            <w:r w:rsidRPr="00086779">
              <w:rPr>
                <w:rFonts w:cs="Calibri"/>
                <w:sz w:val="20"/>
                <w:szCs w:val="20"/>
              </w:rPr>
              <w:t>×</w:t>
            </w:r>
            <w:r w:rsidRPr="00086779">
              <w:rPr>
                <w:rFonts w:cs="Times New Roman" w:hint="eastAsia"/>
                <w:sz w:val="20"/>
                <w:szCs w:val="20"/>
              </w:rPr>
              <w:t>[</w:t>
            </w:r>
            <w:r w:rsidR="005A0B57" w:rsidRPr="00086779">
              <w:rPr>
                <w:rFonts w:cs="Times New Roman"/>
                <w:sz w:val="20"/>
                <w:szCs w:val="20"/>
              </w:rPr>
              <w:t>Euclidean distance to health station</w:t>
            </w:r>
            <w:r w:rsidRPr="00086779">
              <w:rPr>
                <w:rFonts w:cs="Times New Roman" w:hint="eastAsia"/>
                <w:sz w:val="20"/>
                <w:szCs w:val="20"/>
              </w:rPr>
              <w:t>]</w:t>
            </w:r>
            <w:r w:rsidR="004332D6" w:rsidRPr="00086779">
              <w:rPr>
                <w:rFonts w:cs="Times New Roman" w:hint="eastAsia"/>
                <w:sz w:val="20"/>
                <w:szCs w:val="20"/>
              </w:rPr>
              <w:t xml:space="preserve"> </w:t>
            </w:r>
            <w:r w:rsidRPr="00086779">
              <w:rPr>
                <w:rFonts w:cs="Times New Roman" w:hint="eastAsia"/>
                <w:sz w:val="20"/>
                <w:szCs w:val="20"/>
              </w:rPr>
              <w:t>+</w:t>
            </w:r>
            <w:r w:rsidR="004332D6" w:rsidRPr="00086779">
              <w:rPr>
                <w:rFonts w:cs="Times New Roman" w:hint="eastAsia"/>
                <w:sz w:val="20"/>
                <w:szCs w:val="20"/>
              </w:rPr>
              <w:t xml:space="preserve"> </w:t>
            </w:r>
            <w:r w:rsidRPr="00086779">
              <w:rPr>
                <w:rFonts w:cs="Times New Roman"/>
                <w:sz w:val="20"/>
                <w:szCs w:val="20"/>
              </w:rPr>
              <w:t>0.2</w:t>
            </w:r>
            <w:r w:rsidRPr="00086779">
              <w:rPr>
                <w:rFonts w:cs="Calibri"/>
                <w:sz w:val="20"/>
                <w:szCs w:val="20"/>
              </w:rPr>
              <w:t>×</w:t>
            </w:r>
            <w:r w:rsidRPr="00086779">
              <w:rPr>
                <w:rFonts w:cs="Times New Roman"/>
                <w:sz w:val="20"/>
                <w:szCs w:val="20"/>
              </w:rPr>
              <w:t>[</w:t>
            </w:r>
            <w:r w:rsidR="005A0B57" w:rsidRPr="00086779">
              <w:rPr>
                <w:rFonts w:cs="Times New Roman"/>
                <w:sz w:val="20"/>
                <w:szCs w:val="20"/>
              </w:rPr>
              <w:t>Euclidean distance to the clinic</w:t>
            </w:r>
            <w:r w:rsidRPr="00086779">
              <w:rPr>
                <w:rFonts w:cs="Times New Roman" w:hint="eastAsia"/>
                <w:sz w:val="20"/>
                <w:szCs w:val="20"/>
              </w:rPr>
              <w:t>]</w:t>
            </w:r>
            <w:r w:rsidRPr="00086779">
              <w:rPr>
                <w:rFonts w:cs="Times New Roman" w:hint="eastAsia"/>
                <w:sz w:val="20"/>
                <w:szCs w:val="20"/>
              </w:rPr>
              <w:t>；</w:t>
            </w:r>
            <w:r w:rsidRPr="00086779">
              <w:rPr>
                <w:rFonts w:cs="Times New Roman" w:hint="eastAsia"/>
                <w:sz w:val="20"/>
                <w:szCs w:val="20"/>
              </w:rPr>
              <w:t xml:space="preserve"> </w:t>
            </w:r>
            <w:r w:rsidRPr="00086779">
              <w:rPr>
                <w:rFonts w:cs="Times New Roman"/>
                <w:sz w:val="20"/>
                <w:szCs w:val="20"/>
              </w:rPr>
              <w:t xml:space="preserve"> </w:t>
            </w:r>
          </w:p>
          <w:p w14:paraId="1B85B89A" w14:textId="2B051766" w:rsidR="008B2576" w:rsidRPr="00086779" w:rsidRDefault="008B2576" w:rsidP="001D090E">
            <w:pPr>
              <w:spacing w:line="240" w:lineRule="exact"/>
              <w:rPr>
                <w:rFonts w:cs="Times New Roman"/>
                <w:sz w:val="20"/>
                <w:szCs w:val="20"/>
              </w:rPr>
            </w:pPr>
            <w:r w:rsidRPr="00086779">
              <w:rPr>
                <w:rFonts w:cs="Times New Roman"/>
                <w:sz w:val="20"/>
                <w:szCs w:val="20"/>
              </w:rPr>
              <w:t>[</w:t>
            </w:r>
            <w:r w:rsidR="005A0B57" w:rsidRPr="00086779">
              <w:rPr>
                <w:rFonts w:cs="Times New Roman"/>
                <w:sz w:val="20"/>
                <w:szCs w:val="20"/>
              </w:rPr>
              <w:t xml:space="preserve">Educational service </w:t>
            </w:r>
            <w:r w:rsidR="00E50EEB" w:rsidRPr="00086779">
              <w:rPr>
                <w:rFonts w:cs="Times New Roman"/>
                <w:sz w:val="20"/>
                <w:szCs w:val="20"/>
              </w:rPr>
              <w:t>capacity</w:t>
            </w:r>
            <w:r w:rsidRPr="00086779">
              <w:rPr>
                <w:rFonts w:cs="Times New Roman"/>
                <w:sz w:val="20"/>
                <w:szCs w:val="20"/>
              </w:rPr>
              <w:t>]=0.5</w:t>
            </w:r>
            <w:r w:rsidRPr="00086779">
              <w:rPr>
                <w:rFonts w:cs="Calibri"/>
                <w:sz w:val="20"/>
                <w:szCs w:val="20"/>
              </w:rPr>
              <w:t>×</w:t>
            </w:r>
            <w:r w:rsidRPr="00086779">
              <w:rPr>
                <w:rFonts w:cs="Calibri" w:hint="eastAsia"/>
                <w:sz w:val="20"/>
                <w:szCs w:val="20"/>
              </w:rPr>
              <w:t>[</w:t>
            </w:r>
            <w:r w:rsidR="005A0B57" w:rsidRPr="00086779">
              <w:rPr>
                <w:rFonts w:cs="Calibri"/>
                <w:sz w:val="20"/>
                <w:szCs w:val="20"/>
              </w:rPr>
              <w:t xml:space="preserve">Euclidean distance to the </w:t>
            </w:r>
            <w:r w:rsidR="00E50EEB" w:rsidRPr="00086779">
              <w:rPr>
                <w:rFonts w:cs="Calibri"/>
                <w:sz w:val="20"/>
                <w:szCs w:val="20"/>
              </w:rPr>
              <w:t>rural primary school</w:t>
            </w:r>
            <w:r w:rsidRPr="00086779">
              <w:rPr>
                <w:rFonts w:cs="Times New Roman" w:hint="eastAsia"/>
                <w:sz w:val="20"/>
                <w:szCs w:val="20"/>
              </w:rPr>
              <w:t>]+0.5</w:t>
            </w:r>
            <w:r w:rsidRPr="00086779">
              <w:rPr>
                <w:rFonts w:cs="Calibri"/>
                <w:sz w:val="20"/>
                <w:szCs w:val="20"/>
              </w:rPr>
              <w:t>×</w:t>
            </w:r>
            <w:r w:rsidRPr="00086779">
              <w:rPr>
                <w:rFonts w:cs="Calibri" w:hint="eastAsia"/>
                <w:sz w:val="20"/>
                <w:szCs w:val="20"/>
              </w:rPr>
              <w:t>[</w:t>
            </w:r>
            <w:r w:rsidR="005A0B57" w:rsidRPr="00086779">
              <w:rPr>
                <w:rFonts w:cs="Calibri"/>
                <w:sz w:val="20"/>
                <w:szCs w:val="20"/>
              </w:rPr>
              <w:t xml:space="preserve">Euclidean distance to </w:t>
            </w:r>
            <w:r w:rsidR="00E50EEB" w:rsidRPr="00086779">
              <w:rPr>
                <w:rFonts w:cs="Calibri"/>
                <w:sz w:val="20"/>
                <w:szCs w:val="20"/>
              </w:rPr>
              <w:t xml:space="preserve">rural </w:t>
            </w:r>
            <w:r w:rsidR="005A0B57" w:rsidRPr="00086779">
              <w:rPr>
                <w:rFonts w:cs="Calibri"/>
                <w:sz w:val="20"/>
                <w:szCs w:val="20"/>
              </w:rPr>
              <w:t>kindergarten</w:t>
            </w:r>
            <w:r w:rsidRPr="00086779">
              <w:rPr>
                <w:rFonts w:cs="Calibri"/>
                <w:sz w:val="20"/>
                <w:szCs w:val="20"/>
              </w:rPr>
              <w:t>]</w:t>
            </w:r>
            <w:r w:rsidRPr="00086779">
              <w:rPr>
                <w:rFonts w:cs="Calibri" w:hint="eastAsia"/>
                <w:sz w:val="20"/>
                <w:szCs w:val="20"/>
              </w:rPr>
              <w:t>；</w:t>
            </w:r>
          </w:p>
          <w:p w14:paraId="7407BD9D" w14:textId="7A7C6651" w:rsidR="008B2576" w:rsidRPr="00086779" w:rsidRDefault="008B2576" w:rsidP="001D090E">
            <w:pPr>
              <w:spacing w:line="240" w:lineRule="exact"/>
              <w:rPr>
                <w:rFonts w:cs="Times New Roman"/>
                <w:sz w:val="20"/>
                <w:szCs w:val="20"/>
              </w:rPr>
            </w:pPr>
            <w:r w:rsidRPr="00086779">
              <w:rPr>
                <w:rFonts w:cs="Times New Roman"/>
                <w:sz w:val="20"/>
                <w:szCs w:val="20"/>
              </w:rPr>
              <w:t>[</w:t>
            </w:r>
            <w:r w:rsidR="005A0B57" w:rsidRPr="00086779">
              <w:rPr>
                <w:rFonts w:cs="Times New Roman"/>
                <w:sz w:val="20"/>
                <w:szCs w:val="20"/>
              </w:rPr>
              <w:t xml:space="preserve">Life service </w:t>
            </w:r>
            <w:r w:rsidR="00736A69" w:rsidRPr="00086779">
              <w:rPr>
                <w:rFonts w:cs="Times New Roman"/>
                <w:sz w:val="20"/>
                <w:szCs w:val="20"/>
              </w:rPr>
              <w:t>capacity] =</w:t>
            </w:r>
            <w:r w:rsidRPr="00086779">
              <w:rPr>
                <w:rFonts w:cs="Times New Roman"/>
                <w:sz w:val="20"/>
                <w:szCs w:val="20"/>
              </w:rPr>
              <w:t>0.5</w:t>
            </w:r>
            <w:r w:rsidR="00736A69" w:rsidRPr="00086779">
              <w:rPr>
                <w:rFonts w:cs="Calibri"/>
                <w:sz w:val="20"/>
                <w:szCs w:val="20"/>
              </w:rPr>
              <w:t>× [</w:t>
            </w:r>
            <w:r w:rsidR="005A0B57" w:rsidRPr="00086779">
              <w:rPr>
                <w:rFonts w:cs="Calibri"/>
                <w:sz w:val="20"/>
                <w:szCs w:val="20"/>
              </w:rPr>
              <w:t xml:space="preserve">Euclidean distance to the </w:t>
            </w:r>
            <w:r w:rsidR="00736A69" w:rsidRPr="00086779">
              <w:rPr>
                <w:rFonts w:cs="Calibri"/>
                <w:sz w:val="20"/>
                <w:szCs w:val="20"/>
              </w:rPr>
              <w:t>store</w:t>
            </w:r>
            <w:r w:rsidR="00736A69" w:rsidRPr="00086779">
              <w:rPr>
                <w:rFonts w:cs="Times New Roman"/>
                <w:sz w:val="20"/>
                <w:szCs w:val="20"/>
              </w:rPr>
              <w:t>] +</w:t>
            </w:r>
            <w:r w:rsidRPr="00086779">
              <w:rPr>
                <w:rFonts w:cs="Times New Roman" w:hint="eastAsia"/>
                <w:sz w:val="20"/>
                <w:szCs w:val="20"/>
              </w:rPr>
              <w:t>0.5</w:t>
            </w:r>
            <w:r w:rsidR="00736A69" w:rsidRPr="00086779">
              <w:rPr>
                <w:rFonts w:cs="Calibri"/>
                <w:sz w:val="20"/>
                <w:szCs w:val="20"/>
              </w:rPr>
              <w:t>× [</w:t>
            </w:r>
            <w:r w:rsidR="005A0B57" w:rsidRPr="00086779">
              <w:rPr>
                <w:rFonts w:cs="Calibri"/>
                <w:sz w:val="20"/>
                <w:szCs w:val="20"/>
              </w:rPr>
              <w:t>Euclidean distance to farmers' market</w:t>
            </w:r>
            <w:r w:rsidRPr="00086779">
              <w:rPr>
                <w:rFonts w:cs="Calibri"/>
                <w:sz w:val="20"/>
                <w:szCs w:val="20"/>
              </w:rPr>
              <w:t>]</w:t>
            </w:r>
          </w:p>
          <w:p w14:paraId="68022FC9" w14:textId="77777777" w:rsidR="008B2576" w:rsidRPr="00086779" w:rsidRDefault="008B2576" w:rsidP="001D090E">
            <w:pPr>
              <w:spacing w:line="240" w:lineRule="exact"/>
              <w:rPr>
                <w:rFonts w:cs="Times New Roman"/>
                <w:sz w:val="20"/>
                <w:szCs w:val="20"/>
              </w:rPr>
            </w:pPr>
          </w:p>
        </w:tc>
        <w:tc>
          <w:tcPr>
            <w:tcW w:w="781" w:type="pct"/>
            <w:tcBorders>
              <w:top w:val="single" w:sz="4" w:space="0" w:color="auto"/>
              <w:left w:val="nil"/>
              <w:bottom w:val="single" w:sz="4" w:space="0" w:color="auto"/>
              <w:right w:val="nil"/>
            </w:tcBorders>
            <w:vAlign w:val="center"/>
          </w:tcPr>
          <w:p w14:paraId="36F026AF" w14:textId="77777777" w:rsidR="008B2576" w:rsidRPr="00086779" w:rsidRDefault="008B2576" w:rsidP="001D090E">
            <w:pPr>
              <w:spacing w:line="240" w:lineRule="exact"/>
              <w:jc w:val="center"/>
              <w:rPr>
                <w:rFonts w:cs="Times New Roman"/>
                <w:sz w:val="20"/>
                <w:szCs w:val="20"/>
              </w:rPr>
            </w:pPr>
            <w:r w:rsidRPr="00086779">
              <w:rPr>
                <w:rFonts w:cs="Times New Roman"/>
                <w:sz w:val="20"/>
                <w:szCs w:val="20"/>
              </w:rPr>
              <w:t>0.27</w:t>
            </w:r>
          </w:p>
        </w:tc>
      </w:tr>
      <w:tr w:rsidR="00736A69" w:rsidRPr="00086779" w14:paraId="2B37A807" w14:textId="77777777" w:rsidTr="00736A69">
        <w:trPr>
          <w:trHeight w:val="20"/>
        </w:trPr>
        <w:tc>
          <w:tcPr>
            <w:tcW w:w="551" w:type="pct"/>
            <w:vMerge w:val="restart"/>
            <w:tcBorders>
              <w:top w:val="single" w:sz="4" w:space="0" w:color="auto"/>
              <w:left w:val="nil"/>
              <w:right w:val="nil"/>
            </w:tcBorders>
            <w:vAlign w:val="center"/>
            <w:hideMark/>
          </w:tcPr>
          <w:p w14:paraId="0CAB5D78" w14:textId="3CB1C1EC" w:rsidR="008B2576" w:rsidRPr="00086779" w:rsidRDefault="005A0B57" w:rsidP="001D090E">
            <w:pPr>
              <w:spacing w:line="240" w:lineRule="exact"/>
              <w:jc w:val="center"/>
              <w:rPr>
                <w:rFonts w:cs="Times New Roman"/>
                <w:sz w:val="20"/>
                <w:szCs w:val="20"/>
              </w:rPr>
            </w:pPr>
            <w:r w:rsidRPr="00086779">
              <w:rPr>
                <w:rFonts w:cs="Times New Roman"/>
                <w:sz w:val="20"/>
                <w:szCs w:val="20"/>
              </w:rPr>
              <w:t>Ecological function</w:t>
            </w:r>
          </w:p>
        </w:tc>
        <w:tc>
          <w:tcPr>
            <w:tcW w:w="939" w:type="pct"/>
            <w:tcBorders>
              <w:top w:val="single" w:sz="4" w:space="0" w:color="auto"/>
              <w:left w:val="nil"/>
              <w:bottom w:val="single" w:sz="4" w:space="0" w:color="auto"/>
              <w:right w:val="nil"/>
            </w:tcBorders>
            <w:vAlign w:val="center"/>
            <w:hideMark/>
          </w:tcPr>
          <w:p w14:paraId="252D7F7D" w14:textId="27110F23" w:rsidR="008B2576" w:rsidRPr="00086779" w:rsidRDefault="005A0B57" w:rsidP="001D090E">
            <w:pPr>
              <w:spacing w:line="240" w:lineRule="exact"/>
              <w:jc w:val="center"/>
              <w:rPr>
                <w:rFonts w:cs="Times New Roman"/>
                <w:sz w:val="20"/>
                <w:szCs w:val="20"/>
              </w:rPr>
            </w:pPr>
            <w:r w:rsidRPr="00086779">
              <w:rPr>
                <w:rFonts w:cs="Times New Roman"/>
                <w:sz w:val="20"/>
                <w:szCs w:val="20"/>
              </w:rPr>
              <w:t>Net primary productivity of vegetation</w:t>
            </w:r>
          </w:p>
        </w:tc>
        <w:tc>
          <w:tcPr>
            <w:tcW w:w="2729" w:type="pct"/>
            <w:tcBorders>
              <w:top w:val="single" w:sz="4" w:space="0" w:color="auto"/>
              <w:left w:val="nil"/>
              <w:bottom w:val="single" w:sz="4" w:space="0" w:color="auto"/>
              <w:right w:val="nil"/>
            </w:tcBorders>
            <w:vAlign w:val="center"/>
            <w:hideMark/>
          </w:tcPr>
          <w:p w14:paraId="5D80AF68" w14:textId="66BD22B5" w:rsidR="008B2576" w:rsidRPr="00086779" w:rsidRDefault="005A0B57" w:rsidP="001D090E">
            <w:pPr>
              <w:spacing w:line="240" w:lineRule="exact"/>
              <w:rPr>
                <w:rFonts w:cs="Times New Roman"/>
                <w:sz w:val="20"/>
                <w:szCs w:val="20"/>
              </w:rPr>
            </w:pPr>
            <w:r w:rsidRPr="00086779">
              <w:rPr>
                <w:rFonts w:cs="Times New Roman"/>
                <w:sz w:val="20"/>
                <w:szCs w:val="20"/>
              </w:rPr>
              <w:t xml:space="preserve">The improved CASA </w:t>
            </w:r>
            <w:r w:rsidR="00736A69" w:rsidRPr="00086779">
              <w:rPr>
                <w:rFonts w:cs="Times New Roman"/>
                <w:sz w:val="20"/>
                <w:szCs w:val="20"/>
              </w:rPr>
              <w:t>model</w:t>
            </w:r>
            <w:r w:rsidR="00736A69" w:rsidRPr="00086779">
              <w:rPr>
                <w:rFonts w:cs="Times New Roman"/>
                <w:sz w:val="20"/>
                <w:szCs w:val="20"/>
                <w:vertAlign w:val="superscript"/>
              </w:rPr>
              <w:t xml:space="preserve"> [</w:t>
            </w:r>
            <w:r w:rsidRPr="00086779">
              <w:rPr>
                <w:rFonts w:cs="Times New Roman"/>
                <w:sz w:val="20"/>
                <w:szCs w:val="20"/>
                <w:vertAlign w:val="superscript"/>
              </w:rPr>
              <w:t>1]</w:t>
            </w:r>
            <w:r w:rsidRPr="00086779">
              <w:rPr>
                <w:rFonts w:cs="Times New Roman"/>
                <w:sz w:val="20"/>
                <w:szCs w:val="20"/>
              </w:rPr>
              <w:t xml:space="preserve"> is used to calculate</w:t>
            </w:r>
            <w:r w:rsidR="004332D6" w:rsidRPr="00086779">
              <w:rPr>
                <w:rFonts w:cs="Times New Roman" w:hint="eastAsia"/>
                <w:sz w:val="20"/>
                <w:szCs w:val="20"/>
              </w:rPr>
              <w:t>.</w:t>
            </w:r>
          </w:p>
        </w:tc>
        <w:tc>
          <w:tcPr>
            <w:tcW w:w="781" w:type="pct"/>
            <w:tcBorders>
              <w:top w:val="single" w:sz="4" w:space="0" w:color="auto"/>
              <w:left w:val="nil"/>
              <w:bottom w:val="single" w:sz="4" w:space="0" w:color="auto"/>
              <w:right w:val="nil"/>
            </w:tcBorders>
            <w:vAlign w:val="center"/>
          </w:tcPr>
          <w:p w14:paraId="2CD6102F" w14:textId="77777777" w:rsidR="008B2576" w:rsidRPr="00086779" w:rsidRDefault="008B2576" w:rsidP="001D090E">
            <w:pPr>
              <w:spacing w:line="240" w:lineRule="exact"/>
              <w:jc w:val="center"/>
              <w:rPr>
                <w:rFonts w:cs="Times New Roman"/>
                <w:sz w:val="20"/>
                <w:szCs w:val="20"/>
              </w:rPr>
            </w:pPr>
            <w:r w:rsidRPr="00086779">
              <w:rPr>
                <w:rFonts w:cs="Times New Roman"/>
                <w:sz w:val="20"/>
                <w:szCs w:val="20"/>
              </w:rPr>
              <w:t>0.37</w:t>
            </w:r>
          </w:p>
        </w:tc>
      </w:tr>
      <w:tr w:rsidR="00736A69" w:rsidRPr="00086779" w14:paraId="052155BC" w14:textId="77777777" w:rsidTr="00736A69">
        <w:trPr>
          <w:trHeight w:val="20"/>
        </w:trPr>
        <w:tc>
          <w:tcPr>
            <w:tcW w:w="551" w:type="pct"/>
            <w:vMerge/>
            <w:tcBorders>
              <w:left w:val="nil"/>
              <w:right w:val="nil"/>
            </w:tcBorders>
            <w:vAlign w:val="center"/>
            <w:hideMark/>
          </w:tcPr>
          <w:p w14:paraId="1135DCED" w14:textId="77777777" w:rsidR="008B2576" w:rsidRPr="00086779" w:rsidRDefault="008B2576" w:rsidP="001D090E">
            <w:pPr>
              <w:widowControl/>
              <w:spacing w:line="240" w:lineRule="exact"/>
              <w:jc w:val="center"/>
              <w:rPr>
                <w:rFonts w:cs="Times New Roman"/>
                <w:sz w:val="20"/>
                <w:szCs w:val="20"/>
              </w:rPr>
            </w:pPr>
          </w:p>
        </w:tc>
        <w:tc>
          <w:tcPr>
            <w:tcW w:w="939" w:type="pct"/>
            <w:tcBorders>
              <w:top w:val="single" w:sz="4" w:space="0" w:color="auto"/>
              <w:left w:val="nil"/>
              <w:bottom w:val="single" w:sz="4" w:space="0" w:color="auto"/>
              <w:right w:val="nil"/>
            </w:tcBorders>
            <w:vAlign w:val="center"/>
            <w:hideMark/>
          </w:tcPr>
          <w:p w14:paraId="5A693568" w14:textId="56C6DB69" w:rsidR="008B2576" w:rsidRPr="00086779" w:rsidRDefault="005A0B57" w:rsidP="001D090E">
            <w:pPr>
              <w:spacing w:line="240" w:lineRule="exact"/>
              <w:jc w:val="center"/>
              <w:rPr>
                <w:rFonts w:cs="Times New Roman"/>
                <w:bCs/>
                <w:sz w:val="20"/>
                <w:szCs w:val="20"/>
              </w:rPr>
            </w:pPr>
            <w:r w:rsidRPr="00086779">
              <w:rPr>
                <w:rFonts w:cs="Times New Roman"/>
                <w:bCs/>
                <w:sz w:val="20"/>
                <w:szCs w:val="20"/>
              </w:rPr>
              <w:t>Water conservation capacity</w:t>
            </w:r>
          </w:p>
        </w:tc>
        <w:tc>
          <w:tcPr>
            <w:tcW w:w="2729" w:type="pct"/>
            <w:tcBorders>
              <w:top w:val="single" w:sz="4" w:space="0" w:color="auto"/>
              <w:left w:val="nil"/>
              <w:bottom w:val="single" w:sz="4" w:space="0" w:color="auto"/>
              <w:right w:val="nil"/>
            </w:tcBorders>
            <w:vAlign w:val="center"/>
            <w:hideMark/>
          </w:tcPr>
          <w:p w14:paraId="1132B14C" w14:textId="1935DAA0" w:rsidR="008B2576" w:rsidRPr="00086779" w:rsidRDefault="008B2576" w:rsidP="00E50EEB">
            <w:pPr>
              <w:spacing w:line="240" w:lineRule="exact"/>
              <w:rPr>
                <w:rFonts w:cs="Times New Roman"/>
                <w:sz w:val="20"/>
                <w:szCs w:val="20"/>
              </w:rPr>
            </w:pPr>
            <w:r w:rsidRPr="00086779">
              <w:rPr>
                <w:rFonts w:cs="Times New Roman"/>
                <w:sz w:val="20"/>
                <w:szCs w:val="20"/>
              </w:rPr>
              <w:t>[</w:t>
            </w:r>
            <w:r w:rsidR="00FC1D1A" w:rsidRPr="00086779">
              <w:rPr>
                <w:rFonts w:cs="Times New Roman"/>
                <w:sz w:val="20"/>
                <w:szCs w:val="20"/>
              </w:rPr>
              <w:t xml:space="preserve">Water conservation </w:t>
            </w:r>
            <w:r w:rsidR="00736A69" w:rsidRPr="00086779">
              <w:rPr>
                <w:rFonts w:cs="Times New Roman"/>
                <w:sz w:val="20"/>
                <w:szCs w:val="20"/>
              </w:rPr>
              <w:t>capacity] =</w:t>
            </w:r>
            <m:oMath>
              <m:r>
                <w:rPr>
                  <w:rFonts w:ascii="Cambria Math" w:hAnsi="Cambria Math" w:cs="Times New Roman"/>
                  <w:sz w:val="20"/>
                  <w:szCs w:val="20"/>
                </w:rPr>
                <m:t>∑</m:t>
              </m:r>
            </m:oMath>
            <w:r w:rsidRPr="00086779">
              <w:rPr>
                <w:rFonts w:cs="Times New Roman"/>
                <w:sz w:val="20"/>
                <w:szCs w:val="20"/>
              </w:rPr>
              <w:t>([</w:t>
            </w:r>
            <w:r w:rsidR="00FC1D1A" w:rsidRPr="00086779">
              <w:rPr>
                <w:rFonts w:cs="Times New Roman"/>
                <w:sz w:val="20"/>
                <w:szCs w:val="20"/>
              </w:rPr>
              <w:t>Precipitation</w:t>
            </w:r>
            <w:r w:rsidRPr="00086779">
              <w:rPr>
                <w:rFonts w:cs="Times New Roman"/>
                <w:sz w:val="20"/>
                <w:szCs w:val="20"/>
              </w:rPr>
              <w:t>]</w:t>
            </w:r>
            <w:r w:rsidR="00736A69" w:rsidRPr="00086779">
              <w:rPr>
                <w:rFonts w:cs="Times New Roman"/>
                <w:sz w:val="20"/>
                <w:szCs w:val="20"/>
              </w:rPr>
              <w:t>- [</w:t>
            </w:r>
            <w:r w:rsidR="00FC1D1A" w:rsidRPr="00086779">
              <w:rPr>
                <w:rFonts w:cs="Times New Roman"/>
                <w:sz w:val="20"/>
                <w:szCs w:val="20"/>
              </w:rPr>
              <w:t>Surface runoff</w:t>
            </w:r>
            <w:r w:rsidRPr="00086779">
              <w:rPr>
                <w:rFonts w:cs="Times New Roman"/>
                <w:sz w:val="20"/>
                <w:szCs w:val="20"/>
              </w:rPr>
              <w:t>]-[</w:t>
            </w:r>
            <w:r w:rsidR="00FC1D1A" w:rsidRPr="00086779">
              <w:rPr>
                <w:rFonts w:cs="Times New Roman"/>
                <w:sz w:val="20"/>
                <w:szCs w:val="20"/>
              </w:rPr>
              <w:t>Evapo</w:t>
            </w:r>
            <w:r w:rsidR="00E50EEB" w:rsidRPr="00086779">
              <w:rPr>
                <w:rFonts w:cs="Times New Roman"/>
                <w:sz w:val="20"/>
                <w:szCs w:val="20"/>
              </w:rPr>
              <w:t>transpiration</w:t>
            </w:r>
            <w:r w:rsidR="00736A69" w:rsidRPr="00086779">
              <w:rPr>
                <w:rFonts w:cs="Times New Roman"/>
                <w:sz w:val="20"/>
                <w:szCs w:val="20"/>
              </w:rPr>
              <w:t>]) × [</w:t>
            </w:r>
            <w:r w:rsidR="00FC1D1A" w:rsidRPr="00086779">
              <w:rPr>
                <w:rFonts w:cs="Times New Roman"/>
                <w:sz w:val="20"/>
                <w:szCs w:val="20"/>
              </w:rPr>
              <w:t>Ecosystem area</w:t>
            </w:r>
            <w:r w:rsidR="00FC1D1A" w:rsidRPr="00086779">
              <w:rPr>
                <w:rFonts w:cs="Times New Roman" w:hint="eastAsia"/>
                <w:sz w:val="20"/>
                <w:szCs w:val="20"/>
              </w:rPr>
              <w:t>]</w:t>
            </w:r>
          </w:p>
        </w:tc>
        <w:tc>
          <w:tcPr>
            <w:tcW w:w="781" w:type="pct"/>
            <w:tcBorders>
              <w:top w:val="single" w:sz="4" w:space="0" w:color="auto"/>
              <w:left w:val="nil"/>
              <w:bottom w:val="single" w:sz="4" w:space="0" w:color="auto"/>
              <w:right w:val="nil"/>
            </w:tcBorders>
            <w:vAlign w:val="center"/>
          </w:tcPr>
          <w:p w14:paraId="60C87445" w14:textId="77777777" w:rsidR="008B2576" w:rsidRPr="00086779" w:rsidRDefault="008B2576" w:rsidP="001D090E">
            <w:pPr>
              <w:spacing w:line="240" w:lineRule="exact"/>
              <w:jc w:val="center"/>
              <w:rPr>
                <w:rFonts w:cs="Times New Roman"/>
                <w:sz w:val="20"/>
                <w:szCs w:val="20"/>
              </w:rPr>
            </w:pPr>
            <w:r w:rsidRPr="00086779">
              <w:rPr>
                <w:rFonts w:cs="Times New Roman"/>
                <w:sz w:val="20"/>
                <w:szCs w:val="20"/>
              </w:rPr>
              <w:t>0.38</w:t>
            </w:r>
          </w:p>
        </w:tc>
      </w:tr>
      <w:tr w:rsidR="00736A69" w:rsidRPr="00086779" w14:paraId="4118FE5F" w14:textId="77777777" w:rsidTr="00736A69">
        <w:trPr>
          <w:trHeight w:val="20"/>
        </w:trPr>
        <w:tc>
          <w:tcPr>
            <w:tcW w:w="551" w:type="pct"/>
            <w:vMerge/>
            <w:tcBorders>
              <w:left w:val="nil"/>
              <w:bottom w:val="single" w:sz="8" w:space="0" w:color="auto"/>
              <w:right w:val="nil"/>
            </w:tcBorders>
            <w:vAlign w:val="center"/>
          </w:tcPr>
          <w:p w14:paraId="6AE2B887" w14:textId="77777777" w:rsidR="008B2576" w:rsidRPr="00086779" w:rsidRDefault="008B2576" w:rsidP="001D090E">
            <w:pPr>
              <w:widowControl/>
              <w:spacing w:line="240" w:lineRule="exact"/>
              <w:jc w:val="center"/>
              <w:rPr>
                <w:rFonts w:cs="Times New Roman"/>
                <w:sz w:val="20"/>
                <w:szCs w:val="20"/>
              </w:rPr>
            </w:pPr>
          </w:p>
        </w:tc>
        <w:tc>
          <w:tcPr>
            <w:tcW w:w="939" w:type="pct"/>
            <w:tcBorders>
              <w:top w:val="single" w:sz="4" w:space="0" w:color="auto"/>
              <w:left w:val="nil"/>
              <w:bottom w:val="single" w:sz="8" w:space="0" w:color="auto"/>
              <w:right w:val="nil"/>
            </w:tcBorders>
            <w:vAlign w:val="center"/>
          </w:tcPr>
          <w:p w14:paraId="16CE0BD5" w14:textId="5CE31EB3" w:rsidR="008B2576" w:rsidRPr="00086779" w:rsidRDefault="005A0B57" w:rsidP="001D090E">
            <w:pPr>
              <w:spacing w:line="240" w:lineRule="exact"/>
              <w:jc w:val="center"/>
              <w:rPr>
                <w:rFonts w:cs="Times New Roman"/>
                <w:sz w:val="20"/>
                <w:szCs w:val="20"/>
              </w:rPr>
            </w:pPr>
            <w:r w:rsidRPr="00086779">
              <w:rPr>
                <w:rFonts w:cs="Times New Roman"/>
                <w:sz w:val="20"/>
                <w:szCs w:val="20"/>
              </w:rPr>
              <w:t>Evapotranspiration</w:t>
            </w:r>
          </w:p>
        </w:tc>
        <w:tc>
          <w:tcPr>
            <w:tcW w:w="2729" w:type="pct"/>
            <w:tcBorders>
              <w:top w:val="single" w:sz="4" w:space="0" w:color="auto"/>
              <w:left w:val="nil"/>
              <w:bottom w:val="single" w:sz="8" w:space="0" w:color="auto"/>
              <w:right w:val="nil"/>
            </w:tcBorders>
            <w:vAlign w:val="center"/>
          </w:tcPr>
          <w:p w14:paraId="79A8965C" w14:textId="1DCDA84A" w:rsidR="008B2576" w:rsidRPr="00086779" w:rsidRDefault="008B2576" w:rsidP="001D090E">
            <w:pPr>
              <w:spacing w:line="240" w:lineRule="exact"/>
              <w:rPr>
                <w:rFonts w:cs="Times New Roman"/>
                <w:sz w:val="20"/>
                <w:szCs w:val="20"/>
              </w:rPr>
            </w:pPr>
            <w:r w:rsidRPr="00086779">
              <w:rPr>
                <w:rFonts w:cs="Times New Roman"/>
                <w:sz w:val="20"/>
                <w:szCs w:val="20"/>
              </w:rPr>
              <w:t>[</w:t>
            </w:r>
            <w:r w:rsidR="00FC1D1A" w:rsidRPr="00086779">
              <w:rPr>
                <w:rFonts w:cs="Times New Roman"/>
                <w:sz w:val="20"/>
                <w:szCs w:val="20"/>
              </w:rPr>
              <w:t>Evapotranspiration</w:t>
            </w:r>
            <w:r w:rsidRPr="00086779">
              <w:rPr>
                <w:rFonts w:cs="Times New Roman"/>
                <w:sz w:val="20"/>
                <w:szCs w:val="20"/>
              </w:rPr>
              <w:t>]</w:t>
            </w:r>
            <w:r w:rsidR="00736A69" w:rsidRPr="00086779">
              <w:rPr>
                <w:rFonts w:cs="Times New Roman"/>
                <w:sz w:val="20"/>
                <w:szCs w:val="20"/>
              </w:rPr>
              <w:t>= (</w:t>
            </w:r>
            <w:r w:rsidRPr="00086779">
              <w:rPr>
                <w:rFonts w:cs="Times New Roman"/>
                <w:sz w:val="20"/>
                <w:szCs w:val="20"/>
              </w:rPr>
              <w:t>463</w:t>
            </w:r>
            <w:r w:rsidR="00736A69" w:rsidRPr="00086779">
              <w:rPr>
                <w:rFonts w:cs="Times New Roman"/>
                <w:sz w:val="20"/>
                <w:szCs w:val="20"/>
              </w:rPr>
              <w:t>× [</w:t>
            </w:r>
            <w:r w:rsidR="00FC1D1A" w:rsidRPr="00086779">
              <w:rPr>
                <w:rFonts w:cs="Times New Roman"/>
                <w:sz w:val="20"/>
                <w:szCs w:val="20"/>
              </w:rPr>
              <w:t>Relative humidity index</w:t>
            </w:r>
            <w:r w:rsidRPr="00086779">
              <w:rPr>
                <w:rFonts w:cs="Times New Roman"/>
                <w:sz w:val="20"/>
                <w:szCs w:val="20"/>
              </w:rPr>
              <w:t>])</w:t>
            </w:r>
            <w:r w:rsidR="00196162" w:rsidRPr="00086779">
              <w:rPr>
                <w:rFonts w:cs="Times New Roman" w:hint="eastAsia"/>
                <w:sz w:val="20"/>
                <w:szCs w:val="20"/>
              </w:rPr>
              <w:t xml:space="preserve"> </w:t>
            </w:r>
            <w:r w:rsidRPr="00086779">
              <w:rPr>
                <w:rFonts w:cs="Times New Roman"/>
                <w:sz w:val="20"/>
                <w:szCs w:val="20"/>
              </w:rPr>
              <w:t>/(1+exp(-1.79×</w:t>
            </w:r>
            <m:oMath>
              <m:r>
                <w:rPr>
                  <w:rFonts w:ascii="Cambria Math" w:hAnsi="Cambria Math" w:cs="Times New Roman"/>
                  <w:sz w:val="20"/>
                  <w:szCs w:val="20"/>
                </w:rPr>
                <m:t>∑</m:t>
              </m:r>
            </m:oMath>
            <w:r w:rsidRPr="00086779">
              <w:rPr>
                <w:rFonts w:cs="Times New Roman"/>
                <w:sz w:val="20"/>
                <w:szCs w:val="20"/>
              </w:rPr>
              <w:t>NDVI-1.34</w:t>
            </w:r>
            <w:r w:rsidR="00736A69" w:rsidRPr="00086779">
              <w:rPr>
                <w:rFonts w:cs="Times New Roman"/>
                <w:sz w:val="20"/>
                <w:szCs w:val="20"/>
              </w:rPr>
              <w:t>)) +</w:t>
            </w:r>
            <w:r w:rsidRPr="00086779">
              <w:rPr>
                <w:rFonts w:cs="Times New Roman"/>
                <w:sz w:val="20"/>
                <w:szCs w:val="20"/>
              </w:rPr>
              <w:t xml:space="preserve">150  </w:t>
            </w:r>
          </w:p>
          <w:p w14:paraId="539D392A" w14:textId="35F68073" w:rsidR="008B2576" w:rsidRPr="00086779" w:rsidRDefault="008B2576" w:rsidP="001D090E">
            <w:pPr>
              <w:spacing w:line="240" w:lineRule="exact"/>
              <w:rPr>
                <w:rFonts w:cs="Times New Roman"/>
                <w:sz w:val="20"/>
                <w:szCs w:val="20"/>
              </w:rPr>
            </w:pPr>
            <w:r w:rsidRPr="00086779">
              <w:rPr>
                <w:rFonts w:cs="Times New Roman"/>
                <w:sz w:val="20"/>
                <w:szCs w:val="20"/>
              </w:rPr>
              <w:t>[</w:t>
            </w:r>
            <w:r w:rsidR="00FC1D1A" w:rsidRPr="00086779">
              <w:rPr>
                <w:rFonts w:cs="Times New Roman"/>
                <w:sz w:val="20"/>
                <w:szCs w:val="20"/>
              </w:rPr>
              <w:t xml:space="preserve">Relative humidity </w:t>
            </w:r>
            <w:r w:rsidR="00736A69" w:rsidRPr="00086779">
              <w:rPr>
                <w:rFonts w:cs="Times New Roman"/>
                <w:sz w:val="20"/>
                <w:szCs w:val="20"/>
              </w:rPr>
              <w:t>index] = [</w:t>
            </w:r>
            <w:r w:rsidR="00FC1D1A" w:rsidRPr="00086779">
              <w:rPr>
                <w:rFonts w:cs="Times New Roman"/>
                <w:sz w:val="20"/>
                <w:szCs w:val="20"/>
              </w:rPr>
              <w:t>Wetting index</w:t>
            </w:r>
            <w:r w:rsidRPr="00086779">
              <w:rPr>
                <w:rFonts w:cs="Times New Roman"/>
                <w:sz w:val="20"/>
                <w:szCs w:val="20"/>
              </w:rPr>
              <w:t>]</w:t>
            </w:r>
            <w:r w:rsidR="00196162" w:rsidRPr="00086779">
              <w:rPr>
                <w:rFonts w:cs="Times New Roman"/>
                <w:sz w:val="20"/>
                <w:szCs w:val="20"/>
              </w:rPr>
              <w:t>/ [</w:t>
            </w:r>
            <w:r w:rsidR="00FC1D1A" w:rsidRPr="00086779">
              <w:rPr>
                <w:rFonts w:cs="Times New Roman"/>
                <w:sz w:val="20"/>
                <w:szCs w:val="20"/>
              </w:rPr>
              <w:t>Average wetness index in recent ten years</w:t>
            </w:r>
            <w:r w:rsidRPr="00086779">
              <w:rPr>
                <w:rFonts w:cs="Times New Roman"/>
                <w:sz w:val="20"/>
                <w:szCs w:val="20"/>
              </w:rPr>
              <w:t xml:space="preserve">]  </w:t>
            </w:r>
          </w:p>
          <w:p w14:paraId="51A6CFE8" w14:textId="75BDD67A" w:rsidR="008B2576" w:rsidRPr="00086779" w:rsidRDefault="008B2576" w:rsidP="00D551C6">
            <w:pPr>
              <w:spacing w:line="240" w:lineRule="exact"/>
              <w:rPr>
                <w:rFonts w:cs="Times New Roman"/>
                <w:sz w:val="20"/>
                <w:szCs w:val="20"/>
              </w:rPr>
            </w:pPr>
            <w:r w:rsidRPr="00086779">
              <w:rPr>
                <w:rFonts w:cs="Times New Roman"/>
                <w:sz w:val="20"/>
                <w:szCs w:val="20"/>
              </w:rPr>
              <w:t>[</w:t>
            </w:r>
            <w:r w:rsidR="00FC1D1A" w:rsidRPr="00086779">
              <w:rPr>
                <w:rFonts w:cs="Times New Roman"/>
                <w:sz w:val="20"/>
                <w:szCs w:val="20"/>
              </w:rPr>
              <w:t>Wetting index</w:t>
            </w:r>
            <w:r w:rsidRPr="00086779">
              <w:rPr>
                <w:rFonts w:cs="Times New Roman"/>
                <w:sz w:val="20"/>
                <w:szCs w:val="20"/>
              </w:rPr>
              <w:t>]=[</w:t>
            </w:r>
            <w:r w:rsidR="0021048C" w:rsidRPr="00086779">
              <w:rPr>
                <w:rFonts w:cs="Times New Roman"/>
                <w:sz w:val="20"/>
                <w:szCs w:val="20"/>
              </w:rPr>
              <w:t>Annual precipitation</w:t>
            </w:r>
            <w:r w:rsidRPr="00086779">
              <w:rPr>
                <w:rFonts w:cs="Times New Roman"/>
                <w:sz w:val="20"/>
                <w:szCs w:val="20"/>
              </w:rPr>
              <w:t>]</w:t>
            </w:r>
            <w:r w:rsidR="00196162" w:rsidRPr="00086779">
              <w:rPr>
                <w:rFonts w:cs="Times New Roman" w:hint="eastAsia"/>
                <w:sz w:val="20"/>
                <w:szCs w:val="20"/>
              </w:rPr>
              <w:t xml:space="preserve"> </w:t>
            </w:r>
            <w:r w:rsidRPr="00086779">
              <w:rPr>
                <w:rFonts w:cs="Times New Roman"/>
                <w:sz w:val="20"/>
                <w:szCs w:val="20"/>
              </w:rPr>
              <w:t>/(0.16×[</w:t>
            </w:r>
            <w:r w:rsidR="0021048C" w:rsidRPr="00086779">
              <w:rPr>
                <w:rFonts w:cs="Times New Roman" w:hint="eastAsia"/>
                <w:sz w:val="20"/>
                <w:szCs w:val="20"/>
              </w:rPr>
              <w:t>accumulated temperature</w:t>
            </w:r>
            <w:r w:rsidR="0021048C" w:rsidRPr="00086779">
              <w:rPr>
                <w:rFonts w:cs="Times New Roman" w:hint="eastAsia"/>
                <w:sz w:val="20"/>
                <w:szCs w:val="20"/>
              </w:rPr>
              <w:t>≥</w:t>
            </w:r>
            <w:r w:rsidR="0021048C" w:rsidRPr="00086779">
              <w:rPr>
                <w:rFonts w:cs="Times New Roman" w:hint="eastAsia"/>
                <w:sz w:val="20"/>
                <w:szCs w:val="20"/>
              </w:rPr>
              <w:t>10</w:t>
            </w:r>
            <w:r w:rsidR="0021048C" w:rsidRPr="00086779">
              <w:rPr>
                <w:rFonts w:cs="Times New Roman" w:hint="eastAsia"/>
                <w:sz w:val="20"/>
                <w:szCs w:val="20"/>
              </w:rPr>
              <w:t>℃</w:t>
            </w:r>
            <w:r w:rsidRPr="00086779">
              <w:rPr>
                <w:rFonts w:cs="Times New Roman"/>
                <w:sz w:val="20"/>
                <w:szCs w:val="20"/>
              </w:rPr>
              <w:t xml:space="preserve">])  </w:t>
            </w:r>
          </w:p>
        </w:tc>
        <w:tc>
          <w:tcPr>
            <w:tcW w:w="781" w:type="pct"/>
            <w:tcBorders>
              <w:top w:val="single" w:sz="4" w:space="0" w:color="auto"/>
              <w:left w:val="nil"/>
              <w:bottom w:val="single" w:sz="8" w:space="0" w:color="auto"/>
              <w:right w:val="nil"/>
            </w:tcBorders>
            <w:vAlign w:val="center"/>
          </w:tcPr>
          <w:p w14:paraId="0782D459" w14:textId="77777777" w:rsidR="008B2576" w:rsidRPr="00086779" w:rsidRDefault="008B2576" w:rsidP="001D090E">
            <w:pPr>
              <w:spacing w:line="240" w:lineRule="exact"/>
              <w:jc w:val="center"/>
              <w:rPr>
                <w:rFonts w:cs="Times New Roman"/>
                <w:sz w:val="20"/>
                <w:szCs w:val="20"/>
              </w:rPr>
            </w:pPr>
            <w:r w:rsidRPr="00086779">
              <w:rPr>
                <w:rFonts w:cs="Times New Roman"/>
                <w:sz w:val="20"/>
                <w:szCs w:val="20"/>
              </w:rPr>
              <w:t>0.25</w:t>
            </w:r>
          </w:p>
        </w:tc>
      </w:tr>
    </w:tbl>
    <w:p w14:paraId="27ACCC26" w14:textId="77777777" w:rsidR="00BF1ED4" w:rsidRPr="00086779" w:rsidRDefault="00BF1ED4" w:rsidP="001D090E">
      <w:pPr>
        <w:jc w:val="center"/>
        <w:rPr>
          <w:b/>
          <w:bCs/>
          <w:sz w:val="20"/>
          <w:szCs w:val="20"/>
        </w:rPr>
      </w:pPr>
      <w:r w:rsidRPr="00086779">
        <w:rPr>
          <w:rFonts w:hint="eastAsia"/>
          <w:b/>
          <w:bCs/>
          <w:noProof/>
          <w:sz w:val="20"/>
          <w:szCs w:val="20"/>
        </w:rPr>
        <w:lastRenderedPageBreak/>
        <w:drawing>
          <wp:inline distT="0" distB="0" distL="0" distR="0" wp14:anchorId="7DCDACC4" wp14:editId="2E982F6D">
            <wp:extent cx="5082540" cy="4363051"/>
            <wp:effectExtent l="0" t="0" r="3810" b="0"/>
            <wp:docPr id="12476410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41057" name="图片 3"/>
                    <pic:cNvPicPr/>
                  </pic:nvPicPr>
                  <pic:blipFill>
                    <a:blip r:embed="rId11">
                      <a:extLst>
                        <a:ext uri="{28A0092B-C50C-407E-A947-70E740481C1C}">
                          <a14:useLocalDpi xmlns:a14="http://schemas.microsoft.com/office/drawing/2010/main" val="0"/>
                        </a:ext>
                      </a:extLst>
                    </a:blip>
                    <a:stretch>
                      <a:fillRect/>
                    </a:stretch>
                  </pic:blipFill>
                  <pic:spPr>
                    <a:xfrm>
                      <a:off x="0" y="0"/>
                      <a:ext cx="5082540" cy="4363051"/>
                    </a:xfrm>
                    <a:prstGeom prst="rect">
                      <a:avLst/>
                    </a:prstGeom>
                  </pic:spPr>
                </pic:pic>
              </a:graphicData>
            </a:graphic>
          </wp:inline>
        </w:drawing>
      </w:r>
    </w:p>
    <w:p w14:paraId="2B2092D1" w14:textId="032E3AA6" w:rsidR="00BF1ED4" w:rsidRPr="00086779" w:rsidRDefault="00BF1ED4" w:rsidP="001D090E">
      <w:pPr>
        <w:jc w:val="center"/>
        <w:outlineLvl w:val="1"/>
        <w:rPr>
          <w:sz w:val="20"/>
          <w:szCs w:val="20"/>
        </w:rPr>
      </w:pPr>
      <w:r w:rsidRPr="00086779">
        <w:rPr>
          <w:sz w:val="20"/>
          <w:szCs w:val="20"/>
        </w:rPr>
        <w:t>Supplementary F</w:t>
      </w:r>
      <w:r w:rsidRPr="00086779">
        <w:rPr>
          <w:rFonts w:hint="eastAsia"/>
          <w:sz w:val="20"/>
          <w:szCs w:val="20"/>
        </w:rPr>
        <w:t>ig.</w:t>
      </w:r>
      <w:r w:rsidRPr="00086779">
        <w:rPr>
          <w:sz w:val="20"/>
          <w:szCs w:val="20"/>
        </w:rPr>
        <w:t xml:space="preserve"> </w:t>
      </w:r>
      <w:r w:rsidR="0018513D" w:rsidRPr="00086779">
        <w:rPr>
          <w:rFonts w:hint="eastAsia"/>
          <w:sz w:val="20"/>
          <w:szCs w:val="20"/>
        </w:rPr>
        <w:t>B.1</w:t>
      </w:r>
      <w:r w:rsidRPr="00086779">
        <w:rPr>
          <w:sz w:val="20"/>
          <w:szCs w:val="20"/>
        </w:rPr>
        <w:t xml:space="preserve"> </w:t>
      </w:r>
      <w:r w:rsidR="00CD5805" w:rsidRPr="00086779">
        <w:rPr>
          <w:sz w:val="20"/>
          <w:szCs w:val="20"/>
        </w:rPr>
        <w:t xml:space="preserve">The </w:t>
      </w:r>
      <w:r w:rsidR="008E39CF" w:rsidRPr="00086779">
        <w:rPr>
          <w:sz w:val="20"/>
          <w:szCs w:val="20"/>
        </w:rPr>
        <w:t xml:space="preserve">evaluation </w:t>
      </w:r>
      <w:r w:rsidRPr="00086779">
        <w:rPr>
          <w:sz w:val="20"/>
          <w:szCs w:val="20"/>
        </w:rPr>
        <w:t>result</w:t>
      </w:r>
      <w:r w:rsidR="00E13608" w:rsidRPr="00086779">
        <w:rPr>
          <w:rFonts w:hint="eastAsia"/>
          <w:sz w:val="20"/>
          <w:szCs w:val="20"/>
        </w:rPr>
        <w:t>s</w:t>
      </w:r>
      <w:r w:rsidRPr="00086779">
        <w:rPr>
          <w:sz w:val="20"/>
          <w:szCs w:val="20"/>
        </w:rPr>
        <w:t xml:space="preserve"> of </w:t>
      </w:r>
      <w:r w:rsidR="00C06B98" w:rsidRPr="00086779">
        <w:rPr>
          <w:sz w:val="20"/>
          <w:szCs w:val="20"/>
        </w:rPr>
        <w:t xml:space="preserve">the </w:t>
      </w:r>
      <w:r w:rsidRPr="00086779">
        <w:rPr>
          <w:sz w:val="20"/>
          <w:szCs w:val="20"/>
        </w:rPr>
        <w:t xml:space="preserve">suitability </w:t>
      </w:r>
      <w:r w:rsidR="00C06B98" w:rsidRPr="00086779">
        <w:rPr>
          <w:sz w:val="20"/>
          <w:szCs w:val="20"/>
        </w:rPr>
        <w:t xml:space="preserve">of TSFs in </w:t>
      </w:r>
      <w:proofErr w:type="spellStart"/>
      <w:r w:rsidRPr="00086779">
        <w:rPr>
          <w:sz w:val="20"/>
          <w:szCs w:val="20"/>
        </w:rPr>
        <w:t>Qionglai</w:t>
      </w:r>
      <w:proofErr w:type="spellEnd"/>
      <w:r w:rsidRPr="00086779">
        <w:rPr>
          <w:sz w:val="20"/>
          <w:szCs w:val="20"/>
        </w:rPr>
        <w:t xml:space="preserve"> City</w:t>
      </w:r>
    </w:p>
    <w:p w14:paraId="1BAD1A92" w14:textId="77777777" w:rsidR="00BF1ED4" w:rsidRPr="00086779" w:rsidRDefault="00BF1ED4" w:rsidP="001D090E">
      <w:pPr>
        <w:rPr>
          <w:rFonts w:cs="Times New Roman"/>
          <w:sz w:val="16"/>
          <w:szCs w:val="16"/>
        </w:rPr>
      </w:pPr>
      <w:r w:rsidRPr="00086779">
        <w:rPr>
          <w:rFonts w:cs="Times New Roman"/>
          <w:sz w:val="16"/>
          <w:szCs w:val="16"/>
        </w:rPr>
        <w:t xml:space="preserve">Note: UPF is urban production </w:t>
      </w:r>
      <w:r w:rsidRPr="00086779">
        <w:rPr>
          <w:rFonts w:cs="Times New Roman" w:hint="eastAsia"/>
          <w:sz w:val="16"/>
          <w:szCs w:val="16"/>
        </w:rPr>
        <w:t>f</w:t>
      </w:r>
      <w:r w:rsidRPr="00086779">
        <w:rPr>
          <w:rFonts w:cs="Times New Roman"/>
          <w:sz w:val="16"/>
          <w:szCs w:val="16"/>
        </w:rPr>
        <w:t xml:space="preserve">unction; ULF is urban living </w:t>
      </w:r>
      <w:r w:rsidRPr="00086779">
        <w:rPr>
          <w:rFonts w:cs="Times New Roman" w:hint="eastAsia"/>
          <w:sz w:val="16"/>
          <w:szCs w:val="16"/>
        </w:rPr>
        <w:t>f</w:t>
      </w:r>
      <w:r w:rsidRPr="00086779">
        <w:rPr>
          <w:rFonts w:cs="Times New Roman"/>
          <w:sz w:val="16"/>
          <w:szCs w:val="16"/>
        </w:rPr>
        <w:t xml:space="preserve">unction; RPF is rural production </w:t>
      </w:r>
      <w:r w:rsidRPr="00086779">
        <w:rPr>
          <w:rFonts w:cs="Times New Roman" w:hint="eastAsia"/>
          <w:sz w:val="16"/>
          <w:szCs w:val="16"/>
        </w:rPr>
        <w:t>f</w:t>
      </w:r>
      <w:r w:rsidRPr="00086779">
        <w:rPr>
          <w:rFonts w:cs="Times New Roman"/>
          <w:sz w:val="16"/>
          <w:szCs w:val="16"/>
        </w:rPr>
        <w:t xml:space="preserve">unction; RLF is rural living </w:t>
      </w:r>
      <w:r w:rsidRPr="00086779">
        <w:rPr>
          <w:rFonts w:cs="Times New Roman" w:hint="eastAsia"/>
          <w:sz w:val="16"/>
          <w:szCs w:val="16"/>
        </w:rPr>
        <w:t>f</w:t>
      </w:r>
      <w:r w:rsidRPr="00086779">
        <w:rPr>
          <w:rFonts w:cs="Times New Roman"/>
          <w:sz w:val="16"/>
          <w:szCs w:val="16"/>
        </w:rPr>
        <w:t xml:space="preserve">unction; EF is ecological </w:t>
      </w:r>
      <w:r w:rsidRPr="00086779">
        <w:rPr>
          <w:rFonts w:cs="Times New Roman" w:hint="eastAsia"/>
          <w:sz w:val="16"/>
          <w:szCs w:val="16"/>
        </w:rPr>
        <w:t>f</w:t>
      </w:r>
      <w:r w:rsidRPr="00086779">
        <w:rPr>
          <w:rFonts w:cs="Times New Roman"/>
          <w:sz w:val="16"/>
          <w:szCs w:val="16"/>
        </w:rPr>
        <w:t>unction.</w:t>
      </w:r>
    </w:p>
    <w:p w14:paraId="5AE100D2" w14:textId="645356AD" w:rsidR="00BF1ED4" w:rsidRPr="00086779" w:rsidRDefault="00BF1ED4" w:rsidP="001D090E">
      <w:pPr>
        <w:pStyle w:val="51"/>
        <w:ind w:firstLineChars="0" w:firstLine="0"/>
        <w:rPr>
          <w:rFonts w:ascii="Times New Roman" w:hAnsi="Times New Roman" w:cs="Times New Roman"/>
          <w:b/>
          <w:sz w:val="20"/>
          <w:szCs w:val="20"/>
        </w:rPr>
      </w:pPr>
      <w:r w:rsidRPr="00086779">
        <w:rPr>
          <w:rFonts w:ascii="Times New Roman" w:hAnsi="Times New Roman" w:cs="Times New Roman"/>
          <w:b/>
          <w:sz w:val="20"/>
          <w:szCs w:val="20"/>
        </w:rPr>
        <w:t xml:space="preserve">References (Supplementary Material </w:t>
      </w:r>
      <w:r w:rsidR="007B0161" w:rsidRPr="00086779">
        <w:rPr>
          <w:rFonts w:ascii="Times New Roman" w:hAnsi="Times New Roman" w:cs="Times New Roman" w:hint="eastAsia"/>
          <w:b/>
          <w:sz w:val="20"/>
          <w:szCs w:val="20"/>
        </w:rPr>
        <w:t>B</w:t>
      </w:r>
      <w:r w:rsidRPr="00086779">
        <w:rPr>
          <w:rFonts w:ascii="Times New Roman" w:hAnsi="Times New Roman" w:cs="Times New Roman"/>
          <w:b/>
          <w:sz w:val="20"/>
          <w:szCs w:val="20"/>
        </w:rPr>
        <w:t>)</w:t>
      </w:r>
    </w:p>
    <w:p w14:paraId="04E95175" w14:textId="5C85816F" w:rsidR="00BF1ED4" w:rsidRPr="00086779" w:rsidRDefault="005024D9" w:rsidP="00350B5E">
      <w:pPr>
        <w:ind w:left="320" w:hangingChars="200" w:hanging="320"/>
        <w:rPr>
          <w:rFonts w:cs="Times New Roman"/>
          <w:sz w:val="16"/>
          <w:szCs w:val="16"/>
        </w:rPr>
      </w:pPr>
      <w:r w:rsidRPr="00086779">
        <w:rPr>
          <w:rFonts w:cs="Times New Roman"/>
          <w:sz w:val="16"/>
          <w:szCs w:val="16"/>
        </w:rPr>
        <w:t>Wen-Quan, Z. H. U., Yao-Zhong, P. a. N., &amp; Jin-Shui, Z. (2007). Estimation of net primary productivity of Chinese terrestrial vegetation based on remote sensing. Chinese Journal of Plant Ecology, 31(3), 413. https://doi.org/10.17521/cjpe.2007.0050</w:t>
      </w:r>
    </w:p>
    <w:p w14:paraId="05E6AED4" w14:textId="77777777" w:rsidR="00BF1ED4" w:rsidRPr="00086779" w:rsidRDefault="00BF1ED4" w:rsidP="001D090E">
      <w:pPr>
        <w:rPr>
          <w:sz w:val="20"/>
          <w:szCs w:val="20"/>
        </w:rPr>
      </w:pPr>
      <w:r w:rsidRPr="00086779">
        <w:rPr>
          <w:sz w:val="20"/>
          <w:szCs w:val="20"/>
        </w:rPr>
        <w:br w:type="page"/>
      </w:r>
    </w:p>
    <w:p w14:paraId="032E65DE" w14:textId="7F68DBFD" w:rsidR="00BF1ED4" w:rsidRPr="00086779" w:rsidRDefault="00BF1ED4" w:rsidP="001D090E">
      <w:pPr>
        <w:outlineLvl w:val="0"/>
        <w:rPr>
          <w:b/>
          <w:bCs/>
          <w:sz w:val="24"/>
          <w:szCs w:val="24"/>
        </w:rPr>
      </w:pPr>
      <w:r w:rsidRPr="00086779">
        <w:rPr>
          <w:b/>
          <w:bCs/>
          <w:sz w:val="24"/>
          <w:szCs w:val="24"/>
        </w:rPr>
        <w:lastRenderedPageBreak/>
        <w:t xml:space="preserve">Supplementary </w:t>
      </w:r>
      <w:r w:rsidRPr="00086779">
        <w:rPr>
          <w:rFonts w:hint="eastAsia"/>
          <w:b/>
          <w:bCs/>
          <w:sz w:val="24"/>
          <w:szCs w:val="24"/>
        </w:rPr>
        <w:t>Materials</w:t>
      </w:r>
      <w:r w:rsidRPr="00086779">
        <w:rPr>
          <w:b/>
          <w:bCs/>
          <w:sz w:val="24"/>
          <w:szCs w:val="24"/>
        </w:rPr>
        <w:t xml:space="preserve"> </w:t>
      </w:r>
      <w:r w:rsidR="0018513D" w:rsidRPr="00086779">
        <w:rPr>
          <w:rFonts w:hint="eastAsia"/>
          <w:b/>
          <w:bCs/>
          <w:sz w:val="24"/>
          <w:szCs w:val="24"/>
        </w:rPr>
        <w:t>C</w:t>
      </w:r>
      <w:r w:rsidR="001D3235" w:rsidRPr="00086779">
        <w:rPr>
          <w:rFonts w:hint="eastAsia"/>
          <w:b/>
          <w:bCs/>
          <w:sz w:val="24"/>
          <w:szCs w:val="24"/>
        </w:rPr>
        <w:t xml:space="preserve"> </w:t>
      </w:r>
      <w:r w:rsidR="001D3235" w:rsidRPr="00086779">
        <w:rPr>
          <w:b/>
          <w:bCs/>
          <w:sz w:val="24"/>
          <w:szCs w:val="24"/>
        </w:rPr>
        <w:t xml:space="preserve">Simulation method and results of spatial distribution of GDP in </w:t>
      </w:r>
      <w:proofErr w:type="spellStart"/>
      <w:r w:rsidR="001D3235" w:rsidRPr="00086779">
        <w:rPr>
          <w:b/>
          <w:bCs/>
          <w:sz w:val="24"/>
          <w:szCs w:val="24"/>
        </w:rPr>
        <w:t>Qionglai</w:t>
      </w:r>
      <w:proofErr w:type="spellEnd"/>
      <w:r w:rsidR="001D3235" w:rsidRPr="00086779">
        <w:rPr>
          <w:b/>
          <w:bCs/>
          <w:sz w:val="24"/>
          <w:szCs w:val="24"/>
        </w:rPr>
        <w:t xml:space="preserve"> City</w:t>
      </w:r>
      <w:r w:rsidRPr="00086779">
        <w:rPr>
          <w:rFonts w:hint="eastAsia"/>
          <w:b/>
          <w:bCs/>
          <w:sz w:val="24"/>
          <w:szCs w:val="24"/>
        </w:rPr>
        <w:t xml:space="preserve"> </w:t>
      </w:r>
      <w:r w:rsidRPr="00086779">
        <w:rPr>
          <w:b/>
          <w:bCs/>
          <w:sz w:val="24"/>
          <w:szCs w:val="24"/>
        </w:rPr>
        <w:t xml:space="preserve">  </w:t>
      </w:r>
    </w:p>
    <w:p w14:paraId="2606A382" w14:textId="5C8D4221" w:rsidR="00BF1ED4" w:rsidRPr="00086779" w:rsidRDefault="0037767F" w:rsidP="001D090E">
      <w:pPr>
        <w:ind w:firstLineChars="200" w:firstLine="400"/>
        <w:rPr>
          <w:sz w:val="20"/>
          <w:szCs w:val="20"/>
        </w:rPr>
      </w:pPr>
      <w:r w:rsidRPr="00086779">
        <w:rPr>
          <w:sz w:val="20"/>
          <w:szCs w:val="20"/>
        </w:rPr>
        <w:t xml:space="preserve">With reference to the relevant research </w:t>
      </w:r>
      <w:r w:rsidRPr="00086779">
        <w:rPr>
          <w:rFonts w:hint="eastAsia"/>
          <w:sz w:val="20"/>
          <w:szCs w:val="20"/>
          <w:vertAlign w:val="superscript"/>
        </w:rPr>
        <w:t>[</w:t>
      </w:r>
      <w:r w:rsidRPr="00086779">
        <w:rPr>
          <w:sz w:val="20"/>
          <w:szCs w:val="20"/>
          <w:vertAlign w:val="superscript"/>
        </w:rPr>
        <w:t>1]</w:t>
      </w:r>
      <w:r w:rsidRPr="00086779">
        <w:rPr>
          <w:sz w:val="20"/>
          <w:szCs w:val="20"/>
        </w:rPr>
        <w:t>, this study establishes the corresponding relationship between land use and GDP (</w:t>
      </w:r>
      <w:r w:rsidR="00C02021" w:rsidRPr="00086779">
        <w:rPr>
          <w:sz w:val="20"/>
          <w:szCs w:val="20"/>
        </w:rPr>
        <w:t>Supplementary Table C.1</w:t>
      </w:r>
      <w:r w:rsidRPr="00086779">
        <w:rPr>
          <w:sz w:val="20"/>
          <w:szCs w:val="20"/>
        </w:rPr>
        <w:t>), and calculates the</w:t>
      </w:r>
      <w:r w:rsidR="00061690" w:rsidRPr="00086779">
        <w:rPr>
          <w:sz w:val="20"/>
          <w:szCs w:val="20"/>
        </w:rPr>
        <w:t xml:space="preserve"> GDP of</w:t>
      </w:r>
      <w:r w:rsidRPr="00086779">
        <w:rPr>
          <w:sz w:val="20"/>
          <w:szCs w:val="20"/>
        </w:rPr>
        <w:t xml:space="preserve"> unit land use type</w:t>
      </w:r>
      <w:r w:rsidR="00061690" w:rsidRPr="00086779">
        <w:rPr>
          <w:sz w:val="20"/>
          <w:szCs w:val="20"/>
        </w:rPr>
        <w:t>,</w:t>
      </w:r>
      <w:r w:rsidRPr="00086779">
        <w:rPr>
          <w:sz w:val="20"/>
          <w:szCs w:val="20"/>
        </w:rPr>
        <w:t xml:space="preserve"> according to the statistical data of national economic and social development and land use data </w:t>
      </w:r>
      <w:r w:rsidR="00061690" w:rsidRPr="00086779">
        <w:rPr>
          <w:sz w:val="20"/>
          <w:szCs w:val="20"/>
        </w:rPr>
        <w:t xml:space="preserve">in </w:t>
      </w:r>
      <w:proofErr w:type="spellStart"/>
      <w:r w:rsidRPr="00086779">
        <w:rPr>
          <w:sz w:val="20"/>
          <w:szCs w:val="20"/>
        </w:rPr>
        <w:t>Qionglai</w:t>
      </w:r>
      <w:proofErr w:type="spellEnd"/>
      <w:r w:rsidRPr="00086779">
        <w:rPr>
          <w:sz w:val="20"/>
          <w:szCs w:val="20"/>
        </w:rPr>
        <w:t xml:space="preserve"> City.</w:t>
      </w:r>
      <w:r w:rsidRPr="00086779">
        <w:rPr>
          <w:rFonts w:hint="eastAsia"/>
          <w:sz w:val="20"/>
          <w:szCs w:val="20"/>
        </w:rPr>
        <w:t xml:space="preserve"> </w:t>
      </w:r>
      <w:r w:rsidR="00472459" w:rsidRPr="00086779">
        <w:rPr>
          <w:sz w:val="20"/>
          <w:szCs w:val="20"/>
        </w:rPr>
        <w:t>On this basis, the GDP of each spatial unit is calculated according to the formula</w:t>
      </w:r>
      <w:r w:rsidR="000277D7" w:rsidRPr="00086779">
        <w:rPr>
          <w:rFonts w:hint="eastAsia"/>
          <w:sz w:val="20"/>
          <w:szCs w:val="20"/>
        </w:rPr>
        <w:t xml:space="preserve"> C.1</w:t>
      </w:r>
      <w:r w:rsidR="00472459" w:rsidRPr="00086779">
        <w:rPr>
          <w:sz w:val="20"/>
          <w:szCs w:val="20"/>
        </w:rPr>
        <w:t>, and the spatial distribution of GDP is obtained (</w:t>
      </w:r>
      <w:r w:rsidR="00E13608" w:rsidRPr="00086779">
        <w:rPr>
          <w:sz w:val="20"/>
          <w:szCs w:val="20"/>
        </w:rPr>
        <w:t>Supplementary Fig. C.1</w:t>
      </w:r>
      <w:r w:rsidR="00472459" w:rsidRPr="00086779">
        <w:rPr>
          <w:sz w:val="20"/>
          <w:szCs w:val="20"/>
        </w:rPr>
        <w:t>).</w:t>
      </w:r>
      <w:r w:rsidR="00BF1ED4" w:rsidRPr="00086779">
        <w:rPr>
          <w:sz w:val="20"/>
          <w:szCs w:val="20"/>
        </w:rPr>
        <w:t xml:space="preserve"> </w:t>
      </w:r>
    </w:p>
    <w:p w14:paraId="67BB6BFF" w14:textId="74B57FC8" w:rsidR="00BF1ED4" w:rsidRPr="00086779" w:rsidRDefault="00000000" w:rsidP="001D090E">
      <w:pPr>
        <w:jc w:val="center"/>
        <w:rPr>
          <w:rFonts w:cs="Times New Roman"/>
          <w:sz w:val="20"/>
          <w:szCs w:val="20"/>
        </w:rPr>
      </w:pPr>
      <m:oMath>
        <m:sSub>
          <m:sSubPr>
            <m:ctrlPr>
              <w:rPr>
                <w:rFonts w:ascii="Cambria Math" w:hAnsi="Cambria Math" w:cs="Times New Roman"/>
                <w:sz w:val="20"/>
                <w:szCs w:val="20"/>
              </w:rPr>
            </m:ctrlPr>
          </m:sSubPr>
          <m:e>
            <m:r>
              <w:rPr>
                <w:rFonts w:ascii="Cambria Math" w:hAnsi="Cambria Math" w:cs="Times New Roman" w:hint="eastAsia"/>
                <w:sz w:val="20"/>
                <w:szCs w:val="20"/>
              </w:rPr>
              <m:t>G</m:t>
            </m:r>
          </m:e>
          <m:sub>
            <m:r>
              <w:rPr>
                <w:rFonts w:ascii="Cambria Math" w:hAnsi="Cambria Math" w:cs="Times New Roman" w:hint="eastAsia"/>
                <w:sz w:val="20"/>
                <w:szCs w:val="20"/>
              </w:rPr>
              <m:t>k</m:t>
            </m:r>
          </m:sub>
        </m:sSub>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hint="eastAsia"/>
                <w:sz w:val="20"/>
                <w:szCs w:val="20"/>
              </w:rPr>
              <m:t>i</m:t>
            </m:r>
            <m:r>
              <w:rPr>
                <w:rFonts w:ascii="Cambria Math" w:hAnsi="Cambria Math" w:cs="Times New Roman"/>
                <w:sz w:val="20"/>
                <w:szCs w:val="20"/>
              </w:rPr>
              <m:t>=1</m:t>
            </m:r>
          </m:sub>
          <m:sup>
            <m:r>
              <w:rPr>
                <w:rFonts w:ascii="Cambria Math" w:hAnsi="Cambria Math" w:cs="Times New Roman" w:hint="eastAsia"/>
                <w:sz w:val="20"/>
                <w:szCs w:val="20"/>
              </w:rPr>
              <m:t>m</m:t>
            </m:r>
          </m:sup>
          <m:e>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t>
                </m:r>
              </m:sub>
            </m:sSub>
            <m:sSub>
              <m:sSubPr>
                <m:ctrlPr>
                  <w:rPr>
                    <w:rFonts w:ascii="Cambria Math" w:hAnsi="Cambria Math" w:cs="Times New Roman"/>
                    <w:i/>
                    <w:sz w:val="20"/>
                    <w:szCs w:val="20"/>
                  </w:rPr>
                </m:ctrlPr>
              </m:sSubPr>
              <m:e>
                <m:r>
                  <w:rPr>
                    <w:rFonts w:ascii="Cambria Math" w:hAnsi="Cambria Math" w:cs="Times New Roman" w:hint="eastAsia"/>
                    <w:sz w:val="20"/>
                    <w:szCs w:val="20"/>
                  </w:rPr>
                  <m:t>s</m:t>
                </m:r>
              </m:e>
              <m:sub>
                <m:r>
                  <w:rPr>
                    <w:rFonts w:ascii="Cambria Math" w:hAnsi="Cambria Math" w:cs="Times New Roman"/>
                    <w:sz w:val="20"/>
                    <w:szCs w:val="20"/>
                  </w:rPr>
                  <m:t>ki</m:t>
                </m:r>
              </m:sub>
            </m:sSub>
          </m:e>
        </m:nary>
      </m:oMath>
      <w:r w:rsidR="00BF1ED4" w:rsidRPr="00086779">
        <w:rPr>
          <w:rFonts w:cs="Times New Roman" w:hint="eastAsia"/>
          <w:sz w:val="20"/>
          <w:szCs w:val="20"/>
        </w:rPr>
        <w:t xml:space="preserve"> </w:t>
      </w:r>
      <w:r w:rsidR="00BF1ED4" w:rsidRPr="00086779">
        <w:rPr>
          <w:rFonts w:cs="Times New Roman"/>
          <w:sz w:val="20"/>
          <w:szCs w:val="20"/>
        </w:rPr>
        <w:t xml:space="preserve">  (</w:t>
      </w:r>
      <w:r w:rsidR="007B0161" w:rsidRPr="00086779">
        <w:rPr>
          <w:rFonts w:cs="Times New Roman" w:hint="eastAsia"/>
          <w:sz w:val="20"/>
          <w:szCs w:val="20"/>
        </w:rPr>
        <w:t>C.1</w:t>
      </w:r>
      <w:r w:rsidR="00BF1ED4" w:rsidRPr="00086779">
        <w:rPr>
          <w:rFonts w:cs="Times New Roman"/>
          <w:sz w:val="20"/>
          <w:szCs w:val="20"/>
        </w:rPr>
        <w:t>)</w:t>
      </w:r>
    </w:p>
    <w:p w14:paraId="4CD42F7B" w14:textId="673347C9" w:rsidR="00BF1ED4" w:rsidRPr="00086779" w:rsidRDefault="004A1326" w:rsidP="001D090E">
      <w:pPr>
        <w:rPr>
          <w:rFonts w:cs="Times New Roman"/>
          <w:sz w:val="20"/>
          <w:szCs w:val="20"/>
        </w:rPr>
      </w:pPr>
      <w:r w:rsidRPr="00086779">
        <w:rPr>
          <w:rFonts w:cs="Times New Roman"/>
          <w:sz w:val="20"/>
          <w:szCs w:val="20"/>
        </w:rPr>
        <w:t>Where</w:t>
      </w:r>
      <w:r w:rsidR="00AA1DA7" w:rsidRPr="00086779">
        <w:rPr>
          <w:rFonts w:cs="Times New Roman"/>
          <w:sz w:val="20"/>
          <w:szCs w:val="20"/>
        </w:rPr>
        <w:t xml:space="preserve"> </w:t>
      </w:r>
      <m:oMath>
        <m:sSub>
          <m:sSubPr>
            <m:ctrlPr>
              <w:rPr>
                <w:rFonts w:ascii="Cambria Math" w:hAnsi="Cambria Math" w:cs="Times New Roman"/>
                <w:sz w:val="20"/>
                <w:szCs w:val="20"/>
              </w:rPr>
            </m:ctrlPr>
          </m:sSubPr>
          <m:e>
            <m:r>
              <w:rPr>
                <w:rFonts w:ascii="Cambria Math" w:hAnsi="Cambria Math" w:cs="Times New Roman"/>
                <w:sz w:val="20"/>
                <w:szCs w:val="20"/>
              </w:rPr>
              <m:t>G</m:t>
            </m:r>
          </m:e>
          <m:sub>
            <m:r>
              <w:rPr>
                <w:rFonts w:ascii="Cambria Math" w:hAnsi="Cambria Math" w:cs="Times New Roman" w:hint="eastAsia"/>
                <w:sz w:val="20"/>
                <w:szCs w:val="20"/>
              </w:rPr>
              <m:t>k</m:t>
            </m:r>
          </m:sub>
        </m:sSub>
      </m:oMath>
      <w:r w:rsidR="00AA1DA7" w:rsidRPr="00086779">
        <w:rPr>
          <w:rFonts w:cs="Times New Roman"/>
          <w:sz w:val="20"/>
          <w:szCs w:val="20"/>
        </w:rPr>
        <w:t xml:space="preserve"> represents the total amount of GDP of the </w:t>
      </w:r>
      <m:oMath>
        <m:sSub>
          <m:sSubPr>
            <m:ctrlPr>
              <w:rPr>
                <w:rFonts w:ascii="Cambria Math" w:hAnsi="Cambria Math" w:cs="Times New Roman"/>
                <w:sz w:val="20"/>
                <w:szCs w:val="20"/>
              </w:rPr>
            </m:ctrlPr>
          </m:sSubPr>
          <m:e>
            <m:r>
              <w:rPr>
                <w:rFonts w:ascii="Cambria Math" w:hAnsi="Cambria Math" w:cs="Times New Roman" w:hint="eastAsia"/>
                <w:sz w:val="20"/>
                <w:szCs w:val="20"/>
              </w:rPr>
              <m:t>k</m:t>
            </m:r>
          </m:e>
          <m:sub>
            <m:r>
              <w:rPr>
                <w:rFonts w:ascii="Cambria Math" w:hAnsi="Cambria Math" w:cs="Times New Roman"/>
                <w:sz w:val="20"/>
                <w:szCs w:val="20"/>
              </w:rPr>
              <m:t>th</m:t>
            </m:r>
          </m:sub>
        </m:sSub>
      </m:oMath>
      <w:r w:rsidR="00AA1DA7" w:rsidRPr="00086779">
        <w:rPr>
          <w:rFonts w:cs="Times New Roman" w:hint="eastAsia"/>
          <w:sz w:val="20"/>
          <w:szCs w:val="20"/>
        </w:rPr>
        <w:t xml:space="preserve"> </w:t>
      </w:r>
      <w:r w:rsidR="00AA1DA7" w:rsidRPr="00086779">
        <w:rPr>
          <w:rFonts w:cs="Times New Roman"/>
          <w:sz w:val="20"/>
          <w:szCs w:val="20"/>
        </w:rPr>
        <w:t xml:space="preserve">spatial unit; </w:t>
      </w:r>
      <m:oMath>
        <m:sSub>
          <m:sSubPr>
            <m:ctrlPr>
              <w:rPr>
                <w:rFonts w:ascii="Cambria Math" w:hAnsi="Cambria Math" w:cs="Times New Roman"/>
                <w:sz w:val="20"/>
                <w:szCs w:val="20"/>
              </w:rPr>
            </m:ctrlPr>
          </m:sSubPr>
          <m:e>
            <m:r>
              <w:rPr>
                <w:rFonts w:ascii="Cambria Math" w:hAnsi="Cambria Math" w:cs="Times New Roman" w:hint="eastAsia"/>
                <w:sz w:val="20"/>
                <w:szCs w:val="20"/>
              </w:rPr>
              <m:t>s</m:t>
            </m:r>
          </m:e>
          <m:sub>
            <m:r>
              <w:rPr>
                <w:rFonts w:ascii="Cambria Math" w:hAnsi="Cambria Math" w:cs="Times New Roman"/>
                <w:sz w:val="20"/>
                <w:szCs w:val="20"/>
              </w:rPr>
              <m:t>ki</m:t>
            </m:r>
          </m:sub>
        </m:sSub>
      </m:oMath>
      <w:r w:rsidR="00AA1DA7" w:rsidRPr="00086779">
        <w:rPr>
          <w:rFonts w:cs="Times New Roman"/>
          <w:sz w:val="20"/>
          <w:szCs w:val="20"/>
        </w:rPr>
        <w:t xml:space="preserve"> represents the </w:t>
      </w:r>
      <m:oMath>
        <m:sSub>
          <m:sSubPr>
            <m:ctrlPr>
              <w:rPr>
                <w:rFonts w:ascii="Cambria Math" w:hAnsi="Cambria Math" w:cs="Times New Roman"/>
                <w:sz w:val="20"/>
                <w:szCs w:val="20"/>
              </w:rPr>
            </m:ctrlPr>
          </m:sSubPr>
          <m:e>
            <m:r>
              <w:rPr>
                <w:rFonts w:ascii="Cambria Math" w:hAnsi="Cambria Math" w:cs="Times New Roman"/>
                <w:sz w:val="20"/>
                <w:szCs w:val="20"/>
              </w:rPr>
              <m:t>i</m:t>
            </m:r>
          </m:e>
          <m:sub>
            <m:r>
              <w:rPr>
                <w:rFonts w:ascii="Cambria Math" w:hAnsi="Cambria Math" w:cs="Times New Roman"/>
                <w:sz w:val="20"/>
                <w:szCs w:val="20"/>
              </w:rPr>
              <m:t>th</m:t>
            </m:r>
          </m:sub>
        </m:sSub>
      </m:oMath>
      <w:r w:rsidR="006F27C5" w:rsidRPr="00086779">
        <w:rPr>
          <w:rFonts w:cs="Times New Roman" w:hint="eastAsia"/>
          <w:sz w:val="20"/>
          <w:szCs w:val="20"/>
        </w:rPr>
        <w:t xml:space="preserve"> </w:t>
      </w:r>
      <w:r w:rsidR="00AA1DA7" w:rsidRPr="00086779">
        <w:rPr>
          <w:rFonts w:cs="Times New Roman"/>
          <w:sz w:val="20"/>
          <w:szCs w:val="20"/>
        </w:rPr>
        <w:t xml:space="preserve">land use area of the </w:t>
      </w:r>
      <m:oMath>
        <m:sSub>
          <m:sSubPr>
            <m:ctrlPr>
              <w:rPr>
                <w:rFonts w:ascii="Cambria Math" w:hAnsi="Cambria Math" w:cs="Times New Roman"/>
                <w:sz w:val="20"/>
                <w:szCs w:val="20"/>
              </w:rPr>
            </m:ctrlPr>
          </m:sSubPr>
          <m:e>
            <m:r>
              <w:rPr>
                <w:rFonts w:ascii="Cambria Math" w:hAnsi="Cambria Math" w:cs="Times New Roman" w:hint="eastAsia"/>
                <w:sz w:val="20"/>
                <w:szCs w:val="20"/>
              </w:rPr>
              <m:t>k</m:t>
            </m:r>
          </m:e>
          <m:sub>
            <m:r>
              <w:rPr>
                <w:rFonts w:ascii="Cambria Math" w:hAnsi="Cambria Math" w:cs="Times New Roman"/>
                <w:sz w:val="20"/>
                <w:szCs w:val="20"/>
              </w:rPr>
              <m:t>th</m:t>
            </m:r>
          </m:sub>
        </m:sSub>
      </m:oMath>
      <w:r w:rsidR="00AA1DA7" w:rsidRPr="00086779">
        <w:rPr>
          <w:rFonts w:cs="Times New Roman"/>
          <w:sz w:val="20"/>
          <w:szCs w:val="20"/>
        </w:rPr>
        <w:t xml:space="preserve"> spatial unit;</w:t>
      </w:r>
      <w:r w:rsidR="00FA1756" w:rsidRPr="00086779">
        <w:rPr>
          <w:rFonts w:cs="Times New Roman" w:hint="eastAsia"/>
          <w:sz w:val="20"/>
          <w:szCs w:val="20"/>
        </w:rPr>
        <w:t xml:space="preserve"> </w:t>
      </w:r>
      <m:oMath>
        <m:r>
          <w:rPr>
            <w:rFonts w:ascii="Cambria Math" w:hAnsi="Cambria Math" w:cs="Times New Roman" w:hint="eastAsia"/>
            <w:sz w:val="20"/>
            <w:szCs w:val="20"/>
          </w:rPr>
          <m:t>m</m:t>
        </m:r>
      </m:oMath>
      <w:r w:rsidR="00AA1DA7" w:rsidRPr="00086779">
        <w:rPr>
          <w:rFonts w:cs="Times New Roman"/>
          <w:sz w:val="20"/>
          <w:szCs w:val="20"/>
        </w:rPr>
        <w:t xml:space="preserve"> represents the number of land use types of the</w:t>
      </w:r>
      <w:r w:rsidR="0066190B" w:rsidRPr="00086779">
        <w:rPr>
          <w:rFonts w:cs="Times New Roman" w:hint="eastAsia"/>
          <w:sz w:val="20"/>
          <w:szCs w:val="20"/>
        </w:rPr>
        <w:t xml:space="preserve"> </w:t>
      </w:r>
      <m:oMath>
        <m:sSub>
          <m:sSubPr>
            <m:ctrlPr>
              <w:rPr>
                <w:rFonts w:ascii="Cambria Math" w:hAnsi="Cambria Math" w:cs="Times New Roman"/>
                <w:sz w:val="20"/>
                <w:szCs w:val="20"/>
              </w:rPr>
            </m:ctrlPr>
          </m:sSubPr>
          <m:e>
            <m:r>
              <w:rPr>
                <w:rFonts w:ascii="Cambria Math" w:hAnsi="Cambria Math" w:cs="Times New Roman" w:hint="eastAsia"/>
                <w:sz w:val="20"/>
                <w:szCs w:val="20"/>
              </w:rPr>
              <m:t>k</m:t>
            </m:r>
          </m:e>
          <m:sub>
            <m:r>
              <w:rPr>
                <w:rFonts w:ascii="Cambria Math" w:hAnsi="Cambria Math" w:cs="Times New Roman"/>
                <w:sz w:val="20"/>
                <w:szCs w:val="20"/>
              </w:rPr>
              <m:t>th</m:t>
            </m:r>
          </m:sub>
        </m:sSub>
      </m:oMath>
      <w:r w:rsidR="0066190B" w:rsidRPr="00086779">
        <w:rPr>
          <w:rFonts w:cs="Times New Roman" w:hint="eastAsia"/>
          <w:sz w:val="20"/>
          <w:szCs w:val="20"/>
        </w:rPr>
        <w:t xml:space="preserve"> </w:t>
      </w:r>
      <w:r w:rsidR="00AA1DA7" w:rsidRPr="00086779">
        <w:rPr>
          <w:rFonts w:cs="Times New Roman"/>
          <w:sz w:val="20"/>
          <w:szCs w:val="20"/>
        </w:rPr>
        <w:t xml:space="preserve">spatial unit; </w:t>
      </w:r>
      <m:oMath>
        <m:sSub>
          <m:sSubPr>
            <m:ctrlPr>
              <w:rPr>
                <w:rFonts w:ascii="Cambria Math" w:hAnsi="Cambria Math" w:cs="Times New Roman"/>
                <w:sz w:val="20"/>
                <w:szCs w:val="20"/>
              </w:rPr>
            </m:ctrlPr>
          </m:sSubPr>
          <m:e>
            <m:r>
              <w:rPr>
                <w:rFonts w:ascii="Cambria Math" w:hAnsi="Cambria Math" w:cs="Times New Roman"/>
                <w:sz w:val="20"/>
                <w:szCs w:val="20"/>
              </w:rPr>
              <m:t>g</m:t>
            </m:r>
          </m:e>
          <m:sub>
            <m:r>
              <w:rPr>
                <w:rFonts w:ascii="Cambria Math" w:hAnsi="Cambria Math" w:cs="Times New Roman" w:hint="eastAsia"/>
                <w:sz w:val="20"/>
                <w:szCs w:val="20"/>
              </w:rPr>
              <m:t>i</m:t>
            </m:r>
          </m:sub>
        </m:sSub>
      </m:oMath>
      <w:r w:rsidR="00AA1DA7" w:rsidRPr="00086779">
        <w:rPr>
          <w:rFonts w:cs="Times New Roman"/>
          <w:sz w:val="20"/>
          <w:szCs w:val="20"/>
        </w:rPr>
        <w:t xml:space="preserve"> represents the GDP value of the unit area of </w:t>
      </w:r>
      <w:r w:rsidR="008B7E57" w:rsidRPr="00086779">
        <w:rPr>
          <w:rFonts w:cs="Times New Roman"/>
          <w:sz w:val="20"/>
          <w:szCs w:val="20"/>
        </w:rPr>
        <w:t xml:space="preserve">the </w:t>
      </w:r>
      <m:oMath>
        <m:sSub>
          <m:sSubPr>
            <m:ctrlPr>
              <w:rPr>
                <w:rFonts w:ascii="Cambria Math" w:hAnsi="Cambria Math" w:cs="Times New Roman"/>
                <w:sz w:val="20"/>
                <w:szCs w:val="20"/>
              </w:rPr>
            </m:ctrlPr>
          </m:sSubPr>
          <m:e>
            <m:r>
              <w:rPr>
                <w:rFonts w:ascii="Cambria Math" w:hAnsi="Cambria Math" w:cs="Times New Roman"/>
                <w:sz w:val="20"/>
                <w:szCs w:val="20"/>
              </w:rPr>
              <m:t>i</m:t>
            </m:r>
          </m:e>
          <m:sub>
            <m:r>
              <w:rPr>
                <w:rFonts w:ascii="Cambria Math" w:hAnsi="Cambria Math" w:cs="Times New Roman"/>
                <w:sz w:val="20"/>
                <w:szCs w:val="20"/>
              </w:rPr>
              <m:t>th</m:t>
            </m:r>
          </m:sub>
        </m:sSub>
      </m:oMath>
      <w:r w:rsidR="008B7E57" w:rsidRPr="00086779">
        <w:rPr>
          <w:rFonts w:cs="Times New Roman" w:hint="eastAsia"/>
          <w:sz w:val="20"/>
          <w:szCs w:val="20"/>
        </w:rPr>
        <w:t xml:space="preserve"> </w:t>
      </w:r>
      <w:r w:rsidR="008B7E57" w:rsidRPr="00086779">
        <w:rPr>
          <w:rFonts w:cs="Times New Roman"/>
          <w:sz w:val="20"/>
          <w:szCs w:val="20"/>
        </w:rPr>
        <w:t xml:space="preserve">type </w:t>
      </w:r>
      <w:r w:rsidR="00AA1DA7" w:rsidRPr="00086779">
        <w:rPr>
          <w:rFonts w:cs="Times New Roman"/>
          <w:sz w:val="20"/>
          <w:szCs w:val="20"/>
        </w:rPr>
        <w:t>land use.</w:t>
      </w:r>
    </w:p>
    <w:p w14:paraId="7182F229" w14:textId="79E1B134" w:rsidR="00BF1ED4" w:rsidRPr="00086779" w:rsidRDefault="00BF1ED4" w:rsidP="001D090E">
      <w:pPr>
        <w:outlineLvl w:val="1"/>
        <w:rPr>
          <w:sz w:val="20"/>
          <w:szCs w:val="20"/>
        </w:rPr>
      </w:pPr>
      <w:r w:rsidRPr="00086779">
        <w:rPr>
          <w:sz w:val="20"/>
          <w:szCs w:val="20"/>
        </w:rPr>
        <w:t xml:space="preserve">Supplementary </w:t>
      </w:r>
      <w:r w:rsidRPr="00086779">
        <w:rPr>
          <w:rFonts w:hint="eastAsia"/>
          <w:sz w:val="20"/>
          <w:szCs w:val="20"/>
        </w:rPr>
        <w:t xml:space="preserve">Table </w:t>
      </w:r>
      <w:r w:rsidR="004B215D" w:rsidRPr="00086779">
        <w:rPr>
          <w:rFonts w:hint="eastAsia"/>
          <w:sz w:val="20"/>
          <w:szCs w:val="20"/>
        </w:rPr>
        <w:t>C.1</w:t>
      </w:r>
      <w:r w:rsidRPr="00086779">
        <w:rPr>
          <w:sz w:val="20"/>
          <w:szCs w:val="20"/>
        </w:rPr>
        <w:t xml:space="preserve"> Land use GDP assessment </w:t>
      </w:r>
      <w:r w:rsidRPr="00086779">
        <w:rPr>
          <w:rFonts w:hint="eastAsia"/>
          <w:sz w:val="20"/>
          <w:szCs w:val="20"/>
        </w:rPr>
        <w:t>in</w:t>
      </w:r>
      <w:r w:rsidRPr="00086779">
        <w:rPr>
          <w:sz w:val="20"/>
          <w:szCs w:val="20"/>
        </w:rPr>
        <w:t xml:space="preserve"> </w:t>
      </w:r>
      <w:proofErr w:type="spellStart"/>
      <w:r w:rsidRPr="00086779">
        <w:rPr>
          <w:sz w:val="20"/>
          <w:szCs w:val="20"/>
        </w:rPr>
        <w:t>Qionglai</w:t>
      </w:r>
      <w:proofErr w:type="spellEnd"/>
      <w:r w:rsidRPr="00086779">
        <w:rPr>
          <w:sz w:val="20"/>
          <w:szCs w:val="20"/>
        </w:rPr>
        <w:t xml:space="preserve"> City</w:t>
      </w:r>
    </w:p>
    <w:tbl>
      <w:tblPr>
        <w:tblStyle w:val="310"/>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321"/>
      </w:tblGrid>
      <w:tr w:rsidR="00736A69" w:rsidRPr="00086779" w14:paraId="6BC900A2" w14:textId="77777777" w:rsidTr="00D16FC8">
        <w:trPr>
          <w:trHeight w:val="397"/>
          <w:tblHeader/>
        </w:trPr>
        <w:tc>
          <w:tcPr>
            <w:tcW w:w="1195" w:type="pct"/>
            <w:tcBorders>
              <w:top w:val="single" w:sz="8" w:space="0" w:color="auto"/>
              <w:left w:val="nil"/>
              <w:bottom w:val="single" w:sz="4" w:space="0" w:color="auto"/>
              <w:right w:val="nil"/>
            </w:tcBorders>
            <w:vAlign w:val="center"/>
          </w:tcPr>
          <w:p w14:paraId="4790FD30" w14:textId="77777777" w:rsidR="00BF1ED4" w:rsidRPr="00086779" w:rsidRDefault="00BF1ED4" w:rsidP="001D090E">
            <w:pPr>
              <w:tabs>
                <w:tab w:val="left" w:pos="3686"/>
              </w:tabs>
              <w:jc w:val="center"/>
              <w:rPr>
                <w:bCs/>
                <w:sz w:val="20"/>
                <w:szCs w:val="20"/>
              </w:rPr>
            </w:pPr>
            <w:r w:rsidRPr="00086779">
              <w:rPr>
                <w:bCs/>
                <w:sz w:val="20"/>
                <w:szCs w:val="20"/>
              </w:rPr>
              <w:t>Land Use Types</w:t>
            </w:r>
          </w:p>
        </w:tc>
        <w:tc>
          <w:tcPr>
            <w:tcW w:w="3805" w:type="pct"/>
            <w:tcBorders>
              <w:top w:val="single" w:sz="8" w:space="0" w:color="auto"/>
              <w:left w:val="nil"/>
              <w:bottom w:val="single" w:sz="4" w:space="0" w:color="auto"/>
              <w:right w:val="nil"/>
            </w:tcBorders>
            <w:vAlign w:val="center"/>
          </w:tcPr>
          <w:p w14:paraId="204E02AA" w14:textId="77777777" w:rsidR="00BF1ED4" w:rsidRPr="00086779" w:rsidRDefault="00BF1ED4" w:rsidP="001D090E">
            <w:pPr>
              <w:tabs>
                <w:tab w:val="left" w:pos="3686"/>
              </w:tabs>
              <w:jc w:val="center"/>
              <w:rPr>
                <w:bCs/>
                <w:sz w:val="20"/>
                <w:szCs w:val="20"/>
              </w:rPr>
            </w:pPr>
            <w:r w:rsidRPr="00086779">
              <w:rPr>
                <w:bCs/>
                <w:sz w:val="20"/>
                <w:szCs w:val="20"/>
              </w:rPr>
              <w:t>Composition of Output Value</w:t>
            </w:r>
          </w:p>
        </w:tc>
      </w:tr>
      <w:tr w:rsidR="00736A69" w:rsidRPr="00086779" w14:paraId="2A45B462" w14:textId="77777777" w:rsidTr="00D16FC8">
        <w:trPr>
          <w:trHeight w:val="397"/>
          <w:tblHeader/>
        </w:trPr>
        <w:tc>
          <w:tcPr>
            <w:tcW w:w="1195" w:type="pct"/>
            <w:tcBorders>
              <w:top w:val="single" w:sz="4" w:space="0" w:color="auto"/>
              <w:left w:val="nil"/>
              <w:bottom w:val="single" w:sz="4" w:space="0" w:color="auto"/>
              <w:right w:val="nil"/>
            </w:tcBorders>
            <w:vAlign w:val="center"/>
          </w:tcPr>
          <w:p w14:paraId="192A2EA1" w14:textId="77777777" w:rsidR="00BF1ED4" w:rsidRPr="00086779" w:rsidRDefault="00BF1ED4" w:rsidP="001D090E">
            <w:pPr>
              <w:tabs>
                <w:tab w:val="left" w:pos="3686"/>
              </w:tabs>
              <w:jc w:val="center"/>
              <w:rPr>
                <w:bCs/>
                <w:sz w:val="20"/>
                <w:szCs w:val="20"/>
              </w:rPr>
            </w:pPr>
            <w:r w:rsidRPr="00086779">
              <w:rPr>
                <w:bCs/>
                <w:sz w:val="20"/>
                <w:szCs w:val="20"/>
              </w:rPr>
              <w:t>Cultivated land</w:t>
            </w:r>
          </w:p>
        </w:tc>
        <w:tc>
          <w:tcPr>
            <w:tcW w:w="3805" w:type="pct"/>
            <w:tcBorders>
              <w:top w:val="single" w:sz="4" w:space="0" w:color="auto"/>
              <w:left w:val="nil"/>
              <w:bottom w:val="single" w:sz="4" w:space="0" w:color="auto"/>
              <w:right w:val="nil"/>
            </w:tcBorders>
            <w:vAlign w:val="center"/>
          </w:tcPr>
          <w:p w14:paraId="024B9FFF" w14:textId="77777777" w:rsidR="00BF1ED4" w:rsidRPr="00086779" w:rsidRDefault="00BF1ED4" w:rsidP="001D090E">
            <w:pPr>
              <w:tabs>
                <w:tab w:val="left" w:pos="3686"/>
              </w:tabs>
              <w:rPr>
                <w:bCs/>
                <w:sz w:val="20"/>
                <w:szCs w:val="20"/>
              </w:rPr>
            </w:pPr>
            <w:r w:rsidRPr="00086779">
              <w:rPr>
                <w:bCs/>
                <w:sz w:val="20"/>
                <w:szCs w:val="20"/>
              </w:rPr>
              <w:t>Total output value of agricultural products (cereals, cash crops, vegetables)</w:t>
            </w:r>
            <w:r w:rsidRPr="00086779">
              <w:rPr>
                <w:rFonts w:hint="eastAsia"/>
                <w:bCs/>
                <w:sz w:val="20"/>
                <w:szCs w:val="20"/>
              </w:rPr>
              <w:t>,</w:t>
            </w:r>
            <w:r w:rsidRPr="00086779">
              <w:rPr>
                <w:bCs/>
                <w:sz w:val="20"/>
                <w:szCs w:val="20"/>
              </w:rPr>
              <w:t xml:space="preserve"> output value of agricultural services, agricultural subsidies (grain subsidies and agricultural input subsidies).</w:t>
            </w:r>
          </w:p>
        </w:tc>
      </w:tr>
      <w:tr w:rsidR="00736A69" w:rsidRPr="00086779" w14:paraId="670C2121" w14:textId="77777777" w:rsidTr="00D16FC8">
        <w:trPr>
          <w:trHeight w:val="397"/>
          <w:tblHeader/>
        </w:trPr>
        <w:tc>
          <w:tcPr>
            <w:tcW w:w="1195" w:type="pct"/>
            <w:tcBorders>
              <w:top w:val="single" w:sz="4" w:space="0" w:color="auto"/>
              <w:left w:val="nil"/>
              <w:bottom w:val="single" w:sz="4" w:space="0" w:color="auto"/>
              <w:right w:val="nil"/>
            </w:tcBorders>
            <w:vAlign w:val="center"/>
          </w:tcPr>
          <w:p w14:paraId="4F25D6AA" w14:textId="77777777" w:rsidR="00BF1ED4" w:rsidRPr="00086779" w:rsidRDefault="00BF1ED4" w:rsidP="001D090E">
            <w:pPr>
              <w:tabs>
                <w:tab w:val="left" w:pos="3686"/>
              </w:tabs>
              <w:jc w:val="center"/>
              <w:rPr>
                <w:bCs/>
                <w:sz w:val="20"/>
                <w:szCs w:val="20"/>
              </w:rPr>
            </w:pPr>
            <w:r w:rsidRPr="00086779">
              <w:rPr>
                <w:bCs/>
                <w:sz w:val="20"/>
                <w:szCs w:val="20"/>
              </w:rPr>
              <w:t>Garden land</w:t>
            </w:r>
          </w:p>
        </w:tc>
        <w:tc>
          <w:tcPr>
            <w:tcW w:w="3805" w:type="pct"/>
            <w:tcBorders>
              <w:top w:val="single" w:sz="4" w:space="0" w:color="auto"/>
              <w:left w:val="nil"/>
              <w:bottom w:val="single" w:sz="4" w:space="0" w:color="auto"/>
              <w:right w:val="nil"/>
            </w:tcBorders>
            <w:vAlign w:val="center"/>
          </w:tcPr>
          <w:p w14:paraId="79A9180A" w14:textId="77777777" w:rsidR="00BF1ED4" w:rsidRPr="00086779" w:rsidRDefault="00BF1ED4" w:rsidP="001D090E">
            <w:pPr>
              <w:tabs>
                <w:tab w:val="left" w:pos="3686"/>
              </w:tabs>
              <w:rPr>
                <w:bCs/>
                <w:sz w:val="20"/>
                <w:szCs w:val="20"/>
              </w:rPr>
            </w:pPr>
            <w:r w:rsidRPr="00086779">
              <w:rPr>
                <w:bCs/>
                <w:sz w:val="20"/>
                <w:szCs w:val="20"/>
              </w:rPr>
              <w:t>Fruit output value of fruit trees, tea output value of tea trees.</w:t>
            </w:r>
          </w:p>
        </w:tc>
      </w:tr>
      <w:tr w:rsidR="00736A69" w:rsidRPr="00086779" w14:paraId="0B189558" w14:textId="77777777" w:rsidTr="00D16FC8">
        <w:trPr>
          <w:trHeight w:val="397"/>
          <w:tblHeader/>
        </w:trPr>
        <w:tc>
          <w:tcPr>
            <w:tcW w:w="1195" w:type="pct"/>
            <w:tcBorders>
              <w:top w:val="single" w:sz="4" w:space="0" w:color="auto"/>
              <w:left w:val="nil"/>
              <w:bottom w:val="single" w:sz="4" w:space="0" w:color="auto"/>
              <w:right w:val="nil"/>
            </w:tcBorders>
            <w:vAlign w:val="center"/>
          </w:tcPr>
          <w:p w14:paraId="575FE599" w14:textId="77777777" w:rsidR="00BF1ED4" w:rsidRPr="00086779" w:rsidRDefault="00BF1ED4" w:rsidP="001D090E">
            <w:pPr>
              <w:tabs>
                <w:tab w:val="left" w:pos="3686"/>
              </w:tabs>
              <w:jc w:val="center"/>
              <w:rPr>
                <w:bCs/>
                <w:sz w:val="20"/>
                <w:szCs w:val="20"/>
              </w:rPr>
            </w:pPr>
            <w:r w:rsidRPr="00086779">
              <w:rPr>
                <w:bCs/>
                <w:sz w:val="20"/>
                <w:szCs w:val="20"/>
              </w:rPr>
              <w:t>Wood land</w:t>
            </w:r>
          </w:p>
        </w:tc>
        <w:tc>
          <w:tcPr>
            <w:tcW w:w="3805" w:type="pct"/>
            <w:tcBorders>
              <w:top w:val="single" w:sz="4" w:space="0" w:color="auto"/>
              <w:left w:val="nil"/>
              <w:bottom w:val="single" w:sz="4" w:space="0" w:color="auto"/>
              <w:right w:val="nil"/>
            </w:tcBorders>
            <w:vAlign w:val="center"/>
          </w:tcPr>
          <w:p w14:paraId="14F80D07" w14:textId="77777777" w:rsidR="00BF1ED4" w:rsidRPr="00086779" w:rsidRDefault="00BF1ED4" w:rsidP="001D090E">
            <w:pPr>
              <w:tabs>
                <w:tab w:val="left" w:pos="3686"/>
              </w:tabs>
              <w:rPr>
                <w:bCs/>
                <w:sz w:val="20"/>
                <w:szCs w:val="20"/>
              </w:rPr>
            </w:pPr>
            <w:r w:rsidRPr="00086779">
              <w:rPr>
                <w:bCs/>
                <w:sz w:val="20"/>
                <w:szCs w:val="20"/>
              </w:rPr>
              <w:t>Cultivation and planting of timber trees, output value of timber and bamboo harvesting and transportation.</w:t>
            </w:r>
          </w:p>
        </w:tc>
      </w:tr>
      <w:tr w:rsidR="00736A69" w:rsidRPr="00086779" w14:paraId="0600ED59" w14:textId="77777777" w:rsidTr="00D16FC8">
        <w:trPr>
          <w:trHeight w:val="397"/>
          <w:tblHeader/>
        </w:trPr>
        <w:tc>
          <w:tcPr>
            <w:tcW w:w="1195" w:type="pct"/>
            <w:tcBorders>
              <w:top w:val="single" w:sz="4" w:space="0" w:color="auto"/>
              <w:left w:val="nil"/>
              <w:bottom w:val="single" w:sz="4" w:space="0" w:color="auto"/>
              <w:right w:val="nil"/>
            </w:tcBorders>
            <w:vAlign w:val="center"/>
          </w:tcPr>
          <w:p w14:paraId="4926159A" w14:textId="77777777" w:rsidR="00BF1ED4" w:rsidRPr="00086779" w:rsidRDefault="00BF1ED4" w:rsidP="001D090E">
            <w:pPr>
              <w:jc w:val="center"/>
              <w:rPr>
                <w:bCs/>
                <w:sz w:val="20"/>
                <w:szCs w:val="20"/>
              </w:rPr>
            </w:pPr>
            <w:r w:rsidRPr="00086779">
              <w:rPr>
                <w:bCs/>
                <w:sz w:val="20"/>
                <w:szCs w:val="20"/>
              </w:rPr>
              <w:t>Commercial and service land</w:t>
            </w:r>
          </w:p>
        </w:tc>
        <w:tc>
          <w:tcPr>
            <w:tcW w:w="3805" w:type="pct"/>
            <w:tcBorders>
              <w:top w:val="single" w:sz="4" w:space="0" w:color="auto"/>
              <w:left w:val="nil"/>
              <w:bottom w:val="single" w:sz="4" w:space="0" w:color="auto"/>
              <w:right w:val="nil"/>
            </w:tcBorders>
            <w:vAlign w:val="center"/>
          </w:tcPr>
          <w:p w14:paraId="55179D78" w14:textId="77777777" w:rsidR="00BF1ED4" w:rsidRPr="00086779" w:rsidRDefault="00BF1ED4" w:rsidP="001D090E">
            <w:pPr>
              <w:rPr>
                <w:bCs/>
                <w:sz w:val="20"/>
                <w:szCs w:val="20"/>
              </w:rPr>
            </w:pPr>
            <w:r w:rsidRPr="00086779">
              <w:rPr>
                <w:bCs/>
                <w:sz w:val="20"/>
                <w:szCs w:val="20"/>
              </w:rPr>
              <w:t>Output value of accommodation and catering, output value of wholesale and retail trade, output value of financial and insurance activities, output value of real estate industry, output value of leasing and business services, output value of construction industry.</w:t>
            </w:r>
          </w:p>
        </w:tc>
      </w:tr>
      <w:tr w:rsidR="00736A69" w:rsidRPr="00086779" w14:paraId="3BC7A41F" w14:textId="77777777" w:rsidTr="00D16FC8">
        <w:trPr>
          <w:trHeight w:val="397"/>
          <w:tblHeader/>
        </w:trPr>
        <w:tc>
          <w:tcPr>
            <w:tcW w:w="1195" w:type="pct"/>
            <w:tcBorders>
              <w:top w:val="single" w:sz="4" w:space="0" w:color="auto"/>
              <w:left w:val="nil"/>
              <w:bottom w:val="single" w:sz="4" w:space="0" w:color="auto"/>
              <w:right w:val="nil"/>
            </w:tcBorders>
            <w:vAlign w:val="center"/>
          </w:tcPr>
          <w:p w14:paraId="6C9E2042" w14:textId="77777777" w:rsidR="00BF1ED4" w:rsidRPr="00086779" w:rsidRDefault="00BF1ED4" w:rsidP="001D090E">
            <w:pPr>
              <w:jc w:val="center"/>
              <w:rPr>
                <w:bCs/>
                <w:sz w:val="20"/>
                <w:szCs w:val="20"/>
              </w:rPr>
            </w:pPr>
            <w:r w:rsidRPr="00086779">
              <w:rPr>
                <w:bCs/>
                <w:sz w:val="20"/>
                <w:szCs w:val="20"/>
              </w:rPr>
              <w:t>Industrial and mining storage land</w:t>
            </w:r>
          </w:p>
        </w:tc>
        <w:tc>
          <w:tcPr>
            <w:tcW w:w="3805" w:type="pct"/>
            <w:tcBorders>
              <w:top w:val="single" w:sz="4" w:space="0" w:color="auto"/>
              <w:left w:val="nil"/>
              <w:bottom w:val="single" w:sz="4" w:space="0" w:color="auto"/>
              <w:right w:val="nil"/>
            </w:tcBorders>
            <w:vAlign w:val="center"/>
          </w:tcPr>
          <w:p w14:paraId="09487546" w14:textId="77777777" w:rsidR="00BF1ED4" w:rsidRPr="00086779" w:rsidRDefault="00BF1ED4" w:rsidP="001D090E">
            <w:pPr>
              <w:rPr>
                <w:bCs/>
                <w:sz w:val="20"/>
                <w:szCs w:val="20"/>
              </w:rPr>
            </w:pPr>
            <w:r w:rsidRPr="00086779">
              <w:rPr>
                <w:bCs/>
                <w:sz w:val="20"/>
                <w:szCs w:val="20"/>
              </w:rPr>
              <w:t>Industrial output value, output value of storage and postal services, output value of construction industry.</w:t>
            </w:r>
          </w:p>
        </w:tc>
      </w:tr>
      <w:tr w:rsidR="00736A69" w:rsidRPr="00086779" w14:paraId="276F4FE6" w14:textId="77777777" w:rsidTr="00D16FC8">
        <w:trPr>
          <w:trHeight w:val="397"/>
          <w:tblHeader/>
        </w:trPr>
        <w:tc>
          <w:tcPr>
            <w:tcW w:w="1195" w:type="pct"/>
            <w:tcBorders>
              <w:top w:val="single" w:sz="4" w:space="0" w:color="auto"/>
              <w:left w:val="nil"/>
              <w:bottom w:val="single" w:sz="4" w:space="0" w:color="auto"/>
              <w:right w:val="nil"/>
            </w:tcBorders>
            <w:vAlign w:val="center"/>
          </w:tcPr>
          <w:p w14:paraId="74EFFABF" w14:textId="77777777" w:rsidR="00BF1ED4" w:rsidRPr="00086779" w:rsidRDefault="00BF1ED4" w:rsidP="001D090E">
            <w:pPr>
              <w:jc w:val="center"/>
              <w:rPr>
                <w:bCs/>
                <w:sz w:val="20"/>
                <w:szCs w:val="20"/>
              </w:rPr>
            </w:pPr>
            <w:r w:rsidRPr="00086779">
              <w:rPr>
                <w:bCs/>
                <w:sz w:val="20"/>
                <w:szCs w:val="20"/>
              </w:rPr>
              <w:t>Urban residential land</w:t>
            </w:r>
          </w:p>
        </w:tc>
        <w:tc>
          <w:tcPr>
            <w:tcW w:w="3805" w:type="pct"/>
            <w:tcBorders>
              <w:top w:val="single" w:sz="4" w:space="0" w:color="auto"/>
              <w:left w:val="nil"/>
              <w:bottom w:val="single" w:sz="4" w:space="0" w:color="auto"/>
              <w:right w:val="nil"/>
            </w:tcBorders>
            <w:vAlign w:val="center"/>
          </w:tcPr>
          <w:p w14:paraId="35736826" w14:textId="77777777" w:rsidR="00BF1ED4" w:rsidRPr="00086779" w:rsidRDefault="00BF1ED4" w:rsidP="001D090E">
            <w:pPr>
              <w:rPr>
                <w:bCs/>
                <w:sz w:val="20"/>
                <w:szCs w:val="20"/>
              </w:rPr>
            </w:pPr>
            <w:r w:rsidRPr="00086779">
              <w:rPr>
                <w:bCs/>
                <w:sz w:val="20"/>
                <w:szCs w:val="20"/>
              </w:rPr>
              <w:t>Output value of residential services and other service industries, output value of the construction industry.</w:t>
            </w:r>
          </w:p>
        </w:tc>
      </w:tr>
      <w:tr w:rsidR="00736A69" w:rsidRPr="00086779" w14:paraId="1CCA1BC3" w14:textId="77777777" w:rsidTr="00D16FC8">
        <w:trPr>
          <w:trHeight w:val="397"/>
          <w:tblHeader/>
        </w:trPr>
        <w:tc>
          <w:tcPr>
            <w:tcW w:w="1195" w:type="pct"/>
            <w:tcBorders>
              <w:top w:val="single" w:sz="4" w:space="0" w:color="auto"/>
              <w:left w:val="nil"/>
              <w:bottom w:val="single" w:sz="4" w:space="0" w:color="auto"/>
              <w:right w:val="nil"/>
            </w:tcBorders>
            <w:vAlign w:val="center"/>
          </w:tcPr>
          <w:p w14:paraId="7458F914" w14:textId="77777777" w:rsidR="00BF1ED4" w:rsidRPr="00086779" w:rsidRDefault="00BF1ED4" w:rsidP="001D090E">
            <w:pPr>
              <w:jc w:val="center"/>
              <w:rPr>
                <w:bCs/>
                <w:sz w:val="20"/>
                <w:szCs w:val="20"/>
              </w:rPr>
            </w:pPr>
            <w:r w:rsidRPr="00086779">
              <w:rPr>
                <w:bCs/>
                <w:sz w:val="20"/>
                <w:szCs w:val="20"/>
              </w:rPr>
              <w:t>Rural residential land</w:t>
            </w:r>
          </w:p>
        </w:tc>
        <w:tc>
          <w:tcPr>
            <w:tcW w:w="3805" w:type="pct"/>
            <w:tcBorders>
              <w:top w:val="single" w:sz="4" w:space="0" w:color="auto"/>
              <w:left w:val="nil"/>
              <w:bottom w:val="single" w:sz="4" w:space="0" w:color="auto"/>
              <w:right w:val="nil"/>
            </w:tcBorders>
            <w:vAlign w:val="center"/>
          </w:tcPr>
          <w:p w14:paraId="14585BE5" w14:textId="77777777" w:rsidR="00BF1ED4" w:rsidRPr="00086779" w:rsidRDefault="00BF1ED4" w:rsidP="001D090E">
            <w:pPr>
              <w:rPr>
                <w:bCs/>
                <w:sz w:val="20"/>
                <w:szCs w:val="20"/>
              </w:rPr>
            </w:pPr>
            <w:r w:rsidRPr="00086779">
              <w:rPr>
                <w:bCs/>
                <w:sz w:val="20"/>
                <w:szCs w:val="20"/>
              </w:rPr>
              <w:t>Output value of poultry farming, output value of the construction industry.</w:t>
            </w:r>
          </w:p>
        </w:tc>
      </w:tr>
      <w:tr w:rsidR="00736A69" w:rsidRPr="00086779" w14:paraId="63A00BD6" w14:textId="77777777" w:rsidTr="00D16FC8">
        <w:trPr>
          <w:trHeight w:val="822"/>
          <w:tblHeader/>
        </w:trPr>
        <w:tc>
          <w:tcPr>
            <w:tcW w:w="1195" w:type="pct"/>
            <w:tcBorders>
              <w:top w:val="single" w:sz="4" w:space="0" w:color="auto"/>
              <w:left w:val="nil"/>
              <w:bottom w:val="single" w:sz="4" w:space="0" w:color="auto"/>
              <w:right w:val="nil"/>
            </w:tcBorders>
            <w:vAlign w:val="center"/>
          </w:tcPr>
          <w:p w14:paraId="1097CAD4" w14:textId="77777777" w:rsidR="00BF1ED4" w:rsidRPr="00086779" w:rsidRDefault="00BF1ED4" w:rsidP="001D090E">
            <w:pPr>
              <w:jc w:val="center"/>
              <w:rPr>
                <w:bCs/>
                <w:sz w:val="20"/>
                <w:szCs w:val="20"/>
              </w:rPr>
            </w:pPr>
            <w:r w:rsidRPr="00086779">
              <w:rPr>
                <w:bCs/>
                <w:sz w:val="20"/>
                <w:szCs w:val="20"/>
              </w:rPr>
              <w:t>Public service land</w:t>
            </w:r>
          </w:p>
        </w:tc>
        <w:tc>
          <w:tcPr>
            <w:tcW w:w="3805" w:type="pct"/>
            <w:tcBorders>
              <w:top w:val="single" w:sz="4" w:space="0" w:color="auto"/>
              <w:left w:val="nil"/>
              <w:bottom w:val="single" w:sz="4" w:space="0" w:color="auto"/>
              <w:right w:val="nil"/>
            </w:tcBorders>
            <w:vAlign w:val="center"/>
          </w:tcPr>
          <w:p w14:paraId="2A4CE954" w14:textId="77777777" w:rsidR="00BF1ED4" w:rsidRPr="00086779" w:rsidRDefault="00BF1ED4" w:rsidP="001D090E">
            <w:pPr>
              <w:rPr>
                <w:bCs/>
                <w:sz w:val="20"/>
                <w:szCs w:val="20"/>
              </w:rPr>
            </w:pPr>
            <w:r w:rsidRPr="00086779">
              <w:rPr>
                <w:bCs/>
                <w:sz w:val="20"/>
                <w:szCs w:val="20"/>
              </w:rPr>
              <w:t>Output value of scientific research, technical services, and geological exploration, output value of the education industry, output value of health, social security, and social welfare industry, output value of the culture, sports, and entertainment industry, output value of public administration and social organizations, output value of the construction industry.</w:t>
            </w:r>
          </w:p>
        </w:tc>
      </w:tr>
      <w:tr w:rsidR="00736A69" w:rsidRPr="00086779" w14:paraId="1421F4A1" w14:textId="77777777" w:rsidTr="00D16FC8">
        <w:trPr>
          <w:trHeight w:val="397"/>
          <w:tblHeader/>
        </w:trPr>
        <w:tc>
          <w:tcPr>
            <w:tcW w:w="1195" w:type="pct"/>
            <w:tcBorders>
              <w:top w:val="single" w:sz="4" w:space="0" w:color="auto"/>
              <w:left w:val="nil"/>
              <w:bottom w:val="single" w:sz="4" w:space="0" w:color="auto"/>
              <w:right w:val="nil"/>
            </w:tcBorders>
            <w:vAlign w:val="center"/>
          </w:tcPr>
          <w:p w14:paraId="0DF30628" w14:textId="77777777" w:rsidR="00BF1ED4" w:rsidRPr="00086779" w:rsidRDefault="00BF1ED4" w:rsidP="001D090E">
            <w:pPr>
              <w:jc w:val="center"/>
              <w:rPr>
                <w:bCs/>
                <w:sz w:val="20"/>
                <w:szCs w:val="20"/>
              </w:rPr>
            </w:pPr>
            <w:r w:rsidRPr="00086779">
              <w:rPr>
                <w:bCs/>
                <w:sz w:val="20"/>
                <w:szCs w:val="20"/>
              </w:rPr>
              <w:t>Transportation land</w:t>
            </w:r>
          </w:p>
        </w:tc>
        <w:tc>
          <w:tcPr>
            <w:tcW w:w="3805" w:type="pct"/>
            <w:tcBorders>
              <w:top w:val="single" w:sz="4" w:space="0" w:color="auto"/>
              <w:left w:val="nil"/>
              <w:bottom w:val="single" w:sz="4" w:space="0" w:color="auto"/>
              <w:right w:val="nil"/>
            </w:tcBorders>
            <w:vAlign w:val="center"/>
          </w:tcPr>
          <w:p w14:paraId="3F3FF836" w14:textId="77777777" w:rsidR="00BF1ED4" w:rsidRPr="00086779" w:rsidRDefault="00BF1ED4" w:rsidP="001D090E">
            <w:pPr>
              <w:rPr>
                <w:bCs/>
                <w:sz w:val="20"/>
                <w:szCs w:val="20"/>
              </w:rPr>
            </w:pPr>
            <w:r w:rsidRPr="00086779">
              <w:rPr>
                <w:bCs/>
                <w:sz w:val="20"/>
                <w:szCs w:val="20"/>
              </w:rPr>
              <w:t>Output value of transportation services, Output value of the construction industry.</w:t>
            </w:r>
          </w:p>
        </w:tc>
      </w:tr>
      <w:tr w:rsidR="00736A69" w:rsidRPr="00086779" w14:paraId="70651981" w14:textId="77777777" w:rsidTr="00D16FC8">
        <w:trPr>
          <w:trHeight w:val="397"/>
          <w:tblHeader/>
        </w:trPr>
        <w:tc>
          <w:tcPr>
            <w:tcW w:w="1195" w:type="pct"/>
            <w:tcBorders>
              <w:top w:val="single" w:sz="4" w:space="0" w:color="auto"/>
              <w:left w:val="nil"/>
              <w:bottom w:val="single" w:sz="4" w:space="0" w:color="auto"/>
              <w:right w:val="nil"/>
            </w:tcBorders>
            <w:vAlign w:val="center"/>
          </w:tcPr>
          <w:p w14:paraId="75B28320" w14:textId="77777777" w:rsidR="00BF1ED4" w:rsidRPr="00086779" w:rsidRDefault="00BF1ED4" w:rsidP="001D090E">
            <w:pPr>
              <w:jc w:val="center"/>
              <w:rPr>
                <w:bCs/>
                <w:sz w:val="20"/>
                <w:szCs w:val="20"/>
              </w:rPr>
            </w:pPr>
            <w:r w:rsidRPr="00086779">
              <w:rPr>
                <w:bCs/>
                <w:sz w:val="20"/>
                <w:szCs w:val="20"/>
              </w:rPr>
              <w:t xml:space="preserve">Reservoir water, </w:t>
            </w:r>
          </w:p>
          <w:p w14:paraId="5C5D5D22" w14:textId="77777777" w:rsidR="00BF1ED4" w:rsidRPr="00086779" w:rsidRDefault="00BF1ED4" w:rsidP="001D090E">
            <w:pPr>
              <w:jc w:val="center"/>
              <w:rPr>
                <w:bCs/>
                <w:sz w:val="20"/>
                <w:szCs w:val="20"/>
              </w:rPr>
            </w:pPr>
            <w:r w:rsidRPr="00086779">
              <w:rPr>
                <w:bCs/>
                <w:sz w:val="20"/>
                <w:szCs w:val="20"/>
              </w:rPr>
              <w:t xml:space="preserve">pond water </w:t>
            </w:r>
          </w:p>
        </w:tc>
        <w:tc>
          <w:tcPr>
            <w:tcW w:w="3805" w:type="pct"/>
            <w:tcBorders>
              <w:top w:val="single" w:sz="4" w:space="0" w:color="auto"/>
              <w:left w:val="nil"/>
              <w:bottom w:val="single" w:sz="4" w:space="0" w:color="auto"/>
              <w:right w:val="nil"/>
            </w:tcBorders>
            <w:vAlign w:val="center"/>
          </w:tcPr>
          <w:p w14:paraId="04CABA98" w14:textId="77777777" w:rsidR="00BF1ED4" w:rsidRPr="00086779" w:rsidRDefault="00BF1ED4" w:rsidP="001D090E">
            <w:pPr>
              <w:rPr>
                <w:bCs/>
                <w:sz w:val="20"/>
                <w:szCs w:val="20"/>
              </w:rPr>
            </w:pPr>
            <w:r w:rsidRPr="00086779">
              <w:rPr>
                <w:bCs/>
                <w:sz w:val="20"/>
                <w:szCs w:val="20"/>
              </w:rPr>
              <w:t>Fishery output value.</w:t>
            </w:r>
          </w:p>
        </w:tc>
      </w:tr>
      <w:tr w:rsidR="00736A69" w:rsidRPr="00086779" w14:paraId="7CC3FDB1" w14:textId="77777777" w:rsidTr="00D16FC8">
        <w:trPr>
          <w:trHeight w:val="397"/>
          <w:tblHeader/>
        </w:trPr>
        <w:tc>
          <w:tcPr>
            <w:tcW w:w="1195" w:type="pct"/>
            <w:tcBorders>
              <w:top w:val="single" w:sz="4" w:space="0" w:color="auto"/>
              <w:left w:val="nil"/>
              <w:bottom w:val="single" w:sz="4" w:space="0" w:color="auto"/>
              <w:right w:val="nil"/>
            </w:tcBorders>
            <w:vAlign w:val="center"/>
          </w:tcPr>
          <w:p w14:paraId="71906438" w14:textId="77777777" w:rsidR="00BF1ED4" w:rsidRPr="00086779" w:rsidRDefault="00BF1ED4" w:rsidP="001D090E">
            <w:pPr>
              <w:jc w:val="center"/>
              <w:rPr>
                <w:bCs/>
                <w:sz w:val="20"/>
                <w:szCs w:val="20"/>
              </w:rPr>
            </w:pPr>
            <w:r w:rsidRPr="00086779">
              <w:rPr>
                <w:bCs/>
                <w:sz w:val="20"/>
                <w:szCs w:val="20"/>
              </w:rPr>
              <w:t>Facility agricultural land</w:t>
            </w:r>
          </w:p>
        </w:tc>
        <w:tc>
          <w:tcPr>
            <w:tcW w:w="3805" w:type="pct"/>
            <w:tcBorders>
              <w:top w:val="single" w:sz="4" w:space="0" w:color="auto"/>
              <w:left w:val="nil"/>
              <w:bottom w:val="single" w:sz="4" w:space="0" w:color="auto"/>
              <w:right w:val="nil"/>
            </w:tcBorders>
            <w:vAlign w:val="center"/>
          </w:tcPr>
          <w:p w14:paraId="4B61AA02" w14:textId="77777777" w:rsidR="00BF1ED4" w:rsidRPr="00086779" w:rsidRDefault="00BF1ED4" w:rsidP="001D090E">
            <w:pPr>
              <w:rPr>
                <w:bCs/>
                <w:sz w:val="20"/>
                <w:szCs w:val="20"/>
              </w:rPr>
            </w:pPr>
            <w:r w:rsidRPr="00086779">
              <w:rPr>
                <w:bCs/>
                <w:sz w:val="20"/>
                <w:szCs w:val="20"/>
              </w:rPr>
              <w:t>Livestock farming, pig farming, other livestock farming output value, output value of flowers grown in greenhouses.</w:t>
            </w:r>
          </w:p>
        </w:tc>
      </w:tr>
      <w:tr w:rsidR="00736A69" w:rsidRPr="00086779" w14:paraId="7145679C" w14:textId="77777777" w:rsidTr="00D16FC8">
        <w:trPr>
          <w:trHeight w:val="397"/>
          <w:tblHeader/>
        </w:trPr>
        <w:tc>
          <w:tcPr>
            <w:tcW w:w="1195" w:type="pct"/>
            <w:tcBorders>
              <w:top w:val="single" w:sz="4" w:space="0" w:color="auto"/>
              <w:left w:val="nil"/>
              <w:bottom w:val="single" w:sz="8" w:space="0" w:color="auto"/>
              <w:right w:val="nil"/>
            </w:tcBorders>
            <w:vAlign w:val="center"/>
          </w:tcPr>
          <w:p w14:paraId="05E86FE2" w14:textId="77777777" w:rsidR="00BF1ED4" w:rsidRPr="00086779" w:rsidRDefault="00BF1ED4" w:rsidP="001D090E">
            <w:pPr>
              <w:jc w:val="center"/>
              <w:rPr>
                <w:bCs/>
                <w:sz w:val="20"/>
                <w:szCs w:val="20"/>
              </w:rPr>
            </w:pPr>
            <w:r w:rsidRPr="00086779">
              <w:rPr>
                <w:bCs/>
                <w:sz w:val="20"/>
                <w:szCs w:val="20"/>
              </w:rPr>
              <w:t>Scenic and tourism facility land</w:t>
            </w:r>
          </w:p>
        </w:tc>
        <w:tc>
          <w:tcPr>
            <w:tcW w:w="3805" w:type="pct"/>
            <w:tcBorders>
              <w:top w:val="single" w:sz="4" w:space="0" w:color="auto"/>
              <w:left w:val="nil"/>
              <w:bottom w:val="single" w:sz="8" w:space="0" w:color="auto"/>
              <w:right w:val="nil"/>
            </w:tcBorders>
            <w:vAlign w:val="center"/>
          </w:tcPr>
          <w:p w14:paraId="4118D8E4" w14:textId="77777777" w:rsidR="00BF1ED4" w:rsidRPr="00086779" w:rsidRDefault="00BF1ED4" w:rsidP="001D090E">
            <w:pPr>
              <w:rPr>
                <w:bCs/>
                <w:sz w:val="20"/>
                <w:szCs w:val="20"/>
              </w:rPr>
            </w:pPr>
            <w:r w:rsidRPr="00086779">
              <w:rPr>
                <w:bCs/>
                <w:sz w:val="20"/>
                <w:szCs w:val="20"/>
              </w:rPr>
              <w:t>Tourism industry output value.</w:t>
            </w:r>
          </w:p>
        </w:tc>
      </w:tr>
    </w:tbl>
    <w:p w14:paraId="0EA4C223" w14:textId="77777777" w:rsidR="00BF1ED4" w:rsidRPr="00086779" w:rsidRDefault="00BF1ED4" w:rsidP="001D090E">
      <w:pPr>
        <w:rPr>
          <w:rFonts w:cs="Times New Roman"/>
          <w:sz w:val="16"/>
          <w:szCs w:val="16"/>
        </w:rPr>
      </w:pPr>
      <w:r w:rsidRPr="00086779">
        <w:rPr>
          <w:rFonts w:cs="Times New Roman"/>
          <w:sz w:val="16"/>
          <w:szCs w:val="16"/>
        </w:rPr>
        <w:t xml:space="preserve">Note: The output value of the construction industry in commercial and service land, Industrial and mining storage land, urban </w:t>
      </w:r>
      <w:r w:rsidRPr="00086779">
        <w:rPr>
          <w:rFonts w:cs="Times New Roman"/>
          <w:sz w:val="16"/>
          <w:szCs w:val="16"/>
        </w:rPr>
        <w:lastRenderedPageBreak/>
        <w:t>residential land, rural residential land, public service land, and transportation land is estimated by weighting the newly added construction land area.</w:t>
      </w:r>
    </w:p>
    <w:p w14:paraId="052AA8EB" w14:textId="77777777" w:rsidR="00BF1ED4" w:rsidRPr="00086779" w:rsidRDefault="00BF1ED4" w:rsidP="001D090E">
      <w:pPr>
        <w:rPr>
          <w:rFonts w:cs="Times New Roman"/>
          <w:sz w:val="20"/>
          <w:szCs w:val="20"/>
        </w:rPr>
      </w:pPr>
      <w:r w:rsidRPr="00086779">
        <w:rPr>
          <w:rFonts w:cs="Times New Roman"/>
          <w:noProof/>
          <w:sz w:val="20"/>
          <w:szCs w:val="20"/>
        </w:rPr>
        <w:drawing>
          <wp:inline distT="0" distB="0" distL="0" distR="0" wp14:anchorId="73F37C00" wp14:editId="7CC4E6BB">
            <wp:extent cx="5273497" cy="4994275"/>
            <wp:effectExtent l="0" t="0" r="3810" b="0"/>
            <wp:docPr id="9949263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26355" name="图片 1"/>
                    <pic:cNvPicPr/>
                  </pic:nvPicPr>
                  <pic:blipFill>
                    <a:blip r:embed="rId12">
                      <a:extLst>
                        <a:ext uri="{28A0092B-C50C-407E-A947-70E740481C1C}">
                          <a14:useLocalDpi xmlns:a14="http://schemas.microsoft.com/office/drawing/2010/main" val="0"/>
                        </a:ext>
                      </a:extLst>
                    </a:blip>
                    <a:stretch>
                      <a:fillRect/>
                    </a:stretch>
                  </pic:blipFill>
                  <pic:spPr>
                    <a:xfrm>
                      <a:off x="0" y="0"/>
                      <a:ext cx="5273497" cy="4994275"/>
                    </a:xfrm>
                    <a:prstGeom prst="rect">
                      <a:avLst/>
                    </a:prstGeom>
                  </pic:spPr>
                </pic:pic>
              </a:graphicData>
            </a:graphic>
          </wp:inline>
        </w:drawing>
      </w:r>
    </w:p>
    <w:p w14:paraId="509EFC4A" w14:textId="1E565783" w:rsidR="00BF1ED4" w:rsidRPr="00086779" w:rsidRDefault="00BF1ED4" w:rsidP="001D090E">
      <w:pPr>
        <w:jc w:val="center"/>
        <w:outlineLvl w:val="1"/>
        <w:rPr>
          <w:sz w:val="20"/>
          <w:szCs w:val="20"/>
        </w:rPr>
      </w:pPr>
      <w:r w:rsidRPr="00086779">
        <w:rPr>
          <w:sz w:val="20"/>
          <w:szCs w:val="20"/>
        </w:rPr>
        <w:t xml:space="preserve">Supplementary </w:t>
      </w:r>
      <w:r w:rsidRPr="00086779">
        <w:rPr>
          <w:rFonts w:hint="eastAsia"/>
          <w:sz w:val="20"/>
          <w:szCs w:val="20"/>
        </w:rPr>
        <w:t>F</w:t>
      </w:r>
      <w:r w:rsidRPr="00086779">
        <w:rPr>
          <w:sz w:val="20"/>
          <w:szCs w:val="20"/>
        </w:rPr>
        <w:t xml:space="preserve">ig. </w:t>
      </w:r>
      <w:r w:rsidR="004B215D" w:rsidRPr="00086779">
        <w:rPr>
          <w:rFonts w:hint="eastAsia"/>
          <w:sz w:val="20"/>
          <w:szCs w:val="20"/>
        </w:rPr>
        <w:t>C.1</w:t>
      </w:r>
      <w:r w:rsidRPr="00086779">
        <w:rPr>
          <w:sz w:val="20"/>
          <w:szCs w:val="20"/>
        </w:rPr>
        <w:t xml:space="preserve"> Spatial distribution of economic growth </w:t>
      </w:r>
      <w:r w:rsidRPr="00086779">
        <w:rPr>
          <w:rFonts w:hint="eastAsia"/>
          <w:sz w:val="20"/>
          <w:szCs w:val="20"/>
        </w:rPr>
        <w:t>in</w:t>
      </w:r>
      <w:r w:rsidRPr="00086779">
        <w:rPr>
          <w:sz w:val="20"/>
          <w:szCs w:val="20"/>
        </w:rPr>
        <w:t xml:space="preserve"> </w:t>
      </w:r>
      <w:proofErr w:type="spellStart"/>
      <w:r w:rsidRPr="00086779">
        <w:rPr>
          <w:sz w:val="20"/>
          <w:szCs w:val="20"/>
        </w:rPr>
        <w:t>Qionglai</w:t>
      </w:r>
      <w:proofErr w:type="spellEnd"/>
      <w:r w:rsidRPr="00086779">
        <w:rPr>
          <w:sz w:val="20"/>
          <w:szCs w:val="20"/>
        </w:rPr>
        <w:t xml:space="preserve"> City</w:t>
      </w:r>
    </w:p>
    <w:p w14:paraId="2F7A8C7A" w14:textId="325F2526" w:rsidR="00BF1ED4" w:rsidRPr="00086779" w:rsidRDefault="00BF1ED4" w:rsidP="001D090E">
      <w:pPr>
        <w:pStyle w:val="51"/>
        <w:ind w:firstLineChars="0" w:firstLine="0"/>
        <w:rPr>
          <w:rFonts w:ascii="Times New Roman" w:hAnsi="Times New Roman" w:cs="Times New Roman"/>
          <w:b/>
          <w:sz w:val="20"/>
          <w:szCs w:val="20"/>
        </w:rPr>
      </w:pPr>
      <w:r w:rsidRPr="00086779">
        <w:rPr>
          <w:rFonts w:ascii="Times New Roman" w:hAnsi="Times New Roman" w:cs="Times New Roman"/>
          <w:b/>
          <w:sz w:val="20"/>
          <w:szCs w:val="20"/>
        </w:rPr>
        <w:t xml:space="preserve">References (Supplementary Material </w:t>
      </w:r>
      <w:r w:rsidR="007B0161" w:rsidRPr="00086779">
        <w:rPr>
          <w:rFonts w:ascii="Times New Roman" w:hAnsi="Times New Roman" w:cs="Times New Roman" w:hint="eastAsia"/>
          <w:b/>
          <w:sz w:val="20"/>
          <w:szCs w:val="20"/>
        </w:rPr>
        <w:t>C</w:t>
      </w:r>
      <w:r w:rsidRPr="00086779">
        <w:rPr>
          <w:rFonts w:ascii="Times New Roman" w:hAnsi="Times New Roman" w:cs="Times New Roman"/>
          <w:b/>
          <w:sz w:val="20"/>
          <w:szCs w:val="20"/>
        </w:rPr>
        <w:t>)</w:t>
      </w:r>
    </w:p>
    <w:p w14:paraId="0B6BFB77" w14:textId="30067FDB" w:rsidR="00BF1ED4" w:rsidRPr="00086779" w:rsidRDefault="005024D9" w:rsidP="001D090E">
      <w:pPr>
        <w:ind w:left="320" w:hangingChars="200" w:hanging="320"/>
        <w:rPr>
          <w:sz w:val="16"/>
          <w:szCs w:val="16"/>
        </w:rPr>
      </w:pPr>
      <w:r w:rsidRPr="00086779">
        <w:rPr>
          <w:sz w:val="16"/>
          <w:szCs w:val="16"/>
        </w:rPr>
        <w:t xml:space="preserve">Ma, S., &amp; Wen, Z. (2021). Optimization of land use structure to balance economic benefits and ecosystem services under uncertainties: A case study in </w:t>
      </w:r>
      <w:proofErr w:type="spellStart"/>
      <w:r w:rsidRPr="00086779">
        <w:rPr>
          <w:sz w:val="16"/>
          <w:szCs w:val="16"/>
        </w:rPr>
        <w:t>wuhan</w:t>
      </w:r>
      <w:proofErr w:type="spellEnd"/>
      <w:r w:rsidRPr="00086779">
        <w:rPr>
          <w:sz w:val="16"/>
          <w:szCs w:val="16"/>
        </w:rPr>
        <w:t>, China. Journal of Cleaner Production, 311, 127537. https://doi.org/10.1016/j.jclepro.2021.127537</w:t>
      </w:r>
      <w:r w:rsidR="00BF1ED4" w:rsidRPr="00086779">
        <w:rPr>
          <w:sz w:val="16"/>
          <w:szCs w:val="16"/>
        </w:rPr>
        <w:t xml:space="preserve"> </w:t>
      </w:r>
    </w:p>
    <w:p w14:paraId="489AC139" w14:textId="77777777" w:rsidR="00BF1ED4" w:rsidRPr="00086779" w:rsidRDefault="00BF1ED4" w:rsidP="001D090E">
      <w:pPr>
        <w:tabs>
          <w:tab w:val="left" w:pos="3686"/>
        </w:tabs>
        <w:rPr>
          <w:sz w:val="20"/>
          <w:szCs w:val="20"/>
        </w:rPr>
      </w:pPr>
      <w:r w:rsidRPr="00086779">
        <w:rPr>
          <w:sz w:val="20"/>
          <w:szCs w:val="20"/>
        </w:rPr>
        <w:br w:type="page"/>
      </w:r>
    </w:p>
    <w:p w14:paraId="5BED8995" w14:textId="043EC46C" w:rsidR="00A204F7" w:rsidRPr="00086779" w:rsidRDefault="00A204F7" w:rsidP="001D090E">
      <w:pPr>
        <w:outlineLvl w:val="0"/>
        <w:rPr>
          <w:b/>
          <w:bCs/>
          <w:sz w:val="24"/>
          <w:szCs w:val="24"/>
        </w:rPr>
      </w:pPr>
      <w:r w:rsidRPr="00086779">
        <w:rPr>
          <w:b/>
          <w:bCs/>
          <w:sz w:val="24"/>
          <w:szCs w:val="24"/>
        </w:rPr>
        <w:lastRenderedPageBreak/>
        <w:t xml:space="preserve">Supplementary </w:t>
      </w:r>
      <w:r w:rsidRPr="00086779">
        <w:rPr>
          <w:rFonts w:hint="eastAsia"/>
          <w:b/>
          <w:bCs/>
          <w:sz w:val="24"/>
          <w:szCs w:val="24"/>
        </w:rPr>
        <w:t>Materials</w:t>
      </w:r>
      <w:r w:rsidRPr="00086779">
        <w:rPr>
          <w:b/>
          <w:bCs/>
          <w:sz w:val="24"/>
          <w:szCs w:val="24"/>
        </w:rPr>
        <w:t xml:space="preserve"> </w:t>
      </w:r>
      <w:r w:rsidR="0018513D" w:rsidRPr="00086779">
        <w:rPr>
          <w:rFonts w:hint="eastAsia"/>
          <w:b/>
          <w:bCs/>
          <w:sz w:val="24"/>
          <w:szCs w:val="24"/>
        </w:rPr>
        <w:t>D</w:t>
      </w:r>
      <w:r w:rsidRPr="00086779">
        <w:rPr>
          <w:b/>
          <w:bCs/>
          <w:sz w:val="24"/>
          <w:szCs w:val="24"/>
        </w:rPr>
        <w:t xml:space="preserve"> </w:t>
      </w:r>
      <w:r w:rsidR="0002626A" w:rsidRPr="00086779">
        <w:rPr>
          <w:b/>
          <w:bCs/>
          <w:sz w:val="24"/>
          <w:szCs w:val="24"/>
        </w:rPr>
        <w:t>Territorial spatial functional patterns</w:t>
      </w:r>
      <w:r w:rsidR="005A7DCD" w:rsidRPr="00086779">
        <w:rPr>
          <w:b/>
          <w:bCs/>
          <w:sz w:val="24"/>
          <w:szCs w:val="24"/>
        </w:rPr>
        <w:t xml:space="preserve"> in </w:t>
      </w:r>
      <w:proofErr w:type="spellStart"/>
      <w:r w:rsidR="005A7DCD" w:rsidRPr="00086779">
        <w:rPr>
          <w:b/>
          <w:bCs/>
          <w:sz w:val="24"/>
          <w:szCs w:val="24"/>
        </w:rPr>
        <w:t>Qionglai</w:t>
      </w:r>
      <w:proofErr w:type="spellEnd"/>
      <w:r w:rsidR="005A7DCD" w:rsidRPr="00086779">
        <w:rPr>
          <w:b/>
          <w:bCs/>
          <w:sz w:val="24"/>
          <w:szCs w:val="24"/>
        </w:rPr>
        <w:t xml:space="preserve"> city</w:t>
      </w:r>
    </w:p>
    <w:p w14:paraId="42C3F298" w14:textId="77777777" w:rsidR="00A204F7" w:rsidRPr="00086779" w:rsidRDefault="00A204F7" w:rsidP="001D090E">
      <w:pPr>
        <w:jc w:val="center"/>
        <w:rPr>
          <w:sz w:val="20"/>
          <w:szCs w:val="20"/>
        </w:rPr>
      </w:pPr>
      <w:r w:rsidRPr="00086779">
        <w:rPr>
          <w:rFonts w:cs="Times New Roman"/>
          <w:noProof/>
          <w:sz w:val="20"/>
          <w:szCs w:val="20"/>
        </w:rPr>
        <w:drawing>
          <wp:inline distT="0" distB="0" distL="0" distR="0" wp14:anchorId="72EB3E52" wp14:editId="7B4FD665">
            <wp:extent cx="5272142" cy="4992559"/>
            <wp:effectExtent l="0" t="0" r="5080" b="0"/>
            <wp:docPr id="1549568886" name="图片 1549568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68886" name="图片 1549568886"/>
                    <pic:cNvPicPr/>
                  </pic:nvPicPr>
                  <pic:blipFill>
                    <a:blip r:embed="rId13">
                      <a:extLst>
                        <a:ext uri="{28A0092B-C50C-407E-A947-70E740481C1C}">
                          <a14:useLocalDpi xmlns:a14="http://schemas.microsoft.com/office/drawing/2010/main" val="0"/>
                        </a:ext>
                      </a:extLst>
                    </a:blip>
                    <a:stretch>
                      <a:fillRect/>
                    </a:stretch>
                  </pic:blipFill>
                  <pic:spPr>
                    <a:xfrm>
                      <a:off x="0" y="0"/>
                      <a:ext cx="5272142" cy="4992559"/>
                    </a:xfrm>
                    <a:prstGeom prst="rect">
                      <a:avLst/>
                    </a:prstGeom>
                  </pic:spPr>
                </pic:pic>
              </a:graphicData>
            </a:graphic>
          </wp:inline>
        </w:drawing>
      </w:r>
    </w:p>
    <w:p w14:paraId="723E8669" w14:textId="6B684BB5" w:rsidR="00A204F7" w:rsidRPr="00086779" w:rsidRDefault="00A204F7" w:rsidP="001D090E">
      <w:pPr>
        <w:jc w:val="center"/>
        <w:outlineLvl w:val="1"/>
        <w:rPr>
          <w:sz w:val="20"/>
          <w:szCs w:val="20"/>
        </w:rPr>
      </w:pPr>
      <w:r w:rsidRPr="00086779">
        <w:rPr>
          <w:sz w:val="20"/>
          <w:szCs w:val="20"/>
        </w:rPr>
        <w:t xml:space="preserve">Supplementary </w:t>
      </w:r>
      <w:r w:rsidRPr="00086779">
        <w:rPr>
          <w:rFonts w:hint="eastAsia"/>
          <w:sz w:val="20"/>
          <w:szCs w:val="20"/>
        </w:rPr>
        <w:t>F</w:t>
      </w:r>
      <w:r w:rsidRPr="00086779">
        <w:rPr>
          <w:sz w:val="20"/>
          <w:szCs w:val="20"/>
        </w:rPr>
        <w:t xml:space="preserve">ig. </w:t>
      </w:r>
      <w:r w:rsidR="004B215D" w:rsidRPr="00086779">
        <w:rPr>
          <w:rFonts w:hint="eastAsia"/>
          <w:sz w:val="20"/>
          <w:szCs w:val="20"/>
        </w:rPr>
        <w:t>D.1</w:t>
      </w:r>
      <w:r w:rsidRPr="00086779">
        <w:rPr>
          <w:sz w:val="20"/>
          <w:szCs w:val="20"/>
        </w:rPr>
        <w:t xml:space="preserve"> </w:t>
      </w:r>
      <w:r w:rsidR="00C9788C" w:rsidRPr="00086779">
        <w:rPr>
          <w:sz w:val="20"/>
          <w:szCs w:val="20"/>
        </w:rPr>
        <w:t>Territorial spatial functional pattern</w:t>
      </w:r>
      <w:r w:rsidR="00C9788C" w:rsidRPr="00086779">
        <w:rPr>
          <w:rFonts w:hint="eastAsia"/>
          <w:sz w:val="20"/>
          <w:szCs w:val="20"/>
        </w:rPr>
        <w:t>s</w:t>
      </w:r>
      <w:r w:rsidRPr="00086779">
        <w:rPr>
          <w:sz w:val="20"/>
          <w:szCs w:val="20"/>
        </w:rPr>
        <w:t xml:space="preserve"> in </w:t>
      </w:r>
      <w:proofErr w:type="spellStart"/>
      <w:r w:rsidRPr="00086779">
        <w:rPr>
          <w:sz w:val="20"/>
          <w:szCs w:val="20"/>
        </w:rPr>
        <w:t>Qionglai</w:t>
      </w:r>
      <w:proofErr w:type="spellEnd"/>
      <w:r w:rsidRPr="00086779">
        <w:rPr>
          <w:sz w:val="20"/>
          <w:szCs w:val="20"/>
        </w:rPr>
        <w:t xml:space="preserve"> City</w:t>
      </w:r>
    </w:p>
    <w:p w14:paraId="778B2393" w14:textId="5D6A21B4" w:rsidR="002C0B4B" w:rsidRPr="00086779" w:rsidRDefault="00A204F7" w:rsidP="002C0B4B">
      <w:pPr>
        <w:rPr>
          <w:rFonts w:cs="Times New Roman"/>
          <w:sz w:val="16"/>
          <w:szCs w:val="16"/>
        </w:rPr>
        <w:sectPr w:rsidR="002C0B4B" w:rsidRPr="00086779" w:rsidSect="00CE1EF7">
          <w:headerReference w:type="default" r:id="rId14"/>
          <w:pgSz w:w="11906" w:h="16838"/>
          <w:pgMar w:top="1440" w:right="1800" w:bottom="1440" w:left="1800" w:header="851" w:footer="992" w:gutter="0"/>
          <w:cols w:space="425"/>
          <w:docGrid w:type="lines" w:linePitch="317" w:charSpace="609"/>
        </w:sectPr>
      </w:pPr>
      <w:r w:rsidRPr="00086779">
        <w:rPr>
          <w:rFonts w:cs="Times New Roman"/>
          <w:sz w:val="16"/>
          <w:szCs w:val="16"/>
        </w:rPr>
        <w:t>Note: UPS is urban production space; ULS is urban living space; RPS is rural production space; RLS is rural living space; ES is ecological space.</w:t>
      </w:r>
    </w:p>
    <w:p w14:paraId="63B3CBD3" w14:textId="4B163B32" w:rsidR="00FB29D7" w:rsidRPr="00086779" w:rsidRDefault="002C0B4B" w:rsidP="00FB29D7">
      <w:pPr>
        <w:outlineLvl w:val="0"/>
        <w:rPr>
          <w:b/>
          <w:bCs/>
          <w:sz w:val="24"/>
          <w:szCs w:val="24"/>
        </w:rPr>
      </w:pPr>
      <w:r w:rsidRPr="00086779">
        <w:rPr>
          <w:b/>
          <w:bCs/>
          <w:sz w:val="24"/>
          <w:szCs w:val="24"/>
        </w:rPr>
        <w:lastRenderedPageBreak/>
        <w:t xml:space="preserve">Supplementary </w:t>
      </w:r>
      <w:r w:rsidRPr="00086779">
        <w:rPr>
          <w:rFonts w:hint="eastAsia"/>
          <w:b/>
          <w:bCs/>
          <w:sz w:val="24"/>
          <w:szCs w:val="24"/>
        </w:rPr>
        <w:t>Materials</w:t>
      </w:r>
      <w:r w:rsidRPr="00086779">
        <w:rPr>
          <w:b/>
          <w:bCs/>
          <w:sz w:val="24"/>
          <w:szCs w:val="24"/>
        </w:rPr>
        <w:t xml:space="preserve"> </w:t>
      </w:r>
      <w:r w:rsidR="0018513D" w:rsidRPr="00086779">
        <w:rPr>
          <w:rFonts w:hint="eastAsia"/>
          <w:b/>
          <w:bCs/>
          <w:sz w:val="24"/>
          <w:szCs w:val="24"/>
        </w:rPr>
        <w:t>E</w:t>
      </w:r>
      <w:r w:rsidR="00FB29D7" w:rsidRPr="00086779">
        <w:rPr>
          <w:rFonts w:hint="eastAsia"/>
          <w:b/>
          <w:bCs/>
          <w:sz w:val="24"/>
          <w:szCs w:val="24"/>
        </w:rPr>
        <w:t xml:space="preserve"> </w:t>
      </w:r>
      <w:r w:rsidR="00FB29D7" w:rsidRPr="00086779">
        <w:rPr>
          <w:b/>
          <w:bCs/>
          <w:sz w:val="24"/>
          <w:szCs w:val="24"/>
        </w:rPr>
        <w:t xml:space="preserve">Simulation method and results of spatial distribution of net carbon emission in </w:t>
      </w:r>
      <w:proofErr w:type="spellStart"/>
      <w:r w:rsidR="00FB29D7" w:rsidRPr="00086779">
        <w:rPr>
          <w:b/>
          <w:bCs/>
          <w:sz w:val="24"/>
          <w:szCs w:val="24"/>
        </w:rPr>
        <w:t>Qionglai</w:t>
      </w:r>
      <w:proofErr w:type="spellEnd"/>
      <w:r w:rsidR="00FB29D7" w:rsidRPr="00086779">
        <w:rPr>
          <w:b/>
          <w:bCs/>
          <w:sz w:val="24"/>
          <w:szCs w:val="24"/>
        </w:rPr>
        <w:t xml:space="preserve"> </w:t>
      </w:r>
      <w:r w:rsidR="00FB29D7" w:rsidRPr="00086779">
        <w:rPr>
          <w:rFonts w:hint="eastAsia"/>
          <w:b/>
          <w:bCs/>
          <w:sz w:val="24"/>
          <w:szCs w:val="24"/>
        </w:rPr>
        <w:t>C</w:t>
      </w:r>
      <w:r w:rsidR="00FB29D7" w:rsidRPr="00086779">
        <w:rPr>
          <w:b/>
          <w:bCs/>
          <w:sz w:val="24"/>
          <w:szCs w:val="24"/>
        </w:rPr>
        <w:t>ity</w:t>
      </w:r>
    </w:p>
    <w:p w14:paraId="08D4BEFD" w14:textId="3FFAB9BA" w:rsidR="002C0B4B" w:rsidRPr="00086779" w:rsidRDefault="006D4EDA" w:rsidP="007B0161">
      <w:pPr>
        <w:ind w:firstLineChars="200" w:firstLine="400"/>
        <w:rPr>
          <w:sz w:val="20"/>
          <w:szCs w:val="20"/>
        </w:rPr>
      </w:pPr>
      <w:r w:rsidRPr="00086779">
        <w:rPr>
          <w:sz w:val="20"/>
          <w:szCs w:val="20"/>
        </w:rPr>
        <w:t>This study first establishes the land use carbon emission inventory (</w:t>
      </w:r>
      <w:r w:rsidR="00A551CA" w:rsidRPr="00086779">
        <w:rPr>
          <w:sz w:val="20"/>
          <w:szCs w:val="20"/>
        </w:rPr>
        <w:t>Supplementary Table E.1</w:t>
      </w:r>
      <w:r w:rsidRPr="00086779">
        <w:rPr>
          <w:sz w:val="20"/>
          <w:szCs w:val="20"/>
        </w:rPr>
        <w:t xml:space="preserve">), and then uses the IPCC carbon emission accounting method </w:t>
      </w:r>
      <w:r w:rsidR="009E41FB" w:rsidRPr="00086779">
        <w:rPr>
          <w:rFonts w:hint="eastAsia"/>
          <w:sz w:val="20"/>
          <w:szCs w:val="20"/>
          <w:vertAlign w:val="superscript"/>
        </w:rPr>
        <w:t>[</w:t>
      </w:r>
      <w:r w:rsidR="009E41FB" w:rsidRPr="00086779">
        <w:rPr>
          <w:sz w:val="20"/>
          <w:szCs w:val="20"/>
          <w:vertAlign w:val="superscript"/>
        </w:rPr>
        <w:t>1,2]</w:t>
      </w:r>
      <w:r w:rsidRPr="00086779">
        <w:rPr>
          <w:sz w:val="20"/>
          <w:szCs w:val="20"/>
        </w:rPr>
        <w:t xml:space="preserve"> and combined with related </w:t>
      </w:r>
      <w:r w:rsidR="00C02021" w:rsidRPr="00086779">
        <w:rPr>
          <w:sz w:val="20"/>
          <w:szCs w:val="20"/>
        </w:rPr>
        <w:t>research</w:t>
      </w:r>
      <w:r w:rsidR="00C02021" w:rsidRPr="00086779">
        <w:rPr>
          <w:sz w:val="20"/>
          <w:szCs w:val="20"/>
          <w:vertAlign w:val="superscript"/>
        </w:rPr>
        <w:t xml:space="preserve"> [</w:t>
      </w:r>
      <w:r w:rsidR="009E41FB" w:rsidRPr="00086779">
        <w:rPr>
          <w:sz w:val="20"/>
          <w:szCs w:val="20"/>
          <w:vertAlign w:val="superscript"/>
        </w:rPr>
        <w:t>3-6]</w:t>
      </w:r>
      <w:r w:rsidRPr="00086779">
        <w:rPr>
          <w:sz w:val="20"/>
          <w:szCs w:val="20"/>
        </w:rPr>
        <w:t>to calculate the carbon emission or absorption of each department in the list (</w:t>
      </w:r>
      <w:r w:rsidR="00A551CA" w:rsidRPr="00086779">
        <w:rPr>
          <w:sz w:val="20"/>
          <w:szCs w:val="20"/>
        </w:rPr>
        <w:t>Supplementary Table E.</w:t>
      </w:r>
      <w:r w:rsidR="00A551CA" w:rsidRPr="00086779">
        <w:rPr>
          <w:rFonts w:hint="eastAsia"/>
          <w:sz w:val="20"/>
          <w:szCs w:val="20"/>
        </w:rPr>
        <w:t>2</w:t>
      </w:r>
      <w:r w:rsidRPr="00086779">
        <w:rPr>
          <w:sz w:val="20"/>
          <w:szCs w:val="20"/>
        </w:rPr>
        <w:t>), and calculate the net carbon emission per unit area of each land use type.</w:t>
      </w:r>
      <w:r w:rsidR="009E41FB" w:rsidRPr="00086779">
        <w:rPr>
          <w:rFonts w:hint="eastAsia"/>
          <w:sz w:val="20"/>
          <w:szCs w:val="20"/>
        </w:rPr>
        <w:t xml:space="preserve"> </w:t>
      </w:r>
      <w:r w:rsidR="009E41FB" w:rsidRPr="00086779">
        <w:rPr>
          <w:sz w:val="20"/>
          <w:szCs w:val="20"/>
        </w:rPr>
        <w:t xml:space="preserve">On this basis, the total net carbon emissions of each space unit were calculated according to the formula </w:t>
      </w:r>
      <w:r w:rsidR="00A551CA" w:rsidRPr="00086779">
        <w:rPr>
          <w:rFonts w:hint="eastAsia"/>
          <w:sz w:val="20"/>
          <w:szCs w:val="20"/>
        </w:rPr>
        <w:t>E.1</w:t>
      </w:r>
      <w:r w:rsidR="009E41FB" w:rsidRPr="00086779">
        <w:rPr>
          <w:sz w:val="20"/>
          <w:szCs w:val="20"/>
        </w:rPr>
        <w:t xml:space="preserve">, and the spatial distribution of </w:t>
      </w:r>
      <w:proofErr w:type="spellStart"/>
      <w:r w:rsidR="009E41FB" w:rsidRPr="00086779">
        <w:rPr>
          <w:sz w:val="20"/>
          <w:szCs w:val="20"/>
        </w:rPr>
        <w:t>Qionglai</w:t>
      </w:r>
      <w:proofErr w:type="spellEnd"/>
      <w:r w:rsidR="009E41FB" w:rsidRPr="00086779">
        <w:rPr>
          <w:sz w:val="20"/>
          <w:szCs w:val="20"/>
        </w:rPr>
        <w:t xml:space="preserve"> City's net carbon emissions in the corresponding years was obtained (</w:t>
      </w:r>
      <w:r w:rsidR="00A551CA" w:rsidRPr="00086779">
        <w:rPr>
          <w:sz w:val="20"/>
          <w:szCs w:val="20"/>
        </w:rPr>
        <w:t>Supplementary Fig. E.1</w:t>
      </w:r>
      <w:r w:rsidR="009E41FB" w:rsidRPr="00086779">
        <w:rPr>
          <w:sz w:val="20"/>
          <w:szCs w:val="20"/>
        </w:rPr>
        <w:t>).</w:t>
      </w:r>
      <w:r w:rsidR="002C0B4B" w:rsidRPr="00086779">
        <w:rPr>
          <w:rFonts w:hint="eastAsia"/>
          <w:sz w:val="20"/>
          <w:szCs w:val="20"/>
        </w:rPr>
        <w:t xml:space="preserve"> </w:t>
      </w:r>
      <w:r w:rsidR="002C0B4B" w:rsidRPr="00086779">
        <w:rPr>
          <w:sz w:val="20"/>
          <w:szCs w:val="20"/>
        </w:rPr>
        <w:t xml:space="preserve">  </w:t>
      </w:r>
    </w:p>
    <w:p w14:paraId="64AFB1FF" w14:textId="27E3FB61" w:rsidR="002C0B4B" w:rsidRPr="00086779" w:rsidRDefault="00000000" w:rsidP="0018513D">
      <w:pPr>
        <w:jc w:val="center"/>
        <w:rPr>
          <w:rFonts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C</m:t>
            </m:r>
          </m:e>
          <m:sub>
            <m:r>
              <w:rPr>
                <w:rFonts w:ascii="Cambria Math" w:hAnsi="Cambria Math" w:cs="Times New Roman" w:hint="eastAsia"/>
                <w:sz w:val="20"/>
                <w:szCs w:val="20"/>
              </w:rPr>
              <m:t>k</m:t>
            </m:r>
          </m:sub>
        </m:sSub>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hint="eastAsia"/>
                <w:sz w:val="20"/>
                <w:szCs w:val="20"/>
              </w:rPr>
              <m:t>i</m:t>
            </m:r>
            <m:r>
              <w:rPr>
                <w:rFonts w:ascii="Cambria Math" w:hAnsi="Cambria Math" w:cs="Times New Roman"/>
                <w:sz w:val="20"/>
                <w:szCs w:val="20"/>
              </w:rPr>
              <m:t>=1</m:t>
            </m:r>
          </m:sub>
          <m:sup>
            <m:r>
              <w:rPr>
                <w:rFonts w:ascii="Cambria Math" w:hAnsi="Cambria Math" w:cs="Times New Roman" w:hint="eastAsia"/>
                <w:sz w:val="20"/>
                <w:szCs w:val="20"/>
              </w:rPr>
              <m:t>m</m:t>
            </m:r>
          </m:sup>
          <m:e>
            <m:sSub>
              <m:sSubPr>
                <m:ctrlPr>
                  <w:rPr>
                    <w:rFonts w:ascii="Cambria Math" w:hAnsi="Cambria Math" w:cs="Times New Roman"/>
                    <w:i/>
                    <w:sz w:val="20"/>
                    <w:szCs w:val="20"/>
                  </w:rPr>
                </m:ctrlPr>
              </m:sSubPr>
              <m:e>
                <m:r>
                  <w:rPr>
                    <w:rFonts w:ascii="Cambria Math" w:hAnsi="Cambria Math" w:cs="Times New Roman" w:hint="eastAsia"/>
                    <w:sz w:val="20"/>
                    <w:szCs w:val="20"/>
                  </w:rPr>
                  <m:t>c</m:t>
                </m:r>
              </m:e>
              <m:sub>
                <m:r>
                  <w:rPr>
                    <w:rFonts w:ascii="Cambria Math" w:hAnsi="Cambria Math" w:cs="Times New Roman"/>
                    <w:sz w:val="20"/>
                    <w:szCs w:val="20"/>
                  </w:rPr>
                  <m:t>i</m:t>
                </m:r>
              </m:sub>
            </m:sSub>
            <m:sSub>
              <m:sSubPr>
                <m:ctrlPr>
                  <w:rPr>
                    <w:rFonts w:ascii="Cambria Math" w:hAnsi="Cambria Math" w:cs="Times New Roman"/>
                    <w:i/>
                    <w:sz w:val="20"/>
                    <w:szCs w:val="20"/>
                  </w:rPr>
                </m:ctrlPr>
              </m:sSubPr>
              <m:e>
                <m:r>
                  <w:rPr>
                    <w:rFonts w:ascii="Cambria Math" w:hAnsi="Cambria Math" w:cs="Times New Roman" w:hint="eastAsia"/>
                    <w:sz w:val="20"/>
                    <w:szCs w:val="20"/>
                  </w:rPr>
                  <m:t>s</m:t>
                </m:r>
              </m:e>
              <m:sub>
                <m:r>
                  <w:rPr>
                    <w:rFonts w:ascii="Cambria Math" w:hAnsi="Cambria Math" w:cs="Times New Roman"/>
                    <w:sz w:val="20"/>
                    <w:szCs w:val="20"/>
                  </w:rPr>
                  <m:t>ki</m:t>
                </m:r>
              </m:sub>
            </m:sSub>
          </m:e>
        </m:nary>
      </m:oMath>
      <w:r w:rsidR="002C0B4B" w:rsidRPr="00086779">
        <w:rPr>
          <w:rFonts w:cs="Times New Roman" w:hint="eastAsia"/>
          <w:sz w:val="20"/>
          <w:szCs w:val="20"/>
        </w:rPr>
        <w:t xml:space="preserve"> </w:t>
      </w:r>
      <w:r w:rsidR="002C0B4B" w:rsidRPr="00086779">
        <w:rPr>
          <w:rFonts w:cs="Times New Roman"/>
          <w:sz w:val="20"/>
          <w:szCs w:val="20"/>
        </w:rPr>
        <w:t xml:space="preserve">  (</w:t>
      </w:r>
      <w:r w:rsidR="007B0161" w:rsidRPr="00086779">
        <w:rPr>
          <w:rFonts w:cs="Times New Roman" w:hint="eastAsia"/>
          <w:sz w:val="20"/>
          <w:szCs w:val="20"/>
        </w:rPr>
        <w:t>E.1</w:t>
      </w:r>
      <w:r w:rsidR="002C0B4B" w:rsidRPr="00086779">
        <w:rPr>
          <w:rFonts w:cs="Times New Roman"/>
          <w:sz w:val="20"/>
          <w:szCs w:val="20"/>
        </w:rPr>
        <w:t>)</w:t>
      </w:r>
    </w:p>
    <w:p w14:paraId="434C656B" w14:textId="69D8C9E6" w:rsidR="002C0B4B" w:rsidRPr="00086779" w:rsidRDefault="006D5D6F" w:rsidP="0018513D">
      <w:pPr>
        <w:rPr>
          <w:sz w:val="20"/>
          <w:szCs w:val="20"/>
        </w:rPr>
      </w:pPr>
      <w:r w:rsidRPr="00086779">
        <w:rPr>
          <w:rFonts w:cs="Times New Roman"/>
          <w:sz w:val="20"/>
          <w:szCs w:val="20"/>
        </w:rPr>
        <w:t>Where</w:t>
      </w:r>
      <w:r w:rsidR="009E41FB" w:rsidRPr="00086779">
        <w:rPr>
          <w:rFonts w:cs="Times New Roman"/>
          <w:sz w:val="20"/>
          <w:szCs w:val="20"/>
        </w:rPr>
        <w:t xml:space="preserve"> </w:t>
      </w:r>
      <m:oMath>
        <m:sSub>
          <m:sSubPr>
            <m:ctrlPr>
              <w:rPr>
                <w:rFonts w:ascii="Cambria Math" w:hAnsi="Cambria Math" w:cs="Times New Roman"/>
                <w:sz w:val="20"/>
                <w:szCs w:val="20"/>
              </w:rPr>
            </m:ctrlPr>
          </m:sSubPr>
          <m:e>
            <m:r>
              <w:rPr>
                <w:rFonts w:ascii="Cambria Math" w:hAnsi="Cambria Math" w:cs="Times New Roman"/>
                <w:sz w:val="20"/>
                <w:szCs w:val="20"/>
              </w:rPr>
              <m:t>C</m:t>
            </m:r>
          </m:e>
          <m:sub>
            <m:r>
              <w:rPr>
                <w:rFonts w:ascii="Cambria Math" w:hAnsi="Cambria Math" w:cs="Times New Roman" w:hint="eastAsia"/>
                <w:sz w:val="20"/>
                <w:szCs w:val="20"/>
              </w:rPr>
              <m:t>k</m:t>
            </m:r>
          </m:sub>
        </m:sSub>
      </m:oMath>
      <w:r w:rsidR="009E41FB" w:rsidRPr="00086779">
        <w:rPr>
          <w:rFonts w:cs="Times New Roman"/>
          <w:sz w:val="20"/>
          <w:szCs w:val="20"/>
        </w:rPr>
        <w:t xml:space="preserve"> represents the total net carbon emission of the </w:t>
      </w:r>
      <m:oMath>
        <m:sSub>
          <m:sSubPr>
            <m:ctrlPr>
              <w:rPr>
                <w:rFonts w:ascii="Cambria Math" w:hAnsi="Cambria Math" w:cs="Times New Roman"/>
                <w:i/>
                <w:sz w:val="20"/>
                <w:szCs w:val="20"/>
              </w:rPr>
            </m:ctrlPr>
          </m:sSubPr>
          <m:e>
            <m:r>
              <w:rPr>
                <w:rFonts w:ascii="Cambria Math" w:hAnsi="Cambria Math" w:cs="Times New Roman" w:hint="eastAsia"/>
                <w:sz w:val="20"/>
                <w:szCs w:val="20"/>
              </w:rPr>
              <m:t>k</m:t>
            </m:r>
          </m:e>
          <m:sub>
            <m:r>
              <w:rPr>
                <w:rFonts w:ascii="Cambria Math" w:hAnsi="Cambria Math" w:cs="Times New Roman"/>
                <w:sz w:val="20"/>
                <w:szCs w:val="20"/>
              </w:rPr>
              <m:t>th</m:t>
            </m:r>
          </m:sub>
        </m:sSub>
      </m:oMath>
      <w:r w:rsidR="009E41FB" w:rsidRPr="00086779">
        <w:rPr>
          <w:rFonts w:cs="Times New Roman"/>
          <w:sz w:val="20"/>
          <w:szCs w:val="20"/>
        </w:rPr>
        <w:t xml:space="preserve"> spatial unit</w:t>
      </w:r>
      <w:r w:rsidR="009E41FB" w:rsidRPr="00086779">
        <w:rPr>
          <w:rFonts w:cs="Times New Roman" w:hint="eastAsia"/>
          <w:sz w:val="20"/>
          <w:szCs w:val="20"/>
        </w:rPr>
        <w:t>;</w:t>
      </w:r>
      <w:r w:rsidR="009E41FB" w:rsidRPr="00086779">
        <w:rPr>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hint="eastAsia"/>
                <w:sz w:val="20"/>
                <w:szCs w:val="20"/>
              </w:rPr>
              <m:t>s</m:t>
            </m:r>
          </m:e>
          <m:sub>
            <m:r>
              <w:rPr>
                <w:rFonts w:ascii="Cambria Math" w:hAnsi="Cambria Math" w:cs="Times New Roman"/>
                <w:sz w:val="20"/>
                <w:szCs w:val="20"/>
              </w:rPr>
              <m:t>ki</m:t>
            </m:r>
          </m:sub>
        </m:sSub>
      </m:oMath>
      <w:r w:rsidR="009E41FB" w:rsidRPr="00086779">
        <w:rPr>
          <w:rFonts w:hint="eastAsia"/>
          <w:sz w:val="20"/>
          <w:szCs w:val="20"/>
        </w:rPr>
        <w:t xml:space="preserve"> </w:t>
      </w:r>
      <w:r w:rsidR="009E41FB" w:rsidRPr="00086779">
        <w:rPr>
          <w:rFonts w:cs="Times New Roman"/>
          <w:sz w:val="20"/>
          <w:szCs w:val="20"/>
        </w:rPr>
        <w:t xml:space="preserve">represents the area of </w:t>
      </w:r>
      <m:oMath>
        <m:sSub>
          <m:sSubPr>
            <m:ctrlPr>
              <w:rPr>
                <w:rFonts w:ascii="Cambria Math" w:hAnsi="Cambria Math" w:cs="Times New Roman"/>
                <w:sz w:val="20"/>
                <w:szCs w:val="20"/>
              </w:rPr>
            </m:ctrlPr>
          </m:sSubPr>
          <m:e>
            <m:r>
              <w:rPr>
                <w:rFonts w:ascii="Cambria Math" w:hAnsi="Cambria Math" w:cs="Times New Roman"/>
                <w:sz w:val="20"/>
                <w:szCs w:val="20"/>
              </w:rPr>
              <m:t>i</m:t>
            </m:r>
          </m:e>
          <m:sub>
            <m:r>
              <w:rPr>
                <w:rFonts w:ascii="Cambria Math" w:hAnsi="Cambria Math" w:cs="Times New Roman"/>
                <w:sz w:val="20"/>
                <w:szCs w:val="20"/>
              </w:rPr>
              <m:t>th</m:t>
            </m:r>
          </m:sub>
        </m:sSub>
      </m:oMath>
      <w:r w:rsidR="009E41FB" w:rsidRPr="00086779">
        <w:rPr>
          <w:rFonts w:cs="Times New Roman"/>
          <w:sz w:val="20"/>
          <w:szCs w:val="20"/>
        </w:rPr>
        <w:t xml:space="preserve"> </w:t>
      </w:r>
      <w:r w:rsidRPr="00086779">
        <w:rPr>
          <w:rFonts w:cs="Times New Roman"/>
          <w:sz w:val="20"/>
          <w:szCs w:val="20"/>
        </w:rPr>
        <w:t xml:space="preserve">type </w:t>
      </w:r>
      <w:r w:rsidR="009E41FB" w:rsidRPr="00086779">
        <w:rPr>
          <w:rFonts w:cs="Times New Roman"/>
          <w:sz w:val="20"/>
          <w:szCs w:val="20"/>
        </w:rPr>
        <w:t>land use of the</w:t>
      </w:r>
      <w:r w:rsidRPr="00086779">
        <w:rPr>
          <w:rFonts w:cs="Times New Roman" w:hint="eastAsia"/>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hint="eastAsia"/>
                <w:sz w:val="20"/>
                <w:szCs w:val="20"/>
              </w:rPr>
              <m:t>k</m:t>
            </m:r>
          </m:e>
          <m:sub>
            <m:r>
              <w:rPr>
                <w:rFonts w:ascii="Cambria Math" w:hAnsi="Cambria Math" w:cs="Times New Roman"/>
                <w:sz w:val="20"/>
                <w:szCs w:val="20"/>
              </w:rPr>
              <m:t>th</m:t>
            </m:r>
          </m:sub>
        </m:sSub>
      </m:oMath>
      <w:r w:rsidR="009E41FB" w:rsidRPr="00086779">
        <w:rPr>
          <w:rFonts w:cs="Times New Roman"/>
          <w:sz w:val="20"/>
          <w:szCs w:val="20"/>
        </w:rPr>
        <w:t xml:space="preserve"> spatial unit.</w:t>
      </w:r>
      <w:r w:rsidR="002C0B4B" w:rsidRPr="00086779">
        <w:rPr>
          <w:rFonts w:cs="Times New Roman" w:hint="eastAsia"/>
          <w:sz w:val="20"/>
          <w:szCs w:val="20"/>
        </w:rPr>
        <w:t>；</w:t>
      </w:r>
      <m:oMath>
        <m:r>
          <w:rPr>
            <w:rFonts w:ascii="Cambria Math" w:hAnsi="Cambria Math" w:cs="Times New Roman" w:hint="eastAsia"/>
            <w:sz w:val="20"/>
            <w:szCs w:val="20"/>
          </w:rPr>
          <m:t>m</m:t>
        </m:r>
      </m:oMath>
      <w:r w:rsidR="00355199" w:rsidRPr="00086779">
        <w:rPr>
          <w:rFonts w:cs="Times New Roman"/>
          <w:sz w:val="20"/>
          <w:szCs w:val="20"/>
        </w:rPr>
        <w:t xml:space="preserve"> represents the number of land use types of the </w:t>
      </w:r>
      <m:oMath>
        <m:sSub>
          <m:sSubPr>
            <m:ctrlPr>
              <w:rPr>
                <w:rFonts w:ascii="Cambria Math" w:hAnsi="Cambria Math" w:cs="Times New Roman"/>
                <w:i/>
                <w:sz w:val="20"/>
                <w:szCs w:val="20"/>
              </w:rPr>
            </m:ctrlPr>
          </m:sSubPr>
          <m:e>
            <m:r>
              <w:rPr>
                <w:rFonts w:ascii="Cambria Math" w:hAnsi="Cambria Math" w:cs="Times New Roman" w:hint="eastAsia"/>
                <w:sz w:val="20"/>
                <w:szCs w:val="20"/>
              </w:rPr>
              <m:t>k</m:t>
            </m:r>
          </m:e>
          <m:sub>
            <m:r>
              <w:rPr>
                <w:rFonts w:ascii="Cambria Math" w:hAnsi="Cambria Math" w:cs="Times New Roman"/>
                <w:sz w:val="20"/>
                <w:szCs w:val="20"/>
              </w:rPr>
              <m:t>th</m:t>
            </m:r>
          </m:sub>
        </m:sSub>
      </m:oMath>
      <w:r w:rsidR="00355199" w:rsidRPr="00086779">
        <w:rPr>
          <w:rFonts w:cs="Times New Roman"/>
          <w:sz w:val="20"/>
          <w:szCs w:val="20"/>
        </w:rPr>
        <w:t xml:space="preserve"> spatial unit.</w:t>
      </w:r>
      <w:r w:rsidR="002C0B4B" w:rsidRPr="00086779">
        <w:rPr>
          <w:rFonts w:cs="Times New Roman" w:hint="eastAsia"/>
          <w:sz w:val="20"/>
          <w:szCs w:val="20"/>
        </w:rPr>
        <w:t>；</w:t>
      </w:r>
      <m:oMath>
        <m:sSub>
          <m:sSubPr>
            <m:ctrlPr>
              <w:rPr>
                <w:rFonts w:ascii="Cambria Math" w:hAnsi="Cambria Math" w:cs="Times New Roman"/>
                <w:sz w:val="20"/>
                <w:szCs w:val="20"/>
              </w:rPr>
            </m:ctrlPr>
          </m:sSubPr>
          <m:e>
            <m:r>
              <w:rPr>
                <w:rFonts w:ascii="Cambria Math" w:hAnsi="Cambria Math" w:cs="Times New Roman"/>
                <w:sz w:val="20"/>
                <w:szCs w:val="20"/>
              </w:rPr>
              <m:t>c</m:t>
            </m:r>
          </m:e>
          <m:sub>
            <m:r>
              <w:rPr>
                <w:rFonts w:ascii="Cambria Math" w:hAnsi="Cambria Math" w:cs="Times New Roman" w:hint="eastAsia"/>
                <w:sz w:val="20"/>
                <w:szCs w:val="20"/>
              </w:rPr>
              <m:t>i</m:t>
            </m:r>
          </m:sub>
        </m:sSub>
      </m:oMath>
      <w:r w:rsidR="00FB29D7" w:rsidRPr="00086779">
        <w:rPr>
          <w:rFonts w:cs="Times New Roman"/>
          <w:sz w:val="20"/>
          <w:szCs w:val="20"/>
        </w:rPr>
        <w:t xml:space="preserve"> represents net carbon emissions per unit area of </w:t>
      </w:r>
      <m:oMath>
        <m:sSub>
          <m:sSubPr>
            <m:ctrlPr>
              <w:rPr>
                <w:rFonts w:ascii="Cambria Math" w:hAnsi="Cambria Math" w:cs="Times New Roman"/>
                <w:sz w:val="20"/>
                <w:szCs w:val="20"/>
              </w:rPr>
            </m:ctrlPr>
          </m:sSubPr>
          <m:e>
            <m:r>
              <w:rPr>
                <w:rFonts w:ascii="Cambria Math" w:hAnsi="Cambria Math" w:cs="Times New Roman"/>
                <w:sz w:val="20"/>
                <w:szCs w:val="20"/>
              </w:rPr>
              <m:t>i</m:t>
            </m:r>
          </m:e>
          <m:sub>
            <m:r>
              <w:rPr>
                <w:rFonts w:ascii="Cambria Math" w:hAnsi="Cambria Math" w:cs="Times New Roman"/>
                <w:sz w:val="20"/>
                <w:szCs w:val="20"/>
              </w:rPr>
              <m:t>th</m:t>
            </m:r>
          </m:sub>
        </m:sSub>
      </m:oMath>
      <w:r w:rsidR="00FB29D7" w:rsidRPr="00086779">
        <w:rPr>
          <w:rFonts w:cs="Times New Roman"/>
          <w:sz w:val="20"/>
          <w:szCs w:val="20"/>
        </w:rPr>
        <w:t xml:space="preserve"> </w:t>
      </w:r>
      <w:r w:rsidRPr="00086779">
        <w:rPr>
          <w:rFonts w:cs="Times New Roman"/>
          <w:sz w:val="20"/>
          <w:szCs w:val="20"/>
        </w:rPr>
        <w:t xml:space="preserve">type </w:t>
      </w:r>
      <w:r w:rsidR="00FB29D7" w:rsidRPr="00086779">
        <w:rPr>
          <w:rFonts w:cs="Times New Roman"/>
          <w:sz w:val="20"/>
          <w:szCs w:val="20"/>
        </w:rPr>
        <w:t>land use</w:t>
      </w:r>
      <w:r w:rsidR="00FB29D7" w:rsidRPr="00086779">
        <w:rPr>
          <w:rFonts w:cs="Times New Roman" w:hint="eastAsia"/>
          <w:sz w:val="20"/>
          <w:szCs w:val="20"/>
        </w:rPr>
        <w:t>.</w:t>
      </w:r>
      <w:r w:rsidR="002C0B4B" w:rsidRPr="00086779">
        <w:rPr>
          <w:rFonts w:cs="Times New Roman"/>
          <w:sz w:val="20"/>
          <w:szCs w:val="20"/>
        </w:rPr>
        <w:t xml:space="preserve"> </w:t>
      </w:r>
    </w:p>
    <w:p w14:paraId="64DB9548" w14:textId="57610DD8" w:rsidR="002C0B4B" w:rsidRPr="00086779" w:rsidRDefault="002C0B4B" w:rsidP="007B0161">
      <w:pPr>
        <w:outlineLvl w:val="1"/>
        <w:rPr>
          <w:sz w:val="20"/>
          <w:szCs w:val="20"/>
        </w:rPr>
      </w:pPr>
      <w:r w:rsidRPr="00086779">
        <w:rPr>
          <w:sz w:val="20"/>
          <w:szCs w:val="20"/>
        </w:rPr>
        <w:t xml:space="preserve">Supplementary Table </w:t>
      </w:r>
      <w:r w:rsidR="007B0161" w:rsidRPr="00086779">
        <w:rPr>
          <w:rFonts w:hint="eastAsia"/>
          <w:sz w:val="20"/>
          <w:szCs w:val="20"/>
        </w:rPr>
        <w:t>E.1</w:t>
      </w:r>
      <w:r w:rsidRPr="00086779">
        <w:rPr>
          <w:sz w:val="20"/>
          <w:szCs w:val="20"/>
        </w:rPr>
        <w:t xml:space="preserve"> Land use carbon emissions assessment </w:t>
      </w:r>
      <w:r w:rsidRPr="00086779">
        <w:rPr>
          <w:rFonts w:hint="eastAsia"/>
          <w:sz w:val="20"/>
          <w:szCs w:val="20"/>
        </w:rPr>
        <w:t>in</w:t>
      </w:r>
      <w:r w:rsidRPr="00086779">
        <w:rPr>
          <w:sz w:val="20"/>
          <w:szCs w:val="20"/>
        </w:rPr>
        <w:t xml:space="preserve"> </w:t>
      </w:r>
      <w:proofErr w:type="spellStart"/>
      <w:r w:rsidRPr="00086779">
        <w:rPr>
          <w:sz w:val="20"/>
          <w:szCs w:val="20"/>
        </w:rPr>
        <w:t>Qionglai</w:t>
      </w:r>
      <w:proofErr w:type="spellEnd"/>
      <w:r w:rsidRPr="00086779">
        <w:rPr>
          <w:sz w:val="20"/>
          <w:szCs w:val="20"/>
        </w:rPr>
        <w:t xml:space="preserve"> City</w:t>
      </w:r>
    </w:p>
    <w:tbl>
      <w:tblPr>
        <w:tblStyle w:val="31"/>
        <w:tblW w:w="0" w:type="auto"/>
        <w:jc w:val="center"/>
        <w:tblBorders>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521"/>
        <w:gridCol w:w="5080"/>
        <w:gridCol w:w="3275"/>
        <w:gridCol w:w="1684"/>
        <w:gridCol w:w="1398"/>
      </w:tblGrid>
      <w:tr w:rsidR="00736A69" w:rsidRPr="00086779" w14:paraId="3CF7CB1C" w14:textId="77777777" w:rsidTr="00086779">
        <w:trPr>
          <w:trHeight w:val="20"/>
          <w:tblHeader/>
          <w:jc w:val="center"/>
        </w:trPr>
        <w:tc>
          <w:tcPr>
            <w:tcW w:w="0" w:type="auto"/>
            <w:vMerge w:val="restart"/>
            <w:tcBorders>
              <w:top w:val="single" w:sz="8" w:space="0" w:color="auto"/>
              <w:left w:val="nil"/>
              <w:right w:val="nil"/>
            </w:tcBorders>
            <w:vAlign w:val="center"/>
          </w:tcPr>
          <w:p w14:paraId="56FADC12" w14:textId="77777777" w:rsidR="002C0B4B" w:rsidRPr="00086779" w:rsidRDefault="002C0B4B" w:rsidP="00D16FC8">
            <w:pPr>
              <w:jc w:val="center"/>
              <w:rPr>
                <w:bCs/>
                <w:sz w:val="20"/>
                <w:szCs w:val="20"/>
              </w:rPr>
            </w:pPr>
            <w:r w:rsidRPr="00086779">
              <w:rPr>
                <w:bCs/>
                <w:sz w:val="20"/>
                <w:szCs w:val="20"/>
              </w:rPr>
              <w:t>Land Use Types</w:t>
            </w:r>
          </w:p>
        </w:tc>
        <w:tc>
          <w:tcPr>
            <w:tcW w:w="0" w:type="auto"/>
            <w:gridSpan w:val="3"/>
            <w:tcBorders>
              <w:top w:val="single" w:sz="8" w:space="0" w:color="auto"/>
              <w:left w:val="nil"/>
              <w:bottom w:val="single" w:sz="4" w:space="0" w:color="auto"/>
              <w:right w:val="nil"/>
            </w:tcBorders>
            <w:vAlign w:val="center"/>
          </w:tcPr>
          <w:p w14:paraId="70D99479" w14:textId="77777777" w:rsidR="002C0B4B" w:rsidRPr="00086779" w:rsidRDefault="002C0B4B" w:rsidP="00D16FC8">
            <w:pPr>
              <w:jc w:val="center"/>
              <w:rPr>
                <w:bCs/>
                <w:sz w:val="20"/>
                <w:szCs w:val="20"/>
              </w:rPr>
            </w:pPr>
            <w:r w:rsidRPr="00086779">
              <w:rPr>
                <w:bCs/>
                <w:sz w:val="20"/>
                <w:szCs w:val="20"/>
              </w:rPr>
              <w:t>Emission process</w:t>
            </w:r>
          </w:p>
        </w:tc>
        <w:tc>
          <w:tcPr>
            <w:tcW w:w="0" w:type="auto"/>
            <w:tcBorders>
              <w:top w:val="single" w:sz="8" w:space="0" w:color="auto"/>
              <w:left w:val="nil"/>
              <w:bottom w:val="single" w:sz="4" w:space="0" w:color="auto"/>
              <w:right w:val="nil"/>
            </w:tcBorders>
            <w:vAlign w:val="center"/>
          </w:tcPr>
          <w:p w14:paraId="6621E269" w14:textId="77777777" w:rsidR="002C0B4B" w:rsidRPr="00086779" w:rsidRDefault="002C0B4B" w:rsidP="00D16FC8">
            <w:pPr>
              <w:jc w:val="center"/>
              <w:rPr>
                <w:bCs/>
                <w:sz w:val="20"/>
                <w:szCs w:val="20"/>
              </w:rPr>
            </w:pPr>
            <w:r w:rsidRPr="00086779">
              <w:rPr>
                <w:bCs/>
                <w:sz w:val="20"/>
                <w:szCs w:val="20"/>
              </w:rPr>
              <w:t>Absorption process</w:t>
            </w:r>
          </w:p>
        </w:tc>
      </w:tr>
      <w:tr w:rsidR="00736A69" w:rsidRPr="00086779" w14:paraId="2843AFC5" w14:textId="77777777" w:rsidTr="00086779">
        <w:trPr>
          <w:trHeight w:val="20"/>
          <w:tblHeader/>
          <w:jc w:val="center"/>
        </w:trPr>
        <w:tc>
          <w:tcPr>
            <w:tcW w:w="0" w:type="auto"/>
            <w:vMerge/>
            <w:tcBorders>
              <w:left w:val="nil"/>
              <w:bottom w:val="single" w:sz="4" w:space="0" w:color="auto"/>
              <w:right w:val="nil"/>
            </w:tcBorders>
            <w:vAlign w:val="center"/>
          </w:tcPr>
          <w:p w14:paraId="0937B968"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39D08227" w14:textId="77777777" w:rsidR="002C0B4B" w:rsidRPr="00086779" w:rsidRDefault="002C0B4B" w:rsidP="00D16FC8">
            <w:pPr>
              <w:jc w:val="center"/>
              <w:rPr>
                <w:bCs/>
                <w:sz w:val="20"/>
                <w:szCs w:val="20"/>
              </w:rPr>
            </w:pPr>
            <w:r w:rsidRPr="00086779">
              <w:rPr>
                <w:bCs/>
                <w:sz w:val="20"/>
                <w:szCs w:val="20"/>
              </w:rPr>
              <w:t>Energy consumption</w:t>
            </w:r>
          </w:p>
        </w:tc>
        <w:tc>
          <w:tcPr>
            <w:tcW w:w="0" w:type="auto"/>
            <w:tcBorders>
              <w:top w:val="single" w:sz="4" w:space="0" w:color="auto"/>
              <w:left w:val="nil"/>
              <w:bottom w:val="single" w:sz="4" w:space="0" w:color="auto"/>
              <w:right w:val="nil"/>
            </w:tcBorders>
            <w:vAlign w:val="center"/>
          </w:tcPr>
          <w:p w14:paraId="0F1DF4ED" w14:textId="77777777" w:rsidR="002C0B4B" w:rsidRPr="00086779" w:rsidRDefault="002C0B4B" w:rsidP="00D16FC8">
            <w:pPr>
              <w:jc w:val="center"/>
              <w:rPr>
                <w:bCs/>
                <w:sz w:val="20"/>
                <w:szCs w:val="20"/>
              </w:rPr>
            </w:pPr>
            <w:r w:rsidRPr="00086779">
              <w:rPr>
                <w:bCs/>
                <w:sz w:val="20"/>
                <w:szCs w:val="20"/>
              </w:rPr>
              <w:t>Forestry, agriculture, land use, and land cover change</w:t>
            </w:r>
          </w:p>
        </w:tc>
        <w:tc>
          <w:tcPr>
            <w:tcW w:w="0" w:type="auto"/>
            <w:tcBorders>
              <w:top w:val="single" w:sz="4" w:space="0" w:color="auto"/>
              <w:left w:val="nil"/>
              <w:bottom w:val="single" w:sz="4" w:space="0" w:color="auto"/>
              <w:right w:val="nil"/>
            </w:tcBorders>
            <w:vAlign w:val="center"/>
          </w:tcPr>
          <w:p w14:paraId="0B49EB03" w14:textId="77777777" w:rsidR="002C0B4B" w:rsidRPr="00086779" w:rsidRDefault="002C0B4B" w:rsidP="00D16FC8">
            <w:pPr>
              <w:jc w:val="center"/>
              <w:rPr>
                <w:bCs/>
                <w:sz w:val="20"/>
                <w:szCs w:val="20"/>
              </w:rPr>
            </w:pPr>
            <w:r w:rsidRPr="00086779">
              <w:rPr>
                <w:bCs/>
                <w:sz w:val="20"/>
                <w:szCs w:val="20"/>
              </w:rPr>
              <w:t>Urinal</w:t>
            </w:r>
          </w:p>
        </w:tc>
        <w:tc>
          <w:tcPr>
            <w:tcW w:w="0" w:type="auto"/>
            <w:tcBorders>
              <w:top w:val="single" w:sz="4" w:space="0" w:color="auto"/>
              <w:left w:val="nil"/>
              <w:bottom w:val="single" w:sz="4" w:space="0" w:color="auto"/>
              <w:right w:val="nil"/>
            </w:tcBorders>
            <w:vAlign w:val="center"/>
          </w:tcPr>
          <w:p w14:paraId="2DC98D6F" w14:textId="77777777" w:rsidR="002C0B4B" w:rsidRPr="00086779" w:rsidRDefault="002C0B4B" w:rsidP="00D16FC8">
            <w:pPr>
              <w:jc w:val="center"/>
              <w:rPr>
                <w:bCs/>
                <w:sz w:val="20"/>
                <w:szCs w:val="20"/>
              </w:rPr>
            </w:pPr>
            <w:r w:rsidRPr="00086779">
              <w:rPr>
                <w:bCs/>
                <w:sz w:val="20"/>
                <w:szCs w:val="20"/>
              </w:rPr>
              <w:t>Terrestrial ecosystem</w:t>
            </w:r>
          </w:p>
        </w:tc>
      </w:tr>
      <w:tr w:rsidR="00736A69" w:rsidRPr="00086779" w14:paraId="169DCE3B" w14:textId="77777777" w:rsidTr="00D16FC8">
        <w:trPr>
          <w:trHeight w:val="20"/>
          <w:jc w:val="center"/>
        </w:trPr>
        <w:tc>
          <w:tcPr>
            <w:tcW w:w="0" w:type="auto"/>
            <w:tcBorders>
              <w:top w:val="single" w:sz="4" w:space="0" w:color="auto"/>
              <w:left w:val="nil"/>
              <w:bottom w:val="single" w:sz="4" w:space="0" w:color="auto"/>
              <w:right w:val="nil"/>
            </w:tcBorders>
            <w:vAlign w:val="center"/>
          </w:tcPr>
          <w:p w14:paraId="47BAE73E" w14:textId="77777777" w:rsidR="002C0B4B" w:rsidRPr="00086779" w:rsidRDefault="002C0B4B" w:rsidP="00D16FC8">
            <w:pPr>
              <w:jc w:val="center"/>
              <w:rPr>
                <w:bCs/>
                <w:sz w:val="20"/>
                <w:szCs w:val="20"/>
              </w:rPr>
            </w:pPr>
            <w:r w:rsidRPr="00086779">
              <w:rPr>
                <w:bCs/>
                <w:sz w:val="20"/>
                <w:szCs w:val="20"/>
              </w:rPr>
              <w:t>Cultivated land</w:t>
            </w:r>
          </w:p>
        </w:tc>
        <w:tc>
          <w:tcPr>
            <w:tcW w:w="0" w:type="auto"/>
            <w:tcBorders>
              <w:top w:val="single" w:sz="4" w:space="0" w:color="auto"/>
              <w:left w:val="nil"/>
              <w:bottom w:val="single" w:sz="4" w:space="0" w:color="auto"/>
              <w:right w:val="nil"/>
            </w:tcBorders>
            <w:vAlign w:val="center"/>
          </w:tcPr>
          <w:p w14:paraId="684604B8"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613006D2" w14:textId="77777777" w:rsidR="002C0B4B" w:rsidRPr="00086779" w:rsidRDefault="002C0B4B" w:rsidP="00D16FC8">
            <w:pPr>
              <w:jc w:val="center"/>
              <w:rPr>
                <w:bCs/>
                <w:sz w:val="20"/>
                <w:szCs w:val="20"/>
              </w:rPr>
            </w:pPr>
            <w:r w:rsidRPr="00086779">
              <w:rPr>
                <w:bCs/>
                <w:sz w:val="20"/>
                <w:szCs w:val="20"/>
              </w:rPr>
              <w:t>Agricultural activities</w:t>
            </w:r>
          </w:p>
        </w:tc>
        <w:tc>
          <w:tcPr>
            <w:tcW w:w="0" w:type="auto"/>
            <w:tcBorders>
              <w:top w:val="single" w:sz="4" w:space="0" w:color="auto"/>
              <w:left w:val="nil"/>
              <w:bottom w:val="single" w:sz="4" w:space="0" w:color="auto"/>
              <w:right w:val="nil"/>
            </w:tcBorders>
            <w:vAlign w:val="center"/>
          </w:tcPr>
          <w:p w14:paraId="0A82896C"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4CDEB3A0" w14:textId="77777777" w:rsidR="002C0B4B" w:rsidRPr="00086779" w:rsidRDefault="002C0B4B" w:rsidP="00D16FC8">
            <w:pPr>
              <w:jc w:val="center"/>
              <w:rPr>
                <w:bCs/>
                <w:sz w:val="20"/>
                <w:szCs w:val="20"/>
              </w:rPr>
            </w:pPr>
            <w:r w:rsidRPr="00086779">
              <w:rPr>
                <w:bCs/>
                <w:sz w:val="20"/>
                <w:szCs w:val="20"/>
              </w:rPr>
              <w:t>Crop growth</w:t>
            </w:r>
          </w:p>
        </w:tc>
      </w:tr>
      <w:tr w:rsidR="00736A69" w:rsidRPr="00086779" w14:paraId="7DB45FFA" w14:textId="77777777" w:rsidTr="00D16FC8">
        <w:trPr>
          <w:trHeight w:val="20"/>
          <w:jc w:val="center"/>
        </w:trPr>
        <w:tc>
          <w:tcPr>
            <w:tcW w:w="0" w:type="auto"/>
            <w:tcBorders>
              <w:top w:val="single" w:sz="4" w:space="0" w:color="auto"/>
              <w:left w:val="nil"/>
              <w:bottom w:val="single" w:sz="4" w:space="0" w:color="auto"/>
              <w:right w:val="nil"/>
            </w:tcBorders>
            <w:vAlign w:val="center"/>
          </w:tcPr>
          <w:p w14:paraId="3EFD5D63" w14:textId="77777777" w:rsidR="002C0B4B" w:rsidRPr="00086779" w:rsidRDefault="002C0B4B" w:rsidP="00D16FC8">
            <w:pPr>
              <w:jc w:val="center"/>
              <w:rPr>
                <w:bCs/>
                <w:sz w:val="20"/>
                <w:szCs w:val="20"/>
              </w:rPr>
            </w:pPr>
            <w:r w:rsidRPr="00086779">
              <w:rPr>
                <w:bCs/>
                <w:sz w:val="20"/>
                <w:szCs w:val="20"/>
              </w:rPr>
              <w:t>Garden land</w:t>
            </w:r>
          </w:p>
        </w:tc>
        <w:tc>
          <w:tcPr>
            <w:tcW w:w="0" w:type="auto"/>
            <w:tcBorders>
              <w:top w:val="single" w:sz="4" w:space="0" w:color="auto"/>
              <w:left w:val="nil"/>
              <w:bottom w:val="single" w:sz="4" w:space="0" w:color="auto"/>
              <w:right w:val="nil"/>
            </w:tcBorders>
            <w:vAlign w:val="center"/>
          </w:tcPr>
          <w:p w14:paraId="18F48266"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773B37F3"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35DE6E9F"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3146A1A7" w14:textId="77777777" w:rsidR="002C0B4B" w:rsidRPr="00086779" w:rsidRDefault="002C0B4B" w:rsidP="00D16FC8">
            <w:pPr>
              <w:jc w:val="center"/>
              <w:rPr>
                <w:bCs/>
                <w:sz w:val="20"/>
                <w:szCs w:val="20"/>
              </w:rPr>
            </w:pPr>
            <w:r w:rsidRPr="00086779">
              <w:rPr>
                <w:bCs/>
                <w:sz w:val="20"/>
                <w:szCs w:val="20"/>
              </w:rPr>
              <w:t>Plant growth</w:t>
            </w:r>
          </w:p>
        </w:tc>
      </w:tr>
      <w:tr w:rsidR="00736A69" w:rsidRPr="00086779" w14:paraId="0F416669" w14:textId="77777777" w:rsidTr="00D16FC8">
        <w:trPr>
          <w:trHeight w:val="20"/>
          <w:jc w:val="center"/>
        </w:trPr>
        <w:tc>
          <w:tcPr>
            <w:tcW w:w="0" w:type="auto"/>
            <w:tcBorders>
              <w:top w:val="single" w:sz="4" w:space="0" w:color="auto"/>
              <w:left w:val="nil"/>
              <w:bottom w:val="single" w:sz="4" w:space="0" w:color="auto"/>
              <w:right w:val="nil"/>
            </w:tcBorders>
            <w:vAlign w:val="center"/>
          </w:tcPr>
          <w:p w14:paraId="0BD2F1A2" w14:textId="77777777" w:rsidR="002C0B4B" w:rsidRPr="00086779" w:rsidRDefault="002C0B4B" w:rsidP="00D16FC8">
            <w:pPr>
              <w:jc w:val="center"/>
              <w:rPr>
                <w:bCs/>
                <w:sz w:val="20"/>
                <w:szCs w:val="20"/>
              </w:rPr>
            </w:pPr>
            <w:r w:rsidRPr="00086779">
              <w:rPr>
                <w:bCs/>
                <w:sz w:val="20"/>
                <w:szCs w:val="20"/>
              </w:rPr>
              <w:t>Wood land</w:t>
            </w:r>
          </w:p>
        </w:tc>
        <w:tc>
          <w:tcPr>
            <w:tcW w:w="0" w:type="auto"/>
            <w:tcBorders>
              <w:top w:val="single" w:sz="4" w:space="0" w:color="auto"/>
              <w:left w:val="nil"/>
              <w:bottom w:val="single" w:sz="4" w:space="0" w:color="auto"/>
              <w:right w:val="nil"/>
            </w:tcBorders>
            <w:vAlign w:val="center"/>
          </w:tcPr>
          <w:p w14:paraId="368C9869"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4ABFD5B3"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3C7620E6"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1AD8EE79" w14:textId="77777777" w:rsidR="002C0B4B" w:rsidRPr="00086779" w:rsidRDefault="002C0B4B" w:rsidP="00D16FC8">
            <w:pPr>
              <w:jc w:val="center"/>
              <w:rPr>
                <w:bCs/>
                <w:sz w:val="20"/>
                <w:szCs w:val="20"/>
              </w:rPr>
            </w:pPr>
            <w:r w:rsidRPr="00086779">
              <w:rPr>
                <w:bCs/>
                <w:sz w:val="20"/>
                <w:szCs w:val="20"/>
              </w:rPr>
              <w:t>Plant growth</w:t>
            </w:r>
          </w:p>
        </w:tc>
      </w:tr>
      <w:tr w:rsidR="00736A69" w:rsidRPr="00086779" w14:paraId="7056CDB0" w14:textId="77777777" w:rsidTr="00D16FC8">
        <w:trPr>
          <w:trHeight w:val="20"/>
          <w:jc w:val="center"/>
        </w:trPr>
        <w:tc>
          <w:tcPr>
            <w:tcW w:w="0" w:type="auto"/>
            <w:tcBorders>
              <w:top w:val="single" w:sz="4" w:space="0" w:color="auto"/>
              <w:left w:val="nil"/>
              <w:bottom w:val="single" w:sz="4" w:space="0" w:color="auto"/>
              <w:right w:val="nil"/>
            </w:tcBorders>
            <w:vAlign w:val="center"/>
          </w:tcPr>
          <w:p w14:paraId="5B028470" w14:textId="77777777" w:rsidR="002C0B4B" w:rsidRPr="00086779" w:rsidRDefault="002C0B4B" w:rsidP="00D16FC8">
            <w:pPr>
              <w:jc w:val="center"/>
              <w:rPr>
                <w:bCs/>
                <w:sz w:val="20"/>
                <w:szCs w:val="20"/>
              </w:rPr>
            </w:pPr>
            <w:r w:rsidRPr="00086779">
              <w:rPr>
                <w:bCs/>
                <w:sz w:val="20"/>
                <w:szCs w:val="20"/>
              </w:rPr>
              <w:t>Commercial and service land</w:t>
            </w:r>
          </w:p>
        </w:tc>
        <w:tc>
          <w:tcPr>
            <w:tcW w:w="0" w:type="auto"/>
            <w:tcBorders>
              <w:top w:val="single" w:sz="4" w:space="0" w:color="auto"/>
              <w:left w:val="nil"/>
              <w:bottom w:val="single" w:sz="4" w:space="0" w:color="auto"/>
              <w:right w:val="nil"/>
            </w:tcBorders>
            <w:vAlign w:val="center"/>
          </w:tcPr>
          <w:p w14:paraId="0A9FA2AB" w14:textId="77777777" w:rsidR="002C0B4B" w:rsidRPr="00086779" w:rsidRDefault="002C0B4B" w:rsidP="00D16FC8">
            <w:pPr>
              <w:jc w:val="center"/>
              <w:rPr>
                <w:bCs/>
                <w:sz w:val="20"/>
                <w:szCs w:val="20"/>
              </w:rPr>
            </w:pPr>
            <w:r w:rsidRPr="00086779">
              <w:rPr>
                <w:bCs/>
                <w:sz w:val="20"/>
                <w:szCs w:val="20"/>
              </w:rPr>
              <w:t>Service sector energy consumption</w:t>
            </w:r>
          </w:p>
        </w:tc>
        <w:tc>
          <w:tcPr>
            <w:tcW w:w="0" w:type="auto"/>
            <w:tcBorders>
              <w:top w:val="single" w:sz="4" w:space="0" w:color="auto"/>
              <w:left w:val="nil"/>
              <w:bottom w:val="single" w:sz="4" w:space="0" w:color="auto"/>
              <w:right w:val="nil"/>
            </w:tcBorders>
            <w:vAlign w:val="center"/>
          </w:tcPr>
          <w:p w14:paraId="293035C4"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398B6A28"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34746516" w14:textId="77777777" w:rsidR="002C0B4B" w:rsidRPr="00086779" w:rsidRDefault="002C0B4B" w:rsidP="00D16FC8">
            <w:pPr>
              <w:jc w:val="center"/>
              <w:rPr>
                <w:bCs/>
                <w:sz w:val="20"/>
                <w:szCs w:val="20"/>
              </w:rPr>
            </w:pPr>
          </w:p>
        </w:tc>
      </w:tr>
      <w:tr w:rsidR="00736A69" w:rsidRPr="00086779" w14:paraId="63A08033" w14:textId="77777777" w:rsidTr="00D16FC8">
        <w:trPr>
          <w:trHeight w:val="20"/>
          <w:jc w:val="center"/>
        </w:trPr>
        <w:tc>
          <w:tcPr>
            <w:tcW w:w="0" w:type="auto"/>
            <w:tcBorders>
              <w:top w:val="single" w:sz="4" w:space="0" w:color="auto"/>
              <w:left w:val="nil"/>
              <w:bottom w:val="single" w:sz="4" w:space="0" w:color="auto"/>
              <w:right w:val="nil"/>
            </w:tcBorders>
            <w:vAlign w:val="center"/>
          </w:tcPr>
          <w:p w14:paraId="4D1DCAD4" w14:textId="77777777" w:rsidR="002C0B4B" w:rsidRPr="00086779" w:rsidRDefault="002C0B4B" w:rsidP="00D16FC8">
            <w:pPr>
              <w:jc w:val="center"/>
              <w:rPr>
                <w:bCs/>
                <w:sz w:val="20"/>
                <w:szCs w:val="20"/>
              </w:rPr>
            </w:pPr>
            <w:r w:rsidRPr="00086779">
              <w:rPr>
                <w:bCs/>
                <w:sz w:val="20"/>
                <w:szCs w:val="20"/>
              </w:rPr>
              <w:t>Industrial and mining storage land</w:t>
            </w:r>
          </w:p>
        </w:tc>
        <w:tc>
          <w:tcPr>
            <w:tcW w:w="0" w:type="auto"/>
            <w:tcBorders>
              <w:top w:val="single" w:sz="4" w:space="0" w:color="auto"/>
              <w:left w:val="nil"/>
              <w:bottom w:val="single" w:sz="4" w:space="0" w:color="auto"/>
              <w:right w:val="nil"/>
            </w:tcBorders>
            <w:vAlign w:val="center"/>
          </w:tcPr>
          <w:p w14:paraId="0AFB0474" w14:textId="77777777" w:rsidR="002C0B4B" w:rsidRPr="00086779" w:rsidRDefault="002C0B4B" w:rsidP="00D16FC8">
            <w:pPr>
              <w:jc w:val="center"/>
              <w:rPr>
                <w:bCs/>
                <w:sz w:val="20"/>
                <w:szCs w:val="20"/>
              </w:rPr>
            </w:pPr>
            <w:r w:rsidRPr="00086779">
              <w:rPr>
                <w:bCs/>
                <w:sz w:val="20"/>
                <w:szCs w:val="20"/>
              </w:rPr>
              <w:t>Industrial energy consumption</w:t>
            </w:r>
          </w:p>
        </w:tc>
        <w:tc>
          <w:tcPr>
            <w:tcW w:w="0" w:type="auto"/>
            <w:tcBorders>
              <w:top w:val="single" w:sz="4" w:space="0" w:color="auto"/>
              <w:left w:val="nil"/>
              <w:bottom w:val="single" w:sz="4" w:space="0" w:color="auto"/>
              <w:right w:val="nil"/>
            </w:tcBorders>
            <w:vAlign w:val="center"/>
          </w:tcPr>
          <w:p w14:paraId="5AE69D05"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5C22C293" w14:textId="77777777" w:rsidR="002C0B4B" w:rsidRPr="00086779" w:rsidRDefault="002C0B4B" w:rsidP="00D16FC8">
            <w:pPr>
              <w:jc w:val="center"/>
              <w:rPr>
                <w:bCs/>
                <w:sz w:val="20"/>
                <w:szCs w:val="20"/>
              </w:rPr>
            </w:pPr>
            <w:r w:rsidRPr="00086779">
              <w:rPr>
                <w:bCs/>
                <w:sz w:val="20"/>
                <w:szCs w:val="20"/>
              </w:rPr>
              <w:t>Industrial wastewater</w:t>
            </w:r>
          </w:p>
        </w:tc>
        <w:tc>
          <w:tcPr>
            <w:tcW w:w="0" w:type="auto"/>
            <w:tcBorders>
              <w:top w:val="single" w:sz="4" w:space="0" w:color="auto"/>
              <w:left w:val="nil"/>
              <w:bottom w:val="single" w:sz="4" w:space="0" w:color="auto"/>
              <w:right w:val="nil"/>
            </w:tcBorders>
            <w:vAlign w:val="center"/>
          </w:tcPr>
          <w:p w14:paraId="3C8F619C" w14:textId="77777777" w:rsidR="002C0B4B" w:rsidRPr="00086779" w:rsidRDefault="002C0B4B" w:rsidP="00D16FC8">
            <w:pPr>
              <w:jc w:val="center"/>
              <w:rPr>
                <w:bCs/>
                <w:sz w:val="20"/>
                <w:szCs w:val="20"/>
              </w:rPr>
            </w:pPr>
          </w:p>
        </w:tc>
      </w:tr>
      <w:tr w:rsidR="00736A69" w:rsidRPr="00086779" w14:paraId="080F35F6" w14:textId="77777777" w:rsidTr="00D16FC8">
        <w:trPr>
          <w:trHeight w:val="20"/>
          <w:jc w:val="center"/>
        </w:trPr>
        <w:tc>
          <w:tcPr>
            <w:tcW w:w="0" w:type="auto"/>
            <w:tcBorders>
              <w:top w:val="single" w:sz="4" w:space="0" w:color="auto"/>
              <w:left w:val="nil"/>
              <w:bottom w:val="single" w:sz="4" w:space="0" w:color="auto"/>
              <w:right w:val="nil"/>
            </w:tcBorders>
            <w:vAlign w:val="center"/>
          </w:tcPr>
          <w:p w14:paraId="1F631F43" w14:textId="77777777" w:rsidR="002C0B4B" w:rsidRPr="00086779" w:rsidRDefault="002C0B4B" w:rsidP="00D16FC8">
            <w:pPr>
              <w:jc w:val="center"/>
              <w:rPr>
                <w:bCs/>
                <w:sz w:val="20"/>
                <w:szCs w:val="20"/>
              </w:rPr>
            </w:pPr>
            <w:r w:rsidRPr="00086779">
              <w:rPr>
                <w:bCs/>
                <w:sz w:val="20"/>
                <w:szCs w:val="20"/>
              </w:rPr>
              <w:t>Urban residential land</w:t>
            </w:r>
          </w:p>
        </w:tc>
        <w:tc>
          <w:tcPr>
            <w:tcW w:w="0" w:type="auto"/>
            <w:tcBorders>
              <w:top w:val="single" w:sz="4" w:space="0" w:color="auto"/>
              <w:left w:val="nil"/>
              <w:bottom w:val="single" w:sz="4" w:space="0" w:color="auto"/>
              <w:right w:val="nil"/>
            </w:tcBorders>
            <w:vAlign w:val="center"/>
          </w:tcPr>
          <w:p w14:paraId="38B3150C" w14:textId="77777777" w:rsidR="002C0B4B" w:rsidRPr="00086779" w:rsidRDefault="002C0B4B" w:rsidP="00D16FC8">
            <w:pPr>
              <w:jc w:val="center"/>
              <w:rPr>
                <w:bCs/>
                <w:sz w:val="20"/>
                <w:szCs w:val="20"/>
              </w:rPr>
            </w:pPr>
            <w:r w:rsidRPr="00086779">
              <w:rPr>
                <w:bCs/>
                <w:sz w:val="20"/>
                <w:szCs w:val="20"/>
              </w:rPr>
              <w:t>Urban residential energy consumption (electricity, natural gas, liquefied petroleum gas, public services)</w:t>
            </w:r>
          </w:p>
        </w:tc>
        <w:tc>
          <w:tcPr>
            <w:tcW w:w="0" w:type="auto"/>
            <w:tcBorders>
              <w:top w:val="single" w:sz="4" w:space="0" w:color="auto"/>
              <w:left w:val="nil"/>
              <w:bottom w:val="single" w:sz="4" w:space="0" w:color="auto"/>
              <w:right w:val="nil"/>
            </w:tcBorders>
            <w:vAlign w:val="center"/>
          </w:tcPr>
          <w:p w14:paraId="493B40AE" w14:textId="77777777" w:rsidR="002C0B4B" w:rsidRPr="00086779" w:rsidRDefault="002C0B4B" w:rsidP="00D16FC8">
            <w:pPr>
              <w:jc w:val="center"/>
              <w:rPr>
                <w:bCs/>
                <w:sz w:val="20"/>
                <w:szCs w:val="20"/>
              </w:rPr>
            </w:pPr>
            <w:r w:rsidRPr="00086779">
              <w:rPr>
                <w:bCs/>
                <w:sz w:val="20"/>
                <w:szCs w:val="20"/>
              </w:rPr>
              <w:t>Urban population respiration</w:t>
            </w:r>
          </w:p>
        </w:tc>
        <w:tc>
          <w:tcPr>
            <w:tcW w:w="0" w:type="auto"/>
            <w:tcBorders>
              <w:top w:val="single" w:sz="4" w:space="0" w:color="auto"/>
              <w:left w:val="nil"/>
              <w:bottom w:val="single" w:sz="4" w:space="0" w:color="auto"/>
              <w:right w:val="nil"/>
            </w:tcBorders>
            <w:vAlign w:val="center"/>
          </w:tcPr>
          <w:p w14:paraId="012D2C74" w14:textId="77777777" w:rsidR="002C0B4B" w:rsidRPr="00086779" w:rsidRDefault="002C0B4B" w:rsidP="00D16FC8">
            <w:pPr>
              <w:jc w:val="center"/>
              <w:rPr>
                <w:bCs/>
                <w:sz w:val="20"/>
                <w:szCs w:val="20"/>
              </w:rPr>
            </w:pPr>
            <w:r w:rsidRPr="00086779">
              <w:rPr>
                <w:bCs/>
                <w:sz w:val="20"/>
                <w:szCs w:val="20"/>
              </w:rPr>
              <w:t>Urban domestic wastewater</w:t>
            </w:r>
          </w:p>
        </w:tc>
        <w:tc>
          <w:tcPr>
            <w:tcW w:w="0" w:type="auto"/>
            <w:tcBorders>
              <w:top w:val="single" w:sz="4" w:space="0" w:color="auto"/>
              <w:left w:val="nil"/>
              <w:bottom w:val="single" w:sz="4" w:space="0" w:color="auto"/>
              <w:right w:val="nil"/>
            </w:tcBorders>
            <w:vAlign w:val="center"/>
          </w:tcPr>
          <w:p w14:paraId="3D0F1E6E" w14:textId="77777777" w:rsidR="002C0B4B" w:rsidRPr="00086779" w:rsidRDefault="002C0B4B" w:rsidP="00D16FC8">
            <w:pPr>
              <w:jc w:val="center"/>
              <w:rPr>
                <w:bCs/>
                <w:sz w:val="20"/>
                <w:szCs w:val="20"/>
              </w:rPr>
            </w:pPr>
          </w:p>
        </w:tc>
      </w:tr>
      <w:tr w:rsidR="00736A69" w:rsidRPr="00086779" w14:paraId="767949CA" w14:textId="77777777" w:rsidTr="00D16FC8">
        <w:trPr>
          <w:trHeight w:val="20"/>
          <w:jc w:val="center"/>
        </w:trPr>
        <w:tc>
          <w:tcPr>
            <w:tcW w:w="0" w:type="auto"/>
            <w:tcBorders>
              <w:top w:val="single" w:sz="4" w:space="0" w:color="auto"/>
              <w:left w:val="nil"/>
              <w:bottom w:val="single" w:sz="4" w:space="0" w:color="auto"/>
              <w:right w:val="nil"/>
            </w:tcBorders>
            <w:vAlign w:val="center"/>
          </w:tcPr>
          <w:p w14:paraId="4A95CEB2" w14:textId="77777777" w:rsidR="002C0B4B" w:rsidRPr="00086779" w:rsidRDefault="002C0B4B" w:rsidP="00D16FC8">
            <w:pPr>
              <w:jc w:val="center"/>
              <w:rPr>
                <w:bCs/>
                <w:sz w:val="20"/>
                <w:szCs w:val="20"/>
              </w:rPr>
            </w:pPr>
            <w:r w:rsidRPr="00086779">
              <w:rPr>
                <w:bCs/>
                <w:sz w:val="20"/>
                <w:szCs w:val="20"/>
              </w:rPr>
              <w:t>Rural residential land</w:t>
            </w:r>
          </w:p>
        </w:tc>
        <w:tc>
          <w:tcPr>
            <w:tcW w:w="0" w:type="auto"/>
            <w:tcBorders>
              <w:top w:val="single" w:sz="4" w:space="0" w:color="auto"/>
              <w:left w:val="nil"/>
              <w:bottom w:val="single" w:sz="4" w:space="0" w:color="auto"/>
              <w:right w:val="nil"/>
            </w:tcBorders>
            <w:vAlign w:val="center"/>
          </w:tcPr>
          <w:p w14:paraId="70276292" w14:textId="77777777" w:rsidR="002C0B4B" w:rsidRPr="00086779" w:rsidRDefault="002C0B4B" w:rsidP="00D16FC8">
            <w:pPr>
              <w:jc w:val="center"/>
              <w:rPr>
                <w:bCs/>
                <w:sz w:val="20"/>
                <w:szCs w:val="20"/>
              </w:rPr>
            </w:pPr>
            <w:r w:rsidRPr="00086779">
              <w:rPr>
                <w:bCs/>
                <w:sz w:val="20"/>
                <w:szCs w:val="20"/>
              </w:rPr>
              <w:t>Rural residential energy consumption (electricity, natural gas, liquefied petroleum gas)</w:t>
            </w:r>
          </w:p>
        </w:tc>
        <w:tc>
          <w:tcPr>
            <w:tcW w:w="0" w:type="auto"/>
            <w:tcBorders>
              <w:top w:val="single" w:sz="4" w:space="0" w:color="auto"/>
              <w:left w:val="nil"/>
              <w:bottom w:val="single" w:sz="4" w:space="0" w:color="auto"/>
              <w:right w:val="nil"/>
            </w:tcBorders>
            <w:vAlign w:val="center"/>
          </w:tcPr>
          <w:p w14:paraId="31FD6810" w14:textId="77777777" w:rsidR="002C0B4B" w:rsidRPr="00086779" w:rsidRDefault="002C0B4B" w:rsidP="00D16FC8">
            <w:pPr>
              <w:jc w:val="center"/>
              <w:rPr>
                <w:bCs/>
                <w:sz w:val="20"/>
                <w:szCs w:val="20"/>
              </w:rPr>
            </w:pPr>
            <w:r w:rsidRPr="00086779">
              <w:rPr>
                <w:bCs/>
                <w:sz w:val="20"/>
                <w:szCs w:val="20"/>
              </w:rPr>
              <w:t>Rural population respiration</w:t>
            </w:r>
          </w:p>
        </w:tc>
        <w:tc>
          <w:tcPr>
            <w:tcW w:w="0" w:type="auto"/>
            <w:tcBorders>
              <w:top w:val="single" w:sz="4" w:space="0" w:color="auto"/>
              <w:left w:val="nil"/>
              <w:bottom w:val="single" w:sz="4" w:space="0" w:color="auto"/>
              <w:right w:val="nil"/>
            </w:tcBorders>
            <w:vAlign w:val="center"/>
          </w:tcPr>
          <w:p w14:paraId="618DEC60" w14:textId="77777777" w:rsidR="002C0B4B" w:rsidRPr="00086779" w:rsidRDefault="002C0B4B" w:rsidP="00D16FC8">
            <w:pPr>
              <w:jc w:val="center"/>
              <w:rPr>
                <w:bCs/>
                <w:sz w:val="20"/>
                <w:szCs w:val="20"/>
              </w:rPr>
            </w:pPr>
            <w:r w:rsidRPr="00086779">
              <w:rPr>
                <w:bCs/>
                <w:sz w:val="20"/>
                <w:szCs w:val="20"/>
              </w:rPr>
              <w:t>Rural domestic wastewater</w:t>
            </w:r>
          </w:p>
        </w:tc>
        <w:tc>
          <w:tcPr>
            <w:tcW w:w="0" w:type="auto"/>
            <w:tcBorders>
              <w:top w:val="single" w:sz="4" w:space="0" w:color="auto"/>
              <w:left w:val="nil"/>
              <w:bottom w:val="single" w:sz="4" w:space="0" w:color="auto"/>
              <w:right w:val="nil"/>
            </w:tcBorders>
            <w:vAlign w:val="center"/>
          </w:tcPr>
          <w:p w14:paraId="1CB2126B" w14:textId="77777777" w:rsidR="002C0B4B" w:rsidRPr="00086779" w:rsidRDefault="002C0B4B" w:rsidP="00D16FC8">
            <w:pPr>
              <w:jc w:val="center"/>
              <w:rPr>
                <w:bCs/>
                <w:sz w:val="20"/>
                <w:szCs w:val="20"/>
              </w:rPr>
            </w:pPr>
          </w:p>
        </w:tc>
      </w:tr>
      <w:tr w:rsidR="00736A69" w:rsidRPr="00086779" w14:paraId="395791D3" w14:textId="77777777" w:rsidTr="00D16FC8">
        <w:trPr>
          <w:trHeight w:val="20"/>
          <w:jc w:val="center"/>
        </w:trPr>
        <w:tc>
          <w:tcPr>
            <w:tcW w:w="0" w:type="auto"/>
            <w:tcBorders>
              <w:top w:val="single" w:sz="4" w:space="0" w:color="auto"/>
              <w:left w:val="nil"/>
              <w:bottom w:val="single" w:sz="4" w:space="0" w:color="auto"/>
              <w:right w:val="nil"/>
            </w:tcBorders>
            <w:vAlign w:val="center"/>
          </w:tcPr>
          <w:p w14:paraId="2610D00F" w14:textId="77777777" w:rsidR="002C0B4B" w:rsidRPr="00086779" w:rsidRDefault="002C0B4B" w:rsidP="00D16FC8">
            <w:pPr>
              <w:jc w:val="center"/>
              <w:rPr>
                <w:bCs/>
                <w:sz w:val="20"/>
                <w:szCs w:val="20"/>
              </w:rPr>
            </w:pPr>
            <w:r w:rsidRPr="00086779">
              <w:rPr>
                <w:bCs/>
                <w:sz w:val="20"/>
                <w:szCs w:val="20"/>
              </w:rPr>
              <w:t>Public service land</w:t>
            </w:r>
          </w:p>
        </w:tc>
        <w:tc>
          <w:tcPr>
            <w:tcW w:w="0" w:type="auto"/>
            <w:tcBorders>
              <w:top w:val="single" w:sz="4" w:space="0" w:color="auto"/>
              <w:left w:val="nil"/>
              <w:bottom w:val="single" w:sz="4" w:space="0" w:color="auto"/>
              <w:right w:val="nil"/>
            </w:tcBorders>
            <w:vAlign w:val="center"/>
          </w:tcPr>
          <w:p w14:paraId="6E0A84B9" w14:textId="77777777" w:rsidR="002C0B4B" w:rsidRPr="00086779" w:rsidRDefault="002C0B4B" w:rsidP="00D16FC8">
            <w:pPr>
              <w:jc w:val="center"/>
              <w:rPr>
                <w:bCs/>
                <w:sz w:val="20"/>
                <w:szCs w:val="20"/>
              </w:rPr>
            </w:pPr>
            <w:r w:rsidRPr="00086779">
              <w:rPr>
                <w:bCs/>
                <w:sz w:val="20"/>
                <w:szCs w:val="20"/>
              </w:rPr>
              <w:t>Public service energy consumption (electricity)</w:t>
            </w:r>
          </w:p>
        </w:tc>
        <w:tc>
          <w:tcPr>
            <w:tcW w:w="0" w:type="auto"/>
            <w:tcBorders>
              <w:top w:val="single" w:sz="4" w:space="0" w:color="auto"/>
              <w:left w:val="nil"/>
              <w:bottom w:val="single" w:sz="4" w:space="0" w:color="auto"/>
              <w:right w:val="nil"/>
            </w:tcBorders>
            <w:vAlign w:val="center"/>
          </w:tcPr>
          <w:p w14:paraId="24928CAB"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252B3F7C"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072F36D7" w14:textId="77777777" w:rsidR="002C0B4B" w:rsidRPr="00086779" w:rsidRDefault="002C0B4B" w:rsidP="00D16FC8">
            <w:pPr>
              <w:jc w:val="center"/>
              <w:rPr>
                <w:bCs/>
                <w:sz w:val="20"/>
                <w:szCs w:val="20"/>
              </w:rPr>
            </w:pPr>
          </w:p>
        </w:tc>
      </w:tr>
      <w:tr w:rsidR="00736A69" w:rsidRPr="00086779" w14:paraId="700ED307" w14:textId="77777777" w:rsidTr="00D16FC8">
        <w:trPr>
          <w:trHeight w:val="20"/>
          <w:jc w:val="center"/>
        </w:trPr>
        <w:tc>
          <w:tcPr>
            <w:tcW w:w="0" w:type="auto"/>
            <w:tcBorders>
              <w:top w:val="single" w:sz="4" w:space="0" w:color="auto"/>
              <w:left w:val="nil"/>
              <w:bottom w:val="single" w:sz="4" w:space="0" w:color="auto"/>
              <w:right w:val="nil"/>
            </w:tcBorders>
            <w:vAlign w:val="center"/>
          </w:tcPr>
          <w:p w14:paraId="6F821C93" w14:textId="77777777" w:rsidR="002C0B4B" w:rsidRPr="00086779" w:rsidRDefault="002C0B4B" w:rsidP="00D16FC8">
            <w:pPr>
              <w:jc w:val="center"/>
              <w:rPr>
                <w:bCs/>
                <w:sz w:val="20"/>
                <w:szCs w:val="20"/>
              </w:rPr>
            </w:pPr>
            <w:r w:rsidRPr="00086779">
              <w:rPr>
                <w:bCs/>
                <w:sz w:val="20"/>
                <w:szCs w:val="20"/>
              </w:rPr>
              <w:t>Transportation land</w:t>
            </w:r>
          </w:p>
        </w:tc>
        <w:tc>
          <w:tcPr>
            <w:tcW w:w="0" w:type="auto"/>
            <w:tcBorders>
              <w:top w:val="single" w:sz="4" w:space="0" w:color="auto"/>
              <w:left w:val="nil"/>
              <w:bottom w:val="single" w:sz="4" w:space="0" w:color="auto"/>
              <w:right w:val="nil"/>
            </w:tcBorders>
            <w:vAlign w:val="center"/>
          </w:tcPr>
          <w:p w14:paraId="6D8F13D5" w14:textId="77777777" w:rsidR="002C0B4B" w:rsidRPr="00086779" w:rsidRDefault="002C0B4B" w:rsidP="00D16FC8">
            <w:pPr>
              <w:jc w:val="center"/>
              <w:rPr>
                <w:bCs/>
                <w:sz w:val="20"/>
                <w:szCs w:val="20"/>
              </w:rPr>
            </w:pPr>
            <w:r w:rsidRPr="00086779">
              <w:rPr>
                <w:rFonts w:cs="Times New Roman"/>
                <w:bCs/>
                <w:kern w:val="0"/>
                <w:sz w:val="20"/>
                <w:szCs w:val="20"/>
              </w:rPr>
              <w:t>Moving source combustion</w:t>
            </w:r>
          </w:p>
        </w:tc>
        <w:tc>
          <w:tcPr>
            <w:tcW w:w="0" w:type="auto"/>
            <w:tcBorders>
              <w:top w:val="single" w:sz="4" w:space="0" w:color="auto"/>
              <w:left w:val="nil"/>
              <w:bottom w:val="single" w:sz="4" w:space="0" w:color="auto"/>
              <w:right w:val="nil"/>
            </w:tcBorders>
            <w:vAlign w:val="center"/>
          </w:tcPr>
          <w:p w14:paraId="24F8C9E4"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7765FEE0"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1EEFC96B" w14:textId="77777777" w:rsidR="002C0B4B" w:rsidRPr="00086779" w:rsidRDefault="002C0B4B" w:rsidP="00D16FC8">
            <w:pPr>
              <w:jc w:val="center"/>
              <w:rPr>
                <w:bCs/>
                <w:sz w:val="20"/>
                <w:szCs w:val="20"/>
              </w:rPr>
            </w:pPr>
          </w:p>
        </w:tc>
      </w:tr>
      <w:tr w:rsidR="00736A69" w:rsidRPr="00086779" w14:paraId="7DFC0D20" w14:textId="77777777" w:rsidTr="00D16FC8">
        <w:trPr>
          <w:trHeight w:val="20"/>
          <w:jc w:val="center"/>
        </w:trPr>
        <w:tc>
          <w:tcPr>
            <w:tcW w:w="0" w:type="auto"/>
            <w:tcBorders>
              <w:top w:val="single" w:sz="4" w:space="0" w:color="auto"/>
              <w:left w:val="nil"/>
              <w:bottom w:val="single" w:sz="4" w:space="0" w:color="auto"/>
              <w:right w:val="nil"/>
            </w:tcBorders>
            <w:vAlign w:val="center"/>
          </w:tcPr>
          <w:p w14:paraId="03C2A67D" w14:textId="77777777" w:rsidR="002C0B4B" w:rsidRPr="00086779" w:rsidRDefault="002C0B4B" w:rsidP="00D16FC8">
            <w:pPr>
              <w:jc w:val="center"/>
              <w:rPr>
                <w:bCs/>
                <w:sz w:val="20"/>
                <w:szCs w:val="20"/>
              </w:rPr>
            </w:pPr>
            <w:r w:rsidRPr="00086779">
              <w:rPr>
                <w:bCs/>
                <w:sz w:val="20"/>
                <w:szCs w:val="20"/>
              </w:rPr>
              <w:t xml:space="preserve">Reservoir water surface, pond </w:t>
            </w:r>
            <w:r w:rsidRPr="00086779">
              <w:rPr>
                <w:bCs/>
                <w:sz w:val="20"/>
                <w:szCs w:val="20"/>
              </w:rPr>
              <w:lastRenderedPageBreak/>
              <w:t>water surface</w:t>
            </w:r>
          </w:p>
        </w:tc>
        <w:tc>
          <w:tcPr>
            <w:tcW w:w="0" w:type="auto"/>
            <w:tcBorders>
              <w:top w:val="single" w:sz="4" w:space="0" w:color="auto"/>
              <w:left w:val="nil"/>
              <w:bottom w:val="single" w:sz="4" w:space="0" w:color="auto"/>
              <w:right w:val="nil"/>
            </w:tcBorders>
            <w:vAlign w:val="center"/>
          </w:tcPr>
          <w:p w14:paraId="5D79AF19"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203F39EF"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349E5639" w14:textId="77777777" w:rsidR="002C0B4B" w:rsidRPr="00086779" w:rsidRDefault="002C0B4B" w:rsidP="00D16FC8">
            <w:pPr>
              <w:jc w:val="center"/>
              <w:rPr>
                <w:bCs/>
                <w:sz w:val="20"/>
                <w:szCs w:val="20"/>
              </w:rPr>
            </w:pPr>
          </w:p>
        </w:tc>
        <w:tc>
          <w:tcPr>
            <w:tcW w:w="0" w:type="auto"/>
            <w:tcBorders>
              <w:top w:val="single" w:sz="4" w:space="0" w:color="auto"/>
              <w:left w:val="nil"/>
              <w:bottom w:val="single" w:sz="4" w:space="0" w:color="auto"/>
              <w:right w:val="nil"/>
            </w:tcBorders>
            <w:vAlign w:val="center"/>
          </w:tcPr>
          <w:p w14:paraId="395E9EBA" w14:textId="77777777" w:rsidR="002C0B4B" w:rsidRPr="00086779" w:rsidRDefault="002C0B4B" w:rsidP="00D16FC8">
            <w:pPr>
              <w:jc w:val="center"/>
              <w:rPr>
                <w:bCs/>
                <w:sz w:val="20"/>
                <w:szCs w:val="20"/>
              </w:rPr>
            </w:pPr>
            <w:r w:rsidRPr="00086779">
              <w:rPr>
                <w:bCs/>
                <w:sz w:val="20"/>
                <w:szCs w:val="20"/>
              </w:rPr>
              <w:t>Water body</w:t>
            </w:r>
          </w:p>
        </w:tc>
      </w:tr>
      <w:tr w:rsidR="00736A69" w:rsidRPr="00086779" w14:paraId="6CC90ACB" w14:textId="77777777" w:rsidTr="00D16FC8">
        <w:trPr>
          <w:trHeight w:val="20"/>
          <w:jc w:val="center"/>
        </w:trPr>
        <w:tc>
          <w:tcPr>
            <w:tcW w:w="0" w:type="auto"/>
            <w:tcBorders>
              <w:top w:val="single" w:sz="4" w:space="0" w:color="auto"/>
              <w:left w:val="nil"/>
              <w:bottom w:val="single" w:sz="8" w:space="0" w:color="auto"/>
              <w:right w:val="nil"/>
            </w:tcBorders>
            <w:vAlign w:val="center"/>
          </w:tcPr>
          <w:p w14:paraId="0865CBC6" w14:textId="77777777" w:rsidR="00FB29D7" w:rsidRPr="00086779" w:rsidRDefault="00FB29D7" w:rsidP="00D16FC8">
            <w:pPr>
              <w:jc w:val="center"/>
              <w:rPr>
                <w:bCs/>
                <w:sz w:val="20"/>
                <w:szCs w:val="20"/>
              </w:rPr>
            </w:pPr>
            <w:r w:rsidRPr="00086779">
              <w:rPr>
                <w:bCs/>
                <w:sz w:val="20"/>
                <w:szCs w:val="20"/>
              </w:rPr>
              <w:t>Facility agricultural land</w:t>
            </w:r>
          </w:p>
        </w:tc>
        <w:tc>
          <w:tcPr>
            <w:tcW w:w="0" w:type="auto"/>
            <w:tcBorders>
              <w:top w:val="single" w:sz="4" w:space="0" w:color="auto"/>
              <w:left w:val="nil"/>
              <w:bottom w:val="single" w:sz="8" w:space="0" w:color="auto"/>
              <w:right w:val="nil"/>
            </w:tcBorders>
            <w:vAlign w:val="center"/>
          </w:tcPr>
          <w:p w14:paraId="44473050" w14:textId="77777777" w:rsidR="00FB29D7" w:rsidRPr="00086779" w:rsidRDefault="00FB29D7" w:rsidP="00D16FC8">
            <w:pPr>
              <w:jc w:val="center"/>
              <w:rPr>
                <w:bCs/>
                <w:sz w:val="20"/>
                <w:szCs w:val="20"/>
              </w:rPr>
            </w:pPr>
          </w:p>
        </w:tc>
        <w:tc>
          <w:tcPr>
            <w:tcW w:w="0" w:type="auto"/>
            <w:tcBorders>
              <w:top w:val="single" w:sz="4" w:space="0" w:color="auto"/>
              <w:left w:val="nil"/>
              <w:bottom w:val="single" w:sz="8" w:space="0" w:color="auto"/>
              <w:right w:val="nil"/>
            </w:tcBorders>
            <w:vAlign w:val="center"/>
          </w:tcPr>
          <w:p w14:paraId="7A154E8A" w14:textId="77777777" w:rsidR="00FB29D7" w:rsidRPr="00086779" w:rsidRDefault="00FB29D7" w:rsidP="00D16FC8">
            <w:pPr>
              <w:jc w:val="center"/>
              <w:rPr>
                <w:bCs/>
                <w:sz w:val="20"/>
                <w:szCs w:val="20"/>
              </w:rPr>
            </w:pPr>
            <w:r w:rsidRPr="00086779">
              <w:rPr>
                <w:bCs/>
                <w:sz w:val="20"/>
                <w:szCs w:val="20"/>
              </w:rPr>
              <w:t>Animal respiration, animal gut fermentation, and animal feces</w:t>
            </w:r>
          </w:p>
        </w:tc>
        <w:tc>
          <w:tcPr>
            <w:tcW w:w="0" w:type="auto"/>
            <w:tcBorders>
              <w:top w:val="single" w:sz="4" w:space="0" w:color="auto"/>
              <w:left w:val="nil"/>
              <w:bottom w:val="single" w:sz="8" w:space="0" w:color="auto"/>
              <w:right w:val="nil"/>
            </w:tcBorders>
            <w:vAlign w:val="center"/>
          </w:tcPr>
          <w:p w14:paraId="1E731067" w14:textId="77777777" w:rsidR="00FB29D7" w:rsidRPr="00086779" w:rsidRDefault="00FB29D7" w:rsidP="00D16FC8">
            <w:pPr>
              <w:jc w:val="center"/>
              <w:rPr>
                <w:bCs/>
                <w:sz w:val="20"/>
                <w:szCs w:val="20"/>
              </w:rPr>
            </w:pPr>
          </w:p>
        </w:tc>
        <w:tc>
          <w:tcPr>
            <w:tcW w:w="0" w:type="auto"/>
            <w:tcBorders>
              <w:top w:val="single" w:sz="4" w:space="0" w:color="auto"/>
              <w:left w:val="nil"/>
              <w:bottom w:val="single" w:sz="8" w:space="0" w:color="auto"/>
              <w:right w:val="nil"/>
            </w:tcBorders>
            <w:vAlign w:val="center"/>
          </w:tcPr>
          <w:p w14:paraId="3F48F418" w14:textId="77777777" w:rsidR="00FB29D7" w:rsidRPr="00086779" w:rsidRDefault="00FB29D7" w:rsidP="00D16FC8">
            <w:pPr>
              <w:jc w:val="center"/>
              <w:rPr>
                <w:bCs/>
                <w:sz w:val="20"/>
                <w:szCs w:val="20"/>
              </w:rPr>
            </w:pPr>
          </w:p>
        </w:tc>
      </w:tr>
    </w:tbl>
    <w:p w14:paraId="77AFF1EC" w14:textId="77777777" w:rsidR="00FB29D7" w:rsidRPr="00086779" w:rsidRDefault="00FB29D7" w:rsidP="00FB29D7">
      <w:pPr>
        <w:spacing w:line="240" w:lineRule="exact"/>
        <w:rPr>
          <w:rFonts w:cs="Times New Roman"/>
          <w:sz w:val="16"/>
          <w:szCs w:val="16"/>
        </w:rPr>
      </w:pPr>
      <w:r w:rsidRPr="00086779">
        <w:rPr>
          <w:rFonts w:cs="Times New Roman"/>
          <w:sz w:val="16"/>
          <w:szCs w:val="16"/>
        </w:rPr>
        <w:t xml:space="preserve">Note: </w:t>
      </w:r>
      <w:r w:rsidRPr="00086779">
        <w:rPr>
          <w:rFonts w:cs="Times New Roman" w:hint="eastAsia"/>
          <w:sz w:val="16"/>
          <w:szCs w:val="16"/>
        </w:rPr>
        <w:t>①</w:t>
      </w:r>
      <w:r w:rsidRPr="00086779">
        <w:rPr>
          <w:rFonts w:cs="Times New Roman"/>
          <w:sz w:val="16"/>
          <w:szCs w:val="16"/>
        </w:rPr>
        <w:t xml:space="preserve">The study refers to the "2006 and 2019 IPCC National Greenhouse Gas Inventory Guidelines", the "Guidelines for Compiling Provincial Greenhouse Gas Inventories (Trial Implementation)", and other related studies on carbon emission accounting systems. It adjusts and determines the land use carbon emission accounting items based on the actual situation in </w:t>
      </w:r>
      <w:proofErr w:type="spellStart"/>
      <w:r w:rsidRPr="00086779">
        <w:rPr>
          <w:rFonts w:cs="Times New Roman"/>
          <w:sz w:val="16"/>
          <w:szCs w:val="16"/>
        </w:rPr>
        <w:t>Qionglai</w:t>
      </w:r>
      <w:proofErr w:type="spellEnd"/>
      <w:r w:rsidRPr="00086779">
        <w:rPr>
          <w:rFonts w:cs="Times New Roman"/>
          <w:sz w:val="16"/>
          <w:szCs w:val="16"/>
        </w:rPr>
        <w:t xml:space="preserve"> City. The calculated gases include CO</w:t>
      </w:r>
      <w:r w:rsidRPr="00086779">
        <w:rPr>
          <w:rFonts w:cs="Times New Roman"/>
          <w:sz w:val="16"/>
          <w:szCs w:val="16"/>
          <w:vertAlign w:val="subscript"/>
        </w:rPr>
        <w:t>2</w:t>
      </w:r>
      <w:r w:rsidRPr="00086779">
        <w:rPr>
          <w:rFonts w:cs="Times New Roman"/>
          <w:sz w:val="16"/>
          <w:szCs w:val="16"/>
        </w:rPr>
        <w:t xml:space="preserve"> and CH</w:t>
      </w:r>
      <w:r w:rsidRPr="00086779">
        <w:rPr>
          <w:rFonts w:cs="Times New Roman"/>
          <w:sz w:val="16"/>
          <w:szCs w:val="16"/>
          <w:vertAlign w:val="subscript"/>
        </w:rPr>
        <w:t>4</w:t>
      </w:r>
      <w:r w:rsidRPr="00086779">
        <w:rPr>
          <w:rFonts w:cs="Times New Roman"/>
          <w:sz w:val="16"/>
          <w:szCs w:val="16"/>
        </w:rPr>
        <w:t>, which encompass both the direct carbon emissions generated from local production and consumption, as well as the indirect carbon emissions generated from local production and consumption.</w:t>
      </w:r>
    </w:p>
    <w:p w14:paraId="33E0E565" w14:textId="77777777" w:rsidR="00FB29D7" w:rsidRPr="00086779" w:rsidRDefault="00FB29D7" w:rsidP="00FB29D7">
      <w:pPr>
        <w:spacing w:line="240" w:lineRule="exact"/>
        <w:rPr>
          <w:rFonts w:cs="Times New Roman"/>
          <w:sz w:val="16"/>
          <w:szCs w:val="16"/>
        </w:rPr>
      </w:pPr>
      <w:r w:rsidRPr="00086779">
        <w:rPr>
          <w:rFonts w:cs="Times New Roman" w:hint="eastAsia"/>
          <w:sz w:val="16"/>
          <w:szCs w:val="16"/>
        </w:rPr>
        <w:t>②</w:t>
      </w:r>
      <w:r w:rsidRPr="00086779">
        <w:rPr>
          <w:rFonts w:cs="Times New Roman"/>
          <w:sz w:val="16"/>
          <w:szCs w:val="16"/>
        </w:rPr>
        <w:t xml:space="preserve"> In order to avoid the unlimited expansion of indirect emissions boundaries, which can lead to unclear accounting boundaries and significant increases in accounting costs and difficulties, the indirect emissions in the carbon emission accounting model only include the emissions indirectly generated from the imported secondary energy sources such as electricity, heat, refrigeration, or steam from outside the city, it does not include other indirect emissions.</w:t>
      </w:r>
    </w:p>
    <w:p w14:paraId="55CD1481" w14:textId="77777777" w:rsidR="00FB29D7" w:rsidRPr="00086779" w:rsidRDefault="00FB29D7" w:rsidP="00FB29D7">
      <w:pPr>
        <w:spacing w:line="240" w:lineRule="exact"/>
        <w:rPr>
          <w:rFonts w:cs="Times New Roman"/>
          <w:sz w:val="16"/>
          <w:szCs w:val="16"/>
        </w:rPr>
      </w:pPr>
      <w:r w:rsidRPr="00086779">
        <w:rPr>
          <w:rFonts w:cs="Times New Roman" w:hint="eastAsia"/>
          <w:sz w:val="16"/>
          <w:szCs w:val="16"/>
        </w:rPr>
        <w:t>③</w:t>
      </w:r>
      <w:r w:rsidRPr="00086779">
        <w:rPr>
          <w:rFonts w:cs="Times New Roman"/>
          <w:sz w:val="16"/>
          <w:szCs w:val="16"/>
        </w:rPr>
        <w:t xml:space="preserve">Since the main industries in the </w:t>
      </w:r>
      <w:proofErr w:type="spellStart"/>
      <w:r w:rsidRPr="00086779">
        <w:rPr>
          <w:rFonts w:cs="Times New Roman"/>
          <w:sz w:val="16"/>
          <w:szCs w:val="16"/>
        </w:rPr>
        <w:t>Qionglai</w:t>
      </w:r>
      <w:proofErr w:type="spellEnd"/>
      <w:r w:rsidRPr="00086779">
        <w:rPr>
          <w:rFonts w:cs="Times New Roman"/>
          <w:sz w:val="16"/>
          <w:szCs w:val="16"/>
        </w:rPr>
        <w:t xml:space="preserve"> area are liquor production, biomedicine, and new energy materials, with very few sectors such as cement and lime production, mining, metal processing, and chemical industry, this study ignores carbon emissions from industrial processes and product use.</w:t>
      </w:r>
    </w:p>
    <w:p w14:paraId="37987746" w14:textId="77777777" w:rsidR="00FB29D7" w:rsidRPr="00086779" w:rsidRDefault="00FB29D7" w:rsidP="00FB29D7">
      <w:pPr>
        <w:spacing w:line="240" w:lineRule="exact"/>
        <w:rPr>
          <w:rFonts w:cs="Times New Roman"/>
          <w:sz w:val="16"/>
          <w:szCs w:val="16"/>
        </w:rPr>
      </w:pPr>
      <w:r w:rsidRPr="00086779">
        <w:rPr>
          <w:rFonts w:cs="Times New Roman" w:hint="eastAsia"/>
          <w:sz w:val="16"/>
          <w:szCs w:val="16"/>
        </w:rPr>
        <w:t>④</w:t>
      </w:r>
      <w:r w:rsidRPr="00086779">
        <w:rPr>
          <w:rFonts w:cs="Times New Roman"/>
          <w:sz w:val="16"/>
          <w:szCs w:val="16"/>
        </w:rPr>
        <w:t xml:space="preserve"> </w:t>
      </w:r>
      <w:proofErr w:type="spellStart"/>
      <w:r w:rsidRPr="00086779">
        <w:rPr>
          <w:rFonts w:cs="Times New Roman"/>
          <w:sz w:val="16"/>
          <w:szCs w:val="16"/>
        </w:rPr>
        <w:t>Qionglai</w:t>
      </w:r>
      <w:proofErr w:type="spellEnd"/>
      <w:r w:rsidRPr="00086779">
        <w:rPr>
          <w:rFonts w:cs="Times New Roman"/>
          <w:sz w:val="16"/>
          <w:szCs w:val="16"/>
        </w:rPr>
        <w:t xml:space="preserve"> is located in Chengdu city, where the centralized waste treatment, treatment is primarily through "incineration with landfill as a supplement" and is transitioning towards "zero landfilling of primary municipal solid waste and full incineration." However, as </w:t>
      </w:r>
      <w:proofErr w:type="spellStart"/>
      <w:r w:rsidRPr="00086779">
        <w:rPr>
          <w:rFonts w:cs="Times New Roman"/>
          <w:sz w:val="16"/>
          <w:szCs w:val="16"/>
        </w:rPr>
        <w:t>Qionglai</w:t>
      </w:r>
      <w:proofErr w:type="spellEnd"/>
      <w:r w:rsidRPr="00086779">
        <w:rPr>
          <w:rFonts w:cs="Times New Roman"/>
          <w:sz w:val="16"/>
          <w:szCs w:val="16"/>
        </w:rPr>
        <w:t xml:space="preserve"> does not have a waste incineration power plant, so this study ignores carbon emissions from waste incineration and landfill.  </w:t>
      </w:r>
    </w:p>
    <w:p w14:paraId="6F248D2C" w14:textId="77777777" w:rsidR="00FB29D7" w:rsidRPr="00086779" w:rsidRDefault="00FB29D7" w:rsidP="00FB29D7">
      <w:pPr>
        <w:spacing w:line="240" w:lineRule="exact"/>
        <w:rPr>
          <w:rFonts w:cs="Times New Roman"/>
          <w:sz w:val="20"/>
          <w:szCs w:val="20"/>
        </w:rPr>
      </w:pPr>
    </w:p>
    <w:p w14:paraId="6848BB88" w14:textId="4D0CAC58" w:rsidR="00FB29D7" w:rsidRPr="00086779" w:rsidRDefault="00FB29D7" w:rsidP="00FB29D7">
      <w:pPr>
        <w:outlineLvl w:val="1"/>
        <w:rPr>
          <w:sz w:val="20"/>
          <w:szCs w:val="20"/>
        </w:rPr>
      </w:pPr>
      <w:bookmarkStart w:id="0" w:name="_Hlk144254657"/>
      <w:r w:rsidRPr="00086779">
        <w:rPr>
          <w:sz w:val="20"/>
          <w:szCs w:val="20"/>
        </w:rPr>
        <w:t xml:space="preserve">Supplementary Table </w:t>
      </w:r>
      <w:r w:rsidR="007B0161" w:rsidRPr="00086779">
        <w:rPr>
          <w:rFonts w:hint="eastAsia"/>
          <w:sz w:val="20"/>
          <w:szCs w:val="20"/>
        </w:rPr>
        <w:t>E.2</w:t>
      </w:r>
      <w:r w:rsidRPr="00086779">
        <w:rPr>
          <w:sz w:val="20"/>
          <w:szCs w:val="20"/>
        </w:rPr>
        <w:t xml:space="preserve"> Carbon emissions assessment method </w:t>
      </w:r>
      <w:r w:rsidRPr="00086779">
        <w:rPr>
          <w:rFonts w:hint="eastAsia"/>
          <w:sz w:val="20"/>
          <w:szCs w:val="20"/>
        </w:rPr>
        <w:t>in</w:t>
      </w:r>
      <w:r w:rsidRPr="00086779">
        <w:rPr>
          <w:sz w:val="20"/>
          <w:szCs w:val="20"/>
        </w:rPr>
        <w:t xml:space="preserve"> </w:t>
      </w:r>
      <w:proofErr w:type="spellStart"/>
      <w:r w:rsidRPr="00086779">
        <w:rPr>
          <w:sz w:val="20"/>
          <w:szCs w:val="20"/>
        </w:rPr>
        <w:t>Qionglai</w:t>
      </w:r>
      <w:proofErr w:type="spellEnd"/>
      <w:r w:rsidRPr="00086779">
        <w:rPr>
          <w:sz w:val="20"/>
          <w:szCs w:val="20"/>
        </w:rPr>
        <w:t xml:space="preserve"> City </w:t>
      </w:r>
    </w:p>
    <w:tbl>
      <w:tblPr>
        <w:tblStyle w:val="1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701"/>
        <w:gridCol w:w="4458"/>
        <w:gridCol w:w="6381"/>
      </w:tblGrid>
      <w:tr w:rsidR="00736A69" w:rsidRPr="00086779" w14:paraId="58F6E5BA" w14:textId="77777777" w:rsidTr="00160013">
        <w:trPr>
          <w:tblHeader/>
          <w:jc w:val="center"/>
        </w:trPr>
        <w:tc>
          <w:tcPr>
            <w:tcW w:w="3119" w:type="dxa"/>
            <w:gridSpan w:val="2"/>
            <w:tcBorders>
              <w:top w:val="single" w:sz="8" w:space="0" w:color="auto"/>
              <w:bottom w:val="single" w:sz="4" w:space="0" w:color="auto"/>
            </w:tcBorders>
            <w:vAlign w:val="center"/>
          </w:tcPr>
          <w:p w14:paraId="494F35A2" w14:textId="77777777" w:rsidR="00FB29D7" w:rsidRPr="00086779" w:rsidRDefault="00FB29D7" w:rsidP="00D16FC8">
            <w:pPr>
              <w:jc w:val="center"/>
              <w:rPr>
                <w:bCs/>
                <w:sz w:val="20"/>
                <w:szCs w:val="20"/>
              </w:rPr>
            </w:pPr>
            <w:r w:rsidRPr="00086779">
              <w:rPr>
                <w:bCs/>
                <w:sz w:val="20"/>
                <w:szCs w:val="20"/>
              </w:rPr>
              <w:t>Department</w:t>
            </w:r>
          </w:p>
        </w:tc>
        <w:tc>
          <w:tcPr>
            <w:tcW w:w="4458" w:type="dxa"/>
            <w:tcBorders>
              <w:top w:val="single" w:sz="8" w:space="0" w:color="auto"/>
              <w:bottom w:val="single" w:sz="4" w:space="0" w:color="auto"/>
            </w:tcBorders>
            <w:vAlign w:val="center"/>
          </w:tcPr>
          <w:p w14:paraId="7EC970E6" w14:textId="77777777" w:rsidR="00FB29D7" w:rsidRPr="00086779" w:rsidRDefault="00FB29D7" w:rsidP="00D16FC8">
            <w:pPr>
              <w:jc w:val="center"/>
              <w:rPr>
                <w:bCs/>
                <w:sz w:val="20"/>
                <w:szCs w:val="20"/>
              </w:rPr>
            </w:pPr>
            <w:r w:rsidRPr="00086779">
              <w:rPr>
                <w:bCs/>
                <w:sz w:val="20"/>
                <w:szCs w:val="20"/>
              </w:rPr>
              <w:t>Formula</w:t>
            </w:r>
          </w:p>
        </w:tc>
        <w:tc>
          <w:tcPr>
            <w:tcW w:w="6381" w:type="dxa"/>
            <w:tcBorders>
              <w:top w:val="single" w:sz="8" w:space="0" w:color="auto"/>
              <w:bottom w:val="single" w:sz="4" w:space="0" w:color="auto"/>
            </w:tcBorders>
            <w:vAlign w:val="center"/>
          </w:tcPr>
          <w:p w14:paraId="10FD1AB9" w14:textId="77777777" w:rsidR="00FB29D7" w:rsidRPr="00086779" w:rsidRDefault="00FB29D7" w:rsidP="00D16FC8">
            <w:pPr>
              <w:jc w:val="center"/>
              <w:rPr>
                <w:bCs/>
                <w:sz w:val="20"/>
                <w:szCs w:val="20"/>
              </w:rPr>
            </w:pPr>
            <w:r w:rsidRPr="00086779">
              <w:rPr>
                <w:bCs/>
                <w:sz w:val="20"/>
                <w:szCs w:val="20"/>
              </w:rPr>
              <w:t>Parameter description</w:t>
            </w:r>
          </w:p>
        </w:tc>
      </w:tr>
      <w:tr w:rsidR="00736A69" w:rsidRPr="00086779" w14:paraId="64F4F1F6" w14:textId="77777777" w:rsidTr="00D16FC8">
        <w:trPr>
          <w:jc w:val="center"/>
        </w:trPr>
        <w:tc>
          <w:tcPr>
            <w:tcW w:w="1418" w:type="dxa"/>
            <w:vMerge w:val="restart"/>
            <w:tcBorders>
              <w:top w:val="single" w:sz="4" w:space="0" w:color="auto"/>
            </w:tcBorders>
            <w:vAlign w:val="center"/>
          </w:tcPr>
          <w:p w14:paraId="12D7E518" w14:textId="77777777" w:rsidR="00FB29D7" w:rsidRPr="00086779" w:rsidRDefault="00FB29D7" w:rsidP="00D16FC8">
            <w:pPr>
              <w:jc w:val="center"/>
              <w:rPr>
                <w:bCs/>
                <w:sz w:val="20"/>
                <w:szCs w:val="20"/>
              </w:rPr>
            </w:pPr>
            <w:r w:rsidRPr="00086779">
              <w:rPr>
                <w:bCs/>
                <w:sz w:val="20"/>
                <w:szCs w:val="20"/>
              </w:rPr>
              <w:t>Carbon emissions from energy consumption</w:t>
            </w:r>
          </w:p>
        </w:tc>
        <w:tc>
          <w:tcPr>
            <w:tcW w:w="1701" w:type="dxa"/>
            <w:tcBorders>
              <w:top w:val="single" w:sz="4" w:space="0" w:color="auto"/>
              <w:bottom w:val="single" w:sz="4" w:space="0" w:color="auto"/>
            </w:tcBorders>
            <w:vAlign w:val="center"/>
          </w:tcPr>
          <w:p w14:paraId="7F7C78FF" w14:textId="77777777" w:rsidR="00FB29D7" w:rsidRPr="00086779" w:rsidRDefault="00FB29D7" w:rsidP="00D16FC8">
            <w:pPr>
              <w:jc w:val="center"/>
              <w:rPr>
                <w:bCs/>
                <w:sz w:val="20"/>
                <w:szCs w:val="20"/>
              </w:rPr>
            </w:pPr>
            <w:r w:rsidRPr="00086779">
              <w:rPr>
                <w:bCs/>
                <w:sz w:val="20"/>
                <w:szCs w:val="20"/>
              </w:rPr>
              <w:t>Stationary Combustion</w:t>
            </w:r>
          </w:p>
        </w:tc>
        <w:tc>
          <w:tcPr>
            <w:tcW w:w="4458" w:type="dxa"/>
            <w:tcBorders>
              <w:top w:val="single" w:sz="4" w:space="0" w:color="auto"/>
              <w:bottom w:val="single" w:sz="4" w:space="0" w:color="auto"/>
            </w:tcBorders>
            <w:vAlign w:val="center"/>
          </w:tcPr>
          <w:p w14:paraId="653AC014" w14:textId="77777777" w:rsidR="00FB29D7" w:rsidRPr="00086779" w:rsidRDefault="00000000" w:rsidP="00D16FC8">
            <w:pPr>
              <w:jc w:val="center"/>
              <w:rPr>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energy</m:t>
                  </m:r>
                </m:sub>
              </m:sSub>
              <m:r>
                <w:rPr>
                  <w:rFonts w:ascii="Cambria Math" w:eastAsiaTheme="minorEastAsia" w:hAnsi="Cambria Math"/>
                  <w:sz w:val="20"/>
                  <w:szCs w:val="20"/>
                </w:rPr>
                <m:t>=</m:t>
              </m:r>
              <m:nary>
                <m:naryPr>
                  <m:chr m:val="∑"/>
                  <m:subHide m:val="1"/>
                  <m:supHide m:val="1"/>
                  <m:ctrlPr>
                    <w:rPr>
                      <w:rFonts w:ascii="Cambria Math" w:eastAsiaTheme="minorEastAsia" w:hAnsi="Cambria Math"/>
                      <w:i/>
                      <w:iCs/>
                      <w:sz w:val="20"/>
                      <w:szCs w:val="20"/>
                    </w:rPr>
                  </m:ctrlPr>
                </m:naryPr>
                <m:sub/>
                <m:sup/>
                <m:e>
                  <m:sSub>
                    <m:sSubPr>
                      <m:ctrlPr>
                        <w:rPr>
                          <w:rFonts w:ascii="Cambria Math" w:eastAsiaTheme="minorEastAsia" w:hAnsi="Cambria Math"/>
                          <w:i/>
                          <w:sz w:val="20"/>
                          <w:szCs w:val="20"/>
                        </w:rPr>
                      </m:ctrlPr>
                    </m:sSubPr>
                    <m:e>
                      <m:r>
                        <w:rPr>
                          <w:rFonts w:ascii="Cambria Math" w:eastAsiaTheme="minorEastAsia" w:hAnsi="Cambria Math"/>
                          <w:sz w:val="20"/>
                          <w:szCs w:val="20"/>
                        </w:rPr>
                        <m:t>Q</m:t>
                      </m:r>
                    </m:e>
                    <m:sub>
                      <m:r>
                        <w:rPr>
                          <w:rFonts w:ascii="Cambria Math" w:eastAsiaTheme="minorEastAsia" w:hAnsi="Cambria Math"/>
                          <w:sz w:val="20"/>
                          <w:szCs w:val="20"/>
                        </w:rPr>
                        <m:t>energy-i</m:t>
                      </m:r>
                    </m:sub>
                  </m:sSub>
                </m:e>
              </m:nary>
              <m:r>
                <w:rPr>
                  <w:rFonts w:ascii="Cambria Math" w:eastAsia="Cambria Math" w:hAnsi="Cambria Math"/>
                  <w:sz w:val="20"/>
                  <w:szCs w:val="20"/>
                </w:rPr>
                <m:t>×</m:t>
              </m:r>
              <m:sSub>
                <m:sSubPr>
                  <m:ctrlPr>
                    <w:rPr>
                      <w:rFonts w:ascii="Cambria Math" w:eastAsia="Cambria Math" w:hAnsi="Cambria Math"/>
                      <w:i/>
                      <w:sz w:val="20"/>
                      <w:szCs w:val="20"/>
                    </w:rPr>
                  </m:ctrlPr>
                </m:sSubPr>
                <m:e>
                  <m:r>
                    <w:rPr>
                      <w:rFonts w:ascii="Cambria Math" w:eastAsia="Cambria Math" w:hAnsi="Cambria Math"/>
                      <w:sz w:val="20"/>
                      <w:szCs w:val="20"/>
                    </w:rPr>
                    <m:t>K</m:t>
                  </m:r>
                </m:e>
                <m:sub>
                  <m:r>
                    <w:rPr>
                      <w:rFonts w:ascii="Cambria Math" w:eastAsiaTheme="minorEastAsia" w:hAnsi="Cambria Math"/>
                      <w:sz w:val="20"/>
                      <w:szCs w:val="20"/>
                    </w:rPr>
                    <m:t>energy-i</m:t>
                  </m:r>
                </m:sub>
              </m:sSub>
              <m:r>
                <w:rPr>
                  <w:rFonts w:ascii="Cambria Math" w:eastAsia="Cambria Math" w:hAnsi="Cambria Math"/>
                  <w:sz w:val="20"/>
                  <w:szCs w:val="20"/>
                </w:rPr>
                <m:t>×(</m:t>
              </m:r>
              <m:sSub>
                <m:sSubPr>
                  <m:ctrlPr>
                    <w:rPr>
                      <w:rFonts w:ascii="Cambria Math" w:eastAsia="Cambria Math" w:hAnsi="Cambria Math"/>
                      <w:i/>
                      <w:iCs/>
                      <w:sz w:val="20"/>
                      <w:szCs w:val="20"/>
                    </w:rPr>
                  </m:ctrlPr>
                </m:sSubPr>
                <m:e>
                  <m:r>
                    <w:rPr>
                      <w:rFonts w:ascii="Cambria Math" w:eastAsia="Cambria Math" w:hAnsi="Cambria Math"/>
                      <w:sz w:val="20"/>
                      <w:szCs w:val="20"/>
                    </w:rPr>
                    <m:t>V</m:t>
                  </m:r>
                </m:e>
                <m:sub>
                  <m:r>
                    <w:rPr>
                      <w:rFonts w:ascii="Cambria Math" w:eastAsia="Cambria Math" w:hAnsi="Cambria Math"/>
                      <w:sz w:val="20"/>
                      <w:szCs w:val="20"/>
                    </w:rPr>
                    <m:t>CO2-i</m:t>
                  </m:r>
                </m:sub>
              </m:sSub>
              <m:r>
                <w:rPr>
                  <w:rFonts w:ascii="Cambria Math" w:eastAsia="Cambria Math" w:hAnsi="Cambria Math"/>
                  <w:sz w:val="20"/>
                  <w:szCs w:val="20"/>
                </w:rPr>
                <m:t>+</m:t>
              </m:r>
              <m:sSub>
                <m:sSubPr>
                  <m:ctrlPr>
                    <w:rPr>
                      <w:rFonts w:ascii="Cambria Math" w:eastAsia="Cambria Math" w:hAnsi="Cambria Math"/>
                      <w:i/>
                      <w:iCs/>
                      <w:sz w:val="20"/>
                      <w:szCs w:val="20"/>
                    </w:rPr>
                  </m:ctrlPr>
                </m:sSubPr>
                <m:e>
                  <m:r>
                    <w:rPr>
                      <w:rFonts w:ascii="Cambria Math" w:eastAsia="Cambria Math" w:hAnsi="Cambria Math"/>
                      <w:sz w:val="20"/>
                      <w:szCs w:val="20"/>
                    </w:rPr>
                    <m:t>V</m:t>
                  </m:r>
                </m:e>
                <m:sub>
                  <m:r>
                    <w:rPr>
                      <w:rFonts w:ascii="Cambria Math" w:eastAsia="Cambria Math" w:hAnsi="Cambria Math"/>
                      <w:sz w:val="20"/>
                      <w:szCs w:val="20"/>
                    </w:rPr>
                    <m:t>CH4-i</m:t>
                  </m:r>
                </m:sub>
              </m:sSub>
              <m:r>
                <w:rPr>
                  <w:rFonts w:ascii="Cambria Math" w:eastAsia="Cambria Math" w:hAnsi="Cambria Math"/>
                  <w:sz w:val="20"/>
                  <w:szCs w:val="20"/>
                </w:rPr>
                <m:t>)</m:t>
              </m:r>
            </m:oMath>
            <w:r w:rsidR="00FB29D7" w:rsidRPr="00086779">
              <w:rPr>
                <w:rFonts w:hint="eastAsia"/>
                <w:sz w:val="20"/>
                <w:szCs w:val="20"/>
              </w:rPr>
              <w:t xml:space="preserve"> </w:t>
            </w:r>
          </w:p>
        </w:tc>
        <w:tc>
          <w:tcPr>
            <w:tcW w:w="6381" w:type="dxa"/>
            <w:tcBorders>
              <w:top w:val="single" w:sz="4" w:space="0" w:color="auto"/>
              <w:bottom w:val="single" w:sz="4" w:space="0" w:color="auto"/>
            </w:tcBorders>
            <w:vAlign w:val="center"/>
          </w:tcPr>
          <w:p w14:paraId="19E79968" w14:textId="4E4DF9D6" w:rsidR="00FB29D7" w:rsidRPr="00086779" w:rsidRDefault="00000000" w:rsidP="00D16FC8">
            <w:pPr>
              <w:rPr>
                <w:bCs/>
                <w:i/>
                <w:sz w:val="20"/>
                <w:szCs w:val="20"/>
              </w:rPr>
            </w:pPr>
            <m:oMath>
              <m:sSub>
                <m:sSubPr>
                  <m:ctrlPr>
                    <w:rPr>
                      <w:rFonts w:ascii="Cambria Math" w:hAnsi="Cambria Math"/>
                      <w:bCs/>
                      <w:i/>
                      <w:sz w:val="20"/>
                      <w:szCs w:val="20"/>
                    </w:rPr>
                  </m:ctrlPr>
                </m:sSubPr>
                <m:e>
                  <m:r>
                    <w:rPr>
                      <w:rFonts w:ascii="Cambria Math" w:hAnsi="Cambria Math"/>
                      <w:sz w:val="20"/>
                      <w:szCs w:val="20"/>
                    </w:rPr>
                    <m:t>Q</m:t>
                  </m:r>
                </m:e>
                <m:sub>
                  <m:r>
                    <w:rPr>
                      <w:rFonts w:ascii="Cambria Math" w:hAnsi="Cambria Math"/>
                      <w:sz w:val="20"/>
                      <w:szCs w:val="20"/>
                    </w:rPr>
                    <m:t>energy-i</m:t>
                  </m:r>
                </m:sub>
              </m:sSub>
            </m:oMath>
            <w:r w:rsidR="00FB29D7" w:rsidRPr="00086779">
              <w:rPr>
                <w:bCs/>
                <w:sz w:val="20"/>
                <w:szCs w:val="20"/>
              </w:rPr>
              <w:t xml:space="preserve"> indicates the consumption of class </w:t>
            </w:r>
            <m:oMath>
              <m:r>
                <w:rPr>
                  <w:rFonts w:ascii="Cambria Math" w:hAnsi="Cambria Math"/>
                  <w:sz w:val="20"/>
                  <w:szCs w:val="20"/>
                </w:rPr>
                <m:t>i</m:t>
              </m:r>
            </m:oMath>
            <w:r w:rsidR="00FB29D7" w:rsidRPr="00086779">
              <w:rPr>
                <w:bCs/>
                <w:sz w:val="20"/>
                <w:szCs w:val="20"/>
              </w:rPr>
              <w:t xml:space="preserve"> energy; </w:t>
            </w:r>
            <m:oMath>
              <m:sSub>
                <m:sSubPr>
                  <m:ctrlPr>
                    <w:rPr>
                      <w:rFonts w:ascii="Cambria Math" w:hAnsi="Cambria Math"/>
                      <w:bCs/>
                      <w:i/>
                      <w:sz w:val="20"/>
                      <w:szCs w:val="20"/>
                    </w:rPr>
                  </m:ctrlPr>
                </m:sSubPr>
                <m:e>
                  <m:r>
                    <w:rPr>
                      <w:rFonts w:ascii="Cambria Math" w:hAnsi="Cambria Math"/>
                      <w:sz w:val="20"/>
                      <w:szCs w:val="20"/>
                    </w:rPr>
                    <m:t>K</m:t>
                  </m:r>
                </m:e>
                <m:sub>
                  <m:r>
                    <w:rPr>
                      <w:rFonts w:ascii="Cambria Math" w:hAnsi="Cambria Math"/>
                      <w:sz w:val="20"/>
                      <w:szCs w:val="20"/>
                    </w:rPr>
                    <m:t>energy-i</m:t>
                  </m:r>
                </m:sub>
              </m:sSub>
            </m:oMath>
            <w:r w:rsidR="00FB29D7" w:rsidRPr="00086779">
              <w:rPr>
                <w:bCs/>
                <w:sz w:val="20"/>
                <w:szCs w:val="20"/>
              </w:rPr>
              <w:t xml:space="preserve"> indicates the unit net calorific value of class </w:t>
            </w:r>
            <m:oMath>
              <m:r>
                <w:rPr>
                  <w:rFonts w:ascii="Cambria Math" w:hAnsi="Cambria Math"/>
                  <w:sz w:val="20"/>
                  <w:szCs w:val="20"/>
                </w:rPr>
                <m:t>i</m:t>
              </m:r>
            </m:oMath>
            <w:r w:rsidR="00FB29D7" w:rsidRPr="00086779">
              <w:rPr>
                <w:bCs/>
                <w:sz w:val="20"/>
                <w:szCs w:val="20"/>
              </w:rPr>
              <w:t xml:space="preserve"> energy; </w:t>
            </w:r>
            <m:oMath>
              <m:sSub>
                <m:sSubPr>
                  <m:ctrlPr>
                    <w:rPr>
                      <w:rFonts w:ascii="Cambria Math" w:hAnsi="Cambria Math"/>
                      <w:bCs/>
                      <w:i/>
                      <w:iCs/>
                      <w:sz w:val="20"/>
                      <w:szCs w:val="20"/>
                    </w:rPr>
                  </m:ctrlPr>
                </m:sSubPr>
                <m:e>
                  <m:r>
                    <w:rPr>
                      <w:rFonts w:ascii="Cambria Math" w:hAnsi="Cambria Math"/>
                      <w:sz w:val="20"/>
                      <w:szCs w:val="20"/>
                    </w:rPr>
                    <m:t>V</m:t>
                  </m:r>
                </m:e>
                <m:sub>
                  <m:r>
                    <w:rPr>
                      <w:rFonts w:ascii="Cambria Math" w:hAnsi="Cambria Math"/>
                      <w:sz w:val="20"/>
                      <w:szCs w:val="20"/>
                    </w:rPr>
                    <m:t>C</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2</m:t>
                      </m:r>
                    </m:sub>
                  </m:sSub>
                  <m:r>
                    <w:rPr>
                      <w:rFonts w:ascii="Cambria Math" w:hAnsi="Cambria Math"/>
                      <w:sz w:val="20"/>
                      <w:szCs w:val="20"/>
                    </w:rPr>
                    <m:t>-i</m:t>
                  </m:r>
                </m:sub>
              </m:sSub>
            </m:oMath>
            <w:r w:rsidR="00FB29D7" w:rsidRPr="00086779">
              <w:rPr>
                <w:bCs/>
                <w:iCs/>
                <w:sz w:val="20"/>
                <w:szCs w:val="20"/>
              </w:rPr>
              <w:t xml:space="preserve"> </w:t>
            </w:r>
            <w:r w:rsidR="00FB29D7" w:rsidRPr="00086779">
              <w:rPr>
                <w:bCs/>
                <w:sz w:val="20"/>
                <w:szCs w:val="20"/>
              </w:rPr>
              <w:t xml:space="preserve">and </w:t>
            </w:r>
            <m:oMath>
              <m:sSub>
                <m:sSubPr>
                  <m:ctrlPr>
                    <w:rPr>
                      <w:rFonts w:ascii="Cambria Math" w:hAnsi="Cambria Math"/>
                      <w:bCs/>
                      <w:i/>
                      <w:iCs/>
                      <w:sz w:val="20"/>
                      <w:szCs w:val="20"/>
                    </w:rPr>
                  </m:ctrlPr>
                </m:sSubPr>
                <m:e>
                  <m:r>
                    <w:rPr>
                      <w:rFonts w:ascii="Cambria Math" w:hAnsi="Cambria Math"/>
                      <w:sz w:val="20"/>
                      <w:szCs w:val="20"/>
                    </w:rPr>
                    <m:t>V</m:t>
                  </m:r>
                </m:e>
                <m:sub>
                  <m:r>
                    <w:rPr>
                      <w:rFonts w:ascii="Cambria Math" w:hAnsi="Cambria Math"/>
                      <w:sz w:val="20"/>
                      <w:szCs w:val="20"/>
                    </w:rPr>
                    <m:t>CH4-i</m:t>
                  </m:r>
                </m:sub>
              </m:sSub>
            </m:oMath>
            <w:r w:rsidR="00FB29D7" w:rsidRPr="00086779">
              <w:rPr>
                <w:bCs/>
                <w:iCs/>
                <w:sz w:val="20"/>
                <w:szCs w:val="20"/>
              </w:rPr>
              <w:t xml:space="preserve"> </w:t>
            </w:r>
            <w:r w:rsidR="00FB29D7" w:rsidRPr="00086779">
              <w:rPr>
                <w:bCs/>
                <w:sz w:val="20"/>
                <w:szCs w:val="20"/>
              </w:rPr>
              <w:t xml:space="preserve">respectively indicate the carbon emission factors of class </w:t>
            </w:r>
            <m:oMath>
              <m:r>
                <w:rPr>
                  <w:rFonts w:ascii="Cambria Math" w:hAnsi="Cambria Math"/>
                  <w:sz w:val="20"/>
                  <w:szCs w:val="20"/>
                </w:rPr>
                <m:t>i</m:t>
              </m:r>
            </m:oMath>
            <w:r w:rsidR="00FB29D7" w:rsidRPr="00086779">
              <w:rPr>
                <w:bCs/>
                <w:sz w:val="20"/>
                <w:szCs w:val="20"/>
              </w:rPr>
              <w:t xml:space="preserve"> energy.</w:t>
            </w:r>
          </w:p>
        </w:tc>
      </w:tr>
      <w:tr w:rsidR="00736A69" w:rsidRPr="00086779" w14:paraId="5B30EC80" w14:textId="77777777" w:rsidTr="00D16FC8">
        <w:trPr>
          <w:jc w:val="center"/>
        </w:trPr>
        <w:tc>
          <w:tcPr>
            <w:tcW w:w="1418" w:type="dxa"/>
            <w:vMerge/>
            <w:tcBorders>
              <w:top w:val="single" w:sz="4" w:space="0" w:color="auto"/>
              <w:bottom w:val="single" w:sz="4" w:space="0" w:color="auto"/>
            </w:tcBorders>
            <w:vAlign w:val="center"/>
          </w:tcPr>
          <w:p w14:paraId="23F359A3" w14:textId="77777777" w:rsidR="00FB29D7" w:rsidRPr="00086779" w:rsidRDefault="00FB29D7" w:rsidP="00D16FC8">
            <w:pPr>
              <w:jc w:val="center"/>
              <w:rPr>
                <w:bCs/>
                <w:sz w:val="20"/>
                <w:szCs w:val="20"/>
              </w:rPr>
            </w:pPr>
          </w:p>
        </w:tc>
        <w:tc>
          <w:tcPr>
            <w:tcW w:w="1701" w:type="dxa"/>
            <w:tcBorders>
              <w:top w:val="single" w:sz="4" w:space="0" w:color="auto"/>
              <w:bottom w:val="single" w:sz="4" w:space="0" w:color="auto"/>
            </w:tcBorders>
            <w:vAlign w:val="center"/>
          </w:tcPr>
          <w:p w14:paraId="49C291F0" w14:textId="77777777" w:rsidR="00FB29D7" w:rsidRPr="00086779" w:rsidRDefault="00FB29D7" w:rsidP="00D16FC8">
            <w:pPr>
              <w:jc w:val="center"/>
              <w:rPr>
                <w:bCs/>
                <w:sz w:val="20"/>
                <w:szCs w:val="20"/>
              </w:rPr>
            </w:pPr>
            <w:r w:rsidRPr="00086779">
              <w:rPr>
                <w:bCs/>
                <w:sz w:val="20"/>
                <w:szCs w:val="20"/>
              </w:rPr>
              <w:t>Moving source combustion</w:t>
            </w:r>
          </w:p>
        </w:tc>
        <w:tc>
          <w:tcPr>
            <w:tcW w:w="4458" w:type="dxa"/>
            <w:tcBorders>
              <w:top w:val="single" w:sz="4" w:space="0" w:color="auto"/>
              <w:bottom w:val="single" w:sz="4" w:space="0" w:color="auto"/>
            </w:tcBorders>
            <w:vAlign w:val="center"/>
          </w:tcPr>
          <w:p w14:paraId="48658837" w14:textId="77777777" w:rsidR="00FB29D7" w:rsidRPr="00086779" w:rsidRDefault="00000000" w:rsidP="00D16FC8">
            <w:pPr>
              <w:jc w:val="center"/>
              <w:rPr>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T</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T</m:t>
                  </m:r>
                </m:sub>
              </m:sSub>
              <m:r>
                <w:rPr>
                  <w:rFonts w:ascii="Cambria Math" w:eastAsia="Cambria Math" w:hAnsi="Cambria Math"/>
                  <w:sz w:val="20"/>
                  <w:szCs w:val="20"/>
                </w:rPr>
                <m:t>×</m:t>
              </m:r>
              <m:sSub>
                <m:sSubPr>
                  <m:ctrlPr>
                    <w:rPr>
                      <w:rFonts w:ascii="Cambria Math" w:eastAsia="Cambria Math" w:hAnsi="Cambria Math"/>
                      <w:i/>
                      <w:sz w:val="20"/>
                      <w:szCs w:val="20"/>
                    </w:rPr>
                  </m:ctrlPr>
                </m:sSubPr>
                <m:e>
                  <m:r>
                    <w:rPr>
                      <w:rFonts w:ascii="Cambria Math" w:eastAsia="Cambria Math" w:hAnsi="Cambria Math"/>
                      <w:sz w:val="20"/>
                      <w:szCs w:val="20"/>
                    </w:rPr>
                    <m:t>σ</m:t>
                  </m:r>
                </m:e>
                <m:sub>
                  <m:r>
                    <w:rPr>
                      <w:rFonts w:ascii="Cambria Math" w:eastAsiaTheme="minorEastAsia" w:hAnsi="Cambria Math"/>
                      <w:sz w:val="20"/>
                      <w:szCs w:val="20"/>
                    </w:rPr>
                    <m:t>i</m:t>
                  </m:r>
                </m:sub>
              </m:sSub>
            </m:oMath>
            <w:r w:rsidR="00FB29D7" w:rsidRPr="00086779">
              <w:rPr>
                <w:rFonts w:hint="eastAsia"/>
                <w:sz w:val="20"/>
                <w:szCs w:val="20"/>
              </w:rPr>
              <w:t xml:space="preserve"> </w:t>
            </w:r>
          </w:p>
        </w:tc>
        <w:tc>
          <w:tcPr>
            <w:tcW w:w="6381" w:type="dxa"/>
            <w:tcBorders>
              <w:top w:val="single" w:sz="4" w:space="0" w:color="auto"/>
              <w:bottom w:val="single" w:sz="4" w:space="0" w:color="auto"/>
            </w:tcBorders>
            <w:vAlign w:val="center"/>
          </w:tcPr>
          <w:p w14:paraId="7A2792A0" w14:textId="09D7264B" w:rsidR="00FB29D7" w:rsidRPr="00086779" w:rsidRDefault="00000000" w:rsidP="00D16FC8">
            <w:pPr>
              <w:rPr>
                <w:bCs/>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T</m:t>
                  </m:r>
                </m:sub>
              </m:sSub>
            </m:oMath>
            <w:r w:rsidR="00FB29D7" w:rsidRPr="00086779">
              <w:rPr>
                <w:bCs/>
                <w:sz w:val="20"/>
                <w:szCs w:val="20"/>
              </w:rPr>
              <w:t xml:space="preserve"> indicates the net carbon emissions of</w:t>
            </w:r>
            <w:r w:rsidR="00E2787F" w:rsidRPr="00086779">
              <w:rPr>
                <w:bCs/>
                <w:sz w:val="20"/>
                <w:szCs w:val="20"/>
              </w:rPr>
              <w:t xml:space="preserve"> transportation land.</w:t>
            </w:r>
            <w:r w:rsidR="00FB29D7" w:rsidRPr="00086779">
              <w:rPr>
                <w:bCs/>
                <w:sz w:val="20"/>
                <w:szCs w:val="20"/>
              </w:rPr>
              <w:t xml:space="preserve">; </w:t>
            </w: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T</m:t>
                  </m:r>
                </m:sub>
              </m:sSub>
            </m:oMath>
            <w:r w:rsidR="00FB29D7" w:rsidRPr="00086779">
              <w:rPr>
                <w:bCs/>
                <w:sz w:val="20"/>
                <w:szCs w:val="20"/>
              </w:rPr>
              <w:t xml:space="preserve"> indicates the area of </w:t>
            </w:r>
            <w:r w:rsidR="00FB29D7" w:rsidRPr="00086779">
              <w:rPr>
                <w:rFonts w:hint="eastAsia"/>
                <w:bCs/>
                <w:sz w:val="20"/>
                <w:szCs w:val="20"/>
              </w:rPr>
              <w:t>t</w:t>
            </w:r>
            <w:r w:rsidR="00FB29D7" w:rsidRPr="00086779">
              <w:rPr>
                <w:bCs/>
                <w:sz w:val="20"/>
                <w:szCs w:val="20"/>
              </w:rPr>
              <w:t xml:space="preserve">ransportation land; </w:t>
            </w:r>
            <m:oMath>
              <m:sSub>
                <m:sSubPr>
                  <m:ctrlPr>
                    <w:rPr>
                      <w:rFonts w:ascii="Cambria Math" w:hAnsi="Cambria Math"/>
                      <w:bCs/>
                      <w:i/>
                      <w:sz w:val="20"/>
                      <w:szCs w:val="20"/>
                    </w:rPr>
                  </m:ctrlPr>
                </m:sSubPr>
                <m:e>
                  <m:r>
                    <w:rPr>
                      <w:rFonts w:ascii="Cambria Math" w:hAnsi="Cambria Math"/>
                      <w:sz w:val="20"/>
                      <w:szCs w:val="20"/>
                    </w:rPr>
                    <m:t>σ</m:t>
                  </m:r>
                </m:e>
                <m:sub>
                  <m:r>
                    <w:rPr>
                      <w:rFonts w:ascii="Cambria Math" w:hAnsi="Cambria Math"/>
                      <w:sz w:val="20"/>
                      <w:szCs w:val="20"/>
                    </w:rPr>
                    <m:t>i</m:t>
                  </m:r>
                </m:sub>
              </m:sSub>
            </m:oMath>
            <w:r w:rsidR="00FB29D7" w:rsidRPr="00086779">
              <w:rPr>
                <w:bCs/>
                <w:sz w:val="20"/>
                <w:szCs w:val="20"/>
              </w:rPr>
              <w:t xml:space="preserve"> indicates the net carbon emission coefficients of </w:t>
            </w:r>
            <w:r w:rsidR="00FB29D7" w:rsidRPr="00086779">
              <w:rPr>
                <w:rFonts w:hint="eastAsia"/>
                <w:bCs/>
                <w:sz w:val="20"/>
                <w:szCs w:val="20"/>
              </w:rPr>
              <w:t>t</w:t>
            </w:r>
            <w:r w:rsidR="00FB29D7" w:rsidRPr="00086779">
              <w:rPr>
                <w:bCs/>
                <w:sz w:val="20"/>
                <w:szCs w:val="20"/>
              </w:rPr>
              <w:t xml:space="preserve">ransportation land. The carbon emissions from transportation show significant annual variations and exhibit a growing trend, referring to the research by </w:t>
            </w:r>
            <w:proofErr w:type="spellStart"/>
            <w:r w:rsidR="00FB29D7" w:rsidRPr="00086779">
              <w:rPr>
                <w:bCs/>
                <w:sz w:val="20"/>
                <w:szCs w:val="20"/>
              </w:rPr>
              <w:t>Rongqin</w:t>
            </w:r>
            <w:proofErr w:type="spellEnd"/>
            <w:r w:rsidR="00FB29D7" w:rsidRPr="00086779">
              <w:rPr>
                <w:bCs/>
                <w:sz w:val="20"/>
                <w:szCs w:val="20"/>
              </w:rPr>
              <w:t xml:space="preserve"> </w:t>
            </w:r>
            <w:proofErr w:type="gramStart"/>
            <w:r w:rsidR="00FB29D7" w:rsidRPr="00086779">
              <w:rPr>
                <w:bCs/>
                <w:sz w:val="20"/>
                <w:szCs w:val="20"/>
              </w:rPr>
              <w:t>Zhao</w:t>
            </w:r>
            <w:r w:rsidR="00FB29D7" w:rsidRPr="00086779">
              <w:rPr>
                <w:bCs/>
                <w:sz w:val="20"/>
                <w:szCs w:val="20"/>
                <w:vertAlign w:val="superscript"/>
              </w:rPr>
              <w:t>[</w:t>
            </w:r>
            <w:proofErr w:type="gramEnd"/>
            <w:r w:rsidR="00FB29D7" w:rsidRPr="00086779">
              <w:rPr>
                <w:bCs/>
                <w:sz w:val="20"/>
                <w:szCs w:val="20"/>
                <w:vertAlign w:val="superscript"/>
              </w:rPr>
              <w:t>7]</w:t>
            </w:r>
            <w:r w:rsidR="00FB29D7" w:rsidRPr="00086779">
              <w:rPr>
                <w:bCs/>
                <w:sz w:val="20"/>
                <w:szCs w:val="20"/>
              </w:rPr>
              <w:t xml:space="preserve">, a linear regression simulation is conducted </w:t>
            </w:r>
            <w:r w:rsidR="00FB29D7" w:rsidRPr="00086779">
              <w:rPr>
                <w:bCs/>
                <w:sz w:val="20"/>
                <w:szCs w:val="20"/>
              </w:rPr>
              <w:lastRenderedPageBreak/>
              <w:t xml:space="preserve">to obtain the carbon emission coefficients for transportation </w:t>
            </w:r>
            <w:r w:rsidR="00FB29D7" w:rsidRPr="00086779">
              <w:rPr>
                <w:rFonts w:hint="eastAsia"/>
                <w:bCs/>
                <w:sz w:val="20"/>
                <w:szCs w:val="20"/>
              </w:rPr>
              <w:t>land</w:t>
            </w:r>
            <w:r w:rsidR="00FB29D7" w:rsidRPr="00086779">
              <w:rPr>
                <w:bCs/>
                <w:sz w:val="20"/>
                <w:szCs w:val="20"/>
              </w:rPr>
              <w:t>.</w:t>
            </w:r>
          </w:p>
        </w:tc>
      </w:tr>
      <w:tr w:rsidR="00736A69" w:rsidRPr="00086779" w14:paraId="259C78E5" w14:textId="77777777" w:rsidTr="00D16FC8">
        <w:trPr>
          <w:jc w:val="center"/>
        </w:trPr>
        <w:tc>
          <w:tcPr>
            <w:tcW w:w="1418" w:type="dxa"/>
            <w:vMerge w:val="restart"/>
            <w:tcBorders>
              <w:top w:val="single" w:sz="4" w:space="0" w:color="auto"/>
            </w:tcBorders>
            <w:vAlign w:val="center"/>
          </w:tcPr>
          <w:p w14:paraId="7EEDC562" w14:textId="77777777" w:rsidR="00FB29D7" w:rsidRPr="00086779" w:rsidRDefault="00FB29D7" w:rsidP="00D16FC8">
            <w:pPr>
              <w:jc w:val="center"/>
              <w:rPr>
                <w:bCs/>
                <w:sz w:val="20"/>
                <w:szCs w:val="20"/>
              </w:rPr>
            </w:pPr>
            <w:r w:rsidRPr="00086779">
              <w:rPr>
                <w:bCs/>
                <w:sz w:val="20"/>
                <w:szCs w:val="20"/>
              </w:rPr>
              <w:lastRenderedPageBreak/>
              <w:t>Carbon emissions from waste</w:t>
            </w:r>
          </w:p>
        </w:tc>
        <w:tc>
          <w:tcPr>
            <w:tcW w:w="1701" w:type="dxa"/>
            <w:tcBorders>
              <w:top w:val="single" w:sz="4" w:space="0" w:color="auto"/>
              <w:bottom w:val="single" w:sz="4" w:space="0" w:color="auto"/>
            </w:tcBorders>
            <w:vAlign w:val="center"/>
          </w:tcPr>
          <w:p w14:paraId="02BA4D79" w14:textId="77777777" w:rsidR="00FB29D7" w:rsidRPr="00086779" w:rsidRDefault="00FB29D7" w:rsidP="00D16FC8">
            <w:pPr>
              <w:jc w:val="center"/>
              <w:rPr>
                <w:bCs/>
                <w:sz w:val="20"/>
                <w:szCs w:val="20"/>
              </w:rPr>
            </w:pPr>
            <w:r w:rsidRPr="00086779">
              <w:rPr>
                <w:bCs/>
                <w:sz w:val="20"/>
                <w:szCs w:val="20"/>
              </w:rPr>
              <w:t>Industrial wastewater</w:t>
            </w:r>
          </w:p>
        </w:tc>
        <w:tc>
          <w:tcPr>
            <w:tcW w:w="4458" w:type="dxa"/>
            <w:tcBorders>
              <w:top w:val="single" w:sz="4" w:space="0" w:color="auto"/>
              <w:bottom w:val="single" w:sz="4" w:space="0" w:color="auto"/>
            </w:tcBorders>
            <w:vAlign w:val="center"/>
          </w:tcPr>
          <w:p w14:paraId="403ABAA7" w14:textId="77777777" w:rsidR="00FB29D7" w:rsidRPr="00086779" w:rsidRDefault="00000000" w:rsidP="00D16FC8">
            <w:pPr>
              <w:jc w:val="center"/>
              <w:rPr>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industry</m:t>
                  </m:r>
                  <m:r>
                    <w:rPr>
                      <w:rFonts w:ascii="Cambria Math" w:eastAsia="微软雅黑" w:hAnsi="Cambria Math"/>
                      <w:sz w:val="20"/>
                      <w:szCs w:val="20"/>
                    </w:rPr>
                    <m:t>-</m:t>
                  </m:r>
                  <m:r>
                    <w:rPr>
                      <w:rFonts w:ascii="Cambria Math" w:eastAsiaTheme="minorEastAsia" w:hAnsi="Cambria Math"/>
                      <w:sz w:val="20"/>
                      <w:szCs w:val="20"/>
                    </w:rPr>
                    <m:t>water</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Q</m:t>
                  </m:r>
                </m:e>
                <m:sub>
                  <m:r>
                    <w:rPr>
                      <w:rFonts w:ascii="Cambria Math" w:eastAsiaTheme="minorEastAsia" w:hAnsi="Cambria Math"/>
                      <w:sz w:val="20"/>
                      <w:szCs w:val="20"/>
                    </w:rPr>
                    <m:t>COD</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V</m:t>
                  </m:r>
                </m:e>
                <m:sub>
                  <m:r>
                    <w:rPr>
                      <w:rFonts w:ascii="Cambria Math" w:eastAsiaTheme="minorEastAsia" w:hAnsi="Cambria Math"/>
                      <w:sz w:val="20"/>
                      <w:szCs w:val="20"/>
                    </w:rPr>
                    <m:t>COD</m:t>
                  </m:r>
                </m:sub>
              </m:sSub>
              <m:r>
                <w:rPr>
                  <w:rFonts w:ascii="Cambria Math" w:eastAsiaTheme="minorEastAsia" w:hAnsi="Cambria Math"/>
                  <w:sz w:val="20"/>
                  <w:szCs w:val="20"/>
                </w:rPr>
                <m:t>×12/16</m:t>
              </m:r>
            </m:oMath>
            <w:r w:rsidR="00FB29D7" w:rsidRPr="00086779">
              <w:rPr>
                <w:rFonts w:hint="eastAsia"/>
                <w:sz w:val="20"/>
                <w:szCs w:val="20"/>
              </w:rPr>
              <w:t xml:space="preserve"> </w:t>
            </w:r>
          </w:p>
        </w:tc>
        <w:tc>
          <w:tcPr>
            <w:tcW w:w="6381" w:type="dxa"/>
            <w:tcBorders>
              <w:top w:val="single" w:sz="4" w:space="0" w:color="auto"/>
              <w:bottom w:val="single" w:sz="4" w:space="0" w:color="auto"/>
            </w:tcBorders>
            <w:vAlign w:val="center"/>
          </w:tcPr>
          <w:p w14:paraId="28176C24" w14:textId="77777777" w:rsidR="00FB29D7" w:rsidRPr="00086779" w:rsidRDefault="00000000" w:rsidP="00D16FC8">
            <w:pPr>
              <w:rPr>
                <w:bCs/>
                <w:i/>
                <w:sz w:val="20"/>
                <w:szCs w:val="20"/>
              </w:rPr>
            </w:pPr>
            <m:oMath>
              <m:sSub>
                <m:sSubPr>
                  <m:ctrlPr>
                    <w:rPr>
                      <w:rFonts w:ascii="Cambria Math" w:hAnsi="Cambria Math"/>
                      <w:bCs/>
                      <w:i/>
                      <w:sz w:val="20"/>
                      <w:szCs w:val="20"/>
                    </w:rPr>
                  </m:ctrlPr>
                </m:sSubPr>
                <m:e>
                  <m:r>
                    <w:rPr>
                      <w:rFonts w:ascii="Cambria Math" w:hAnsi="Cambria Math"/>
                      <w:sz w:val="20"/>
                      <w:szCs w:val="20"/>
                    </w:rPr>
                    <m:t>Q</m:t>
                  </m:r>
                </m:e>
                <m:sub>
                  <m:r>
                    <w:rPr>
                      <w:rFonts w:ascii="Cambria Math" w:hAnsi="Cambria Math"/>
                      <w:sz w:val="20"/>
                      <w:szCs w:val="20"/>
                    </w:rPr>
                    <m:t>COD</m:t>
                  </m:r>
                </m:sub>
              </m:sSub>
            </m:oMath>
            <w:r w:rsidR="00FB29D7" w:rsidRPr="00086779">
              <w:rPr>
                <w:bCs/>
                <w:sz w:val="20"/>
                <w:szCs w:val="20"/>
              </w:rPr>
              <w:t xml:space="preserve"> indicates the amount of Chemical Oxygen Demand (COD) in wastewater; </w:t>
            </w:r>
            <m:oMath>
              <m:sSub>
                <m:sSubPr>
                  <m:ctrlPr>
                    <w:rPr>
                      <w:rFonts w:ascii="Cambria Math" w:hAnsi="Cambria Math"/>
                      <w:bCs/>
                      <w:i/>
                      <w:sz w:val="20"/>
                      <w:szCs w:val="20"/>
                    </w:rPr>
                  </m:ctrlPr>
                </m:sSubPr>
                <m:e>
                  <m:r>
                    <w:rPr>
                      <w:rFonts w:ascii="Cambria Math" w:hAnsi="Cambria Math"/>
                      <w:sz w:val="20"/>
                      <w:szCs w:val="20"/>
                    </w:rPr>
                    <m:t>V</m:t>
                  </m:r>
                </m:e>
                <m:sub>
                  <m:r>
                    <w:rPr>
                      <w:rFonts w:ascii="Cambria Math" w:hAnsi="Cambria Math"/>
                      <w:sz w:val="20"/>
                      <w:szCs w:val="20"/>
                    </w:rPr>
                    <m:t>COD</m:t>
                  </m:r>
                </m:sub>
              </m:sSub>
            </m:oMath>
            <w:r w:rsidR="00FB29D7" w:rsidRPr="00086779">
              <w:rPr>
                <w:bCs/>
                <w:sz w:val="20"/>
                <w:szCs w:val="20"/>
              </w:rPr>
              <w:t xml:space="preserve"> indicates the release capacity of methane (CH</w:t>
            </w:r>
            <w:r w:rsidR="00FB29D7" w:rsidRPr="00086779">
              <w:rPr>
                <w:bCs/>
                <w:sz w:val="20"/>
                <w:szCs w:val="20"/>
                <w:vertAlign w:val="subscript"/>
              </w:rPr>
              <w:t>4</w:t>
            </w:r>
            <w:r w:rsidR="00FB29D7" w:rsidRPr="00086779">
              <w:rPr>
                <w:bCs/>
                <w:sz w:val="20"/>
                <w:szCs w:val="20"/>
              </w:rPr>
              <w:t>) as 0.25.</w:t>
            </w:r>
          </w:p>
        </w:tc>
      </w:tr>
      <w:tr w:rsidR="00736A69" w:rsidRPr="00086779" w14:paraId="09FC19E0" w14:textId="77777777" w:rsidTr="00D16FC8">
        <w:trPr>
          <w:jc w:val="center"/>
        </w:trPr>
        <w:tc>
          <w:tcPr>
            <w:tcW w:w="1418" w:type="dxa"/>
            <w:vMerge/>
            <w:tcBorders>
              <w:bottom w:val="single" w:sz="4" w:space="0" w:color="auto"/>
            </w:tcBorders>
            <w:vAlign w:val="center"/>
          </w:tcPr>
          <w:p w14:paraId="7ED6BE88" w14:textId="77777777" w:rsidR="00FB29D7" w:rsidRPr="00086779" w:rsidRDefault="00FB29D7" w:rsidP="00D16FC8">
            <w:pPr>
              <w:jc w:val="center"/>
              <w:rPr>
                <w:bCs/>
                <w:sz w:val="20"/>
                <w:szCs w:val="20"/>
              </w:rPr>
            </w:pPr>
          </w:p>
        </w:tc>
        <w:tc>
          <w:tcPr>
            <w:tcW w:w="1701" w:type="dxa"/>
            <w:tcBorders>
              <w:top w:val="single" w:sz="4" w:space="0" w:color="auto"/>
              <w:bottom w:val="single" w:sz="4" w:space="0" w:color="auto"/>
            </w:tcBorders>
            <w:vAlign w:val="center"/>
          </w:tcPr>
          <w:p w14:paraId="0F586357" w14:textId="77777777" w:rsidR="00FB29D7" w:rsidRPr="00086779" w:rsidRDefault="00FB29D7" w:rsidP="00D16FC8">
            <w:pPr>
              <w:jc w:val="center"/>
              <w:rPr>
                <w:bCs/>
                <w:sz w:val="20"/>
                <w:szCs w:val="20"/>
              </w:rPr>
            </w:pPr>
            <w:r w:rsidRPr="00086779">
              <w:rPr>
                <w:bCs/>
                <w:sz w:val="20"/>
                <w:szCs w:val="20"/>
              </w:rPr>
              <w:t>Domestic wastewater</w:t>
            </w:r>
          </w:p>
        </w:tc>
        <w:tc>
          <w:tcPr>
            <w:tcW w:w="4458" w:type="dxa"/>
            <w:tcBorders>
              <w:top w:val="single" w:sz="4" w:space="0" w:color="auto"/>
              <w:bottom w:val="single" w:sz="4" w:space="0" w:color="auto"/>
            </w:tcBorders>
            <w:vAlign w:val="center"/>
          </w:tcPr>
          <w:p w14:paraId="4CE7C4DD" w14:textId="77777777" w:rsidR="00FB29D7" w:rsidRPr="00086779" w:rsidRDefault="00000000" w:rsidP="00D16FC8">
            <w:pPr>
              <w:jc w:val="center"/>
              <w:rPr>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domestic</m:t>
                  </m:r>
                  <m:r>
                    <w:rPr>
                      <w:rFonts w:ascii="Cambria Math" w:eastAsia="微软雅黑" w:hAnsi="Cambria Math"/>
                      <w:sz w:val="20"/>
                      <w:szCs w:val="20"/>
                    </w:rPr>
                    <m:t>-</m:t>
                  </m:r>
                  <m:r>
                    <w:rPr>
                      <w:rFonts w:ascii="Cambria Math" w:eastAsiaTheme="minorEastAsia" w:hAnsi="Cambria Math"/>
                      <w:sz w:val="20"/>
                      <w:szCs w:val="20"/>
                    </w:rPr>
                    <m:t>water</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N</m:t>
                  </m:r>
                </m:e>
                <m:sub>
                  <m:r>
                    <w:rPr>
                      <w:rFonts w:ascii="Cambria Math" w:eastAsiaTheme="minorEastAsia" w:hAnsi="Cambria Math"/>
                      <w:sz w:val="20"/>
                      <w:szCs w:val="20"/>
                    </w:rPr>
                    <m:t>i</m:t>
                  </m:r>
                </m:sub>
              </m:sSub>
              <m:r>
                <w:rPr>
                  <w:rFonts w:ascii="Cambria Math" w:eastAsiaTheme="minorEastAsia" w:hAnsi="Cambria Math"/>
                  <w:sz w:val="20"/>
                  <w:szCs w:val="20"/>
                </w:rPr>
                <m:t>×BOD×SBF×</m:t>
              </m:r>
              <m:sSub>
                <m:sSubPr>
                  <m:ctrlPr>
                    <w:rPr>
                      <w:rFonts w:ascii="Cambria Math" w:eastAsiaTheme="minorEastAsia" w:hAnsi="Cambria Math"/>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BOD</m:t>
                  </m:r>
                </m:sub>
              </m:sSub>
              <m:r>
                <w:rPr>
                  <w:rFonts w:ascii="Cambria Math" w:eastAsiaTheme="minorEastAsia" w:hAnsi="Cambria Math"/>
                  <w:sz w:val="20"/>
                  <w:szCs w:val="20"/>
                </w:rPr>
                <m:t>×FTA×365×12/16</m:t>
              </m:r>
            </m:oMath>
            <w:r w:rsidR="00FB29D7" w:rsidRPr="00086779">
              <w:rPr>
                <w:rFonts w:hint="eastAsia"/>
                <w:sz w:val="20"/>
                <w:szCs w:val="20"/>
              </w:rPr>
              <w:t xml:space="preserve"> </w:t>
            </w:r>
          </w:p>
        </w:tc>
        <w:tc>
          <w:tcPr>
            <w:tcW w:w="6381" w:type="dxa"/>
            <w:tcBorders>
              <w:top w:val="single" w:sz="4" w:space="0" w:color="auto"/>
              <w:bottom w:val="single" w:sz="4" w:space="0" w:color="auto"/>
            </w:tcBorders>
            <w:vAlign w:val="center"/>
          </w:tcPr>
          <w:p w14:paraId="72783E54" w14:textId="77777777" w:rsidR="00FB29D7" w:rsidRPr="00086779" w:rsidRDefault="00000000" w:rsidP="00D16FC8">
            <w:pPr>
              <w:rPr>
                <w:bCs/>
                <w:sz w:val="20"/>
                <w:szCs w:val="20"/>
              </w:rPr>
            </w:pPr>
            <m:oMath>
              <m:sSub>
                <m:sSubPr>
                  <m:ctrlPr>
                    <w:rPr>
                      <w:rFonts w:ascii="Cambria Math" w:hAnsi="Cambria Math"/>
                      <w:bCs/>
                      <w:i/>
                      <w:sz w:val="20"/>
                      <w:szCs w:val="20"/>
                    </w:rPr>
                  </m:ctrlPr>
                </m:sSubPr>
                <m:e>
                  <m:r>
                    <w:rPr>
                      <w:rFonts w:ascii="Cambria Math" w:hAnsi="Cambria Math"/>
                      <w:sz w:val="20"/>
                      <w:szCs w:val="20"/>
                    </w:rPr>
                    <m:t>N</m:t>
                  </m:r>
                </m:e>
                <m:sub>
                  <m:r>
                    <w:rPr>
                      <w:rFonts w:ascii="Cambria Math" w:hAnsi="Cambria Math"/>
                      <w:sz w:val="20"/>
                      <w:szCs w:val="20"/>
                    </w:rPr>
                    <m:t>i</m:t>
                  </m:r>
                </m:sub>
              </m:sSub>
            </m:oMath>
            <w:r w:rsidR="00FB29D7" w:rsidRPr="00086779">
              <w:rPr>
                <w:bCs/>
                <w:sz w:val="20"/>
                <w:szCs w:val="20"/>
              </w:rPr>
              <w:t xml:space="preserve"> indicates the population of type </w:t>
            </w:r>
            <m:oMath>
              <m:r>
                <w:rPr>
                  <w:rFonts w:ascii="Cambria Math" w:hAnsi="Cambria Math"/>
                  <w:sz w:val="20"/>
                  <w:szCs w:val="20"/>
                </w:rPr>
                <m:t>i</m:t>
              </m:r>
            </m:oMath>
            <w:r w:rsidR="00FB29D7" w:rsidRPr="00086779">
              <w:rPr>
                <w:bCs/>
                <w:sz w:val="20"/>
                <w:szCs w:val="20"/>
              </w:rPr>
              <w:t xml:space="preserve"> spatial area (in people); </w:t>
            </w:r>
            <m:oMath>
              <m:r>
                <w:rPr>
                  <w:rFonts w:ascii="Cambria Math" w:hAnsi="Cambria Math"/>
                  <w:sz w:val="20"/>
                  <w:szCs w:val="20"/>
                </w:rPr>
                <m:t>BOD</m:t>
              </m:r>
            </m:oMath>
            <w:r w:rsidR="00FB29D7" w:rsidRPr="00086779">
              <w:rPr>
                <w:bCs/>
                <w:sz w:val="20"/>
                <w:szCs w:val="20"/>
              </w:rPr>
              <w:t xml:space="preserve"> refers to the organic content of biochemical oxygen demand (BOD) per capita (40gBOD/person/day); SBF is the proportion of BOD that is readily deposited (0.5); </w:t>
            </w:r>
            <m:oMath>
              <m:sSub>
                <m:sSubPr>
                  <m:ctrlPr>
                    <w:rPr>
                      <w:rFonts w:ascii="Cambria Math" w:hAnsi="Cambria Math"/>
                      <w:bCs/>
                      <w:i/>
                      <w:sz w:val="20"/>
                      <w:szCs w:val="20"/>
                    </w:rPr>
                  </m:ctrlPr>
                </m:sSubPr>
                <m:e>
                  <m:r>
                    <w:rPr>
                      <w:rFonts w:ascii="Cambria Math" w:hAnsi="Cambria Math"/>
                      <w:sz w:val="20"/>
                      <w:szCs w:val="20"/>
                    </w:rPr>
                    <m:t>C</m:t>
                  </m:r>
                </m:e>
                <m:sub>
                  <m:r>
                    <w:rPr>
                      <w:rFonts w:ascii="Cambria Math" w:hAnsi="Cambria Math"/>
                      <w:sz w:val="20"/>
                      <w:szCs w:val="20"/>
                    </w:rPr>
                    <m:t>BOD</m:t>
                  </m:r>
                </m:sub>
              </m:sSub>
            </m:oMath>
            <w:r w:rsidR="00FB29D7" w:rsidRPr="00086779">
              <w:rPr>
                <w:bCs/>
                <w:sz w:val="20"/>
                <w:szCs w:val="20"/>
              </w:rPr>
              <w:t xml:space="preserve"> indicates the emission factor of BOD (0.6gCH</w:t>
            </w:r>
            <w:r w:rsidR="00FB29D7" w:rsidRPr="00086779">
              <w:rPr>
                <w:bCs/>
                <w:sz w:val="20"/>
                <w:szCs w:val="20"/>
                <w:vertAlign w:val="subscript"/>
              </w:rPr>
              <w:t>4</w:t>
            </w:r>
            <w:r w:rsidR="00FB29D7" w:rsidRPr="00086779">
              <w:rPr>
                <w:bCs/>
                <w:sz w:val="20"/>
                <w:szCs w:val="20"/>
              </w:rPr>
              <w:t>/</w:t>
            </w:r>
            <w:proofErr w:type="spellStart"/>
            <w:r w:rsidR="00FB29D7" w:rsidRPr="00086779">
              <w:rPr>
                <w:bCs/>
                <w:sz w:val="20"/>
                <w:szCs w:val="20"/>
              </w:rPr>
              <w:t>gBOD</w:t>
            </w:r>
            <w:proofErr w:type="spellEnd"/>
            <w:r w:rsidR="00FB29D7" w:rsidRPr="00086779">
              <w:rPr>
                <w:bCs/>
                <w:sz w:val="20"/>
                <w:szCs w:val="20"/>
              </w:rPr>
              <w:t>); FTA refers to the proportion of anaerobic degradation of BOD in wastewater (0.3).</w:t>
            </w:r>
          </w:p>
        </w:tc>
      </w:tr>
      <w:tr w:rsidR="00736A69" w:rsidRPr="00086779" w14:paraId="79F77D4A" w14:textId="77777777" w:rsidTr="00D16FC8">
        <w:trPr>
          <w:jc w:val="center"/>
        </w:trPr>
        <w:tc>
          <w:tcPr>
            <w:tcW w:w="1418" w:type="dxa"/>
            <w:vMerge w:val="restart"/>
            <w:tcBorders>
              <w:top w:val="single" w:sz="4" w:space="0" w:color="auto"/>
            </w:tcBorders>
            <w:vAlign w:val="center"/>
          </w:tcPr>
          <w:p w14:paraId="27795582" w14:textId="77777777" w:rsidR="00FB29D7" w:rsidRPr="00086779" w:rsidRDefault="00FB29D7" w:rsidP="00D16FC8">
            <w:pPr>
              <w:jc w:val="center"/>
              <w:rPr>
                <w:bCs/>
                <w:sz w:val="20"/>
                <w:szCs w:val="20"/>
              </w:rPr>
            </w:pPr>
            <w:r w:rsidRPr="00086779">
              <w:rPr>
                <w:bCs/>
                <w:sz w:val="20"/>
                <w:szCs w:val="20"/>
              </w:rPr>
              <w:t>Carbon emissions from forestry, agriculture, land use, and</w:t>
            </w:r>
          </w:p>
          <w:p w14:paraId="74D2195D" w14:textId="77777777" w:rsidR="00FB29D7" w:rsidRPr="00086779" w:rsidRDefault="00FB29D7" w:rsidP="00D16FC8">
            <w:pPr>
              <w:jc w:val="center"/>
              <w:rPr>
                <w:bCs/>
                <w:sz w:val="20"/>
                <w:szCs w:val="20"/>
              </w:rPr>
            </w:pPr>
            <w:r w:rsidRPr="00086779">
              <w:rPr>
                <w:bCs/>
                <w:sz w:val="20"/>
                <w:szCs w:val="20"/>
              </w:rPr>
              <w:t>LUCC</w:t>
            </w:r>
          </w:p>
        </w:tc>
        <w:tc>
          <w:tcPr>
            <w:tcW w:w="1701" w:type="dxa"/>
            <w:tcBorders>
              <w:top w:val="single" w:sz="4" w:space="0" w:color="auto"/>
              <w:bottom w:val="single" w:sz="4" w:space="0" w:color="auto"/>
            </w:tcBorders>
            <w:vAlign w:val="center"/>
          </w:tcPr>
          <w:p w14:paraId="3B240D61" w14:textId="77777777" w:rsidR="00FB29D7" w:rsidRPr="00086779" w:rsidRDefault="00FB29D7" w:rsidP="00D16FC8">
            <w:pPr>
              <w:jc w:val="center"/>
              <w:rPr>
                <w:bCs/>
                <w:sz w:val="20"/>
                <w:szCs w:val="20"/>
              </w:rPr>
            </w:pPr>
            <w:r w:rsidRPr="00086779">
              <w:rPr>
                <w:bCs/>
                <w:sz w:val="20"/>
                <w:szCs w:val="20"/>
              </w:rPr>
              <w:t>Animal respiration</w:t>
            </w:r>
          </w:p>
        </w:tc>
        <w:tc>
          <w:tcPr>
            <w:tcW w:w="4458" w:type="dxa"/>
            <w:tcBorders>
              <w:top w:val="single" w:sz="4" w:space="0" w:color="auto"/>
              <w:bottom w:val="single" w:sz="4" w:space="0" w:color="auto"/>
            </w:tcBorders>
            <w:vAlign w:val="center"/>
          </w:tcPr>
          <w:p w14:paraId="7122212B" w14:textId="77777777" w:rsidR="00FB29D7" w:rsidRPr="00086779" w:rsidRDefault="00000000" w:rsidP="00D16FC8">
            <w:pPr>
              <w:jc w:val="center"/>
              <w:rPr>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breathe-i</m:t>
                  </m:r>
                </m:sub>
              </m:sSub>
              <m:r>
                <w:rPr>
                  <w:rFonts w:ascii="Cambria Math" w:eastAsiaTheme="minorEastAsia" w:hAnsi="Cambria Math"/>
                  <w:sz w:val="20"/>
                  <w:szCs w:val="20"/>
                </w:rPr>
                <m:t>=</m:t>
              </m:r>
              <m:nary>
                <m:naryPr>
                  <m:chr m:val="∑"/>
                  <m:subHide m:val="1"/>
                  <m:supHide m:val="1"/>
                  <m:ctrlPr>
                    <w:rPr>
                      <w:rFonts w:ascii="Cambria Math" w:eastAsiaTheme="minorEastAsia" w:hAnsi="Cambria Math"/>
                      <w:i/>
                      <w:iCs/>
                      <w:sz w:val="20"/>
                      <w:szCs w:val="20"/>
                    </w:rPr>
                  </m:ctrlPr>
                </m:naryPr>
                <m:sub/>
                <m:sup/>
                <m:e>
                  <m:sSub>
                    <m:sSubPr>
                      <m:ctrlPr>
                        <w:rPr>
                          <w:rFonts w:ascii="Cambria Math" w:eastAsiaTheme="minorEastAsia" w:hAnsi="Cambria Math"/>
                          <w:i/>
                          <w:sz w:val="20"/>
                          <w:szCs w:val="20"/>
                        </w:rPr>
                      </m:ctrlPr>
                    </m:sSubPr>
                    <m:e>
                      <m:r>
                        <w:rPr>
                          <w:rFonts w:ascii="Cambria Math" w:eastAsiaTheme="minorEastAsia" w:hAnsi="Cambria Math"/>
                          <w:sz w:val="20"/>
                          <w:szCs w:val="20"/>
                        </w:rPr>
                        <m:t>N</m:t>
                      </m:r>
                    </m:e>
                    <m:sub>
                      <m:r>
                        <w:rPr>
                          <w:rFonts w:ascii="Cambria Math" w:eastAsiaTheme="minorEastAsia" w:hAnsi="Cambria Math"/>
                          <w:sz w:val="20"/>
                          <w:szCs w:val="20"/>
                        </w:rPr>
                        <m:t>i</m:t>
                      </m:r>
                    </m:sub>
                  </m:sSub>
                </m:e>
              </m:nary>
              <m:r>
                <w:rPr>
                  <w:rFonts w:ascii="Cambria Math" w:eastAsia="Cambria Math" w:hAnsi="Cambria Math"/>
                  <w:sz w:val="20"/>
                  <w:szCs w:val="20"/>
                </w:rPr>
                <m:t>×</m:t>
              </m:r>
              <m:sSub>
                <m:sSubPr>
                  <m:ctrlPr>
                    <w:rPr>
                      <w:rFonts w:ascii="Cambria Math" w:eastAsia="Cambria Math" w:hAnsi="Cambria Math"/>
                      <w:i/>
                      <w:sz w:val="20"/>
                      <w:szCs w:val="20"/>
                    </w:rPr>
                  </m:ctrlPr>
                </m:sSubPr>
                <m:e>
                  <m:r>
                    <w:rPr>
                      <w:rFonts w:ascii="Cambria Math" w:eastAsia="Cambria Math" w:hAnsi="Cambria Math"/>
                      <w:sz w:val="20"/>
                      <w:szCs w:val="20"/>
                    </w:rPr>
                    <m:t>V</m:t>
                  </m:r>
                </m:e>
                <m:sub>
                  <m:r>
                    <w:rPr>
                      <w:rFonts w:ascii="Cambria Math" w:eastAsiaTheme="minorEastAsia" w:hAnsi="Cambria Math"/>
                      <w:sz w:val="20"/>
                      <w:szCs w:val="20"/>
                    </w:rPr>
                    <m:t>breathe-i</m:t>
                  </m:r>
                </m:sub>
              </m:sSub>
            </m:oMath>
            <w:r w:rsidR="00FB29D7" w:rsidRPr="00086779">
              <w:rPr>
                <w:rFonts w:hint="eastAsia"/>
                <w:sz w:val="20"/>
                <w:szCs w:val="20"/>
              </w:rPr>
              <w:t xml:space="preserve"> </w:t>
            </w:r>
          </w:p>
        </w:tc>
        <w:tc>
          <w:tcPr>
            <w:tcW w:w="6381" w:type="dxa"/>
            <w:tcBorders>
              <w:top w:val="single" w:sz="4" w:space="0" w:color="auto"/>
              <w:bottom w:val="single" w:sz="4" w:space="0" w:color="auto"/>
            </w:tcBorders>
            <w:vAlign w:val="center"/>
          </w:tcPr>
          <w:p w14:paraId="455F7425" w14:textId="77777777" w:rsidR="00FB29D7" w:rsidRPr="00086779" w:rsidRDefault="00000000" w:rsidP="00D16FC8">
            <w:pPr>
              <w:rPr>
                <w:bCs/>
                <w:sz w:val="20"/>
                <w:szCs w:val="20"/>
              </w:rPr>
            </w:pPr>
            <m:oMath>
              <m:sSub>
                <m:sSubPr>
                  <m:ctrlPr>
                    <w:rPr>
                      <w:rFonts w:ascii="Cambria Math" w:hAnsi="Cambria Math"/>
                      <w:bCs/>
                      <w:i/>
                      <w:sz w:val="20"/>
                      <w:szCs w:val="20"/>
                    </w:rPr>
                  </m:ctrlPr>
                </m:sSubPr>
                <m:e>
                  <m:r>
                    <w:rPr>
                      <w:rFonts w:ascii="Cambria Math" w:hAnsi="Cambria Math"/>
                      <w:sz w:val="20"/>
                      <w:szCs w:val="20"/>
                    </w:rPr>
                    <m:t>N</m:t>
                  </m:r>
                </m:e>
                <m:sub>
                  <m:r>
                    <w:rPr>
                      <w:rFonts w:ascii="Cambria Math" w:hAnsi="Cambria Math"/>
                      <w:sz w:val="20"/>
                      <w:szCs w:val="20"/>
                    </w:rPr>
                    <m:t>i</m:t>
                  </m:r>
                </m:sub>
              </m:sSub>
            </m:oMath>
            <w:r w:rsidR="00FB29D7" w:rsidRPr="00086779">
              <w:rPr>
                <w:bCs/>
                <w:sz w:val="20"/>
                <w:szCs w:val="20"/>
              </w:rPr>
              <w:t xml:space="preserve"> indicates the number of animals; </w:t>
            </w:r>
            <m:oMath>
              <m:sSub>
                <m:sSubPr>
                  <m:ctrlPr>
                    <w:rPr>
                      <w:rFonts w:ascii="Cambria Math" w:hAnsi="Cambria Math"/>
                      <w:bCs/>
                      <w:i/>
                      <w:sz w:val="20"/>
                      <w:szCs w:val="20"/>
                    </w:rPr>
                  </m:ctrlPr>
                </m:sSubPr>
                <m:e>
                  <m:r>
                    <w:rPr>
                      <w:rFonts w:ascii="Cambria Math" w:hAnsi="Cambria Math"/>
                      <w:sz w:val="20"/>
                      <w:szCs w:val="20"/>
                    </w:rPr>
                    <m:t>V</m:t>
                  </m:r>
                </m:e>
                <m:sub>
                  <m:r>
                    <w:rPr>
                      <w:rFonts w:ascii="Cambria Math" w:hAnsi="Cambria Math"/>
                      <w:sz w:val="20"/>
                      <w:szCs w:val="20"/>
                    </w:rPr>
                    <m:t>breathe-i</m:t>
                  </m:r>
                </m:sub>
              </m:sSub>
            </m:oMath>
            <w:r w:rsidR="00FB29D7" w:rsidRPr="00086779">
              <w:rPr>
                <w:bCs/>
                <w:sz w:val="20"/>
                <w:szCs w:val="20"/>
              </w:rPr>
              <w:t xml:space="preserve"> indicates the carbon emission coefficients of animals, with the respiratory carbon emission coefficients of humans, pigs, cows, and sheep being 0.079, 0.082, 0.796, and 0.041 </w:t>
            </w:r>
            <w:proofErr w:type="spellStart"/>
            <w:r w:rsidR="00FB29D7" w:rsidRPr="00086779">
              <w:rPr>
                <w:bCs/>
                <w:sz w:val="20"/>
                <w:szCs w:val="20"/>
              </w:rPr>
              <w:t>tC</w:t>
            </w:r>
            <w:proofErr w:type="spellEnd"/>
            <w:r w:rsidR="00FB29D7" w:rsidRPr="00086779">
              <w:rPr>
                <w:bCs/>
                <w:sz w:val="20"/>
                <w:szCs w:val="20"/>
              </w:rPr>
              <w:t>/</w:t>
            </w:r>
            <w:proofErr w:type="gramStart"/>
            <w:r w:rsidR="00FB29D7" w:rsidRPr="00086779">
              <w:rPr>
                <w:bCs/>
                <w:sz w:val="20"/>
                <w:szCs w:val="20"/>
              </w:rPr>
              <w:t>a</w:t>
            </w:r>
            <w:r w:rsidR="00FB29D7" w:rsidRPr="00086779">
              <w:rPr>
                <w:bCs/>
                <w:sz w:val="20"/>
                <w:szCs w:val="20"/>
                <w:vertAlign w:val="superscript"/>
              </w:rPr>
              <w:t>[</w:t>
            </w:r>
            <w:proofErr w:type="gramEnd"/>
            <w:r w:rsidR="00FB29D7" w:rsidRPr="00086779">
              <w:rPr>
                <w:bCs/>
                <w:sz w:val="20"/>
                <w:szCs w:val="20"/>
                <w:vertAlign w:val="superscript"/>
              </w:rPr>
              <w:t>8]</w:t>
            </w:r>
            <w:r w:rsidR="00FB29D7" w:rsidRPr="00086779">
              <w:rPr>
                <w:bCs/>
                <w:sz w:val="20"/>
                <w:szCs w:val="20"/>
              </w:rPr>
              <w:t>.</w:t>
            </w:r>
          </w:p>
        </w:tc>
      </w:tr>
      <w:tr w:rsidR="00736A69" w:rsidRPr="00086779" w14:paraId="6DF5BC09" w14:textId="77777777" w:rsidTr="00D16FC8">
        <w:trPr>
          <w:jc w:val="center"/>
        </w:trPr>
        <w:tc>
          <w:tcPr>
            <w:tcW w:w="1418" w:type="dxa"/>
            <w:vMerge/>
            <w:vAlign w:val="center"/>
          </w:tcPr>
          <w:p w14:paraId="268E7586" w14:textId="77777777" w:rsidR="00FB29D7" w:rsidRPr="00086779" w:rsidRDefault="00FB29D7" w:rsidP="00D16FC8">
            <w:pPr>
              <w:jc w:val="center"/>
              <w:rPr>
                <w:bCs/>
                <w:sz w:val="20"/>
                <w:szCs w:val="20"/>
              </w:rPr>
            </w:pPr>
          </w:p>
        </w:tc>
        <w:tc>
          <w:tcPr>
            <w:tcW w:w="1701" w:type="dxa"/>
            <w:tcBorders>
              <w:top w:val="single" w:sz="4" w:space="0" w:color="auto"/>
              <w:bottom w:val="single" w:sz="4" w:space="0" w:color="auto"/>
            </w:tcBorders>
            <w:vAlign w:val="center"/>
          </w:tcPr>
          <w:p w14:paraId="423F500D" w14:textId="77777777" w:rsidR="00FB29D7" w:rsidRPr="00086779" w:rsidRDefault="00FB29D7" w:rsidP="00D16FC8">
            <w:pPr>
              <w:jc w:val="center"/>
              <w:rPr>
                <w:bCs/>
                <w:sz w:val="20"/>
                <w:szCs w:val="20"/>
              </w:rPr>
            </w:pPr>
            <w:r w:rsidRPr="00086779">
              <w:rPr>
                <w:bCs/>
                <w:sz w:val="20"/>
                <w:szCs w:val="20"/>
              </w:rPr>
              <w:t>Animal enteric fermentation and fecal carbon emissions</w:t>
            </w:r>
          </w:p>
        </w:tc>
        <w:tc>
          <w:tcPr>
            <w:tcW w:w="4458" w:type="dxa"/>
            <w:tcBorders>
              <w:top w:val="single" w:sz="4" w:space="0" w:color="auto"/>
              <w:bottom w:val="single" w:sz="4" w:space="0" w:color="auto"/>
            </w:tcBorders>
            <w:vAlign w:val="center"/>
          </w:tcPr>
          <w:p w14:paraId="11EEC94F" w14:textId="77777777" w:rsidR="00FB29D7" w:rsidRPr="00086779" w:rsidRDefault="00000000" w:rsidP="00D16FC8">
            <w:pPr>
              <w:jc w:val="center"/>
              <w:rPr>
                <w:iCs/>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i</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N</m:t>
                  </m:r>
                </m:e>
                <m:sub>
                  <m:r>
                    <w:rPr>
                      <w:rFonts w:ascii="Cambria Math" w:eastAsiaTheme="minorEastAsia" w:hAnsi="Cambria Math"/>
                      <w:sz w:val="20"/>
                      <w:szCs w:val="20"/>
                    </w:rPr>
                    <m:t>i</m:t>
                  </m:r>
                </m:sub>
              </m:sSub>
              <m:r>
                <w:rPr>
                  <w:rFonts w:ascii="Cambria Math" w:eastAsia="Cambria Math" w:hAnsi="Cambria Math"/>
                  <w:sz w:val="20"/>
                  <w:szCs w:val="20"/>
                </w:rPr>
                <m:t>×(</m:t>
              </m:r>
              <m:sSub>
                <m:sSubPr>
                  <m:ctrlPr>
                    <w:rPr>
                      <w:rFonts w:ascii="Cambria Math" w:eastAsia="Cambria Math" w:hAnsi="Cambria Math"/>
                      <w:i/>
                      <w:iCs/>
                      <w:sz w:val="20"/>
                      <w:szCs w:val="20"/>
                    </w:rPr>
                  </m:ctrlPr>
                </m:sSubPr>
                <m:e>
                  <m:r>
                    <w:rPr>
                      <w:rFonts w:ascii="Cambria Math" w:eastAsia="Cambria Math" w:hAnsi="Cambria Math"/>
                      <w:sz w:val="20"/>
                      <w:szCs w:val="20"/>
                    </w:rPr>
                    <m:t>V</m:t>
                  </m:r>
                </m:e>
                <m:sub>
                  <m:r>
                    <w:rPr>
                      <w:rFonts w:ascii="Cambria Math" w:eastAsia="Cambria Math" w:hAnsi="Cambria Math"/>
                      <w:sz w:val="20"/>
                      <w:szCs w:val="20"/>
                    </w:rPr>
                    <m:t>1</m:t>
                  </m:r>
                  <m:r>
                    <w:rPr>
                      <w:rFonts w:ascii="Cambria Math" w:eastAsia="微软雅黑" w:hAnsi="Cambria Math"/>
                      <w:sz w:val="20"/>
                      <w:szCs w:val="20"/>
                    </w:rPr>
                    <m:t>-i</m:t>
                  </m:r>
                </m:sub>
              </m:sSub>
              <m:r>
                <w:rPr>
                  <w:rFonts w:ascii="Cambria Math" w:eastAsia="Cambria Math" w:hAnsi="Cambria Math"/>
                  <w:sz w:val="20"/>
                  <w:szCs w:val="20"/>
                </w:rPr>
                <m:t>+</m:t>
              </m:r>
              <m:sSub>
                <m:sSubPr>
                  <m:ctrlPr>
                    <w:rPr>
                      <w:rFonts w:ascii="Cambria Math" w:eastAsia="Cambria Math" w:hAnsi="Cambria Math"/>
                      <w:i/>
                      <w:iCs/>
                      <w:sz w:val="20"/>
                      <w:szCs w:val="20"/>
                    </w:rPr>
                  </m:ctrlPr>
                </m:sSubPr>
                <m:e>
                  <m:r>
                    <w:rPr>
                      <w:rFonts w:ascii="Cambria Math" w:eastAsia="Cambria Math" w:hAnsi="Cambria Math"/>
                      <w:sz w:val="20"/>
                      <w:szCs w:val="20"/>
                    </w:rPr>
                    <m:t>V</m:t>
                  </m:r>
                </m:e>
                <m:sub>
                  <m:r>
                    <w:rPr>
                      <w:rFonts w:ascii="Cambria Math" w:eastAsia="Cambria Math" w:hAnsi="Cambria Math"/>
                      <w:sz w:val="20"/>
                      <w:szCs w:val="20"/>
                    </w:rPr>
                    <m:t>2-i</m:t>
                  </m:r>
                </m:sub>
              </m:sSub>
              <m:r>
                <w:rPr>
                  <w:rFonts w:ascii="Cambria Math" w:eastAsia="Cambria Math" w:hAnsi="Cambria Math"/>
                  <w:sz w:val="20"/>
                  <w:szCs w:val="20"/>
                </w:rPr>
                <m:t>)</m:t>
              </m:r>
            </m:oMath>
            <w:r w:rsidR="00FB29D7" w:rsidRPr="00086779">
              <w:rPr>
                <w:rFonts w:hint="eastAsia"/>
                <w:sz w:val="20"/>
                <w:szCs w:val="20"/>
              </w:rPr>
              <w:t xml:space="preserve"> </w:t>
            </w:r>
          </w:p>
        </w:tc>
        <w:tc>
          <w:tcPr>
            <w:tcW w:w="6381" w:type="dxa"/>
            <w:tcBorders>
              <w:top w:val="single" w:sz="4" w:space="0" w:color="auto"/>
              <w:bottom w:val="single" w:sz="4" w:space="0" w:color="auto"/>
            </w:tcBorders>
            <w:vAlign w:val="center"/>
          </w:tcPr>
          <w:p w14:paraId="10AD9339" w14:textId="77777777" w:rsidR="00FB29D7" w:rsidRPr="00086779" w:rsidRDefault="00000000" w:rsidP="00D16FC8">
            <w:pPr>
              <w:rPr>
                <w:bCs/>
                <w:sz w:val="20"/>
                <w:szCs w:val="20"/>
              </w:rPr>
            </w:pPr>
            <m:oMath>
              <m:sSub>
                <m:sSubPr>
                  <m:ctrlPr>
                    <w:rPr>
                      <w:rFonts w:ascii="Cambria Math" w:hAnsi="Cambria Math"/>
                      <w:bCs/>
                      <w:i/>
                      <w:sz w:val="20"/>
                      <w:szCs w:val="20"/>
                    </w:rPr>
                  </m:ctrlPr>
                </m:sSubPr>
                <m:e>
                  <m:r>
                    <w:rPr>
                      <w:rFonts w:ascii="Cambria Math" w:hAnsi="Cambria Math"/>
                      <w:sz w:val="20"/>
                      <w:szCs w:val="20"/>
                    </w:rPr>
                    <m:t>N</m:t>
                  </m:r>
                </m:e>
                <m:sub>
                  <m:r>
                    <w:rPr>
                      <w:rFonts w:ascii="Cambria Math" w:hAnsi="Cambria Math"/>
                      <w:sz w:val="20"/>
                      <w:szCs w:val="20"/>
                    </w:rPr>
                    <m:t>i</m:t>
                  </m:r>
                </m:sub>
              </m:sSub>
            </m:oMath>
            <w:r w:rsidR="00FB29D7" w:rsidRPr="00086779">
              <w:rPr>
                <w:bCs/>
                <w:sz w:val="20"/>
                <w:szCs w:val="20"/>
              </w:rPr>
              <w:t xml:space="preserve"> indicates the number of animals; </w:t>
            </w:r>
            <m:oMath>
              <m:sSub>
                <m:sSubPr>
                  <m:ctrlPr>
                    <w:rPr>
                      <w:rFonts w:ascii="Cambria Math" w:hAnsi="Cambria Math"/>
                      <w:bCs/>
                      <w:i/>
                      <w:iCs/>
                      <w:sz w:val="20"/>
                      <w:szCs w:val="20"/>
                    </w:rPr>
                  </m:ctrlPr>
                </m:sSubPr>
                <m:e>
                  <m:r>
                    <w:rPr>
                      <w:rFonts w:ascii="Cambria Math" w:hAnsi="Cambria Math"/>
                      <w:sz w:val="20"/>
                      <w:szCs w:val="20"/>
                    </w:rPr>
                    <m:t>V</m:t>
                  </m:r>
                </m:e>
                <m:sub>
                  <m:r>
                    <w:rPr>
                      <w:rFonts w:ascii="Cambria Math" w:hAnsi="Cambria Math"/>
                      <w:sz w:val="20"/>
                      <w:szCs w:val="20"/>
                    </w:rPr>
                    <m:t>1-i</m:t>
                  </m:r>
                </m:sub>
              </m:sSub>
            </m:oMath>
            <w:r w:rsidR="00FB29D7" w:rsidRPr="00086779">
              <w:rPr>
                <w:bCs/>
                <w:iCs/>
                <w:sz w:val="20"/>
                <w:szCs w:val="20"/>
              </w:rPr>
              <w:t xml:space="preserve"> </w:t>
            </w:r>
            <w:r w:rsidR="00FB29D7" w:rsidRPr="00086779">
              <w:rPr>
                <w:bCs/>
                <w:sz w:val="20"/>
                <w:szCs w:val="20"/>
              </w:rPr>
              <w:t xml:space="preserve">and </w:t>
            </w:r>
            <m:oMath>
              <m:sSub>
                <m:sSubPr>
                  <m:ctrlPr>
                    <w:rPr>
                      <w:rFonts w:ascii="Cambria Math" w:hAnsi="Cambria Math"/>
                      <w:bCs/>
                      <w:i/>
                      <w:iCs/>
                      <w:sz w:val="20"/>
                      <w:szCs w:val="20"/>
                    </w:rPr>
                  </m:ctrlPr>
                </m:sSubPr>
                <m:e>
                  <m:r>
                    <w:rPr>
                      <w:rFonts w:ascii="Cambria Math" w:hAnsi="Cambria Math"/>
                      <w:sz w:val="20"/>
                      <w:szCs w:val="20"/>
                    </w:rPr>
                    <m:t>V</m:t>
                  </m:r>
                </m:e>
                <m:sub>
                  <m:r>
                    <w:rPr>
                      <w:rFonts w:ascii="Cambria Math" w:hAnsi="Cambria Math"/>
                      <w:sz w:val="20"/>
                      <w:szCs w:val="20"/>
                    </w:rPr>
                    <m:t>2-i</m:t>
                  </m:r>
                </m:sub>
              </m:sSub>
            </m:oMath>
            <w:r w:rsidR="00FB29D7" w:rsidRPr="00086779">
              <w:rPr>
                <w:bCs/>
                <w:iCs/>
                <w:sz w:val="20"/>
                <w:szCs w:val="20"/>
              </w:rPr>
              <w:t xml:space="preserve"> </w:t>
            </w:r>
            <w:r w:rsidR="00FB29D7" w:rsidRPr="00086779">
              <w:rPr>
                <w:bCs/>
                <w:sz w:val="20"/>
                <w:szCs w:val="20"/>
              </w:rPr>
              <w:t xml:space="preserve">respectively represents the carbon emission coefficients from animal enteric fermentation and feces, where the enteric fermentation carbon emission coefficients for pigs, cows, and sheep are 0.75, 55.69, and 7.05 </w:t>
            </w:r>
            <w:proofErr w:type="spellStart"/>
            <w:r w:rsidR="00FB29D7" w:rsidRPr="00086779">
              <w:rPr>
                <w:bCs/>
                <w:sz w:val="20"/>
                <w:szCs w:val="20"/>
              </w:rPr>
              <w:t>kgC</w:t>
            </w:r>
            <w:proofErr w:type="spellEnd"/>
            <w:r w:rsidR="00FB29D7" w:rsidRPr="00086779">
              <w:rPr>
                <w:bCs/>
                <w:sz w:val="20"/>
                <w:szCs w:val="20"/>
              </w:rPr>
              <w:t xml:space="preserve">/a, and the feces carbon emission coefficients are 3.14, 3.65, and 0.40 </w:t>
            </w:r>
            <w:proofErr w:type="spellStart"/>
            <w:r w:rsidR="00FB29D7" w:rsidRPr="00086779">
              <w:rPr>
                <w:bCs/>
                <w:sz w:val="20"/>
                <w:szCs w:val="20"/>
              </w:rPr>
              <w:t>kgC</w:t>
            </w:r>
            <w:proofErr w:type="spellEnd"/>
            <w:r w:rsidR="00FB29D7" w:rsidRPr="00086779">
              <w:rPr>
                <w:bCs/>
                <w:sz w:val="20"/>
                <w:szCs w:val="20"/>
              </w:rPr>
              <w:t>/</w:t>
            </w:r>
            <w:proofErr w:type="gramStart"/>
            <w:r w:rsidR="00FB29D7" w:rsidRPr="00086779">
              <w:rPr>
                <w:bCs/>
                <w:sz w:val="20"/>
                <w:szCs w:val="20"/>
              </w:rPr>
              <w:t>a</w:t>
            </w:r>
            <w:r w:rsidR="00FB29D7" w:rsidRPr="00086779">
              <w:rPr>
                <w:bCs/>
                <w:sz w:val="20"/>
                <w:szCs w:val="20"/>
                <w:vertAlign w:val="superscript"/>
              </w:rPr>
              <w:t>[</w:t>
            </w:r>
            <w:proofErr w:type="gramEnd"/>
            <w:r w:rsidR="00FB29D7" w:rsidRPr="00086779">
              <w:rPr>
                <w:bCs/>
                <w:sz w:val="20"/>
                <w:szCs w:val="20"/>
                <w:vertAlign w:val="superscript"/>
              </w:rPr>
              <w:t>9]</w:t>
            </w:r>
            <w:r w:rsidR="00FB29D7" w:rsidRPr="00086779">
              <w:rPr>
                <w:bCs/>
                <w:sz w:val="20"/>
                <w:szCs w:val="20"/>
              </w:rPr>
              <w:t>.</w:t>
            </w:r>
          </w:p>
        </w:tc>
      </w:tr>
      <w:tr w:rsidR="00736A69" w:rsidRPr="00086779" w14:paraId="01A383B8" w14:textId="77777777" w:rsidTr="00D16FC8">
        <w:trPr>
          <w:jc w:val="center"/>
        </w:trPr>
        <w:tc>
          <w:tcPr>
            <w:tcW w:w="1418" w:type="dxa"/>
            <w:vMerge/>
            <w:vAlign w:val="center"/>
          </w:tcPr>
          <w:p w14:paraId="073B864E" w14:textId="77777777" w:rsidR="00FB29D7" w:rsidRPr="00086779" w:rsidRDefault="00FB29D7" w:rsidP="00D16FC8">
            <w:pPr>
              <w:jc w:val="center"/>
              <w:rPr>
                <w:bCs/>
                <w:sz w:val="20"/>
                <w:szCs w:val="20"/>
              </w:rPr>
            </w:pPr>
          </w:p>
        </w:tc>
        <w:tc>
          <w:tcPr>
            <w:tcW w:w="1701" w:type="dxa"/>
            <w:tcBorders>
              <w:top w:val="single" w:sz="4" w:space="0" w:color="auto"/>
              <w:bottom w:val="single" w:sz="4" w:space="0" w:color="auto"/>
            </w:tcBorders>
            <w:vAlign w:val="center"/>
          </w:tcPr>
          <w:p w14:paraId="119C1A82" w14:textId="77777777" w:rsidR="00FB29D7" w:rsidRPr="00086779" w:rsidRDefault="00FB29D7" w:rsidP="00D16FC8">
            <w:pPr>
              <w:jc w:val="center"/>
              <w:rPr>
                <w:bCs/>
                <w:sz w:val="20"/>
                <w:szCs w:val="20"/>
              </w:rPr>
            </w:pPr>
            <w:r w:rsidRPr="00086779">
              <w:rPr>
                <w:bCs/>
                <w:sz w:val="20"/>
                <w:szCs w:val="20"/>
              </w:rPr>
              <w:t>Arable land</w:t>
            </w:r>
          </w:p>
        </w:tc>
        <w:tc>
          <w:tcPr>
            <w:tcW w:w="4458" w:type="dxa"/>
            <w:tcBorders>
              <w:top w:val="single" w:sz="4" w:space="0" w:color="auto"/>
              <w:bottom w:val="single" w:sz="4" w:space="0" w:color="auto"/>
            </w:tcBorders>
            <w:vAlign w:val="center"/>
          </w:tcPr>
          <w:p w14:paraId="2CB19B3C" w14:textId="77777777" w:rsidR="00FB29D7" w:rsidRPr="00086779" w:rsidRDefault="00000000" w:rsidP="00D16FC8">
            <w:pPr>
              <w:jc w:val="center"/>
              <w:rPr>
                <w:sz w:val="20"/>
                <w:szCs w:val="20"/>
              </w:rPr>
            </w:pP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Cultivated</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sou</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sin</m:t>
                  </m:r>
                </m:sub>
              </m:sSub>
            </m:oMath>
            <w:r w:rsidR="00FB29D7" w:rsidRPr="00086779">
              <w:rPr>
                <w:rFonts w:hint="eastAsia"/>
                <w:sz w:val="20"/>
                <w:szCs w:val="20"/>
              </w:rPr>
              <w:t xml:space="preserve"> </w:t>
            </w:r>
          </w:p>
          <w:p w14:paraId="349D1481" w14:textId="77777777" w:rsidR="00FB29D7" w:rsidRPr="00086779" w:rsidRDefault="00000000" w:rsidP="00D16FC8">
            <w:pPr>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sou</m:t>
                    </m:r>
                  </m:sub>
                </m:sSub>
                <m:r>
                  <w:rPr>
                    <w:rFonts w:ascii="Cambria Math" w:hAnsi="Cambria Math"/>
                    <w:sz w:val="20"/>
                    <w:szCs w:val="20"/>
                  </w:rPr>
                  <m:t>=GM+TN+</m:t>
                </m:r>
                <m:d>
                  <m:dPr>
                    <m:ctrlPr>
                      <w:rPr>
                        <w:rFonts w:ascii="Cambria Math" w:hAnsi="Cambria Math"/>
                        <w:i/>
                        <w:sz w:val="20"/>
                        <w:szCs w:val="20"/>
                      </w:rPr>
                    </m:ctrlPr>
                  </m:dPr>
                  <m:e>
                    <m:r>
                      <w:rPr>
                        <w:rFonts w:ascii="Cambria Math" w:hAnsi="Cambria Math"/>
                        <w:sz w:val="20"/>
                        <w:szCs w:val="20"/>
                      </w:rPr>
                      <m:t>SO+PQ</m:t>
                    </m:r>
                  </m:e>
                </m:d>
                <m:r>
                  <w:rPr>
                    <w:rFonts w:ascii="Cambria Math" w:hAnsi="Cambria Math"/>
                    <w:sz w:val="20"/>
                    <w:szCs w:val="20"/>
                  </w:rPr>
                  <m:t>+FR+AU</m:t>
                </m:r>
              </m:oMath>
            </m:oMathPara>
          </w:p>
          <w:p w14:paraId="09286C30" w14:textId="77777777" w:rsidR="00FB29D7" w:rsidRPr="00086779" w:rsidRDefault="00000000" w:rsidP="00D16FC8">
            <w:pPr>
              <w:jc w:val="center"/>
              <w:rPr>
                <w:sz w:val="20"/>
                <w:szCs w:val="20"/>
              </w:rPr>
            </w:pP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sin</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c</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δ</m:t>
                  </m:r>
                </m:e>
                <m:sub>
                  <m:r>
                    <w:rPr>
                      <w:rFonts w:ascii="Cambria Math" w:hAnsi="Cambria Math"/>
                      <w:sz w:val="20"/>
                      <w:szCs w:val="20"/>
                    </w:rPr>
                    <m:t>i</m:t>
                  </m:r>
                </m:sub>
              </m:sSub>
            </m:oMath>
            <w:r w:rsidR="00FB29D7" w:rsidRPr="00086779">
              <w:rPr>
                <w:rFonts w:hint="eastAsia"/>
                <w:sz w:val="20"/>
                <w:szCs w:val="20"/>
              </w:rPr>
              <w:t xml:space="preserve"> </w:t>
            </w:r>
          </w:p>
        </w:tc>
        <w:tc>
          <w:tcPr>
            <w:tcW w:w="6381" w:type="dxa"/>
            <w:tcBorders>
              <w:top w:val="single" w:sz="4" w:space="0" w:color="auto"/>
              <w:bottom w:val="single" w:sz="4" w:space="0" w:color="auto"/>
            </w:tcBorders>
            <w:vAlign w:val="center"/>
          </w:tcPr>
          <w:p w14:paraId="6ECB2050" w14:textId="77777777" w:rsidR="00FB29D7" w:rsidRPr="00086779" w:rsidRDefault="00000000" w:rsidP="00D16FC8">
            <w:pPr>
              <w:rPr>
                <w:bCs/>
                <w:sz w:val="20"/>
                <w:szCs w:val="20"/>
              </w:rPr>
            </w:pPr>
            <m:oMath>
              <m:sSub>
                <m:sSubPr>
                  <m:ctrlPr>
                    <w:rPr>
                      <w:rFonts w:ascii="Cambria Math" w:hAnsi="Cambria Math"/>
                      <w:bCs/>
                      <w:i/>
                      <w:sz w:val="20"/>
                      <w:szCs w:val="20"/>
                    </w:rPr>
                  </m:ctrlPr>
                </m:sSubPr>
                <m:e>
                  <m:r>
                    <w:rPr>
                      <w:rFonts w:ascii="Cambria Math" w:hAnsi="Cambria Math"/>
                      <w:sz w:val="20"/>
                      <w:szCs w:val="20"/>
                    </w:rPr>
                    <m:t>C</m:t>
                  </m:r>
                </m:e>
                <m:sub>
                  <m:r>
                    <w:rPr>
                      <w:rFonts w:ascii="Cambria Math" w:hAnsi="Cambria Math"/>
                      <w:sz w:val="20"/>
                      <w:szCs w:val="20"/>
                    </w:rPr>
                    <m:t>Cultivated</m:t>
                  </m:r>
                </m:sub>
              </m:sSub>
            </m:oMath>
            <w:r w:rsidR="00FB29D7" w:rsidRPr="00086779">
              <w:rPr>
                <w:bCs/>
                <w:sz w:val="20"/>
                <w:szCs w:val="20"/>
              </w:rPr>
              <w:t xml:space="preserve"> indicates the net carbon benefit of arable land; </w:t>
            </w:r>
            <m:oMath>
              <m:sSub>
                <m:sSubPr>
                  <m:ctrlPr>
                    <w:rPr>
                      <w:rFonts w:ascii="Cambria Math" w:hAnsi="Cambria Math"/>
                      <w:bCs/>
                      <w:i/>
                      <w:sz w:val="20"/>
                      <w:szCs w:val="20"/>
                    </w:rPr>
                  </m:ctrlPr>
                </m:sSubPr>
                <m:e>
                  <m:r>
                    <w:rPr>
                      <w:rFonts w:ascii="Cambria Math" w:hAnsi="Cambria Math"/>
                      <w:sz w:val="20"/>
                      <w:szCs w:val="20"/>
                    </w:rPr>
                    <m:t>C</m:t>
                  </m:r>
                </m:e>
                <m:sub>
                  <m:r>
                    <w:rPr>
                      <w:rFonts w:ascii="Cambria Math" w:hAnsi="Cambria Math"/>
                      <w:sz w:val="20"/>
                      <w:szCs w:val="20"/>
                    </w:rPr>
                    <m:t>sou</m:t>
                  </m:r>
                </m:sub>
              </m:sSub>
            </m:oMath>
            <w:r w:rsidR="00FB29D7" w:rsidRPr="00086779">
              <w:rPr>
                <w:bCs/>
                <w:sz w:val="20"/>
                <w:szCs w:val="20"/>
              </w:rPr>
              <w:t xml:space="preserve"> indicates the carbon emissions from arable land; </w:t>
            </w:r>
            <m:oMath>
              <m:sSub>
                <m:sSubPr>
                  <m:ctrlPr>
                    <w:rPr>
                      <w:rFonts w:ascii="Cambria Math" w:hAnsi="Cambria Math"/>
                      <w:bCs/>
                      <w:i/>
                      <w:sz w:val="20"/>
                      <w:szCs w:val="20"/>
                    </w:rPr>
                  </m:ctrlPr>
                </m:sSubPr>
                <m:e>
                  <m:r>
                    <w:rPr>
                      <w:rFonts w:ascii="Cambria Math" w:hAnsi="Cambria Math"/>
                      <w:sz w:val="20"/>
                      <w:szCs w:val="20"/>
                    </w:rPr>
                    <m:t>C</m:t>
                  </m:r>
                </m:e>
                <m:sub>
                  <m:r>
                    <w:rPr>
                      <w:rFonts w:ascii="Cambria Math" w:hAnsi="Cambria Math"/>
                      <w:sz w:val="20"/>
                      <w:szCs w:val="20"/>
                    </w:rPr>
                    <m:t>sin</m:t>
                  </m:r>
                </m:sub>
              </m:sSub>
            </m:oMath>
            <w:r w:rsidR="00FB29D7" w:rsidRPr="00086779">
              <w:rPr>
                <w:bCs/>
                <w:sz w:val="20"/>
                <w:szCs w:val="20"/>
              </w:rPr>
              <w:t xml:space="preserve"> indicates the carbon sequestration from arable land; </w:t>
            </w:r>
            <m:oMath>
              <m:r>
                <w:rPr>
                  <w:rFonts w:ascii="Cambria Math" w:hAnsi="Cambria Math"/>
                  <w:sz w:val="20"/>
                  <w:szCs w:val="20"/>
                </w:rPr>
                <m:t>G,T,S,P,F,A</m:t>
              </m:r>
            </m:oMath>
            <w:r w:rsidR="00FB29D7" w:rsidRPr="00086779">
              <w:rPr>
                <w:bCs/>
                <w:sz w:val="20"/>
                <w:szCs w:val="20"/>
              </w:rPr>
              <w:t xml:space="preserve"> discounted fertilizer use conversion factor, pesticide use conversion factor, crop planting area, total power of agricultural machinery, irrigation area, and plastic film use conversion factor, respectively; </w:t>
            </w:r>
            <m:oMath>
              <m:r>
                <w:rPr>
                  <w:rFonts w:ascii="Cambria Math" w:hAnsi="Cambria Math"/>
                  <w:sz w:val="20"/>
                  <w:szCs w:val="20"/>
                </w:rPr>
                <m:t>M</m:t>
              </m:r>
            </m:oMath>
            <w:r w:rsidR="00FB29D7" w:rsidRPr="00086779">
              <w:rPr>
                <w:bCs/>
                <w:sz w:val="20"/>
                <w:szCs w:val="20"/>
              </w:rPr>
              <w:t xml:space="preserve">(0.8956 kg/kg), </w:t>
            </w:r>
            <m:oMath>
              <m:r>
                <w:rPr>
                  <w:rFonts w:ascii="Cambria Math" w:hAnsi="Cambria Math"/>
                  <w:sz w:val="20"/>
                  <w:szCs w:val="20"/>
                </w:rPr>
                <m:t>N</m:t>
              </m:r>
            </m:oMath>
            <w:r w:rsidR="00FB29D7" w:rsidRPr="00086779">
              <w:rPr>
                <w:bCs/>
                <w:sz w:val="20"/>
                <w:szCs w:val="20"/>
              </w:rPr>
              <w:t xml:space="preserve">(4.9341 kg/kg) (quoted from Oak Ridge National Laboratory (ORNL)), </w:t>
            </w:r>
            <m:oMath>
              <m:r>
                <w:rPr>
                  <w:rFonts w:ascii="Cambria Math" w:hAnsi="Cambria Math"/>
                  <w:sz w:val="20"/>
                  <w:szCs w:val="20"/>
                </w:rPr>
                <m:t>O</m:t>
              </m:r>
            </m:oMath>
            <w:r w:rsidR="00FB29D7" w:rsidRPr="00086779">
              <w:rPr>
                <w:bCs/>
                <w:sz w:val="20"/>
                <w:szCs w:val="20"/>
              </w:rPr>
              <w:t>(0.01647 tC/hm</w:t>
            </w:r>
            <w:r w:rsidR="00FB29D7" w:rsidRPr="00086779">
              <w:rPr>
                <w:bCs/>
                <w:sz w:val="20"/>
                <w:szCs w:val="20"/>
                <w:vertAlign w:val="superscript"/>
              </w:rPr>
              <w:t>2</w:t>
            </w:r>
            <w:r w:rsidR="00FB29D7" w:rsidRPr="00086779">
              <w:rPr>
                <w:bCs/>
                <w:sz w:val="20"/>
                <w:szCs w:val="20"/>
              </w:rPr>
              <w:t xml:space="preserve">), </w:t>
            </w:r>
            <m:oMath>
              <m:r>
                <w:rPr>
                  <w:rFonts w:ascii="Cambria Math" w:hAnsi="Cambria Math"/>
                  <w:sz w:val="20"/>
                  <w:szCs w:val="20"/>
                </w:rPr>
                <m:t>Q</m:t>
              </m:r>
            </m:oMath>
            <w:r w:rsidR="00FB29D7" w:rsidRPr="00086779">
              <w:rPr>
                <w:bCs/>
                <w:sz w:val="20"/>
                <w:szCs w:val="20"/>
              </w:rPr>
              <w:t xml:space="preserve">(0.00018 tC/kW), </w:t>
            </w:r>
            <m:oMath>
              <m:r>
                <w:rPr>
                  <w:rFonts w:ascii="Cambria Math" w:hAnsi="Cambria Math"/>
                  <w:sz w:val="20"/>
                  <w:szCs w:val="20"/>
                </w:rPr>
                <m:t>R</m:t>
              </m:r>
            </m:oMath>
            <w:r w:rsidR="00FB29D7" w:rsidRPr="00086779">
              <w:rPr>
                <w:bCs/>
                <w:sz w:val="20"/>
                <w:szCs w:val="20"/>
              </w:rPr>
              <w:t>(0.26648 tC/hm</w:t>
            </w:r>
            <w:r w:rsidR="00FB29D7" w:rsidRPr="00086779">
              <w:rPr>
                <w:bCs/>
                <w:sz w:val="20"/>
                <w:szCs w:val="20"/>
                <w:vertAlign w:val="superscript"/>
              </w:rPr>
              <w:t>2</w:t>
            </w:r>
            <w:r w:rsidR="00FB29D7" w:rsidRPr="00086779">
              <w:rPr>
                <w:bCs/>
                <w:sz w:val="20"/>
                <w:szCs w:val="20"/>
              </w:rPr>
              <w:t xml:space="preserve">), </w:t>
            </w:r>
            <m:oMath>
              <m:r>
                <w:rPr>
                  <w:rFonts w:ascii="Cambria Math" w:hAnsi="Cambria Math"/>
                  <w:sz w:val="20"/>
                  <w:szCs w:val="20"/>
                </w:rPr>
                <m:t>U</m:t>
              </m:r>
            </m:oMath>
            <w:r w:rsidR="00FB29D7" w:rsidRPr="00086779">
              <w:rPr>
                <w:bCs/>
                <w:sz w:val="20"/>
                <w:szCs w:val="20"/>
              </w:rPr>
              <w:t xml:space="preserve">(5.18 kg/kg) (quoted from Institute of Resources and </w:t>
            </w:r>
            <w:r w:rsidR="00FB29D7" w:rsidRPr="00086779">
              <w:rPr>
                <w:bCs/>
                <w:sz w:val="20"/>
                <w:szCs w:val="20"/>
              </w:rPr>
              <w:lastRenderedPageBreak/>
              <w:t xml:space="preserve">Environmental Sciences, Nanjing Agricultural University (IREEA)) are the corresponding carbon emission conversion factors; </w:t>
            </w:r>
            <m:oMath>
              <m:sSub>
                <m:sSubPr>
                  <m:ctrlPr>
                    <w:rPr>
                      <w:rFonts w:ascii="Cambria Math" w:hAnsi="Cambria Math"/>
                      <w:bCs/>
                      <w:i/>
                      <w:sz w:val="20"/>
                      <w:szCs w:val="20"/>
                    </w:rPr>
                  </m:ctrlPr>
                </m:sSubPr>
                <m:e>
                  <m:r>
                    <w:rPr>
                      <w:rFonts w:ascii="Cambria Math" w:hAnsi="Cambria Math"/>
                      <w:sz w:val="20"/>
                      <w:szCs w:val="20"/>
                    </w:rPr>
                    <m:t>A</m:t>
                  </m:r>
                </m:e>
                <m:sub>
                  <m:r>
                    <w:rPr>
                      <w:rFonts w:ascii="Cambria Math" w:hAnsi="Cambria Math"/>
                      <w:sz w:val="20"/>
                      <w:szCs w:val="20"/>
                    </w:rPr>
                    <m:t>c</m:t>
                  </m:r>
                </m:sub>
              </m:sSub>
            </m:oMath>
            <w:r w:rsidR="00FB29D7" w:rsidRPr="00086779">
              <w:rPr>
                <w:bCs/>
                <w:sz w:val="20"/>
                <w:szCs w:val="20"/>
              </w:rPr>
              <w:t xml:space="preserve"> indicates the area of arable land in hectares (hm</w:t>
            </w:r>
            <w:r w:rsidR="00FB29D7" w:rsidRPr="00086779">
              <w:rPr>
                <w:bCs/>
                <w:sz w:val="20"/>
                <w:szCs w:val="20"/>
                <w:vertAlign w:val="superscript"/>
              </w:rPr>
              <w:t>2</w:t>
            </w:r>
            <w:r w:rsidR="00FB29D7" w:rsidRPr="00086779">
              <w:rPr>
                <w:bCs/>
                <w:sz w:val="20"/>
                <w:szCs w:val="20"/>
              </w:rPr>
              <w:t xml:space="preserve">); </w:t>
            </w:r>
            <m:oMath>
              <m:sSub>
                <m:sSubPr>
                  <m:ctrlPr>
                    <w:rPr>
                      <w:rFonts w:ascii="Cambria Math" w:hAnsi="Cambria Math"/>
                      <w:bCs/>
                      <w:i/>
                      <w:sz w:val="20"/>
                      <w:szCs w:val="20"/>
                    </w:rPr>
                  </m:ctrlPr>
                </m:sSubPr>
                <m:e>
                  <m:r>
                    <w:rPr>
                      <w:rFonts w:ascii="Cambria Math" w:hAnsi="Cambria Math"/>
                      <w:sz w:val="20"/>
                      <w:szCs w:val="20"/>
                    </w:rPr>
                    <m:t>δ</m:t>
                  </m:r>
                </m:e>
                <m:sub>
                  <m:r>
                    <w:rPr>
                      <w:rFonts w:ascii="Cambria Math" w:hAnsi="Cambria Math"/>
                      <w:sz w:val="20"/>
                      <w:szCs w:val="20"/>
                    </w:rPr>
                    <m:t>i</m:t>
                  </m:r>
                </m:sub>
              </m:sSub>
            </m:oMath>
            <w:r w:rsidR="00FB29D7" w:rsidRPr="00086779">
              <w:rPr>
                <w:bCs/>
                <w:sz w:val="20"/>
                <w:szCs w:val="20"/>
              </w:rPr>
              <w:t xml:space="preserve"> indicates the carbon sequestration coefficient of arable land as 0.007 t/hm</w:t>
            </w:r>
            <w:r w:rsidR="00FB29D7" w:rsidRPr="00086779">
              <w:rPr>
                <w:bCs/>
                <w:sz w:val="20"/>
                <w:szCs w:val="20"/>
                <w:vertAlign w:val="superscript"/>
              </w:rPr>
              <w:t>2[10]</w:t>
            </w:r>
            <w:r w:rsidR="00FB29D7" w:rsidRPr="00086779">
              <w:rPr>
                <w:bCs/>
                <w:sz w:val="20"/>
                <w:szCs w:val="20"/>
              </w:rPr>
              <w:t>.</w:t>
            </w:r>
          </w:p>
        </w:tc>
      </w:tr>
      <w:tr w:rsidR="00FB29D7" w:rsidRPr="00086779" w14:paraId="24F0BFEA" w14:textId="77777777" w:rsidTr="00D16FC8">
        <w:trPr>
          <w:jc w:val="center"/>
        </w:trPr>
        <w:tc>
          <w:tcPr>
            <w:tcW w:w="1418" w:type="dxa"/>
            <w:vMerge/>
            <w:tcBorders>
              <w:bottom w:val="single" w:sz="8" w:space="0" w:color="auto"/>
            </w:tcBorders>
            <w:vAlign w:val="center"/>
          </w:tcPr>
          <w:p w14:paraId="7900D79F" w14:textId="77777777" w:rsidR="00FB29D7" w:rsidRPr="00086779" w:rsidRDefault="00FB29D7" w:rsidP="00D16FC8">
            <w:pPr>
              <w:jc w:val="center"/>
              <w:rPr>
                <w:bCs/>
                <w:sz w:val="20"/>
                <w:szCs w:val="20"/>
              </w:rPr>
            </w:pPr>
          </w:p>
        </w:tc>
        <w:tc>
          <w:tcPr>
            <w:tcW w:w="1701" w:type="dxa"/>
            <w:tcBorders>
              <w:top w:val="single" w:sz="4" w:space="0" w:color="auto"/>
              <w:bottom w:val="single" w:sz="8" w:space="0" w:color="auto"/>
            </w:tcBorders>
            <w:vAlign w:val="center"/>
          </w:tcPr>
          <w:p w14:paraId="305CEE4B" w14:textId="77777777" w:rsidR="00FB29D7" w:rsidRPr="00086779" w:rsidRDefault="00FB29D7" w:rsidP="00D16FC8">
            <w:pPr>
              <w:jc w:val="center"/>
              <w:rPr>
                <w:bCs/>
                <w:sz w:val="20"/>
                <w:szCs w:val="20"/>
              </w:rPr>
            </w:pPr>
            <w:r w:rsidRPr="00086779">
              <w:rPr>
                <w:bCs/>
                <w:sz w:val="20"/>
                <w:szCs w:val="20"/>
              </w:rPr>
              <w:t>Forest land, Garden land, Grass land, Water bodies, Transportation land</w:t>
            </w:r>
          </w:p>
        </w:tc>
        <w:tc>
          <w:tcPr>
            <w:tcW w:w="4458" w:type="dxa"/>
            <w:tcBorders>
              <w:top w:val="single" w:sz="4" w:space="0" w:color="auto"/>
              <w:bottom w:val="single" w:sz="8" w:space="0" w:color="auto"/>
            </w:tcBorders>
            <w:vAlign w:val="center"/>
          </w:tcPr>
          <w:p w14:paraId="782E781A" w14:textId="77777777" w:rsidR="00FB29D7" w:rsidRPr="00086779" w:rsidRDefault="00000000" w:rsidP="00D16FC8">
            <w:pPr>
              <w:jc w:val="center"/>
              <w:rPr>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i</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i</m:t>
                  </m:r>
                </m:sub>
              </m:sSub>
              <m:r>
                <w:rPr>
                  <w:rFonts w:ascii="Cambria Math" w:eastAsia="Cambria Math" w:hAnsi="Cambria Math"/>
                  <w:sz w:val="20"/>
                  <w:szCs w:val="20"/>
                </w:rPr>
                <m:t>×</m:t>
              </m:r>
              <m:sSub>
                <m:sSubPr>
                  <m:ctrlPr>
                    <w:rPr>
                      <w:rFonts w:ascii="Cambria Math" w:eastAsia="Cambria Math" w:hAnsi="Cambria Math"/>
                      <w:i/>
                      <w:sz w:val="20"/>
                      <w:szCs w:val="20"/>
                    </w:rPr>
                  </m:ctrlPr>
                </m:sSubPr>
                <m:e>
                  <m:r>
                    <w:rPr>
                      <w:rFonts w:ascii="Cambria Math" w:eastAsia="Cambria Math" w:hAnsi="Cambria Math"/>
                      <w:sz w:val="20"/>
                      <w:szCs w:val="20"/>
                    </w:rPr>
                    <m:t>σ</m:t>
                  </m:r>
                </m:e>
                <m:sub>
                  <m:r>
                    <w:rPr>
                      <w:rFonts w:ascii="Cambria Math" w:eastAsiaTheme="minorEastAsia" w:hAnsi="Cambria Math"/>
                      <w:sz w:val="20"/>
                      <w:szCs w:val="20"/>
                    </w:rPr>
                    <m:t>i</m:t>
                  </m:r>
                </m:sub>
              </m:sSub>
            </m:oMath>
            <w:r w:rsidR="00FB29D7" w:rsidRPr="00086779">
              <w:rPr>
                <w:rFonts w:hint="eastAsia"/>
                <w:sz w:val="20"/>
                <w:szCs w:val="20"/>
              </w:rPr>
              <w:t xml:space="preserve"> </w:t>
            </w:r>
          </w:p>
        </w:tc>
        <w:tc>
          <w:tcPr>
            <w:tcW w:w="6381" w:type="dxa"/>
            <w:tcBorders>
              <w:top w:val="single" w:sz="4" w:space="0" w:color="auto"/>
              <w:bottom w:val="single" w:sz="8" w:space="0" w:color="auto"/>
            </w:tcBorders>
            <w:vAlign w:val="center"/>
          </w:tcPr>
          <w:p w14:paraId="29C27AE1" w14:textId="77777777" w:rsidR="00FB29D7" w:rsidRPr="00086779" w:rsidRDefault="00000000" w:rsidP="00D16FC8">
            <w:pPr>
              <w:rPr>
                <w:bCs/>
                <w:sz w:val="20"/>
                <w:szCs w:val="20"/>
              </w:rPr>
            </w:pPr>
            <m:oMath>
              <m:sSub>
                <m:sSubPr>
                  <m:ctrlPr>
                    <w:rPr>
                      <w:rFonts w:ascii="Cambria Math" w:hAnsi="Cambria Math"/>
                      <w:bCs/>
                      <w:i/>
                      <w:sz w:val="20"/>
                      <w:szCs w:val="20"/>
                    </w:rPr>
                  </m:ctrlPr>
                </m:sSubPr>
                <m:e>
                  <m:r>
                    <w:rPr>
                      <w:rFonts w:ascii="Cambria Math" w:hAnsi="Cambria Math"/>
                      <w:sz w:val="20"/>
                      <w:szCs w:val="20"/>
                    </w:rPr>
                    <m:t>C</m:t>
                  </m:r>
                </m:e>
                <m:sub>
                  <m:r>
                    <w:rPr>
                      <w:rFonts w:ascii="Cambria Math" w:hAnsi="Cambria Math"/>
                      <w:sz w:val="20"/>
                      <w:szCs w:val="20"/>
                    </w:rPr>
                    <m:t>i</m:t>
                  </m:r>
                </m:sub>
              </m:sSub>
            </m:oMath>
            <w:r w:rsidR="00FB29D7" w:rsidRPr="00086779">
              <w:rPr>
                <w:bCs/>
                <w:sz w:val="20"/>
                <w:szCs w:val="20"/>
              </w:rPr>
              <w:t xml:space="preserve"> indicates the net carbon emissions of land use type </w:t>
            </w:r>
            <m:oMath>
              <m:r>
                <w:rPr>
                  <w:rFonts w:ascii="Cambria Math" w:hAnsi="Cambria Math"/>
                  <w:sz w:val="20"/>
                  <w:szCs w:val="20"/>
                </w:rPr>
                <m:t>i</m:t>
              </m:r>
            </m:oMath>
            <w:r w:rsidR="00FB29D7" w:rsidRPr="00086779">
              <w:rPr>
                <w:bCs/>
                <w:sz w:val="20"/>
                <w:szCs w:val="20"/>
              </w:rPr>
              <w:t xml:space="preserve">; </w:t>
            </w:r>
            <m:oMath>
              <m:sSub>
                <m:sSubPr>
                  <m:ctrlPr>
                    <w:rPr>
                      <w:rFonts w:ascii="Cambria Math" w:hAnsi="Cambria Math"/>
                      <w:bCs/>
                      <w:i/>
                      <w:sz w:val="20"/>
                      <w:szCs w:val="20"/>
                    </w:rPr>
                  </m:ctrlPr>
                </m:sSubPr>
                <m:e>
                  <m:r>
                    <w:rPr>
                      <w:rFonts w:ascii="Cambria Math" w:hAnsi="Cambria Math"/>
                      <w:sz w:val="20"/>
                      <w:szCs w:val="20"/>
                    </w:rPr>
                    <m:t>A</m:t>
                  </m:r>
                </m:e>
                <m:sub>
                  <m:r>
                    <w:rPr>
                      <w:rFonts w:ascii="Cambria Math" w:hAnsi="Cambria Math"/>
                      <w:sz w:val="20"/>
                      <w:szCs w:val="20"/>
                    </w:rPr>
                    <m:t>i</m:t>
                  </m:r>
                </m:sub>
              </m:sSub>
            </m:oMath>
            <w:r w:rsidR="00FB29D7" w:rsidRPr="00086779">
              <w:rPr>
                <w:bCs/>
                <w:sz w:val="20"/>
                <w:szCs w:val="20"/>
              </w:rPr>
              <w:t xml:space="preserve"> indicates the area of land use type </w:t>
            </w:r>
            <m:oMath>
              <m:r>
                <w:rPr>
                  <w:rFonts w:ascii="Cambria Math" w:hAnsi="Cambria Math"/>
                  <w:sz w:val="20"/>
                  <w:szCs w:val="20"/>
                </w:rPr>
                <m:t>i</m:t>
              </m:r>
            </m:oMath>
            <w:r w:rsidR="00FB29D7" w:rsidRPr="00086779">
              <w:rPr>
                <w:bCs/>
                <w:sz w:val="20"/>
                <w:szCs w:val="20"/>
              </w:rPr>
              <w:t xml:space="preserve">; </w:t>
            </w:r>
            <m:oMath>
              <m:sSub>
                <m:sSubPr>
                  <m:ctrlPr>
                    <w:rPr>
                      <w:rFonts w:ascii="Cambria Math" w:hAnsi="Cambria Math"/>
                      <w:bCs/>
                      <w:i/>
                      <w:sz w:val="20"/>
                      <w:szCs w:val="20"/>
                    </w:rPr>
                  </m:ctrlPr>
                </m:sSubPr>
                <m:e>
                  <m:r>
                    <w:rPr>
                      <w:rFonts w:ascii="Cambria Math" w:hAnsi="Cambria Math"/>
                      <w:sz w:val="20"/>
                      <w:szCs w:val="20"/>
                    </w:rPr>
                    <m:t>σ</m:t>
                  </m:r>
                </m:e>
                <m:sub>
                  <m:r>
                    <w:rPr>
                      <w:rFonts w:ascii="Cambria Math" w:hAnsi="Cambria Math"/>
                      <w:sz w:val="20"/>
                      <w:szCs w:val="20"/>
                    </w:rPr>
                    <m:t>i</m:t>
                  </m:r>
                </m:sub>
              </m:sSub>
            </m:oMath>
            <w:r w:rsidR="00FB29D7" w:rsidRPr="00086779">
              <w:rPr>
                <w:bCs/>
                <w:sz w:val="20"/>
                <w:szCs w:val="20"/>
              </w:rPr>
              <w:t xml:space="preserve"> indicates the net carbon emission coefficients of land use type </w:t>
            </w:r>
            <m:oMath>
              <m:r>
                <w:rPr>
                  <w:rFonts w:ascii="Cambria Math" w:hAnsi="Cambria Math"/>
                  <w:sz w:val="20"/>
                  <w:szCs w:val="20"/>
                </w:rPr>
                <m:t>i</m:t>
              </m:r>
            </m:oMath>
            <w:r w:rsidR="00FB29D7" w:rsidRPr="00086779">
              <w:rPr>
                <w:bCs/>
                <w:sz w:val="20"/>
                <w:szCs w:val="20"/>
              </w:rPr>
              <w:t>. The net carbon emission coefficients for forest land, garden land, grass land, and water bodies are -0.644</w:t>
            </w:r>
            <w:r w:rsidR="00FB29D7" w:rsidRPr="00086779">
              <w:rPr>
                <w:bCs/>
                <w:sz w:val="20"/>
                <w:szCs w:val="20"/>
                <w:vertAlign w:val="superscript"/>
              </w:rPr>
              <w:t>[11]</w:t>
            </w:r>
            <w:r w:rsidR="00FB29D7" w:rsidRPr="00086779">
              <w:rPr>
                <w:bCs/>
                <w:sz w:val="20"/>
                <w:szCs w:val="20"/>
              </w:rPr>
              <w:t>, -0.021</w:t>
            </w:r>
            <w:r w:rsidR="00FB29D7" w:rsidRPr="00086779">
              <w:rPr>
                <w:bCs/>
                <w:sz w:val="20"/>
                <w:szCs w:val="20"/>
                <w:vertAlign w:val="superscript"/>
              </w:rPr>
              <w:t>[12]</w:t>
            </w:r>
            <w:r w:rsidR="00FB29D7" w:rsidRPr="00086779">
              <w:rPr>
                <w:bCs/>
                <w:sz w:val="20"/>
                <w:szCs w:val="20"/>
              </w:rPr>
              <w:t>, -0.730</w:t>
            </w:r>
            <w:r w:rsidR="00FB29D7" w:rsidRPr="00086779">
              <w:rPr>
                <w:bCs/>
                <w:sz w:val="20"/>
                <w:szCs w:val="20"/>
                <w:vertAlign w:val="superscript"/>
              </w:rPr>
              <w:t>[13]</w:t>
            </w:r>
            <w:r w:rsidR="00FB29D7" w:rsidRPr="00086779">
              <w:rPr>
                <w:bCs/>
                <w:sz w:val="20"/>
                <w:szCs w:val="20"/>
              </w:rPr>
              <w:t>, and -0.253</w:t>
            </w:r>
            <w:r w:rsidR="00FB29D7" w:rsidRPr="00086779">
              <w:rPr>
                <w:bCs/>
                <w:sz w:val="20"/>
                <w:szCs w:val="20"/>
                <w:vertAlign w:val="superscript"/>
              </w:rPr>
              <w:t>[14]</w:t>
            </w:r>
            <w:r w:rsidR="00FB29D7" w:rsidRPr="00086779">
              <w:rPr>
                <w:bCs/>
                <w:sz w:val="20"/>
                <w:szCs w:val="20"/>
              </w:rPr>
              <w:t xml:space="preserve"> t/hm</w:t>
            </w:r>
            <w:r w:rsidR="00FB29D7" w:rsidRPr="00086779">
              <w:rPr>
                <w:bCs/>
                <w:sz w:val="20"/>
                <w:szCs w:val="20"/>
                <w:vertAlign w:val="superscript"/>
              </w:rPr>
              <w:t>2</w:t>
            </w:r>
            <w:r w:rsidR="00FB29D7" w:rsidRPr="00086779">
              <w:rPr>
                <w:bCs/>
                <w:sz w:val="20"/>
                <w:szCs w:val="20"/>
              </w:rPr>
              <w:t xml:space="preserve"> respectively. </w:t>
            </w:r>
          </w:p>
        </w:tc>
      </w:tr>
    </w:tbl>
    <w:p w14:paraId="537A9C1F" w14:textId="77777777" w:rsidR="00FB29D7" w:rsidRPr="00086779" w:rsidRDefault="00FB29D7" w:rsidP="00FB29D7">
      <w:pPr>
        <w:rPr>
          <w:rFonts w:cs="Times New Roman"/>
          <w:sz w:val="20"/>
          <w:szCs w:val="20"/>
        </w:rPr>
        <w:sectPr w:rsidR="00FB29D7" w:rsidRPr="00086779" w:rsidSect="00CE1EF7">
          <w:headerReference w:type="default" r:id="rId15"/>
          <w:pgSz w:w="16838" w:h="11906" w:orient="landscape"/>
          <w:pgMar w:top="1800" w:right="1440" w:bottom="1800" w:left="1440" w:header="851" w:footer="992" w:gutter="0"/>
          <w:cols w:space="425"/>
          <w:docGrid w:type="lines" w:linePitch="312"/>
        </w:sectPr>
      </w:pPr>
    </w:p>
    <w:bookmarkEnd w:id="0"/>
    <w:p w14:paraId="21C42CFA" w14:textId="77777777" w:rsidR="00FB29D7" w:rsidRPr="00086779" w:rsidRDefault="00FB29D7" w:rsidP="00FB29D7">
      <w:pPr>
        <w:rPr>
          <w:sz w:val="20"/>
          <w:szCs w:val="20"/>
        </w:rPr>
      </w:pPr>
      <w:r w:rsidRPr="00086779">
        <w:rPr>
          <w:rFonts w:cs="Times New Roman"/>
          <w:noProof/>
          <w:sz w:val="20"/>
          <w:szCs w:val="20"/>
        </w:rPr>
        <w:lastRenderedPageBreak/>
        <w:drawing>
          <wp:inline distT="0" distB="0" distL="0" distR="0" wp14:anchorId="19DDAA81" wp14:editId="0C23D1F9">
            <wp:extent cx="5274168" cy="4994910"/>
            <wp:effectExtent l="0" t="0" r="3175" b="0"/>
            <wp:docPr id="12922392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39267" name="图片 3"/>
                    <pic:cNvPicPr/>
                  </pic:nvPicPr>
                  <pic:blipFill>
                    <a:blip r:embed="rId16">
                      <a:extLst>
                        <a:ext uri="{28A0092B-C50C-407E-A947-70E740481C1C}">
                          <a14:useLocalDpi xmlns:a14="http://schemas.microsoft.com/office/drawing/2010/main" val="0"/>
                        </a:ext>
                      </a:extLst>
                    </a:blip>
                    <a:stretch>
                      <a:fillRect/>
                    </a:stretch>
                  </pic:blipFill>
                  <pic:spPr>
                    <a:xfrm>
                      <a:off x="0" y="0"/>
                      <a:ext cx="5274168" cy="4994910"/>
                    </a:xfrm>
                    <a:prstGeom prst="rect">
                      <a:avLst/>
                    </a:prstGeom>
                  </pic:spPr>
                </pic:pic>
              </a:graphicData>
            </a:graphic>
          </wp:inline>
        </w:drawing>
      </w:r>
    </w:p>
    <w:p w14:paraId="7DFE32E1" w14:textId="11D468D0" w:rsidR="00FB29D7" w:rsidRPr="00086779" w:rsidRDefault="00FB29D7" w:rsidP="00FB29D7">
      <w:pPr>
        <w:jc w:val="center"/>
        <w:outlineLvl w:val="1"/>
        <w:rPr>
          <w:sz w:val="20"/>
          <w:szCs w:val="20"/>
        </w:rPr>
      </w:pPr>
      <w:r w:rsidRPr="00086779">
        <w:rPr>
          <w:sz w:val="20"/>
          <w:szCs w:val="20"/>
        </w:rPr>
        <w:t xml:space="preserve">Supplementary </w:t>
      </w:r>
      <w:r w:rsidRPr="00086779">
        <w:rPr>
          <w:rFonts w:hint="eastAsia"/>
          <w:sz w:val="20"/>
          <w:szCs w:val="20"/>
        </w:rPr>
        <w:t>F</w:t>
      </w:r>
      <w:r w:rsidRPr="00086779">
        <w:rPr>
          <w:sz w:val="20"/>
          <w:szCs w:val="20"/>
        </w:rPr>
        <w:t xml:space="preserve">ig. </w:t>
      </w:r>
      <w:r w:rsidR="004B215D" w:rsidRPr="00086779">
        <w:rPr>
          <w:rFonts w:hint="eastAsia"/>
          <w:sz w:val="20"/>
          <w:szCs w:val="20"/>
        </w:rPr>
        <w:t>E.1</w:t>
      </w:r>
      <w:r w:rsidRPr="00086779">
        <w:rPr>
          <w:sz w:val="20"/>
          <w:szCs w:val="20"/>
        </w:rPr>
        <w:t xml:space="preserve"> Spatial distribution of carbon emissions </w:t>
      </w:r>
      <w:r w:rsidRPr="00086779">
        <w:rPr>
          <w:rFonts w:hint="eastAsia"/>
          <w:sz w:val="20"/>
          <w:szCs w:val="20"/>
        </w:rPr>
        <w:t>in</w:t>
      </w:r>
      <w:r w:rsidRPr="00086779">
        <w:rPr>
          <w:sz w:val="20"/>
          <w:szCs w:val="20"/>
        </w:rPr>
        <w:t xml:space="preserve"> </w:t>
      </w:r>
      <w:proofErr w:type="spellStart"/>
      <w:r w:rsidRPr="00086779">
        <w:rPr>
          <w:sz w:val="20"/>
          <w:szCs w:val="20"/>
        </w:rPr>
        <w:t>Qionglai</w:t>
      </w:r>
      <w:proofErr w:type="spellEnd"/>
      <w:r w:rsidRPr="00086779">
        <w:rPr>
          <w:sz w:val="20"/>
          <w:szCs w:val="20"/>
        </w:rPr>
        <w:t xml:space="preserve"> City</w:t>
      </w:r>
    </w:p>
    <w:p w14:paraId="1BF2ED8F" w14:textId="17B155CE" w:rsidR="00FB29D7" w:rsidRPr="00086779" w:rsidRDefault="00FB29D7" w:rsidP="00FB29D7">
      <w:pPr>
        <w:pStyle w:val="51"/>
        <w:ind w:firstLineChars="0" w:firstLine="0"/>
        <w:rPr>
          <w:rFonts w:ascii="Times New Roman" w:hAnsi="Times New Roman" w:cs="Times New Roman"/>
          <w:b/>
          <w:sz w:val="20"/>
          <w:szCs w:val="20"/>
        </w:rPr>
      </w:pPr>
      <w:r w:rsidRPr="00086779">
        <w:rPr>
          <w:rFonts w:ascii="Times New Roman" w:hAnsi="Times New Roman" w:cs="Times New Roman"/>
          <w:b/>
          <w:sz w:val="20"/>
          <w:szCs w:val="20"/>
        </w:rPr>
        <w:t xml:space="preserve">References (Supplementary Material </w:t>
      </w:r>
      <w:r w:rsidR="007B0161" w:rsidRPr="00086779">
        <w:rPr>
          <w:rFonts w:ascii="Times New Roman" w:hAnsi="Times New Roman" w:cs="Times New Roman" w:hint="eastAsia"/>
          <w:b/>
          <w:sz w:val="20"/>
          <w:szCs w:val="20"/>
        </w:rPr>
        <w:t>E</w:t>
      </w:r>
      <w:r w:rsidRPr="00086779">
        <w:rPr>
          <w:rFonts w:ascii="Times New Roman" w:hAnsi="Times New Roman" w:cs="Times New Roman"/>
          <w:b/>
          <w:sz w:val="20"/>
          <w:szCs w:val="20"/>
        </w:rPr>
        <w:t>)</w:t>
      </w:r>
    </w:p>
    <w:p w14:paraId="51903854" w14:textId="77777777" w:rsidR="00FB29D7" w:rsidRPr="00086779" w:rsidRDefault="00FB29D7" w:rsidP="00FB29D7">
      <w:pPr>
        <w:ind w:left="320" w:hangingChars="200" w:hanging="320"/>
        <w:rPr>
          <w:sz w:val="16"/>
          <w:szCs w:val="16"/>
        </w:rPr>
      </w:pPr>
      <w:r w:rsidRPr="00086779">
        <w:rPr>
          <w:rFonts w:hint="eastAsia"/>
          <w:sz w:val="16"/>
          <w:szCs w:val="16"/>
        </w:rPr>
        <w:t>[</w:t>
      </w:r>
      <w:r w:rsidRPr="00086779">
        <w:rPr>
          <w:sz w:val="16"/>
          <w:szCs w:val="16"/>
        </w:rPr>
        <w:t>1] Intergovernmental Panel on Climate Change, I. (2006). Energy. In S. Eggleston, L. Buendia, K. Miwa, T. Ngara, &amp; K. Tanabe (Eds.), 2006 IPCC Guidelines for National Greenhouse Gas Inventories (Vol. 2). Kanagawa: The Institute for Global Environmental Strategies (IGES).</w:t>
      </w:r>
    </w:p>
    <w:p w14:paraId="24CDBCE5" w14:textId="77777777" w:rsidR="00FB29D7" w:rsidRPr="00086779" w:rsidRDefault="00FB29D7" w:rsidP="00FB29D7">
      <w:pPr>
        <w:ind w:left="320" w:hangingChars="200" w:hanging="320"/>
        <w:rPr>
          <w:sz w:val="16"/>
          <w:szCs w:val="16"/>
        </w:rPr>
      </w:pPr>
      <w:r w:rsidRPr="00086779">
        <w:rPr>
          <w:rFonts w:hint="eastAsia"/>
          <w:sz w:val="16"/>
          <w:szCs w:val="16"/>
        </w:rPr>
        <w:t>[</w:t>
      </w:r>
      <w:r w:rsidRPr="00086779">
        <w:rPr>
          <w:sz w:val="16"/>
          <w:szCs w:val="16"/>
        </w:rPr>
        <w:t>2] 2019 Refinement to the 2006 IPCC Guidelines for National Greenhouse Gas Inventories</w:t>
      </w:r>
    </w:p>
    <w:p w14:paraId="4B583DB0" w14:textId="77777777" w:rsidR="005024D9" w:rsidRPr="00086779" w:rsidRDefault="005024D9" w:rsidP="005024D9">
      <w:pPr>
        <w:ind w:left="320" w:hangingChars="200" w:hanging="320"/>
        <w:rPr>
          <w:sz w:val="16"/>
          <w:szCs w:val="16"/>
        </w:rPr>
      </w:pPr>
      <w:r w:rsidRPr="00086779">
        <w:rPr>
          <w:sz w:val="16"/>
          <w:szCs w:val="16"/>
        </w:rPr>
        <w:t>[3] Wang, Q., &amp; Wang, S. (2020). Is energy transition promoting the decoupling economic growth from emission growth? Evidence from the 186 countries. Journal of Cleaner Production, 260, 120768. https://doi.org/10.1016/j.jclepro.2020.120768</w:t>
      </w:r>
    </w:p>
    <w:p w14:paraId="13435E95" w14:textId="77777777" w:rsidR="005024D9" w:rsidRPr="00086779" w:rsidRDefault="005024D9" w:rsidP="005024D9">
      <w:pPr>
        <w:ind w:left="320" w:hangingChars="200" w:hanging="320"/>
        <w:rPr>
          <w:sz w:val="16"/>
          <w:szCs w:val="16"/>
        </w:rPr>
      </w:pPr>
      <w:r w:rsidRPr="00086779">
        <w:rPr>
          <w:sz w:val="16"/>
          <w:szCs w:val="16"/>
        </w:rPr>
        <w:t>[4] Wang, Q., &amp; Su, M. (2019). The effects of urbanization and industrialization on decoupling economic growth from carbon emission – a case study of China. Sustainable Cities and Society, 51, 101758. https://doi.org/10.1016/j.scs.2019.101758</w:t>
      </w:r>
    </w:p>
    <w:p w14:paraId="1A904536" w14:textId="77777777" w:rsidR="005024D9" w:rsidRPr="00086779" w:rsidRDefault="005024D9" w:rsidP="005024D9">
      <w:pPr>
        <w:ind w:left="320" w:hangingChars="200" w:hanging="320"/>
        <w:rPr>
          <w:sz w:val="16"/>
          <w:szCs w:val="16"/>
        </w:rPr>
      </w:pPr>
      <w:r w:rsidRPr="00086779">
        <w:rPr>
          <w:sz w:val="16"/>
          <w:szCs w:val="16"/>
        </w:rPr>
        <w:t>[5] Wu, Y., Tam, V. W. Y., Shuai, C., Shen, L., Zhang, Y., &amp; Liao, S. (2019). Decoupling China’s economic growth from carbon emissions: Empirical studies from 30 Chinese provinces (2001–2015). Science of The Total Environment, 656, 576–588. https://doi.org/10.1016/j.scitotenv.2018.11.384</w:t>
      </w:r>
    </w:p>
    <w:p w14:paraId="42B0C689" w14:textId="59BD7E1F" w:rsidR="00FB29D7" w:rsidRPr="00086779" w:rsidRDefault="005024D9" w:rsidP="00FB29D7">
      <w:pPr>
        <w:ind w:left="320" w:hangingChars="200" w:hanging="320"/>
        <w:rPr>
          <w:sz w:val="16"/>
          <w:szCs w:val="16"/>
        </w:rPr>
      </w:pPr>
      <w:r w:rsidRPr="00086779">
        <w:rPr>
          <w:sz w:val="16"/>
          <w:szCs w:val="16"/>
        </w:rPr>
        <w:t>[6] Wu, Y., Tam, V. W. Y., Shuai, C., Shen, L., Zhang, Y., &amp; Liao, S. (2019). Decoupling China’s economic growth from carbon emissions: Empirical studies from 30 Chinese provinces (2001–2015). Science of The Total Environment, 656, 576–588. https://doi.org/10.1016/j.scitotenv.2018.11.384</w:t>
      </w:r>
    </w:p>
    <w:p w14:paraId="12BD5F92" w14:textId="1E1FE389" w:rsidR="00FB29D7" w:rsidRPr="00086779" w:rsidRDefault="00FB29D7" w:rsidP="00FB29D7">
      <w:pPr>
        <w:ind w:left="320" w:hangingChars="200" w:hanging="320"/>
        <w:rPr>
          <w:sz w:val="16"/>
          <w:szCs w:val="16"/>
        </w:rPr>
      </w:pPr>
      <w:r w:rsidRPr="00086779">
        <w:rPr>
          <w:rFonts w:hint="eastAsia"/>
          <w:sz w:val="16"/>
          <w:szCs w:val="16"/>
          <w:lang w:val="fr-FR"/>
        </w:rPr>
        <w:t>[</w:t>
      </w:r>
      <w:r w:rsidRPr="00086779">
        <w:rPr>
          <w:sz w:val="16"/>
          <w:szCs w:val="16"/>
          <w:lang w:val="fr-FR"/>
        </w:rPr>
        <w:t xml:space="preserve">7] </w:t>
      </w:r>
      <w:r w:rsidR="007668F2" w:rsidRPr="00086779">
        <w:rPr>
          <w:sz w:val="16"/>
          <w:szCs w:val="16"/>
          <w:lang w:val="fr-FR"/>
        </w:rPr>
        <w:t xml:space="preserve">Zhao, R., Huang, X., Zhong, T., Liu, Y., &amp; Chuai, X. (2014). </w:t>
      </w:r>
      <w:r w:rsidR="007668F2" w:rsidRPr="00086779">
        <w:rPr>
          <w:sz w:val="16"/>
          <w:szCs w:val="16"/>
        </w:rPr>
        <w:t xml:space="preserve">Carbon flow of urban system and its policy implications: The case of </w:t>
      </w:r>
      <w:proofErr w:type="spellStart"/>
      <w:r w:rsidR="007668F2" w:rsidRPr="00086779">
        <w:rPr>
          <w:sz w:val="16"/>
          <w:szCs w:val="16"/>
        </w:rPr>
        <w:t>nanjing</w:t>
      </w:r>
      <w:proofErr w:type="spellEnd"/>
      <w:r w:rsidR="007668F2" w:rsidRPr="00086779">
        <w:rPr>
          <w:sz w:val="16"/>
          <w:szCs w:val="16"/>
        </w:rPr>
        <w:t>. Renewable and Sustainable Energy Reviews, 33, 589–601. https://doi.org/10.1016/j.rser.2014.02.020</w:t>
      </w:r>
    </w:p>
    <w:p w14:paraId="060829CD" w14:textId="28539119" w:rsidR="00FB29D7" w:rsidRPr="00086779" w:rsidRDefault="00FB29D7" w:rsidP="00FB29D7">
      <w:pPr>
        <w:ind w:left="320" w:hangingChars="200" w:hanging="320"/>
        <w:rPr>
          <w:sz w:val="16"/>
          <w:szCs w:val="16"/>
        </w:rPr>
      </w:pPr>
      <w:r w:rsidRPr="00086779">
        <w:rPr>
          <w:rFonts w:hint="eastAsia"/>
          <w:sz w:val="16"/>
          <w:szCs w:val="16"/>
          <w:lang w:val="fr-FR"/>
        </w:rPr>
        <w:lastRenderedPageBreak/>
        <w:t>[</w:t>
      </w:r>
      <w:r w:rsidRPr="00086779">
        <w:rPr>
          <w:sz w:val="16"/>
          <w:szCs w:val="16"/>
          <w:lang w:val="fr-FR"/>
        </w:rPr>
        <w:t xml:space="preserve">8] </w:t>
      </w:r>
      <w:r w:rsidR="00E47AA6" w:rsidRPr="00086779">
        <w:rPr>
          <w:sz w:val="16"/>
          <w:szCs w:val="16"/>
          <w:lang w:val="fr-FR"/>
        </w:rPr>
        <w:t xml:space="preserve">Kuang, Y. Q., Ou, Y. T. P., Zou, Y., Liu, Y., Li, C., Wang, D. H. (2010). </w:t>
      </w:r>
      <w:r w:rsidR="00E47AA6" w:rsidRPr="00086779">
        <w:rPr>
          <w:sz w:val="16"/>
          <w:szCs w:val="16"/>
        </w:rPr>
        <w:t xml:space="preserve">Assessment of the current status of carbon sources and analysis of the potential for increasing carbon sinks in Guangdong Province (In Chinese). China Population Resources and Environment, </w:t>
      </w:r>
      <w:r w:rsidR="00ED4B7D" w:rsidRPr="00086779">
        <w:rPr>
          <w:sz w:val="16"/>
          <w:szCs w:val="16"/>
        </w:rPr>
        <w:t xml:space="preserve">20(12), 56-61. </w:t>
      </w:r>
    </w:p>
    <w:p w14:paraId="02385513" w14:textId="090508F2" w:rsidR="00FB29D7" w:rsidRPr="00086779" w:rsidRDefault="00FB29D7" w:rsidP="00FB29D7">
      <w:pPr>
        <w:ind w:left="320" w:hangingChars="200" w:hanging="320"/>
        <w:rPr>
          <w:sz w:val="16"/>
          <w:szCs w:val="16"/>
        </w:rPr>
      </w:pPr>
      <w:r w:rsidRPr="00086779">
        <w:rPr>
          <w:rFonts w:hint="eastAsia"/>
          <w:sz w:val="16"/>
          <w:szCs w:val="16"/>
        </w:rPr>
        <w:t>[</w:t>
      </w:r>
      <w:r w:rsidRPr="00086779">
        <w:rPr>
          <w:sz w:val="16"/>
          <w:szCs w:val="16"/>
        </w:rPr>
        <w:t xml:space="preserve">9] </w:t>
      </w:r>
      <w:r w:rsidR="00ED4B7D" w:rsidRPr="00086779">
        <w:rPr>
          <w:sz w:val="16"/>
          <w:szCs w:val="16"/>
        </w:rPr>
        <w:t>National Development and Reform Commission, (2011). Guidelines for preparation of Provincial Greenhouse Gas Inventories (Trial), Beijing, China, pp. 84-102.</w:t>
      </w:r>
    </w:p>
    <w:p w14:paraId="462464D6" w14:textId="7FDFD396" w:rsidR="00FB29D7" w:rsidRPr="00086779" w:rsidRDefault="00FB29D7" w:rsidP="00FB29D7">
      <w:pPr>
        <w:ind w:left="320" w:hangingChars="200" w:hanging="320"/>
        <w:rPr>
          <w:sz w:val="16"/>
          <w:szCs w:val="16"/>
        </w:rPr>
      </w:pPr>
      <w:r w:rsidRPr="00086779">
        <w:rPr>
          <w:rFonts w:hint="eastAsia"/>
          <w:sz w:val="16"/>
          <w:szCs w:val="16"/>
        </w:rPr>
        <w:t>[</w:t>
      </w:r>
      <w:r w:rsidRPr="00086779">
        <w:rPr>
          <w:sz w:val="16"/>
          <w:szCs w:val="16"/>
        </w:rPr>
        <w:t xml:space="preserve">10] </w:t>
      </w:r>
      <w:r w:rsidR="008B2308" w:rsidRPr="00086779">
        <w:rPr>
          <w:sz w:val="16"/>
          <w:szCs w:val="16"/>
        </w:rPr>
        <w:t xml:space="preserve">He, Y., Jiang, </w:t>
      </w:r>
      <w:r w:rsidR="008B2308" w:rsidRPr="00086779">
        <w:rPr>
          <w:rFonts w:hint="eastAsia"/>
          <w:sz w:val="16"/>
          <w:szCs w:val="16"/>
        </w:rPr>
        <w:t>Y</w:t>
      </w:r>
      <w:r w:rsidR="008B2308" w:rsidRPr="00086779">
        <w:rPr>
          <w:sz w:val="16"/>
          <w:szCs w:val="16"/>
        </w:rPr>
        <w:t>. D., Dan, L., Ji, J. J., Zhang, Y. J. (2006). Research on China's Climate, Carbon Cycle in Terrestrial Ecosystems (In Chinese). Meteorological press, Beijing, China.</w:t>
      </w:r>
    </w:p>
    <w:p w14:paraId="7D3D42A7" w14:textId="4DA5BA8A" w:rsidR="00FB29D7" w:rsidRPr="00086779" w:rsidRDefault="00FB29D7" w:rsidP="00FB29D7">
      <w:pPr>
        <w:ind w:left="320" w:hangingChars="200" w:hanging="320"/>
        <w:rPr>
          <w:sz w:val="16"/>
          <w:szCs w:val="16"/>
        </w:rPr>
      </w:pPr>
      <w:r w:rsidRPr="00086779">
        <w:rPr>
          <w:rFonts w:hint="eastAsia"/>
          <w:sz w:val="16"/>
          <w:szCs w:val="16"/>
        </w:rPr>
        <w:t>[</w:t>
      </w:r>
      <w:r w:rsidRPr="00086779">
        <w:rPr>
          <w:sz w:val="16"/>
          <w:szCs w:val="16"/>
        </w:rPr>
        <w:t xml:space="preserve">11] </w:t>
      </w:r>
      <w:r w:rsidR="00D070C7" w:rsidRPr="00086779">
        <w:rPr>
          <w:sz w:val="16"/>
          <w:szCs w:val="16"/>
        </w:rPr>
        <w:t>Fang, J. Y., Guo, Z. D., Piao, S. L., Chen, A. P. (2007). Estimation of carbon sinks in terrestrial vegetation in China from 1981 to 2000 (In Chinese). Science China, 6, 804-812.</w:t>
      </w:r>
    </w:p>
    <w:p w14:paraId="3232FA81" w14:textId="128D365E" w:rsidR="00FB29D7" w:rsidRPr="00086779" w:rsidRDefault="00FB29D7" w:rsidP="00FB29D7">
      <w:pPr>
        <w:ind w:left="320" w:hangingChars="200" w:hanging="320"/>
        <w:rPr>
          <w:sz w:val="16"/>
          <w:szCs w:val="16"/>
        </w:rPr>
      </w:pPr>
      <w:r w:rsidRPr="00086779">
        <w:rPr>
          <w:rFonts w:hint="eastAsia"/>
          <w:sz w:val="16"/>
          <w:szCs w:val="16"/>
        </w:rPr>
        <w:t>[</w:t>
      </w:r>
      <w:r w:rsidRPr="00086779">
        <w:rPr>
          <w:sz w:val="16"/>
          <w:szCs w:val="16"/>
        </w:rPr>
        <w:t xml:space="preserve">12] </w:t>
      </w:r>
      <w:r w:rsidR="00D070C7" w:rsidRPr="00086779">
        <w:rPr>
          <w:sz w:val="16"/>
          <w:szCs w:val="16"/>
        </w:rPr>
        <w:t>Fang, J. Y., Guo, Z. D., Piao, S. L., Chen, A. P. (2007). Estimation of carbon sinks in terrestrial vegetation in China from 1981 to 2000 (In Chinese). Science China, 6, 804-812.</w:t>
      </w:r>
    </w:p>
    <w:p w14:paraId="68C0E7D3" w14:textId="431212AE" w:rsidR="00FB29D7" w:rsidRPr="00086779" w:rsidRDefault="00FB29D7" w:rsidP="00FB29D7">
      <w:pPr>
        <w:ind w:left="320" w:hangingChars="200" w:hanging="320"/>
        <w:rPr>
          <w:sz w:val="16"/>
          <w:szCs w:val="16"/>
        </w:rPr>
      </w:pPr>
      <w:r w:rsidRPr="00086779">
        <w:rPr>
          <w:rFonts w:hint="eastAsia"/>
          <w:sz w:val="16"/>
          <w:szCs w:val="16"/>
        </w:rPr>
        <w:t>[</w:t>
      </w:r>
      <w:r w:rsidRPr="00086779">
        <w:rPr>
          <w:sz w:val="16"/>
          <w:szCs w:val="16"/>
        </w:rPr>
        <w:t xml:space="preserve">13] </w:t>
      </w:r>
      <w:r w:rsidR="002F2D6B" w:rsidRPr="00086779">
        <w:rPr>
          <w:sz w:val="16"/>
          <w:szCs w:val="16"/>
        </w:rPr>
        <w:t xml:space="preserve">Zhao, R. Q., Huang, X. J., Zhong, T. Y., </w:t>
      </w:r>
      <w:proofErr w:type="spellStart"/>
      <w:r w:rsidR="002F2D6B" w:rsidRPr="00086779">
        <w:rPr>
          <w:sz w:val="16"/>
          <w:szCs w:val="16"/>
        </w:rPr>
        <w:t>Chuai</w:t>
      </w:r>
      <w:proofErr w:type="spellEnd"/>
      <w:r w:rsidR="002F2D6B" w:rsidRPr="00086779">
        <w:rPr>
          <w:sz w:val="16"/>
          <w:szCs w:val="16"/>
        </w:rPr>
        <w:t>, X. W. Carbon effect evaluation and low-carbon optimization of regional land use (In Chinese). Transactions of the Chinese Society of Agricultural Engineering (Transactions of the CSAE), 29(17), 220-229. https://doi.org/10.3969/j.issn.1002-6819.2013.17.029</w:t>
      </w:r>
      <w:r w:rsidR="002F2D6B" w:rsidRPr="00086779">
        <w:rPr>
          <w:rFonts w:hint="eastAsia"/>
          <w:sz w:val="16"/>
          <w:szCs w:val="16"/>
        </w:rPr>
        <w:t>.</w:t>
      </w:r>
    </w:p>
    <w:p w14:paraId="66E91A5F" w14:textId="4F0F8CFC" w:rsidR="00FB29D7" w:rsidRPr="00086779" w:rsidRDefault="00FB29D7" w:rsidP="00CD6E2F">
      <w:pPr>
        <w:rPr>
          <w:sz w:val="16"/>
          <w:szCs w:val="16"/>
        </w:rPr>
        <w:sectPr w:rsidR="00FB29D7" w:rsidRPr="00086779" w:rsidSect="00CE1EF7">
          <w:pgSz w:w="11906" w:h="16838"/>
          <w:pgMar w:top="1440" w:right="1800" w:bottom="1440" w:left="1800" w:header="851" w:footer="992" w:gutter="0"/>
          <w:cols w:space="425"/>
          <w:docGrid w:type="lines" w:linePitch="317" w:charSpace="609"/>
        </w:sectPr>
      </w:pPr>
      <w:r w:rsidRPr="00086779">
        <w:rPr>
          <w:rFonts w:hint="eastAsia"/>
          <w:sz w:val="16"/>
          <w:szCs w:val="16"/>
        </w:rPr>
        <w:t>[</w:t>
      </w:r>
      <w:r w:rsidRPr="00086779">
        <w:rPr>
          <w:sz w:val="16"/>
          <w:szCs w:val="16"/>
        </w:rPr>
        <w:t>14]</w:t>
      </w:r>
      <w:r w:rsidR="006A7EED" w:rsidRPr="00086779">
        <w:rPr>
          <w:sz w:val="16"/>
          <w:szCs w:val="16"/>
        </w:rPr>
        <w:t xml:space="preserve"> Fang, J., Wang, G. G., Liu, G., &amp; Xu, S. (1998). Forest biomass of China: An estimate based on the biomass–volume relationship. Ecological Applications, 8(4), 1084–1091. https://doi.org/10.1890/1051-0761(1998)008[</w:t>
      </w:r>
      <w:proofErr w:type="gramStart"/>
      <w:r w:rsidR="006A7EED" w:rsidRPr="00086779">
        <w:rPr>
          <w:sz w:val="16"/>
          <w:szCs w:val="16"/>
        </w:rPr>
        <w:t>1084:FBOCAE</w:t>
      </w:r>
      <w:proofErr w:type="gramEnd"/>
      <w:r w:rsidR="006A7EED" w:rsidRPr="00086779">
        <w:rPr>
          <w:sz w:val="16"/>
          <w:szCs w:val="16"/>
        </w:rPr>
        <w:t>]2.0.CO;2</w:t>
      </w:r>
    </w:p>
    <w:p w14:paraId="5764E702" w14:textId="58760F31" w:rsidR="00C546E6" w:rsidRPr="00086779" w:rsidRDefault="00FB29D7" w:rsidP="00C546E6">
      <w:pPr>
        <w:outlineLvl w:val="0"/>
        <w:rPr>
          <w:b/>
          <w:bCs/>
          <w:sz w:val="24"/>
          <w:szCs w:val="24"/>
        </w:rPr>
      </w:pPr>
      <w:r w:rsidRPr="00086779">
        <w:rPr>
          <w:b/>
          <w:bCs/>
          <w:sz w:val="24"/>
          <w:szCs w:val="24"/>
        </w:rPr>
        <w:lastRenderedPageBreak/>
        <w:t xml:space="preserve">Supplementary </w:t>
      </w:r>
      <w:r w:rsidRPr="00086779">
        <w:rPr>
          <w:rFonts w:hint="eastAsia"/>
          <w:b/>
          <w:bCs/>
          <w:sz w:val="24"/>
          <w:szCs w:val="24"/>
        </w:rPr>
        <w:t>Materials</w:t>
      </w:r>
      <w:r w:rsidRPr="00086779">
        <w:rPr>
          <w:b/>
          <w:bCs/>
          <w:sz w:val="24"/>
          <w:szCs w:val="24"/>
        </w:rPr>
        <w:t xml:space="preserve"> </w:t>
      </w:r>
      <w:r w:rsidR="0018513D" w:rsidRPr="00086779">
        <w:rPr>
          <w:rFonts w:hint="eastAsia"/>
          <w:b/>
          <w:bCs/>
          <w:sz w:val="24"/>
          <w:szCs w:val="24"/>
        </w:rPr>
        <w:t>F</w:t>
      </w:r>
      <w:r w:rsidR="00C546E6" w:rsidRPr="00086779">
        <w:rPr>
          <w:rFonts w:hint="eastAsia"/>
          <w:b/>
          <w:bCs/>
          <w:sz w:val="24"/>
          <w:szCs w:val="24"/>
        </w:rPr>
        <w:t xml:space="preserve"> </w:t>
      </w:r>
      <w:r w:rsidR="00C546E6" w:rsidRPr="00086779">
        <w:rPr>
          <w:b/>
          <w:bCs/>
          <w:sz w:val="24"/>
          <w:szCs w:val="24"/>
        </w:rPr>
        <w:t xml:space="preserve">Prediction and results of </w:t>
      </w:r>
      <w:r w:rsidR="008C0632" w:rsidRPr="00086779">
        <w:rPr>
          <w:b/>
          <w:bCs/>
          <w:sz w:val="24"/>
          <w:szCs w:val="24"/>
        </w:rPr>
        <w:t xml:space="preserve">the </w:t>
      </w:r>
      <w:r w:rsidR="00C546E6" w:rsidRPr="00086779">
        <w:rPr>
          <w:b/>
          <w:bCs/>
          <w:sz w:val="24"/>
          <w:szCs w:val="24"/>
        </w:rPr>
        <w:t xml:space="preserve">transfer probability </w:t>
      </w:r>
      <w:r w:rsidR="00C546E6" w:rsidRPr="00086779">
        <w:rPr>
          <w:rFonts w:hint="eastAsia"/>
          <w:b/>
          <w:bCs/>
          <w:sz w:val="24"/>
          <w:szCs w:val="24"/>
        </w:rPr>
        <w:t>m</w:t>
      </w:r>
      <w:r w:rsidR="00C546E6" w:rsidRPr="00086779">
        <w:rPr>
          <w:b/>
          <w:bCs/>
          <w:sz w:val="24"/>
          <w:szCs w:val="24"/>
        </w:rPr>
        <w:t>atrix</w:t>
      </w:r>
      <w:r w:rsidR="008C0632" w:rsidRPr="00086779">
        <w:rPr>
          <w:b/>
          <w:bCs/>
          <w:sz w:val="24"/>
          <w:szCs w:val="24"/>
        </w:rPr>
        <w:t xml:space="preserve"> of TSFs</w:t>
      </w:r>
      <w:r w:rsidR="00C546E6" w:rsidRPr="00086779">
        <w:rPr>
          <w:b/>
          <w:bCs/>
          <w:sz w:val="24"/>
          <w:szCs w:val="24"/>
        </w:rPr>
        <w:t xml:space="preserve"> in </w:t>
      </w:r>
      <w:proofErr w:type="spellStart"/>
      <w:r w:rsidR="00C546E6" w:rsidRPr="00086779">
        <w:rPr>
          <w:b/>
          <w:bCs/>
          <w:sz w:val="24"/>
          <w:szCs w:val="24"/>
        </w:rPr>
        <w:t>Qionglai</w:t>
      </w:r>
      <w:proofErr w:type="spellEnd"/>
      <w:r w:rsidR="00C546E6" w:rsidRPr="00086779">
        <w:rPr>
          <w:b/>
          <w:bCs/>
          <w:sz w:val="24"/>
          <w:szCs w:val="24"/>
        </w:rPr>
        <w:t xml:space="preserve"> City</w:t>
      </w:r>
    </w:p>
    <w:p w14:paraId="49ABC6D9" w14:textId="55E1DA57" w:rsidR="00FB29D7" w:rsidRPr="00086779" w:rsidRDefault="00C546E6" w:rsidP="00E2787F">
      <w:pPr>
        <w:ind w:firstLineChars="200" w:firstLine="400"/>
        <w:rPr>
          <w:sz w:val="20"/>
          <w:szCs w:val="20"/>
        </w:rPr>
      </w:pPr>
      <w:r w:rsidRPr="00086779">
        <w:rPr>
          <w:sz w:val="20"/>
          <w:szCs w:val="20"/>
        </w:rPr>
        <w:t xml:space="preserve">It is known from the transfer characteristics of </w:t>
      </w:r>
      <w:r w:rsidR="008C0632" w:rsidRPr="00086779">
        <w:rPr>
          <w:sz w:val="20"/>
          <w:szCs w:val="20"/>
        </w:rPr>
        <w:t>each TSF</w:t>
      </w:r>
      <w:r w:rsidRPr="00086779">
        <w:rPr>
          <w:sz w:val="20"/>
          <w:szCs w:val="20"/>
        </w:rPr>
        <w:t xml:space="preserve"> </w:t>
      </w:r>
      <w:r w:rsidR="00515C3D" w:rsidRPr="00086779">
        <w:rPr>
          <w:rFonts w:hint="eastAsia"/>
          <w:sz w:val="20"/>
          <w:szCs w:val="20"/>
        </w:rPr>
        <w:t>by</w:t>
      </w:r>
      <w:r w:rsidR="00515C3D" w:rsidRPr="00086779">
        <w:rPr>
          <w:sz w:val="20"/>
          <w:szCs w:val="20"/>
        </w:rPr>
        <w:t xml:space="preserve"> time</w:t>
      </w:r>
      <w:r w:rsidRPr="00086779">
        <w:rPr>
          <w:sz w:val="20"/>
          <w:szCs w:val="20"/>
        </w:rPr>
        <w:t xml:space="preserve"> period from 2010 to 2020</w:t>
      </w:r>
      <w:r w:rsidR="00FB29D7" w:rsidRPr="00086779">
        <w:rPr>
          <w:rFonts w:hint="eastAsia"/>
          <w:sz w:val="20"/>
          <w:szCs w:val="20"/>
        </w:rPr>
        <w:t>，</w:t>
      </w:r>
      <w:r w:rsidRPr="00086779">
        <w:rPr>
          <w:rFonts w:hint="eastAsia"/>
          <w:sz w:val="20"/>
          <w:szCs w:val="20"/>
        </w:rPr>
        <w:t>t</w:t>
      </w:r>
      <w:r w:rsidRPr="00086779">
        <w:rPr>
          <w:sz w:val="20"/>
          <w:szCs w:val="20"/>
        </w:rPr>
        <w:t xml:space="preserve">here is little mutual transfer between urban function-rural function, urban function-ecological function, rural function-urban production function, rural production function-rural </w:t>
      </w:r>
      <w:r w:rsidR="00515C3D" w:rsidRPr="00086779">
        <w:rPr>
          <w:sz w:val="20"/>
          <w:szCs w:val="20"/>
        </w:rPr>
        <w:t xml:space="preserve">living </w:t>
      </w:r>
      <w:r w:rsidRPr="00086779">
        <w:rPr>
          <w:sz w:val="20"/>
          <w:szCs w:val="20"/>
        </w:rPr>
        <w:t>function, ecological function-urban function and so on</w:t>
      </w:r>
      <w:r w:rsidR="00FB29D7" w:rsidRPr="00086779">
        <w:rPr>
          <w:rFonts w:hint="eastAsia"/>
          <w:sz w:val="20"/>
          <w:szCs w:val="20"/>
        </w:rPr>
        <w:t>，</w:t>
      </w:r>
      <w:r w:rsidRPr="00086779">
        <w:rPr>
          <w:rFonts w:hint="eastAsia"/>
          <w:sz w:val="20"/>
          <w:szCs w:val="20"/>
        </w:rPr>
        <w:t>so</w:t>
      </w:r>
      <w:r w:rsidRPr="00086779">
        <w:rPr>
          <w:sz w:val="20"/>
          <w:szCs w:val="20"/>
        </w:rPr>
        <w:t xml:space="preserve"> the transfer probability between these </w:t>
      </w:r>
      <w:r w:rsidR="00515C3D" w:rsidRPr="00086779">
        <w:rPr>
          <w:sz w:val="20"/>
          <w:szCs w:val="20"/>
        </w:rPr>
        <w:t>TSFs</w:t>
      </w:r>
      <w:r w:rsidRPr="00086779">
        <w:rPr>
          <w:sz w:val="20"/>
          <w:szCs w:val="20"/>
        </w:rPr>
        <w:t xml:space="preserve"> is determined to be 0</w:t>
      </w:r>
      <w:r w:rsidRPr="00086779">
        <w:rPr>
          <w:rFonts w:hint="eastAsia"/>
          <w:sz w:val="20"/>
          <w:szCs w:val="20"/>
        </w:rPr>
        <w:t xml:space="preserve">. </w:t>
      </w:r>
      <w:r w:rsidRPr="00086779">
        <w:rPr>
          <w:sz w:val="20"/>
          <w:szCs w:val="20"/>
        </w:rPr>
        <w:t xml:space="preserve">Therefore, this study only predicts the transfer probability between </w:t>
      </w:r>
      <w:r w:rsidR="00515C3D" w:rsidRPr="00086779">
        <w:rPr>
          <w:sz w:val="20"/>
          <w:szCs w:val="20"/>
        </w:rPr>
        <w:t>TSFs</w:t>
      </w:r>
      <w:r w:rsidRPr="00086779">
        <w:rPr>
          <w:sz w:val="20"/>
          <w:szCs w:val="20"/>
        </w:rPr>
        <w:t xml:space="preserve"> types where spatial transfer has occurred.</w:t>
      </w:r>
      <w:r w:rsidRPr="00086779">
        <w:rPr>
          <w:rFonts w:hint="eastAsia"/>
          <w:sz w:val="20"/>
          <w:szCs w:val="20"/>
        </w:rPr>
        <w:t xml:space="preserve"> </w:t>
      </w:r>
      <w:r w:rsidRPr="00086779">
        <w:rPr>
          <w:sz w:val="20"/>
          <w:szCs w:val="20"/>
        </w:rPr>
        <w:t xml:space="preserve">The differential equation model used to predict the transfer probability </w:t>
      </w:r>
      <w:r w:rsidR="00953A3C" w:rsidRPr="00086779">
        <w:rPr>
          <w:sz w:val="20"/>
          <w:szCs w:val="20"/>
        </w:rPr>
        <w:t xml:space="preserve">of TSFs </w:t>
      </w:r>
      <w:r w:rsidRPr="00086779">
        <w:rPr>
          <w:sz w:val="20"/>
          <w:szCs w:val="20"/>
        </w:rPr>
        <w:t xml:space="preserve">in the target year is shown in </w:t>
      </w:r>
      <w:r w:rsidR="00133C5F" w:rsidRPr="00086779">
        <w:rPr>
          <w:sz w:val="20"/>
          <w:szCs w:val="20"/>
        </w:rPr>
        <w:t xml:space="preserve">Supplementary Table </w:t>
      </w:r>
      <w:r w:rsidR="00133C5F" w:rsidRPr="00086779">
        <w:rPr>
          <w:rFonts w:hint="eastAsia"/>
          <w:sz w:val="20"/>
          <w:szCs w:val="20"/>
        </w:rPr>
        <w:t>F.1</w:t>
      </w:r>
      <w:r w:rsidRPr="00086779">
        <w:rPr>
          <w:sz w:val="20"/>
          <w:szCs w:val="20"/>
        </w:rPr>
        <w:t>, and the transfer probability matrix</w:t>
      </w:r>
      <w:r w:rsidR="00953A3C" w:rsidRPr="00086779">
        <w:rPr>
          <w:sz w:val="20"/>
          <w:szCs w:val="20"/>
        </w:rPr>
        <w:t xml:space="preserve"> of TSFs</w:t>
      </w:r>
      <w:r w:rsidRPr="00086779">
        <w:rPr>
          <w:sz w:val="20"/>
          <w:szCs w:val="20"/>
        </w:rPr>
        <w:t xml:space="preserve"> from the base year to the target year is shown in </w:t>
      </w:r>
      <w:r w:rsidR="00133C5F" w:rsidRPr="00086779">
        <w:rPr>
          <w:sz w:val="20"/>
          <w:szCs w:val="20"/>
        </w:rPr>
        <w:t xml:space="preserve">Supplementary Table </w:t>
      </w:r>
      <w:r w:rsidR="00133C5F" w:rsidRPr="00086779">
        <w:rPr>
          <w:rFonts w:hint="eastAsia"/>
          <w:sz w:val="20"/>
          <w:szCs w:val="20"/>
        </w:rPr>
        <w:t>F.2</w:t>
      </w:r>
      <w:r w:rsidRPr="00086779">
        <w:rPr>
          <w:sz w:val="20"/>
          <w:szCs w:val="20"/>
        </w:rPr>
        <w:t>.</w:t>
      </w:r>
      <w:r w:rsidR="00FB29D7" w:rsidRPr="00086779">
        <w:rPr>
          <w:rFonts w:hint="eastAsia"/>
          <w:sz w:val="20"/>
          <w:szCs w:val="20"/>
        </w:rPr>
        <w:t xml:space="preserve"> </w:t>
      </w:r>
      <w:r w:rsidR="00FB29D7" w:rsidRPr="00086779">
        <w:rPr>
          <w:sz w:val="20"/>
          <w:szCs w:val="20"/>
        </w:rPr>
        <w:t xml:space="preserve">   </w:t>
      </w:r>
    </w:p>
    <w:p w14:paraId="5DF860C0" w14:textId="1877DFE3" w:rsidR="00FB29D7" w:rsidRPr="00086779" w:rsidRDefault="00FB29D7" w:rsidP="00FB29D7">
      <w:pPr>
        <w:outlineLvl w:val="1"/>
        <w:rPr>
          <w:sz w:val="20"/>
          <w:szCs w:val="20"/>
        </w:rPr>
      </w:pPr>
      <w:r w:rsidRPr="00086779">
        <w:rPr>
          <w:sz w:val="20"/>
          <w:szCs w:val="20"/>
        </w:rPr>
        <w:t xml:space="preserve">Supplementary Table </w:t>
      </w:r>
      <w:r w:rsidR="004B215D" w:rsidRPr="00086779">
        <w:rPr>
          <w:rFonts w:hint="eastAsia"/>
          <w:sz w:val="20"/>
          <w:szCs w:val="20"/>
        </w:rPr>
        <w:t>F.1</w:t>
      </w:r>
      <w:r w:rsidRPr="00086779">
        <w:rPr>
          <w:sz w:val="20"/>
          <w:szCs w:val="20"/>
        </w:rPr>
        <w:t xml:space="preserve"> Differential equation model of transition probability of TSFs.</w:t>
      </w:r>
    </w:p>
    <w:tbl>
      <w:tblPr>
        <w:tblStyle w:val="2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5"/>
        <w:gridCol w:w="5531"/>
      </w:tblGrid>
      <w:tr w:rsidR="00736A69" w:rsidRPr="00086779" w14:paraId="5D95114D" w14:textId="77777777" w:rsidTr="00D16FC8">
        <w:trPr>
          <w:tblHeader/>
          <w:jc w:val="center"/>
        </w:trPr>
        <w:tc>
          <w:tcPr>
            <w:tcW w:w="0" w:type="auto"/>
            <w:tcBorders>
              <w:top w:val="single" w:sz="8" w:space="0" w:color="auto"/>
              <w:bottom w:val="single" w:sz="4" w:space="0" w:color="auto"/>
            </w:tcBorders>
            <w:vAlign w:val="center"/>
          </w:tcPr>
          <w:p w14:paraId="1CA49180"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TSFs transition types</w:t>
            </w:r>
          </w:p>
        </w:tc>
        <w:tc>
          <w:tcPr>
            <w:tcW w:w="0" w:type="auto"/>
            <w:tcBorders>
              <w:top w:val="single" w:sz="8" w:space="0" w:color="auto"/>
              <w:bottom w:val="single" w:sz="4" w:space="0" w:color="auto"/>
            </w:tcBorders>
            <w:vAlign w:val="center"/>
          </w:tcPr>
          <w:p w14:paraId="706E969E"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Prediction model of transition probability</w:t>
            </w:r>
          </w:p>
        </w:tc>
      </w:tr>
      <w:tr w:rsidR="00736A69" w:rsidRPr="00086779" w14:paraId="56736E70" w14:textId="77777777" w:rsidTr="00D16FC8">
        <w:trPr>
          <w:jc w:val="center"/>
        </w:trPr>
        <w:tc>
          <w:tcPr>
            <w:tcW w:w="0" w:type="auto"/>
            <w:tcBorders>
              <w:top w:val="single" w:sz="4" w:space="0" w:color="auto"/>
            </w:tcBorders>
            <w:vAlign w:val="center"/>
          </w:tcPr>
          <w:p w14:paraId="3AC59203"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UPF-UPF</w:t>
            </w:r>
          </w:p>
        </w:tc>
        <w:tc>
          <w:tcPr>
            <w:tcW w:w="0" w:type="auto"/>
            <w:tcBorders>
              <w:top w:val="single" w:sz="4" w:space="0" w:color="auto"/>
            </w:tcBorders>
            <w:vAlign w:val="center"/>
          </w:tcPr>
          <w:p w14:paraId="487F4B2A" w14:textId="77777777" w:rsidR="00FB29D7" w:rsidRPr="00086779" w:rsidRDefault="00FB29D7" w:rsidP="00D16FC8">
            <w:pPr>
              <w:jc w:val="center"/>
              <w:rPr>
                <w:rFonts w:cs="Times New Roman"/>
                <w:kern w:val="0"/>
                <w:sz w:val="20"/>
                <w:szCs w:val="20"/>
              </w:rPr>
            </w:pPr>
            <m:oMathPara>
              <m:oMath>
                <m:r>
                  <w:rPr>
                    <w:rFonts w:ascii="Cambria Math" w:hAnsi="Cambria Math" w:cs="Times New Roman"/>
                    <w:kern w:val="0"/>
                    <w:sz w:val="20"/>
                    <w:szCs w:val="20"/>
                  </w:rPr>
                  <m:t>p(t)</m:t>
                </m:r>
                <m:r>
                  <m:rPr>
                    <m:sty m:val="p"/>
                  </m:rPr>
                  <w:rPr>
                    <w:rFonts w:ascii="Cambria Math" w:hAnsi="Cambria Math" w:cs="Times New Roman"/>
                    <w:kern w:val="0"/>
                    <w:sz w:val="20"/>
                    <w:szCs w:val="20"/>
                  </w:rPr>
                  <m:t>=0.895046</m:t>
                </m:r>
                <m:sSup>
                  <m:sSupPr>
                    <m:ctrlPr>
                      <w:rPr>
                        <w:rFonts w:ascii="Cambria Math" w:hAnsi="Cambria Math" w:cs="Times New Roman"/>
                        <w:kern w:val="0"/>
                        <w:sz w:val="20"/>
                        <w:szCs w:val="20"/>
                      </w:rPr>
                    </m:ctrlPr>
                  </m:sSupPr>
                  <m:e>
                    <m:r>
                      <w:rPr>
                        <w:rFonts w:ascii="Cambria Math" w:hAnsi="Cambria Math" w:cs="Times New Roman"/>
                        <w:kern w:val="0"/>
                        <w:sz w:val="20"/>
                        <w:szCs w:val="20"/>
                      </w:rPr>
                      <m:t>e</m:t>
                    </m:r>
                  </m:e>
                  <m:sup>
                    <m:r>
                      <m:rPr>
                        <m:sty m:val="p"/>
                      </m:rPr>
                      <w:rPr>
                        <w:rFonts w:ascii="Cambria Math" w:hAnsi="Cambria Math" w:cs="Times New Roman"/>
                        <w:kern w:val="0"/>
                        <w:sz w:val="20"/>
                        <w:szCs w:val="20"/>
                      </w:rPr>
                      <m:t>0.000352</m:t>
                    </m:r>
                    <m:sSup>
                      <m:sSupPr>
                        <m:ctrlPr>
                          <w:rPr>
                            <w:rFonts w:ascii="Cambria Math" w:hAnsi="Cambria Math" w:cs="Times New Roman"/>
                            <w:kern w:val="0"/>
                            <w:sz w:val="20"/>
                            <w:szCs w:val="20"/>
                          </w:rPr>
                        </m:ctrlPr>
                      </m:sSupPr>
                      <m:e>
                        <m:r>
                          <w:rPr>
                            <w:rFonts w:ascii="Cambria Math" w:hAnsi="Cambria Math" w:cs="Times New Roman"/>
                            <w:kern w:val="0"/>
                            <w:sz w:val="20"/>
                            <w:szCs w:val="20"/>
                          </w:rPr>
                          <m:t>t</m:t>
                        </m:r>
                      </m:e>
                      <m:sup>
                        <m:r>
                          <m:rPr>
                            <m:sty m:val="p"/>
                          </m:rPr>
                          <w:rPr>
                            <w:rFonts w:ascii="Cambria Math" w:hAnsi="Cambria Math" w:cs="Times New Roman"/>
                            <w:kern w:val="0"/>
                            <w:sz w:val="20"/>
                            <w:szCs w:val="20"/>
                          </w:rPr>
                          <m:t>2</m:t>
                        </m:r>
                      </m:sup>
                    </m:sSup>
                    <m:r>
                      <m:rPr>
                        <m:sty m:val="p"/>
                      </m:rPr>
                      <w:rPr>
                        <w:rFonts w:ascii="Cambria Math" w:hAnsi="Cambria Math" w:cs="Times New Roman"/>
                        <w:kern w:val="0"/>
                        <w:sz w:val="20"/>
                        <w:szCs w:val="20"/>
                      </w:rPr>
                      <m:t>-0.00409</m:t>
                    </m:r>
                    <m:r>
                      <w:rPr>
                        <w:rFonts w:ascii="Cambria Math" w:hAnsi="Cambria Math" w:cs="Times New Roman"/>
                        <w:kern w:val="0"/>
                        <w:sz w:val="20"/>
                        <w:szCs w:val="20"/>
                      </w:rPr>
                      <m:t>t</m:t>
                    </m:r>
                  </m:sup>
                </m:sSup>
              </m:oMath>
            </m:oMathPara>
          </w:p>
        </w:tc>
      </w:tr>
      <w:tr w:rsidR="00736A69" w:rsidRPr="00086779" w14:paraId="205FF413" w14:textId="77777777" w:rsidTr="00D16FC8">
        <w:trPr>
          <w:jc w:val="center"/>
        </w:trPr>
        <w:tc>
          <w:tcPr>
            <w:tcW w:w="0" w:type="auto"/>
            <w:vAlign w:val="center"/>
          </w:tcPr>
          <w:p w14:paraId="256092E9"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UPF-ULF</w:t>
            </w:r>
          </w:p>
        </w:tc>
        <w:tc>
          <w:tcPr>
            <w:tcW w:w="0" w:type="auto"/>
            <w:vAlign w:val="center"/>
          </w:tcPr>
          <w:p w14:paraId="04F0AE6B" w14:textId="77777777" w:rsidR="00FB29D7" w:rsidRPr="00086779" w:rsidRDefault="00FB29D7" w:rsidP="00D16FC8">
            <w:pPr>
              <w:jc w:val="center"/>
              <w:rPr>
                <w:rFonts w:cs="Times New Roman"/>
                <w:kern w:val="0"/>
                <w:sz w:val="20"/>
                <w:szCs w:val="20"/>
              </w:rPr>
            </w:pPr>
            <m:oMathPara>
              <m:oMath>
                <m:r>
                  <w:rPr>
                    <w:rFonts w:ascii="Cambria Math" w:hAnsi="Cambria Math" w:cs="Times New Roman"/>
                    <w:kern w:val="0"/>
                    <w:sz w:val="20"/>
                    <w:szCs w:val="20"/>
                  </w:rPr>
                  <m:t>p(t)</m:t>
                </m:r>
                <m:r>
                  <m:rPr>
                    <m:sty m:val="p"/>
                  </m:rPr>
                  <w:rPr>
                    <w:rFonts w:ascii="Cambria Math" w:hAnsi="Cambria Math" w:cs="Times New Roman"/>
                    <w:kern w:val="0"/>
                    <w:sz w:val="20"/>
                    <w:szCs w:val="20"/>
                  </w:rPr>
                  <m:t>=0.10517</m:t>
                </m:r>
                <m:sSup>
                  <m:sSupPr>
                    <m:ctrlPr>
                      <w:rPr>
                        <w:rFonts w:ascii="Cambria Math" w:hAnsi="Cambria Math" w:cs="Times New Roman"/>
                        <w:kern w:val="0"/>
                        <w:sz w:val="20"/>
                        <w:szCs w:val="20"/>
                      </w:rPr>
                    </m:ctrlPr>
                  </m:sSupPr>
                  <m:e>
                    <m:r>
                      <w:rPr>
                        <w:rFonts w:ascii="Cambria Math" w:hAnsi="Cambria Math" w:cs="Times New Roman"/>
                        <w:kern w:val="0"/>
                        <w:sz w:val="20"/>
                        <w:szCs w:val="20"/>
                      </w:rPr>
                      <m:t>e</m:t>
                    </m:r>
                  </m:e>
                  <m:sup>
                    <m:r>
                      <m:rPr>
                        <m:sty m:val="p"/>
                      </m:rPr>
                      <w:rPr>
                        <w:rFonts w:ascii="Cambria Math" w:hAnsi="Cambria Math" w:cs="Times New Roman"/>
                        <w:kern w:val="0"/>
                        <w:sz w:val="20"/>
                        <w:szCs w:val="20"/>
                      </w:rPr>
                      <m:t>-0.002935</m:t>
                    </m:r>
                    <m:sSup>
                      <m:sSupPr>
                        <m:ctrlPr>
                          <w:rPr>
                            <w:rFonts w:ascii="Cambria Math" w:hAnsi="Cambria Math" w:cs="Times New Roman"/>
                            <w:kern w:val="0"/>
                            <w:sz w:val="20"/>
                            <w:szCs w:val="20"/>
                          </w:rPr>
                        </m:ctrlPr>
                      </m:sSupPr>
                      <m:e>
                        <m:r>
                          <w:rPr>
                            <w:rFonts w:ascii="Cambria Math" w:hAnsi="Cambria Math" w:cs="Times New Roman"/>
                            <w:kern w:val="0"/>
                            <w:sz w:val="20"/>
                            <w:szCs w:val="20"/>
                          </w:rPr>
                          <m:t>t</m:t>
                        </m:r>
                      </m:e>
                      <m:sup>
                        <m:r>
                          <m:rPr>
                            <m:sty m:val="p"/>
                          </m:rPr>
                          <w:rPr>
                            <w:rFonts w:ascii="Cambria Math" w:hAnsi="Cambria Math" w:cs="Times New Roman"/>
                            <w:kern w:val="0"/>
                            <w:sz w:val="20"/>
                            <w:szCs w:val="20"/>
                          </w:rPr>
                          <m:t>2</m:t>
                        </m:r>
                      </m:sup>
                    </m:sSup>
                    <m:r>
                      <m:rPr>
                        <m:sty m:val="p"/>
                      </m:rPr>
                      <w:rPr>
                        <w:rFonts w:ascii="Cambria Math" w:hAnsi="Cambria Math" w:cs="Times New Roman"/>
                        <w:kern w:val="0"/>
                        <w:sz w:val="20"/>
                        <w:szCs w:val="20"/>
                      </w:rPr>
                      <m:t>+0.032336</m:t>
                    </m:r>
                    <m:r>
                      <w:rPr>
                        <w:rFonts w:ascii="Cambria Math" w:hAnsi="Cambria Math" w:cs="Times New Roman"/>
                        <w:kern w:val="0"/>
                        <w:sz w:val="20"/>
                        <w:szCs w:val="20"/>
                      </w:rPr>
                      <m:t>t</m:t>
                    </m:r>
                  </m:sup>
                </m:sSup>
              </m:oMath>
            </m:oMathPara>
          </w:p>
        </w:tc>
      </w:tr>
      <w:tr w:rsidR="00736A69" w:rsidRPr="00086779" w14:paraId="2498B401" w14:textId="77777777" w:rsidTr="00D16FC8">
        <w:trPr>
          <w:jc w:val="center"/>
        </w:trPr>
        <w:tc>
          <w:tcPr>
            <w:tcW w:w="0" w:type="auto"/>
            <w:vAlign w:val="center"/>
          </w:tcPr>
          <w:p w14:paraId="1C232F08"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ULF-UPF</w:t>
            </w:r>
          </w:p>
        </w:tc>
        <w:tc>
          <w:tcPr>
            <w:tcW w:w="0" w:type="auto"/>
            <w:vAlign w:val="center"/>
          </w:tcPr>
          <w:p w14:paraId="0CD00D3E" w14:textId="77777777" w:rsidR="00FB29D7" w:rsidRPr="00086779" w:rsidRDefault="00FB29D7" w:rsidP="00D16FC8">
            <w:pPr>
              <w:jc w:val="center"/>
              <w:rPr>
                <w:rFonts w:cs="Times New Roman"/>
                <w:kern w:val="0"/>
                <w:sz w:val="20"/>
                <w:szCs w:val="20"/>
              </w:rPr>
            </w:pPr>
            <m:oMathPara>
              <m:oMath>
                <m:r>
                  <w:rPr>
                    <w:rFonts w:ascii="Cambria Math" w:hAnsi="Cambria Math" w:cs="Times New Roman"/>
                    <w:kern w:val="0"/>
                    <w:sz w:val="20"/>
                    <w:szCs w:val="20"/>
                  </w:rPr>
                  <m:t>p(t)</m:t>
                </m:r>
                <m:r>
                  <m:rPr>
                    <m:sty m:val="p"/>
                  </m:rPr>
                  <w:rPr>
                    <w:rFonts w:ascii="Cambria Math" w:hAnsi="Cambria Math" w:cs="Times New Roman"/>
                    <w:kern w:val="0"/>
                    <w:sz w:val="20"/>
                    <w:szCs w:val="20"/>
                  </w:rPr>
                  <m:t>=0.094193</m:t>
                </m:r>
                <m:sSup>
                  <m:sSupPr>
                    <m:ctrlPr>
                      <w:rPr>
                        <w:rFonts w:ascii="Cambria Math" w:hAnsi="Cambria Math" w:cs="Times New Roman"/>
                        <w:kern w:val="0"/>
                        <w:sz w:val="20"/>
                        <w:szCs w:val="20"/>
                      </w:rPr>
                    </m:ctrlPr>
                  </m:sSupPr>
                  <m:e>
                    <m:r>
                      <w:rPr>
                        <w:rFonts w:ascii="Cambria Math" w:hAnsi="Cambria Math" w:cs="Times New Roman"/>
                        <w:kern w:val="0"/>
                        <w:sz w:val="20"/>
                        <w:szCs w:val="20"/>
                      </w:rPr>
                      <m:t>e</m:t>
                    </m:r>
                  </m:e>
                  <m:sup>
                    <m:r>
                      <w:rPr>
                        <w:rFonts w:ascii="Cambria Math" w:hAnsi="Cambria Math" w:cs="Times New Roman"/>
                        <w:kern w:val="0"/>
                        <w:sz w:val="20"/>
                        <w:szCs w:val="20"/>
                      </w:rPr>
                      <m:t>-0.008248t</m:t>
                    </m:r>
                    <m:d>
                      <m:dPr>
                        <m:ctrlPr>
                          <w:rPr>
                            <w:rFonts w:ascii="Cambria Math" w:hAnsi="Cambria Math" w:cs="Times New Roman"/>
                            <w:kern w:val="0"/>
                            <w:sz w:val="20"/>
                            <w:szCs w:val="20"/>
                          </w:rPr>
                        </m:ctrlPr>
                      </m:dPr>
                      <m:e>
                        <m:func>
                          <m:funcPr>
                            <m:ctrlPr>
                              <w:rPr>
                                <w:rFonts w:ascii="Cambria Math" w:hAnsi="Cambria Math" w:cs="Times New Roman"/>
                                <w:kern w:val="0"/>
                                <w:sz w:val="20"/>
                                <w:szCs w:val="20"/>
                              </w:rPr>
                            </m:ctrlPr>
                          </m:funcPr>
                          <m:fName>
                            <m:r>
                              <m:rPr>
                                <m:sty m:val="p"/>
                              </m:rPr>
                              <w:rPr>
                                <w:rFonts w:ascii="Cambria Math" w:hAnsi="Cambria Math" w:cs="Times New Roman"/>
                                <w:kern w:val="0"/>
                                <w:sz w:val="20"/>
                                <w:szCs w:val="20"/>
                              </w:rPr>
                              <m:t>ln</m:t>
                            </m:r>
                          </m:fName>
                          <m:e>
                            <m:r>
                              <w:rPr>
                                <w:rFonts w:ascii="Cambria Math" w:hAnsi="Cambria Math" w:cs="Times New Roman"/>
                                <w:kern w:val="0"/>
                                <w:sz w:val="20"/>
                                <w:szCs w:val="20"/>
                              </w:rPr>
                              <m:t>t</m:t>
                            </m:r>
                          </m:e>
                        </m:func>
                        <m:r>
                          <m:rPr>
                            <m:sty m:val="p"/>
                          </m:rPr>
                          <w:rPr>
                            <w:rFonts w:ascii="Cambria Math" w:hAnsi="Cambria Math" w:cs="Times New Roman"/>
                            <w:kern w:val="0"/>
                            <w:sz w:val="20"/>
                            <w:szCs w:val="20"/>
                          </w:rPr>
                          <m:t>-1</m:t>
                        </m:r>
                      </m:e>
                    </m:d>
                    <m:r>
                      <m:rPr>
                        <m:sty m:val="p"/>
                      </m:rPr>
                      <w:rPr>
                        <w:rFonts w:ascii="Cambria Math" w:hAnsi="Cambria Math" w:cs="Times New Roman"/>
                        <w:kern w:val="0"/>
                        <w:sz w:val="20"/>
                        <w:szCs w:val="20"/>
                      </w:rPr>
                      <m:t>+0.028408</m:t>
                    </m:r>
                    <m:r>
                      <w:rPr>
                        <w:rFonts w:ascii="Cambria Math" w:hAnsi="Cambria Math" w:cs="Times New Roman"/>
                        <w:kern w:val="0"/>
                        <w:sz w:val="20"/>
                        <w:szCs w:val="20"/>
                      </w:rPr>
                      <m:t>t</m:t>
                    </m:r>
                  </m:sup>
                </m:sSup>
              </m:oMath>
            </m:oMathPara>
          </w:p>
        </w:tc>
      </w:tr>
      <w:tr w:rsidR="00736A69" w:rsidRPr="00086779" w14:paraId="2D34467E" w14:textId="77777777" w:rsidTr="00D16FC8">
        <w:trPr>
          <w:jc w:val="center"/>
        </w:trPr>
        <w:tc>
          <w:tcPr>
            <w:tcW w:w="0" w:type="auto"/>
            <w:vAlign w:val="center"/>
          </w:tcPr>
          <w:p w14:paraId="113E51D9"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ULF-ULF</w:t>
            </w:r>
          </w:p>
        </w:tc>
        <w:tc>
          <w:tcPr>
            <w:tcW w:w="0" w:type="auto"/>
            <w:vAlign w:val="center"/>
          </w:tcPr>
          <w:p w14:paraId="1ED6B040" w14:textId="77777777" w:rsidR="00FB29D7" w:rsidRPr="00086779" w:rsidRDefault="00FB29D7" w:rsidP="00D16FC8">
            <w:pPr>
              <w:jc w:val="center"/>
              <w:rPr>
                <w:rFonts w:cs="Times New Roman"/>
                <w:kern w:val="0"/>
                <w:sz w:val="20"/>
                <w:szCs w:val="20"/>
              </w:rPr>
            </w:pPr>
            <m:oMathPara>
              <m:oMath>
                <m:r>
                  <w:rPr>
                    <w:rFonts w:ascii="Cambria Math" w:hAnsi="Cambria Math" w:cs="Times New Roman"/>
                    <w:kern w:val="0"/>
                    <w:sz w:val="20"/>
                    <w:szCs w:val="20"/>
                  </w:rPr>
                  <m:t>p(t)</m:t>
                </m:r>
                <m:r>
                  <m:rPr>
                    <m:sty m:val="p"/>
                  </m:rPr>
                  <w:rPr>
                    <w:rFonts w:ascii="Cambria Math" w:hAnsi="Cambria Math" w:cs="Times New Roman"/>
                    <w:kern w:val="0"/>
                    <w:sz w:val="20"/>
                    <w:szCs w:val="20"/>
                  </w:rPr>
                  <m:t>=0.905902</m:t>
                </m:r>
                <m:sSup>
                  <m:sSupPr>
                    <m:ctrlPr>
                      <w:rPr>
                        <w:rFonts w:ascii="Cambria Math" w:hAnsi="Cambria Math" w:cs="Times New Roman"/>
                        <w:kern w:val="0"/>
                        <w:sz w:val="20"/>
                        <w:szCs w:val="20"/>
                      </w:rPr>
                    </m:ctrlPr>
                  </m:sSupPr>
                  <m:e>
                    <m:r>
                      <w:rPr>
                        <w:rFonts w:ascii="Cambria Math" w:hAnsi="Cambria Math" w:cs="Times New Roman"/>
                        <w:kern w:val="0"/>
                        <w:sz w:val="20"/>
                        <w:szCs w:val="20"/>
                      </w:rPr>
                      <m:t>e</m:t>
                    </m:r>
                  </m:e>
                  <m:sup>
                    <m:r>
                      <w:rPr>
                        <w:rFonts w:ascii="Cambria Math" w:hAnsi="Cambria Math" w:cs="Times New Roman"/>
                        <w:kern w:val="0"/>
                        <w:sz w:val="20"/>
                        <w:szCs w:val="20"/>
                      </w:rPr>
                      <m:t>0.000854t</m:t>
                    </m:r>
                    <m:d>
                      <m:dPr>
                        <m:ctrlPr>
                          <w:rPr>
                            <w:rFonts w:ascii="Cambria Math" w:hAnsi="Cambria Math" w:cs="Times New Roman"/>
                            <w:kern w:val="0"/>
                            <w:sz w:val="20"/>
                            <w:szCs w:val="20"/>
                          </w:rPr>
                        </m:ctrlPr>
                      </m:dPr>
                      <m:e>
                        <m:func>
                          <m:funcPr>
                            <m:ctrlPr>
                              <w:rPr>
                                <w:rFonts w:ascii="Cambria Math" w:hAnsi="Cambria Math" w:cs="Times New Roman"/>
                                <w:kern w:val="0"/>
                                <w:sz w:val="20"/>
                                <w:szCs w:val="20"/>
                              </w:rPr>
                            </m:ctrlPr>
                          </m:funcPr>
                          <m:fName>
                            <m:r>
                              <m:rPr>
                                <m:sty m:val="p"/>
                              </m:rPr>
                              <w:rPr>
                                <w:rFonts w:ascii="Cambria Math" w:hAnsi="Cambria Math" w:cs="Times New Roman"/>
                                <w:kern w:val="0"/>
                                <w:sz w:val="20"/>
                                <w:szCs w:val="20"/>
                              </w:rPr>
                              <m:t>ln</m:t>
                            </m:r>
                          </m:fName>
                          <m:e>
                            <m:r>
                              <w:rPr>
                                <w:rFonts w:ascii="Cambria Math" w:hAnsi="Cambria Math" w:cs="Times New Roman"/>
                                <w:kern w:val="0"/>
                                <w:sz w:val="20"/>
                                <w:szCs w:val="20"/>
                              </w:rPr>
                              <m:t>t</m:t>
                            </m:r>
                          </m:e>
                        </m:func>
                        <m:r>
                          <m:rPr>
                            <m:sty m:val="p"/>
                          </m:rPr>
                          <w:rPr>
                            <w:rFonts w:ascii="Cambria Math" w:hAnsi="Cambria Math" w:cs="Times New Roman"/>
                            <w:kern w:val="0"/>
                            <w:sz w:val="20"/>
                            <w:szCs w:val="20"/>
                          </w:rPr>
                          <m:t>-1</m:t>
                        </m:r>
                      </m:e>
                    </m:d>
                    <m:r>
                      <m:rPr>
                        <m:sty m:val="p"/>
                      </m:rPr>
                      <w:rPr>
                        <w:rFonts w:ascii="Cambria Math" w:hAnsi="Cambria Math" w:cs="Times New Roman"/>
                        <w:kern w:val="0"/>
                        <w:sz w:val="20"/>
                        <w:szCs w:val="20"/>
                      </w:rPr>
                      <m:t>-0.003145</m:t>
                    </m:r>
                    <m:r>
                      <w:rPr>
                        <w:rFonts w:ascii="Cambria Math" w:hAnsi="Cambria Math" w:cs="Times New Roman"/>
                        <w:kern w:val="0"/>
                        <w:sz w:val="20"/>
                        <w:szCs w:val="20"/>
                      </w:rPr>
                      <m:t>t</m:t>
                    </m:r>
                  </m:sup>
                </m:sSup>
              </m:oMath>
            </m:oMathPara>
          </w:p>
        </w:tc>
      </w:tr>
      <w:tr w:rsidR="00736A69" w:rsidRPr="00086779" w14:paraId="2B2EE112" w14:textId="77777777" w:rsidTr="00D16FC8">
        <w:trPr>
          <w:jc w:val="center"/>
        </w:trPr>
        <w:tc>
          <w:tcPr>
            <w:tcW w:w="0" w:type="auto"/>
            <w:vAlign w:val="center"/>
          </w:tcPr>
          <w:p w14:paraId="49810EF0"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RPF-ULF</w:t>
            </w:r>
          </w:p>
        </w:tc>
        <w:tc>
          <w:tcPr>
            <w:tcW w:w="0" w:type="auto"/>
            <w:vAlign w:val="center"/>
          </w:tcPr>
          <w:p w14:paraId="7726EBBE" w14:textId="77777777" w:rsidR="00FB29D7" w:rsidRPr="00086779" w:rsidRDefault="00FB29D7" w:rsidP="00D16FC8">
            <w:pPr>
              <w:jc w:val="center"/>
              <w:rPr>
                <w:rFonts w:cs="Times New Roman"/>
                <w:kern w:val="0"/>
                <w:sz w:val="20"/>
                <w:szCs w:val="20"/>
              </w:rPr>
            </w:pPr>
            <m:oMathPara>
              <m:oMath>
                <m:r>
                  <w:rPr>
                    <w:rFonts w:ascii="Cambria Math" w:hAnsi="Cambria Math" w:cs="Times New Roman"/>
                    <w:kern w:val="0"/>
                    <w:sz w:val="20"/>
                    <w:szCs w:val="20"/>
                  </w:rPr>
                  <m:t>p(t)</m:t>
                </m:r>
                <m:r>
                  <m:rPr>
                    <m:sty m:val="p"/>
                  </m:rPr>
                  <w:rPr>
                    <w:rFonts w:ascii="Cambria Math" w:hAnsi="Cambria Math" w:cs="Times New Roman"/>
                    <w:kern w:val="0"/>
                    <w:sz w:val="20"/>
                    <w:szCs w:val="20"/>
                  </w:rPr>
                  <m:t>=0.086469</m:t>
                </m:r>
                <m:sSup>
                  <m:sSupPr>
                    <m:ctrlPr>
                      <w:rPr>
                        <w:rFonts w:ascii="Cambria Math" w:hAnsi="Cambria Math" w:cs="Times New Roman"/>
                        <w:kern w:val="0"/>
                        <w:sz w:val="20"/>
                        <w:szCs w:val="20"/>
                      </w:rPr>
                    </m:ctrlPr>
                  </m:sSupPr>
                  <m:e>
                    <m:r>
                      <w:rPr>
                        <w:rFonts w:ascii="Cambria Math" w:hAnsi="Cambria Math" w:cs="Times New Roman"/>
                        <w:kern w:val="0"/>
                        <w:sz w:val="20"/>
                        <w:szCs w:val="20"/>
                      </w:rPr>
                      <m:t>e</m:t>
                    </m:r>
                  </m:e>
                  <m:sup>
                    <m:r>
                      <m:rPr>
                        <m:sty m:val="p"/>
                      </m:rPr>
                      <w:rPr>
                        <w:rFonts w:ascii="Cambria Math" w:hAnsi="Cambria Math" w:cs="Times New Roman"/>
                        <w:kern w:val="0"/>
                        <w:sz w:val="20"/>
                        <w:szCs w:val="20"/>
                      </w:rPr>
                      <m:t>-0.00398</m:t>
                    </m:r>
                    <m:sSup>
                      <m:sSupPr>
                        <m:ctrlPr>
                          <w:rPr>
                            <w:rFonts w:ascii="Cambria Math" w:hAnsi="Cambria Math" w:cs="Times New Roman"/>
                            <w:kern w:val="0"/>
                            <w:sz w:val="20"/>
                            <w:szCs w:val="20"/>
                          </w:rPr>
                        </m:ctrlPr>
                      </m:sSupPr>
                      <m:e>
                        <m:r>
                          <w:rPr>
                            <w:rFonts w:ascii="Cambria Math" w:hAnsi="Cambria Math" w:cs="Times New Roman"/>
                            <w:kern w:val="0"/>
                            <w:sz w:val="20"/>
                            <w:szCs w:val="20"/>
                          </w:rPr>
                          <m:t>t</m:t>
                        </m:r>
                      </m:e>
                      <m:sup>
                        <m:r>
                          <m:rPr>
                            <m:sty m:val="p"/>
                          </m:rPr>
                          <w:rPr>
                            <w:rFonts w:ascii="Cambria Math" w:hAnsi="Cambria Math" w:cs="Times New Roman"/>
                            <w:kern w:val="0"/>
                            <w:sz w:val="20"/>
                            <w:szCs w:val="20"/>
                          </w:rPr>
                          <m:t>2</m:t>
                        </m:r>
                      </m:sup>
                    </m:sSup>
                    <m:r>
                      <m:rPr>
                        <m:sty m:val="p"/>
                      </m:rPr>
                      <w:rPr>
                        <w:rFonts w:ascii="Cambria Math" w:hAnsi="Cambria Math" w:cs="Times New Roman"/>
                        <w:kern w:val="0"/>
                        <w:sz w:val="20"/>
                        <w:szCs w:val="20"/>
                      </w:rPr>
                      <m:t>-0.061264</m:t>
                    </m:r>
                    <m:r>
                      <w:rPr>
                        <w:rFonts w:ascii="Cambria Math" w:hAnsi="Cambria Math" w:cs="Times New Roman"/>
                        <w:kern w:val="0"/>
                        <w:sz w:val="20"/>
                        <w:szCs w:val="20"/>
                      </w:rPr>
                      <m:t>t</m:t>
                    </m:r>
                  </m:sup>
                </m:sSup>
              </m:oMath>
            </m:oMathPara>
          </w:p>
        </w:tc>
      </w:tr>
      <w:tr w:rsidR="00736A69" w:rsidRPr="00086779" w14:paraId="2A46268D" w14:textId="77777777" w:rsidTr="00D16FC8">
        <w:trPr>
          <w:jc w:val="center"/>
        </w:trPr>
        <w:tc>
          <w:tcPr>
            <w:tcW w:w="0" w:type="auto"/>
            <w:vAlign w:val="center"/>
          </w:tcPr>
          <w:p w14:paraId="407D2B8F"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RPF-RPF</w:t>
            </w:r>
          </w:p>
        </w:tc>
        <w:tc>
          <w:tcPr>
            <w:tcW w:w="0" w:type="auto"/>
            <w:vAlign w:val="center"/>
          </w:tcPr>
          <w:p w14:paraId="1CFCD362" w14:textId="77777777" w:rsidR="00FB29D7" w:rsidRPr="00086779" w:rsidRDefault="00FB29D7" w:rsidP="00D16FC8">
            <w:pPr>
              <w:jc w:val="center"/>
              <w:rPr>
                <w:rFonts w:eastAsia="等线" w:cs="Times New Roman"/>
                <w:kern w:val="0"/>
                <w:sz w:val="20"/>
                <w:szCs w:val="20"/>
              </w:rPr>
            </w:pPr>
            <m:oMathPara>
              <m:oMath>
                <m:r>
                  <w:rPr>
                    <w:rFonts w:ascii="Cambria Math" w:hAnsi="Cambria Math" w:cs="Times New Roman"/>
                    <w:kern w:val="0"/>
                    <w:sz w:val="20"/>
                    <w:szCs w:val="20"/>
                  </w:rPr>
                  <m:t>p(t)</m:t>
                </m:r>
                <m:r>
                  <m:rPr>
                    <m:sty m:val="p"/>
                  </m:rPr>
                  <w:rPr>
                    <w:rFonts w:ascii="Cambria Math" w:hAnsi="Cambria Math" w:cs="Times New Roman"/>
                    <w:kern w:val="0"/>
                    <w:sz w:val="20"/>
                    <w:szCs w:val="20"/>
                  </w:rPr>
                  <m:t>=0.910652</m:t>
                </m:r>
                <m:sSup>
                  <m:sSupPr>
                    <m:ctrlPr>
                      <w:rPr>
                        <w:rFonts w:ascii="Cambria Math" w:hAnsi="Cambria Math" w:cs="Times New Roman"/>
                        <w:kern w:val="0"/>
                        <w:sz w:val="20"/>
                        <w:szCs w:val="20"/>
                      </w:rPr>
                    </m:ctrlPr>
                  </m:sSupPr>
                  <m:e>
                    <m:r>
                      <w:rPr>
                        <w:rFonts w:ascii="Cambria Math" w:hAnsi="Cambria Math" w:cs="Times New Roman"/>
                        <w:kern w:val="0"/>
                        <w:sz w:val="20"/>
                        <w:szCs w:val="20"/>
                      </w:rPr>
                      <m:t>e</m:t>
                    </m:r>
                  </m:e>
                  <m:sup>
                    <m:r>
                      <m:rPr>
                        <m:sty m:val="p"/>
                      </m:rPr>
                      <w:rPr>
                        <w:rFonts w:ascii="Cambria Math" w:hAnsi="Cambria Math" w:cs="Times New Roman"/>
                        <w:kern w:val="0"/>
                        <w:sz w:val="20"/>
                        <w:szCs w:val="20"/>
                      </w:rPr>
                      <m:t>-0.000216</m:t>
                    </m:r>
                    <m:sSup>
                      <m:sSupPr>
                        <m:ctrlPr>
                          <w:rPr>
                            <w:rFonts w:ascii="Cambria Math" w:hAnsi="Cambria Math" w:cs="Times New Roman"/>
                            <w:kern w:val="0"/>
                            <w:sz w:val="20"/>
                            <w:szCs w:val="20"/>
                          </w:rPr>
                        </m:ctrlPr>
                      </m:sSupPr>
                      <m:e>
                        <m:r>
                          <w:rPr>
                            <w:rFonts w:ascii="Cambria Math" w:hAnsi="Cambria Math" w:cs="Times New Roman"/>
                            <w:kern w:val="0"/>
                            <w:sz w:val="20"/>
                            <w:szCs w:val="20"/>
                          </w:rPr>
                          <m:t>t</m:t>
                        </m:r>
                      </m:e>
                      <m:sup>
                        <m:r>
                          <m:rPr>
                            <m:sty m:val="p"/>
                          </m:rPr>
                          <w:rPr>
                            <w:rFonts w:ascii="Cambria Math" w:hAnsi="Cambria Math" w:cs="Times New Roman"/>
                            <w:kern w:val="0"/>
                            <w:sz w:val="20"/>
                            <w:szCs w:val="20"/>
                          </w:rPr>
                          <m:t>2</m:t>
                        </m:r>
                      </m:sup>
                    </m:sSup>
                    <m:r>
                      <m:rPr>
                        <m:sty m:val="p"/>
                      </m:rPr>
                      <w:rPr>
                        <w:rFonts w:ascii="Cambria Math" w:hAnsi="Cambria Math" w:cs="Times New Roman"/>
                        <w:kern w:val="0"/>
                        <w:sz w:val="20"/>
                        <w:szCs w:val="20"/>
                      </w:rPr>
                      <m:t>+0.006345</m:t>
                    </m:r>
                    <m:r>
                      <w:rPr>
                        <w:rFonts w:ascii="Cambria Math" w:hAnsi="Cambria Math" w:cs="Times New Roman"/>
                        <w:kern w:val="0"/>
                        <w:sz w:val="20"/>
                        <w:szCs w:val="20"/>
                      </w:rPr>
                      <m:t>t</m:t>
                    </m:r>
                  </m:sup>
                </m:sSup>
              </m:oMath>
            </m:oMathPara>
          </w:p>
        </w:tc>
      </w:tr>
      <w:tr w:rsidR="00736A69" w:rsidRPr="00086779" w14:paraId="052E1B0C" w14:textId="77777777" w:rsidTr="00D16FC8">
        <w:trPr>
          <w:jc w:val="center"/>
        </w:trPr>
        <w:tc>
          <w:tcPr>
            <w:tcW w:w="0" w:type="auto"/>
            <w:vAlign w:val="center"/>
          </w:tcPr>
          <w:p w14:paraId="6041C1CB"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RPF-EF</w:t>
            </w:r>
          </w:p>
        </w:tc>
        <w:tc>
          <w:tcPr>
            <w:tcW w:w="0" w:type="auto"/>
            <w:vAlign w:val="center"/>
          </w:tcPr>
          <w:p w14:paraId="55B46907" w14:textId="77777777" w:rsidR="00FB29D7" w:rsidRPr="00086779" w:rsidRDefault="00FB29D7" w:rsidP="00D16FC8">
            <w:pPr>
              <w:jc w:val="center"/>
              <w:rPr>
                <w:rFonts w:cs="Times New Roman"/>
                <w:kern w:val="0"/>
                <w:sz w:val="20"/>
                <w:szCs w:val="20"/>
              </w:rPr>
            </w:pPr>
            <m:oMathPara>
              <m:oMath>
                <m:r>
                  <w:rPr>
                    <w:rFonts w:ascii="Cambria Math" w:hAnsi="Cambria Math" w:cs="Times New Roman"/>
                    <w:kern w:val="0"/>
                    <w:sz w:val="20"/>
                    <w:szCs w:val="20"/>
                  </w:rPr>
                  <m:t>p(t)</m:t>
                </m:r>
                <m:r>
                  <m:rPr>
                    <m:sty m:val="p"/>
                  </m:rPr>
                  <w:rPr>
                    <w:rFonts w:ascii="Cambria Math" w:hAnsi="Cambria Math" w:cs="Times New Roman"/>
                    <w:kern w:val="0"/>
                    <w:sz w:val="20"/>
                    <w:szCs w:val="20"/>
                  </w:rPr>
                  <m:t>=0.025732</m:t>
                </m:r>
                <m:sSup>
                  <m:sSupPr>
                    <m:ctrlPr>
                      <w:rPr>
                        <w:rFonts w:ascii="Cambria Math" w:hAnsi="Cambria Math" w:cs="Times New Roman"/>
                        <w:kern w:val="0"/>
                        <w:sz w:val="20"/>
                        <w:szCs w:val="20"/>
                      </w:rPr>
                    </m:ctrlPr>
                  </m:sSupPr>
                  <m:e>
                    <m:r>
                      <w:rPr>
                        <w:rFonts w:ascii="Cambria Math" w:hAnsi="Cambria Math" w:cs="Times New Roman"/>
                        <w:kern w:val="0"/>
                        <w:sz w:val="20"/>
                        <w:szCs w:val="20"/>
                      </w:rPr>
                      <m:t>e</m:t>
                    </m:r>
                  </m:e>
                  <m:sup>
                    <m:r>
                      <m:rPr>
                        <m:sty m:val="p"/>
                      </m:rPr>
                      <w:rPr>
                        <w:rFonts w:ascii="Cambria Math" w:hAnsi="Cambria Math" w:cs="Times New Roman"/>
                        <w:kern w:val="0"/>
                        <w:sz w:val="20"/>
                        <w:szCs w:val="20"/>
                      </w:rPr>
                      <m:t>-0.001981</m:t>
                    </m:r>
                    <m:sSup>
                      <m:sSupPr>
                        <m:ctrlPr>
                          <w:rPr>
                            <w:rFonts w:ascii="Cambria Math" w:hAnsi="Cambria Math" w:cs="Times New Roman"/>
                            <w:kern w:val="0"/>
                            <w:sz w:val="20"/>
                            <w:szCs w:val="20"/>
                          </w:rPr>
                        </m:ctrlPr>
                      </m:sSupPr>
                      <m:e>
                        <m:r>
                          <w:rPr>
                            <w:rFonts w:ascii="Cambria Math" w:hAnsi="Cambria Math" w:cs="Times New Roman"/>
                            <w:kern w:val="0"/>
                            <w:sz w:val="20"/>
                            <w:szCs w:val="20"/>
                          </w:rPr>
                          <m:t>t</m:t>
                        </m:r>
                      </m:e>
                      <m:sup>
                        <m:r>
                          <m:rPr>
                            <m:sty m:val="p"/>
                          </m:rPr>
                          <w:rPr>
                            <w:rFonts w:ascii="Cambria Math" w:hAnsi="Cambria Math" w:cs="Times New Roman"/>
                            <w:kern w:val="0"/>
                            <w:sz w:val="20"/>
                            <w:szCs w:val="20"/>
                          </w:rPr>
                          <m:t>2</m:t>
                        </m:r>
                      </m:sup>
                    </m:sSup>
                    <m:r>
                      <m:rPr>
                        <m:sty m:val="p"/>
                      </m:rPr>
                      <w:rPr>
                        <w:rFonts w:ascii="Cambria Math" w:hAnsi="Cambria Math" w:cs="Times New Roman"/>
                        <w:kern w:val="0"/>
                        <w:sz w:val="20"/>
                        <w:szCs w:val="20"/>
                      </w:rPr>
                      <m:t>-0.038515</m:t>
                    </m:r>
                    <m:r>
                      <w:rPr>
                        <w:rFonts w:ascii="Cambria Math" w:hAnsi="Cambria Math" w:cs="Times New Roman"/>
                        <w:kern w:val="0"/>
                        <w:sz w:val="20"/>
                        <w:szCs w:val="20"/>
                      </w:rPr>
                      <m:t>t</m:t>
                    </m:r>
                  </m:sup>
                </m:sSup>
              </m:oMath>
            </m:oMathPara>
          </w:p>
        </w:tc>
      </w:tr>
      <w:tr w:rsidR="00736A69" w:rsidRPr="00086779" w14:paraId="140B7EE5" w14:textId="77777777" w:rsidTr="00D16FC8">
        <w:trPr>
          <w:jc w:val="center"/>
        </w:trPr>
        <w:tc>
          <w:tcPr>
            <w:tcW w:w="0" w:type="auto"/>
            <w:vAlign w:val="center"/>
          </w:tcPr>
          <w:p w14:paraId="54D0453E"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RLF-ULF</w:t>
            </w:r>
          </w:p>
        </w:tc>
        <w:tc>
          <w:tcPr>
            <w:tcW w:w="0" w:type="auto"/>
            <w:vAlign w:val="center"/>
          </w:tcPr>
          <w:p w14:paraId="54FD49F7" w14:textId="77777777" w:rsidR="00FB29D7" w:rsidRPr="00086779" w:rsidRDefault="00FB29D7" w:rsidP="00D16FC8">
            <w:pPr>
              <w:jc w:val="center"/>
              <w:rPr>
                <w:rFonts w:cs="Times New Roman"/>
                <w:kern w:val="0"/>
                <w:sz w:val="20"/>
                <w:szCs w:val="20"/>
              </w:rPr>
            </w:pPr>
            <m:oMathPara>
              <m:oMath>
                <m:r>
                  <w:rPr>
                    <w:rFonts w:ascii="Cambria Math" w:hAnsi="Cambria Math" w:cs="Times New Roman"/>
                    <w:kern w:val="0"/>
                    <w:sz w:val="20"/>
                    <w:szCs w:val="20"/>
                  </w:rPr>
                  <m:t>p(t)</m:t>
                </m:r>
                <m:r>
                  <m:rPr>
                    <m:sty m:val="p"/>
                  </m:rPr>
                  <w:rPr>
                    <w:rFonts w:ascii="Cambria Math" w:hAnsi="Cambria Math" w:cs="Times New Roman"/>
                    <w:kern w:val="0"/>
                    <w:sz w:val="20"/>
                    <w:szCs w:val="20"/>
                  </w:rPr>
                  <m:t>=0.045335</m:t>
                </m:r>
                <m:sSup>
                  <m:sSupPr>
                    <m:ctrlPr>
                      <w:rPr>
                        <w:rFonts w:ascii="Cambria Math" w:hAnsi="Cambria Math" w:cs="Times New Roman"/>
                        <w:kern w:val="0"/>
                        <w:sz w:val="20"/>
                        <w:szCs w:val="20"/>
                      </w:rPr>
                    </m:ctrlPr>
                  </m:sSupPr>
                  <m:e>
                    <m:r>
                      <w:rPr>
                        <w:rFonts w:ascii="Cambria Math" w:hAnsi="Cambria Math" w:cs="Times New Roman"/>
                        <w:kern w:val="0"/>
                        <w:sz w:val="20"/>
                        <w:szCs w:val="20"/>
                      </w:rPr>
                      <m:t>e</m:t>
                    </m:r>
                  </m:e>
                  <m:sup>
                    <m:r>
                      <m:rPr>
                        <m:sty m:val="p"/>
                      </m:rPr>
                      <w:rPr>
                        <w:rFonts w:ascii="Cambria Math" w:hAnsi="Cambria Math" w:cs="Times New Roman"/>
                        <w:kern w:val="0"/>
                        <w:sz w:val="20"/>
                        <w:szCs w:val="20"/>
                      </w:rPr>
                      <m:t>0.001284</m:t>
                    </m:r>
                    <m:sSup>
                      <m:sSupPr>
                        <m:ctrlPr>
                          <w:rPr>
                            <w:rFonts w:ascii="Cambria Math" w:hAnsi="Cambria Math" w:cs="Times New Roman"/>
                            <w:kern w:val="0"/>
                            <w:sz w:val="20"/>
                            <w:szCs w:val="20"/>
                          </w:rPr>
                        </m:ctrlPr>
                      </m:sSupPr>
                      <m:e>
                        <m:r>
                          <w:rPr>
                            <w:rFonts w:ascii="Cambria Math" w:hAnsi="Cambria Math" w:cs="Times New Roman"/>
                            <w:kern w:val="0"/>
                            <w:sz w:val="20"/>
                            <w:szCs w:val="20"/>
                          </w:rPr>
                          <m:t>t</m:t>
                        </m:r>
                      </m:e>
                      <m:sup>
                        <m:r>
                          <m:rPr>
                            <m:sty m:val="p"/>
                          </m:rPr>
                          <w:rPr>
                            <w:rFonts w:ascii="Cambria Math" w:hAnsi="Cambria Math" w:cs="Times New Roman"/>
                            <w:kern w:val="0"/>
                            <w:sz w:val="20"/>
                            <w:szCs w:val="20"/>
                          </w:rPr>
                          <m:t>2</m:t>
                        </m:r>
                      </m:sup>
                    </m:sSup>
                    <m:r>
                      <m:rPr>
                        <m:sty m:val="p"/>
                      </m:rPr>
                      <w:rPr>
                        <w:rFonts w:ascii="Cambria Math" w:hAnsi="Cambria Math" w:cs="Times New Roman"/>
                        <w:kern w:val="0"/>
                        <w:sz w:val="20"/>
                        <w:szCs w:val="20"/>
                      </w:rPr>
                      <m:t>-0.018297</m:t>
                    </m:r>
                    <m:r>
                      <w:rPr>
                        <w:rFonts w:ascii="Cambria Math" w:hAnsi="Cambria Math" w:cs="Times New Roman"/>
                        <w:kern w:val="0"/>
                        <w:sz w:val="20"/>
                        <w:szCs w:val="20"/>
                      </w:rPr>
                      <m:t>t</m:t>
                    </m:r>
                  </m:sup>
                </m:sSup>
              </m:oMath>
            </m:oMathPara>
          </w:p>
        </w:tc>
      </w:tr>
      <w:tr w:rsidR="00736A69" w:rsidRPr="00086779" w14:paraId="146CA51A" w14:textId="77777777" w:rsidTr="00D16FC8">
        <w:trPr>
          <w:jc w:val="center"/>
        </w:trPr>
        <w:tc>
          <w:tcPr>
            <w:tcW w:w="0" w:type="auto"/>
            <w:vAlign w:val="center"/>
          </w:tcPr>
          <w:p w14:paraId="180FDBD4"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RLF-RPF</w:t>
            </w:r>
          </w:p>
        </w:tc>
        <w:tc>
          <w:tcPr>
            <w:tcW w:w="0" w:type="auto"/>
            <w:vAlign w:val="center"/>
          </w:tcPr>
          <w:p w14:paraId="3371162E" w14:textId="77777777" w:rsidR="00FB29D7" w:rsidRPr="00086779" w:rsidRDefault="00FB29D7" w:rsidP="00D16FC8">
            <w:pPr>
              <w:jc w:val="center"/>
              <w:rPr>
                <w:rFonts w:cs="Times New Roman"/>
                <w:kern w:val="0"/>
                <w:sz w:val="20"/>
                <w:szCs w:val="20"/>
              </w:rPr>
            </w:pPr>
            <m:oMathPara>
              <m:oMath>
                <m:r>
                  <w:rPr>
                    <w:rFonts w:ascii="Cambria Math" w:hAnsi="Cambria Math" w:cs="Times New Roman"/>
                    <w:kern w:val="0"/>
                    <w:sz w:val="20"/>
                    <w:szCs w:val="20"/>
                  </w:rPr>
                  <m:t>pp(t)</m:t>
                </m:r>
                <m:r>
                  <m:rPr>
                    <m:sty m:val="p"/>
                  </m:rPr>
                  <w:rPr>
                    <w:rFonts w:ascii="Cambria Math" w:hAnsi="Cambria Math" w:cs="Times New Roman"/>
                    <w:kern w:val="0"/>
                    <w:sz w:val="20"/>
                    <w:szCs w:val="20"/>
                  </w:rPr>
                  <m:t>=0.068922</m:t>
                </m:r>
                <m:sSup>
                  <m:sSupPr>
                    <m:ctrlPr>
                      <w:rPr>
                        <w:rFonts w:ascii="Cambria Math" w:hAnsi="Cambria Math" w:cs="Times New Roman"/>
                        <w:kern w:val="0"/>
                        <w:sz w:val="20"/>
                        <w:szCs w:val="20"/>
                      </w:rPr>
                    </m:ctrlPr>
                  </m:sSupPr>
                  <m:e>
                    <m:r>
                      <w:rPr>
                        <w:rFonts w:ascii="Cambria Math" w:hAnsi="Cambria Math" w:cs="Times New Roman"/>
                        <w:kern w:val="0"/>
                        <w:sz w:val="20"/>
                        <w:szCs w:val="20"/>
                      </w:rPr>
                      <m:t>e</m:t>
                    </m:r>
                  </m:e>
                  <m:sup>
                    <m:r>
                      <m:rPr>
                        <m:sty m:val="p"/>
                      </m:rPr>
                      <w:rPr>
                        <w:rFonts w:ascii="Cambria Math" w:hAnsi="Cambria Math" w:cs="Times New Roman"/>
                        <w:kern w:val="0"/>
                        <w:sz w:val="20"/>
                        <w:szCs w:val="20"/>
                      </w:rPr>
                      <m:t>-0.001115</m:t>
                    </m:r>
                    <m:sSup>
                      <m:sSupPr>
                        <m:ctrlPr>
                          <w:rPr>
                            <w:rFonts w:ascii="Cambria Math" w:hAnsi="Cambria Math" w:cs="Times New Roman"/>
                            <w:kern w:val="0"/>
                            <w:sz w:val="20"/>
                            <w:szCs w:val="20"/>
                          </w:rPr>
                        </m:ctrlPr>
                      </m:sSupPr>
                      <m:e>
                        <m:r>
                          <w:rPr>
                            <w:rFonts w:ascii="Cambria Math" w:hAnsi="Cambria Math" w:cs="Times New Roman"/>
                            <w:kern w:val="0"/>
                            <w:sz w:val="20"/>
                            <w:szCs w:val="20"/>
                          </w:rPr>
                          <m:t>t</m:t>
                        </m:r>
                      </m:e>
                      <m:sup>
                        <m:r>
                          <m:rPr>
                            <m:sty m:val="p"/>
                          </m:rPr>
                          <w:rPr>
                            <w:rFonts w:ascii="Cambria Math" w:hAnsi="Cambria Math" w:cs="Times New Roman"/>
                            <w:kern w:val="0"/>
                            <w:sz w:val="20"/>
                            <w:szCs w:val="20"/>
                          </w:rPr>
                          <m:t>2</m:t>
                        </m:r>
                      </m:sup>
                    </m:sSup>
                    <m:r>
                      <m:rPr>
                        <m:sty m:val="p"/>
                      </m:rPr>
                      <w:rPr>
                        <w:rFonts w:ascii="Cambria Math" w:hAnsi="Cambria Math" w:cs="Times New Roman"/>
                        <w:kern w:val="0"/>
                        <w:sz w:val="20"/>
                        <w:szCs w:val="20"/>
                      </w:rPr>
                      <m:t>+0.05973</m:t>
                    </m:r>
                    <m:r>
                      <w:rPr>
                        <w:rFonts w:ascii="Cambria Math" w:hAnsi="Cambria Math" w:cs="Times New Roman"/>
                        <w:kern w:val="0"/>
                        <w:sz w:val="20"/>
                        <w:szCs w:val="20"/>
                      </w:rPr>
                      <m:t>t</m:t>
                    </m:r>
                  </m:sup>
                </m:sSup>
              </m:oMath>
            </m:oMathPara>
          </w:p>
        </w:tc>
      </w:tr>
      <w:tr w:rsidR="00736A69" w:rsidRPr="00086779" w14:paraId="2B8402E4" w14:textId="77777777" w:rsidTr="00D16FC8">
        <w:trPr>
          <w:jc w:val="center"/>
        </w:trPr>
        <w:tc>
          <w:tcPr>
            <w:tcW w:w="0" w:type="auto"/>
            <w:vAlign w:val="center"/>
          </w:tcPr>
          <w:p w14:paraId="27068760"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RLF-RLF</w:t>
            </w:r>
          </w:p>
        </w:tc>
        <w:tc>
          <w:tcPr>
            <w:tcW w:w="0" w:type="auto"/>
            <w:vAlign w:val="center"/>
          </w:tcPr>
          <w:p w14:paraId="408438CE" w14:textId="77777777" w:rsidR="00FB29D7" w:rsidRPr="00086779" w:rsidRDefault="00FB29D7" w:rsidP="00D16FC8">
            <w:pPr>
              <w:jc w:val="center"/>
              <w:rPr>
                <w:rFonts w:eastAsia="等线" w:cs="Times New Roman"/>
                <w:kern w:val="0"/>
                <w:sz w:val="20"/>
                <w:szCs w:val="20"/>
              </w:rPr>
            </w:pPr>
            <m:oMathPara>
              <m:oMath>
                <m:r>
                  <w:rPr>
                    <w:rFonts w:ascii="Cambria Math" w:hAnsi="Cambria Math" w:cs="Times New Roman"/>
                    <w:kern w:val="0"/>
                    <w:sz w:val="20"/>
                    <w:szCs w:val="20"/>
                  </w:rPr>
                  <m:t>p(t)</m:t>
                </m:r>
                <m:r>
                  <m:rPr>
                    <m:sty m:val="p"/>
                  </m:rPr>
                  <w:rPr>
                    <w:rFonts w:ascii="Cambria Math" w:hAnsi="Cambria Math" w:cs="Times New Roman"/>
                    <w:kern w:val="0"/>
                    <w:sz w:val="20"/>
                    <w:szCs w:val="20"/>
                  </w:rPr>
                  <m:t>=0.867338</m:t>
                </m:r>
                <m:sSup>
                  <m:sSupPr>
                    <m:ctrlPr>
                      <w:rPr>
                        <w:rFonts w:ascii="Cambria Math" w:hAnsi="Cambria Math" w:cs="Times New Roman"/>
                        <w:kern w:val="0"/>
                        <w:sz w:val="20"/>
                        <w:szCs w:val="20"/>
                      </w:rPr>
                    </m:ctrlPr>
                  </m:sSupPr>
                  <m:e>
                    <m:r>
                      <w:rPr>
                        <w:rFonts w:ascii="Cambria Math" w:hAnsi="Cambria Math" w:cs="Times New Roman"/>
                        <w:kern w:val="0"/>
                        <w:sz w:val="20"/>
                        <w:szCs w:val="20"/>
                      </w:rPr>
                      <m:t>e</m:t>
                    </m:r>
                  </m:e>
                  <m:sup>
                    <m:r>
                      <m:rPr>
                        <m:sty m:val="p"/>
                      </m:rPr>
                      <w:rPr>
                        <w:rFonts w:ascii="Cambria Math" w:hAnsi="Cambria Math" w:cs="Times New Roman"/>
                        <w:kern w:val="0"/>
                        <w:sz w:val="20"/>
                        <w:szCs w:val="20"/>
                      </w:rPr>
                      <m:t>-0.000319</m:t>
                    </m:r>
                    <m:sSup>
                      <m:sSupPr>
                        <m:ctrlPr>
                          <w:rPr>
                            <w:rFonts w:ascii="Cambria Math" w:hAnsi="Cambria Math" w:cs="Times New Roman"/>
                            <w:kern w:val="0"/>
                            <w:sz w:val="20"/>
                            <w:szCs w:val="20"/>
                          </w:rPr>
                        </m:ctrlPr>
                      </m:sSupPr>
                      <m:e>
                        <m:r>
                          <w:rPr>
                            <w:rFonts w:ascii="Cambria Math" w:hAnsi="Cambria Math" w:cs="Times New Roman"/>
                            <w:kern w:val="0"/>
                            <w:sz w:val="20"/>
                            <w:szCs w:val="20"/>
                          </w:rPr>
                          <m:t>t</m:t>
                        </m:r>
                      </m:e>
                      <m:sup>
                        <m:r>
                          <m:rPr>
                            <m:sty m:val="p"/>
                          </m:rPr>
                          <w:rPr>
                            <w:rFonts w:ascii="Cambria Math" w:hAnsi="Cambria Math" w:cs="Times New Roman"/>
                            <w:kern w:val="0"/>
                            <w:sz w:val="20"/>
                            <w:szCs w:val="20"/>
                          </w:rPr>
                          <m:t>2</m:t>
                        </m:r>
                      </m:sup>
                    </m:sSup>
                    <m:r>
                      <m:rPr>
                        <m:sty m:val="p"/>
                      </m:rPr>
                      <w:rPr>
                        <w:rFonts w:ascii="Cambria Math" w:hAnsi="Cambria Math" w:cs="Times New Roman"/>
                        <w:kern w:val="0"/>
                        <w:sz w:val="20"/>
                        <w:szCs w:val="20"/>
                      </w:rPr>
                      <m:t>-0.003085</m:t>
                    </m:r>
                    <m:r>
                      <w:rPr>
                        <w:rFonts w:ascii="Cambria Math" w:hAnsi="Cambria Math" w:cs="Times New Roman"/>
                        <w:kern w:val="0"/>
                        <w:sz w:val="20"/>
                        <w:szCs w:val="20"/>
                      </w:rPr>
                      <m:t>t</m:t>
                    </m:r>
                  </m:sup>
                </m:sSup>
              </m:oMath>
            </m:oMathPara>
          </w:p>
        </w:tc>
      </w:tr>
      <w:tr w:rsidR="00736A69" w:rsidRPr="00086779" w14:paraId="588611AC" w14:textId="77777777" w:rsidTr="00D16FC8">
        <w:trPr>
          <w:jc w:val="center"/>
        </w:trPr>
        <w:tc>
          <w:tcPr>
            <w:tcW w:w="0" w:type="auto"/>
            <w:vAlign w:val="center"/>
          </w:tcPr>
          <w:p w14:paraId="026FA652"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RLF-EF</w:t>
            </w:r>
          </w:p>
        </w:tc>
        <w:tc>
          <w:tcPr>
            <w:tcW w:w="0" w:type="auto"/>
            <w:vAlign w:val="center"/>
          </w:tcPr>
          <w:p w14:paraId="104C41D4" w14:textId="77777777" w:rsidR="00FB29D7" w:rsidRPr="00086779" w:rsidRDefault="00FB29D7" w:rsidP="00D16FC8">
            <w:pPr>
              <w:jc w:val="center"/>
              <w:rPr>
                <w:rFonts w:eastAsia="等线" w:cs="Times New Roman"/>
                <w:kern w:val="0"/>
                <w:sz w:val="20"/>
                <w:szCs w:val="20"/>
              </w:rPr>
            </w:pPr>
            <m:oMathPara>
              <m:oMath>
                <m:r>
                  <w:rPr>
                    <w:rFonts w:ascii="Cambria Math" w:hAnsi="Cambria Math" w:cs="Times New Roman"/>
                    <w:kern w:val="0"/>
                    <w:sz w:val="20"/>
                    <w:szCs w:val="20"/>
                  </w:rPr>
                  <m:t>p(t)</m:t>
                </m:r>
                <m:r>
                  <m:rPr>
                    <m:sty m:val="p"/>
                  </m:rPr>
                  <w:rPr>
                    <w:rFonts w:ascii="Cambria Math" w:hAnsi="Cambria Math" w:cs="Times New Roman"/>
                    <w:kern w:val="0"/>
                    <w:sz w:val="20"/>
                    <w:szCs w:val="20"/>
                  </w:rPr>
                  <m:t>=0.010381</m:t>
                </m:r>
                <m:sSup>
                  <m:sSupPr>
                    <m:ctrlPr>
                      <w:rPr>
                        <w:rFonts w:ascii="Cambria Math" w:hAnsi="Cambria Math" w:cs="Times New Roman"/>
                        <w:kern w:val="0"/>
                        <w:sz w:val="20"/>
                        <w:szCs w:val="20"/>
                      </w:rPr>
                    </m:ctrlPr>
                  </m:sSupPr>
                  <m:e>
                    <m:r>
                      <w:rPr>
                        <w:rFonts w:ascii="Cambria Math" w:hAnsi="Cambria Math" w:cs="Times New Roman"/>
                        <w:kern w:val="0"/>
                        <w:sz w:val="20"/>
                        <w:szCs w:val="20"/>
                      </w:rPr>
                      <m:t>e</m:t>
                    </m:r>
                  </m:e>
                  <m:sup>
                    <m:r>
                      <m:rPr>
                        <m:sty m:val="p"/>
                      </m:rPr>
                      <w:rPr>
                        <w:rFonts w:ascii="Cambria Math" w:hAnsi="Cambria Math" w:cs="Times New Roman"/>
                        <w:kern w:val="0"/>
                        <w:sz w:val="20"/>
                        <w:szCs w:val="20"/>
                      </w:rPr>
                      <m:t>-0.000838</m:t>
                    </m:r>
                    <m:sSup>
                      <m:sSupPr>
                        <m:ctrlPr>
                          <w:rPr>
                            <w:rFonts w:ascii="Cambria Math" w:hAnsi="Cambria Math" w:cs="Times New Roman"/>
                            <w:kern w:val="0"/>
                            <w:sz w:val="20"/>
                            <w:szCs w:val="20"/>
                          </w:rPr>
                        </m:ctrlPr>
                      </m:sSupPr>
                      <m:e>
                        <m:r>
                          <w:rPr>
                            <w:rFonts w:ascii="Cambria Math" w:hAnsi="Cambria Math" w:cs="Times New Roman"/>
                            <w:kern w:val="0"/>
                            <w:sz w:val="20"/>
                            <w:szCs w:val="20"/>
                          </w:rPr>
                          <m:t>t</m:t>
                        </m:r>
                      </m:e>
                      <m:sup>
                        <m:r>
                          <m:rPr>
                            <m:sty m:val="p"/>
                          </m:rPr>
                          <w:rPr>
                            <w:rFonts w:ascii="Cambria Math" w:hAnsi="Cambria Math" w:cs="Times New Roman"/>
                            <w:kern w:val="0"/>
                            <w:sz w:val="20"/>
                            <w:szCs w:val="20"/>
                          </w:rPr>
                          <m:t>2</m:t>
                        </m:r>
                      </m:sup>
                    </m:sSup>
                    <m:r>
                      <m:rPr>
                        <m:sty m:val="p"/>
                      </m:rPr>
                      <w:rPr>
                        <w:rFonts w:ascii="Cambria Math" w:hAnsi="Cambria Math" w:cs="Times New Roman"/>
                        <w:kern w:val="0"/>
                        <w:sz w:val="20"/>
                        <w:szCs w:val="20"/>
                      </w:rPr>
                      <m:t>-0.021861</m:t>
                    </m:r>
                    <m:r>
                      <w:rPr>
                        <w:rFonts w:ascii="Cambria Math" w:hAnsi="Cambria Math" w:cs="Times New Roman"/>
                        <w:kern w:val="0"/>
                        <w:sz w:val="20"/>
                        <w:szCs w:val="20"/>
                      </w:rPr>
                      <m:t>t</m:t>
                    </m:r>
                  </m:sup>
                </m:sSup>
              </m:oMath>
            </m:oMathPara>
          </w:p>
        </w:tc>
      </w:tr>
      <w:tr w:rsidR="00736A69" w:rsidRPr="00086779" w14:paraId="06AD1928" w14:textId="77777777" w:rsidTr="00D16FC8">
        <w:trPr>
          <w:jc w:val="center"/>
        </w:trPr>
        <w:tc>
          <w:tcPr>
            <w:tcW w:w="0" w:type="auto"/>
            <w:vAlign w:val="center"/>
          </w:tcPr>
          <w:p w14:paraId="2A60D20C"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EF-RPF</w:t>
            </w:r>
          </w:p>
        </w:tc>
        <w:tc>
          <w:tcPr>
            <w:tcW w:w="0" w:type="auto"/>
            <w:vAlign w:val="center"/>
          </w:tcPr>
          <w:p w14:paraId="5F66D2AD" w14:textId="77777777" w:rsidR="00FB29D7" w:rsidRPr="00086779" w:rsidRDefault="00FB29D7" w:rsidP="00D16FC8">
            <w:pPr>
              <w:jc w:val="center"/>
              <w:rPr>
                <w:rFonts w:eastAsia="等线" w:cs="Times New Roman"/>
                <w:kern w:val="0"/>
                <w:sz w:val="20"/>
                <w:szCs w:val="20"/>
              </w:rPr>
            </w:pPr>
            <m:oMathPara>
              <m:oMath>
                <m:r>
                  <w:rPr>
                    <w:rFonts w:ascii="Cambria Math" w:hAnsi="Cambria Math" w:cs="Times New Roman"/>
                    <w:kern w:val="0"/>
                    <w:sz w:val="20"/>
                    <w:szCs w:val="20"/>
                  </w:rPr>
                  <m:t>p(t)</m:t>
                </m:r>
                <m:r>
                  <m:rPr>
                    <m:sty m:val="p"/>
                  </m:rPr>
                  <w:rPr>
                    <w:rFonts w:ascii="Cambria Math" w:hAnsi="Cambria Math" w:cs="Times New Roman"/>
                    <w:kern w:val="0"/>
                    <w:sz w:val="20"/>
                    <w:szCs w:val="20"/>
                  </w:rPr>
                  <m:t>=0.006996</m:t>
                </m:r>
                <m:sSup>
                  <m:sSupPr>
                    <m:ctrlPr>
                      <w:rPr>
                        <w:rFonts w:ascii="Cambria Math" w:hAnsi="Cambria Math" w:cs="Times New Roman"/>
                        <w:kern w:val="0"/>
                        <w:sz w:val="20"/>
                        <w:szCs w:val="20"/>
                      </w:rPr>
                    </m:ctrlPr>
                  </m:sSupPr>
                  <m:e>
                    <m:r>
                      <w:rPr>
                        <w:rFonts w:ascii="Cambria Math" w:hAnsi="Cambria Math" w:cs="Times New Roman"/>
                        <w:kern w:val="0"/>
                        <w:sz w:val="20"/>
                        <w:szCs w:val="20"/>
                      </w:rPr>
                      <m:t>e</m:t>
                    </m:r>
                  </m:e>
                  <m:sup>
                    <m:r>
                      <m:rPr>
                        <m:sty m:val="p"/>
                      </m:rPr>
                      <w:rPr>
                        <w:rFonts w:ascii="Cambria Math" w:hAnsi="Cambria Math" w:cs="Times New Roman"/>
                        <w:kern w:val="0"/>
                        <w:sz w:val="20"/>
                        <w:szCs w:val="20"/>
                      </w:rPr>
                      <m:t>-0.000514</m:t>
                    </m:r>
                    <m:sSup>
                      <m:sSupPr>
                        <m:ctrlPr>
                          <w:rPr>
                            <w:rFonts w:ascii="Cambria Math" w:hAnsi="Cambria Math" w:cs="Times New Roman"/>
                            <w:kern w:val="0"/>
                            <w:sz w:val="20"/>
                            <w:szCs w:val="20"/>
                          </w:rPr>
                        </m:ctrlPr>
                      </m:sSupPr>
                      <m:e>
                        <m:r>
                          <w:rPr>
                            <w:rFonts w:ascii="Cambria Math" w:hAnsi="Cambria Math" w:cs="Times New Roman"/>
                            <w:kern w:val="0"/>
                            <w:sz w:val="20"/>
                            <w:szCs w:val="20"/>
                          </w:rPr>
                          <m:t>t</m:t>
                        </m:r>
                      </m:e>
                      <m:sup>
                        <m:r>
                          <m:rPr>
                            <m:sty m:val="p"/>
                          </m:rPr>
                          <w:rPr>
                            <w:rFonts w:ascii="Cambria Math" w:hAnsi="Cambria Math" w:cs="Times New Roman"/>
                            <w:kern w:val="0"/>
                            <w:sz w:val="20"/>
                            <w:szCs w:val="20"/>
                          </w:rPr>
                          <m:t>2</m:t>
                        </m:r>
                      </m:sup>
                    </m:sSup>
                    <m:r>
                      <m:rPr>
                        <m:sty m:val="p"/>
                      </m:rPr>
                      <w:rPr>
                        <w:rFonts w:ascii="Cambria Math" w:hAnsi="Cambria Math" w:cs="Times New Roman"/>
                        <w:kern w:val="0"/>
                        <w:sz w:val="20"/>
                        <w:szCs w:val="20"/>
                      </w:rPr>
                      <m:t>-0.025145</m:t>
                    </m:r>
                    <m:r>
                      <w:rPr>
                        <w:rFonts w:ascii="Cambria Math" w:hAnsi="Cambria Math" w:cs="Times New Roman"/>
                        <w:kern w:val="0"/>
                        <w:sz w:val="20"/>
                        <w:szCs w:val="20"/>
                      </w:rPr>
                      <m:t>t</m:t>
                    </m:r>
                  </m:sup>
                </m:sSup>
              </m:oMath>
            </m:oMathPara>
          </w:p>
        </w:tc>
      </w:tr>
      <w:tr w:rsidR="00736A69" w:rsidRPr="00086779" w14:paraId="225775F4" w14:textId="77777777" w:rsidTr="00D16FC8">
        <w:trPr>
          <w:jc w:val="center"/>
        </w:trPr>
        <w:tc>
          <w:tcPr>
            <w:tcW w:w="0" w:type="auto"/>
            <w:vAlign w:val="center"/>
          </w:tcPr>
          <w:p w14:paraId="39AAD2FF"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EF-RLF</w:t>
            </w:r>
          </w:p>
        </w:tc>
        <w:tc>
          <w:tcPr>
            <w:tcW w:w="0" w:type="auto"/>
            <w:vAlign w:val="center"/>
          </w:tcPr>
          <w:p w14:paraId="696D54B4" w14:textId="77777777" w:rsidR="00FB29D7" w:rsidRPr="00086779" w:rsidRDefault="00FB29D7" w:rsidP="00D16FC8">
            <w:pPr>
              <w:jc w:val="center"/>
              <w:rPr>
                <w:rFonts w:eastAsia="等线" w:cs="Times New Roman"/>
                <w:kern w:val="0"/>
                <w:sz w:val="20"/>
                <w:szCs w:val="20"/>
              </w:rPr>
            </w:pPr>
            <m:oMathPara>
              <m:oMath>
                <m:r>
                  <w:rPr>
                    <w:rFonts w:ascii="Cambria Math" w:hAnsi="Cambria Math" w:cs="Times New Roman"/>
                    <w:kern w:val="0"/>
                    <w:sz w:val="20"/>
                    <w:szCs w:val="20"/>
                  </w:rPr>
                  <m:t>p(t)</m:t>
                </m:r>
                <m:r>
                  <m:rPr>
                    <m:sty m:val="p"/>
                  </m:rPr>
                  <w:rPr>
                    <w:rFonts w:ascii="Cambria Math" w:hAnsi="Cambria Math" w:cs="Times New Roman"/>
                    <w:kern w:val="0"/>
                    <w:sz w:val="20"/>
                    <w:szCs w:val="20"/>
                  </w:rPr>
                  <m:t>=0.026205</m:t>
                </m:r>
                <m:sSup>
                  <m:sSupPr>
                    <m:ctrlPr>
                      <w:rPr>
                        <w:rFonts w:ascii="Cambria Math" w:hAnsi="Cambria Math" w:cs="Times New Roman"/>
                        <w:kern w:val="0"/>
                        <w:sz w:val="20"/>
                        <w:szCs w:val="20"/>
                      </w:rPr>
                    </m:ctrlPr>
                  </m:sSupPr>
                  <m:e>
                    <m:r>
                      <w:rPr>
                        <w:rFonts w:ascii="Cambria Math" w:hAnsi="Cambria Math" w:cs="Times New Roman"/>
                        <w:kern w:val="0"/>
                        <w:sz w:val="20"/>
                        <w:szCs w:val="20"/>
                      </w:rPr>
                      <m:t>e</m:t>
                    </m:r>
                  </m:e>
                  <m:sup>
                    <m:r>
                      <w:rPr>
                        <w:rFonts w:ascii="Cambria Math" w:hAnsi="Cambria Math" w:cs="Times New Roman"/>
                        <w:kern w:val="0"/>
                        <w:sz w:val="20"/>
                        <w:szCs w:val="20"/>
                      </w:rPr>
                      <m:t>0.021301t</m:t>
                    </m:r>
                    <m:d>
                      <m:dPr>
                        <m:ctrlPr>
                          <w:rPr>
                            <w:rFonts w:ascii="Cambria Math" w:hAnsi="Cambria Math" w:cs="Times New Roman"/>
                            <w:kern w:val="0"/>
                            <w:sz w:val="20"/>
                            <w:szCs w:val="20"/>
                          </w:rPr>
                        </m:ctrlPr>
                      </m:dPr>
                      <m:e>
                        <m:func>
                          <m:funcPr>
                            <m:ctrlPr>
                              <w:rPr>
                                <w:rFonts w:ascii="Cambria Math" w:hAnsi="Cambria Math" w:cs="Times New Roman"/>
                                <w:kern w:val="0"/>
                                <w:sz w:val="20"/>
                                <w:szCs w:val="20"/>
                              </w:rPr>
                            </m:ctrlPr>
                          </m:funcPr>
                          <m:fName>
                            <m:r>
                              <m:rPr>
                                <m:sty m:val="p"/>
                              </m:rPr>
                              <w:rPr>
                                <w:rFonts w:ascii="Cambria Math" w:hAnsi="Cambria Math" w:cs="Times New Roman"/>
                                <w:kern w:val="0"/>
                                <w:sz w:val="20"/>
                                <w:szCs w:val="20"/>
                              </w:rPr>
                              <m:t>ln</m:t>
                            </m:r>
                          </m:fName>
                          <m:e>
                            <m:r>
                              <w:rPr>
                                <w:rFonts w:ascii="Cambria Math" w:hAnsi="Cambria Math" w:cs="Times New Roman"/>
                                <w:kern w:val="0"/>
                                <w:sz w:val="20"/>
                                <w:szCs w:val="20"/>
                              </w:rPr>
                              <m:t>t</m:t>
                            </m:r>
                          </m:e>
                        </m:func>
                        <m:r>
                          <m:rPr>
                            <m:sty m:val="p"/>
                          </m:rPr>
                          <w:rPr>
                            <w:rFonts w:ascii="Cambria Math" w:hAnsi="Cambria Math" w:cs="Times New Roman"/>
                            <w:kern w:val="0"/>
                            <w:sz w:val="20"/>
                            <w:szCs w:val="20"/>
                          </w:rPr>
                          <m:t>-1</m:t>
                        </m:r>
                      </m:e>
                    </m:d>
                    <m:r>
                      <m:rPr>
                        <m:sty m:val="p"/>
                      </m:rPr>
                      <w:rPr>
                        <w:rFonts w:ascii="Cambria Math" w:hAnsi="Cambria Math" w:cs="Times New Roman"/>
                        <w:kern w:val="0"/>
                        <w:sz w:val="20"/>
                        <w:szCs w:val="20"/>
                      </w:rPr>
                      <m:t>-0.156715</m:t>
                    </m:r>
                    <m:r>
                      <w:rPr>
                        <w:rFonts w:ascii="Cambria Math" w:hAnsi="Cambria Math" w:cs="Times New Roman"/>
                        <w:kern w:val="0"/>
                        <w:sz w:val="20"/>
                        <w:szCs w:val="20"/>
                      </w:rPr>
                      <m:t>t</m:t>
                    </m:r>
                  </m:sup>
                </m:sSup>
              </m:oMath>
            </m:oMathPara>
          </w:p>
        </w:tc>
      </w:tr>
      <w:tr w:rsidR="00736A69" w:rsidRPr="00086779" w14:paraId="2FE17AE3" w14:textId="77777777" w:rsidTr="00D16FC8">
        <w:trPr>
          <w:jc w:val="center"/>
        </w:trPr>
        <w:tc>
          <w:tcPr>
            <w:tcW w:w="0" w:type="auto"/>
            <w:tcBorders>
              <w:bottom w:val="single" w:sz="8" w:space="0" w:color="auto"/>
            </w:tcBorders>
            <w:vAlign w:val="center"/>
          </w:tcPr>
          <w:p w14:paraId="1054CF16" w14:textId="77777777" w:rsidR="00FB29D7" w:rsidRPr="00086779" w:rsidRDefault="00FB29D7" w:rsidP="00D16FC8">
            <w:pPr>
              <w:jc w:val="center"/>
              <w:rPr>
                <w:rFonts w:cs="Times New Roman"/>
                <w:kern w:val="0"/>
                <w:sz w:val="20"/>
                <w:szCs w:val="20"/>
              </w:rPr>
            </w:pPr>
            <w:r w:rsidRPr="00086779">
              <w:rPr>
                <w:rFonts w:cs="Times New Roman"/>
                <w:kern w:val="0"/>
                <w:sz w:val="20"/>
                <w:szCs w:val="20"/>
              </w:rPr>
              <w:t>EF-EF</w:t>
            </w:r>
          </w:p>
        </w:tc>
        <w:tc>
          <w:tcPr>
            <w:tcW w:w="0" w:type="auto"/>
            <w:tcBorders>
              <w:bottom w:val="single" w:sz="8" w:space="0" w:color="auto"/>
            </w:tcBorders>
            <w:vAlign w:val="center"/>
          </w:tcPr>
          <w:p w14:paraId="2099305F" w14:textId="77777777" w:rsidR="00FB29D7" w:rsidRPr="00086779" w:rsidRDefault="00FB29D7" w:rsidP="00D16FC8">
            <w:pPr>
              <w:jc w:val="center"/>
              <w:rPr>
                <w:rFonts w:cs="Times New Roman"/>
                <w:kern w:val="0"/>
                <w:sz w:val="20"/>
                <w:szCs w:val="20"/>
              </w:rPr>
            </w:pPr>
            <m:oMathPara>
              <m:oMath>
                <m:r>
                  <w:rPr>
                    <w:rFonts w:ascii="Cambria Math" w:hAnsi="Cambria Math" w:cs="Times New Roman"/>
                    <w:kern w:val="0"/>
                    <w:sz w:val="20"/>
                    <w:szCs w:val="20"/>
                  </w:rPr>
                  <m:t>p(t)</m:t>
                </m:r>
                <m:r>
                  <m:rPr>
                    <m:sty m:val="p"/>
                  </m:rPr>
                  <w:rPr>
                    <w:rFonts w:ascii="Cambria Math" w:hAnsi="Cambria Math" w:cs="Times New Roman"/>
                    <w:kern w:val="0"/>
                    <w:sz w:val="20"/>
                    <w:szCs w:val="20"/>
                  </w:rPr>
                  <m:t>=0.967114</m:t>
                </m:r>
                <m:sSup>
                  <m:sSupPr>
                    <m:ctrlPr>
                      <w:rPr>
                        <w:rFonts w:ascii="Cambria Math" w:hAnsi="Cambria Math" w:cs="Times New Roman"/>
                        <w:kern w:val="0"/>
                        <w:sz w:val="20"/>
                        <w:szCs w:val="20"/>
                      </w:rPr>
                    </m:ctrlPr>
                  </m:sSupPr>
                  <m:e>
                    <m:r>
                      <w:rPr>
                        <w:rFonts w:ascii="Cambria Math" w:hAnsi="Cambria Math" w:cs="Times New Roman"/>
                        <w:kern w:val="0"/>
                        <w:sz w:val="20"/>
                        <w:szCs w:val="20"/>
                      </w:rPr>
                      <m:t>e</m:t>
                    </m:r>
                  </m:e>
                  <m:sup>
                    <m:r>
                      <m:rPr>
                        <m:sty m:val="p"/>
                      </m:rPr>
                      <w:rPr>
                        <w:rFonts w:ascii="Cambria Math" w:hAnsi="Cambria Math" w:cs="Times New Roman"/>
                        <w:kern w:val="0"/>
                        <w:sz w:val="20"/>
                        <w:szCs w:val="20"/>
                      </w:rPr>
                      <m:t>-0.000425</m:t>
                    </m:r>
                    <m:sSup>
                      <m:sSupPr>
                        <m:ctrlPr>
                          <w:rPr>
                            <w:rFonts w:ascii="Cambria Math" w:hAnsi="Cambria Math" w:cs="Times New Roman"/>
                            <w:kern w:val="0"/>
                            <w:sz w:val="20"/>
                            <w:szCs w:val="20"/>
                          </w:rPr>
                        </m:ctrlPr>
                      </m:sSupPr>
                      <m:e>
                        <m:r>
                          <w:rPr>
                            <w:rFonts w:ascii="Cambria Math" w:hAnsi="Cambria Math" w:cs="Times New Roman"/>
                            <w:kern w:val="0"/>
                            <w:sz w:val="20"/>
                            <w:szCs w:val="20"/>
                          </w:rPr>
                          <m:t>t</m:t>
                        </m:r>
                      </m:e>
                      <m:sup>
                        <m:r>
                          <m:rPr>
                            <m:sty m:val="p"/>
                          </m:rPr>
                          <w:rPr>
                            <w:rFonts w:ascii="Cambria Math" w:hAnsi="Cambria Math" w:cs="Times New Roman"/>
                            <w:kern w:val="0"/>
                            <w:sz w:val="20"/>
                            <w:szCs w:val="20"/>
                          </w:rPr>
                          <m:t>2</m:t>
                        </m:r>
                      </m:sup>
                    </m:sSup>
                    <m:r>
                      <m:rPr>
                        <m:sty m:val="p"/>
                      </m:rPr>
                      <w:rPr>
                        <w:rFonts w:ascii="Cambria Math" w:hAnsi="Cambria Math" w:cs="Times New Roman"/>
                        <w:kern w:val="0"/>
                        <w:sz w:val="20"/>
                        <w:szCs w:val="20"/>
                      </w:rPr>
                      <m:t>+0.004022</m:t>
                    </m:r>
                    <m:r>
                      <w:rPr>
                        <w:rFonts w:ascii="Cambria Math" w:hAnsi="Cambria Math" w:cs="Times New Roman"/>
                        <w:kern w:val="0"/>
                        <w:sz w:val="20"/>
                        <w:szCs w:val="20"/>
                      </w:rPr>
                      <m:t>t</m:t>
                    </m:r>
                  </m:sup>
                </m:sSup>
              </m:oMath>
            </m:oMathPara>
          </w:p>
        </w:tc>
      </w:tr>
    </w:tbl>
    <w:p w14:paraId="78343027" w14:textId="77777777" w:rsidR="00FB29D7" w:rsidRPr="00086779" w:rsidRDefault="00FB29D7" w:rsidP="00FB29D7">
      <w:pPr>
        <w:rPr>
          <w:sz w:val="16"/>
          <w:szCs w:val="16"/>
        </w:rPr>
      </w:pPr>
      <w:r w:rsidRPr="00086779">
        <w:rPr>
          <w:rFonts w:cs="Times New Roman" w:hint="eastAsia"/>
          <w:sz w:val="16"/>
          <w:szCs w:val="16"/>
        </w:rPr>
        <w:t>N</w:t>
      </w:r>
      <w:r w:rsidRPr="00086779">
        <w:rPr>
          <w:rFonts w:cs="Times New Roman"/>
          <w:sz w:val="16"/>
          <w:szCs w:val="16"/>
        </w:rPr>
        <w:t xml:space="preserve">ote: UPF is urban production </w:t>
      </w:r>
      <w:r w:rsidRPr="00086779">
        <w:rPr>
          <w:rFonts w:cs="Times New Roman" w:hint="eastAsia"/>
          <w:sz w:val="16"/>
          <w:szCs w:val="16"/>
        </w:rPr>
        <w:t>f</w:t>
      </w:r>
      <w:r w:rsidRPr="00086779">
        <w:rPr>
          <w:rFonts w:cs="Times New Roman"/>
          <w:sz w:val="16"/>
          <w:szCs w:val="16"/>
        </w:rPr>
        <w:t xml:space="preserve">unction; ULF is urban living </w:t>
      </w:r>
      <w:r w:rsidRPr="00086779">
        <w:rPr>
          <w:rFonts w:cs="Times New Roman" w:hint="eastAsia"/>
          <w:sz w:val="16"/>
          <w:szCs w:val="16"/>
        </w:rPr>
        <w:t>f</w:t>
      </w:r>
      <w:r w:rsidRPr="00086779">
        <w:rPr>
          <w:rFonts w:cs="Times New Roman"/>
          <w:sz w:val="16"/>
          <w:szCs w:val="16"/>
        </w:rPr>
        <w:t xml:space="preserve">unction; RPF is rural production </w:t>
      </w:r>
      <w:r w:rsidRPr="00086779">
        <w:rPr>
          <w:rFonts w:cs="Times New Roman" w:hint="eastAsia"/>
          <w:sz w:val="16"/>
          <w:szCs w:val="16"/>
        </w:rPr>
        <w:t>f</w:t>
      </w:r>
      <w:r w:rsidRPr="00086779">
        <w:rPr>
          <w:rFonts w:cs="Times New Roman"/>
          <w:sz w:val="16"/>
          <w:szCs w:val="16"/>
        </w:rPr>
        <w:t xml:space="preserve">unction; RLF is rural living </w:t>
      </w:r>
      <w:r w:rsidRPr="00086779">
        <w:rPr>
          <w:rFonts w:cs="Times New Roman" w:hint="eastAsia"/>
          <w:sz w:val="16"/>
          <w:szCs w:val="16"/>
        </w:rPr>
        <w:t>f</w:t>
      </w:r>
      <w:r w:rsidRPr="00086779">
        <w:rPr>
          <w:rFonts w:cs="Times New Roman"/>
          <w:sz w:val="16"/>
          <w:szCs w:val="16"/>
        </w:rPr>
        <w:t xml:space="preserve">unction; EF is ecological </w:t>
      </w:r>
      <w:r w:rsidRPr="00086779">
        <w:rPr>
          <w:rFonts w:cs="Times New Roman" w:hint="eastAsia"/>
          <w:sz w:val="16"/>
          <w:szCs w:val="16"/>
        </w:rPr>
        <w:t>f</w:t>
      </w:r>
      <w:r w:rsidRPr="00086779">
        <w:rPr>
          <w:rFonts w:cs="Times New Roman"/>
          <w:sz w:val="16"/>
          <w:szCs w:val="16"/>
        </w:rPr>
        <w:t xml:space="preserve">unction; “UPF-UPF, UPF-ULF, ULF-UPF, ULF-ULF, RPF-ULF, RPF-RPF, RPF-EF, </w:t>
      </w:r>
      <w:r w:rsidRPr="00086779">
        <w:rPr>
          <w:rFonts w:cs="Times New Roman" w:hint="eastAsia"/>
          <w:sz w:val="16"/>
          <w:szCs w:val="16"/>
        </w:rPr>
        <w:t>R</w:t>
      </w:r>
      <w:r w:rsidRPr="00086779">
        <w:rPr>
          <w:rFonts w:cs="Times New Roman"/>
          <w:sz w:val="16"/>
          <w:szCs w:val="16"/>
        </w:rPr>
        <w:t xml:space="preserve">LF-ULF, </w:t>
      </w:r>
      <w:r w:rsidRPr="00086779">
        <w:rPr>
          <w:rFonts w:cs="Times New Roman" w:hint="eastAsia"/>
          <w:sz w:val="16"/>
          <w:szCs w:val="16"/>
        </w:rPr>
        <w:t>R</w:t>
      </w:r>
      <w:r w:rsidRPr="00086779">
        <w:rPr>
          <w:rFonts w:cs="Times New Roman"/>
          <w:sz w:val="16"/>
          <w:szCs w:val="16"/>
        </w:rPr>
        <w:t xml:space="preserve">LF-RPF, </w:t>
      </w:r>
      <w:r w:rsidRPr="00086779">
        <w:rPr>
          <w:rFonts w:cs="Times New Roman" w:hint="eastAsia"/>
          <w:sz w:val="16"/>
          <w:szCs w:val="16"/>
        </w:rPr>
        <w:t>R</w:t>
      </w:r>
      <w:r w:rsidRPr="00086779">
        <w:rPr>
          <w:rFonts w:cs="Times New Roman"/>
          <w:sz w:val="16"/>
          <w:szCs w:val="16"/>
        </w:rPr>
        <w:t xml:space="preserve">LF-RLF, </w:t>
      </w:r>
      <w:r w:rsidRPr="00086779">
        <w:rPr>
          <w:rFonts w:cs="Times New Roman" w:hint="eastAsia"/>
          <w:sz w:val="16"/>
          <w:szCs w:val="16"/>
        </w:rPr>
        <w:t>R</w:t>
      </w:r>
      <w:r w:rsidRPr="00086779">
        <w:rPr>
          <w:rFonts w:cs="Times New Roman"/>
          <w:sz w:val="16"/>
          <w:szCs w:val="16"/>
        </w:rPr>
        <w:t>LF-EF</w:t>
      </w:r>
      <w:r w:rsidRPr="00086779">
        <w:rPr>
          <w:rFonts w:cs="Times New Roman" w:hint="eastAsia"/>
          <w:sz w:val="16"/>
          <w:szCs w:val="16"/>
        </w:rPr>
        <w:t>,</w:t>
      </w:r>
      <w:r w:rsidRPr="00086779">
        <w:rPr>
          <w:rFonts w:cs="Times New Roman"/>
          <w:sz w:val="16"/>
          <w:szCs w:val="16"/>
        </w:rPr>
        <w:t xml:space="preserve"> EF-RPF, EF-RLF, EF</w:t>
      </w:r>
      <w:r w:rsidRPr="00086779">
        <w:rPr>
          <w:rFonts w:cs="Times New Roman" w:hint="eastAsia"/>
          <w:sz w:val="16"/>
          <w:szCs w:val="16"/>
        </w:rPr>
        <w:t>-</w:t>
      </w:r>
      <w:r w:rsidRPr="00086779">
        <w:rPr>
          <w:rFonts w:cs="Times New Roman"/>
          <w:sz w:val="16"/>
          <w:szCs w:val="16"/>
        </w:rPr>
        <w:t xml:space="preserve">EF” represent the transition from the former function to the latter function, for example, “UPF-UPF” </w:t>
      </w:r>
      <w:r w:rsidRPr="00086779">
        <w:rPr>
          <w:sz w:val="16"/>
          <w:szCs w:val="16"/>
        </w:rPr>
        <w:t xml:space="preserve">represents the transition from </w:t>
      </w:r>
      <w:r w:rsidRPr="00086779">
        <w:rPr>
          <w:rFonts w:cs="Times New Roman"/>
          <w:sz w:val="16"/>
          <w:szCs w:val="16"/>
        </w:rPr>
        <w:t xml:space="preserve">urban production </w:t>
      </w:r>
      <w:r w:rsidRPr="00086779">
        <w:rPr>
          <w:rFonts w:cs="Times New Roman" w:hint="eastAsia"/>
          <w:sz w:val="16"/>
          <w:szCs w:val="16"/>
        </w:rPr>
        <w:t>f</w:t>
      </w:r>
      <w:r w:rsidRPr="00086779">
        <w:rPr>
          <w:rFonts w:cs="Times New Roman"/>
          <w:sz w:val="16"/>
          <w:szCs w:val="16"/>
        </w:rPr>
        <w:t>unction</w:t>
      </w:r>
      <w:r w:rsidRPr="00086779">
        <w:rPr>
          <w:sz w:val="16"/>
          <w:szCs w:val="16"/>
        </w:rPr>
        <w:t xml:space="preserve"> to </w:t>
      </w:r>
      <w:r w:rsidRPr="00086779">
        <w:rPr>
          <w:rFonts w:cs="Times New Roman"/>
          <w:sz w:val="16"/>
          <w:szCs w:val="16"/>
        </w:rPr>
        <w:t xml:space="preserve">urban production </w:t>
      </w:r>
      <w:r w:rsidRPr="00086779">
        <w:rPr>
          <w:rFonts w:cs="Times New Roman" w:hint="eastAsia"/>
          <w:sz w:val="16"/>
          <w:szCs w:val="16"/>
        </w:rPr>
        <w:t>f</w:t>
      </w:r>
      <w:r w:rsidRPr="00086779">
        <w:rPr>
          <w:rFonts w:cs="Times New Roman"/>
          <w:sz w:val="16"/>
          <w:szCs w:val="16"/>
        </w:rPr>
        <w:t>unction</w:t>
      </w:r>
      <w:r w:rsidRPr="00086779">
        <w:rPr>
          <w:sz w:val="16"/>
          <w:szCs w:val="16"/>
        </w:rPr>
        <w:t xml:space="preserve">.  </w:t>
      </w:r>
    </w:p>
    <w:p w14:paraId="05283245" w14:textId="77777777" w:rsidR="00FB29D7" w:rsidRPr="00086779" w:rsidRDefault="00FB29D7" w:rsidP="00FB29D7">
      <w:pPr>
        <w:rPr>
          <w:sz w:val="20"/>
          <w:szCs w:val="20"/>
        </w:rPr>
      </w:pPr>
    </w:p>
    <w:p w14:paraId="721D3C55" w14:textId="75A71BBF" w:rsidR="00FB29D7" w:rsidRPr="00086779" w:rsidRDefault="00FB29D7" w:rsidP="00FB29D7">
      <w:pPr>
        <w:jc w:val="left"/>
        <w:outlineLvl w:val="1"/>
        <w:rPr>
          <w:sz w:val="20"/>
          <w:szCs w:val="20"/>
        </w:rPr>
      </w:pPr>
      <w:r w:rsidRPr="00086779">
        <w:rPr>
          <w:sz w:val="20"/>
          <w:szCs w:val="20"/>
        </w:rPr>
        <w:t xml:space="preserve">Table </w:t>
      </w:r>
      <w:r w:rsidR="004B215D" w:rsidRPr="00086779">
        <w:rPr>
          <w:rFonts w:hint="eastAsia"/>
          <w:sz w:val="20"/>
          <w:szCs w:val="20"/>
        </w:rPr>
        <w:t>F.2</w:t>
      </w:r>
      <w:r w:rsidRPr="00086779">
        <w:rPr>
          <w:sz w:val="20"/>
          <w:szCs w:val="20"/>
        </w:rPr>
        <w:t xml:space="preserve"> </w:t>
      </w:r>
      <w:r w:rsidR="00C076D3" w:rsidRPr="00086779">
        <w:rPr>
          <w:sz w:val="20"/>
          <w:szCs w:val="20"/>
        </w:rPr>
        <w:t>The transfer p</w:t>
      </w:r>
      <w:r w:rsidR="00875C24" w:rsidRPr="00086779">
        <w:rPr>
          <w:sz w:val="20"/>
          <w:szCs w:val="20"/>
        </w:rPr>
        <w:t xml:space="preserve">robability matrix of </w:t>
      </w:r>
      <w:r w:rsidR="00C076D3" w:rsidRPr="00086779">
        <w:rPr>
          <w:sz w:val="20"/>
          <w:szCs w:val="20"/>
        </w:rPr>
        <w:t>TSFs</w:t>
      </w:r>
      <w:r w:rsidR="00875C24" w:rsidRPr="00086779">
        <w:rPr>
          <w:sz w:val="20"/>
          <w:szCs w:val="20"/>
        </w:rPr>
        <w:t xml:space="preserve"> from 2020 to 2025</w:t>
      </w: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1379"/>
        <w:gridCol w:w="1384"/>
        <w:gridCol w:w="1385"/>
        <w:gridCol w:w="1385"/>
        <w:gridCol w:w="1384"/>
      </w:tblGrid>
      <w:tr w:rsidR="00736A69" w:rsidRPr="00086779" w14:paraId="513727A0" w14:textId="77777777" w:rsidTr="00D16FC8">
        <w:tc>
          <w:tcPr>
            <w:tcW w:w="836" w:type="pct"/>
            <w:tcBorders>
              <w:top w:val="single" w:sz="8" w:space="0" w:color="auto"/>
              <w:bottom w:val="single" w:sz="4" w:space="0" w:color="auto"/>
            </w:tcBorders>
            <w:vAlign w:val="center"/>
          </w:tcPr>
          <w:p w14:paraId="66A07CB7" w14:textId="77777777" w:rsidR="00FB29D7" w:rsidRPr="00086779" w:rsidRDefault="00FB29D7" w:rsidP="00D16FC8">
            <w:pPr>
              <w:spacing w:line="240" w:lineRule="exact"/>
              <w:jc w:val="center"/>
              <w:rPr>
                <w:sz w:val="20"/>
                <w:szCs w:val="20"/>
              </w:rPr>
            </w:pPr>
          </w:p>
        </w:tc>
        <w:tc>
          <w:tcPr>
            <w:tcW w:w="830" w:type="pct"/>
            <w:tcBorders>
              <w:top w:val="single" w:sz="8" w:space="0" w:color="auto"/>
              <w:bottom w:val="single" w:sz="4" w:space="0" w:color="auto"/>
            </w:tcBorders>
            <w:vAlign w:val="center"/>
          </w:tcPr>
          <w:p w14:paraId="35DD71CA" w14:textId="77777777" w:rsidR="00FB29D7" w:rsidRPr="00086779" w:rsidRDefault="00FB29D7" w:rsidP="00D16FC8">
            <w:pPr>
              <w:spacing w:line="240" w:lineRule="exact"/>
              <w:jc w:val="center"/>
              <w:rPr>
                <w:sz w:val="20"/>
                <w:szCs w:val="20"/>
              </w:rPr>
            </w:pPr>
            <w:r w:rsidRPr="00086779">
              <w:rPr>
                <w:rFonts w:cs="Times New Roman"/>
                <w:sz w:val="20"/>
                <w:szCs w:val="20"/>
              </w:rPr>
              <w:t>UPF</w:t>
            </w:r>
          </w:p>
        </w:tc>
        <w:tc>
          <w:tcPr>
            <w:tcW w:w="833" w:type="pct"/>
            <w:tcBorders>
              <w:top w:val="single" w:sz="8" w:space="0" w:color="auto"/>
              <w:bottom w:val="single" w:sz="4" w:space="0" w:color="auto"/>
            </w:tcBorders>
            <w:vAlign w:val="center"/>
          </w:tcPr>
          <w:p w14:paraId="0B632F26" w14:textId="77777777" w:rsidR="00FB29D7" w:rsidRPr="00086779" w:rsidRDefault="00FB29D7" w:rsidP="00D16FC8">
            <w:pPr>
              <w:spacing w:line="240" w:lineRule="exact"/>
              <w:jc w:val="center"/>
              <w:rPr>
                <w:sz w:val="20"/>
                <w:szCs w:val="20"/>
              </w:rPr>
            </w:pPr>
            <w:r w:rsidRPr="00086779">
              <w:rPr>
                <w:rFonts w:cs="Times New Roman"/>
                <w:sz w:val="20"/>
                <w:szCs w:val="20"/>
              </w:rPr>
              <w:t>ULF</w:t>
            </w:r>
          </w:p>
        </w:tc>
        <w:tc>
          <w:tcPr>
            <w:tcW w:w="834" w:type="pct"/>
            <w:tcBorders>
              <w:top w:val="single" w:sz="8" w:space="0" w:color="auto"/>
              <w:bottom w:val="single" w:sz="4" w:space="0" w:color="auto"/>
            </w:tcBorders>
            <w:vAlign w:val="center"/>
          </w:tcPr>
          <w:p w14:paraId="77147355" w14:textId="77777777" w:rsidR="00FB29D7" w:rsidRPr="00086779" w:rsidRDefault="00FB29D7" w:rsidP="00D16FC8">
            <w:pPr>
              <w:spacing w:line="240" w:lineRule="exact"/>
              <w:jc w:val="center"/>
              <w:rPr>
                <w:sz w:val="20"/>
                <w:szCs w:val="20"/>
              </w:rPr>
            </w:pPr>
            <w:r w:rsidRPr="00086779">
              <w:rPr>
                <w:rFonts w:cs="Times New Roman"/>
                <w:sz w:val="20"/>
                <w:szCs w:val="20"/>
              </w:rPr>
              <w:t>RPF</w:t>
            </w:r>
          </w:p>
        </w:tc>
        <w:tc>
          <w:tcPr>
            <w:tcW w:w="834" w:type="pct"/>
            <w:tcBorders>
              <w:top w:val="single" w:sz="8" w:space="0" w:color="auto"/>
              <w:bottom w:val="single" w:sz="4" w:space="0" w:color="auto"/>
            </w:tcBorders>
            <w:vAlign w:val="center"/>
          </w:tcPr>
          <w:p w14:paraId="66997C5D" w14:textId="77777777" w:rsidR="00FB29D7" w:rsidRPr="00086779" w:rsidRDefault="00FB29D7" w:rsidP="00D16FC8">
            <w:pPr>
              <w:spacing w:line="240" w:lineRule="exact"/>
              <w:jc w:val="center"/>
              <w:rPr>
                <w:sz w:val="20"/>
                <w:szCs w:val="20"/>
              </w:rPr>
            </w:pPr>
            <w:r w:rsidRPr="00086779">
              <w:rPr>
                <w:rFonts w:cs="Times New Roman"/>
                <w:sz w:val="20"/>
                <w:szCs w:val="20"/>
              </w:rPr>
              <w:t>RLF</w:t>
            </w:r>
          </w:p>
        </w:tc>
        <w:tc>
          <w:tcPr>
            <w:tcW w:w="833" w:type="pct"/>
            <w:tcBorders>
              <w:top w:val="single" w:sz="8" w:space="0" w:color="auto"/>
              <w:bottom w:val="single" w:sz="4" w:space="0" w:color="auto"/>
            </w:tcBorders>
            <w:vAlign w:val="center"/>
          </w:tcPr>
          <w:p w14:paraId="2944D89F" w14:textId="77777777" w:rsidR="00FB29D7" w:rsidRPr="00086779" w:rsidRDefault="00FB29D7" w:rsidP="00D16FC8">
            <w:pPr>
              <w:spacing w:line="240" w:lineRule="exact"/>
              <w:jc w:val="center"/>
              <w:rPr>
                <w:sz w:val="20"/>
                <w:szCs w:val="20"/>
              </w:rPr>
            </w:pPr>
            <w:r w:rsidRPr="00086779">
              <w:rPr>
                <w:rFonts w:cs="Times New Roman"/>
                <w:sz w:val="20"/>
                <w:szCs w:val="20"/>
              </w:rPr>
              <w:t>EF</w:t>
            </w:r>
          </w:p>
        </w:tc>
      </w:tr>
      <w:tr w:rsidR="00736A69" w:rsidRPr="00086779" w14:paraId="28290266" w14:textId="77777777" w:rsidTr="00D16FC8">
        <w:tc>
          <w:tcPr>
            <w:tcW w:w="836" w:type="pct"/>
            <w:tcBorders>
              <w:top w:val="single" w:sz="4" w:space="0" w:color="auto"/>
            </w:tcBorders>
            <w:vAlign w:val="center"/>
          </w:tcPr>
          <w:p w14:paraId="4BF7F320" w14:textId="77777777" w:rsidR="00FB29D7" w:rsidRPr="00086779" w:rsidRDefault="00FB29D7" w:rsidP="00D16FC8">
            <w:pPr>
              <w:spacing w:line="240" w:lineRule="exact"/>
              <w:jc w:val="center"/>
              <w:rPr>
                <w:sz w:val="20"/>
                <w:szCs w:val="20"/>
              </w:rPr>
            </w:pPr>
            <w:r w:rsidRPr="00086779">
              <w:rPr>
                <w:rFonts w:cs="Times New Roman"/>
                <w:sz w:val="20"/>
                <w:szCs w:val="20"/>
              </w:rPr>
              <w:t>UPF</w:t>
            </w:r>
          </w:p>
        </w:tc>
        <w:tc>
          <w:tcPr>
            <w:tcW w:w="830" w:type="pct"/>
            <w:tcBorders>
              <w:top w:val="single" w:sz="4" w:space="0" w:color="auto"/>
            </w:tcBorders>
            <w:vAlign w:val="center"/>
          </w:tcPr>
          <w:p w14:paraId="0236EFD7" w14:textId="77777777" w:rsidR="00FB29D7" w:rsidRPr="00086779" w:rsidRDefault="00FB29D7" w:rsidP="00D16FC8">
            <w:pPr>
              <w:spacing w:line="240" w:lineRule="exact"/>
              <w:jc w:val="center"/>
              <w:rPr>
                <w:sz w:val="20"/>
                <w:szCs w:val="20"/>
              </w:rPr>
            </w:pPr>
            <w:r w:rsidRPr="00086779">
              <w:rPr>
                <w:rFonts w:hint="eastAsia"/>
                <w:sz w:val="20"/>
                <w:szCs w:val="20"/>
              </w:rPr>
              <w:t>0.6932</w:t>
            </w:r>
          </w:p>
        </w:tc>
        <w:tc>
          <w:tcPr>
            <w:tcW w:w="833" w:type="pct"/>
            <w:tcBorders>
              <w:top w:val="single" w:sz="4" w:space="0" w:color="auto"/>
            </w:tcBorders>
            <w:vAlign w:val="center"/>
          </w:tcPr>
          <w:p w14:paraId="109BBD16" w14:textId="77777777" w:rsidR="00FB29D7" w:rsidRPr="00086779" w:rsidRDefault="00FB29D7" w:rsidP="00D16FC8">
            <w:pPr>
              <w:spacing w:line="240" w:lineRule="exact"/>
              <w:jc w:val="center"/>
              <w:rPr>
                <w:sz w:val="20"/>
                <w:szCs w:val="20"/>
              </w:rPr>
            </w:pPr>
            <w:r w:rsidRPr="00086779">
              <w:rPr>
                <w:rFonts w:hint="eastAsia"/>
                <w:sz w:val="20"/>
                <w:szCs w:val="20"/>
              </w:rPr>
              <w:t>0.3068</w:t>
            </w:r>
          </w:p>
        </w:tc>
        <w:tc>
          <w:tcPr>
            <w:tcW w:w="834" w:type="pct"/>
            <w:tcBorders>
              <w:top w:val="single" w:sz="4" w:space="0" w:color="auto"/>
            </w:tcBorders>
            <w:vAlign w:val="center"/>
          </w:tcPr>
          <w:p w14:paraId="41B1AE64" w14:textId="77777777" w:rsidR="00FB29D7" w:rsidRPr="00086779" w:rsidRDefault="00FB29D7" w:rsidP="00D16FC8">
            <w:pPr>
              <w:spacing w:line="240" w:lineRule="exact"/>
              <w:jc w:val="center"/>
              <w:rPr>
                <w:sz w:val="20"/>
                <w:szCs w:val="20"/>
              </w:rPr>
            </w:pPr>
            <w:r w:rsidRPr="00086779">
              <w:rPr>
                <w:rFonts w:hint="eastAsia"/>
                <w:sz w:val="20"/>
                <w:szCs w:val="20"/>
              </w:rPr>
              <w:t>0.0000</w:t>
            </w:r>
          </w:p>
        </w:tc>
        <w:tc>
          <w:tcPr>
            <w:tcW w:w="834" w:type="pct"/>
            <w:tcBorders>
              <w:top w:val="single" w:sz="4" w:space="0" w:color="auto"/>
            </w:tcBorders>
            <w:vAlign w:val="center"/>
          </w:tcPr>
          <w:p w14:paraId="587C020D" w14:textId="77777777" w:rsidR="00FB29D7" w:rsidRPr="00086779" w:rsidRDefault="00FB29D7" w:rsidP="00D16FC8">
            <w:pPr>
              <w:spacing w:line="240" w:lineRule="exact"/>
              <w:jc w:val="center"/>
              <w:rPr>
                <w:sz w:val="20"/>
                <w:szCs w:val="20"/>
              </w:rPr>
            </w:pPr>
            <w:r w:rsidRPr="00086779">
              <w:rPr>
                <w:rFonts w:hint="eastAsia"/>
                <w:sz w:val="20"/>
                <w:szCs w:val="20"/>
              </w:rPr>
              <w:t>0.0000</w:t>
            </w:r>
          </w:p>
        </w:tc>
        <w:tc>
          <w:tcPr>
            <w:tcW w:w="833" w:type="pct"/>
            <w:tcBorders>
              <w:top w:val="single" w:sz="4" w:space="0" w:color="auto"/>
            </w:tcBorders>
            <w:vAlign w:val="center"/>
          </w:tcPr>
          <w:p w14:paraId="286790C1" w14:textId="77777777" w:rsidR="00FB29D7" w:rsidRPr="00086779" w:rsidRDefault="00FB29D7" w:rsidP="00D16FC8">
            <w:pPr>
              <w:spacing w:line="240" w:lineRule="exact"/>
              <w:jc w:val="center"/>
              <w:rPr>
                <w:sz w:val="20"/>
                <w:szCs w:val="20"/>
              </w:rPr>
            </w:pPr>
            <w:r w:rsidRPr="00086779">
              <w:rPr>
                <w:rFonts w:hint="eastAsia"/>
                <w:sz w:val="20"/>
                <w:szCs w:val="20"/>
              </w:rPr>
              <w:t>0.0000</w:t>
            </w:r>
          </w:p>
        </w:tc>
      </w:tr>
      <w:tr w:rsidR="00736A69" w:rsidRPr="00086779" w14:paraId="5A19F97D" w14:textId="77777777" w:rsidTr="00D16FC8">
        <w:tc>
          <w:tcPr>
            <w:tcW w:w="836" w:type="pct"/>
            <w:vAlign w:val="center"/>
          </w:tcPr>
          <w:p w14:paraId="484DC511" w14:textId="77777777" w:rsidR="00FB29D7" w:rsidRPr="00086779" w:rsidRDefault="00FB29D7" w:rsidP="00D16FC8">
            <w:pPr>
              <w:spacing w:line="240" w:lineRule="exact"/>
              <w:jc w:val="center"/>
              <w:rPr>
                <w:sz w:val="20"/>
                <w:szCs w:val="20"/>
              </w:rPr>
            </w:pPr>
            <w:r w:rsidRPr="00086779">
              <w:rPr>
                <w:rFonts w:cs="Times New Roman"/>
                <w:sz w:val="20"/>
                <w:szCs w:val="20"/>
              </w:rPr>
              <w:t>ULF</w:t>
            </w:r>
          </w:p>
        </w:tc>
        <w:tc>
          <w:tcPr>
            <w:tcW w:w="830" w:type="pct"/>
            <w:vAlign w:val="center"/>
          </w:tcPr>
          <w:p w14:paraId="6A8DF7FD" w14:textId="77777777" w:rsidR="00FB29D7" w:rsidRPr="00086779" w:rsidRDefault="00FB29D7" w:rsidP="00D16FC8">
            <w:pPr>
              <w:spacing w:line="240" w:lineRule="exact"/>
              <w:jc w:val="center"/>
              <w:rPr>
                <w:sz w:val="20"/>
                <w:szCs w:val="20"/>
              </w:rPr>
            </w:pPr>
            <w:r w:rsidRPr="00086779">
              <w:rPr>
                <w:rFonts w:hint="eastAsia"/>
                <w:sz w:val="20"/>
                <w:szCs w:val="20"/>
              </w:rPr>
              <w:t>0.3819</w:t>
            </w:r>
          </w:p>
        </w:tc>
        <w:tc>
          <w:tcPr>
            <w:tcW w:w="833" w:type="pct"/>
            <w:vAlign w:val="center"/>
          </w:tcPr>
          <w:p w14:paraId="636F8471" w14:textId="77777777" w:rsidR="00FB29D7" w:rsidRPr="00086779" w:rsidRDefault="00FB29D7" w:rsidP="00D16FC8">
            <w:pPr>
              <w:spacing w:line="240" w:lineRule="exact"/>
              <w:jc w:val="center"/>
              <w:rPr>
                <w:sz w:val="20"/>
                <w:szCs w:val="20"/>
              </w:rPr>
            </w:pPr>
            <w:r w:rsidRPr="00086779">
              <w:rPr>
                <w:rFonts w:hint="eastAsia"/>
                <w:sz w:val="20"/>
                <w:szCs w:val="20"/>
              </w:rPr>
              <w:t>0.6181</w:t>
            </w:r>
          </w:p>
        </w:tc>
        <w:tc>
          <w:tcPr>
            <w:tcW w:w="834" w:type="pct"/>
            <w:vAlign w:val="center"/>
          </w:tcPr>
          <w:p w14:paraId="4838D398" w14:textId="77777777" w:rsidR="00FB29D7" w:rsidRPr="00086779" w:rsidRDefault="00FB29D7" w:rsidP="00D16FC8">
            <w:pPr>
              <w:spacing w:line="240" w:lineRule="exact"/>
              <w:jc w:val="center"/>
              <w:rPr>
                <w:sz w:val="20"/>
                <w:szCs w:val="20"/>
              </w:rPr>
            </w:pPr>
            <w:r w:rsidRPr="00086779">
              <w:rPr>
                <w:rFonts w:hint="eastAsia"/>
                <w:sz w:val="20"/>
                <w:szCs w:val="20"/>
              </w:rPr>
              <w:t>0.0000</w:t>
            </w:r>
          </w:p>
        </w:tc>
        <w:tc>
          <w:tcPr>
            <w:tcW w:w="834" w:type="pct"/>
            <w:vAlign w:val="center"/>
          </w:tcPr>
          <w:p w14:paraId="471A4150" w14:textId="77777777" w:rsidR="00FB29D7" w:rsidRPr="00086779" w:rsidRDefault="00FB29D7" w:rsidP="00D16FC8">
            <w:pPr>
              <w:spacing w:line="240" w:lineRule="exact"/>
              <w:jc w:val="center"/>
              <w:rPr>
                <w:sz w:val="20"/>
                <w:szCs w:val="20"/>
              </w:rPr>
            </w:pPr>
            <w:r w:rsidRPr="00086779">
              <w:rPr>
                <w:rFonts w:hint="eastAsia"/>
                <w:sz w:val="20"/>
                <w:szCs w:val="20"/>
              </w:rPr>
              <w:t>0.0000</w:t>
            </w:r>
          </w:p>
        </w:tc>
        <w:tc>
          <w:tcPr>
            <w:tcW w:w="833" w:type="pct"/>
            <w:vAlign w:val="center"/>
          </w:tcPr>
          <w:p w14:paraId="554884C2" w14:textId="77777777" w:rsidR="00FB29D7" w:rsidRPr="00086779" w:rsidRDefault="00FB29D7" w:rsidP="00D16FC8">
            <w:pPr>
              <w:spacing w:line="240" w:lineRule="exact"/>
              <w:jc w:val="center"/>
              <w:rPr>
                <w:sz w:val="20"/>
                <w:szCs w:val="20"/>
              </w:rPr>
            </w:pPr>
            <w:r w:rsidRPr="00086779">
              <w:rPr>
                <w:rFonts w:hint="eastAsia"/>
                <w:sz w:val="20"/>
                <w:szCs w:val="20"/>
              </w:rPr>
              <w:t>0.0000</w:t>
            </w:r>
          </w:p>
        </w:tc>
      </w:tr>
      <w:tr w:rsidR="00736A69" w:rsidRPr="00086779" w14:paraId="605B8936" w14:textId="77777777" w:rsidTr="00D16FC8">
        <w:tc>
          <w:tcPr>
            <w:tcW w:w="836" w:type="pct"/>
            <w:vAlign w:val="center"/>
          </w:tcPr>
          <w:p w14:paraId="318529A5" w14:textId="77777777" w:rsidR="00FB29D7" w:rsidRPr="00086779" w:rsidRDefault="00FB29D7" w:rsidP="00D16FC8">
            <w:pPr>
              <w:spacing w:line="240" w:lineRule="exact"/>
              <w:jc w:val="center"/>
              <w:rPr>
                <w:sz w:val="20"/>
                <w:szCs w:val="20"/>
              </w:rPr>
            </w:pPr>
            <w:r w:rsidRPr="00086779">
              <w:rPr>
                <w:rFonts w:cs="Times New Roman"/>
                <w:sz w:val="20"/>
                <w:szCs w:val="20"/>
              </w:rPr>
              <w:t>RPF</w:t>
            </w:r>
          </w:p>
        </w:tc>
        <w:tc>
          <w:tcPr>
            <w:tcW w:w="830" w:type="pct"/>
            <w:vAlign w:val="center"/>
          </w:tcPr>
          <w:p w14:paraId="5C9B74BC" w14:textId="77777777" w:rsidR="00FB29D7" w:rsidRPr="00086779" w:rsidRDefault="00FB29D7" w:rsidP="00D16FC8">
            <w:pPr>
              <w:spacing w:line="240" w:lineRule="exact"/>
              <w:jc w:val="center"/>
              <w:rPr>
                <w:sz w:val="20"/>
                <w:szCs w:val="20"/>
              </w:rPr>
            </w:pPr>
            <w:r w:rsidRPr="00086779">
              <w:rPr>
                <w:rFonts w:hint="eastAsia"/>
                <w:sz w:val="20"/>
                <w:szCs w:val="20"/>
              </w:rPr>
              <w:t>0.0307</w:t>
            </w:r>
          </w:p>
        </w:tc>
        <w:tc>
          <w:tcPr>
            <w:tcW w:w="833" w:type="pct"/>
            <w:vAlign w:val="center"/>
          </w:tcPr>
          <w:p w14:paraId="52DA2950" w14:textId="77777777" w:rsidR="00FB29D7" w:rsidRPr="00086779" w:rsidRDefault="00FB29D7" w:rsidP="00D16FC8">
            <w:pPr>
              <w:spacing w:line="240" w:lineRule="exact"/>
              <w:jc w:val="center"/>
              <w:rPr>
                <w:sz w:val="20"/>
                <w:szCs w:val="20"/>
              </w:rPr>
            </w:pPr>
            <w:r w:rsidRPr="00086779">
              <w:rPr>
                <w:rFonts w:hint="eastAsia"/>
                <w:sz w:val="20"/>
                <w:szCs w:val="20"/>
              </w:rPr>
              <w:t>0.1128</w:t>
            </w:r>
          </w:p>
        </w:tc>
        <w:tc>
          <w:tcPr>
            <w:tcW w:w="834" w:type="pct"/>
            <w:vAlign w:val="center"/>
          </w:tcPr>
          <w:p w14:paraId="166FB3D0" w14:textId="77777777" w:rsidR="00FB29D7" w:rsidRPr="00086779" w:rsidRDefault="00FB29D7" w:rsidP="00D16FC8">
            <w:pPr>
              <w:spacing w:line="240" w:lineRule="exact"/>
              <w:jc w:val="center"/>
              <w:rPr>
                <w:sz w:val="20"/>
                <w:szCs w:val="20"/>
              </w:rPr>
            </w:pPr>
            <w:r w:rsidRPr="00086779">
              <w:rPr>
                <w:rFonts w:hint="eastAsia"/>
                <w:sz w:val="20"/>
                <w:szCs w:val="20"/>
              </w:rPr>
              <w:t>0.7828</w:t>
            </w:r>
          </w:p>
        </w:tc>
        <w:tc>
          <w:tcPr>
            <w:tcW w:w="834" w:type="pct"/>
            <w:vAlign w:val="center"/>
          </w:tcPr>
          <w:p w14:paraId="5651EC8E" w14:textId="77777777" w:rsidR="00FB29D7" w:rsidRPr="00086779" w:rsidRDefault="00FB29D7" w:rsidP="00D16FC8">
            <w:pPr>
              <w:spacing w:line="240" w:lineRule="exact"/>
              <w:jc w:val="center"/>
              <w:rPr>
                <w:sz w:val="20"/>
                <w:szCs w:val="20"/>
              </w:rPr>
            </w:pPr>
            <w:r w:rsidRPr="00086779">
              <w:rPr>
                <w:rFonts w:hint="eastAsia"/>
                <w:sz w:val="20"/>
                <w:szCs w:val="20"/>
              </w:rPr>
              <w:t>0.0007</w:t>
            </w:r>
          </w:p>
        </w:tc>
        <w:tc>
          <w:tcPr>
            <w:tcW w:w="833" w:type="pct"/>
            <w:vAlign w:val="center"/>
          </w:tcPr>
          <w:p w14:paraId="1FECF40E" w14:textId="77777777" w:rsidR="00FB29D7" w:rsidRPr="00086779" w:rsidRDefault="00FB29D7" w:rsidP="00D16FC8">
            <w:pPr>
              <w:spacing w:line="240" w:lineRule="exact"/>
              <w:jc w:val="center"/>
              <w:rPr>
                <w:sz w:val="20"/>
                <w:szCs w:val="20"/>
              </w:rPr>
            </w:pPr>
            <w:r w:rsidRPr="00086779">
              <w:rPr>
                <w:rFonts w:hint="eastAsia"/>
                <w:sz w:val="20"/>
                <w:szCs w:val="20"/>
              </w:rPr>
              <w:t>0.0630</w:t>
            </w:r>
          </w:p>
        </w:tc>
      </w:tr>
      <w:tr w:rsidR="00736A69" w:rsidRPr="00086779" w14:paraId="4854F4CA" w14:textId="77777777" w:rsidTr="00D16FC8">
        <w:tc>
          <w:tcPr>
            <w:tcW w:w="836" w:type="pct"/>
            <w:vAlign w:val="center"/>
          </w:tcPr>
          <w:p w14:paraId="32ABCB70" w14:textId="77777777" w:rsidR="00FB29D7" w:rsidRPr="00086779" w:rsidRDefault="00FB29D7" w:rsidP="00D16FC8">
            <w:pPr>
              <w:spacing w:line="240" w:lineRule="exact"/>
              <w:jc w:val="center"/>
              <w:rPr>
                <w:sz w:val="20"/>
                <w:szCs w:val="20"/>
              </w:rPr>
            </w:pPr>
            <w:r w:rsidRPr="00086779">
              <w:rPr>
                <w:rFonts w:cs="Times New Roman"/>
                <w:sz w:val="20"/>
                <w:szCs w:val="20"/>
              </w:rPr>
              <w:t>RLF</w:t>
            </w:r>
          </w:p>
        </w:tc>
        <w:tc>
          <w:tcPr>
            <w:tcW w:w="830" w:type="pct"/>
            <w:vAlign w:val="center"/>
          </w:tcPr>
          <w:p w14:paraId="03A853F8" w14:textId="77777777" w:rsidR="00FB29D7" w:rsidRPr="00086779" w:rsidRDefault="00FB29D7" w:rsidP="00D16FC8">
            <w:pPr>
              <w:spacing w:line="240" w:lineRule="exact"/>
              <w:jc w:val="center"/>
              <w:rPr>
                <w:sz w:val="20"/>
                <w:szCs w:val="20"/>
              </w:rPr>
            </w:pPr>
            <w:r w:rsidRPr="00086779">
              <w:rPr>
                <w:rFonts w:hint="eastAsia"/>
                <w:sz w:val="20"/>
                <w:szCs w:val="20"/>
              </w:rPr>
              <w:t>0.0361</w:t>
            </w:r>
          </w:p>
        </w:tc>
        <w:tc>
          <w:tcPr>
            <w:tcW w:w="833" w:type="pct"/>
            <w:vAlign w:val="center"/>
          </w:tcPr>
          <w:p w14:paraId="6BAA011F" w14:textId="77777777" w:rsidR="00FB29D7" w:rsidRPr="00086779" w:rsidRDefault="00FB29D7" w:rsidP="00D16FC8">
            <w:pPr>
              <w:spacing w:line="240" w:lineRule="exact"/>
              <w:jc w:val="center"/>
              <w:rPr>
                <w:sz w:val="20"/>
                <w:szCs w:val="20"/>
              </w:rPr>
            </w:pPr>
            <w:r w:rsidRPr="00086779">
              <w:rPr>
                <w:rFonts w:hint="eastAsia"/>
                <w:sz w:val="20"/>
                <w:szCs w:val="20"/>
              </w:rPr>
              <w:t>0.1468</w:t>
            </w:r>
          </w:p>
        </w:tc>
        <w:tc>
          <w:tcPr>
            <w:tcW w:w="834" w:type="pct"/>
            <w:vAlign w:val="center"/>
          </w:tcPr>
          <w:p w14:paraId="73F9ECA8" w14:textId="77777777" w:rsidR="00FB29D7" w:rsidRPr="00086779" w:rsidRDefault="00FB29D7" w:rsidP="00D16FC8">
            <w:pPr>
              <w:spacing w:line="240" w:lineRule="exact"/>
              <w:jc w:val="center"/>
              <w:rPr>
                <w:sz w:val="20"/>
                <w:szCs w:val="20"/>
              </w:rPr>
            </w:pPr>
            <w:r w:rsidRPr="00086779">
              <w:rPr>
                <w:rFonts w:hint="eastAsia"/>
                <w:sz w:val="20"/>
                <w:szCs w:val="20"/>
              </w:rPr>
              <w:t>0.0556</w:t>
            </w:r>
          </w:p>
        </w:tc>
        <w:tc>
          <w:tcPr>
            <w:tcW w:w="834" w:type="pct"/>
            <w:vAlign w:val="center"/>
          </w:tcPr>
          <w:p w14:paraId="55F8E689" w14:textId="77777777" w:rsidR="00FB29D7" w:rsidRPr="00086779" w:rsidRDefault="00FB29D7" w:rsidP="00D16FC8">
            <w:pPr>
              <w:spacing w:line="240" w:lineRule="exact"/>
              <w:jc w:val="center"/>
              <w:rPr>
                <w:sz w:val="20"/>
                <w:szCs w:val="20"/>
              </w:rPr>
            </w:pPr>
            <w:r w:rsidRPr="00086779">
              <w:rPr>
                <w:rFonts w:hint="eastAsia"/>
                <w:sz w:val="20"/>
                <w:szCs w:val="20"/>
              </w:rPr>
              <w:t>0.7263</w:t>
            </w:r>
          </w:p>
        </w:tc>
        <w:tc>
          <w:tcPr>
            <w:tcW w:w="833" w:type="pct"/>
            <w:vAlign w:val="center"/>
          </w:tcPr>
          <w:p w14:paraId="48B0F933" w14:textId="77777777" w:rsidR="00FB29D7" w:rsidRPr="00086779" w:rsidRDefault="00FB29D7" w:rsidP="00D16FC8">
            <w:pPr>
              <w:spacing w:line="240" w:lineRule="exact"/>
              <w:jc w:val="center"/>
              <w:rPr>
                <w:sz w:val="20"/>
                <w:szCs w:val="20"/>
              </w:rPr>
            </w:pPr>
            <w:r w:rsidRPr="00086779">
              <w:rPr>
                <w:rFonts w:hint="eastAsia"/>
                <w:sz w:val="20"/>
                <w:szCs w:val="20"/>
              </w:rPr>
              <w:t>0.0306</w:t>
            </w:r>
          </w:p>
        </w:tc>
      </w:tr>
      <w:tr w:rsidR="00736A69" w:rsidRPr="00086779" w14:paraId="52784BDC" w14:textId="77777777" w:rsidTr="00D16FC8">
        <w:tc>
          <w:tcPr>
            <w:tcW w:w="836" w:type="pct"/>
            <w:tcBorders>
              <w:bottom w:val="single" w:sz="8" w:space="0" w:color="auto"/>
            </w:tcBorders>
            <w:vAlign w:val="center"/>
          </w:tcPr>
          <w:p w14:paraId="7E3FCC5C" w14:textId="77777777" w:rsidR="00FB29D7" w:rsidRPr="00086779" w:rsidRDefault="00FB29D7" w:rsidP="00D16FC8">
            <w:pPr>
              <w:spacing w:line="240" w:lineRule="exact"/>
              <w:jc w:val="center"/>
              <w:rPr>
                <w:sz w:val="20"/>
                <w:szCs w:val="20"/>
              </w:rPr>
            </w:pPr>
            <w:r w:rsidRPr="00086779">
              <w:rPr>
                <w:rFonts w:cs="Times New Roman"/>
                <w:sz w:val="20"/>
                <w:szCs w:val="20"/>
              </w:rPr>
              <w:t>EF</w:t>
            </w:r>
          </w:p>
        </w:tc>
        <w:tc>
          <w:tcPr>
            <w:tcW w:w="830" w:type="pct"/>
            <w:tcBorders>
              <w:bottom w:val="single" w:sz="8" w:space="0" w:color="auto"/>
            </w:tcBorders>
            <w:vAlign w:val="center"/>
          </w:tcPr>
          <w:p w14:paraId="708FE399" w14:textId="77777777" w:rsidR="00FB29D7" w:rsidRPr="00086779" w:rsidRDefault="00FB29D7" w:rsidP="00D16FC8">
            <w:pPr>
              <w:spacing w:line="240" w:lineRule="exact"/>
              <w:jc w:val="center"/>
              <w:rPr>
                <w:sz w:val="20"/>
                <w:szCs w:val="20"/>
              </w:rPr>
            </w:pPr>
            <w:r w:rsidRPr="00086779">
              <w:rPr>
                <w:rFonts w:hint="eastAsia"/>
                <w:sz w:val="20"/>
                <w:szCs w:val="20"/>
              </w:rPr>
              <w:t>0.0004</w:t>
            </w:r>
          </w:p>
        </w:tc>
        <w:tc>
          <w:tcPr>
            <w:tcW w:w="833" w:type="pct"/>
            <w:tcBorders>
              <w:bottom w:val="single" w:sz="8" w:space="0" w:color="auto"/>
            </w:tcBorders>
            <w:vAlign w:val="center"/>
          </w:tcPr>
          <w:p w14:paraId="5B1B604A" w14:textId="77777777" w:rsidR="00FB29D7" w:rsidRPr="00086779" w:rsidRDefault="00FB29D7" w:rsidP="00D16FC8">
            <w:pPr>
              <w:spacing w:line="240" w:lineRule="exact"/>
              <w:jc w:val="center"/>
              <w:rPr>
                <w:sz w:val="20"/>
                <w:szCs w:val="20"/>
              </w:rPr>
            </w:pPr>
            <w:r w:rsidRPr="00086779">
              <w:rPr>
                <w:rFonts w:hint="eastAsia"/>
                <w:sz w:val="20"/>
                <w:szCs w:val="20"/>
              </w:rPr>
              <w:t>0.0028</w:t>
            </w:r>
          </w:p>
        </w:tc>
        <w:tc>
          <w:tcPr>
            <w:tcW w:w="834" w:type="pct"/>
            <w:tcBorders>
              <w:bottom w:val="single" w:sz="8" w:space="0" w:color="auto"/>
            </w:tcBorders>
            <w:vAlign w:val="center"/>
          </w:tcPr>
          <w:p w14:paraId="4449CC87" w14:textId="77777777" w:rsidR="00FB29D7" w:rsidRPr="00086779" w:rsidRDefault="00FB29D7" w:rsidP="00D16FC8">
            <w:pPr>
              <w:spacing w:line="240" w:lineRule="exact"/>
              <w:jc w:val="center"/>
              <w:rPr>
                <w:sz w:val="20"/>
                <w:szCs w:val="20"/>
              </w:rPr>
            </w:pPr>
            <w:r w:rsidRPr="00086779">
              <w:rPr>
                <w:rFonts w:hint="eastAsia"/>
                <w:sz w:val="20"/>
                <w:szCs w:val="20"/>
              </w:rPr>
              <w:t>0.0119</w:t>
            </w:r>
          </w:p>
        </w:tc>
        <w:tc>
          <w:tcPr>
            <w:tcW w:w="834" w:type="pct"/>
            <w:tcBorders>
              <w:bottom w:val="single" w:sz="8" w:space="0" w:color="auto"/>
            </w:tcBorders>
            <w:vAlign w:val="center"/>
          </w:tcPr>
          <w:p w14:paraId="5E38221F" w14:textId="77777777" w:rsidR="00FB29D7" w:rsidRPr="00086779" w:rsidRDefault="00FB29D7" w:rsidP="00D16FC8">
            <w:pPr>
              <w:spacing w:line="240" w:lineRule="exact"/>
              <w:jc w:val="center"/>
              <w:rPr>
                <w:sz w:val="20"/>
                <w:szCs w:val="20"/>
              </w:rPr>
            </w:pPr>
            <w:r w:rsidRPr="00086779">
              <w:rPr>
                <w:rFonts w:hint="eastAsia"/>
                <w:sz w:val="20"/>
                <w:szCs w:val="20"/>
              </w:rPr>
              <w:t>0.0256</w:t>
            </w:r>
          </w:p>
        </w:tc>
        <w:tc>
          <w:tcPr>
            <w:tcW w:w="833" w:type="pct"/>
            <w:tcBorders>
              <w:bottom w:val="single" w:sz="8" w:space="0" w:color="auto"/>
            </w:tcBorders>
            <w:vAlign w:val="center"/>
          </w:tcPr>
          <w:p w14:paraId="2A81D941" w14:textId="77777777" w:rsidR="00FB29D7" w:rsidRPr="00086779" w:rsidRDefault="00FB29D7" w:rsidP="00D16FC8">
            <w:pPr>
              <w:spacing w:line="240" w:lineRule="exact"/>
              <w:jc w:val="center"/>
              <w:rPr>
                <w:sz w:val="20"/>
                <w:szCs w:val="20"/>
              </w:rPr>
            </w:pPr>
            <w:r w:rsidRPr="00086779">
              <w:rPr>
                <w:rFonts w:hint="eastAsia"/>
                <w:sz w:val="20"/>
                <w:szCs w:val="20"/>
              </w:rPr>
              <w:t>0.9592</w:t>
            </w:r>
          </w:p>
        </w:tc>
      </w:tr>
    </w:tbl>
    <w:p w14:paraId="6C030811" w14:textId="77777777" w:rsidR="00FB29D7" w:rsidRPr="00086779" w:rsidRDefault="00FB29D7" w:rsidP="00FB29D7">
      <w:pPr>
        <w:rPr>
          <w:sz w:val="16"/>
          <w:szCs w:val="16"/>
        </w:rPr>
      </w:pPr>
      <w:r w:rsidRPr="00086779">
        <w:rPr>
          <w:rFonts w:cs="Times New Roman" w:hint="eastAsia"/>
          <w:sz w:val="16"/>
          <w:szCs w:val="16"/>
        </w:rPr>
        <w:t>N</w:t>
      </w:r>
      <w:r w:rsidRPr="00086779">
        <w:rPr>
          <w:rFonts w:cs="Times New Roman"/>
          <w:sz w:val="16"/>
          <w:szCs w:val="16"/>
        </w:rPr>
        <w:t xml:space="preserve">ote: UPF is urban production </w:t>
      </w:r>
      <w:r w:rsidRPr="00086779">
        <w:rPr>
          <w:rFonts w:cs="Times New Roman" w:hint="eastAsia"/>
          <w:sz w:val="16"/>
          <w:szCs w:val="16"/>
        </w:rPr>
        <w:t>f</w:t>
      </w:r>
      <w:r w:rsidRPr="00086779">
        <w:rPr>
          <w:rFonts w:cs="Times New Roman"/>
          <w:sz w:val="16"/>
          <w:szCs w:val="16"/>
        </w:rPr>
        <w:t xml:space="preserve">unction; ULF is urban living </w:t>
      </w:r>
      <w:r w:rsidRPr="00086779">
        <w:rPr>
          <w:rFonts w:cs="Times New Roman" w:hint="eastAsia"/>
          <w:sz w:val="16"/>
          <w:szCs w:val="16"/>
        </w:rPr>
        <w:t>f</w:t>
      </w:r>
      <w:r w:rsidRPr="00086779">
        <w:rPr>
          <w:rFonts w:cs="Times New Roman"/>
          <w:sz w:val="16"/>
          <w:szCs w:val="16"/>
        </w:rPr>
        <w:t xml:space="preserve">unction; RPF is rural production </w:t>
      </w:r>
      <w:r w:rsidRPr="00086779">
        <w:rPr>
          <w:rFonts w:cs="Times New Roman" w:hint="eastAsia"/>
          <w:sz w:val="16"/>
          <w:szCs w:val="16"/>
        </w:rPr>
        <w:t>f</w:t>
      </w:r>
      <w:r w:rsidRPr="00086779">
        <w:rPr>
          <w:rFonts w:cs="Times New Roman"/>
          <w:sz w:val="16"/>
          <w:szCs w:val="16"/>
        </w:rPr>
        <w:t xml:space="preserve">unction; RLF is rural living </w:t>
      </w:r>
      <w:r w:rsidRPr="00086779">
        <w:rPr>
          <w:rFonts w:cs="Times New Roman" w:hint="eastAsia"/>
          <w:sz w:val="16"/>
          <w:szCs w:val="16"/>
        </w:rPr>
        <w:t>f</w:t>
      </w:r>
      <w:r w:rsidRPr="00086779">
        <w:rPr>
          <w:rFonts w:cs="Times New Roman"/>
          <w:sz w:val="16"/>
          <w:szCs w:val="16"/>
        </w:rPr>
        <w:t xml:space="preserve">unction; EF is ecological </w:t>
      </w:r>
      <w:r w:rsidRPr="00086779">
        <w:rPr>
          <w:rFonts w:cs="Times New Roman" w:hint="eastAsia"/>
          <w:sz w:val="16"/>
          <w:szCs w:val="16"/>
        </w:rPr>
        <w:t>f</w:t>
      </w:r>
      <w:r w:rsidRPr="00086779">
        <w:rPr>
          <w:rFonts w:cs="Times New Roman"/>
          <w:sz w:val="16"/>
          <w:szCs w:val="16"/>
        </w:rPr>
        <w:t>unction</w:t>
      </w:r>
      <w:r w:rsidRPr="00086779">
        <w:rPr>
          <w:rFonts w:cs="Times New Roman" w:hint="eastAsia"/>
          <w:sz w:val="16"/>
          <w:szCs w:val="16"/>
        </w:rPr>
        <w:t>.</w:t>
      </w:r>
    </w:p>
    <w:p w14:paraId="4B596983" w14:textId="77777777" w:rsidR="00FB29D7" w:rsidRPr="00086779" w:rsidRDefault="00FB29D7" w:rsidP="00FB29D7">
      <w:pPr>
        <w:rPr>
          <w:sz w:val="20"/>
          <w:szCs w:val="20"/>
        </w:rPr>
      </w:pPr>
    </w:p>
    <w:p w14:paraId="4031B1D0" w14:textId="77777777" w:rsidR="00FB29D7" w:rsidRPr="00086779" w:rsidRDefault="00FB29D7" w:rsidP="00FB29D7">
      <w:pPr>
        <w:widowControl/>
        <w:jc w:val="left"/>
        <w:rPr>
          <w:sz w:val="20"/>
          <w:szCs w:val="20"/>
        </w:rPr>
      </w:pPr>
      <w:r w:rsidRPr="00086779">
        <w:rPr>
          <w:sz w:val="20"/>
          <w:szCs w:val="20"/>
        </w:rPr>
        <w:br w:type="page"/>
      </w:r>
    </w:p>
    <w:p w14:paraId="1FF93F77" w14:textId="31828D2A" w:rsidR="00875C24" w:rsidRPr="00086779" w:rsidRDefault="00875C24" w:rsidP="00875C24">
      <w:pPr>
        <w:outlineLvl w:val="0"/>
        <w:rPr>
          <w:b/>
          <w:bCs/>
          <w:sz w:val="24"/>
          <w:szCs w:val="24"/>
        </w:rPr>
      </w:pPr>
      <w:r w:rsidRPr="00086779">
        <w:rPr>
          <w:b/>
          <w:bCs/>
          <w:sz w:val="24"/>
          <w:szCs w:val="24"/>
        </w:rPr>
        <w:lastRenderedPageBreak/>
        <w:t xml:space="preserve">Supplementary </w:t>
      </w:r>
      <w:r w:rsidRPr="00086779">
        <w:rPr>
          <w:rFonts w:hint="eastAsia"/>
          <w:b/>
          <w:bCs/>
          <w:sz w:val="24"/>
          <w:szCs w:val="24"/>
        </w:rPr>
        <w:t>Materials</w:t>
      </w:r>
      <w:r w:rsidRPr="00086779">
        <w:rPr>
          <w:b/>
          <w:bCs/>
          <w:sz w:val="24"/>
          <w:szCs w:val="24"/>
        </w:rPr>
        <w:t xml:space="preserve"> </w:t>
      </w:r>
      <w:r w:rsidR="0018513D" w:rsidRPr="00086779">
        <w:rPr>
          <w:rFonts w:hint="eastAsia"/>
          <w:b/>
          <w:bCs/>
          <w:sz w:val="24"/>
          <w:szCs w:val="24"/>
        </w:rPr>
        <w:t>G</w:t>
      </w:r>
      <w:r w:rsidRPr="00086779">
        <w:rPr>
          <w:rFonts w:hint="eastAsia"/>
          <w:b/>
          <w:bCs/>
          <w:sz w:val="24"/>
          <w:szCs w:val="24"/>
        </w:rPr>
        <w:t xml:space="preserve"> </w:t>
      </w:r>
      <w:bookmarkStart w:id="1" w:name="_Hlk163641083"/>
      <w:r w:rsidR="0002626A" w:rsidRPr="00086779">
        <w:rPr>
          <w:b/>
          <w:bCs/>
          <w:sz w:val="24"/>
          <w:szCs w:val="24"/>
        </w:rPr>
        <w:t xml:space="preserve">Spatial distribution of </w:t>
      </w:r>
      <w:r w:rsidR="0002626A" w:rsidRPr="00086779">
        <w:rPr>
          <w:rFonts w:hint="eastAsia"/>
          <w:b/>
          <w:bCs/>
          <w:sz w:val="24"/>
          <w:szCs w:val="24"/>
        </w:rPr>
        <w:t>t</w:t>
      </w:r>
      <w:r w:rsidR="005034D2" w:rsidRPr="00086779">
        <w:rPr>
          <w:b/>
          <w:bCs/>
          <w:sz w:val="24"/>
          <w:szCs w:val="24"/>
        </w:rPr>
        <w:t xml:space="preserve">he </w:t>
      </w:r>
      <w:r w:rsidR="0002626A" w:rsidRPr="00086779">
        <w:rPr>
          <w:b/>
          <w:bCs/>
          <w:sz w:val="24"/>
          <w:szCs w:val="24"/>
        </w:rPr>
        <w:t>TSFCC</w:t>
      </w:r>
      <w:r w:rsidR="0002626A" w:rsidRPr="00086779">
        <w:rPr>
          <w:rFonts w:hint="eastAsia"/>
          <w:b/>
          <w:bCs/>
          <w:sz w:val="24"/>
          <w:szCs w:val="24"/>
        </w:rPr>
        <w:t xml:space="preserve"> </w:t>
      </w:r>
      <w:r w:rsidRPr="00086779">
        <w:rPr>
          <w:rFonts w:hint="eastAsia"/>
          <w:b/>
          <w:bCs/>
          <w:sz w:val="24"/>
          <w:szCs w:val="24"/>
        </w:rPr>
        <w:t>i</w:t>
      </w:r>
      <w:r w:rsidRPr="00086779">
        <w:rPr>
          <w:b/>
          <w:bCs/>
          <w:sz w:val="24"/>
          <w:szCs w:val="24"/>
        </w:rPr>
        <w:t xml:space="preserve">ndex in </w:t>
      </w:r>
      <w:proofErr w:type="spellStart"/>
      <w:r w:rsidRPr="00086779">
        <w:rPr>
          <w:b/>
          <w:bCs/>
          <w:sz w:val="24"/>
          <w:szCs w:val="24"/>
        </w:rPr>
        <w:t>Qionglai</w:t>
      </w:r>
      <w:proofErr w:type="spellEnd"/>
      <w:r w:rsidRPr="00086779">
        <w:rPr>
          <w:b/>
          <w:bCs/>
          <w:sz w:val="24"/>
          <w:szCs w:val="24"/>
        </w:rPr>
        <w:t xml:space="preserve"> City</w:t>
      </w:r>
      <w:bookmarkEnd w:id="1"/>
    </w:p>
    <w:p w14:paraId="380468B6" w14:textId="77777777" w:rsidR="00875C24" w:rsidRPr="00086779" w:rsidRDefault="00875C24" w:rsidP="00875C24">
      <w:pPr>
        <w:jc w:val="center"/>
        <w:rPr>
          <w:sz w:val="20"/>
          <w:szCs w:val="20"/>
        </w:rPr>
      </w:pPr>
      <w:r w:rsidRPr="00086779">
        <w:rPr>
          <w:noProof/>
          <w:sz w:val="20"/>
          <w:szCs w:val="20"/>
        </w:rPr>
        <w:drawing>
          <wp:inline distT="0" distB="0" distL="0" distR="0" wp14:anchorId="52982350" wp14:editId="4F682772">
            <wp:extent cx="5082540" cy="4363051"/>
            <wp:effectExtent l="0" t="0" r="3810" b="0"/>
            <wp:docPr id="4263013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01355" name="图片 4"/>
                    <pic:cNvPicPr/>
                  </pic:nvPicPr>
                  <pic:blipFill>
                    <a:blip r:embed="rId17">
                      <a:extLst>
                        <a:ext uri="{28A0092B-C50C-407E-A947-70E740481C1C}">
                          <a14:useLocalDpi xmlns:a14="http://schemas.microsoft.com/office/drawing/2010/main" val="0"/>
                        </a:ext>
                      </a:extLst>
                    </a:blip>
                    <a:stretch>
                      <a:fillRect/>
                    </a:stretch>
                  </pic:blipFill>
                  <pic:spPr>
                    <a:xfrm>
                      <a:off x="0" y="0"/>
                      <a:ext cx="5082540" cy="4363051"/>
                    </a:xfrm>
                    <a:prstGeom prst="rect">
                      <a:avLst/>
                    </a:prstGeom>
                  </pic:spPr>
                </pic:pic>
              </a:graphicData>
            </a:graphic>
          </wp:inline>
        </w:drawing>
      </w:r>
    </w:p>
    <w:p w14:paraId="1C31D59A" w14:textId="59F06D2B" w:rsidR="00875C24" w:rsidRPr="00086779" w:rsidRDefault="00875C24" w:rsidP="00875C24">
      <w:pPr>
        <w:jc w:val="center"/>
        <w:outlineLvl w:val="1"/>
        <w:rPr>
          <w:sz w:val="20"/>
          <w:szCs w:val="20"/>
        </w:rPr>
      </w:pPr>
      <w:r w:rsidRPr="00086779">
        <w:rPr>
          <w:sz w:val="20"/>
          <w:szCs w:val="20"/>
        </w:rPr>
        <w:t xml:space="preserve">Supplementary </w:t>
      </w:r>
      <w:r w:rsidRPr="00086779">
        <w:rPr>
          <w:rFonts w:hint="eastAsia"/>
          <w:sz w:val="20"/>
          <w:szCs w:val="20"/>
        </w:rPr>
        <w:t>F</w:t>
      </w:r>
      <w:r w:rsidRPr="00086779">
        <w:rPr>
          <w:sz w:val="20"/>
          <w:szCs w:val="20"/>
        </w:rPr>
        <w:t xml:space="preserve">ig. </w:t>
      </w:r>
      <w:r w:rsidR="004B215D" w:rsidRPr="00086779">
        <w:rPr>
          <w:rFonts w:hint="eastAsia"/>
          <w:sz w:val="20"/>
          <w:szCs w:val="20"/>
        </w:rPr>
        <w:t>G.1</w:t>
      </w:r>
      <w:r w:rsidRPr="00086779">
        <w:rPr>
          <w:sz w:val="20"/>
          <w:szCs w:val="20"/>
        </w:rPr>
        <w:t xml:space="preserve"> </w:t>
      </w:r>
      <w:r w:rsidR="0002626A" w:rsidRPr="00086779">
        <w:rPr>
          <w:sz w:val="20"/>
          <w:szCs w:val="20"/>
        </w:rPr>
        <w:t xml:space="preserve">Spatial distribution of the TSFCC index in </w:t>
      </w:r>
      <w:proofErr w:type="spellStart"/>
      <w:r w:rsidR="0002626A" w:rsidRPr="00086779">
        <w:rPr>
          <w:sz w:val="20"/>
          <w:szCs w:val="20"/>
        </w:rPr>
        <w:t>Qionglai</w:t>
      </w:r>
      <w:proofErr w:type="spellEnd"/>
      <w:r w:rsidR="0002626A" w:rsidRPr="00086779">
        <w:rPr>
          <w:sz w:val="20"/>
          <w:szCs w:val="20"/>
        </w:rPr>
        <w:t xml:space="preserve"> City</w:t>
      </w:r>
    </w:p>
    <w:p w14:paraId="0B1FBF7F" w14:textId="77777777" w:rsidR="00875C24" w:rsidRPr="00086779" w:rsidRDefault="00875C24" w:rsidP="00875C24">
      <w:pPr>
        <w:rPr>
          <w:rFonts w:cs="Times New Roman"/>
          <w:sz w:val="16"/>
          <w:szCs w:val="16"/>
        </w:rPr>
        <w:sectPr w:rsidR="00875C24" w:rsidRPr="00086779" w:rsidSect="00CE1EF7">
          <w:pgSz w:w="11906" w:h="16838"/>
          <w:pgMar w:top="1440" w:right="1800" w:bottom="1440" w:left="1800" w:header="851" w:footer="992" w:gutter="0"/>
          <w:cols w:space="425"/>
          <w:docGrid w:type="lines" w:linePitch="317" w:charSpace="609"/>
        </w:sectPr>
      </w:pPr>
      <w:r w:rsidRPr="00086779">
        <w:rPr>
          <w:rFonts w:cs="Times New Roman"/>
          <w:sz w:val="16"/>
          <w:szCs w:val="16"/>
        </w:rPr>
        <w:t xml:space="preserve">Note: UPF is urban production </w:t>
      </w:r>
      <w:r w:rsidRPr="00086779">
        <w:rPr>
          <w:rFonts w:cs="Times New Roman" w:hint="eastAsia"/>
          <w:sz w:val="16"/>
          <w:szCs w:val="16"/>
        </w:rPr>
        <w:t>f</w:t>
      </w:r>
      <w:r w:rsidRPr="00086779">
        <w:rPr>
          <w:rFonts w:cs="Times New Roman"/>
          <w:sz w:val="16"/>
          <w:szCs w:val="16"/>
        </w:rPr>
        <w:t xml:space="preserve">unction; ULF is urban living </w:t>
      </w:r>
      <w:r w:rsidRPr="00086779">
        <w:rPr>
          <w:rFonts w:cs="Times New Roman" w:hint="eastAsia"/>
          <w:sz w:val="16"/>
          <w:szCs w:val="16"/>
        </w:rPr>
        <w:t>f</w:t>
      </w:r>
      <w:r w:rsidRPr="00086779">
        <w:rPr>
          <w:rFonts w:cs="Times New Roman"/>
          <w:sz w:val="16"/>
          <w:szCs w:val="16"/>
        </w:rPr>
        <w:t xml:space="preserve">unction; RPF is rural production </w:t>
      </w:r>
      <w:r w:rsidRPr="00086779">
        <w:rPr>
          <w:rFonts w:cs="Times New Roman" w:hint="eastAsia"/>
          <w:sz w:val="16"/>
          <w:szCs w:val="16"/>
        </w:rPr>
        <w:t>f</w:t>
      </w:r>
      <w:r w:rsidRPr="00086779">
        <w:rPr>
          <w:rFonts w:cs="Times New Roman"/>
          <w:sz w:val="16"/>
          <w:szCs w:val="16"/>
        </w:rPr>
        <w:t xml:space="preserve">unction; RLF is rural living </w:t>
      </w:r>
      <w:r w:rsidRPr="00086779">
        <w:rPr>
          <w:rFonts w:cs="Times New Roman" w:hint="eastAsia"/>
          <w:sz w:val="16"/>
          <w:szCs w:val="16"/>
        </w:rPr>
        <w:t>f</w:t>
      </w:r>
      <w:r w:rsidRPr="00086779">
        <w:rPr>
          <w:rFonts w:cs="Times New Roman"/>
          <w:sz w:val="16"/>
          <w:szCs w:val="16"/>
        </w:rPr>
        <w:t xml:space="preserve">unction; EF is ecological </w:t>
      </w:r>
      <w:r w:rsidRPr="00086779">
        <w:rPr>
          <w:rFonts w:cs="Times New Roman" w:hint="eastAsia"/>
          <w:sz w:val="16"/>
          <w:szCs w:val="16"/>
        </w:rPr>
        <w:t>f</w:t>
      </w:r>
      <w:r w:rsidRPr="00086779">
        <w:rPr>
          <w:rFonts w:cs="Times New Roman"/>
          <w:sz w:val="16"/>
          <w:szCs w:val="16"/>
        </w:rPr>
        <w:t>unction.</w:t>
      </w:r>
    </w:p>
    <w:p w14:paraId="3EDC335C" w14:textId="77777777" w:rsidR="00875C24" w:rsidRPr="00086779" w:rsidRDefault="00875C24" w:rsidP="00875C24">
      <w:pPr>
        <w:rPr>
          <w:rFonts w:cs="Times New Roman"/>
          <w:sz w:val="20"/>
          <w:szCs w:val="20"/>
        </w:rPr>
      </w:pPr>
    </w:p>
    <w:p w14:paraId="6F11B051" w14:textId="680F5BB9" w:rsidR="00071A50" w:rsidRPr="00086779" w:rsidRDefault="00875C24" w:rsidP="00071A50">
      <w:pPr>
        <w:outlineLvl w:val="0"/>
        <w:rPr>
          <w:b/>
          <w:bCs/>
          <w:sz w:val="24"/>
          <w:szCs w:val="24"/>
        </w:rPr>
      </w:pPr>
      <w:r w:rsidRPr="00086779">
        <w:rPr>
          <w:b/>
          <w:bCs/>
          <w:sz w:val="24"/>
          <w:szCs w:val="24"/>
        </w:rPr>
        <w:t xml:space="preserve">Supplementary </w:t>
      </w:r>
      <w:r w:rsidRPr="00086779">
        <w:rPr>
          <w:rFonts w:hint="eastAsia"/>
          <w:b/>
          <w:bCs/>
          <w:sz w:val="24"/>
          <w:szCs w:val="24"/>
        </w:rPr>
        <w:t>Materials</w:t>
      </w:r>
      <w:r w:rsidRPr="00086779">
        <w:rPr>
          <w:b/>
          <w:bCs/>
          <w:sz w:val="24"/>
          <w:szCs w:val="24"/>
        </w:rPr>
        <w:t xml:space="preserve"> </w:t>
      </w:r>
      <w:r w:rsidR="0018513D" w:rsidRPr="00086779">
        <w:rPr>
          <w:rFonts w:hint="eastAsia"/>
          <w:b/>
          <w:bCs/>
          <w:sz w:val="24"/>
          <w:szCs w:val="24"/>
        </w:rPr>
        <w:t>H</w:t>
      </w:r>
      <w:r w:rsidRPr="00086779">
        <w:rPr>
          <w:b/>
          <w:bCs/>
          <w:sz w:val="24"/>
          <w:szCs w:val="24"/>
        </w:rPr>
        <w:t xml:space="preserve"> </w:t>
      </w:r>
      <w:r w:rsidR="00071A50" w:rsidRPr="00086779">
        <w:rPr>
          <w:b/>
          <w:bCs/>
          <w:sz w:val="24"/>
          <w:szCs w:val="24"/>
        </w:rPr>
        <w:t xml:space="preserve">Solution results of </w:t>
      </w:r>
      <w:r w:rsidR="001A6A92" w:rsidRPr="00086779">
        <w:rPr>
          <w:b/>
          <w:bCs/>
          <w:sz w:val="24"/>
          <w:szCs w:val="24"/>
        </w:rPr>
        <w:t xml:space="preserve">the </w:t>
      </w:r>
      <w:r w:rsidR="00071A50" w:rsidRPr="00086779">
        <w:rPr>
          <w:b/>
          <w:bCs/>
          <w:sz w:val="24"/>
          <w:szCs w:val="24"/>
        </w:rPr>
        <w:t xml:space="preserve">game model of </w:t>
      </w:r>
      <w:r w:rsidR="001A6A92" w:rsidRPr="00086779">
        <w:rPr>
          <w:b/>
          <w:bCs/>
          <w:sz w:val="24"/>
          <w:szCs w:val="24"/>
        </w:rPr>
        <w:t>TSFCC</w:t>
      </w:r>
      <w:r w:rsidR="00071A50" w:rsidRPr="00086779">
        <w:rPr>
          <w:b/>
          <w:bCs/>
          <w:sz w:val="24"/>
          <w:szCs w:val="24"/>
        </w:rPr>
        <w:t xml:space="preserve"> based on different solving methods</w:t>
      </w:r>
    </w:p>
    <w:p w14:paraId="14099A7D" w14:textId="71D4606C" w:rsidR="00875C24" w:rsidRPr="00086779" w:rsidRDefault="00DC2BD8" w:rsidP="00133C5F">
      <w:pPr>
        <w:ind w:firstLineChars="200" w:firstLine="400"/>
        <w:rPr>
          <w:rFonts w:cs="Times New Roman"/>
          <w:sz w:val="20"/>
          <w:szCs w:val="20"/>
        </w:rPr>
      </w:pPr>
      <w:r w:rsidRPr="00086779">
        <w:rPr>
          <w:rFonts w:cs="Times New Roman"/>
          <w:sz w:val="20"/>
          <w:szCs w:val="20"/>
        </w:rPr>
        <w:t xml:space="preserve">In order to verify the reliability of the linear programming method in solving the </w:t>
      </w:r>
      <w:r w:rsidR="00927729" w:rsidRPr="00086779">
        <w:rPr>
          <w:rFonts w:cs="Times New Roman"/>
          <w:sz w:val="20"/>
          <w:szCs w:val="20"/>
        </w:rPr>
        <w:t>TSFCC</w:t>
      </w:r>
      <w:r w:rsidR="00927729" w:rsidRPr="00086779">
        <w:rPr>
          <w:rFonts w:cs="Times New Roman" w:hint="eastAsia"/>
          <w:sz w:val="20"/>
          <w:szCs w:val="20"/>
        </w:rPr>
        <w:t xml:space="preserve"> </w:t>
      </w:r>
      <w:r w:rsidRPr="00086779">
        <w:rPr>
          <w:rFonts w:cs="Times New Roman"/>
          <w:sz w:val="20"/>
          <w:szCs w:val="20"/>
        </w:rPr>
        <w:t xml:space="preserve">game model, we transform the solution of the model into the solution of linear equations </w:t>
      </w:r>
      <w:r w:rsidR="008D5540" w:rsidRPr="00086779">
        <w:rPr>
          <w:rFonts w:cs="Times New Roman"/>
          <w:sz w:val="20"/>
          <w:szCs w:val="20"/>
        </w:rPr>
        <w:t>based on</w:t>
      </w:r>
      <w:r w:rsidRPr="00086779">
        <w:rPr>
          <w:rFonts w:cs="Times New Roman"/>
          <w:sz w:val="20"/>
          <w:szCs w:val="20"/>
        </w:rPr>
        <w:t xml:space="preserve"> the real variable function theory.</w:t>
      </w:r>
      <w:r w:rsidRPr="00086779">
        <w:rPr>
          <w:sz w:val="20"/>
          <w:szCs w:val="20"/>
        </w:rPr>
        <w:t xml:space="preserve"> </w:t>
      </w:r>
      <w:r w:rsidRPr="00086779">
        <w:rPr>
          <w:rFonts w:cs="Times New Roman"/>
          <w:sz w:val="20"/>
          <w:szCs w:val="20"/>
        </w:rPr>
        <w:t>According to game theory, there must be a saddle point in the mixed strategy of arbitrary zero-sum game.</w:t>
      </w:r>
      <w:r w:rsidRPr="00086779">
        <w:rPr>
          <w:sz w:val="20"/>
          <w:szCs w:val="20"/>
        </w:rPr>
        <w:t xml:space="preserve"> </w:t>
      </w:r>
      <w:r w:rsidRPr="00086779">
        <w:rPr>
          <w:rFonts w:cs="Times New Roman"/>
          <w:sz w:val="20"/>
          <w:szCs w:val="20"/>
        </w:rPr>
        <w:t xml:space="preserve">Assuming that real function </w:t>
      </w:r>
      <m:oMath>
        <m:r>
          <w:rPr>
            <w:rFonts w:ascii="Cambria Math" w:hAnsi="Cambria Math" w:cs="Times New Roman"/>
            <w:sz w:val="20"/>
            <w:szCs w:val="20"/>
          </w:rPr>
          <m:t>Z</m:t>
        </m:r>
        <m:d>
          <m:dPr>
            <m:ctrlPr>
              <w:rPr>
                <w:rFonts w:ascii="Cambria Math" w:hAnsi="Cambria Math" w:cs="Times New Roman"/>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e>
        </m:d>
        <m:r>
          <w:rPr>
            <w:rFonts w:ascii="Cambria Math" w:hAnsi="Cambria Math" w:cs="Times New Roman"/>
            <w:sz w:val="20"/>
            <w:szCs w:val="20"/>
          </w:rPr>
          <m:t>=</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j=1</m:t>
            </m:r>
          </m:sub>
          <m:sup>
            <m:r>
              <w:rPr>
                <w:rFonts w:ascii="Cambria Math" w:hAnsi="Cambria Math" w:cs="Times New Roman"/>
                <w:sz w:val="20"/>
                <w:szCs w:val="20"/>
              </w:rPr>
              <m:t>n</m:t>
            </m:r>
          </m:sup>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j</m:t>
                    </m:r>
                  </m:sub>
                </m:sSub>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m</m:t>
                    </m:r>
                  </m:sup>
                  <m:e>
                    <m:sSub>
                      <m:sSubPr>
                        <m:ctrlPr>
                          <w:rPr>
                            <w:rFonts w:ascii="Cambria Math" w:hAnsi="Cambria Math" w:cs="Times New Roman"/>
                            <w:sz w:val="20"/>
                            <w:szCs w:val="20"/>
                          </w:rPr>
                        </m:ctrlPr>
                      </m:sSubPr>
                      <m:e>
                        <m:r>
                          <w:rPr>
                            <w:rFonts w:ascii="Cambria Math" w:hAnsi="Cambria Math" w:cs="Times New Roman"/>
                            <w:sz w:val="20"/>
                            <w:szCs w:val="20"/>
                          </w:rPr>
                          <m:t>u</m:t>
                        </m:r>
                      </m:e>
                      <m:sub>
                        <m:r>
                          <w:rPr>
                            <w:rFonts w:ascii="Cambria Math" w:hAnsi="Cambria Math" w:cs="Times New Roman"/>
                            <w:sz w:val="20"/>
                            <w:szCs w:val="20"/>
                          </w:rPr>
                          <m:t>l</m:t>
                        </m:r>
                      </m:sub>
                    </m:sSub>
                    <m:d>
                      <m:dPr>
                        <m:ctrlPr>
                          <w:rPr>
                            <w:rFonts w:ascii="Cambria Math" w:hAnsi="Cambria Math" w:cs="Times New Roman"/>
                            <w:sz w:val="20"/>
                            <w:szCs w:val="20"/>
                          </w:rPr>
                        </m:ctrlPr>
                      </m:dPr>
                      <m:e>
                        <m:sSubSup>
                          <m:sSubSupPr>
                            <m:ctrlPr>
                              <w:rPr>
                                <w:rFonts w:ascii="Cambria Math" w:hAnsi="Cambria Math" w:cs="Times New Roman"/>
                                <w:sz w:val="20"/>
                                <w:szCs w:val="20"/>
                              </w:rPr>
                            </m:ctrlPr>
                          </m:sSubSupPr>
                          <m:e>
                            <m:r>
                              <w:rPr>
                                <w:rFonts w:ascii="Cambria Math" w:hAnsi="Cambria Math" w:cs="Times New Roman"/>
                                <w:sz w:val="20"/>
                                <w:szCs w:val="20"/>
                              </w:rPr>
                              <m:t>s</m:t>
                            </m:r>
                          </m:e>
                          <m:sub>
                            <m:r>
                              <w:rPr>
                                <w:rFonts w:ascii="Cambria Math" w:hAnsi="Cambria Math" w:cs="Times New Roman"/>
                                <w:sz w:val="20"/>
                                <w:szCs w:val="20"/>
                              </w:rPr>
                              <m:t>a</m:t>
                            </m:r>
                          </m:sub>
                          <m:sup>
                            <m:r>
                              <w:rPr>
                                <w:rFonts w:ascii="Cambria Math" w:hAnsi="Cambria Math" w:cs="Times New Roman"/>
                                <w:sz w:val="20"/>
                                <w:szCs w:val="20"/>
                              </w:rPr>
                              <m:t>i</m:t>
                            </m:r>
                          </m:sup>
                        </m:sSubSup>
                        <m: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s</m:t>
                            </m:r>
                          </m:e>
                          <m:sub>
                            <m:r>
                              <w:rPr>
                                <w:rFonts w:ascii="Cambria Math" w:hAnsi="Cambria Math" w:cs="Times New Roman"/>
                                <w:sz w:val="20"/>
                                <w:szCs w:val="20"/>
                              </w:rPr>
                              <m:t>b</m:t>
                            </m:r>
                          </m:sub>
                          <m:sup>
                            <m:r>
                              <w:rPr>
                                <w:rFonts w:ascii="Cambria Math" w:hAnsi="Cambria Math" w:cs="Times New Roman"/>
                                <w:sz w:val="20"/>
                                <w:szCs w:val="20"/>
                              </w:rPr>
                              <m:t>j</m:t>
                            </m:r>
                          </m:sup>
                        </m:sSubSup>
                      </m:e>
                    </m:d>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e>
                </m:nary>
              </m:e>
            </m:d>
          </m:e>
        </m:nary>
      </m:oMath>
      <w:r w:rsidRPr="00086779">
        <w:rPr>
          <w:rFonts w:cs="Times New Roman" w:hint="eastAsia"/>
          <w:sz w:val="20"/>
          <w:szCs w:val="20"/>
        </w:rPr>
        <w:t xml:space="preserve"> </w:t>
      </w:r>
      <w:r w:rsidRPr="00086779">
        <w:rPr>
          <w:rFonts w:cs="Times New Roman"/>
          <w:sz w:val="20"/>
          <w:szCs w:val="20"/>
        </w:rPr>
        <w:t>represents the expected payoff (payment) function of p</w:t>
      </w:r>
      <w:r w:rsidR="008D1AE6" w:rsidRPr="00086779">
        <w:rPr>
          <w:rFonts w:cs="Times New Roman" w:hint="eastAsia"/>
          <w:sz w:val="20"/>
          <w:szCs w:val="20"/>
        </w:rPr>
        <w:t>layer</w:t>
      </w:r>
      <w:r w:rsidRPr="00086779">
        <w:rPr>
          <w:rFonts w:cs="Times New Roman"/>
          <w:sz w:val="20"/>
          <w:szCs w:val="20"/>
        </w:rPr>
        <w:t>s, the partial derivative of this function at the saddle point must be 0.</w:t>
      </w:r>
      <w:r w:rsidR="003D32C0" w:rsidRPr="00086779">
        <w:rPr>
          <w:sz w:val="20"/>
          <w:szCs w:val="20"/>
        </w:rPr>
        <w:t xml:space="preserve"> </w:t>
      </w:r>
      <w:r w:rsidR="003D32C0" w:rsidRPr="00086779">
        <w:rPr>
          <w:rFonts w:cs="Times New Roman"/>
          <w:sz w:val="20"/>
          <w:szCs w:val="20"/>
        </w:rPr>
        <w:t xml:space="preserve">Therefore, the optimal </w:t>
      </w:r>
      <w:r w:rsidR="008D1AE6" w:rsidRPr="00086779">
        <w:rPr>
          <w:rFonts w:cs="Times New Roman"/>
          <w:sz w:val="20"/>
          <w:szCs w:val="20"/>
        </w:rPr>
        <w:t>choice</w:t>
      </w:r>
      <w:r w:rsidR="00611286" w:rsidRPr="00086779">
        <w:rPr>
          <w:rFonts w:cs="Times New Roman"/>
          <w:sz w:val="20"/>
          <w:szCs w:val="20"/>
        </w:rPr>
        <w:t xml:space="preserve"> probability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oMath>
      <w:r w:rsidR="003D32C0" w:rsidRPr="00086779">
        <w:rPr>
          <w:rFonts w:cs="Times New Roman"/>
          <w:sz w:val="20"/>
          <w:szCs w:val="20"/>
        </w:rPr>
        <w:t xml:space="preserve"> of </w:t>
      </w:r>
      <w:r w:rsidR="00611286" w:rsidRPr="00086779">
        <w:rPr>
          <w:rFonts w:cs="Times New Roman"/>
          <w:sz w:val="20"/>
          <w:szCs w:val="20"/>
        </w:rPr>
        <w:t xml:space="preserve">the decision-makers </w:t>
      </w:r>
      <w:r w:rsidR="008D1AE6" w:rsidRPr="00086779">
        <w:rPr>
          <w:rFonts w:cs="Times New Roman" w:hint="eastAsia"/>
          <w:sz w:val="20"/>
          <w:szCs w:val="20"/>
        </w:rPr>
        <w:t>of</w:t>
      </w:r>
      <w:r w:rsidR="00611286" w:rsidRPr="00086779">
        <w:rPr>
          <w:rFonts w:cs="Times New Roman"/>
          <w:sz w:val="20"/>
          <w:szCs w:val="20"/>
        </w:rPr>
        <w:t xml:space="preserve"> territorial spatial planning</w:t>
      </w:r>
      <w:r w:rsidR="00611286" w:rsidRPr="00086779" w:rsidDel="00611286">
        <w:rPr>
          <w:rFonts w:cs="Times New Roman"/>
          <w:sz w:val="20"/>
          <w:szCs w:val="20"/>
        </w:rPr>
        <w:t xml:space="preserve"> </w:t>
      </w:r>
      <w:r w:rsidR="003D32C0" w:rsidRPr="00086779">
        <w:rPr>
          <w:rFonts w:cs="Times New Roman"/>
          <w:sz w:val="20"/>
          <w:szCs w:val="20"/>
        </w:rPr>
        <w:t xml:space="preserve">for the </w:t>
      </w:r>
      <m:oMath>
        <m:sSub>
          <m:sSubPr>
            <m:ctrlPr>
              <w:rPr>
                <w:rFonts w:ascii="Cambria Math" w:hAnsi="Cambria Math" w:cs="Times New Roman"/>
                <w:sz w:val="20"/>
                <w:szCs w:val="20"/>
              </w:rPr>
            </m:ctrlPr>
          </m:sSubPr>
          <m:e>
            <m:r>
              <w:rPr>
                <w:rFonts w:ascii="Cambria Math" w:hAnsi="Cambria Math" w:cs="Times New Roman"/>
                <w:sz w:val="20"/>
                <w:szCs w:val="20"/>
              </w:rPr>
              <m:t>i</m:t>
            </m:r>
          </m:e>
          <m:sub>
            <m:r>
              <w:rPr>
                <w:rFonts w:ascii="Cambria Math" w:hAnsi="Cambria Math" w:cs="Times New Roman"/>
                <w:sz w:val="20"/>
                <w:szCs w:val="20"/>
              </w:rPr>
              <m:t>th</m:t>
            </m:r>
          </m:sub>
        </m:sSub>
      </m:oMath>
      <w:r w:rsidR="003D32C0" w:rsidRPr="00086779">
        <w:rPr>
          <w:rFonts w:cs="Times New Roman"/>
          <w:sz w:val="20"/>
          <w:szCs w:val="20"/>
        </w:rPr>
        <w:t xml:space="preserve"> </w:t>
      </w:r>
      <w:r w:rsidR="00611286" w:rsidRPr="00086779">
        <w:rPr>
          <w:rFonts w:cs="Times New Roman"/>
          <w:sz w:val="20"/>
          <w:szCs w:val="20"/>
        </w:rPr>
        <w:t>type TSFs</w:t>
      </w:r>
      <w:r w:rsidR="003D32C0" w:rsidRPr="00086779">
        <w:rPr>
          <w:rFonts w:cs="Times New Roman"/>
          <w:sz w:val="20"/>
          <w:szCs w:val="20"/>
        </w:rPr>
        <w:t xml:space="preserve"> of the spatial unit determined by the model can be obtained by solving linear equations</w:t>
      </w:r>
      <w:r w:rsidR="005B654D" w:rsidRPr="00086779">
        <w:rPr>
          <w:rFonts w:cs="Times New Roman" w:hint="eastAsia"/>
          <w:sz w:val="20"/>
          <w:szCs w:val="20"/>
        </w:rPr>
        <w:t xml:space="preserve"> (</w:t>
      </w:r>
      <w:r w:rsidR="0002626A" w:rsidRPr="00086779">
        <w:rPr>
          <w:rFonts w:cs="Times New Roman" w:hint="eastAsia"/>
          <w:sz w:val="20"/>
          <w:szCs w:val="20"/>
        </w:rPr>
        <w:t>H.1</w:t>
      </w:r>
      <w:r w:rsidR="005B654D" w:rsidRPr="00086779">
        <w:rPr>
          <w:rFonts w:cs="Times New Roman" w:hint="eastAsia"/>
          <w:sz w:val="20"/>
          <w:szCs w:val="20"/>
        </w:rPr>
        <w:t>)</w:t>
      </w:r>
      <w:r w:rsidR="003D32C0" w:rsidRPr="00086779">
        <w:rPr>
          <w:rFonts w:cs="Times New Roman"/>
          <w:sz w:val="20"/>
          <w:szCs w:val="20"/>
        </w:rPr>
        <w:t xml:space="preserve">. </w:t>
      </w:r>
    </w:p>
    <w:p w14:paraId="4F7872CB" w14:textId="122173FE" w:rsidR="00875C24" w:rsidRPr="00086779" w:rsidRDefault="00000000" w:rsidP="00CD6E2F">
      <w:pPr>
        <w:jc w:val="center"/>
        <w:rPr>
          <w:rFonts w:cs="Times New Roman"/>
          <w:sz w:val="20"/>
          <w:szCs w:val="20"/>
        </w:rPr>
      </w:pPr>
      <m:oMath>
        <m:d>
          <m:dPr>
            <m:begChr m:val="{"/>
            <m:endChr m:val=""/>
            <m:ctrlPr>
              <w:rPr>
                <w:rFonts w:ascii="Cambria Math" w:hAnsi="Cambria Math" w:cs="Times New Roman"/>
                <w:i/>
                <w:sz w:val="20"/>
                <w:szCs w:val="20"/>
              </w:rPr>
            </m:ctrlPr>
          </m:dPr>
          <m:e>
            <m:eqArr>
              <m:eqArrPr>
                <m:ctrlPr>
                  <w:rPr>
                    <w:rFonts w:ascii="Cambria Math" w:hAnsi="Cambria Math" w:cs="Times New Roman"/>
                    <w:i/>
                    <w:sz w:val="20"/>
                    <w:szCs w:val="20"/>
                  </w:rPr>
                </m:ctrlPr>
              </m:eqArrPr>
              <m:e>
                <m:f>
                  <m:fPr>
                    <m:ctrlPr>
                      <w:rPr>
                        <w:rFonts w:ascii="Cambria Math" w:hAnsi="Cambria Math" w:cs="Times New Roman"/>
                        <w:i/>
                        <w:sz w:val="20"/>
                        <w:szCs w:val="20"/>
                      </w:rPr>
                    </m:ctrlPr>
                  </m:fPr>
                  <m:num>
                    <m:r>
                      <w:rPr>
                        <w:rFonts w:ascii="Cambria Math" w:hAnsi="Cambria Math" w:cs="Times New Roman"/>
                        <w:sz w:val="20"/>
                        <w:szCs w:val="20"/>
                      </w:rPr>
                      <m:t>∂Z</m:t>
                    </m:r>
                  </m:num>
                  <m:den>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den>
                </m:f>
                <m:r>
                  <w:rPr>
                    <w:rFonts w:ascii="Cambria Math" w:hAnsi="Cambria Math" w:cs="Times New Roman"/>
                    <w:sz w:val="20"/>
                    <w:szCs w:val="20"/>
                  </w:rPr>
                  <m:t>=</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m</m:t>
                    </m:r>
                  </m:sup>
                  <m:e>
                    <m:sSub>
                      <m:sSubPr>
                        <m:ctrlPr>
                          <w:rPr>
                            <w:rFonts w:ascii="Cambria Math" w:hAnsi="Cambria Math" w:cs="Times New Roman"/>
                            <w:sz w:val="20"/>
                            <w:szCs w:val="20"/>
                          </w:rPr>
                        </m:ctrlPr>
                      </m:sSubPr>
                      <m:e>
                        <m:r>
                          <w:rPr>
                            <w:rFonts w:ascii="Cambria Math" w:hAnsi="Cambria Math" w:cs="Times New Roman"/>
                            <w:sz w:val="20"/>
                            <w:szCs w:val="20"/>
                          </w:rPr>
                          <m:t>u</m:t>
                        </m:r>
                      </m:e>
                      <m:sub>
                        <m:r>
                          <w:rPr>
                            <w:rFonts w:ascii="Cambria Math" w:hAnsi="Cambria Math" w:cs="Times New Roman"/>
                            <w:sz w:val="20"/>
                            <w:szCs w:val="20"/>
                          </w:rPr>
                          <m:t>a</m:t>
                        </m:r>
                      </m:sub>
                    </m:sSub>
                    <m:d>
                      <m:dPr>
                        <m:ctrlPr>
                          <w:rPr>
                            <w:rFonts w:ascii="Cambria Math" w:hAnsi="Cambria Math" w:cs="Times New Roman"/>
                            <w:sz w:val="20"/>
                            <w:szCs w:val="20"/>
                          </w:rPr>
                        </m:ctrlPr>
                      </m:dPr>
                      <m:e>
                        <m:sSubSup>
                          <m:sSubSupPr>
                            <m:ctrlPr>
                              <w:rPr>
                                <w:rFonts w:ascii="Cambria Math" w:hAnsi="Cambria Math" w:cs="Times New Roman"/>
                                <w:sz w:val="20"/>
                                <w:szCs w:val="20"/>
                              </w:rPr>
                            </m:ctrlPr>
                          </m:sSubSupPr>
                          <m:e>
                            <m:r>
                              <w:rPr>
                                <w:rFonts w:ascii="Cambria Math" w:hAnsi="Cambria Math" w:cs="Times New Roman"/>
                                <w:sz w:val="20"/>
                                <w:szCs w:val="20"/>
                              </w:rPr>
                              <m:t>s</m:t>
                            </m:r>
                          </m:e>
                          <m:sub>
                            <m:r>
                              <w:rPr>
                                <w:rFonts w:ascii="Cambria Math" w:hAnsi="Cambria Math" w:cs="Times New Roman"/>
                                <w:sz w:val="20"/>
                                <w:szCs w:val="20"/>
                              </w:rPr>
                              <m:t>a</m:t>
                            </m:r>
                          </m:sub>
                          <m:sup>
                            <m:r>
                              <w:rPr>
                                <w:rFonts w:ascii="Cambria Math" w:hAnsi="Cambria Math" w:cs="Times New Roman"/>
                                <w:sz w:val="20"/>
                                <w:szCs w:val="20"/>
                              </w:rPr>
                              <m:t>i</m:t>
                            </m:r>
                          </m:sup>
                        </m:sSubSup>
                        <m: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s</m:t>
                            </m:r>
                          </m:e>
                          <m:sub>
                            <m:r>
                              <w:rPr>
                                <w:rFonts w:ascii="Cambria Math" w:hAnsi="Cambria Math" w:cs="Times New Roman"/>
                                <w:sz w:val="20"/>
                                <w:szCs w:val="20"/>
                              </w:rPr>
                              <m:t>b</m:t>
                            </m:r>
                          </m:sub>
                          <m:sup>
                            <m:r>
                              <w:rPr>
                                <w:rFonts w:ascii="Cambria Math" w:hAnsi="Cambria Math" w:cs="Times New Roman"/>
                                <w:sz w:val="20"/>
                                <w:szCs w:val="20"/>
                              </w:rPr>
                              <m:t>j</m:t>
                            </m:r>
                          </m:sup>
                        </m:sSubSup>
                      </m:e>
                    </m:d>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e>
                </m:nary>
                <m:r>
                  <w:rPr>
                    <w:rFonts w:ascii="Cambria Math" w:hAnsi="Cambria Math" w:cs="Times New Roman"/>
                    <w:sz w:val="20"/>
                    <w:szCs w:val="20"/>
                  </w:rPr>
                  <m:t>=0</m:t>
                </m:r>
              </m:e>
              <m:e>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m</m:t>
                    </m:r>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e>
                </m:nary>
                <m:r>
                  <w:rPr>
                    <w:rFonts w:ascii="Cambria Math" w:hAnsi="Cambria Math" w:cs="Times New Roman"/>
                    <w:sz w:val="20"/>
                    <w:szCs w:val="20"/>
                  </w:rPr>
                  <m:t>=1</m:t>
                </m:r>
              </m:e>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≥0</m:t>
                </m:r>
              </m:e>
            </m:eqArr>
          </m:e>
        </m:d>
      </m:oMath>
      <w:r w:rsidR="00875C24" w:rsidRPr="00086779">
        <w:rPr>
          <w:rFonts w:cs="Times New Roman" w:hint="eastAsia"/>
          <w:sz w:val="20"/>
          <w:szCs w:val="20"/>
        </w:rPr>
        <w:t xml:space="preserve"> </w:t>
      </w:r>
      <w:r w:rsidR="007B0161" w:rsidRPr="00086779">
        <w:rPr>
          <w:rFonts w:cs="Times New Roman" w:hint="eastAsia"/>
          <w:sz w:val="20"/>
          <w:szCs w:val="20"/>
        </w:rPr>
        <w:t xml:space="preserve">  (H.1)</w:t>
      </w:r>
    </w:p>
    <w:p w14:paraId="5AD8B73A" w14:textId="0AEB785E" w:rsidR="00875C24" w:rsidRPr="00086779" w:rsidRDefault="003D32C0" w:rsidP="00CD6E2F">
      <w:pPr>
        <w:rPr>
          <w:rFonts w:cs="Times New Roman"/>
          <w:sz w:val="20"/>
          <w:szCs w:val="20"/>
        </w:rPr>
      </w:pPr>
      <w:r w:rsidRPr="00086779">
        <w:rPr>
          <w:rFonts w:cs="Times New Roman"/>
          <w:sz w:val="20"/>
          <w:szCs w:val="20"/>
        </w:rPr>
        <w:t>In the formula, the meaning of</w:t>
      </w:r>
      <w:r w:rsidRPr="00086779">
        <w:rPr>
          <w:rFonts w:cs="Times New Roman" w:hint="eastAsia"/>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oMath>
      <w:r w:rsidR="00133C5F" w:rsidRPr="00086779">
        <w:rPr>
          <w:rFonts w:cs="Times New Roman" w:hint="eastAsia"/>
          <w:sz w:val="20"/>
          <w:szCs w:val="20"/>
        </w:rPr>
        <w:t>,</w:t>
      </w:r>
      <w:r w:rsidRPr="00086779">
        <w:rPr>
          <w:rFonts w:cs="Times New Roman" w:hint="eastAsia"/>
          <w:sz w:val="20"/>
          <w:szCs w:val="20"/>
        </w:rPr>
        <w:t xml:space="preserve"> </w:t>
      </w:r>
      <m:oMath>
        <m:sSub>
          <m:sSubPr>
            <m:ctrlPr>
              <w:rPr>
                <w:rFonts w:ascii="Cambria Math" w:hAnsi="Cambria Math" w:cs="Times New Roman"/>
                <w:sz w:val="20"/>
                <w:szCs w:val="20"/>
              </w:rPr>
            </m:ctrlPr>
          </m:sSubPr>
          <m:e>
            <m:r>
              <w:rPr>
                <w:rFonts w:ascii="Cambria Math" w:hAnsi="Cambria Math" w:cs="Times New Roman"/>
                <w:sz w:val="20"/>
                <w:szCs w:val="20"/>
              </w:rPr>
              <m:t>u</m:t>
            </m:r>
          </m:e>
          <m:sub>
            <m:r>
              <w:rPr>
                <w:rFonts w:ascii="Cambria Math" w:hAnsi="Cambria Math" w:cs="Times New Roman"/>
                <w:sz w:val="20"/>
                <w:szCs w:val="20"/>
              </w:rPr>
              <m:t>a</m:t>
            </m:r>
          </m:sub>
        </m:sSub>
        <m:d>
          <m:dPr>
            <m:ctrlPr>
              <w:rPr>
                <w:rFonts w:ascii="Cambria Math" w:hAnsi="Cambria Math" w:cs="Times New Roman"/>
                <w:sz w:val="20"/>
                <w:szCs w:val="20"/>
              </w:rPr>
            </m:ctrlPr>
          </m:dPr>
          <m:e>
            <m:sSubSup>
              <m:sSubSupPr>
                <m:ctrlPr>
                  <w:rPr>
                    <w:rFonts w:ascii="Cambria Math" w:hAnsi="Cambria Math" w:cs="Times New Roman"/>
                    <w:sz w:val="20"/>
                    <w:szCs w:val="20"/>
                  </w:rPr>
                </m:ctrlPr>
              </m:sSubSupPr>
              <m:e>
                <m:r>
                  <w:rPr>
                    <w:rFonts w:ascii="Cambria Math" w:hAnsi="Cambria Math" w:cs="Times New Roman"/>
                    <w:sz w:val="20"/>
                    <w:szCs w:val="20"/>
                  </w:rPr>
                  <m:t>s</m:t>
                </m:r>
              </m:e>
              <m:sub>
                <m:r>
                  <w:rPr>
                    <w:rFonts w:ascii="Cambria Math" w:hAnsi="Cambria Math" w:cs="Times New Roman"/>
                    <w:sz w:val="20"/>
                    <w:szCs w:val="20"/>
                  </w:rPr>
                  <m:t>a</m:t>
                </m:r>
              </m:sub>
              <m:sup>
                <m:r>
                  <w:rPr>
                    <w:rFonts w:ascii="Cambria Math" w:hAnsi="Cambria Math" w:cs="Times New Roman"/>
                    <w:sz w:val="20"/>
                    <w:szCs w:val="20"/>
                  </w:rPr>
                  <m:t>i</m:t>
                </m:r>
              </m:sup>
            </m:sSubSup>
            <m: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s</m:t>
                </m:r>
              </m:e>
              <m:sub>
                <m:r>
                  <w:rPr>
                    <w:rFonts w:ascii="Cambria Math" w:hAnsi="Cambria Math" w:cs="Times New Roman"/>
                    <w:sz w:val="20"/>
                    <w:szCs w:val="20"/>
                  </w:rPr>
                  <m:t>b</m:t>
                </m:r>
              </m:sub>
              <m:sup>
                <m:r>
                  <w:rPr>
                    <w:rFonts w:ascii="Cambria Math" w:hAnsi="Cambria Math" w:cs="Times New Roman"/>
                    <w:sz w:val="20"/>
                    <w:szCs w:val="20"/>
                  </w:rPr>
                  <m:t>j</m:t>
                </m:r>
              </m:sup>
            </m:sSubSup>
          </m:e>
        </m:d>
      </m:oMath>
      <w:r w:rsidRPr="00086779">
        <w:rPr>
          <w:rFonts w:cs="Times New Roman" w:hint="eastAsia"/>
          <w:sz w:val="20"/>
          <w:szCs w:val="20"/>
        </w:rPr>
        <w:t xml:space="preserve"> </w:t>
      </w:r>
      <w:r w:rsidRPr="00086779">
        <w:rPr>
          <w:rFonts w:cs="Times New Roman"/>
          <w:sz w:val="20"/>
          <w:szCs w:val="20"/>
        </w:rPr>
        <w:t>and</w:t>
      </w:r>
      <w:r w:rsidRPr="00086779">
        <w:rPr>
          <w:rFonts w:cs="Times New Roman" w:hint="eastAsia"/>
          <w:sz w:val="20"/>
          <w:szCs w:val="20"/>
        </w:rPr>
        <w:t xml:space="preserve"> </w:t>
      </w:r>
      <m:oMath>
        <m:r>
          <w:rPr>
            <w:rFonts w:ascii="Cambria Math" w:hAnsi="Cambria Math" w:cs="Times New Roman"/>
            <w:sz w:val="20"/>
            <w:szCs w:val="20"/>
          </w:rPr>
          <m:t>m</m:t>
        </m:r>
      </m:oMath>
      <w:r w:rsidRPr="00086779">
        <w:rPr>
          <w:rFonts w:cs="Times New Roman"/>
          <w:sz w:val="20"/>
          <w:szCs w:val="20"/>
        </w:rPr>
        <w:t xml:space="preserve"> is the same as that of section 2.2.1.1 of the text.</w:t>
      </w:r>
    </w:p>
    <w:p w14:paraId="46FA11F9" w14:textId="0985BD34" w:rsidR="00875C24" w:rsidRPr="00086779" w:rsidRDefault="006A4F59" w:rsidP="00133C5F">
      <w:pPr>
        <w:ind w:firstLineChars="200" w:firstLine="400"/>
        <w:rPr>
          <w:rFonts w:cs="Times New Roman"/>
          <w:sz w:val="20"/>
          <w:szCs w:val="20"/>
        </w:rPr>
      </w:pPr>
      <w:r w:rsidRPr="00086779">
        <w:rPr>
          <w:rFonts w:cs="Times New Roman"/>
          <w:sz w:val="20"/>
          <w:szCs w:val="20"/>
        </w:rPr>
        <w:t>We randomly selected</w:t>
      </w:r>
      <w:r w:rsidR="001F4F7C" w:rsidRPr="00086779">
        <w:rPr>
          <w:rFonts w:cs="Times New Roman"/>
          <w:sz w:val="20"/>
          <w:szCs w:val="20"/>
        </w:rPr>
        <w:t xml:space="preserve"> </w:t>
      </w:r>
      <w:r w:rsidR="0002626A" w:rsidRPr="00086779">
        <w:rPr>
          <w:rFonts w:cs="Times New Roman" w:hint="eastAsia"/>
          <w:sz w:val="20"/>
          <w:szCs w:val="20"/>
        </w:rPr>
        <w:t>10</w:t>
      </w:r>
      <w:r w:rsidR="001F4F7C" w:rsidRPr="00086779">
        <w:rPr>
          <w:rFonts w:cs="Times New Roman"/>
          <w:sz w:val="20"/>
          <w:szCs w:val="20"/>
        </w:rPr>
        <w:t xml:space="preserve"> </w:t>
      </w:r>
      <w:r w:rsidRPr="00086779">
        <w:rPr>
          <w:rFonts w:cs="Times New Roman"/>
          <w:sz w:val="20"/>
          <w:szCs w:val="20"/>
        </w:rPr>
        <w:t>spatial units in the empirical study area (</w:t>
      </w:r>
      <w:r w:rsidR="0002626A" w:rsidRPr="00086779">
        <w:rPr>
          <w:rFonts w:cs="Times New Roman"/>
          <w:sz w:val="20"/>
          <w:szCs w:val="20"/>
        </w:rPr>
        <w:t>Supplementary Fig. H.1</w:t>
      </w:r>
      <w:r w:rsidRPr="00086779">
        <w:rPr>
          <w:rFonts w:cs="Times New Roman"/>
          <w:sz w:val="20"/>
          <w:szCs w:val="20"/>
        </w:rPr>
        <w:t xml:space="preserve">) and </w:t>
      </w:r>
      <w:r w:rsidR="00C809C4" w:rsidRPr="00086779">
        <w:rPr>
          <w:rFonts w:cs="Times New Roman"/>
          <w:sz w:val="20"/>
          <w:szCs w:val="20"/>
        </w:rPr>
        <w:t>applie</w:t>
      </w:r>
      <w:r w:rsidR="001B23DF" w:rsidRPr="00086779">
        <w:rPr>
          <w:rFonts w:cs="Times New Roman"/>
          <w:sz w:val="20"/>
          <w:szCs w:val="20"/>
        </w:rPr>
        <w:t>d</w:t>
      </w:r>
      <w:r w:rsidR="00B57B34" w:rsidRPr="00086779">
        <w:rPr>
          <w:rFonts w:cs="Times New Roman"/>
          <w:sz w:val="20"/>
          <w:szCs w:val="20"/>
        </w:rPr>
        <w:t xml:space="preserve"> MATLAB to </w:t>
      </w:r>
      <w:r w:rsidRPr="00086779">
        <w:rPr>
          <w:rFonts w:cs="Times New Roman"/>
          <w:sz w:val="20"/>
          <w:szCs w:val="20"/>
        </w:rPr>
        <w:t xml:space="preserve">design the implementation procedures of the linear programming method and the system of linear equations method, based on the same basic data, </w:t>
      </w:r>
      <w:r w:rsidR="001B23DF" w:rsidRPr="00086779">
        <w:rPr>
          <w:rFonts w:cs="Times New Roman"/>
          <w:sz w:val="20"/>
          <w:szCs w:val="20"/>
        </w:rPr>
        <w:t xml:space="preserve">to obtain </w:t>
      </w:r>
      <w:r w:rsidRPr="00086779">
        <w:rPr>
          <w:rFonts w:cs="Times New Roman"/>
          <w:sz w:val="20"/>
          <w:szCs w:val="20"/>
        </w:rPr>
        <w:t xml:space="preserve">the optimal </w:t>
      </w:r>
      <w:r w:rsidR="000951EF" w:rsidRPr="00086779">
        <w:rPr>
          <w:rFonts w:cs="Times New Roman" w:hint="eastAsia"/>
          <w:sz w:val="20"/>
          <w:szCs w:val="20"/>
        </w:rPr>
        <w:t>choice</w:t>
      </w:r>
      <w:r w:rsidRPr="00086779">
        <w:rPr>
          <w:rFonts w:cs="Times New Roman"/>
          <w:sz w:val="20"/>
          <w:szCs w:val="20"/>
        </w:rPr>
        <w:t xml:space="preserve"> probability of </w:t>
      </w:r>
      <w:r w:rsidR="001B23DF" w:rsidRPr="00086779">
        <w:rPr>
          <w:rFonts w:cs="Times New Roman"/>
          <w:sz w:val="20"/>
          <w:szCs w:val="20"/>
        </w:rPr>
        <w:t>decision-makers for territorial spatial planning</w:t>
      </w:r>
      <w:r w:rsidRPr="00086779">
        <w:rPr>
          <w:rFonts w:cs="Times New Roman"/>
          <w:sz w:val="20"/>
          <w:szCs w:val="20"/>
        </w:rPr>
        <w:t xml:space="preserve"> </w:t>
      </w:r>
      <w:r w:rsidR="001B23DF" w:rsidRPr="00086779">
        <w:rPr>
          <w:rFonts w:cs="Times New Roman"/>
          <w:sz w:val="20"/>
          <w:szCs w:val="20"/>
        </w:rPr>
        <w:t xml:space="preserve">for each TSF of the spatial unit </w:t>
      </w:r>
      <w:r w:rsidRPr="00086779">
        <w:rPr>
          <w:rFonts w:cs="Times New Roman"/>
          <w:sz w:val="20"/>
          <w:szCs w:val="20"/>
        </w:rPr>
        <w:t>respectively (</w:t>
      </w:r>
      <w:r w:rsidR="0002626A" w:rsidRPr="00086779">
        <w:rPr>
          <w:rFonts w:cs="Times New Roman"/>
          <w:sz w:val="20"/>
          <w:szCs w:val="20"/>
        </w:rPr>
        <w:t>Supplementary</w:t>
      </w:r>
      <w:r w:rsidR="0002626A" w:rsidRPr="00086779">
        <w:rPr>
          <w:rFonts w:cs="Times New Roman" w:hint="eastAsia"/>
          <w:sz w:val="20"/>
          <w:szCs w:val="20"/>
        </w:rPr>
        <w:t xml:space="preserve"> </w:t>
      </w:r>
      <w:r w:rsidR="0002626A" w:rsidRPr="00086779">
        <w:rPr>
          <w:rFonts w:cs="Times New Roman"/>
          <w:sz w:val="20"/>
          <w:szCs w:val="20"/>
        </w:rPr>
        <w:t>Table H.1</w:t>
      </w:r>
      <w:r w:rsidRPr="00086779">
        <w:rPr>
          <w:rFonts w:cs="Times New Roman"/>
          <w:sz w:val="20"/>
          <w:szCs w:val="20"/>
        </w:rPr>
        <w:t>). The results show</w:t>
      </w:r>
      <w:r w:rsidR="000951EF" w:rsidRPr="00086779">
        <w:rPr>
          <w:rFonts w:cs="Times New Roman" w:hint="eastAsia"/>
          <w:sz w:val="20"/>
          <w:szCs w:val="20"/>
        </w:rPr>
        <w:t>ed</w:t>
      </w:r>
      <w:r w:rsidRPr="00086779">
        <w:rPr>
          <w:rFonts w:cs="Times New Roman"/>
          <w:sz w:val="20"/>
          <w:szCs w:val="20"/>
        </w:rPr>
        <w:t xml:space="preserve"> that if there is no restriction on the </w:t>
      </w:r>
      <w:r w:rsidR="007028A2" w:rsidRPr="00086779">
        <w:rPr>
          <w:rFonts w:cs="Times New Roman"/>
          <w:sz w:val="20"/>
          <w:szCs w:val="20"/>
        </w:rPr>
        <w:t xml:space="preserve">value domain </w:t>
      </w:r>
      <w:r w:rsidRPr="00086779">
        <w:rPr>
          <w:rFonts w:cs="Times New Roman"/>
          <w:sz w:val="20"/>
          <w:szCs w:val="20"/>
        </w:rPr>
        <w:t xml:space="preserve">of the optimal </w:t>
      </w:r>
      <w:r w:rsidR="000951EF" w:rsidRPr="00086779">
        <w:rPr>
          <w:rFonts w:cs="Times New Roman" w:hint="eastAsia"/>
          <w:sz w:val="20"/>
          <w:szCs w:val="20"/>
        </w:rPr>
        <w:t>choice</w:t>
      </w:r>
      <w:r w:rsidRPr="00086779">
        <w:rPr>
          <w:rFonts w:cs="Times New Roman"/>
          <w:sz w:val="20"/>
          <w:szCs w:val="20"/>
        </w:rPr>
        <w:t xml:space="preserve"> probability, the solution of the system of linear equations will have a negative solution, which does not meet the actual constraints. If constraints are imposed, there will be no solution. However, the optimal selection probability obtained by the linear programming method will not break through the constraint range, and there is no non-solution. Moreover, the spatial </w:t>
      </w:r>
      <w:r w:rsidR="006B322B" w:rsidRPr="00086779">
        <w:rPr>
          <w:rFonts w:cs="Times New Roman"/>
          <w:sz w:val="20"/>
          <w:szCs w:val="20"/>
        </w:rPr>
        <w:t xml:space="preserve">unit </w:t>
      </w:r>
      <w:r w:rsidRPr="00086779">
        <w:rPr>
          <w:rFonts w:cs="Times New Roman"/>
          <w:sz w:val="20"/>
          <w:szCs w:val="20"/>
        </w:rPr>
        <w:t>of feasible solution can be obtained by both methods, and the result of linear programming method is consistent with that of classical linear equations method, which further proves that the result of linear programming method is robust and reliable.</w:t>
      </w:r>
      <w:r w:rsidR="00875C24" w:rsidRPr="00086779">
        <w:rPr>
          <w:rFonts w:cs="Times New Roman"/>
          <w:sz w:val="20"/>
          <w:szCs w:val="20"/>
        </w:rPr>
        <w:t xml:space="preserve">  </w:t>
      </w:r>
    </w:p>
    <w:p w14:paraId="02905880" w14:textId="77777777" w:rsidR="00875C24" w:rsidRPr="00086779" w:rsidRDefault="00875C24" w:rsidP="00875C24">
      <w:pPr>
        <w:rPr>
          <w:rFonts w:cs="Times New Roman"/>
          <w:sz w:val="20"/>
          <w:szCs w:val="20"/>
        </w:rPr>
      </w:pPr>
      <w:r w:rsidRPr="00086779">
        <w:rPr>
          <w:noProof/>
          <w:sz w:val="20"/>
          <w:szCs w:val="20"/>
        </w:rPr>
        <w:lastRenderedPageBreak/>
        <w:drawing>
          <wp:inline distT="0" distB="0" distL="0" distR="0" wp14:anchorId="5F9B6A55" wp14:editId="3F40E76C">
            <wp:extent cx="5274309" cy="3606696"/>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8">
                      <a:extLst>
                        <a:ext uri="{28A0092B-C50C-407E-A947-70E740481C1C}">
                          <a14:useLocalDpi xmlns:a14="http://schemas.microsoft.com/office/drawing/2010/main" val="0"/>
                        </a:ext>
                      </a:extLst>
                    </a:blip>
                    <a:stretch>
                      <a:fillRect/>
                    </a:stretch>
                  </pic:blipFill>
                  <pic:spPr>
                    <a:xfrm>
                      <a:off x="0" y="0"/>
                      <a:ext cx="5274309" cy="3606696"/>
                    </a:xfrm>
                    <a:prstGeom prst="rect">
                      <a:avLst/>
                    </a:prstGeom>
                  </pic:spPr>
                </pic:pic>
              </a:graphicData>
            </a:graphic>
          </wp:inline>
        </w:drawing>
      </w:r>
    </w:p>
    <w:p w14:paraId="6BB6D1CC" w14:textId="73EA2220" w:rsidR="00875C24" w:rsidRPr="00086779" w:rsidRDefault="00875C24" w:rsidP="006A4F59">
      <w:pPr>
        <w:jc w:val="center"/>
        <w:outlineLvl w:val="1"/>
        <w:rPr>
          <w:sz w:val="20"/>
          <w:szCs w:val="20"/>
        </w:rPr>
      </w:pPr>
      <w:r w:rsidRPr="00086779">
        <w:rPr>
          <w:sz w:val="20"/>
          <w:szCs w:val="20"/>
        </w:rPr>
        <w:t xml:space="preserve">Supplementary </w:t>
      </w:r>
      <w:r w:rsidRPr="00086779">
        <w:rPr>
          <w:rFonts w:hint="eastAsia"/>
          <w:sz w:val="20"/>
          <w:szCs w:val="20"/>
        </w:rPr>
        <w:t>F</w:t>
      </w:r>
      <w:r w:rsidRPr="00086779">
        <w:rPr>
          <w:sz w:val="20"/>
          <w:szCs w:val="20"/>
        </w:rPr>
        <w:t xml:space="preserve">ig. </w:t>
      </w:r>
      <w:r w:rsidR="004B215D" w:rsidRPr="00086779">
        <w:rPr>
          <w:rFonts w:hint="eastAsia"/>
          <w:sz w:val="20"/>
          <w:szCs w:val="20"/>
        </w:rPr>
        <w:t>H.1</w:t>
      </w:r>
      <w:r w:rsidRPr="00086779">
        <w:rPr>
          <w:sz w:val="20"/>
          <w:szCs w:val="20"/>
        </w:rPr>
        <w:t xml:space="preserve"> </w:t>
      </w:r>
      <w:r w:rsidR="005C04DB" w:rsidRPr="00086779">
        <w:rPr>
          <w:sz w:val="20"/>
          <w:szCs w:val="20"/>
        </w:rPr>
        <w:t>The</w:t>
      </w:r>
      <w:r w:rsidR="006A4F59" w:rsidRPr="00086779">
        <w:rPr>
          <w:sz w:val="20"/>
          <w:szCs w:val="20"/>
        </w:rPr>
        <w:t xml:space="preserve"> spatial unit</w:t>
      </w:r>
      <w:r w:rsidR="005C04DB" w:rsidRPr="00086779">
        <w:rPr>
          <w:sz w:val="20"/>
          <w:szCs w:val="20"/>
        </w:rPr>
        <w:t>s were</w:t>
      </w:r>
      <w:r w:rsidR="006A4F59" w:rsidRPr="00086779">
        <w:rPr>
          <w:sz w:val="20"/>
          <w:szCs w:val="20"/>
        </w:rPr>
        <w:t xml:space="preserve"> used to verify the reliability of the solution of the </w:t>
      </w:r>
      <w:r w:rsidR="0094353F" w:rsidRPr="00086779">
        <w:rPr>
          <w:sz w:val="20"/>
          <w:szCs w:val="20"/>
        </w:rPr>
        <w:t>TSFCC</w:t>
      </w:r>
      <w:r w:rsidR="0094353F" w:rsidRPr="00086779">
        <w:rPr>
          <w:rFonts w:hint="eastAsia"/>
          <w:sz w:val="20"/>
          <w:szCs w:val="20"/>
        </w:rPr>
        <w:t xml:space="preserve"> </w:t>
      </w:r>
      <w:r w:rsidR="006A4F59" w:rsidRPr="00086779">
        <w:rPr>
          <w:sz w:val="20"/>
          <w:szCs w:val="20"/>
        </w:rPr>
        <w:t xml:space="preserve">game model </w:t>
      </w:r>
    </w:p>
    <w:p w14:paraId="4369711D" w14:textId="77777777" w:rsidR="00875C24" w:rsidRPr="00086779" w:rsidRDefault="00875C24" w:rsidP="00875C24">
      <w:pPr>
        <w:rPr>
          <w:rFonts w:cs="Times New Roman"/>
          <w:sz w:val="20"/>
          <w:szCs w:val="20"/>
        </w:rPr>
        <w:sectPr w:rsidR="00875C24" w:rsidRPr="00086779" w:rsidSect="00CE1EF7">
          <w:pgSz w:w="11906" w:h="16838"/>
          <w:pgMar w:top="1440" w:right="1800" w:bottom="1440" w:left="1800" w:header="851" w:footer="992" w:gutter="0"/>
          <w:cols w:space="425"/>
          <w:docGrid w:type="lines" w:linePitch="317" w:charSpace="609"/>
        </w:sectPr>
      </w:pPr>
    </w:p>
    <w:p w14:paraId="31D66862" w14:textId="40DED91A" w:rsidR="00875C24" w:rsidRPr="00086779" w:rsidRDefault="0002626A" w:rsidP="00875C24">
      <w:pPr>
        <w:jc w:val="left"/>
        <w:outlineLvl w:val="1"/>
        <w:rPr>
          <w:sz w:val="20"/>
          <w:szCs w:val="20"/>
        </w:rPr>
      </w:pPr>
      <w:r w:rsidRPr="00086779">
        <w:rPr>
          <w:sz w:val="20"/>
          <w:szCs w:val="20"/>
        </w:rPr>
        <w:lastRenderedPageBreak/>
        <w:t>Supplementary</w:t>
      </w:r>
      <w:r w:rsidRPr="00086779">
        <w:rPr>
          <w:rFonts w:hint="eastAsia"/>
          <w:sz w:val="20"/>
          <w:szCs w:val="20"/>
        </w:rPr>
        <w:t xml:space="preserve"> </w:t>
      </w:r>
      <w:r w:rsidR="00875C24" w:rsidRPr="00086779">
        <w:rPr>
          <w:sz w:val="20"/>
          <w:szCs w:val="20"/>
        </w:rPr>
        <w:t xml:space="preserve">Table </w:t>
      </w:r>
      <w:r w:rsidR="004B215D" w:rsidRPr="00086779">
        <w:rPr>
          <w:rFonts w:hint="eastAsia"/>
          <w:sz w:val="20"/>
          <w:szCs w:val="20"/>
        </w:rPr>
        <w:t>H.1</w:t>
      </w:r>
      <w:r w:rsidR="00875C24" w:rsidRPr="00086779">
        <w:rPr>
          <w:sz w:val="20"/>
          <w:szCs w:val="20"/>
        </w:rPr>
        <w:t xml:space="preserve"> </w:t>
      </w:r>
      <w:r w:rsidR="006A4F59" w:rsidRPr="00086779">
        <w:rPr>
          <w:sz w:val="20"/>
          <w:szCs w:val="20"/>
        </w:rPr>
        <w:t xml:space="preserve">The results of different methods for solving the </w:t>
      </w:r>
      <w:r w:rsidR="006A4F59" w:rsidRPr="00086779">
        <w:rPr>
          <w:rFonts w:hint="eastAsia"/>
          <w:sz w:val="20"/>
          <w:szCs w:val="20"/>
        </w:rPr>
        <w:t>g</w:t>
      </w:r>
      <w:r w:rsidR="006A4F59" w:rsidRPr="00086779">
        <w:rPr>
          <w:sz w:val="20"/>
          <w:szCs w:val="20"/>
        </w:rPr>
        <w:t xml:space="preserve">ame </w:t>
      </w:r>
      <w:r w:rsidR="006A4F59" w:rsidRPr="00086779">
        <w:rPr>
          <w:rFonts w:hint="eastAsia"/>
          <w:sz w:val="20"/>
          <w:szCs w:val="20"/>
        </w:rPr>
        <w:t>m</w:t>
      </w:r>
      <w:r w:rsidR="006A4F59" w:rsidRPr="00086779">
        <w:rPr>
          <w:sz w:val="20"/>
          <w:szCs w:val="20"/>
        </w:rPr>
        <w:t xml:space="preserve">odel of </w:t>
      </w:r>
      <w:r w:rsidR="00E0343B" w:rsidRPr="00086779">
        <w:rPr>
          <w:sz w:val="20"/>
          <w:szCs w:val="20"/>
        </w:rPr>
        <w:t>TSFCC</w:t>
      </w: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gridCol w:w="917"/>
        <w:gridCol w:w="1167"/>
        <w:gridCol w:w="1170"/>
        <w:gridCol w:w="1170"/>
        <w:gridCol w:w="1167"/>
        <w:gridCol w:w="1164"/>
        <w:gridCol w:w="1161"/>
        <w:gridCol w:w="1161"/>
        <w:gridCol w:w="1156"/>
        <w:gridCol w:w="1153"/>
        <w:gridCol w:w="1153"/>
      </w:tblGrid>
      <w:tr w:rsidR="00736A69" w:rsidRPr="00086779" w14:paraId="010B7642" w14:textId="77777777" w:rsidTr="00160013">
        <w:trPr>
          <w:tblHeader/>
        </w:trPr>
        <w:tc>
          <w:tcPr>
            <w:tcW w:w="508" w:type="pct"/>
            <w:tcBorders>
              <w:top w:val="single" w:sz="8" w:space="0" w:color="auto"/>
              <w:bottom w:val="single" w:sz="4" w:space="0" w:color="auto"/>
            </w:tcBorders>
            <w:shd w:val="clear" w:color="auto" w:fill="auto"/>
            <w:vAlign w:val="center"/>
          </w:tcPr>
          <w:p w14:paraId="096F43E2" w14:textId="64027F80" w:rsidR="00875C24" w:rsidRPr="00086779" w:rsidRDefault="006A4F59" w:rsidP="00D16FC8">
            <w:pPr>
              <w:jc w:val="center"/>
              <w:rPr>
                <w:sz w:val="20"/>
                <w:szCs w:val="20"/>
              </w:rPr>
            </w:pPr>
            <w:r w:rsidRPr="00086779">
              <w:rPr>
                <w:sz w:val="20"/>
                <w:szCs w:val="20"/>
              </w:rPr>
              <w:t>Solution method</w:t>
            </w:r>
          </w:p>
        </w:tc>
        <w:tc>
          <w:tcPr>
            <w:tcW w:w="328" w:type="pct"/>
            <w:tcBorders>
              <w:top w:val="single" w:sz="8" w:space="0" w:color="auto"/>
              <w:bottom w:val="single" w:sz="4" w:space="0" w:color="auto"/>
            </w:tcBorders>
            <w:shd w:val="clear" w:color="auto" w:fill="auto"/>
            <w:vAlign w:val="center"/>
          </w:tcPr>
          <w:p w14:paraId="0C8BE522" w14:textId="61BD4332" w:rsidR="00875C24" w:rsidRPr="00086779" w:rsidRDefault="006A4F59" w:rsidP="00D16FC8">
            <w:pPr>
              <w:jc w:val="center"/>
              <w:rPr>
                <w:sz w:val="20"/>
                <w:szCs w:val="20"/>
              </w:rPr>
            </w:pPr>
            <w:r w:rsidRPr="00086779">
              <w:rPr>
                <w:sz w:val="20"/>
                <w:szCs w:val="20"/>
              </w:rPr>
              <w:t>Unit number</w:t>
            </w:r>
          </w:p>
        </w:tc>
        <w:tc>
          <w:tcPr>
            <w:tcW w:w="418" w:type="pct"/>
            <w:tcBorders>
              <w:top w:val="single" w:sz="8" w:space="0" w:color="auto"/>
              <w:bottom w:val="single" w:sz="4" w:space="0" w:color="auto"/>
            </w:tcBorders>
            <w:shd w:val="clear" w:color="auto" w:fill="auto"/>
            <w:vAlign w:val="center"/>
          </w:tcPr>
          <w:p w14:paraId="6DE20D62" w14:textId="77777777" w:rsidR="00875C24" w:rsidRPr="00086779" w:rsidRDefault="00000000" w:rsidP="00086779">
            <w:pPr>
              <w:jc w:val="center"/>
              <w:rPr>
                <w:sz w:val="20"/>
                <w:szCs w:val="20"/>
              </w:rPr>
            </w:pPr>
            <m:oMathPara>
              <m:oMath>
                <m:sSub>
                  <m:sSubPr>
                    <m:ctrlPr>
                      <w:rPr>
                        <w:rFonts w:ascii="Cambria Math" w:hAnsi="Cambria Math"/>
                        <w:i/>
                        <w:sz w:val="20"/>
                        <w:szCs w:val="20"/>
                      </w:rPr>
                    </m:ctrlPr>
                  </m:sSubPr>
                  <m:e>
                    <m:r>
                      <w:rPr>
                        <w:rFonts w:ascii="Cambria Math" w:hAnsi="Cambria Math" w:hint="eastAsia"/>
                        <w:sz w:val="20"/>
                        <w:szCs w:val="20"/>
                      </w:rPr>
                      <m:t>x</m:t>
                    </m:r>
                  </m:e>
                  <m:sub>
                    <m:r>
                      <w:rPr>
                        <w:rFonts w:ascii="Cambria Math" w:hAnsi="Cambria Math"/>
                        <w:sz w:val="20"/>
                        <w:szCs w:val="20"/>
                      </w:rPr>
                      <m:t>1</m:t>
                    </m:r>
                  </m:sub>
                </m:sSub>
              </m:oMath>
            </m:oMathPara>
          </w:p>
        </w:tc>
        <w:tc>
          <w:tcPr>
            <w:tcW w:w="419" w:type="pct"/>
            <w:tcBorders>
              <w:top w:val="single" w:sz="8" w:space="0" w:color="auto"/>
              <w:bottom w:val="single" w:sz="4" w:space="0" w:color="auto"/>
            </w:tcBorders>
            <w:shd w:val="clear" w:color="auto" w:fill="auto"/>
            <w:vAlign w:val="center"/>
          </w:tcPr>
          <w:p w14:paraId="1428661C" w14:textId="77777777" w:rsidR="00875C24" w:rsidRPr="00086779" w:rsidRDefault="00000000" w:rsidP="00086779">
            <w:pPr>
              <w:jc w:val="center"/>
              <w:rPr>
                <w:sz w:val="20"/>
                <w:szCs w:val="20"/>
              </w:rPr>
            </w:pPr>
            <m:oMathPara>
              <m:oMath>
                <m:sSub>
                  <m:sSubPr>
                    <m:ctrlPr>
                      <w:rPr>
                        <w:rFonts w:ascii="Cambria Math" w:hAnsi="Cambria Math"/>
                        <w:i/>
                        <w:sz w:val="20"/>
                        <w:szCs w:val="20"/>
                      </w:rPr>
                    </m:ctrlPr>
                  </m:sSubPr>
                  <m:e>
                    <m:r>
                      <w:rPr>
                        <w:rFonts w:ascii="Cambria Math" w:hAnsi="Cambria Math" w:hint="eastAsia"/>
                        <w:sz w:val="20"/>
                        <w:szCs w:val="20"/>
                      </w:rPr>
                      <m:t>x</m:t>
                    </m:r>
                  </m:e>
                  <m:sub>
                    <m:r>
                      <w:rPr>
                        <w:rFonts w:ascii="Cambria Math" w:hAnsi="Cambria Math"/>
                        <w:sz w:val="20"/>
                        <w:szCs w:val="20"/>
                      </w:rPr>
                      <m:t>2</m:t>
                    </m:r>
                  </m:sub>
                </m:sSub>
              </m:oMath>
            </m:oMathPara>
          </w:p>
        </w:tc>
        <w:tc>
          <w:tcPr>
            <w:tcW w:w="419" w:type="pct"/>
            <w:tcBorders>
              <w:top w:val="single" w:sz="8" w:space="0" w:color="auto"/>
              <w:bottom w:val="single" w:sz="4" w:space="0" w:color="auto"/>
            </w:tcBorders>
            <w:shd w:val="clear" w:color="auto" w:fill="auto"/>
            <w:vAlign w:val="center"/>
          </w:tcPr>
          <w:p w14:paraId="6CE1FD3C" w14:textId="77777777" w:rsidR="00875C24" w:rsidRPr="00086779" w:rsidRDefault="00000000" w:rsidP="00086779">
            <w:pPr>
              <w:jc w:val="center"/>
              <w:rPr>
                <w:sz w:val="20"/>
                <w:szCs w:val="20"/>
              </w:rPr>
            </w:pPr>
            <m:oMathPara>
              <m:oMath>
                <m:sSub>
                  <m:sSubPr>
                    <m:ctrlPr>
                      <w:rPr>
                        <w:rFonts w:ascii="Cambria Math" w:hAnsi="Cambria Math"/>
                        <w:i/>
                        <w:sz w:val="20"/>
                        <w:szCs w:val="20"/>
                      </w:rPr>
                    </m:ctrlPr>
                  </m:sSubPr>
                  <m:e>
                    <m:r>
                      <w:rPr>
                        <w:rFonts w:ascii="Cambria Math" w:hAnsi="Cambria Math" w:hint="eastAsia"/>
                        <w:sz w:val="20"/>
                        <w:szCs w:val="20"/>
                      </w:rPr>
                      <m:t>x</m:t>
                    </m:r>
                  </m:e>
                  <m:sub>
                    <m:r>
                      <w:rPr>
                        <w:rFonts w:ascii="Cambria Math" w:hAnsi="Cambria Math"/>
                        <w:sz w:val="20"/>
                        <w:szCs w:val="20"/>
                      </w:rPr>
                      <m:t>3</m:t>
                    </m:r>
                  </m:sub>
                </m:sSub>
              </m:oMath>
            </m:oMathPara>
          </w:p>
        </w:tc>
        <w:tc>
          <w:tcPr>
            <w:tcW w:w="418" w:type="pct"/>
            <w:tcBorders>
              <w:top w:val="single" w:sz="8" w:space="0" w:color="auto"/>
              <w:bottom w:val="single" w:sz="4" w:space="0" w:color="auto"/>
            </w:tcBorders>
            <w:shd w:val="clear" w:color="auto" w:fill="auto"/>
            <w:vAlign w:val="center"/>
          </w:tcPr>
          <w:p w14:paraId="34BCE86D" w14:textId="77777777" w:rsidR="00875C24" w:rsidRPr="00086779" w:rsidRDefault="00000000" w:rsidP="00086779">
            <w:pPr>
              <w:jc w:val="center"/>
              <w:rPr>
                <w:sz w:val="20"/>
                <w:szCs w:val="20"/>
              </w:rPr>
            </w:pPr>
            <m:oMathPara>
              <m:oMath>
                <m:sSub>
                  <m:sSubPr>
                    <m:ctrlPr>
                      <w:rPr>
                        <w:rFonts w:ascii="Cambria Math" w:hAnsi="Cambria Math"/>
                        <w:i/>
                        <w:sz w:val="20"/>
                        <w:szCs w:val="20"/>
                      </w:rPr>
                    </m:ctrlPr>
                  </m:sSubPr>
                  <m:e>
                    <m:r>
                      <w:rPr>
                        <w:rFonts w:ascii="Cambria Math" w:hAnsi="Cambria Math" w:hint="eastAsia"/>
                        <w:sz w:val="20"/>
                        <w:szCs w:val="20"/>
                      </w:rPr>
                      <m:t>x</m:t>
                    </m:r>
                  </m:e>
                  <m:sub>
                    <m:r>
                      <w:rPr>
                        <w:rFonts w:ascii="Cambria Math" w:hAnsi="Cambria Math"/>
                        <w:sz w:val="20"/>
                        <w:szCs w:val="20"/>
                      </w:rPr>
                      <m:t>4</m:t>
                    </m:r>
                  </m:sub>
                </m:sSub>
              </m:oMath>
            </m:oMathPara>
          </w:p>
        </w:tc>
        <w:tc>
          <w:tcPr>
            <w:tcW w:w="417" w:type="pct"/>
            <w:tcBorders>
              <w:top w:val="single" w:sz="8" w:space="0" w:color="auto"/>
              <w:bottom w:val="single" w:sz="4" w:space="0" w:color="auto"/>
            </w:tcBorders>
            <w:shd w:val="clear" w:color="auto" w:fill="auto"/>
            <w:vAlign w:val="center"/>
          </w:tcPr>
          <w:p w14:paraId="4E2D5A5D" w14:textId="77777777" w:rsidR="00875C24" w:rsidRPr="00086779" w:rsidRDefault="00000000" w:rsidP="00086779">
            <w:pPr>
              <w:jc w:val="center"/>
              <w:rPr>
                <w:sz w:val="20"/>
                <w:szCs w:val="20"/>
              </w:rPr>
            </w:pPr>
            <m:oMathPara>
              <m:oMath>
                <m:sSub>
                  <m:sSubPr>
                    <m:ctrlPr>
                      <w:rPr>
                        <w:rFonts w:ascii="Cambria Math" w:hAnsi="Cambria Math"/>
                        <w:i/>
                        <w:sz w:val="20"/>
                        <w:szCs w:val="20"/>
                      </w:rPr>
                    </m:ctrlPr>
                  </m:sSubPr>
                  <m:e>
                    <m:r>
                      <w:rPr>
                        <w:rFonts w:ascii="Cambria Math" w:hAnsi="Cambria Math" w:hint="eastAsia"/>
                        <w:sz w:val="20"/>
                        <w:szCs w:val="20"/>
                      </w:rPr>
                      <m:t>x</m:t>
                    </m:r>
                  </m:e>
                  <m:sub>
                    <m:r>
                      <w:rPr>
                        <w:rFonts w:ascii="Cambria Math" w:hAnsi="Cambria Math"/>
                        <w:sz w:val="20"/>
                        <w:szCs w:val="20"/>
                      </w:rPr>
                      <m:t>5</m:t>
                    </m:r>
                  </m:sub>
                </m:sSub>
              </m:oMath>
            </m:oMathPara>
          </w:p>
        </w:tc>
        <w:tc>
          <w:tcPr>
            <w:tcW w:w="416" w:type="pct"/>
            <w:tcBorders>
              <w:top w:val="single" w:sz="8" w:space="0" w:color="auto"/>
              <w:bottom w:val="single" w:sz="4" w:space="0" w:color="auto"/>
            </w:tcBorders>
            <w:shd w:val="clear" w:color="auto" w:fill="auto"/>
            <w:vAlign w:val="center"/>
          </w:tcPr>
          <w:p w14:paraId="3CF0878A" w14:textId="5630D97C" w:rsidR="00875C24" w:rsidRPr="00086779" w:rsidRDefault="00000000" w:rsidP="00086779">
            <w:pPr>
              <w:jc w:val="center"/>
              <w:rPr>
                <w:rFonts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hint="eastAsia"/>
                        <w:sz w:val="20"/>
                        <w:szCs w:val="20"/>
                      </w:rPr>
                      <m:t>y</m:t>
                    </m:r>
                  </m:e>
                  <m:sub>
                    <m:r>
                      <w:rPr>
                        <w:rFonts w:ascii="Cambria Math" w:hAnsi="Cambria Math" w:cs="Times New Roman" w:hint="eastAsia"/>
                        <w:sz w:val="20"/>
                        <w:szCs w:val="20"/>
                      </w:rPr>
                      <m:t>1</m:t>
                    </m:r>
                  </m:sub>
                </m:sSub>
              </m:oMath>
            </m:oMathPara>
          </w:p>
        </w:tc>
        <w:tc>
          <w:tcPr>
            <w:tcW w:w="416" w:type="pct"/>
            <w:tcBorders>
              <w:top w:val="single" w:sz="8" w:space="0" w:color="auto"/>
              <w:bottom w:val="single" w:sz="4" w:space="0" w:color="auto"/>
            </w:tcBorders>
            <w:shd w:val="clear" w:color="auto" w:fill="auto"/>
            <w:vAlign w:val="center"/>
          </w:tcPr>
          <w:p w14:paraId="728C863B" w14:textId="44CA9E23" w:rsidR="00875C24" w:rsidRPr="00086779" w:rsidRDefault="00000000" w:rsidP="00086779">
            <w:pPr>
              <w:jc w:val="center"/>
              <w:rPr>
                <w:rFonts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hint="eastAsia"/>
                        <w:sz w:val="20"/>
                        <w:szCs w:val="20"/>
                      </w:rPr>
                      <m:t>2</m:t>
                    </m:r>
                  </m:sub>
                </m:sSub>
              </m:oMath>
            </m:oMathPara>
          </w:p>
        </w:tc>
        <w:tc>
          <w:tcPr>
            <w:tcW w:w="414" w:type="pct"/>
            <w:tcBorders>
              <w:top w:val="single" w:sz="8" w:space="0" w:color="auto"/>
              <w:bottom w:val="single" w:sz="4" w:space="0" w:color="auto"/>
            </w:tcBorders>
            <w:shd w:val="clear" w:color="auto" w:fill="auto"/>
            <w:vAlign w:val="center"/>
          </w:tcPr>
          <w:p w14:paraId="1406821E" w14:textId="19493E8F" w:rsidR="00875C24" w:rsidRPr="00086779" w:rsidRDefault="00000000" w:rsidP="00086779">
            <w:pPr>
              <w:jc w:val="center"/>
              <w:rPr>
                <w:rFonts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hint="eastAsia"/>
                        <w:sz w:val="20"/>
                        <w:szCs w:val="20"/>
                      </w:rPr>
                      <m:t>3</m:t>
                    </m:r>
                  </m:sub>
                </m:sSub>
              </m:oMath>
            </m:oMathPara>
          </w:p>
        </w:tc>
        <w:tc>
          <w:tcPr>
            <w:tcW w:w="413" w:type="pct"/>
            <w:tcBorders>
              <w:top w:val="single" w:sz="8" w:space="0" w:color="auto"/>
              <w:bottom w:val="single" w:sz="4" w:space="0" w:color="auto"/>
            </w:tcBorders>
            <w:shd w:val="clear" w:color="auto" w:fill="auto"/>
            <w:vAlign w:val="center"/>
          </w:tcPr>
          <w:p w14:paraId="58BA75F7" w14:textId="3699D34E" w:rsidR="00875C24" w:rsidRPr="00086779" w:rsidRDefault="00000000" w:rsidP="00086779">
            <w:pPr>
              <w:jc w:val="center"/>
              <w:rPr>
                <w:rFonts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hint="eastAsia"/>
                        <w:sz w:val="20"/>
                        <w:szCs w:val="20"/>
                      </w:rPr>
                      <m:t>4</m:t>
                    </m:r>
                  </m:sub>
                </m:sSub>
              </m:oMath>
            </m:oMathPara>
          </w:p>
        </w:tc>
        <w:tc>
          <w:tcPr>
            <w:tcW w:w="413" w:type="pct"/>
            <w:tcBorders>
              <w:top w:val="single" w:sz="8" w:space="0" w:color="auto"/>
              <w:bottom w:val="single" w:sz="4" w:space="0" w:color="auto"/>
            </w:tcBorders>
            <w:shd w:val="clear" w:color="auto" w:fill="auto"/>
            <w:vAlign w:val="center"/>
          </w:tcPr>
          <w:p w14:paraId="044C5FFF" w14:textId="7327271B" w:rsidR="00875C24" w:rsidRPr="00086779" w:rsidRDefault="00000000" w:rsidP="00086779">
            <w:pPr>
              <w:jc w:val="center"/>
              <w:rPr>
                <w:rFonts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hint="eastAsia"/>
                        <w:sz w:val="20"/>
                        <w:szCs w:val="20"/>
                      </w:rPr>
                      <m:t>5</m:t>
                    </m:r>
                  </m:sub>
                </m:sSub>
              </m:oMath>
            </m:oMathPara>
          </w:p>
        </w:tc>
      </w:tr>
      <w:tr w:rsidR="00736A69" w:rsidRPr="00086779" w14:paraId="5174086F" w14:textId="77777777" w:rsidTr="00086779">
        <w:tc>
          <w:tcPr>
            <w:tcW w:w="508" w:type="pct"/>
            <w:vMerge w:val="restart"/>
            <w:tcBorders>
              <w:top w:val="single" w:sz="4" w:space="0" w:color="auto"/>
            </w:tcBorders>
            <w:shd w:val="clear" w:color="auto" w:fill="auto"/>
            <w:vAlign w:val="center"/>
          </w:tcPr>
          <w:p w14:paraId="00CAA4B2" w14:textId="6915E16A" w:rsidR="00736A69" w:rsidRPr="00086779" w:rsidRDefault="00736A69" w:rsidP="00736A69">
            <w:pPr>
              <w:jc w:val="center"/>
              <w:rPr>
                <w:sz w:val="20"/>
                <w:szCs w:val="20"/>
              </w:rPr>
            </w:pPr>
            <w:r w:rsidRPr="00086779">
              <w:rPr>
                <w:sz w:val="20"/>
                <w:szCs w:val="20"/>
              </w:rPr>
              <w:t>System of linear equations method</w:t>
            </w:r>
          </w:p>
          <w:p w14:paraId="1E8D184F" w14:textId="62F531E2" w:rsidR="00736A69" w:rsidRPr="00086779" w:rsidRDefault="00736A69" w:rsidP="00736A69">
            <w:pPr>
              <w:jc w:val="center"/>
              <w:rPr>
                <w:sz w:val="20"/>
                <w:szCs w:val="20"/>
              </w:rPr>
            </w:pPr>
            <w:r w:rsidRPr="00086779">
              <w:rPr>
                <w:rFonts w:hint="eastAsia"/>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r>
                <m:rPr>
                  <m:scr m:val="double-struck"/>
                  <m:sty m:val="b"/>
                </m:rPr>
                <w:rPr>
                  <w:rFonts w:ascii="Cambria Math" w:hAnsi="Cambria Math" w:cs="Times New Roman"/>
                  <w:sz w:val="20"/>
                  <w:szCs w:val="20"/>
                </w:rPr>
                <m:t>R</m:t>
              </m:r>
            </m:oMath>
            <w:r w:rsidRPr="00086779">
              <w:rPr>
                <w:rFonts w:hint="eastAsia"/>
                <w:sz w:val="20"/>
                <w:szCs w:val="20"/>
              </w:rPr>
              <w:t>）</w:t>
            </w:r>
          </w:p>
        </w:tc>
        <w:tc>
          <w:tcPr>
            <w:tcW w:w="328" w:type="pct"/>
            <w:tcBorders>
              <w:top w:val="single" w:sz="4" w:space="0" w:color="auto"/>
            </w:tcBorders>
            <w:shd w:val="clear" w:color="auto" w:fill="auto"/>
            <w:vAlign w:val="center"/>
          </w:tcPr>
          <w:p w14:paraId="25EA4968" w14:textId="58D070D5" w:rsidR="00736A69" w:rsidRPr="00086779" w:rsidRDefault="00736A69" w:rsidP="00736A69">
            <w:pPr>
              <w:jc w:val="center"/>
              <w:rPr>
                <w:sz w:val="20"/>
                <w:szCs w:val="20"/>
              </w:rPr>
            </w:pPr>
            <w:r w:rsidRPr="00086779">
              <w:rPr>
                <w:rFonts w:hint="eastAsia"/>
                <w:sz w:val="20"/>
                <w:szCs w:val="20"/>
              </w:rPr>
              <w:t>1</w:t>
            </w:r>
          </w:p>
        </w:tc>
        <w:tc>
          <w:tcPr>
            <w:tcW w:w="418" w:type="pct"/>
            <w:tcBorders>
              <w:top w:val="single" w:sz="4" w:space="0" w:color="auto"/>
            </w:tcBorders>
            <w:shd w:val="clear" w:color="auto" w:fill="auto"/>
          </w:tcPr>
          <w:p w14:paraId="280EED8B" w14:textId="4F859237" w:rsidR="00736A69" w:rsidRPr="00086779" w:rsidRDefault="00736A69" w:rsidP="00736A69">
            <w:pPr>
              <w:jc w:val="center"/>
              <w:rPr>
                <w:rFonts w:cs="Times New Roman"/>
                <w:sz w:val="20"/>
                <w:szCs w:val="20"/>
              </w:rPr>
            </w:pPr>
            <w:r w:rsidRPr="00086779">
              <w:rPr>
                <w:sz w:val="20"/>
                <w:szCs w:val="20"/>
              </w:rPr>
              <w:t xml:space="preserve">0.054 </w:t>
            </w:r>
          </w:p>
        </w:tc>
        <w:tc>
          <w:tcPr>
            <w:tcW w:w="419" w:type="pct"/>
            <w:tcBorders>
              <w:top w:val="single" w:sz="4" w:space="0" w:color="auto"/>
            </w:tcBorders>
            <w:shd w:val="clear" w:color="auto" w:fill="auto"/>
          </w:tcPr>
          <w:p w14:paraId="5FBBA5A7" w14:textId="524724F7" w:rsidR="00736A69" w:rsidRPr="00086779" w:rsidRDefault="00736A69" w:rsidP="00736A69">
            <w:pPr>
              <w:jc w:val="center"/>
              <w:rPr>
                <w:rFonts w:cs="Times New Roman"/>
                <w:sz w:val="20"/>
                <w:szCs w:val="20"/>
              </w:rPr>
            </w:pPr>
            <w:r w:rsidRPr="00086779">
              <w:rPr>
                <w:sz w:val="20"/>
                <w:szCs w:val="20"/>
              </w:rPr>
              <w:t xml:space="preserve">0.334 </w:t>
            </w:r>
          </w:p>
        </w:tc>
        <w:tc>
          <w:tcPr>
            <w:tcW w:w="419" w:type="pct"/>
            <w:tcBorders>
              <w:top w:val="single" w:sz="4" w:space="0" w:color="auto"/>
            </w:tcBorders>
            <w:shd w:val="clear" w:color="auto" w:fill="auto"/>
          </w:tcPr>
          <w:p w14:paraId="3CCEEA0C" w14:textId="0E620188" w:rsidR="00736A69" w:rsidRPr="00086779" w:rsidRDefault="00736A69" w:rsidP="00736A69">
            <w:pPr>
              <w:jc w:val="center"/>
              <w:rPr>
                <w:rFonts w:cs="Times New Roman"/>
                <w:sz w:val="20"/>
                <w:szCs w:val="20"/>
              </w:rPr>
            </w:pPr>
            <w:r w:rsidRPr="00086779">
              <w:rPr>
                <w:sz w:val="20"/>
                <w:szCs w:val="20"/>
              </w:rPr>
              <w:t xml:space="preserve">0.079 </w:t>
            </w:r>
          </w:p>
        </w:tc>
        <w:tc>
          <w:tcPr>
            <w:tcW w:w="418" w:type="pct"/>
            <w:tcBorders>
              <w:top w:val="single" w:sz="4" w:space="0" w:color="auto"/>
            </w:tcBorders>
            <w:shd w:val="clear" w:color="auto" w:fill="auto"/>
          </w:tcPr>
          <w:p w14:paraId="68F59F94" w14:textId="60E1842A" w:rsidR="00736A69" w:rsidRPr="00086779" w:rsidRDefault="00736A69" w:rsidP="00736A69">
            <w:pPr>
              <w:jc w:val="center"/>
              <w:rPr>
                <w:rFonts w:cs="Times New Roman"/>
                <w:sz w:val="20"/>
                <w:szCs w:val="20"/>
              </w:rPr>
            </w:pPr>
            <w:r w:rsidRPr="00086779">
              <w:rPr>
                <w:sz w:val="20"/>
                <w:szCs w:val="20"/>
              </w:rPr>
              <w:t xml:space="preserve">0.421 </w:t>
            </w:r>
          </w:p>
        </w:tc>
        <w:tc>
          <w:tcPr>
            <w:tcW w:w="417" w:type="pct"/>
            <w:tcBorders>
              <w:top w:val="single" w:sz="4" w:space="0" w:color="auto"/>
            </w:tcBorders>
            <w:shd w:val="clear" w:color="auto" w:fill="auto"/>
          </w:tcPr>
          <w:p w14:paraId="31F7ED13" w14:textId="46981D38" w:rsidR="00736A69" w:rsidRPr="00086779" w:rsidRDefault="00736A69" w:rsidP="00736A69">
            <w:pPr>
              <w:jc w:val="center"/>
              <w:rPr>
                <w:rFonts w:cs="Times New Roman"/>
                <w:sz w:val="20"/>
                <w:szCs w:val="20"/>
              </w:rPr>
            </w:pPr>
            <w:r w:rsidRPr="00086779">
              <w:rPr>
                <w:sz w:val="20"/>
                <w:szCs w:val="20"/>
              </w:rPr>
              <w:t xml:space="preserve">0.112 </w:t>
            </w:r>
          </w:p>
        </w:tc>
        <w:tc>
          <w:tcPr>
            <w:tcW w:w="416" w:type="pct"/>
            <w:tcBorders>
              <w:top w:val="single" w:sz="4" w:space="0" w:color="auto"/>
            </w:tcBorders>
            <w:shd w:val="clear" w:color="auto" w:fill="auto"/>
          </w:tcPr>
          <w:p w14:paraId="0F4EB27E" w14:textId="54A5BEA4" w:rsidR="00736A69" w:rsidRPr="00086779" w:rsidRDefault="00736A69" w:rsidP="00736A69">
            <w:pPr>
              <w:jc w:val="center"/>
              <w:rPr>
                <w:rFonts w:cs="Times New Roman"/>
                <w:sz w:val="20"/>
                <w:szCs w:val="20"/>
              </w:rPr>
            </w:pPr>
            <w:r w:rsidRPr="00086779">
              <w:rPr>
                <w:sz w:val="20"/>
                <w:szCs w:val="20"/>
              </w:rPr>
              <w:t xml:space="preserve">-0.251 </w:t>
            </w:r>
          </w:p>
        </w:tc>
        <w:tc>
          <w:tcPr>
            <w:tcW w:w="416" w:type="pct"/>
            <w:tcBorders>
              <w:top w:val="single" w:sz="4" w:space="0" w:color="auto"/>
            </w:tcBorders>
            <w:shd w:val="clear" w:color="auto" w:fill="auto"/>
          </w:tcPr>
          <w:p w14:paraId="59225547" w14:textId="758F767C" w:rsidR="00736A69" w:rsidRPr="00086779" w:rsidRDefault="00736A69" w:rsidP="00736A69">
            <w:pPr>
              <w:jc w:val="center"/>
              <w:rPr>
                <w:rFonts w:cs="Times New Roman"/>
                <w:sz w:val="20"/>
                <w:szCs w:val="20"/>
              </w:rPr>
            </w:pPr>
            <w:r w:rsidRPr="00086779">
              <w:rPr>
                <w:sz w:val="20"/>
                <w:szCs w:val="20"/>
              </w:rPr>
              <w:t xml:space="preserve">0.518 </w:t>
            </w:r>
          </w:p>
        </w:tc>
        <w:tc>
          <w:tcPr>
            <w:tcW w:w="414" w:type="pct"/>
            <w:tcBorders>
              <w:top w:val="single" w:sz="4" w:space="0" w:color="auto"/>
            </w:tcBorders>
            <w:shd w:val="clear" w:color="auto" w:fill="auto"/>
          </w:tcPr>
          <w:p w14:paraId="152E65E7" w14:textId="1BC17C3E" w:rsidR="00736A69" w:rsidRPr="00086779" w:rsidRDefault="00736A69" w:rsidP="00736A69">
            <w:pPr>
              <w:jc w:val="center"/>
              <w:rPr>
                <w:rFonts w:cs="Times New Roman"/>
                <w:sz w:val="20"/>
                <w:szCs w:val="20"/>
              </w:rPr>
            </w:pPr>
            <w:r w:rsidRPr="00086779">
              <w:rPr>
                <w:sz w:val="20"/>
                <w:szCs w:val="20"/>
              </w:rPr>
              <w:t xml:space="preserve">-0.492 </w:t>
            </w:r>
          </w:p>
        </w:tc>
        <w:tc>
          <w:tcPr>
            <w:tcW w:w="413" w:type="pct"/>
            <w:tcBorders>
              <w:top w:val="single" w:sz="4" w:space="0" w:color="auto"/>
            </w:tcBorders>
            <w:shd w:val="clear" w:color="auto" w:fill="auto"/>
          </w:tcPr>
          <w:p w14:paraId="300811FB" w14:textId="68C8207A" w:rsidR="00736A69" w:rsidRPr="00086779" w:rsidRDefault="00736A69" w:rsidP="00736A69">
            <w:pPr>
              <w:jc w:val="center"/>
              <w:rPr>
                <w:rFonts w:cs="Times New Roman"/>
                <w:sz w:val="20"/>
                <w:szCs w:val="20"/>
              </w:rPr>
            </w:pPr>
            <w:r w:rsidRPr="00086779">
              <w:rPr>
                <w:sz w:val="20"/>
                <w:szCs w:val="20"/>
              </w:rPr>
              <w:t xml:space="preserve">1.121 </w:t>
            </w:r>
          </w:p>
        </w:tc>
        <w:tc>
          <w:tcPr>
            <w:tcW w:w="413" w:type="pct"/>
            <w:tcBorders>
              <w:top w:val="single" w:sz="4" w:space="0" w:color="auto"/>
            </w:tcBorders>
            <w:shd w:val="clear" w:color="auto" w:fill="auto"/>
          </w:tcPr>
          <w:p w14:paraId="40A69377" w14:textId="6092CCDF" w:rsidR="00736A69" w:rsidRPr="00086779" w:rsidRDefault="00736A69" w:rsidP="00736A69">
            <w:pPr>
              <w:jc w:val="center"/>
              <w:rPr>
                <w:rFonts w:cs="Times New Roman"/>
                <w:sz w:val="20"/>
                <w:szCs w:val="20"/>
              </w:rPr>
            </w:pPr>
            <w:r w:rsidRPr="00086779">
              <w:rPr>
                <w:sz w:val="20"/>
                <w:szCs w:val="20"/>
              </w:rPr>
              <w:t xml:space="preserve">0.104 </w:t>
            </w:r>
          </w:p>
        </w:tc>
      </w:tr>
      <w:tr w:rsidR="00736A69" w:rsidRPr="00086779" w14:paraId="06885340" w14:textId="77777777" w:rsidTr="00086779">
        <w:tc>
          <w:tcPr>
            <w:tcW w:w="508" w:type="pct"/>
            <w:vMerge/>
            <w:shd w:val="clear" w:color="auto" w:fill="auto"/>
            <w:vAlign w:val="center"/>
          </w:tcPr>
          <w:p w14:paraId="6B7459BF" w14:textId="77777777" w:rsidR="00736A69" w:rsidRPr="00086779" w:rsidRDefault="00736A69" w:rsidP="00736A69">
            <w:pPr>
              <w:jc w:val="center"/>
              <w:rPr>
                <w:sz w:val="20"/>
                <w:szCs w:val="20"/>
              </w:rPr>
            </w:pPr>
          </w:p>
        </w:tc>
        <w:tc>
          <w:tcPr>
            <w:tcW w:w="328" w:type="pct"/>
            <w:shd w:val="clear" w:color="auto" w:fill="auto"/>
            <w:vAlign w:val="center"/>
          </w:tcPr>
          <w:p w14:paraId="69A3E2E7" w14:textId="7ACA7E12" w:rsidR="00736A69" w:rsidRPr="00086779" w:rsidRDefault="00736A69" w:rsidP="00736A69">
            <w:pPr>
              <w:jc w:val="center"/>
              <w:rPr>
                <w:sz w:val="20"/>
                <w:szCs w:val="20"/>
              </w:rPr>
            </w:pPr>
            <w:r w:rsidRPr="00086779">
              <w:rPr>
                <w:rFonts w:hint="eastAsia"/>
                <w:sz w:val="20"/>
                <w:szCs w:val="20"/>
              </w:rPr>
              <w:t>2</w:t>
            </w:r>
          </w:p>
        </w:tc>
        <w:tc>
          <w:tcPr>
            <w:tcW w:w="418" w:type="pct"/>
            <w:shd w:val="clear" w:color="auto" w:fill="auto"/>
          </w:tcPr>
          <w:p w14:paraId="4F44B51F" w14:textId="45536A6E" w:rsidR="00736A69" w:rsidRPr="00086779" w:rsidRDefault="00736A69" w:rsidP="00736A69">
            <w:pPr>
              <w:jc w:val="center"/>
              <w:rPr>
                <w:rFonts w:cs="Times New Roman"/>
                <w:sz w:val="20"/>
                <w:szCs w:val="20"/>
              </w:rPr>
            </w:pPr>
            <w:r w:rsidRPr="00086779">
              <w:rPr>
                <w:sz w:val="20"/>
                <w:szCs w:val="20"/>
              </w:rPr>
              <w:t xml:space="preserve">0.100 </w:t>
            </w:r>
          </w:p>
        </w:tc>
        <w:tc>
          <w:tcPr>
            <w:tcW w:w="419" w:type="pct"/>
            <w:shd w:val="clear" w:color="auto" w:fill="auto"/>
          </w:tcPr>
          <w:p w14:paraId="19E5541C" w14:textId="2C26DB66" w:rsidR="00736A69" w:rsidRPr="00086779" w:rsidRDefault="00736A69" w:rsidP="00736A69">
            <w:pPr>
              <w:jc w:val="center"/>
              <w:rPr>
                <w:rFonts w:cs="Times New Roman"/>
                <w:sz w:val="20"/>
                <w:szCs w:val="20"/>
              </w:rPr>
            </w:pPr>
            <w:r w:rsidRPr="00086779">
              <w:rPr>
                <w:sz w:val="20"/>
                <w:szCs w:val="20"/>
              </w:rPr>
              <w:t xml:space="preserve">0.146 </w:t>
            </w:r>
          </w:p>
        </w:tc>
        <w:tc>
          <w:tcPr>
            <w:tcW w:w="419" w:type="pct"/>
            <w:shd w:val="clear" w:color="auto" w:fill="auto"/>
          </w:tcPr>
          <w:p w14:paraId="0DD87497" w14:textId="69BB9EEF" w:rsidR="00736A69" w:rsidRPr="00086779" w:rsidRDefault="00736A69" w:rsidP="00736A69">
            <w:pPr>
              <w:jc w:val="center"/>
              <w:rPr>
                <w:rFonts w:cs="Times New Roman"/>
                <w:sz w:val="20"/>
                <w:szCs w:val="20"/>
              </w:rPr>
            </w:pPr>
            <w:r w:rsidRPr="00086779">
              <w:rPr>
                <w:sz w:val="20"/>
                <w:szCs w:val="20"/>
              </w:rPr>
              <w:t xml:space="preserve">0.427 </w:t>
            </w:r>
          </w:p>
        </w:tc>
        <w:tc>
          <w:tcPr>
            <w:tcW w:w="418" w:type="pct"/>
            <w:shd w:val="clear" w:color="auto" w:fill="auto"/>
          </w:tcPr>
          <w:p w14:paraId="43FD8418" w14:textId="5DCD3095" w:rsidR="00736A69" w:rsidRPr="00086779" w:rsidRDefault="00736A69" w:rsidP="00736A69">
            <w:pPr>
              <w:jc w:val="center"/>
              <w:rPr>
                <w:rFonts w:cs="Times New Roman"/>
                <w:sz w:val="20"/>
                <w:szCs w:val="20"/>
              </w:rPr>
            </w:pPr>
            <w:r w:rsidRPr="00086779">
              <w:rPr>
                <w:sz w:val="20"/>
                <w:szCs w:val="20"/>
              </w:rPr>
              <w:t xml:space="preserve">0.309 </w:t>
            </w:r>
          </w:p>
        </w:tc>
        <w:tc>
          <w:tcPr>
            <w:tcW w:w="417" w:type="pct"/>
            <w:shd w:val="clear" w:color="auto" w:fill="auto"/>
          </w:tcPr>
          <w:p w14:paraId="6FC1723E" w14:textId="23CDA457" w:rsidR="00736A69" w:rsidRPr="00086779" w:rsidRDefault="00736A69" w:rsidP="00736A69">
            <w:pPr>
              <w:jc w:val="center"/>
              <w:rPr>
                <w:rFonts w:cs="Times New Roman"/>
                <w:sz w:val="20"/>
                <w:szCs w:val="20"/>
              </w:rPr>
            </w:pPr>
            <w:r w:rsidRPr="00086779">
              <w:rPr>
                <w:sz w:val="20"/>
                <w:szCs w:val="20"/>
              </w:rPr>
              <w:t xml:space="preserve">0.019 </w:t>
            </w:r>
          </w:p>
        </w:tc>
        <w:tc>
          <w:tcPr>
            <w:tcW w:w="416" w:type="pct"/>
            <w:shd w:val="clear" w:color="auto" w:fill="auto"/>
          </w:tcPr>
          <w:p w14:paraId="6B48B972" w14:textId="232659C6" w:rsidR="00736A69" w:rsidRPr="00086779" w:rsidRDefault="00736A69" w:rsidP="00736A69">
            <w:pPr>
              <w:jc w:val="center"/>
              <w:rPr>
                <w:rFonts w:cs="Times New Roman"/>
                <w:sz w:val="20"/>
                <w:szCs w:val="20"/>
              </w:rPr>
            </w:pPr>
            <w:r w:rsidRPr="00086779">
              <w:rPr>
                <w:sz w:val="20"/>
                <w:szCs w:val="20"/>
              </w:rPr>
              <w:t xml:space="preserve">0.146 </w:t>
            </w:r>
          </w:p>
        </w:tc>
        <w:tc>
          <w:tcPr>
            <w:tcW w:w="416" w:type="pct"/>
            <w:shd w:val="clear" w:color="auto" w:fill="auto"/>
          </w:tcPr>
          <w:p w14:paraId="5FFF2D3E" w14:textId="114ED54D" w:rsidR="00736A69" w:rsidRPr="00086779" w:rsidRDefault="00736A69" w:rsidP="00736A69">
            <w:pPr>
              <w:jc w:val="center"/>
              <w:rPr>
                <w:rFonts w:cs="Times New Roman"/>
                <w:sz w:val="20"/>
                <w:szCs w:val="20"/>
              </w:rPr>
            </w:pPr>
            <w:r w:rsidRPr="00086779">
              <w:rPr>
                <w:sz w:val="20"/>
                <w:szCs w:val="20"/>
              </w:rPr>
              <w:t xml:space="preserve">-0.056 </w:t>
            </w:r>
          </w:p>
        </w:tc>
        <w:tc>
          <w:tcPr>
            <w:tcW w:w="414" w:type="pct"/>
            <w:shd w:val="clear" w:color="auto" w:fill="auto"/>
          </w:tcPr>
          <w:p w14:paraId="5B7793D7" w14:textId="1859B2AF" w:rsidR="00736A69" w:rsidRPr="00086779" w:rsidRDefault="00736A69" w:rsidP="00736A69">
            <w:pPr>
              <w:jc w:val="center"/>
              <w:rPr>
                <w:rFonts w:cs="Times New Roman"/>
                <w:sz w:val="20"/>
                <w:szCs w:val="20"/>
              </w:rPr>
            </w:pPr>
            <w:r w:rsidRPr="00086779">
              <w:rPr>
                <w:sz w:val="20"/>
                <w:szCs w:val="20"/>
              </w:rPr>
              <w:t xml:space="preserve">0.104 </w:t>
            </w:r>
          </w:p>
        </w:tc>
        <w:tc>
          <w:tcPr>
            <w:tcW w:w="413" w:type="pct"/>
            <w:shd w:val="clear" w:color="auto" w:fill="auto"/>
          </w:tcPr>
          <w:p w14:paraId="156F83AA" w14:textId="44289088" w:rsidR="00736A69" w:rsidRPr="00086779" w:rsidRDefault="00736A69" w:rsidP="00736A69">
            <w:pPr>
              <w:jc w:val="center"/>
              <w:rPr>
                <w:rFonts w:cs="Times New Roman"/>
                <w:sz w:val="20"/>
                <w:szCs w:val="20"/>
              </w:rPr>
            </w:pPr>
            <w:r w:rsidRPr="00086779">
              <w:rPr>
                <w:sz w:val="20"/>
                <w:szCs w:val="20"/>
              </w:rPr>
              <w:t xml:space="preserve">0.828 </w:t>
            </w:r>
          </w:p>
        </w:tc>
        <w:tc>
          <w:tcPr>
            <w:tcW w:w="413" w:type="pct"/>
            <w:shd w:val="clear" w:color="auto" w:fill="auto"/>
          </w:tcPr>
          <w:p w14:paraId="721ABB17" w14:textId="633D8AA5" w:rsidR="00736A69" w:rsidRPr="00086779" w:rsidRDefault="00736A69" w:rsidP="00736A69">
            <w:pPr>
              <w:jc w:val="center"/>
              <w:rPr>
                <w:rFonts w:cs="Times New Roman"/>
                <w:sz w:val="20"/>
                <w:szCs w:val="20"/>
              </w:rPr>
            </w:pPr>
            <w:r w:rsidRPr="00086779">
              <w:rPr>
                <w:sz w:val="20"/>
                <w:szCs w:val="20"/>
              </w:rPr>
              <w:t xml:space="preserve">-0.022 </w:t>
            </w:r>
          </w:p>
        </w:tc>
      </w:tr>
      <w:tr w:rsidR="00736A69" w:rsidRPr="00086779" w14:paraId="68CB5344" w14:textId="77777777" w:rsidTr="00086779">
        <w:tc>
          <w:tcPr>
            <w:tcW w:w="508" w:type="pct"/>
            <w:vMerge/>
            <w:shd w:val="clear" w:color="auto" w:fill="auto"/>
            <w:vAlign w:val="center"/>
          </w:tcPr>
          <w:p w14:paraId="36EE7553" w14:textId="77777777" w:rsidR="00736A69" w:rsidRPr="00086779" w:rsidRDefault="00736A69" w:rsidP="00736A69">
            <w:pPr>
              <w:jc w:val="center"/>
              <w:rPr>
                <w:sz w:val="20"/>
                <w:szCs w:val="20"/>
              </w:rPr>
            </w:pPr>
          </w:p>
        </w:tc>
        <w:tc>
          <w:tcPr>
            <w:tcW w:w="328" w:type="pct"/>
            <w:shd w:val="clear" w:color="auto" w:fill="auto"/>
            <w:vAlign w:val="center"/>
          </w:tcPr>
          <w:p w14:paraId="7517B808" w14:textId="4AFCC298" w:rsidR="00736A69" w:rsidRPr="00086779" w:rsidRDefault="00736A69" w:rsidP="00736A69">
            <w:pPr>
              <w:jc w:val="center"/>
              <w:rPr>
                <w:sz w:val="20"/>
                <w:szCs w:val="20"/>
              </w:rPr>
            </w:pPr>
            <w:r w:rsidRPr="00086779">
              <w:rPr>
                <w:rFonts w:hint="eastAsia"/>
                <w:sz w:val="20"/>
                <w:szCs w:val="20"/>
              </w:rPr>
              <w:t>3</w:t>
            </w:r>
          </w:p>
        </w:tc>
        <w:tc>
          <w:tcPr>
            <w:tcW w:w="418" w:type="pct"/>
            <w:shd w:val="clear" w:color="auto" w:fill="auto"/>
          </w:tcPr>
          <w:p w14:paraId="29FC04AB" w14:textId="5DC21536" w:rsidR="00736A69" w:rsidRPr="00086779" w:rsidRDefault="00736A69" w:rsidP="00736A69">
            <w:pPr>
              <w:jc w:val="center"/>
              <w:rPr>
                <w:rFonts w:cs="Times New Roman"/>
                <w:sz w:val="20"/>
                <w:szCs w:val="20"/>
              </w:rPr>
            </w:pPr>
            <w:r w:rsidRPr="00086779">
              <w:rPr>
                <w:sz w:val="20"/>
                <w:szCs w:val="20"/>
              </w:rPr>
              <w:t xml:space="preserve">0.286 </w:t>
            </w:r>
          </w:p>
        </w:tc>
        <w:tc>
          <w:tcPr>
            <w:tcW w:w="419" w:type="pct"/>
            <w:shd w:val="clear" w:color="auto" w:fill="auto"/>
          </w:tcPr>
          <w:p w14:paraId="444BCE0A" w14:textId="79B4AA35" w:rsidR="00736A69" w:rsidRPr="00086779" w:rsidRDefault="00736A69" w:rsidP="00736A69">
            <w:pPr>
              <w:jc w:val="center"/>
              <w:rPr>
                <w:rFonts w:cs="Times New Roman"/>
                <w:sz w:val="20"/>
                <w:szCs w:val="20"/>
              </w:rPr>
            </w:pPr>
            <w:r w:rsidRPr="00086779">
              <w:rPr>
                <w:sz w:val="20"/>
                <w:szCs w:val="20"/>
              </w:rPr>
              <w:t xml:space="preserve">0.279 </w:t>
            </w:r>
          </w:p>
        </w:tc>
        <w:tc>
          <w:tcPr>
            <w:tcW w:w="419" w:type="pct"/>
            <w:shd w:val="clear" w:color="auto" w:fill="auto"/>
          </w:tcPr>
          <w:p w14:paraId="2B2C3F22" w14:textId="22F29B2E" w:rsidR="00736A69" w:rsidRPr="00086779" w:rsidRDefault="00736A69" w:rsidP="00736A69">
            <w:pPr>
              <w:jc w:val="center"/>
              <w:rPr>
                <w:rFonts w:cs="Times New Roman"/>
                <w:sz w:val="20"/>
                <w:szCs w:val="20"/>
              </w:rPr>
            </w:pPr>
            <w:r w:rsidRPr="00086779">
              <w:rPr>
                <w:sz w:val="20"/>
                <w:szCs w:val="20"/>
              </w:rPr>
              <w:t xml:space="preserve">0.156 </w:t>
            </w:r>
          </w:p>
        </w:tc>
        <w:tc>
          <w:tcPr>
            <w:tcW w:w="418" w:type="pct"/>
            <w:shd w:val="clear" w:color="auto" w:fill="auto"/>
          </w:tcPr>
          <w:p w14:paraId="5B7ECB99" w14:textId="50380B27" w:rsidR="00736A69" w:rsidRPr="00086779" w:rsidRDefault="00736A69" w:rsidP="00736A69">
            <w:pPr>
              <w:jc w:val="center"/>
              <w:rPr>
                <w:rFonts w:cs="Times New Roman"/>
                <w:sz w:val="20"/>
                <w:szCs w:val="20"/>
              </w:rPr>
            </w:pPr>
            <w:r w:rsidRPr="00086779">
              <w:rPr>
                <w:sz w:val="20"/>
                <w:szCs w:val="20"/>
              </w:rPr>
              <w:t xml:space="preserve">0.109 </w:t>
            </w:r>
          </w:p>
        </w:tc>
        <w:tc>
          <w:tcPr>
            <w:tcW w:w="417" w:type="pct"/>
            <w:shd w:val="clear" w:color="auto" w:fill="auto"/>
          </w:tcPr>
          <w:p w14:paraId="2A559B07" w14:textId="1110B009" w:rsidR="00736A69" w:rsidRPr="00086779" w:rsidRDefault="00736A69" w:rsidP="00736A69">
            <w:pPr>
              <w:jc w:val="center"/>
              <w:rPr>
                <w:rFonts w:cs="Times New Roman"/>
                <w:sz w:val="20"/>
                <w:szCs w:val="20"/>
              </w:rPr>
            </w:pPr>
            <w:r w:rsidRPr="00086779">
              <w:rPr>
                <w:sz w:val="20"/>
                <w:szCs w:val="20"/>
              </w:rPr>
              <w:t xml:space="preserve">0.171 </w:t>
            </w:r>
          </w:p>
        </w:tc>
        <w:tc>
          <w:tcPr>
            <w:tcW w:w="416" w:type="pct"/>
            <w:shd w:val="clear" w:color="auto" w:fill="auto"/>
          </w:tcPr>
          <w:p w14:paraId="31292B58" w14:textId="483E0D14" w:rsidR="00736A69" w:rsidRPr="00086779" w:rsidRDefault="00736A69" w:rsidP="00736A69">
            <w:pPr>
              <w:jc w:val="center"/>
              <w:rPr>
                <w:rFonts w:cs="Times New Roman"/>
                <w:sz w:val="20"/>
                <w:szCs w:val="20"/>
              </w:rPr>
            </w:pPr>
            <w:r w:rsidRPr="00086779">
              <w:rPr>
                <w:sz w:val="20"/>
                <w:szCs w:val="20"/>
              </w:rPr>
              <w:t xml:space="preserve">0.366 </w:t>
            </w:r>
          </w:p>
        </w:tc>
        <w:tc>
          <w:tcPr>
            <w:tcW w:w="416" w:type="pct"/>
            <w:shd w:val="clear" w:color="auto" w:fill="auto"/>
          </w:tcPr>
          <w:p w14:paraId="1370939B" w14:textId="0F88A0DE" w:rsidR="00736A69" w:rsidRPr="00086779" w:rsidRDefault="00736A69" w:rsidP="00736A69">
            <w:pPr>
              <w:jc w:val="center"/>
              <w:rPr>
                <w:rFonts w:cs="Times New Roman"/>
                <w:sz w:val="20"/>
                <w:szCs w:val="20"/>
              </w:rPr>
            </w:pPr>
            <w:r w:rsidRPr="00086779">
              <w:rPr>
                <w:sz w:val="20"/>
                <w:szCs w:val="20"/>
              </w:rPr>
              <w:t xml:space="preserve">0.144 </w:t>
            </w:r>
          </w:p>
        </w:tc>
        <w:tc>
          <w:tcPr>
            <w:tcW w:w="414" w:type="pct"/>
            <w:shd w:val="clear" w:color="auto" w:fill="auto"/>
          </w:tcPr>
          <w:p w14:paraId="60DB6378" w14:textId="07902E02" w:rsidR="00736A69" w:rsidRPr="00086779" w:rsidRDefault="00736A69" w:rsidP="00736A69">
            <w:pPr>
              <w:jc w:val="center"/>
              <w:rPr>
                <w:rFonts w:cs="Times New Roman"/>
                <w:sz w:val="20"/>
                <w:szCs w:val="20"/>
              </w:rPr>
            </w:pPr>
            <w:r w:rsidRPr="00086779">
              <w:rPr>
                <w:sz w:val="20"/>
                <w:szCs w:val="20"/>
              </w:rPr>
              <w:t xml:space="preserve">0.042 </w:t>
            </w:r>
          </w:p>
        </w:tc>
        <w:tc>
          <w:tcPr>
            <w:tcW w:w="413" w:type="pct"/>
            <w:shd w:val="clear" w:color="auto" w:fill="auto"/>
          </w:tcPr>
          <w:p w14:paraId="5B83DB58" w14:textId="4141AF89" w:rsidR="00736A69" w:rsidRPr="00086779" w:rsidRDefault="00736A69" w:rsidP="00736A69">
            <w:pPr>
              <w:jc w:val="center"/>
              <w:rPr>
                <w:rFonts w:cs="Times New Roman"/>
                <w:sz w:val="20"/>
                <w:szCs w:val="20"/>
              </w:rPr>
            </w:pPr>
            <w:r w:rsidRPr="00086779">
              <w:rPr>
                <w:sz w:val="20"/>
                <w:szCs w:val="20"/>
              </w:rPr>
              <w:t xml:space="preserve">0.282 </w:t>
            </w:r>
          </w:p>
        </w:tc>
        <w:tc>
          <w:tcPr>
            <w:tcW w:w="413" w:type="pct"/>
            <w:shd w:val="clear" w:color="auto" w:fill="auto"/>
          </w:tcPr>
          <w:p w14:paraId="6C829642" w14:textId="0FF7E613" w:rsidR="00736A69" w:rsidRPr="00086779" w:rsidRDefault="00736A69" w:rsidP="00736A69">
            <w:pPr>
              <w:jc w:val="center"/>
              <w:rPr>
                <w:rFonts w:cs="Times New Roman"/>
                <w:sz w:val="20"/>
                <w:szCs w:val="20"/>
              </w:rPr>
            </w:pPr>
            <w:r w:rsidRPr="00086779">
              <w:rPr>
                <w:sz w:val="20"/>
                <w:szCs w:val="20"/>
              </w:rPr>
              <w:t xml:space="preserve">0.166 </w:t>
            </w:r>
          </w:p>
        </w:tc>
      </w:tr>
      <w:tr w:rsidR="00736A69" w:rsidRPr="00086779" w14:paraId="0D24AE00" w14:textId="77777777" w:rsidTr="00086779">
        <w:tc>
          <w:tcPr>
            <w:tcW w:w="508" w:type="pct"/>
            <w:vMerge/>
            <w:shd w:val="clear" w:color="auto" w:fill="auto"/>
            <w:vAlign w:val="center"/>
          </w:tcPr>
          <w:p w14:paraId="5B464A1E" w14:textId="77777777" w:rsidR="00736A69" w:rsidRPr="00086779" w:rsidRDefault="00736A69" w:rsidP="00736A69">
            <w:pPr>
              <w:jc w:val="center"/>
              <w:rPr>
                <w:sz w:val="20"/>
                <w:szCs w:val="20"/>
              </w:rPr>
            </w:pPr>
          </w:p>
        </w:tc>
        <w:tc>
          <w:tcPr>
            <w:tcW w:w="328" w:type="pct"/>
            <w:shd w:val="clear" w:color="auto" w:fill="auto"/>
            <w:vAlign w:val="center"/>
          </w:tcPr>
          <w:p w14:paraId="329648C0" w14:textId="34422F6F" w:rsidR="00736A69" w:rsidRPr="00086779" w:rsidRDefault="00736A69" w:rsidP="00736A69">
            <w:pPr>
              <w:jc w:val="center"/>
              <w:rPr>
                <w:sz w:val="20"/>
                <w:szCs w:val="20"/>
              </w:rPr>
            </w:pPr>
            <w:r w:rsidRPr="00086779">
              <w:rPr>
                <w:rFonts w:hint="eastAsia"/>
                <w:sz w:val="20"/>
                <w:szCs w:val="20"/>
              </w:rPr>
              <w:t>4</w:t>
            </w:r>
          </w:p>
        </w:tc>
        <w:tc>
          <w:tcPr>
            <w:tcW w:w="418" w:type="pct"/>
            <w:shd w:val="clear" w:color="auto" w:fill="auto"/>
          </w:tcPr>
          <w:p w14:paraId="4A71BE26" w14:textId="6A228891" w:rsidR="00736A69" w:rsidRPr="00086779" w:rsidRDefault="00736A69" w:rsidP="00736A69">
            <w:pPr>
              <w:jc w:val="center"/>
              <w:rPr>
                <w:rFonts w:cs="Times New Roman"/>
                <w:sz w:val="20"/>
                <w:szCs w:val="20"/>
              </w:rPr>
            </w:pPr>
            <w:r w:rsidRPr="00086779">
              <w:rPr>
                <w:sz w:val="20"/>
                <w:szCs w:val="20"/>
              </w:rPr>
              <w:t xml:space="preserve">0.254 </w:t>
            </w:r>
          </w:p>
        </w:tc>
        <w:tc>
          <w:tcPr>
            <w:tcW w:w="419" w:type="pct"/>
            <w:shd w:val="clear" w:color="auto" w:fill="auto"/>
          </w:tcPr>
          <w:p w14:paraId="08988DD3" w14:textId="49DE1B4F" w:rsidR="00736A69" w:rsidRPr="00086779" w:rsidRDefault="00736A69" w:rsidP="00736A69">
            <w:pPr>
              <w:jc w:val="center"/>
              <w:rPr>
                <w:rFonts w:cs="Times New Roman"/>
                <w:sz w:val="20"/>
                <w:szCs w:val="20"/>
              </w:rPr>
            </w:pPr>
            <w:r w:rsidRPr="00086779">
              <w:rPr>
                <w:sz w:val="20"/>
                <w:szCs w:val="20"/>
              </w:rPr>
              <w:t xml:space="preserve">0.256 </w:t>
            </w:r>
          </w:p>
        </w:tc>
        <w:tc>
          <w:tcPr>
            <w:tcW w:w="419" w:type="pct"/>
            <w:shd w:val="clear" w:color="auto" w:fill="auto"/>
          </w:tcPr>
          <w:p w14:paraId="5F859F35" w14:textId="68CA9078" w:rsidR="00736A69" w:rsidRPr="00086779" w:rsidRDefault="00736A69" w:rsidP="00736A69">
            <w:pPr>
              <w:jc w:val="center"/>
              <w:rPr>
                <w:rFonts w:cs="Times New Roman"/>
                <w:sz w:val="20"/>
                <w:szCs w:val="20"/>
              </w:rPr>
            </w:pPr>
            <w:r w:rsidRPr="00086779">
              <w:rPr>
                <w:sz w:val="20"/>
                <w:szCs w:val="20"/>
              </w:rPr>
              <w:t xml:space="preserve">0.168 </w:t>
            </w:r>
          </w:p>
        </w:tc>
        <w:tc>
          <w:tcPr>
            <w:tcW w:w="418" w:type="pct"/>
            <w:shd w:val="clear" w:color="auto" w:fill="auto"/>
          </w:tcPr>
          <w:p w14:paraId="2439A001" w14:textId="3E154594" w:rsidR="00736A69" w:rsidRPr="00086779" w:rsidRDefault="00736A69" w:rsidP="00736A69">
            <w:pPr>
              <w:jc w:val="center"/>
              <w:rPr>
                <w:rFonts w:cs="Times New Roman"/>
                <w:sz w:val="20"/>
                <w:szCs w:val="20"/>
              </w:rPr>
            </w:pPr>
            <w:r w:rsidRPr="00086779">
              <w:rPr>
                <w:sz w:val="20"/>
                <w:szCs w:val="20"/>
              </w:rPr>
              <w:t xml:space="preserve">0.121 </w:t>
            </w:r>
          </w:p>
        </w:tc>
        <w:tc>
          <w:tcPr>
            <w:tcW w:w="417" w:type="pct"/>
            <w:shd w:val="clear" w:color="auto" w:fill="auto"/>
          </w:tcPr>
          <w:p w14:paraId="51BC017B" w14:textId="511B0D84" w:rsidR="00736A69" w:rsidRPr="00086779" w:rsidRDefault="00736A69" w:rsidP="00736A69">
            <w:pPr>
              <w:jc w:val="center"/>
              <w:rPr>
                <w:rFonts w:cs="Times New Roman"/>
                <w:sz w:val="20"/>
                <w:szCs w:val="20"/>
              </w:rPr>
            </w:pPr>
            <w:r w:rsidRPr="00086779">
              <w:rPr>
                <w:sz w:val="20"/>
                <w:szCs w:val="20"/>
              </w:rPr>
              <w:t xml:space="preserve">0.201 </w:t>
            </w:r>
          </w:p>
        </w:tc>
        <w:tc>
          <w:tcPr>
            <w:tcW w:w="416" w:type="pct"/>
            <w:shd w:val="clear" w:color="auto" w:fill="auto"/>
          </w:tcPr>
          <w:p w14:paraId="3491B196" w14:textId="15E25720" w:rsidR="00736A69" w:rsidRPr="00086779" w:rsidRDefault="00736A69" w:rsidP="00736A69">
            <w:pPr>
              <w:jc w:val="center"/>
              <w:rPr>
                <w:rFonts w:cs="Times New Roman"/>
                <w:sz w:val="20"/>
                <w:szCs w:val="20"/>
              </w:rPr>
            </w:pPr>
            <w:r w:rsidRPr="00086779">
              <w:rPr>
                <w:sz w:val="20"/>
                <w:szCs w:val="20"/>
              </w:rPr>
              <w:t xml:space="preserve">0.322 </w:t>
            </w:r>
          </w:p>
        </w:tc>
        <w:tc>
          <w:tcPr>
            <w:tcW w:w="416" w:type="pct"/>
            <w:shd w:val="clear" w:color="auto" w:fill="auto"/>
          </w:tcPr>
          <w:p w14:paraId="5456A287" w14:textId="273515C2" w:rsidR="00736A69" w:rsidRPr="00086779" w:rsidRDefault="00736A69" w:rsidP="00736A69">
            <w:pPr>
              <w:jc w:val="center"/>
              <w:rPr>
                <w:rFonts w:cs="Times New Roman"/>
                <w:sz w:val="20"/>
                <w:szCs w:val="20"/>
              </w:rPr>
            </w:pPr>
            <w:r w:rsidRPr="00086779">
              <w:rPr>
                <w:sz w:val="20"/>
                <w:szCs w:val="20"/>
              </w:rPr>
              <w:t xml:space="preserve">0.128 </w:t>
            </w:r>
          </w:p>
        </w:tc>
        <w:tc>
          <w:tcPr>
            <w:tcW w:w="414" w:type="pct"/>
            <w:shd w:val="clear" w:color="auto" w:fill="auto"/>
          </w:tcPr>
          <w:p w14:paraId="1AA6097C" w14:textId="3A90709E" w:rsidR="00736A69" w:rsidRPr="00086779" w:rsidRDefault="00736A69" w:rsidP="00736A69">
            <w:pPr>
              <w:jc w:val="center"/>
              <w:rPr>
                <w:rFonts w:cs="Times New Roman"/>
                <w:sz w:val="20"/>
                <w:szCs w:val="20"/>
              </w:rPr>
            </w:pPr>
            <w:r w:rsidRPr="00086779">
              <w:rPr>
                <w:sz w:val="20"/>
                <w:szCs w:val="20"/>
              </w:rPr>
              <w:t xml:space="preserve">0.039 </w:t>
            </w:r>
          </w:p>
        </w:tc>
        <w:tc>
          <w:tcPr>
            <w:tcW w:w="413" w:type="pct"/>
            <w:shd w:val="clear" w:color="auto" w:fill="auto"/>
          </w:tcPr>
          <w:p w14:paraId="6EC697DC" w14:textId="523D3FA1" w:rsidR="00736A69" w:rsidRPr="00086779" w:rsidRDefault="00736A69" w:rsidP="00736A69">
            <w:pPr>
              <w:jc w:val="center"/>
              <w:rPr>
                <w:rFonts w:cs="Times New Roman"/>
                <w:sz w:val="20"/>
                <w:szCs w:val="20"/>
              </w:rPr>
            </w:pPr>
            <w:r w:rsidRPr="00086779">
              <w:rPr>
                <w:sz w:val="20"/>
                <w:szCs w:val="20"/>
              </w:rPr>
              <w:t xml:space="preserve">0.314 </w:t>
            </w:r>
          </w:p>
        </w:tc>
        <w:tc>
          <w:tcPr>
            <w:tcW w:w="413" w:type="pct"/>
            <w:shd w:val="clear" w:color="auto" w:fill="auto"/>
          </w:tcPr>
          <w:p w14:paraId="53BCCD81" w14:textId="12BEE25A" w:rsidR="00736A69" w:rsidRPr="00086779" w:rsidRDefault="00736A69" w:rsidP="00736A69">
            <w:pPr>
              <w:jc w:val="center"/>
              <w:rPr>
                <w:rFonts w:cs="Times New Roman"/>
                <w:sz w:val="20"/>
                <w:szCs w:val="20"/>
              </w:rPr>
            </w:pPr>
            <w:r w:rsidRPr="00086779">
              <w:rPr>
                <w:sz w:val="20"/>
                <w:szCs w:val="20"/>
              </w:rPr>
              <w:t xml:space="preserve">0.196 </w:t>
            </w:r>
          </w:p>
        </w:tc>
      </w:tr>
      <w:tr w:rsidR="00736A69" w:rsidRPr="00086779" w14:paraId="2564FE30" w14:textId="77777777" w:rsidTr="00086779">
        <w:tc>
          <w:tcPr>
            <w:tcW w:w="508" w:type="pct"/>
            <w:vMerge/>
            <w:shd w:val="clear" w:color="auto" w:fill="auto"/>
            <w:vAlign w:val="center"/>
          </w:tcPr>
          <w:p w14:paraId="5333EB33" w14:textId="77777777" w:rsidR="00736A69" w:rsidRPr="00086779" w:rsidRDefault="00736A69" w:rsidP="00736A69">
            <w:pPr>
              <w:jc w:val="center"/>
              <w:rPr>
                <w:sz w:val="20"/>
                <w:szCs w:val="20"/>
              </w:rPr>
            </w:pPr>
          </w:p>
        </w:tc>
        <w:tc>
          <w:tcPr>
            <w:tcW w:w="328" w:type="pct"/>
            <w:shd w:val="clear" w:color="auto" w:fill="auto"/>
            <w:vAlign w:val="center"/>
          </w:tcPr>
          <w:p w14:paraId="09D2DC05" w14:textId="3FFE4886" w:rsidR="00736A69" w:rsidRPr="00086779" w:rsidRDefault="00736A69" w:rsidP="00736A69">
            <w:pPr>
              <w:jc w:val="center"/>
              <w:rPr>
                <w:sz w:val="20"/>
                <w:szCs w:val="20"/>
              </w:rPr>
            </w:pPr>
            <w:r w:rsidRPr="00086779">
              <w:rPr>
                <w:rFonts w:hint="eastAsia"/>
                <w:sz w:val="20"/>
                <w:szCs w:val="20"/>
              </w:rPr>
              <w:t>5</w:t>
            </w:r>
          </w:p>
        </w:tc>
        <w:tc>
          <w:tcPr>
            <w:tcW w:w="418" w:type="pct"/>
            <w:shd w:val="clear" w:color="auto" w:fill="auto"/>
          </w:tcPr>
          <w:p w14:paraId="794F7325" w14:textId="19310E81" w:rsidR="00736A69" w:rsidRPr="00086779" w:rsidRDefault="00736A69" w:rsidP="00736A69">
            <w:pPr>
              <w:jc w:val="center"/>
              <w:rPr>
                <w:rFonts w:cs="Times New Roman"/>
                <w:sz w:val="20"/>
                <w:szCs w:val="20"/>
              </w:rPr>
            </w:pPr>
            <w:r w:rsidRPr="00086779">
              <w:rPr>
                <w:sz w:val="20"/>
                <w:szCs w:val="20"/>
              </w:rPr>
              <w:t xml:space="preserve">0.050 </w:t>
            </w:r>
          </w:p>
        </w:tc>
        <w:tc>
          <w:tcPr>
            <w:tcW w:w="419" w:type="pct"/>
            <w:shd w:val="clear" w:color="auto" w:fill="auto"/>
          </w:tcPr>
          <w:p w14:paraId="78014FA5" w14:textId="0A062BD4" w:rsidR="00736A69" w:rsidRPr="00086779" w:rsidRDefault="00736A69" w:rsidP="00736A69">
            <w:pPr>
              <w:jc w:val="center"/>
              <w:rPr>
                <w:rFonts w:cs="Times New Roman"/>
                <w:sz w:val="20"/>
                <w:szCs w:val="20"/>
              </w:rPr>
            </w:pPr>
            <w:r w:rsidRPr="00086779">
              <w:rPr>
                <w:sz w:val="20"/>
                <w:szCs w:val="20"/>
              </w:rPr>
              <w:t xml:space="preserve">0.053 </w:t>
            </w:r>
          </w:p>
        </w:tc>
        <w:tc>
          <w:tcPr>
            <w:tcW w:w="419" w:type="pct"/>
            <w:shd w:val="clear" w:color="auto" w:fill="auto"/>
          </w:tcPr>
          <w:p w14:paraId="65595ADC" w14:textId="29CC2A00" w:rsidR="00736A69" w:rsidRPr="00086779" w:rsidRDefault="00736A69" w:rsidP="00736A69">
            <w:pPr>
              <w:jc w:val="center"/>
              <w:rPr>
                <w:rFonts w:cs="Times New Roman"/>
                <w:sz w:val="20"/>
                <w:szCs w:val="20"/>
              </w:rPr>
            </w:pPr>
            <w:r w:rsidRPr="00086779">
              <w:rPr>
                <w:sz w:val="20"/>
                <w:szCs w:val="20"/>
              </w:rPr>
              <w:t xml:space="preserve">0.644 </w:t>
            </w:r>
          </w:p>
        </w:tc>
        <w:tc>
          <w:tcPr>
            <w:tcW w:w="418" w:type="pct"/>
            <w:shd w:val="clear" w:color="auto" w:fill="auto"/>
          </w:tcPr>
          <w:p w14:paraId="2FFF95BF" w14:textId="18740E81" w:rsidR="00736A69" w:rsidRPr="00086779" w:rsidRDefault="00736A69" w:rsidP="00736A69">
            <w:pPr>
              <w:jc w:val="center"/>
              <w:rPr>
                <w:rFonts w:cs="Times New Roman"/>
                <w:sz w:val="20"/>
                <w:szCs w:val="20"/>
              </w:rPr>
            </w:pPr>
            <w:r w:rsidRPr="00086779">
              <w:rPr>
                <w:sz w:val="20"/>
                <w:szCs w:val="20"/>
              </w:rPr>
              <w:t xml:space="preserve">0.106 </w:t>
            </w:r>
          </w:p>
        </w:tc>
        <w:tc>
          <w:tcPr>
            <w:tcW w:w="417" w:type="pct"/>
            <w:shd w:val="clear" w:color="auto" w:fill="auto"/>
          </w:tcPr>
          <w:p w14:paraId="7B208278" w14:textId="375D2FCC" w:rsidR="00736A69" w:rsidRPr="00086779" w:rsidRDefault="00736A69" w:rsidP="00736A69">
            <w:pPr>
              <w:jc w:val="center"/>
              <w:rPr>
                <w:rFonts w:cs="Times New Roman"/>
                <w:sz w:val="20"/>
                <w:szCs w:val="20"/>
              </w:rPr>
            </w:pPr>
            <w:r w:rsidRPr="00086779">
              <w:rPr>
                <w:sz w:val="20"/>
                <w:szCs w:val="20"/>
              </w:rPr>
              <w:t xml:space="preserve">0.148 </w:t>
            </w:r>
          </w:p>
        </w:tc>
        <w:tc>
          <w:tcPr>
            <w:tcW w:w="416" w:type="pct"/>
            <w:shd w:val="clear" w:color="auto" w:fill="auto"/>
          </w:tcPr>
          <w:p w14:paraId="293A3DBD" w14:textId="0CFF8326" w:rsidR="00736A69" w:rsidRPr="00086779" w:rsidRDefault="00736A69" w:rsidP="00736A69">
            <w:pPr>
              <w:jc w:val="center"/>
              <w:rPr>
                <w:rFonts w:cs="Times New Roman"/>
                <w:sz w:val="20"/>
                <w:szCs w:val="20"/>
              </w:rPr>
            </w:pPr>
            <w:r w:rsidRPr="00086779">
              <w:rPr>
                <w:sz w:val="20"/>
                <w:szCs w:val="20"/>
              </w:rPr>
              <w:t xml:space="preserve">0.138 </w:t>
            </w:r>
          </w:p>
        </w:tc>
        <w:tc>
          <w:tcPr>
            <w:tcW w:w="416" w:type="pct"/>
            <w:shd w:val="clear" w:color="auto" w:fill="auto"/>
          </w:tcPr>
          <w:p w14:paraId="3A5F5726" w14:textId="4156FAB5" w:rsidR="00736A69" w:rsidRPr="00086779" w:rsidRDefault="00736A69" w:rsidP="00736A69">
            <w:pPr>
              <w:jc w:val="center"/>
              <w:rPr>
                <w:rFonts w:cs="Times New Roman"/>
                <w:sz w:val="20"/>
                <w:szCs w:val="20"/>
              </w:rPr>
            </w:pPr>
            <w:r w:rsidRPr="00086779">
              <w:rPr>
                <w:sz w:val="20"/>
                <w:szCs w:val="20"/>
              </w:rPr>
              <w:t xml:space="preserve">-0.177 </w:t>
            </w:r>
          </w:p>
        </w:tc>
        <w:tc>
          <w:tcPr>
            <w:tcW w:w="414" w:type="pct"/>
            <w:shd w:val="clear" w:color="auto" w:fill="auto"/>
          </w:tcPr>
          <w:p w14:paraId="769F1E53" w14:textId="40DCCA8B" w:rsidR="00736A69" w:rsidRPr="00086779" w:rsidRDefault="00736A69" w:rsidP="00736A69">
            <w:pPr>
              <w:jc w:val="center"/>
              <w:rPr>
                <w:rFonts w:cs="Times New Roman"/>
                <w:sz w:val="20"/>
                <w:szCs w:val="20"/>
              </w:rPr>
            </w:pPr>
            <w:r w:rsidRPr="00086779">
              <w:rPr>
                <w:sz w:val="20"/>
                <w:szCs w:val="20"/>
              </w:rPr>
              <w:t xml:space="preserve">0.661 </w:t>
            </w:r>
          </w:p>
        </w:tc>
        <w:tc>
          <w:tcPr>
            <w:tcW w:w="413" w:type="pct"/>
            <w:shd w:val="clear" w:color="auto" w:fill="auto"/>
          </w:tcPr>
          <w:p w14:paraId="515B47F8" w14:textId="715319B3" w:rsidR="00736A69" w:rsidRPr="00086779" w:rsidRDefault="00736A69" w:rsidP="00736A69">
            <w:pPr>
              <w:jc w:val="center"/>
              <w:rPr>
                <w:rFonts w:cs="Times New Roman"/>
                <w:sz w:val="20"/>
                <w:szCs w:val="20"/>
              </w:rPr>
            </w:pPr>
            <w:r w:rsidRPr="00086779">
              <w:rPr>
                <w:sz w:val="20"/>
                <w:szCs w:val="20"/>
              </w:rPr>
              <w:t xml:space="preserve">0.276 </w:t>
            </w:r>
          </w:p>
        </w:tc>
        <w:tc>
          <w:tcPr>
            <w:tcW w:w="413" w:type="pct"/>
            <w:shd w:val="clear" w:color="auto" w:fill="auto"/>
          </w:tcPr>
          <w:p w14:paraId="35E4CBA3" w14:textId="1C0DD4C0" w:rsidR="00736A69" w:rsidRPr="00086779" w:rsidRDefault="00736A69" w:rsidP="00736A69">
            <w:pPr>
              <w:jc w:val="center"/>
              <w:rPr>
                <w:rFonts w:cs="Times New Roman"/>
                <w:sz w:val="20"/>
                <w:szCs w:val="20"/>
              </w:rPr>
            </w:pPr>
            <w:r w:rsidRPr="00086779">
              <w:rPr>
                <w:sz w:val="20"/>
                <w:szCs w:val="20"/>
              </w:rPr>
              <w:t xml:space="preserve">0.101 </w:t>
            </w:r>
          </w:p>
        </w:tc>
      </w:tr>
      <w:tr w:rsidR="00736A69" w:rsidRPr="00086779" w14:paraId="2F46610E" w14:textId="77777777" w:rsidTr="00086779">
        <w:tc>
          <w:tcPr>
            <w:tcW w:w="508" w:type="pct"/>
            <w:vMerge/>
            <w:shd w:val="clear" w:color="auto" w:fill="auto"/>
            <w:vAlign w:val="center"/>
          </w:tcPr>
          <w:p w14:paraId="2E784657" w14:textId="77777777" w:rsidR="00736A69" w:rsidRPr="00086779" w:rsidRDefault="00736A69" w:rsidP="00736A69">
            <w:pPr>
              <w:jc w:val="center"/>
              <w:rPr>
                <w:sz w:val="20"/>
                <w:szCs w:val="20"/>
              </w:rPr>
            </w:pPr>
          </w:p>
        </w:tc>
        <w:tc>
          <w:tcPr>
            <w:tcW w:w="328" w:type="pct"/>
            <w:shd w:val="clear" w:color="auto" w:fill="auto"/>
            <w:vAlign w:val="center"/>
          </w:tcPr>
          <w:p w14:paraId="572F3558" w14:textId="59A792CE" w:rsidR="00736A69" w:rsidRPr="00086779" w:rsidRDefault="00736A69" w:rsidP="00736A69">
            <w:pPr>
              <w:jc w:val="center"/>
              <w:rPr>
                <w:sz w:val="20"/>
                <w:szCs w:val="20"/>
              </w:rPr>
            </w:pPr>
            <w:r w:rsidRPr="00086779">
              <w:rPr>
                <w:rFonts w:hint="eastAsia"/>
                <w:sz w:val="20"/>
                <w:szCs w:val="20"/>
              </w:rPr>
              <w:t>6</w:t>
            </w:r>
          </w:p>
        </w:tc>
        <w:tc>
          <w:tcPr>
            <w:tcW w:w="418" w:type="pct"/>
            <w:shd w:val="clear" w:color="auto" w:fill="auto"/>
          </w:tcPr>
          <w:p w14:paraId="491E6495" w14:textId="0CB7C680" w:rsidR="00736A69" w:rsidRPr="00086779" w:rsidRDefault="00736A69" w:rsidP="00736A69">
            <w:pPr>
              <w:jc w:val="center"/>
              <w:rPr>
                <w:rFonts w:cs="Times New Roman"/>
                <w:sz w:val="20"/>
                <w:szCs w:val="20"/>
              </w:rPr>
            </w:pPr>
            <w:r w:rsidRPr="00086779">
              <w:rPr>
                <w:sz w:val="20"/>
                <w:szCs w:val="20"/>
              </w:rPr>
              <w:t xml:space="preserve">0.213 </w:t>
            </w:r>
          </w:p>
        </w:tc>
        <w:tc>
          <w:tcPr>
            <w:tcW w:w="419" w:type="pct"/>
            <w:shd w:val="clear" w:color="auto" w:fill="auto"/>
          </w:tcPr>
          <w:p w14:paraId="2E058C62" w14:textId="0146D1EE" w:rsidR="00736A69" w:rsidRPr="00086779" w:rsidRDefault="00736A69" w:rsidP="00736A69">
            <w:pPr>
              <w:jc w:val="center"/>
              <w:rPr>
                <w:rFonts w:cs="Times New Roman"/>
                <w:sz w:val="20"/>
                <w:szCs w:val="20"/>
              </w:rPr>
            </w:pPr>
            <w:r w:rsidRPr="00086779">
              <w:rPr>
                <w:sz w:val="20"/>
                <w:szCs w:val="20"/>
              </w:rPr>
              <w:t xml:space="preserve">0.402 </w:t>
            </w:r>
          </w:p>
        </w:tc>
        <w:tc>
          <w:tcPr>
            <w:tcW w:w="419" w:type="pct"/>
            <w:shd w:val="clear" w:color="auto" w:fill="auto"/>
          </w:tcPr>
          <w:p w14:paraId="25E766CB" w14:textId="14F03822" w:rsidR="00736A69" w:rsidRPr="00086779" w:rsidRDefault="00736A69" w:rsidP="00736A69">
            <w:pPr>
              <w:jc w:val="center"/>
              <w:rPr>
                <w:rFonts w:cs="Times New Roman"/>
                <w:sz w:val="20"/>
                <w:szCs w:val="20"/>
              </w:rPr>
            </w:pPr>
            <w:r w:rsidRPr="00086779">
              <w:rPr>
                <w:sz w:val="20"/>
                <w:szCs w:val="20"/>
              </w:rPr>
              <w:t xml:space="preserve">0.140 </w:t>
            </w:r>
          </w:p>
        </w:tc>
        <w:tc>
          <w:tcPr>
            <w:tcW w:w="418" w:type="pct"/>
            <w:shd w:val="clear" w:color="auto" w:fill="auto"/>
          </w:tcPr>
          <w:p w14:paraId="395F2F65" w14:textId="5EA62B52" w:rsidR="00736A69" w:rsidRPr="00086779" w:rsidRDefault="00736A69" w:rsidP="00736A69">
            <w:pPr>
              <w:jc w:val="center"/>
              <w:rPr>
                <w:rFonts w:cs="Times New Roman"/>
                <w:sz w:val="20"/>
                <w:szCs w:val="20"/>
              </w:rPr>
            </w:pPr>
            <w:r w:rsidRPr="00086779">
              <w:rPr>
                <w:sz w:val="20"/>
                <w:szCs w:val="20"/>
              </w:rPr>
              <w:t xml:space="preserve">0.147 </w:t>
            </w:r>
          </w:p>
        </w:tc>
        <w:tc>
          <w:tcPr>
            <w:tcW w:w="417" w:type="pct"/>
            <w:shd w:val="clear" w:color="auto" w:fill="auto"/>
          </w:tcPr>
          <w:p w14:paraId="13AA11A2" w14:textId="27D8CC42" w:rsidR="00736A69" w:rsidRPr="00086779" w:rsidRDefault="00736A69" w:rsidP="00736A69">
            <w:pPr>
              <w:jc w:val="center"/>
              <w:rPr>
                <w:rFonts w:cs="Times New Roman"/>
                <w:sz w:val="20"/>
                <w:szCs w:val="20"/>
              </w:rPr>
            </w:pPr>
            <w:r w:rsidRPr="00086779">
              <w:rPr>
                <w:sz w:val="20"/>
                <w:szCs w:val="20"/>
              </w:rPr>
              <w:t xml:space="preserve">0.098 </w:t>
            </w:r>
          </w:p>
        </w:tc>
        <w:tc>
          <w:tcPr>
            <w:tcW w:w="416" w:type="pct"/>
            <w:shd w:val="clear" w:color="auto" w:fill="auto"/>
          </w:tcPr>
          <w:p w14:paraId="7E732274" w14:textId="4320CB81" w:rsidR="00736A69" w:rsidRPr="00086779" w:rsidRDefault="00736A69" w:rsidP="00736A69">
            <w:pPr>
              <w:jc w:val="center"/>
              <w:rPr>
                <w:rFonts w:cs="Times New Roman"/>
                <w:sz w:val="20"/>
                <w:szCs w:val="20"/>
              </w:rPr>
            </w:pPr>
            <w:r w:rsidRPr="00086779">
              <w:rPr>
                <w:sz w:val="20"/>
                <w:szCs w:val="20"/>
              </w:rPr>
              <w:t xml:space="preserve">0.015 </w:t>
            </w:r>
          </w:p>
        </w:tc>
        <w:tc>
          <w:tcPr>
            <w:tcW w:w="416" w:type="pct"/>
            <w:shd w:val="clear" w:color="auto" w:fill="auto"/>
          </w:tcPr>
          <w:p w14:paraId="21FDBB99" w14:textId="5C2BF14C" w:rsidR="00736A69" w:rsidRPr="00086779" w:rsidRDefault="00736A69" w:rsidP="00736A69">
            <w:pPr>
              <w:jc w:val="center"/>
              <w:rPr>
                <w:rFonts w:cs="Times New Roman"/>
                <w:sz w:val="20"/>
                <w:szCs w:val="20"/>
              </w:rPr>
            </w:pPr>
            <w:r w:rsidRPr="00086779">
              <w:rPr>
                <w:sz w:val="20"/>
                <w:szCs w:val="20"/>
              </w:rPr>
              <w:t xml:space="preserve">0.539 </w:t>
            </w:r>
          </w:p>
        </w:tc>
        <w:tc>
          <w:tcPr>
            <w:tcW w:w="414" w:type="pct"/>
            <w:shd w:val="clear" w:color="auto" w:fill="auto"/>
          </w:tcPr>
          <w:p w14:paraId="1E128F03" w14:textId="1CD4DDDB" w:rsidR="00736A69" w:rsidRPr="00086779" w:rsidRDefault="00736A69" w:rsidP="00736A69">
            <w:pPr>
              <w:jc w:val="center"/>
              <w:rPr>
                <w:rFonts w:cs="Times New Roman"/>
                <w:sz w:val="20"/>
                <w:szCs w:val="20"/>
              </w:rPr>
            </w:pPr>
            <w:r w:rsidRPr="00086779">
              <w:rPr>
                <w:sz w:val="20"/>
                <w:szCs w:val="20"/>
              </w:rPr>
              <w:t xml:space="preserve">-0.031 </w:t>
            </w:r>
          </w:p>
        </w:tc>
        <w:tc>
          <w:tcPr>
            <w:tcW w:w="413" w:type="pct"/>
            <w:shd w:val="clear" w:color="auto" w:fill="auto"/>
          </w:tcPr>
          <w:p w14:paraId="490522EE" w14:textId="2D4FEDF5" w:rsidR="00736A69" w:rsidRPr="00086779" w:rsidRDefault="00736A69" w:rsidP="00736A69">
            <w:pPr>
              <w:jc w:val="center"/>
              <w:rPr>
                <w:rFonts w:cs="Times New Roman"/>
                <w:sz w:val="20"/>
                <w:szCs w:val="20"/>
              </w:rPr>
            </w:pPr>
            <w:r w:rsidRPr="00086779">
              <w:rPr>
                <w:sz w:val="20"/>
                <w:szCs w:val="20"/>
              </w:rPr>
              <w:t xml:space="preserve">0.388 </w:t>
            </w:r>
          </w:p>
        </w:tc>
        <w:tc>
          <w:tcPr>
            <w:tcW w:w="413" w:type="pct"/>
            <w:shd w:val="clear" w:color="auto" w:fill="auto"/>
          </w:tcPr>
          <w:p w14:paraId="6519F12E" w14:textId="6E6889D9" w:rsidR="00736A69" w:rsidRPr="00086779" w:rsidRDefault="00736A69" w:rsidP="00736A69">
            <w:pPr>
              <w:jc w:val="center"/>
              <w:rPr>
                <w:rFonts w:cs="Times New Roman"/>
                <w:sz w:val="20"/>
                <w:szCs w:val="20"/>
              </w:rPr>
            </w:pPr>
            <w:r w:rsidRPr="00086779">
              <w:rPr>
                <w:sz w:val="20"/>
                <w:szCs w:val="20"/>
              </w:rPr>
              <w:t xml:space="preserve">0.089 </w:t>
            </w:r>
          </w:p>
        </w:tc>
      </w:tr>
      <w:tr w:rsidR="00736A69" w:rsidRPr="00086779" w14:paraId="37BAC07F" w14:textId="77777777" w:rsidTr="00086779">
        <w:tc>
          <w:tcPr>
            <w:tcW w:w="508" w:type="pct"/>
            <w:vMerge/>
            <w:shd w:val="clear" w:color="auto" w:fill="auto"/>
            <w:vAlign w:val="center"/>
          </w:tcPr>
          <w:p w14:paraId="3A062CC7" w14:textId="77777777" w:rsidR="00736A69" w:rsidRPr="00086779" w:rsidRDefault="00736A69" w:rsidP="00736A69">
            <w:pPr>
              <w:jc w:val="center"/>
              <w:rPr>
                <w:sz w:val="20"/>
                <w:szCs w:val="20"/>
              </w:rPr>
            </w:pPr>
          </w:p>
        </w:tc>
        <w:tc>
          <w:tcPr>
            <w:tcW w:w="328" w:type="pct"/>
            <w:shd w:val="clear" w:color="auto" w:fill="auto"/>
            <w:vAlign w:val="center"/>
          </w:tcPr>
          <w:p w14:paraId="19F0AE34" w14:textId="3B7D2C5D" w:rsidR="00736A69" w:rsidRPr="00086779" w:rsidRDefault="00736A69" w:rsidP="00736A69">
            <w:pPr>
              <w:jc w:val="center"/>
              <w:rPr>
                <w:sz w:val="20"/>
                <w:szCs w:val="20"/>
              </w:rPr>
            </w:pPr>
            <w:r w:rsidRPr="00086779">
              <w:rPr>
                <w:rFonts w:hint="eastAsia"/>
                <w:sz w:val="20"/>
                <w:szCs w:val="20"/>
              </w:rPr>
              <w:t>7</w:t>
            </w:r>
          </w:p>
        </w:tc>
        <w:tc>
          <w:tcPr>
            <w:tcW w:w="418" w:type="pct"/>
            <w:shd w:val="clear" w:color="auto" w:fill="auto"/>
          </w:tcPr>
          <w:p w14:paraId="4157C78C" w14:textId="4C1BC03B" w:rsidR="00736A69" w:rsidRPr="00086779" w:rsidRDefault="00736A69" w:rsidP="00736A69">
            <w:pPr>
              <w:jc w:val="center"/>
              <w:rPr>
                <w:rFonts w:cs="Times New Roman"/>
                <w:sz w:val="20"/>
                <w:szCs w:val="20"/>
              </w:rPr>
            </w:pPr>
            <w:r w:rsidRPr="00086779">
              <w:rPr>
                <w:sz w:val="20"/>
                <w:szCs w:val="20"/>
              </w:rPr>
              <w:t xml:space="preserve">0.169 </w:t>
            </w:r>
          </w:p>
        </w:tc>
        <w:tc>
          <w:tcPr>
            <w:tcW w:w="419" w:type="pct"/>
            <w:shd w:val="clear" w:color="auto" w:fill="auto"/>
          </w:tcPr>
          <w:p w14:paraId="5F8F2AB6" w14:textId="5FAA661B" w:rsidR="00736A69" w:rsidRPr="00086779" w:rsidRDefault="00736A69" w:rsidP="00736A69">
            <w:pPr>
              <w:jc w:val="center"/>
              <w:rPr>
                <w:rFonts w:cs="Times New Roman"/>
                <w:sz w:val="20"/>
                <w:szCs w:val="20"/>
              </w:rPr>
            </w:pPr>
            <w:r w:rsidRPr="00086779">
              <w:rPr>
                <w:sz w:val="20"/>
                <w:szCs w:val="20"/>
              </w:rPr>
              <w:t xml:space="preserve">0.284 </w:t>
            </w:r>
          </w:p>
        </w:tc>
        <w:tc>
          <w:tcPr>
            <w:tcW w:w="419" w:type="pct"/>
            <w:shd w:val="clear" w:color="auto" w:fill="auto"/>
          </w:tcPr>
          <w:p w14:paraId="126674B1" w14:textId="271C0F5F" w:rsidR="00736A69" w:rsidRPr="00086779" w:rsidRDefault="00736A69" w:rsidP="00736A69">
            <w:pPr>
              <w:jc w:val="center"/>
              <w:rPr>
                <w:rFonts w:cs="Times New Roman"/>
                <w:sz w:val="20"/>
                <w:szCs w:val="20"/>
              </w:rPr>
            </w:pPr>
            <w:r w:rsidRPr="00086779">
              <w:rPr>
                <w:sz w:val="20"/>
                <w:szCs w:val="20"/>
              </w:rPr>
              <w:t xml:space="preserve">0.182 </w:t>
            </w:r>
          </w:p>
        </w:tc>
        <w:tc>
          <w:tcPr>
            <w:tcW w:w="418" w:type="pct"/>
            <w:shd w:val="clear" w:color="auto" w:fill="auto"/>
          </w:tcPr>
          <w:p w14:paraId="7F976557" w14:textId="7A86891F" w:rsidR="00736A69" w:rsidRPr="00086779" w:rsidRDefault="00736A69" w:rsidP="00736A69">
            <w:pPr>
              <w:jc w:val="center"/>
              <w:rPr>
                <w:rFonts w:cs="Times New Roman"/>
                <w:sz w:val="20"/>
                <w:szCs w:val="20"/>
              </w:rPr>
            </w:pPr>
            <w:r w:rsidRPr="00086779">
              <w:rPr>
                <w:sz w:val="20"/>
                <w:szCs w:val="20"/>
              </w:rPr>
              <w:t xml:space="preserve">0.125 </w:t>
            </w:r>
          </w:p>
        </w:tc>
        <w:tc>
          <w:tcPr>
            <w:tcW w:w="417" w:type="pct"/>
            <w:shd w:val="clear" w:color="auto" w:fill="auto"/>
          </w:tcPr>
          <w:p w14:paraId="6E17BFE7" w14:textId="164773C2" w:rsidR="00736A69" w:rsidRPr="00086779" w:rsidRDefault="00736A69" w:rsidP="00736A69">
            <w:pPr>
              <w:jc w:val="center"/>
              <w:rPr>
                <w:rFonts w:cs="Times New Roman"/>
                <w:sz w:val="20"/>
                <w:szCs w:val="20"/>
              </w:rPr>
            </w:pPr>
            <w:r w:rsidRPr="00086779">
              <w:rPr>
                <w:sz w:val="20"/>
                <w:szCs w:val="20"/>
              </w:rPr>
              <w:t xml:space="preserve">0.240 </w:t>
            </w:r>
          </w:p>
        </w:tc>
        <w:tc>
          <w:tcPr>
            <w:tcW w:w="416" w:type="pct"/>
            <w:shd w:val="clear" w:color="auto" w:fill="auto"/>
          </w:tcPr>
          <w:p w14:paraId="2029E027" w14:textId="4E3098F1" w:rsidR="00736A69" w:rsidRPr="00086779" w:rsidRDefault="00736A69" w:rsidP="00736A69">
            <w:pPr>
              <w:jc w:val="center"/>
              <w:rPr>
                <w:rFonts w:cs="Times New Roman"/>
                <w:sz w:val="20"/>
                <w:szCs w:val="20"/>
              </w:rPr>
            </w:pPr>
            <w:r w:rsidRPr="00086779">
              <w:rPr>
                <w:sz w:val="20"/>
                <w:szCs w:val="20"/>
              </w:rPr>
              <w:t xml:space="preserve">0.070 </w:t>
            </w:r>
          </w:p>
        </w:tc>
        <w:tc>
          <w:tcPr>
            <w:tcW w:w="416" w:type="pct"/>
            <w:shd w:val="clear" w:color="auto" w:fill="auto"/>
          </w:tcPr>
          <w:p w14:paraId="01890CEA" w14:textId="3968299F" w:rsidR="00736A69" w:rsidRPr="00086779" w:rsidRDefault="00736A69" w:rsidP="00736A69">
            <w:pPr>
              <w:jc w:val="center"/>
              <w:rPr>
                <w:rFonts w:cs="Times New Roman"/>
                <w:sz w:val="20"/>
                <w:szCs w:val="20"/>
              </w:rPr>
            </w:pPr>
            <w:r w:rsidRPr="00086779">
              <w:rPr>
                <w:sz w:val="20"/>
                <w:szCs w:val="20"/>
              </w:rPr>
              <w:t xml:space="preserve">0.320 </w:t>
            </w:r>
          </w:p>
        </w:tc>
        <w:tc>
          <w:tcPr>
            <w:tcW w:w="414" w:type="pct"/>
            <w:shd w:val="clear" w:color="auto" w:fill="auto"/>
          </w:tcPr>
          <w:p w14:paraId="01C13132" w14:textId="6C118AF5" w:rsidR="00736A69" w:rsidRPr="00086779" w:rsidRDefault="00736A69" w:rsidP="00736A69">
            <w:pPr>
              <w:jc w:val="center"/>
              <w:rPr>
                <w:rFonts w:cs="Times New Roman"/>
                <w:sz w:val="20"/>
                <w:szCs w:val="20"/>
              </w:rPr>
            </w:pPr>
            <w:r w:rsidRPr="00086779">
              <w:rPr>
                <w:sz w:val="20"/>
                <w:szCs w:val="20"/>
              </w:rPr>
              <w:t xml:space="preserve">0.052 </w:t>
            </w:r>
          </w:p>
        </w:tc>
        <w:tc>
          <w:tcPr>
            <w:tcW w:w="413" w:type="pct"/>
            <w:shd w:val="clear" w:color="auto" w:fill="auto"/>
          </w:tcPr>
          <w:p w14:paraId="6B8909E1" w14:textId="780CBCCE" w:rsidR="00736A69" w:rsidRPr="00086779" w:rsidRDefault="00736A69" w:rsidP="00736A69">
            <w:pPr>
              <w:jc w:val="center"/>
              <w:rPr>
                <w:rFonts w:cs="Times New Roman"/>
                <w:sz w:val="20"/>
                <w:szCs w:val="20"/>
              </w:rPr>
            </w:pPr>
            <w:r w:rsidRPr="00086779">
              <w:rPr>
                <w:sz w:val="20"/>
                <w:szCs w:val="20"/>
              </w:rPr>
              <w:t xml:space="preserve">0.322 </w:t>
            </w:r>
          </w:p>
        </w:tc>
        <w:tc>
          <w:tcPr>
            <w:tcW w:w="413" w:type="pct"/>
            <w:shd w:val="clear" w:color="auto" w:fill="auto"/>
          </w:tcPr>
          <w:p w14:paraId="034CE35B" w14:textId="1BB428F1" w:rsidR="00736A69" w:rsidRPr="00086779" w:rsidRDefault="00736A69" w:rsidP="00736A69">
            <w:pPr>
              <w:jc w:val="center"/>
              <w:rPr>
                <w:rFonts w:cs="Times New Roman"/>
                <w:sz w:val="20"/>
                <w:szCs w:val="20"/>
              </w:rPr>
            </w:pPr>
            <w:r w:rsidRPr="00086779">
              <w:rPr>
                <w:sz w:val="20"/>
                <w:szCs w:val="20"/>
              </w:rPr>
              <w:t xml:space="preserve">0.237 </w:t>
            </w:r>
          </w:p>
        </w:tc>
      </w:tr>
      <w:tr w:rsidR="00736A69" w:rsidRPr="00086779" w14:paraId="02918B66" w14:textId="77777777" w:rsidTr="00086779">
        <w:tc>
          <w:tcPr>
            <w:tcW w:w="508" w:type="pct"/>
            <w:vMerge/>
            <w:shd w:val="clear" w:color="auto" w:fill="auto"/>
            <w:vAlign w:val="center"/>
          </w:tcPr>
          <w:p w14:paraId="1277A8F3" w14:textId="77777777" w:rsidR="00736A69" w:rsidRPr="00086779" w:rsidRDefault="00736A69" w:rsidP="00736A69">
            <w:pPr>
              <w:jc w:val="center"/>
              <w:rPr>
                <w:sz w:val="20"/>
                <w:szCs w:val="20"/>
              </w:rPr>
            </w:pPr>
          </w:p>
        </w:tc>
        <w:tc>
          <w:tcPr>
            <w:tcW w:w="328" w:type="pct"/>
            <w:shd w:val="clear" w:color="auto" w:fill="auto"/>
            <w:vAlign w:val="center"/>
          </w:tcPr>
          <w:p w14:paraId="13993079" w14:textId="69937400" w:rsidR="00736A69" w:rsidRPr="00086779" w:rsidRDefault="00736A69" w:rsidP="00736A69">
            <w:pPr>
              <w:jc w:val="center"/>
              <w:rPr>
                <w:sz w:val="20"/>
                <w:szCs w:val="20"/>
              </w:rPr>
            </w:pPr>
            <w:r w:rsidRPr="00086779">
              <w:rPr>
                <w:rFonts w:hint="eastAsia"/>
                <w:sz w:val="20"/>
                <w:szCs w:val="20"/>
              </w:rPr>
              <w:t>8</w:t>
            </w:r>
          </w:p>
        </w:tc>
        <w:tc>
          <w:tcPr>
            <w:tcW w:w="418" w:type="pct"/>
            <w:shd w:val="clear" w:color="auto" w:fill="auto"/>
          </w:tcPr>
          <w:p w14:paraId="76E53C4A" w14:textId="58D604A8" w:rsidR="00736A69" w:rsidRPr="00086779" w:rsidRDefault="00736A69" w:rsidP="00736A69">
            <w:pPr>
              <w:jc w:val="center"/>
              <w:rPr>
                <w:rFonts w:cs="Times New Roman"/>
                <w:sz w:val="20"/>
                <w:szCs w:val="20"/>
              </w:rPr>
            </w:pPr>
            <w:r w:rsidRPr="00086779">
              <w:rPr>
                <w:sz w:val="20"/>
                <w:szCs w:val="20"/>
              </w:rPr>
              <w:t xml:space="preserve">0.216 </w:t>
            </w:r>
          </w:p>
        </w:tc>
        <w:tc>
          <w:tcPr>
            <w:tcW w:w="419" w:type="pct"/>
            <w:shd w:val="clear" w:color="auto" w:fill="auto"/>
          </w:tcPr>
          <w:p w14:paraId="5346D4C6" w14:textId="257D8703" w:rsidR="00736A69" w:rsidRPr="00086779" w:rsidRDefault="00736A69" w:rsidP="00736A69">
            <w:pPr>
              <w:jc w:val="center"/>
              <w:rPr>
                <w:rFonts w:cs="Times New Roman"/>
                <w:sz w:val="20"/>
                <w:szCs w:val="20"/>
              </w:rPr>
            </w:pPr>
            <w:r w:rsidRPr="00086779">
              <w:rPr>
                <w:sz w:val="20"/>
                <w:szCs w:val="20"/>
              </w:rPr>
              <w:t xml:space="preserve">0.323 </w:t>
            </w:r>
          </w:p>
        </w:tc>
        <w:tc>
          <w:tcPr>
            <w:tcW w:w="419" w:type="pct"/>
            <w:shd w:val="clear" w:color="auto" w:fill="auto"/>
          </w:tcPr>
          <w:p w14:paraId="5F5D8D5D" w14:textId="5BB139BB" w:rsidR="00736A69" w:rsidRPr="00086779" w:rsidRDefault="00736A69" w:rsidP="00736A69">
            <w:pPr>
              <w:jc w:val="center"/>
              <w:rPr>
                <w:rFonts w:cs="Times New Roman"/>
                <w:sz w:val="20"/>
                <w:szCs w:val="20"/>
              </w:rPr>
            </w:pPr>
            <w:r w:rsidRPr="00086779">
              <w:rPr>
                <w:sz w:val="20"/>
                <w:szCs w:val="20"/>
              </w:rPr>
              <w:t xml:space="preserve">0.167 </w:t>
            </w:r>
          </w:p>
        </w:tc>
        <w:tc>
          <w:tcPr>
            <w:tcW w:w="418" w:type="pct"/>
            <w:shd w:val="clear" w:color="auto" w:fill="auto"/>
          </w:tcPr>
          <w:p w14:paraId="23051608" w14:textId="3900AB40" w:rsidR="00736A69" w:rsidRPr="00086779" w:rsidRDefault="00736A69" w:rsidP="00736A69">
            <w:pPr>
              <w:jc w:val="center"/>
              <w:rPr>
                <w:rFonts w:cs="Times New Roman"/>
                <w:sz w:val="20"/>
                <w:szCs w:val="20"/>
              </w:rPr>
            </w:pPr>
            <w:r w:rsidRPr="00086779">
              <w:rPr>
                <w:sz w:val="20"/>
                <w:szCs w:val="20"/>
              </w:rPr>
              <w:t xml:space="preserve">0.147 </w:t>
            </w:r>
          </w:p>
        </w:tc>
        <w:tc>
          <w:tcPr>
            <w:tcW w:w="417" w:type="pct"/>
            <w:shd w:val="clear" w:color="auto" w:fill="auto"/>
          </w:tcPr>
          <w:p w14:paraId="152B044E" w14:textId="69B69ACD" w:rsidR="00736A69" w:rsidRPr="00086779" w:rsidRDefault="00736A69" w:rsidP="00736A69">
            <w:pPr>
              <w:jc w:val="center"/>
              <w:rPr>
                <w:rFonts w:cs="Times New Roman"/>
                <w:sz w:val="20"/>
                <w:szCs w:val="20"/>
              </w:rPr>
            </w:pPr>
            <w:r w:rsidRPr="00086779">
              <w:rPr>
                <w:sz w:val="20"/>
                <w:szCs w:val="20"/>
              </w:rPr>
              <w:t xml:space="preserve">0.147 </w:t>
            </w:r>
          </w:p>
        </w:tc>
        <w:tc>
          <w:tcPr>
            <w:tcW w:w="416" w:type="pct"/>
            <w:shd w:val="clear" w:color="auto" w:fill="auto"/>
          </w:tcPr>
          <w:p w14:paraId="2E50DE2F" w14:textId="1D5DA189" w:rsidR="00736A69" w:rsidRPr="00086779" w:rsidRDefault="00736A69" w:rsidP="00736A69">
            <w:pPr>
              <w:jc w:val="center"/>
              <w:rPr>
                <w:rFonts w:cs="Times New Roman"/>
                <w:sz w:val="20"/>
                <w:szCs w:val="20"/>
              </w:rPr>
            </w:pPr>
            <w:r w:rsidRPr="00086779">
              <w:rPr>
                <w:sz w:val="20"/>
                <w:szCs w:val="20"/>
              </w:rPr>
              <w:t xml:space="preserve">0.134 </w:t>
            </w:r>
          </w:p>
        </w:tc>
        <w:tc>
          <w:tcPr>
            <w:tcW w:w="416" w:type="pct"/>
            <w:shd w:val="clear" w:color="auto" w:fill="auto"/>
          </w:tcPr>
          <w:p w14:paraId="6F686D3D" w14:textId="2C0AD04C" w:rsidR="00736A69" w:rsidRPr="00086779" w:rsidRDefault="00736A69" w:rsidP="00736A69">
            <w:pPr>
              <w:jc w:val="center"/>
              <w:rPr>
                <w:rFonts w:cs="Times New Roman"/>
                <w:sz w:val="20"/>
                <w:szCs w:val="20"/>
              </w:rPr>
            </w:pPr>
            <w:r w:rsidRPr="00086779">
              <w:rPr>
                <w:sz w:val="20"/>
                <w:szCs w:val="20"/>
              </w:rPr>
              <w:t xml:space="preserve">0.338 </w:t>
            </w:r>
          </w:p>
        </w:tc>
        <w:tc>
          <w:tcPr>
            <w:tcW w:w="414" w:type="pct"/>
            <w:shd w:val="clear" w:color="auto" w:fill="auto"/>
          </w:tcPr>
          <w:p w14:paraId="1433B7E5" w14:textId="35E5D10C" w:rsidR="00736A69" w:rsidRPr="00086779" w:rsidRDefault="00736A69" w:rsidP="00736A69">
            <w:pPr>
              <w:jc w:val="center"/>
              <w:rPr>
                <w:rFonts w:cs="Times New Roman"/>
                <w:sz w:val="20"/>
                <w:szCs w:val="20"/>
              </w:rPr>
            </w:pPr>
            <w:r w:rsidRPr="00086779">
              <w:rPr>
                <w:sz w:val="20"/>
                <w:szCs w:val="20"/>
              </w:rPr>
              <w:t xml:space="preserve">0.003 </w:t>
            </w:r>
          </w:p>
        </w:tc>
        <w:tc>
          <w:tcPr>
            <w:tcW w:w="413" w:type="pct"/>
            <w:shd w:val="clear" w:color="auto" w:fill="auto"/>
          </w:tcPr>
          <w:p w14:paraId="1F22940D" w14:textId="4C91803E" w:rsidR="00736A69" w:rsidRPr="00086779" w:rsidRDefault="00736A69" w:rsidP="00736A69">
            <w:pPr>
              <w:jc w:val="center"/>
              <w:rPr>
                <w:rFonts w:cs="Times New Roman"/>
                <w:sz w:val="20"/>
                <w:szCs w:val="20"/>
              </w:rPr>
            </w:pPr>
            <w:r w:rsidRPr="00086779">
              <w:rPr>
                <w:sz w:val="20"/>
                <w:szCs w:val="20"/>
              </w:rPr>
              <w:t xml:space="preserve">0.386 </w:t>
            </w:r>
          </w:p>
        </w:tc>
        <w:tc>
          <w:tcPr>
            <w:tcW w:w="413" w:type="pct"/>
            <w:shd w:val="clear" w:color="auto" w:fill="auto"/>
          </w:tcPr>
          <w:p w14:paraId="0C96719F" w14:textId="04F19DEC" w:rsidR="00736A69" w:rsidRPr="00086779" w:rsidRDefault="00736A69" w:rsidP="00736A69">
            <w:pPr>
              <w:jc w:val="center"/>
              <w:rPr>
                <w:rFonts w:cs="Times New Roman"/>
                <w:sz w:val="20"/>
                <w:szCs w:val="20"/>
              </w:rPr>
            </w:pPr>
            <w:r w:rsidRPr="00086779">
              <w:rPr>
                <w:sz w:val="20"/>
                <w:szCs w:val="20"/>
              </w:rPr>
              <w:t xml:space="preserve">0.139 </w:t>
            </w:r>
          </w:p>
        </w:tc>
      </w:tr>
      <w:tr w:rsidR="00736A69" w:rsidRPr="00086779" w14:paraId="6592A255" w14:textId="77777777" w:rsidTr="00086779">
        <w:tc>
          <w:tcPr>
            <w:tcW w:w="508" w:type="pct"/>
            <w:vMerge/>
            <w:shd w:val="clear" w:color="auto" w:fill="auto"/>
            <w:vAlign w:val="center"/>
          </w:tcPr>
          <w:p w14:paraId="249D8918" w14:textId="77777777" w:rsidR="00736A69" w:rsidRPr="00086779" w:rsidRDefault="00736A69" w:rsidP="00736A69">
            <w:pPr>
              <w:jc w:val="center"/>
              <w:rPr>
                <w:sz w:val="20"/>
                <w:szCs w:val="20"/>
              </w:rPr>
            </w:pPr>
          </w:p>
        </w:tc>
        <w:tc>
          <w:tcPr>
            <w:tcW w:w="328" w:type="pct"/>
            <w:shd w:val="clear" w:color="auto" w:fill="auto"/>
            <w:vAlign w:val="center"/>
          </w:tcPr>
          <w:p w14:paraId="4AA12AAC" w14:textId="44442094" w:rsidR="00736A69" w:rsidRPr="00086779" w:rsidRDefault="00736A69" w:rsidP="00736A69">
            <w:pPr>
              <w:jc w:val="center"/>
              <w:rPr>
                <w:sz w:val="20"/>
                <w:szCs w:val="20"/>
              </w:rPr>
            </w:pPr>
            <w:r w:rsidRPr="00086779">
              <w:rPr>
                <w:rFonts w:hint="eastAsia"/>
                <w:sz w:val="20"/>
                <w:szCs w:val="20"/>
              </w:rPr>
              <w:t>9</w:t>
            </w:r>
          </w:p>
        </w:tc>
        <w:tc>
          <w:tcPr>
            <w:tcW w:w="418" w:type="pct"/>
            <w:shd w:val="clear" w:color="auto" w:fill="auto"/>
          </w:tcPr>
          <w:p w14:paraId="23EEE7DF" w14:textId="04A2B04D" w:rsidR="00736A69" w:rsidRPr="00086779" w:rsidRDefault="00736A69" w:rsidP="00736A69">
            <w:pPr>
              <w:jc w:val="center"/>
              <w:rPr>
                <w:rFonts w:cs="Times New Roman"/>
                <w:sz w:val="20"/>
                <w:szCs w:val="20"/>
              </w:rPr>
            </w:pPr>
            <w:r w:rsidRPr="00086779">
              <w:rPr>
                <w:sz w:val="20"/>
                <w:szCs w:val="20"/>
              </w:rPr>
              <w:t xml:space="preserve">0.068 </w:t>
            </w:r>
          </w:p>
        </w:tc>
        <w:tc>
          <w:tcPr>
            <w:tcW w:w="419" w:type="pct"/>
            <w:shd w:val="clear" w:color="auto" w:fill="auto"/>
          </w:tcPr>
          <w:p w14:paraId="1F421242" w14:textId="705227FA" w:rsidR="00736A69" w:rsidRPr="00086779" w:rsidRDefault="00736A69" w:rsidP="00736A69">
            <w:pPr>
              <w:jc w:val="center"/>
              <w:rPr>
                <w:rFonts w:cs="Times New Roman"/>
                <w:sz w:val="20"/>
                <w:szCs w:val="20"/>
              </w:rPr>
            </w:pPr>
            <w:r w:rsidRPr="00086779">
              <w:rPr>
                <w:sz w:val="20"/>
                <w:szCs w:val="20"/>
              </w:rPr>
              <w:t xml:space="preserve">0.152 </w:t>
            </w:r>
          </w:p>
        </w:tc>
        <w:tc>
          <w:tcPr>
            <w:tcW w:w="419" w:type="pct"/>
            <w:shd w:val="clear" w:color="auto" w:fill="auto"/>
          </w:tcPr>
          <w:p w14:paraId="44C322F3" w14:textId="1AD48FE4" w:rsidR="00736A69" w:rsidRPr="00086779" w:rsidRDefault="00736A69" w:rsidP="00736A69">
            <w:pPr>
              <w:jc w:val="center"/>
              <w:rPr>
                <w:rFonts w:cs="Times New Roman"/>
                <w:sz w:val="20"/>
                <w:szCs w:val="20"/>
              </w:rPr>
            </w:pPr>
            <w:r w:rsidRPr="00086779">
              <w:rPr>
                <w:sz w:val="20"/>
                <w:szCs w:val="20"/>
              </w:rPr>
              <w:t xml:space="preserve">0.637 </w:t>
            </w:r>
          </w:p>
        </w:tc>
        <w:tc>
          <w:tcPr>
            <w:tcW w:w="418" w:type="pct"/>
            <w:shd w:val="clear" w:color="auto" w:fill="auto"/>
          </w:tcPr>
          <w:p w14:paraId="0D20AE3B" w14:textId="67A0F139" w:rsidR="00736A69" w:rsidRPr="00086779" w:rsidRDefault="00736A69" w:rsidP="00736A69">
            <w:pPr>
              <w:jc w:val="center"/>
              <w:rPr>
                <w:rFonts w:cs="Times New Roman"/>
                <w:sz w:val="20"/>
                <w:szCs w:val="20"/>
              </w:rPr>
            </w:pPr>
            <w:r w:rsidRPr="00086779">
              <w:rPr>
                <w:sz w:val="20"/>
                <w:szCs w:val="20"/>
              </w:rPr>
              <w:t xml:space="preserve">0.053 </w:t>
            </w:r>
          </w:p>
        </w:tc>
        <w:tc>
          <w:tcPr>
            <w:tcW w:w="417" w:type="pct"/>
            <w:shd w:val="clear" w:color="auto" w:fill="auto"/>
          </w:tcPr>
          <w:p w14:paraId="39C8BAC4" w14:textId="2452F7EB" w:rsidR="00736A69" w:rsidRPr="00086779" w:rsidRDefault="00736A69" w:rsidP="00736A69">
            <w:pPr>
              <w:jc w:val="center"/>
              <w:rPr>
                <w:rFonts w:cs="Times New Roman"/>
                <w:sz w:val="20"/>
                <w:szCs w:val="20"/>
              </w:rPr>
            </w:pPr>
            <w:r w:rsidRPr="00086779">
              <w:rPr>
                <w:sz w:val="20"/>
                <w:szCs w:val="20"/>
              </w:rPr>
              <w:t xml:space="preserve">0.090 </w:t>
            </w:r>
          </w:p>
        </w:tc>
        <w:tc>
          <w:tcPr>
            <w:tcW w:w="416" w:type="pct"/>
            <w:shd w:val="clear" w:color="auto" w:fill="auto"/>
          </w:tcPr>
          <w:p w14:paraId="64B1C6EB" w14:textId="1DFDAE8A" w:rsidR="00736A69" w:rsidRPr="00086779" w:rsidRDefault="00736A69" w:rsidP="00736A69">
            <w:pPr>
              <w:jc w:val="center"/>
              <w:rPr>
                <w:rFonts w:cs="Times New Roman"/>
                <w:sz w:val="20"/>
                <w:szCs w:val="20"/>
              </w:rPr>
            </w:pPr>
            <w:r w:rsidRPr="00086779">
              <w:rPr>
                <w:sz w:val="20"/>
                <w:szCs w:val="20"/>
              </w:rPr>
              <w:t xml:space="preserve">0.033 </w:t>
            </w:r>
          </w:p>
        </w:tc>
        <w:tc>
          <w:tcPr>
            <w:tcW w:w="416" w:type="pct"/>
            <w:shd w:val="clear" w:color="auto" w:fill="auto"/>
          </w:tcPr>
          <w:p w14:paraId="13291DC9" w14:textId="281DB881" w:rsidR="00736A69" w:rsidRPr="00086779" w:rsidRDefault="00736A69" w:rsidP="00736A69">
            <w:pPr>
              <w:jc w:val="center"/>
              <w:rPr>
                <w:rFonts w:cs="Times New Roman"/>
                <w:sz w:val="20"/>
                <w:szCs w:val="20"/>
              </w:rPr>
            </w:pPr>
            <w:r w:rsidRPr="00086779">
              <w:rPr>
                <w:sz w:val="20"/>
                <w:szCs w:val="20"/>
              </w:rPr>
              <w:t xml:space="preserve">0.060 </w:t>
            </w:r>
          </w:p>
        </w:tc>
        <w:tc>
          <w:tcPr>
            <w:tcW w:w="414" w:type="pct"/>
            <w:shd w:val="clear" w:color="auto" w:fill="auto"/>
          </w:tcPr>
          <w:p w14:paraId="2B685787" w14:textId="173BF493" w:rsidR="00736A69" w:rsidRPr="00086779" w:rsidRDefault="00736A69" w:rsidP="00736A69">
            <w:pPr>
              <w:jc w:val="center"/>
              <w:rPr>
                <w:rFonts w:cs="Times New Roman"/>
                <w:sz w:val="20"/>
                <w:szCs w:val="20"/>
              </w:rPr>
            </w:pPr>
            <w:r w:rsidRPr="00086779">
              <w:rPr>
                <w:sz w:val="20"/>
                <w:szCs w:val="20"/>
              </w:rPr>
              <w:t xml:space="preserve">0.726 </w:t>
            </w:r>
          </w:p>
        </w:tc>
        <w:tc>
          <w:tcPr>
            <w:tcW w:w="413" w:type="pct"/>
            <w:shd w:val="clear" w:color="auto" w:fill="auto"/>
          </w:tcPr>
          <w:p w14:paraId="5CF28FA9" w14:textId="7222585B" w:rsidR="00736A69" w:rsidRPr="00086779" w:rsidRDefault="00736A69" w:rsidP="00736A69">
            <w:pPr>
              <w:jc w:val="center"/>
              <w:rPr>
                <w:rFonts w:cs="Times New Roman"/>
                <w:sz w:val="20"/>
                <w:szCs w:val="20"/>
              </w:rPr>
            </w:pPr>
            <w:r w:rsidRPr="00086779">
              <w:rPr>
                <w:sz w:val="20"/>
                <w:szCs w:val="20"/>
              </w:rPr>
              <w:t xml:space="preserve">0.139 </w:t>
            </w:r>
          </w:p>
        </w:tc>
        <w:tc>
          <w:tcPr>
            <w:tcW w:w="413" w:type="pct"/>
            <w:shd w:val="clear" w:color="auto" w:fill="auto"/>
          </w:tcPr>
          <w:p w14:paraId="607E3A62" w14:textId="2AA49AAA" w:rsidR="00736A69" w:rsidRPr="00086779" w:rsidRDefault="00736A69" w:rsidP="00736A69">
            <w:pPr>
              <w:jc w:val="center"/>
              <w:rPr>
                <w:rFonts w:cs="Times New Roman"/>
                <w:sz w:val="20"/>
                <w:szCs w:val="20"/>
              </w:rPr>
            </w:pPr>
            <w:r w:rsidRPr="00086779">
              <w:rPr>
                <w:sz w:val="20"/>
                <w:szCs w:val="20"/>
              </w:rPr>
              <w:t xml:space="preserve">0.042 </w:t>
            </w:r>
          </w:p>
        </w:tc>
      </w:tr>
      <w:tr w:rsidR="00736A69" w:rsidRPr="00086779" w14:paraId="243CA100" w14:textId="77777777" w:rsidTr="00086779">
        <w:tc>
          <w:tcPr>
            <w:tcW w:w="508" w:type="pct"/>
            <w:vMerge/>
            <w:tcBorders>
              <w:bottom w:val="single" w:sz="4" w:space="0" w:color="auto"/>
            </w:tcBorders>
            <w:shd w:val="clear" w:color="auto" w:fill="auto"/>
            <w:vAlign w:val="center"/>
          </w:tcPr>
          <w:p w14:paraId="456A83D3" w14:textId="77777777" w:rsidR="00736A69" w:rsidRPr="00086779" w:rsidRDefault="00736A69" w:rsidP="00736A69">
            <w:pPr>
              <w:jc w:val="center"/>
              <w:rPr>
                <w:sz w:val="20"/>
                <w:szCs w:val="20"/>
              </w:rPr>
            </w:pPr>
          </w:p>
        </w:tc>
        <w:tc>
          <w:tcPr>
            <w:tcW w:w="328" w:type="pct"/>
            <w:tcBorders>
              <w:bottom w:val="single" w:sz="4" w:space="0" w:color="auto"/>
            </w:tcBorders>
            <w:shd w:val="clear" w:color="auto" w:fill="auto"/>
            <w:vAlign w:val="center"/>
          </w:tcPr>
          <w:p w14:paraId="2250138A" w14:textId="07CE2C20" w:rsidR="00736A69" w:rsidRPr="00086779" w:rsidRDefault="00736A69" w:rsidP="00736A69">
            <w:pPr>
              <w:jc w:val="center"/>
              <w:rPr>
                <w:sz w:val="20"/>
                <w:szCs w:val="20"/>
              </w:rPr>
            </w:pPr>
            <w:r w:rsidRPr="00086779">
              <w:rPr>
                <w:rFonts w:hint="eastAsia"/>
                <w:sz w:val="20"/>
                <w:szCs w:val="20"/>
              </w:rPr>
              <w:t>10</w:t>
            </w:r>
          </w:p>
        </w:tc>
        <w:tc>
          <w:tcPr>
            <w:tcW w:w="418" w:type="pct"/>
            <w:tcBorders>
              <w:bottom w:val="single" w:sz="4" w:space="0" w:color="auto"/>
            </w:tcBorders>
            <w:shd w:val="clear" w:color="auto" w:fill="auto"/>
          </w:tcPr>
          <w:p w14:paraId="750A5F75" w14:textId="0B7F7C3A" w:rsidR="00736A69" w:rsidRPr="00086779" w:rsidRDefault="00736A69" w:rsidP="00736A69">
            <w:pPr>
              <w:jc w:val="center"/>
              <w:rPr>
                <w:rFonts w:cs="Times New Roman"/>
                <w:sz w:val="20"/>
                <w:szCs w:val="20"/>
              </w:rPr>
            </w:pPr>
            <w:r w:rsidRPr="00086779">
              <w:rPr>
                <w:sz w:val="20"/>
                <w:szCs w:val="20"/>
              </w:rPr>
              <w:t xml:space="preserve">0.167 </w:t>
            </w:r>
          </w:p>
        </w:tc>
        <w:tc>
          <w:tcPr>
            <w:tcW w:w="419" w:type="pct"/>
            <w:tcBorders>
              <w:bottom w:val="single" w:sz="4" w:space="0" w:color="auto"/>
            </w:tcBorders>
            <w:shd w:val="clear" w:color="auto" w:fill="auto"/>
          </w:tcPr>
          <w:p w14:paraId="29FD12E7" w14:textId="34CD842E" w:rsidR="00736A69" w:rsidRPr="00086779" w:rsidRDefault="00736A69" w:rsidP="00736A69">
            <w:pPr>
              <w:jc w:val="center"/>
              <w:rPr>
                <w:rFonts w:cs="Times New Roman"/>
                <w:sz w:val="20"/>
                <w:szCs w:val="20"/>
              </w:rPr>
            </w:pPr>
            <w:r w:rsidRPr="00086779">
              <w:rPr>
                <w:sz w:val="20"/>
                <w:szCs w:val="20"/>
              </w:rPr>
              <w:t xml:space="preserve">0.325 </w:t>
            </w:r>
          </w:p>
        </w:tc>
        <w:tc>
          <w:tcPr>
            <w:tcW w:w="419" w:type="pct"/>
            <w:tcBorders>
              <w:bottom w:val="single" w:sz="4" w:space="0" w:color="auto"/>
            </w:tcBorders>
            <w:shd w:val="clear" w:color="auto" w:fill="auto"/>
          </w:tcPr>
          <w:p w14:paraId="6CCAE415" w14:textId="4B549AA6" w:rsidR="00736A69" w:rsidRPr="00086779" w:rsidRDefault="00736A69" w:rsidP="00736A69">
            <w:pPr>
              <w:jc w:val="center"/>
              <w:rPr>
                <w:rFonts w:cs="Times New Roman"/>
                <w:sz w:val="20"/>
                <w:szCs w:val="20"/>
              </w:rPr>
            </w:pPr>
            <w:r w:rsidRPr="00086779">
              <w:rPr>
                <w:sz w:val="20"/>
                <w:szCs w:val="20"/>
              </w:rPr>
              <w:t xml:space="preserve">0.167 </w:t>
            </w:r>
          </w:p>
        </w:tc>
        <w:tc>
          <w:tcPr>
            <w:tcW w:w="418" w:type="pct"/>
            <w:tcBorders>
              <w:bottom w:val="single" w:sz="4" w:space="0" w:color="auto"/>
            </w:tcBorders>
            <w:shd w:val="clear" w:color="auto" w:fill="auto"/>
          </w:tcPr>
          <w:p w14:paraId="3E9CF45D" w14:textId="07BDA627" w:rsidR="00736A69" w:rsidRPr="00086779" w:rsidRDefault="00736A69" w:rsidP="00736A69">
            <w:pPr>
              <w:jc w:val="center"/>
              <w:rPr>
                <w:rFonts w:cs="Times New Roman"/>
                <w:sz w:val="20"/>
                <w:szCs w:val="20"/>
              </w:rPr>
            </w:pPr>
            <w:r w:rsidRPr="00086779">
              <w:rPr>
                <w:sz w:val="20"/>
                <w:szCs w:val="20"/>
              </w:rPr>
              <w:t xml:space="preserve">0.125 </w:t>
            </w:r>
          </w:p>
        </w:tc>
        <w:tc>
          <w:tcPr>
            <w:tcW w:w="417" w:type="pct"/>
            <w:tcBorders>
              <w:bottom w:val="single" w:sz="4" w:space="0" w:color="auto"/>
            </w:tcBorders>
            <w:shd w:val="clear" w:color="auto" w:fill="auto"/>
          </w:tcPr>
          <w:p w14:paraId="26575BA5" w14:textId="119BE376" w:rsidR="00736A69" w:rsidRPr="00086779" w:rsidRDefault="00736A69" w:rsidP="00736A69">
            <w:pPr>
              <w:jc w:val="center"/>
              <w:rPr>
                <w:rFonts w:cs="Times New Roman"/>
                <w:sz w:val="20"/>
                <w:szCs w:val="20"/>
              </w:rPr>
            </w:pPr>
            <w:r w:rsidRPr="00086779">
              <w:rPr>
                <w:sz w:val="20"/>
                <w:szCs w:val="20"/>
              </w:rPr>
              <w:t xml:space="preserve">0.216 </w:t>
            </w:r>
          </w:p>
        </w:tc>
        <w:tc>
          <w:tcPr>
            <w:tcW w:w="416" w:type="pct"/>
            <w:tcBorders>
              <w:bottom w:val="single" w:sz="4" w:space="0" w:color="auto"/>
            </w:tcBorders>
            <w:shd w:val="clear" w:color="auto" w:fill="auto"/>
          </w:tcPr>
          <w:p w14:paraId="006383D7" w14:textId="2471EFAC" w:rsidR="00736A69" w:rsidRPr="00086779" w:rsidRDefault="00736A69" w:rsidP="00736A69">
            <w:pPr>
              <w:jc w:val="center"/>
              <w:rPr>
                <w:rFonts w:cs="Times New Roman"/>
                <w:sz w:val="20"/>
                <w:szCs w:val="20"/>
              </w:rPr>
            </w:pPr>
            <w:r w:rsidRPr="00086779">
              <w:rPr>
                <w:sz w:val="20"/>
                <w:szCs w:val="20"/>
              </w:rPr>
              <w:t xml:space="preserve">0.006 </w:t>
            </w:r>
          </w:p>
        </w:tc>
        <w:tc>
          <w:tcPr>
            <w:tcW w:w="416" w:type="pct"/>
            <w:tcBorders>
              <w:bottom w:val="single" w:sz="4" w:space="0" w:color="auto"/>
            </w:tcBorders>
            <w:shd w:val="clear" w:color="auto" w:fill="auto"/>
          </w:tcPr>
          <w:p w14:paraId="04C579BE" w14:textId="4204701A" w:rsidR="00736A69" w:rsidRPr="00086779" w:rsidRDefault="00736A69" w:rsidP="00736A69">
            <w:pPr>
              <w:jc w:val="center"/>
              <w:rPr>
                <w:rFonts w:cs="Times New Roman"/>
                <w:sz w:val="20"/>
                <w:szCs w:val="20"/>
              </w:rPr>
            </w:pPr>
            <w:r w:rsidRPr="00086779">
              <w:rPr>
                <w:sz w:val="20"/>
                <w:szCs w:val="20"/>
              </w:rPr>
              <w:t xml:space="preserve">0.426 </w:t>
            </w:r>
          </w:p>
        </w:tc>
        <w:tc>
          <w:tcPr>
            <w:tcW w:w="414" w:type="pct"/>
            <w:tcBorders>
              <w:bottom w:val="single" w:sz="4" w:space="0" w:color="auto"/>
            </w:tcBorders>
            <w:shd w:val="clear" w:color="auto" w:fill="auto"/>
          </w:tcPr>
          <w:p w14:paraId="26DC2F11" w14:textId="3F4D6E63" w:rsidR="00736A69" w:rsidRPr="00086779" w:rsidRDefault="00736A69" w:rsidP="00736A69">
            <w:pPr>
              <w:jc w:val="center"/>
              <w:rPr>
                <w:rFonts w:cs="Times New Roman"/>
                <w:sz w:val="20"/>
                <w:szCs w:val="20"/>
              </w:rPr>
            </w:pPr>
            <w:r w:rsidRPr="00086779">
              <w:rPr>
                <w:sz w:val="20"/>
                <w:szCs w:val="20"/>
              </w:rPr>
              <w:t xml:space="preserve">0.033 </w:t>
            </w:r>
          </w:p>
        </w:tc>
        <w:tc>
          <w:tcPr>
            <w:tcW w:w="413" w:type="pct"/>
            <w:tcBorders>
              <w:bottom w:val="single" w:sz="4" w:space="0" w:color="auto"/>
            </w:tcBorders>
            <w:shd w:val="clear" w:color="auto" w:fill="auto"/>
          </w:tcPr>
          <w:p w14:paraId="68065422" w14:textId="189096BF" w:rsidR="00736A69" w:rsidRPr="00086779" w:rsidRDefault="00736A69" w:rsidP="00736A69">
            <w:pPr>
              <w:jc w:val="center"/>
              <w:rPr>
                <w:rFonts w:cs="Times New Roman"/>
                <w:sz w:val="20"/>
                <w:szCs w:val="20"/>
              </w:rPr>
            </w:pPr>
            <w:r w:rsidRPr="00086779">
              <w:rPr>
                <w:sz w:val="20"/>
                <w:szCs w:val="20"/>
              </w:rPr>
              <w:t xml:space="preserve">0.323 </w:t>
            </w:r>
          </w:p>
        </w:tc>
        <w:tc>
          <w:tcPr>
            <w:tcW w:w="413" w:type="pct"/>
            <w:tcBorders>
              <w:bottom w:val="single" w:sz="4" w:space="0" w:color="auto"/>
            </w:tcBorders>
            <w:shd w:val="clear" w:color="auto" w:fill="auto"/>
          </w:tcPr>
          <w:p w14:paraId="55D695C6" w14:textId="7DF3DB80" w:rsidR="00736A69" w:rsidRPr="00086779" w:rsidRDefault="00736A69" w:rsidP="00736A69">
            <w:pPr>
              <w:jc w:val="center"/>
              <w:rPr>
                <w:rFonts w:cs="Times New Roman"/>
                <w:sz w:val="20"/>
                <w:szCs w:val="20"/>
              </w:rPr>
            </w:pPr>
            <w:r w:rsidRPr="00086779">
              <w:rPr>
                <w:sz w:val="20"/>
                <w:szCs w:val="20"/>
              </w:rPr>
              <w:t xml:space="preserve">0.212 </w:t>
            </w:r>
          </w:p>
        </w:tc>
      </w:tr>
      <w:tr w:rsidR="00736A69" w:rsidRPr="00086779" w14:paraId="6BC9E0D3" w14:textId="77777777" w:rsidTr="00086779">
        <w:tc>
          <w:tcPr>
            <w:tcW w:w="508" w:type="pct"/>
            <w:vMerge w:val="restart"/>
            <w:tcBorders>
              <w:top w:val="single" w:sz="4" w:space="0" w:color="auto"/>
            </w:tcBorders>
            <w:shd w:val="clear" w:color="auto" w:fill="auto"/>
            <w:vAlign w:val="center"/>
          </w:tcPr>
          <w:p w14:paraId="5FFD0C42" w14:textId="07758AF5" w:rsidR="00736A69" w:rsidRPr="00086779" w:rsidRDefault="00736A69" w:rsidP="00736A69">
            <w:pPr>
              <w:jc w:val="center"/>
              <w:rPr>
                <w:sz w:val="20"/>
                <w:szCs w:val="20"/>
              </w:rPr>
            </w:pPr>
            <w:r w:rsidRPr="00086779">
              <w:rPr>
                <w:sz w:val="20"/>
                <w:szCs w:val="20"/>
              </w:rPr>
              <w:t>System of linear equations method</w:t>
            </w:r>
          </w:p>
          <w:p w14:paraId="2B6014F8" w14:textId="790F6E07" w:rsidR="00736A69" w:rsidRPr="00086779" w:rsidRDefault="00736A69" w:rsidP="00736A69">
            <w:pPr>
              <w:jc w:val="center"/>
              <w:rPr>
                <w:sz w:val="20"/>
                <w:szCs w:val="20"/>
              </w:rPr>
            </w:pPr>
            <w:r w:rsidRPr="00086779">
              <w:rPr>
                <w:rFonts w:hint="eastAsia"/>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r>
                <m:rPr>
                  <m:sty m:val="p"/>
                </m:rPr>
                <w:rPr>
                  <w:rFonts w:ascii="Cambria Math" w:hAnsi="Cambria Math" w:cs="Times New Roman"/>
                  <w:sz w:val="20"/>
                  <w:szCs w:val="20"/>
                </w:rPr>
                <m:t>0</m:t>
              </m:r>
            </m:oMath>
            <w:r w:rsidRPr="00086779">
              <w:rPr>
                <w:rFonts w:hint="eastAsia"/>
                <w:sz w:val="20"/>
                <w:szCs w:val="20"/>
              </w:rPr>
              <w:t>）</w:t>
            </w:r>
          </w:p>
        </w:tc>
        <w:tc>
          <w:tcPr>
            <w:tcW w:w="328" w:type="pct"/>
            <w:tcBorders>
              <w:top w:val="single" w:sz="4" w:space="0" w:color="auto"/>
            </w:tcBorders>
            <w:shd w:val="clear" w:color="auto" w:fill="auto"/>
            <w:vAlign w:val="center"/>
          </w:tcPr>
          <w:p w14:paraId="201145D6" w14:textId="0C686FDF" w:rsidR="00736A69" w:rsidRPr="00086779" w:rsidRDefault="00736A69" w:rsidP="00736A69">
            <w:pPr>
              <w:jc w:val="center"/>
              <w:rPr>
                <w:sz w:val="20"/>
                <w:szCs w:val="20"/>
              </w:rPr>
            </w:pPr>
            <w:r w:rsidRPr="00086779">
              <w:rPr>
                <w:rFonts w:hint="eastAsia"/>
                <w:sz w:val="20"/>
                <w:szCs w:val="20"/>
              </w:rPr>
              <w:t>1</w:t>
            </w:r>
          </w:p>
        </w:tc>
        <w:tc>
          <w:tcPr>
            <w:tcW w:w="418" w:type="pct"/>
            <w:tcBorders>
              <w:top w:val="single" w:sz="4" w:space="0" w:color="auto"/>
            </w:tcBorders>
            <w:shd w:val="clear" w:color="auto" w:fill="auto"/>
          </w:tcPr>
          <w:p w14:paraId="51B0F11E" w14:textId="7CC23485" w:rsidR="00736A69" w:rsidRPr="00086779" w:rsidRDefault="00736A69" w:rsidP="00736A69">
            <w:pPr>
              <w:jc w:val="center"/>
              <w:rPr>
                <w:sz w:val="20"/>
                <w:szCs w:val="20"/>
              </w:rPr>
            </w:pPr>
            <w:r w:rsidRPr="00086779">
              <w:rPr>
                <w:sz w:val="20"/>
                <w:szCs w:val="20"/>
              </w:rPr>
              <w:t xml:space="preserve">0.054 </w:t>
            </w:r>
          </w:p>
        </w:tc>
        <w:tc>
          <w:tcPr>
            <w:tcW w:w="419" w:type="pct"/>
            <w:tcBorders>
              <w:top w:val="single" w:sz="4" w:space="0" w:color="auto"/>
            </w:tcBorders>
            <w:shd w:val="clear" w:color="auto" w:fill="auto"/>
          </w:tcPr>
          <w:p w14:paraId="0C1EE597" w14:textId="76A993C2" w:rsidR="00736A69" w:rsidRPr="00086779" w:rsidRDefault="00736A69" w:rsidP="00736A69">
            <w:pPr>
              <w:jc w:val="center"/>
              <w:rPr>
                <w:sz w:val="20"/>
                <w:szCs w:val="20"/>
              </w:rPr>
            </w:pPr>
            <w:r w:rsidRPr="00086779">
              <w:rPr>
                <w:sz w:val="20"/>
                <w:szCs w:val="20"/>
              </w:rPr>
              <w:t xml:space="preserve">0.334 </w:t>
            </w:r>
          </w:p>
        </w:tc>
        <w:tc>
          <w:tcPr>
            <w:tcW w:w="419" w:type="pct"/>
            <w:tcBorders>
              <w:top w:val="single" w:sz="4" w:space="0" w:color="auto"/>
            </w:tcBorders>
            <w:shd w:val="clear" w:color="auto" w:fill="auto"/>
          </w:tcPr>
          <w:p w14:paraId="185A9598" w14:textId="3FF80EDB" w:rsidR="00736A69" w:rsidRPr="00086779" w:rsidRDefault="00736A69" w:rsidP="00736A69">
            <w:pPr>
              <w:jc w:val="center"/>
              <w:rPr>
                <w:sz w:val="20"/>
                <w:szCs w:val="20"/>
              </w:rPr>
            </w:pPr>
            <w:r w:rsidRPr="00086779">
              <w:rPr>
                <w:sz w:val="20"/>
                <w:szCs w:val="20"/>
              </w:rPr>
              <w:t xml:space="preserve">0.079 </w:t>
            </w:r>
          </w:p>
        </w:tc>
        <w:tc>
          <w:tcPr>
            <w:tcW w:w="418" w:type="pct"/>
            <w:tcBorders>
              <w:top w:val="single" w:sz="4" w:space="0" w:color="auto"/>
            </w:tcBorders>
            <w:shd w:val="clear" w:color="auto" w:fill="auto"/>
          </w:tcPr>
          <w:p w14:paraId="6629A37C" w14:textId="0E25EF23" w:rsidR="00736A69" w:rsidRPr="00086779" w:rsidRDefault="00736A69" w:rsidP="00736A69">
            <w:pPr>
              <w:jc w:val="center"/>
              <w:rPr>
                <w:sz w:val="20"/>
                <w:szCs w:val="20"/>
              </w:rPr>
            </w:pPr>
            <w:r w:rsidRPr="00086779">
              <w:rPr>
                <w:sz w:val="20"/>
                <w:szCs w:val="20"/>
              </w:rPr>
              <w:t xml:space="preserve">0.421 </w:t>
            </w:r>
          </w:p>
        </w:tc>
        <w:tc>
          <w:tcPr>
            <w:tcW w:w="417" w:type="pct"/>
            <w:tcBorders>
              <w:top w:val="single" w:sz="4" w:space="0" w:color="auto"/>
            </w:tcBorders>
            <w:shd w:val="clear" w:color="auto" w:fill="auto"/>
          </w:tcPr>
          <w:p w14:paraId="6671BFE2" w14:textId="0B3BFDE5" w:rsidR="00736A69" w:rsidRPr="00086779" w:rsidRDefault="00736A69" w:rsidP="00736A69">
            <w:pPr>
              <w:jc w:val="center"/>
              <w:rPr>
                <w:sz w:val="20"/>
                <w:szCs w:val="20"/>
              </w:rPr>
            </w:pPr>
            <w:r w:rsidRPr="00086779">
              <w:rPr>
                <w:sz w:val="20"/>
                <w:szCs w:val="20"/>
              </w:rPr>
              <w:t xml:space="preserve">0.112 </w:t>
            </w:r>
          </w:p>
        </w:tc>
        <w:tc>
          <w:tcPr>
            <w:tcW w:w="416" w:type="pct"/>
            <w:tcBorders>
              <w:top w:val="single" w:sz="4" w:space="0" w:color="auto"/>
            </w:tcBorders>
            <w:shd w:val="clear" w:color="auto" w:fill="auto"/>
          </w:tcPr>
          <w:p w14:paraId="34DB3A43" w14:textId="56229A5E" w:rsidR="00736A69" w:rsidRPr="00086779" w:rsidRDefault="00736A69" w:rsidP="00736A69">
            <w:pPr>
              <w:jc w:val="center"/>
              <w:rPr>
                <w:sz w:val="20"/>
                <w:szCs w:val="20"/>
              </w:rPr>
            </w:pPr>
            <w:r w:rsidRPr="00086779">
              <w:rPr>
                <w:sz w:val="20"/>
                <w:szCs w:val="20"/>
              </w:rPr>
              <w:t>-</w:t>
            </w:r>
          </w:p>
        </w:tc>
        <w:tc>
          <w:tcPr>
            <w:tcW w:w="416" w:type="pct"/>
            <w:tcBorders>
              <w:top w:val="single" w:sz="4" w:space="0" w:color="auto"/>
            </w:tcBorders>
            <w:shd w:val="clear" w:color="auto" w:fill="auto"/>
          </w:tcPr>
          <w:p w14:paraId="5956EB2A" w14:textId="084F41B2" w:rsidR="00736A69" w:rsidRPr="00086779" w:rsidRDefault="00736A69" w:rsidP="00736A69">
            <w:pPr>
              <w:jc w:val="center"/>
              <w:rPr>
                <w:sz w:val="20"/>
                <w:szCs w:val="20"/>
              </w:rPr>
            </w:pPr>
            <w:r w:rsidRPr="00086779">
              <w:rPr>
                <w:sz w:val="20"/>
                <w:szCs w:val="20"/>
              </w:rPr>
              <w:t>-</w:t>
            </w:r>
          </w:p>
        </w:tc>
        <w:tc>
          <w:tcPr>
            <w:tcW w:w="414" w:type="pct"/>
            <w:tcBorders>
              <w:top w:val="single" w:sz="4" w:space="0" w:color="auto"/>
            </w:tcBorders>
            <w:shd w:val="clear" w:color="auto" w:fill="auto"/>
          </w:tcPr>
          <w:p w14:paraId="76888764" w14:textId="58B1C16E" w:rsidR="00736A69" w:rsidRPr="00086779" w:rsidRDefault="00736A69" w:rsidP="00736A69">
            <w:pPr>
              <w:jc w:val="center"/>
              <w:rPr>
                <w:sz w:val="20"/>
                <w:szCs w:val="20"/>
              </w:rPr>
            </w:pPr>
            <w:r w:rsidRPr="00086779">
              <w:rPr>
                <w:sz w:val="20"/>
                <w:szCs w:val="20"/>
              </w:rPr>
              <w:t>-</w:t>
            </w:r>
          </w:p>
        </w:tc>
        <w:tc>
          <w:tcPr>
            <w:tcW w:w="413" w:type="pct"/>
            <w:tcBorders>
              <w:top w:val="single" w:sz="4" w:space="0" w:color="auto"/>
            </w:tcBorders>
            <w:shd w:val="clear" w:color="auto" w:fill="auto"/>
          </w:tcPr>
          <w:p w14:paraId="6EBEFF10" w14:textId="2FB53AAB" w:rsidR="00736A69" w:rsidRPr="00086779" w:rsidRDefault="00736A69" w:rsidP="00736A69">
            <w:pPr>
              <w:jc w:val="center"/>
              <w:rPr>
                <w:sz w:val="20"/>
                <w:szCs w:val="20"/>
              </w:rPr>
            </w:pPr>
            <w:r w:rsidRPr="00086779">
              <w:rPr>
                <w:sz w:val="20"/>
                <w:szCs w:val="20"/>
              </w:rPr>
              <w:t>-</w:t>
            </w:r>
          </w:p>
        </w:tc>
        <w:tc>
          <w:tcPr>
            <w:tcW w:w="413" w:type="pct"/>
            <w:tcBorders>
              <w:top w:val="single" w:sz="4" w:space="0" w:color="auto"/>
            </w:tcBorders>
            <w:shd w:val="clear" w:color="auto" w:fill="auto"/>
          </w:tcPr>
          <w:p w14:paraId="304BECD8" w14:textId="343E598D" w:rsidR="00736A69" w:rsidRPr="00086779" w:rsidRDefault="00736A69" w:rsidP="00736A69">
            <w:pPr>
              <w:jc w:val="center"/>
              <w:rPr>
                <w:sz w:val="20"/>
                <w:szCs w:val="20"/>
              </w:rPr>
            </w:pPr>
            <w:r w:rsidRPr="00086779">
              <w:rPr>
                <w:sz w:val="20"/>
                <w:szCs w:val="20"/>
              </w:rPr>
              <w:t>-</w:t>
            </w:r>
          </w:p>
        </w:tc>
      </w:tr>
      <w:tr w:rsidR="00736A69" w:rsidRPr="00086779" w14:paraId="71A750F5" w14:textId="77777777" w:rsidTr="00086779">
        <w:tc>
          <w:tcPr>
            <w:tcW w:w="508" w:type="pct"/>
            <w:vMerge/>
            <w:shd w:val="clear" w:color="auto" w:fill="auto"/>
            <w:vAlign w:val="center"/>
          </w:tcPr>
          <w:p w14:paraId="3AC2EDFF" w14:textId="77777777" w:rsidR="00736A69" w:rsidRPr="00086779" w:rsidRDefault="00736A69" w:rsidP="00736A69">
            <w:pPr>
              <w:jc w:val="center"/>
              <w:rPr>
                <w:sz w:val="20"/>
                <w:szCs w:val="20"/>
              </w:rPr>
            </w:pPr>
          </w:p>
        </w:tc>
        <w:tc>
          <w:tcPr>
            <w:tcW w:w="328" w:type="pct"/>
            <w:shd w:val="clear" w:color="auto" w:fill="auto"/>
            <w:vAlign w:val="center"/>
          </w:tcPr>
          <w:p w14:paraId="6331267A" w14:textId="72BA455B" w:rsidR="00736A69" w:rsidRPr="00086779" w:rsidRDefault="00736A69" w:rsidP="00736A69">
            <w:pPr>
              <w:jc w:val="center"/>
              <w:rPr>
                <w:sz w:val="20"/>
                <w:szCs w:val="20"/>
              </w:rPr>
            </w:pPr>
            <w:r w:rsidRPr="00086779">
              <w:rPr>
                <w:rFonts w:hint="eastAsia"/>
                <w:sz w:val="20"/>
                <w:szCs w:val="20"/>
              </w:rPr>
              <w:t>2</w:t>
            </w:r>
          </w:p>
        </w:tc>
        <w:tc>
          <w:tcPr>
            <w:tcW w:w="418" w:type="pct"/>
            <w:shd w:val="clear" w:color="auto" w:fill="auto"/>
          </w:tcPr>
          <w:p w14:paraId="6F9E042A" w14:textId="7B04ED38" w:rsidR="00736A69" w:rsidRPr="00086779" w:rsidRDefault="00736A69" w:rsidP="00736A69">
            <w:pPr>
              <w:jc w:val="center"/>
              <w:rPr>
                <w:sz w:val="20"/>
                <w:szCs w:val="20"/>
              </w:rPr>
            </w:pPr>
            <w:r w:rsidRPr="00086779">
              <w:rPr>
                <w:sz w:val="20"/>
                <w:szCs w:val="20"/>
              </w:rPr>
              <w:t xml:space="preserve">0.100 </w:t>
            </w:r>
          </w:p>
        </w:tc>
        <w:tc>
          <w:tcPr>
            <w:tcW w:w="419" w:type="pct"/>
            <w:shd w:val="clear" w:color="auto" w:fill="auto"/>
          </w:tcPr>
          <w:p w14:paraId="1C12A40A" w14:textId="2CC12828" w:rsidR="00736A69" w:rsidRPr="00086779" w:rsidRDefault="00736A69" w:rsidP="00736A69">
            <w:pPr>
              <w:jc w:val="center"/>
              <w:rPr>
                <w:sz w:val="20"/>
                <w:szCs w:val="20"/>
              </w:rPr>
            </w:pPr>
            <w:r w:rsidRPr="00086779">
              <w:rPr>
                <w:sz w:val="20"/>
                <w:szCs w:val="20"/>
              </w:rPr>
              <w:t xml:space="preserve">0.146 </w:t>
            </w:r>
          </w:p>
        </w:tc>
        <w:tc>
          <w:tcPr>
            <w:tcW w:w="419" w:type="pct"/>
            <w:shd w:val="clear" w:color="auto" w:fill="auto"/>
          </w:tcPr>
          <w:p w14:paraId="122BD2F3" w14:textId="53310E50" w:rsidR="00736A69" w:rsidRPr="00086779" w:rsidRDefault="00736A69" w:rsidP="00736A69">
            <w:pPr>
              <w:jc w:val="center"/>
              <w:rPr>
                <w:sz w:val="20"/>
                <w:szCs w:val="20"/>
              </w:rPr>
            </w:pPr>
            <w:r w:rsidRPr="00086779">
              <w:rPr>
                <w:sz w:val="20"/>
                <w:szCs w:val="20"/>
              </w:rPr>
              <w:t xml:space="preserve">0.427 </w:t>
            </w:r>
          </w:p>
        </w:tc>
        <w:tc>
          <w:tcPr>
            <w:tcW w:w="418" w:type="pct"/>
            <w:shd w:val="clear" w:color="auto" w:fill="auto"/>
          </w:tcPr>
          <w:p w14:paraId="36487A69" w14:textId="1E600541" w:rsidR="00736A69" w:rsidRPr="00086779" w:rsidRDefault="00736A69" w:rsidP="00736A69">
            <w:pPr>
              <w:jc w:val="center"/>
              <w:rPr>
                <w:sz w:val="20"/>
                <w:szCs w:val="20"/>
              </w:rPr>
            </w:pPr>
            <w:r w:rsidRPr="00086779">
              <w:rPr>
                <w:sz w:val="20"/>
                <w:szCs w:val="20"/>
              </w:rPr>
              <w:t xml:space="preserve">0.309 </w:t>
            </w:r>
          </w:p>
        </w:tc>
        <w:tc>
          <w:tcPr>
            <w:tcW w:w="417" w:type="pct"/>
            <w:shd w:val="clear" w:color="auto" w:fill="auto"/>
          </w:tcPr>
          <w:p w14:paraId="158CE896" w14:textId="433CAE0C" w:rsidR="00736A69" w:rsidRPr="00086779" w:rsidRDefault="00736A69" w:rsidP="00736A69">
            <w:pPr>
              <w:jc w:val="center"/>
              <w:rPr>
                <w:sz w:val="20"/>
                <w:szCs w:val="20"/>
              </w:rPr>
            </w:pPr>
            <w:r w:rsidRPr="00086779">
              <w:rPr>
                <w:sz w:val="20"/>
                <w:szCs w:val="20"/>
              </w:rPr>
              <w:t xml:space="preserve">0.019 </w:t>
            </w:r>
          </w:p>
        </w:tc>
        <w:tc>
          <w:tcPr>
            <w:tcW w:w="416" w:type="pct"/>
            <w:shd w:val="clear" w:color="auto" w:fill="auto"/>
          </w:tcPr>
          <w:p w14:paraId="59C37F2F" w14:textId="05EBB948" w:rsidR="00736A69" w:rsidRPr="00086779" w:rsidRDefault="00736A69" w:rsidP="00736A69">
            <w:pPr>
              <w:jc w:val="center"/>
              <w:rPr>
                <w:sz w:val="20"/>
                <w:szCs w:val="20"/>
              </w:rPr>
            </w:pPr>
            <w:r w:rsidRPr="00086779">
              <w:rPr>
                <w:sz w:val="20"/>
                <w:szCs w:val="20"/>
              </w:rPr>
              <w:t>-</w:t>
            </w:r>
          </w:p>
        </w:tc>
        <w:tc>
          <w:tcPr>
            <w:tcW w:w="416" w:type="pct"/>
            <w:shd w:val="clear" w:color="auto" w:fill="auto"/>
          </w:tcPr>
          <w:p w14:paraId="3BF30CDC" w14:textId="2174FE97" w:rsidR="00736A69" w:rsidRPr="00086779" w:rsidRDefault="00736A69" w:rsidP="00736A69">
            <w:pPr>
              <w:jc w:val="center"/>
              <w:rPr>
                <w:sz w:val="20"/>
                <w:szCs w:val="20"/>
              </w:rPr>
            </w:pPr>
            <w:r w:rsidRPr="00086779">
              <w:rPr>
                <w:sz w:val="20"/>
                <w:szCs w:val="20"/>
              </w:rPr>
              <w:t>-</w:t>
            </w:r>
          </w:p>
        </w:tc>
        <w:tc>
          <w:tcPr>
            <w:tcW w:w="414" w:type="pct"/>
            <w:shd w:val="clear" w:color="auto" w:fill="auto"/>
          </w:tcPr>
          <w:p w14:paraId="76412524" w14:textId="5D804CC3" w:rsidR="00736A69" w:rsidRPr="00086779" w:rsidRDefault="00736A69" w:rsidP="00736A69">
            <w:pPr>
              <w:jc w:val="center"/>
              <w:rPr>
                <w:sz w:val="20"/>
                <w:szCs w:val="20"/>
              </w:rPr>
            </w:pPr>
            <w:r w:rsidRPr="00086779">
              <w:rPr>
                <w:sz w:val="20"/>
                <w:szCs w:val="20"/>
              </w:rPr>
              <w:t>-</w:t>
            </w:r>
          </w:p>
        </w:tc>
        <w:tc>
          <w:tcPr>
            <w:tcW w:w="413" w:type="pct"/>
            <w:shd w:val="clear" w:color="auto" w:fill="auto"/>
          </w:tcPr>
          <w:p w14:paraId="3C3AD262" w14:textId="11209649" w:rsidR="00736A69" w:rsidRPr="00086779" w:rsidRDefault="00736A69" w:rsidP="00736A69">
            <w:pPr>
              <w:jc w:val="center"/>
              <w:rPr>
                <w:sz w:val="20"/>
                <w:szCs w:val="20"/>
              </w:rPr>
            </w:pPr>
            <w:r w:rsidRPr="00086779">
              <w:rPr>
                <w:sz w:val="20"/>
                <w:szCs w:val="20"/>
              </w:rPr>
              <w:t>-</w:t>
            </w:r>
          </w:p>
        </w:tc>
        <w:tc>
          <w:tcPr>
            <w:tcW w:w="413" w:type="pct"/>
            <w:shd w:val="clear" w:color="auto" w:fill="auto"/>
          </w:tcPr>
          <w:p w14:paraId="37A5E0A1" w14:textId="63B03E61" w:rsidR="00736A69" w:rsidRPr="00086779" w:rsidRDefault="00736A69" w:rsidP="00736A69">
            <w:pPr>
              <w:jc w:val="center"/>
              <w:rPr>
                <w:sz w:val="20"/>
                <w:szCs w:val="20"/>
              </w:rPr>
            </w:pPr>
            <w:r w:rsidRPr="00086779">
              <w:rPr>
                <w:sz w:val="20"/>
                <w:szCs w:val="20"/>
              </w:rPr>
              <w:t>-</w:t>
            </w:r>
          </w:p>
        </w:tc>
      </w:tr>
      <w:tr w:rsidR="00736A69" w:rsidRPr="00086779" w14:paraId="3BBC941F" w14:textId="77777777" w:rsidTr="00086779">
        <w:tc>
          <w:tcPr>
            <w:tcW w:w="508" w:type="pct"/>
            <w:vMerge/>
            <w:shd w:val="clear" w:color="auto" w:fill="auto"/>
            <w:vAlign w:val="center"/>
          </w:tcPr>
          <w:p w14:paraId="3AD9CA5B" w14:textId="77777777" w:rsidR="00736A69" w:rsidRPr="00086779" w:rsidRDefault="00736A69" w:rsidP="00736A69">
            <w:pPr>
              <w:jc w:val="center"/>
              <w:rPr>
                <w:sz w:val="20"/>
                <w:szCs w:val="20"/>
              </w:rPr>
            </w:pPr>
          </w:p>
        </w:tc>
        <w:tc>
          <w:tcPr>
            <w:tcW w:w="328" w:type="pct"/>
            <w:shd w:val="clear" w:color="auto" w:fill="auto"/>
            <w:vAlign w:val="center"/>
          </w:tcPr>
          <w:p w14:paraId="5034C891" w14:textId="2D9E6A9D" w:rsidR="00736A69" w:rsidRPr="00086779" w:rsidRDefault="00736A69" w:rsidP="00736A69">
            <w:pPr>
              <w:jc w:val="center"/>
              <w:rPr>
                <w:sz w:val="20"/>
                <w:szCs w:val="20"/>
              </w:rPr>
            </w:pPr>
            <w:r w:rsidRPr="00086779">
              <w:rPr>
                <w:rFonts w:hint="eastAsia"/>
                <w:sz w:val="20"/>
                <w:szCs w:val="20"/>
              </w:rPr>
              <w:t>3</w:t>
            </w:r>
          </w:p>
        </w:tc>
        <w:tc>
          <w:tcPr>
            <w:tcW w:w="418" w:type="pct"/>
            <w:shd w:val="clear" w:color="auto" w:fill="auto"/>
          </w:tcPr>
          <w:p w14:paraId="13FF55C5" w14:textId="394E3CCA" w:rsidR="00736A69" w:rsidRPr="00086779" w:rsidRDefault="00736A69" w:rsidP="00736A69">
            <w:pPr>
              <w:jc w:val="center"/>
              <w:rPr>
                <w:sz w:val="20"/>
                <w:szCs w:val="20"/>
              </w:rPr>
            </w:pPr>
            <w:r w:rsidRPr="00086779">
              <w:rPr>
                <w:sz w:val="20"/>
                <w:szCs w:val="20"/>
              </w:rPr>
              <w:t xml:space="preserve">0.286 </w:t>
            </w:r>
          </w:p>
        </w:tc>
        <w:tc>
          <w:tcPr>
            <w:tcW w:w="419" w:type="pct"/>
            <w:shd w:val="clear" w:color="auto" w:fill="auto"/>
          </w:tcPr>
          <w:p w14:paraId="458A1A0B" w14:textId="63C54A61" w:rsidR="00736A69" w:rsidRPr="00086779" w:rsidRDefault="00736A69" w:rsidP="00736A69">
            <w:pPr>
              <w:jc w:val="center"/>
              <w:rPr>
                <w:sz w:val="20"/>
                <w:szCs w:val="20"/>
              </w:rPr>
            </w:pPr>
            <w:r w:rsidRPr="00086779">
              <w:rPr>
                <w:sz w:val="20"/>
                <w:szCs w:val="20"/>
              </w:rPr>
              <w:t xml:space="preserve">0.279 </w:t>
            </w:r>
          </w:p>
        </w:tc>
        <w:tc>
          <w:tcPr>
            <w:tcW w:w="419" w:type="pct"/>
            <w:shd w:val="clear" w:color="auto" w:fill="auto"/>
          </w:tcPr>
          <w:p w14:paraId="5E15E9AB" w14:textId="3AD30431" w:rsidR="00736A69" w:rsidRPr="00086779" w:rsidRDefault="00736A69" w:rsidP="00736A69">
            <w:pPr>
              <w:jc w:val="center"/>
              <w:rPr>
                <w:sz w:val="20"/>
                <w:szCs w:val="20"/>
              </w:rPr>
            </w:pPr>
            <w:r w:rsidRPr="00086779">
              <w:rPr>
                <w:sz w:val="20"/>
                <w:szCs w:val="20"/>
              </w:rPr>
              <w:t xml:space="preserve">0.156 </w:t>
            </w:r>
          </w:p>
        </w:tc>
        <w:tc>
          <w:tcPr>
            <w:tcW w:w="418" w:type="pct"/>
            <w:shd w:val="clear" w:color="auto" w:fill="auto"/>
          </w:tcPr>
          <w:p w14:paraId="09B21E84" w14:textId="680143A0" w:rsidR="00736A69" w:rsidRPr="00086779" w:rsidRDefault="00736A69" w:rsidP="00736A69">
            <w:pPr>
              <w:jc w:val="center"/>
              <w:rPr>
                <w:sz w:val="20"/>
                <w:szCs w:val="20"/>
              </w:rPr>
            </w:pPr>
            <w:r w:rsidRPr="00086779">
              <w:rPr>
                <w:sz w:val="20"/>
                <w:szCs w:val="20"/>
              </w:rPr>
              <w:t xml:space="preserve">0.109 </w:t>
            </w:r>
          </w:p>
        </w:tc>
        <w:tc>
          <w:tcPr>
            <w:tcW w:w="417" w:type="pct"/>
            <w:shd w:val="clear" w:color="auto" w:fill="auto"/>
          </w:tcPr>
          <w:p w14:paraId="114955D1" w14:textId="0655B501" w:rsidR="00736A69" w:rsidRPr="00086779" w:rsidRDefault="00736A69" w:rsidP="00736A69">
            <w:pPr>
              <w:jc w:val="center"/>
              <w:rPr>
                <w:sz w:val="20"/>
                <w:szCs w:val="20"/>
              </w:rPr>
            </w:pPr>
            <w:r w:rsidRPr="00086779">
              <w:rPr>
                <w:sz w:val="20"/>
                <w:szCs w:val="20"/>
              </w:rPr>
              <w:t xml:space="preserve">0.171 </w:t>
            </w:r>
          </w:p>
        </w:tc>
        <w:tc>
          <w:tcPr>
            <w:tcW w:w="416" w:type="pct"/>
            <w:shd w:val="clear" w:color="auto" w:fill="auto"/>
          </w:tcPr>
          <w:p w14:paraId="456DFEAE" w14:textId="245B605D" w:rsidR="00736A69" w:rsidRPr="00086779" w:rsidRDefault="00736A69" w:rsidP="00736A69">
            <w:pPr>
              <w:jc w:val="center"/>
              <w:rPr>
                <w:sz w:val="20"/>
                <w:szCs w:val="20"/>
              </w:rPr>
            </w:pPr>
            <w:r w:rsidRPr="00086779">
              <w:rPr>
                <w:sz w:val="20"/>
                <w:szCs w:val="20"/>
              </w:rPr>
              <w:t xml:space="preserve">0.366 </w:t>
            </w:r>
          </w:p>
        </w:tc>
        <w:tc>
          <w:tcPr>
            <w:tcW w:w="416" w:type="pct"/>
            <w:shd w:val="clear" w:color="auto" w:fill="auto"/>
          </w:tcPr>
          <w:p w14:paraId="27D02531" w14:textId="0AD0A4CA" w:rsidR="00736A69" w:rsidRPr="00086779" w:rsidRDefault="00736A69" w:rsidP="00736A69">
            <w:pPr>
              <w:jc w:val="center"/>
              <w:rPr>
                <w:sz w:val="20"/>
                <w:szCs w:val="20"/>
              </w:rPr>
            </w:pPr>
            <w:r w:rsidRPr="00086779">
              <w:rPr>
                <w:sz w:val="20"/>
                <w:szCs w:val="20"/>
              </w:rPr>
              <w:t xml:space="preserve">0.144 </w:t>
            </w:r>
          </w:p>
        </w:tc>
        <w:tc>
          <w:tcPr>
            <w:tcW w:w="414" w:type="pct"/>
            <w:shd w:val="clear" w:color="auto" w:fill="auto"/>
          </w:tcPr>
          <w:p w14:paraId="772F8351" w14:textId="3E7B9A37" w:rsidR="00736A69" w:rsidRPr="00086779" w:rsidRDefault="00736A69" w:rsidP="00736A69">
            <w:pPr>
              <w:jc w:val="center"/>
              <w:rPr>
                <w:sz w:val="20"/>
                <w:szCs w:val="20"/>
              </w:rPr>
            </w:pPr>
            <w:r w:rsidRPr="00086779">
              <w:rPr>
                <w:sz w:val="20"/>
                <w:szCs w:val="20"/>
              </w:rPr>
              <w:t xml:space="preserve">0.042 </w:t>
            </w:r>
          </w:p>
        </w:tc>
        <w:tc>
          <w:tcPr>
            <w:tcW w:w="413" w:type="pct"/>
            <w:shd w:val="clear" w:color="auto" w:fill="auto"/>
          </w:tcPr>
          <w:p w14:paraId="74CDB54E" w14:textId="46517934" w:rsidR="00736A69" w:rsidRPr="00086779" w:rsidRDefault="00736A69" w:rsidP="00736A69">
            <w:pPr>
              <w:jc w:val="center"/>
              <w:rPr>
                <w:sz w:val="20"/>
                <w:szCs w:val="20"/>
              </w:rPr>
            </w:pPr>
            <w:r w:rsidRPr="00086779">
              <w:rPr>
                <w:sz w:val="20"/>
                <w:szCs w:val="20"/>
              </w:rPr>
              <w:t xml:space="preserve">0.282 </w:t>
            </w:r>
          </w:p>
        </w:tc>
        <w:tc>
          <w:tcPr>
            <w:tcW w:w="413" w:type="pct"/>
            <w:shd w:val="clear" w:color="auto" w:fill="auto"/>
          </w:tcPr>
          <w:p w14:paraId="12B16D58" w14:textId="274A35B7" w:rsidR="00736A69" w:rsidRPr="00086779" w:rsidRDefault="00736A69" w:rsidP="00736A69">
            <w:pPr>
              <w:jc w:val="center"/>
              <w:rPr>
                <w:sz w:val="20"/>
                <w:szCs w:val="20"/>
              </w:rPr>
            </w:pPr>
            <w:r w:rsidRPr="00086779">
              <w:rPr>
                <w:sz w:val="20"/>
                <w:szCs w:val="20"/>
              </w:rPr>
              <w:t xml:space="preserve">0.166 </w:t>
            </w:r>
          </w:p>
        </w:tc>
      </w:tr>
      <w:tr w:rsidR="00736A69" w:rsidRPr="00086779" w14:paraId="58644447" w14:textId="77777777" w:rsidTr="00086779">
        <w:tc>
          <w:tcPr>
            <w:tcW w:w="508" w:type="pct"/>
            <w:vMerge/>
            <w:shd w:val="clear" w:color="auto" w:fill="auto"/>
            <w:vAlign w:val="center"/>
          </w:tcPr>
          <w:p w14:paraId="4C8B4A38" w14:textId="77777777" w:rsidR="00736A69" w:rsidRPr="00086779" w:rsidRDefault="00736A69" w:rsidP="00736A69">
            <w:pPr>
              <w:jc w:val="center"/>
              <w:rPr>
                <w:sz w:val="20"/>
                <w:szCs w:val="20"/>
              </w:rPr>
            </w:pPr>
          </w:p>
        </w:tc>
        <w:tc>
          <w:tcPr>
            <w:tcW w:w="328" w:type="pct"/>
            <w:shd w:val="clear" w:color="auto" w:fill="auto"/>
            <w:vAlign w:val="center"/>
          </w:tcPr>
          <w:p w14:paraId="16AB21D6" w14:textId="205DC825" w:rsidR="00736A69" w:rsidRPr="00086779" w:rsidRDefault="00736A69" w:rsidP="00736A69">
            <w:pPr>
              <w:jc w:val="center"/>
              <w:rPr>
                <w:sz w:val="20"/>
                <w:szCs w:val="20"/>
              </w:rPr>
            </w:pPr>
            <w:r w:rsidRPr="00086779">
              <w:rPr>
                <w:rFonts w:hint="eastAsia"/>
                <w:sz w:val="20"/>
                <w:szCs w:val="20"/>
              </w:rPr>
              <w:t>4</w:t>
            </w:r>
          </w:p>
        </w:tc>
        <w:tc>
          <w:tcPr>
            <w:tcW w:w="418" w:type="pct"/>
            <w:shd w:val="clear" w:color="auto" w:fill="auto"/>
          </w:tcPr>
          <w:p w14:paraId="3E3DB9E7" w14:textId="0684DD92" w:rsidR="00736A69" w:rsidRPr="00086779" w:rsidRDefault="00736A69" w:rsidP="00736A69">
            <w:pPr>
              <w:jc w:val="center"/>
              <w:rPr>
                <w:sz w:val="20"/>
                <w:szCs w:val="20"/>
              </w:rPr>
            </w:pPr>
            <w:r w:rsidRPr="00086779">
              <w:rPr>
                <w:sz w:val="20"/>
                <w:szCs w:val="20"/>
              </w:rPr>
              <w:t xml:space="preserve">0.254 </w:t>
            </w:r>
          </w:p>
        </w:tc>
        <w:tc>
          <w:tcPr>
            <w:tcW w:w="419" w:type="pct"/>
            <w:shd w:val="clear" w:color="auto" w:fill="auto"/>
          </w:tcPr>
          <w:p w14:paraId="61119E5E" w14:textId="30230E23" w:rsidR="00736A69" w:rsidRPr="00086779" w:rsidRDefault="00736A69" w:rsidP="00736A69">
            <w:pPr>
              <w:jc w:val="center"/>
              <w:rPr>
                <w:sz w:val="20"/>
                <w:szCs w:val="20"/>
              </w:rPr>
            </w:pPr>
            <w:r w:rsidRPr="00086779">
              <w:rPr>
                <w:sz w:val="20"/>
                <w:szCs w:val="20"/>
              </w:rPr>
              <w:t xml:space="preserve">0.256 </w:t>
            </w:r>
          </w:p>
        </w:tc>
        <w:tc>
          <w:tcPr>
            <w:tcW w:w="419" w:type="pct"/>
            <w:shd w:val="clear" w:color="auto" w:fill="auto"/>
          </w:tcPr>
          <w:p w14:paraId="7BF578FA" w14:textId="3C88CD22" w:rsidR="00736A69" w:rsidRPr="00086779" w:rsidRDefault="00736A69" w:rsidP="00736A69">
            <w:pPr>
              <w:jc w:val="center"/>
              <w:rPr>
                <w:sz w:val="20"/>
                <w:szCs w:val="20"/>
              </w:rPr>
            </w:pPr>
            <w:r w:rsidRPr="00086779">
              <w:rPr>
                <w:sz w:val="20"/>
                <w:szCs w:val="20"/>
              </w:rPr>
              <w:t xml:space="preserve">0.168 </w:t>
            </w:r>
          </w:p>
        </w:tc>
        <w:tc>
          <w:tcPr>
            <w:tcW w:w="418" w:type="pct"/>
            <w:shd w:val="clear" w:color="auto" w:fill="auto"/>
          </w:tcPr>
          <w:p w14:paraId="132F0031" w14:textId="1324B58A" w:rsidR="00736A69" w:rsidRPr="00086779" w:rsidRDefault="00736A69" w:rsidP="00736A69">
            <w:pPr>
              <w:jc w:val="center"/>
              <w:rPr>
                <w:sz w:val="20"/>
                <w:szCs w:val="20"/>
              </w:rPr>
            </w:pPr>
            <w:r w:rsidRPr="00086779">
              <w:rPr>
                <w:sz w:val="20"/>
                <w:szCs w:val="20"/>
              </w:rPr>
              <w:t xml:space="preserve">0.121 </w:t>
            </w:r>
          </w:p>
        </w:tc>
        <w:tc>
          <w:tcPr>
            <w:tcW w:w="417" w:type="pct"/>
            <w:shd w:val="clear" w:color="auto" w:fill="auto"/>
          </w:tcPr>
          <w:p w14:paraId="0D270489" w14:textId="162EF715" w:rsidR="00736A69" w:rsidRPr="00086779" w:rsidRDefault="00736A69" w:rsidP="00736A69">
            <w:pPr>
              <w:jc w:val="center"/>
              <w:rPr>
                <w:sz w:val="20"/>
                <w:szCs w:val="20"/>
              </w:rPr>
            </w:pPr>
            <w:r w:rsidRPr="00086779">
              <w:rPr>
                <w:sz w:val="20"/>
                <w:szCs w:val="20"/>
              </w:rPr>
              <w:t xml:space="preserve">0.201 </w:t>
            </w:r>
          </w:p>
        </w:tc>
        <w:tc>
          <w:tcPr>
            <w:tcW w:w="416" w:type="pct"/>
            <w:shd w:val="clear" w:color="auto" w:fill="auto"/>
          </w:tcPr>
          <w:p w14:paraId="2CE5C01B" w14:textId="29B6DED2" w:rsidR="00736A69" w:rsidRPr="00086779" w:rsidRDefault="00736A69" w:rsidP="00736A69">
            <w:pPr>
              <w:jc w:val="center"/>
              <w:rPr>
                <w:sz w:val="20"/>
                <w:szCs w:val="20"/>
              </w:rPr>
            </w:pPr>
            <w:r w:rsidRPr="00086779">
              <w:rPr>
                <w:sz w:val="20"/>
                <w:szCs w:val="20"/>
              </w:rPr>
              <w:t xml:space="preserve">0.322 </w:t>
            </w:r>
          </w:p>
        </w:tc>
        <w:tc>
          <w:tcPr>
            <w:tcW w:w="416" w:type="pct"/>
            <w:shd w:val="clear" w:color="auto" w:fill="auto"/>
          </w:tcPr>
          <w:p w14:paraId="05079877" w14:textId="72E8DA9F" w:rsidR="00736A69" w:rsidRPr="00086779" w:rsidRDefault="00736A69" w:rsidP="00736A69">
            <w:pPr>
              <w:jc w:val="center"/>
              <w:rPr>
                <w:sz w:val="20"/>
                <w:szCs w:val="20"/>
              </w:rPr>
            </w:pPr>
            <w:r w:rsidRPr="00086779">
              <w:rPr>
                <w:sz w:val="20"/>
                <w:szCs w:val="20"/>
              </w:rPr>
              <w:t xml:space="preserve">0.128 </w:t>
            </w:r>
          </w:p>
        </w:tc>
        <w:tc>
          <w:tcPr>
            <w:tcW w:w="414" w:type="pct"/>
            <w:shd w:val="clear" w:color="auto" w:fill="auto"/>
          </w:tcPr>
          <w:p w14:paraId="0F70B9BE" w14:textId="37675DF1" w:rsidR="00736A69" w:rsidRPr="00086779" w:rsidRDefault="00736A69" w:rsidP="00736A69">
            <w:pPr>
              <w:jc w:val="center"/>
              <w:rPr>
                <w:sz w:val="20"/>
                <w:szCs w:val="20"/>
              </w:rPr>
            </w:pPr>
            <w:r w:rsidRPr="00086779">
              <w:rPr>
                <w:sz w:val="20"/>
                <w:szCs w:val="20"/>
              </w:rPr>
              <w:t xml:space="preserve">0.039 </w:t>
            </w:r>
          </w:p>
        </w:tc>
        <w:tc>
          <w:tcPr>
            <w:tcW w:w="413" w:type="pct"/>
            <w:shd w:val="clear" w:color="auto" w:fill="auto"/>
          </w:tcPr>
          <w:p w14:paraId="72925D73" w14:textId="73D668B2" w:rsidR="00736A69" w:rsidRPr="00086779" w:rsidRDefault="00736A69" w:rsidP="00736A69">
            <w:pPr>
              <w:jc w:val="center"/>
              <w:rPr>
                <w:sz w:val="20"/>
                <w:szCs w:val="20"/>
              </w:rPr>
            </w:pPr>
            <w:r w:rsidRPr="00086779">
              <w:rPr>
                <w:sz w:val="20"/>
                <w:szCs w:val="20"/>
              </w:rPr>
              <w:t xml:space="preserve">0.314 </w:t>
            </w:r>
          </w:p>
        </w:tc>
        <w:tc>
          <w:tcPr>
            <w:tcW w:w="413" w:type="pct"/>
            <w:shd w:val="clear" w:color="auto" w:fill="auto"/>
          </w:tcPr>
          <w:p w14:paraId="74180427" w14:textId="2FDAF605" w:rsidR="00736A69" w:rsidRPr="00086779" w:rsidRDefault="00736A69" w:rsidP="00736A69">
            <w:pPr>
              <w:jc w:val="center"/>
              <w:rPr>
                <w:sz w:val="20"/>
                <w:szCs w:val="20"/>
              </w:rPr>
            </w:pPr>
            <w:r w:rsidRPr="00086779">
              <w:rPr>
                <w:sz w:val="20"/>
                <w:szCs w:val="20"/>
              </w:rPr>
              <w:t xml:space="preserve">0.196 </w:t>
            </w:r>
          </w:p>
        </w:tc>
      </w:tr>
      <w:tr w:rsidR="00736A69" w:rsidRPr="00086779" w14:paraId="096B9CD5" w14:textId="77777777" w:rsidTr="00086779">
        <w:tc>
          <w:tcPr>
            <w:tcW w:w="508" w:type="pct"/>
            <w:vMerge/>
            <w:shd w:val="clear" w:color="auto" w:fill="auto"/>
            <w:vAlign w:val="center"/>
          </w:tcPr>
          <w:p w14:paraId="199C383A" w14:textId="77777777" w:rsidR="00736A69" w:rsidRPr="00086779" w:rsidRDefault="00736A69" w:rsidP="00736A69">
            <w:pPr>
              <w:jc w:val="center"/>
              <w:rPr>
                <w:sz w:val="20"/>
                <w:szCs w:val="20"/>
              </w:rPr>
            </w:pPr>
          </w:p>
        </w:tc>
        <w:tc>
          <w:tcPr>
            <w:tcW w:w="328" w:type="pct"/>
            <w:shd w:val="clear" w:color="auto" w:fill="auto"/>
            <w:vAlign w:val="center"/>
          </w:tcPr>
          <w:p w14:paraId="1925DA25" w14:textId="33EC0C87" w:rsidR="00736A69" w:rsidRPr="00086779" w:rsidRDefault="00736A69" w:rsidP="00736A69">
            <w:pPr>
              <w:jc w:val="center"/>
              <w:rPr>
                <w:sz w:val="20"/>
                <w:szCs w:val="20"/>
              </w:rPr>
            </w:pPr>
            <w:r w:rsidRPr="00086779">
              <w:rPr>
                <w:rFonts w:hint="eastAsia"/>
                <w:sz w:val="20"/>
                <w:szCs w:val="20"/>
              </w:rPr>
              <w:t>5</w:t>
            </w:r>
          </w:p>
        </w:tc>
        <w:tc>
          <w:tcPr>
            <w:tcW w:w="418" w:type="pct"/>
            <w:shd w:val="clear" w:color="auto" w:fill="auto"/>
          </w:tcPr>
          <w:p w14:paraId="5C2E8572" w14:textId="5D8D1210" w:rsidR="00736A69" w:rsidRPr="00086779" w:rsidRDefault="00736A69" w:rsidP="00736A69">
            <w:pPr>
              <w:jc w:val="center"/>
              <w:rPr>
                <w:sz w:val="20"/>
                <w:szCs w:val="20"/>
              </w:rPr>
            </w:pPr>
            <w:r w:rsidRPr="00086779">
              <w:rPr>
                <w:sz w:val="20"/>
                <w:szCs w:val="20"/>
              </w:rPr>
              <w:t xml:space="preserve">0.050 </w:t>
            </w:r>
          </w:p>
        </w:tc>
        <w:tc>
          <w:tcPr>
            <w:tcW w:w="419" w:type="pct"/>
            <w:shd w:val="clear" w:color="auto" w:fill="auto"/>
          </w:tcPr>
          <w:p w14:paraId="7FC2559B" w14:textId="3E8C40F9" w:rsidR="00736A69" w:rsidRPr="00086779" w:rsidRDefault="00736A69" w:rsidP="00736A69">
            <w:pPr>
              <w:jc w:val="center"/>
              <w:rPr>
                <w:sz w:val="20"/>
                <w:szCs w:val="20"/>
              </w:rPr>
            </w:pPr>
            <w:r w:rsidRPr="00086779">
              <w:rPr>
                <w:sz w:val="20"/>
                <w:szCs w:val="20"/>
              </w:rPr>
              <w:t xml:space="preserve">0.053 </w:t>
            </w:r>
          </w:p>
        </w:tc>
        <w:tc>
          <w:tcPr>
            <w:tcW w:w="419" w:type="pct"/>
            <w:shd w:val="clear" w:color="auto" w:fill="auto"/>
          </w:tcPr>
          <w:p w14:paraId="5D5B0A6D" w14:textId="54286B96" w:rsidR="00736A69" w:rsidRPr="00086779" w:rsidRDefault="00736A69" w:rsidP="00736A69">
            <w:pPr>
              <w:jc w:val="center"/>
              <w:rPr>
                <w:sz w:val="20"/>
                <w:szCs w:val="20"/>
              </w:rPr>
            </w:pPr>
            <w:r w:rsidRPr="00086779">
              <w:rPr>
                <w:sz w:val="20"/>
                <w:szCs w:val="20"/>
              </w:rPr>
              <w:t xml:space="preserve">0.644 </w:t>
            </w:r>
          </w:p>
        </w:tc>
        <w:tc>
          <w:tcPr>
            <w:tcW w:w="418" w:type="pct"/>
            <w:shd w:val="clear" w:color="auto" w:fill="auto"/>
          </w:tcPr>
          <w:p w14:paraId="08ABDFD4" w14:textId="744A7F3F" w:rsidR="00736A69" w:rsidRPr="00086779" w:rsidRDefault="00736A69" w:rsidP="00736A69">
            <w:pPr>
              <w:jc w:val="center"/>
              <w:rPr>
                <w:sz w:val="20"/>
                <w:szCs w:val="20"/>
              </w:rPr>
            </w:pPr>
            <w:r w:rsidRPr="00086779">
              <w:rPr>
                <w:sz w:val="20"/>
                <w:szCs w:val="20"/>
              </w:rPr>
              <w:t xml:space="preserve">0.106 </w:t>
            </w:r>
          </w:p>
        </w:tc>
        <w:tc>
          <w:tcPr>
            <w:tcW w:w="417" w:type="pct"/>
            <w:shd w:val="clear" w:color="auto" w:fill="auto"/>
          </w:tcPr>
          <w:p w14:paraId="44B66E87" w14:textId="56802534" w:rsidR="00736A69" w:rsidRPr="00086779" w:rsidRDefault="00736A69" w:rsidP="00736A69">
            <w:pPr>
              <w:jc w:val="center"/>
              <w:rPr>
                <w:sz w:val="20"/>
                <w:szCs w:val="20"/>
              </w:rPr>
            </w:pPr>
            <w:r w:rsidRPr="00086779">
              <w:rPr>
                <w:sz w:val="20"/>
                <w:szCs w:val="20"/>
              </w:rPr>
              <w:t xml:space="preserve">0.148 </w:t>
            </w:r>
          </w:p>
        </w:tc>
        <w:tc>
          <w:tcPr>
            <w:tcW w:w="416" w:type="pct"/>
            <w:shd w:val="clear" w:color="auto" w:fill="auto"/>
          </w:tcPr>
          <w:p w14:paraId="25BB18D2" w14:textId="223F207F" w:rsidR="00736A69" w:rsidRPr="00086779" w:rsidRDefault="00736A69" w:rsidP="00736A69">
            <w:pPr>
              <w:jc w:val="center"/>
              <w:rPr>
                <w:sz w:val="20"/>
                <w:szCs w:val="20"/>
              </w:rPr>
            </w:pPr>
            <w:r w:rsidRPr="00086779">
              <w:rPr>
                <w:sz w:val="20"/>
                <w:szCs w:val="20"/>
              </w:rPr>
              <w:t>-</w:t>
            </w:r>
          </w:p>
        </w:tc>
        <w:tc>
          <w:tcPr>
            <w:tcW w:w="416" w:type="pct"/>
            <w:shd w:val="clear" w:color="auto" w:fill="auto"/>
          </w:tcPr>
          <w:p w14:paraId="15B3F9B9" w14:textId="0CB9A3E3" w:rsidR="00736A69" w:rsidRPr="00086779" w:rsidRDefault="00736A69" w:rsidP="00736A69">
            <w:pPr>
              <w:jc w:val="center"/>
              <w:rPr>
                <w:sz w:val="20"/>
                <w:szCs w:val="20"/>
              </w:rPr>
            </w:pPr>
            <w:r w:rsidRPr="00086779">
              <w:rPr>
                <w:sz w:val="20"/>
                <w:szCs w:val="20"/>
              </w:rPr>
              <w:t>-</w:t>
            </w:r>
          </w:p>
        </w:tc>
        <w:tc>
          <w:tcPr>
            <w:tcW w:w="414" w:type="pct"/>
            <w:shd w:val="clear" w:color="auto" w:fill="auto"/>
          </w:tcPr>
          <w:p w14:paraId="347FE1FC" w14:textId="13C455B5" w:rsidR="00736A69" w:rsidRPr="00086779" w:rsidRDefault="00736A69" w:rsidP="00736A69">
            <w:pPr>
              <w:jc w:val="center"/>
              <w:rPr>
                <w:sz w:val="20"/>
                <w:szCs w:val="20"/>
              </w:rPr>
            </w:pPr>
            <w:r w:rsidRPr="00086779">
              <w:rPr>
                <w:sz w:val="20"/>
                <w:szCs w:val="20"/>
              </w:rPr>
              <w:t>-</w:t>
            </w:r>
          </w:p>
        </w:tc>
        <w:tc>
          <w:tcPr>
            <w:tcW w:w="413" w:type="pct"/>
            <w:shd w:val="clear" w:color="auto" w:fill="auto"/>
          </w:tcPr>
          <w:p w14:paraId="290D47BB" w14:textId="4556C6A4" w:rsidR="00736A69" w:rsidRPr="00086779" w:rsidRDefault="00736A69" w:rsidP="00736A69">
            <w:pPr>
              <w:jc w:val="center"/>
              <w:rPr>
                <w:sz w:val="20"/>
                <w:szCs w:val="20"/>
              </w:rPr>
            </w:pPr>
            <w:r w:rsidRPr="00086779">
              <w:rPr>
                <w:sz w:val="20"/>
                <w:szCs w:val="20"/>
              </w:rPr>
              <w:t>-</w:t>
            </w:r>
          </w:p>
        </w:tc>
        <w:tc>
          <w:tcPr>
            <w:tcW w:w="413" w:type="pct"/>
            <w:shd w:val="clear" w:color="auto" w:fill="auto"/>
          </w:tcPr>
          <w:p w14:paraId="7D8599D6" w14:textId="3EFF82E4" w:rsidR="00736A69" w:rsidRPr="00086779" w:rsidRDefault="00736A69" w:rsidP="00736A69">
            <w:pPr>
              <w:jc w:val="center"/>
              <w:rPr>
                <w:sz w:val="20"/>
                <w:szCs w:val="20"/>
              </w:rPr>
            </w:pPr>
            <w:r w:rsidRPr="00086779">
              <w:rPr>
                <w:sz w:val="20"/>
                <w:szCs w:val="20"/>
              </w:rPr>
              <w:t>-</w:t>
            </w:r>
          </w:p>
        </w:tc>
      </w:tr>
      <w:tr w:rsidR="00736A69" w:rsidRPr="00086779" w14:paraId="44B5DB2C" w14:textId="77777777" w:rsidTr="00086779">
        <w:tc>
          <w:tcPr>
            <w:tcW w:w="508" w:type="pct"/>
            <w:vMerge/>
            <w:shd w:val="clear" w:color="auto" w:fill="auto"/>
            <w:vAlign w:val="center"/>
          </w:tcPr>
          <w:p w14:paraId="006C550D" w14:textId="77777777" w:rsidR="00736A69" w:rsidRPr="00086779" w:rsidRDefault="00736A69" w:rsidP="00736A69">
            <w:pPr>
              <w:jc w:val="center"/>
              <w:rPr>
                <w:sz w:val="20"/>
                <w:szCs w:val="20"/>
              </w:rPr>
            </w:pPr>
          </w:p>
        </w:tc>
        <w:tc>
          <w:tcPr>
            <w:tcW w:w="328" w:type="pct"/>
            <w:shd w:val="clear" w:color="auto" w:fill="auto"/>
            <w:vAlign w:val="center"/>
          </w:tcPr>
          <w:p w14:paraId="570773A4" w14:textId="0DA934F3" w:rsidR="00736A69" w:rsidRPr="00086779" w:rsidRDefault="00736A69" w:rsidP="00736A69">
            <w:pPr>
              <w:jc w:val="center"/>
              <w:rPr>
                <w:sz w:val="20"/>
                <w:szCs w:val="20"/>
              </w:rPr>
            </w:pPr>
            <w:r w:rsidRPr="00086779">
              <w:rPr>
                <w:rFonts w:hint="eastAsia"/>
                <w:sz w:val="20"/>
                <w:szCs w:val="20"/>
              </w:rPr>
              <w:t>6</w:t>
            </w:r>
          </w:p>
        </w:tc>
        <w:tc>
          <w:tcPr>
            <w:tcW w:w="418" w:type="pct"/>
            <w:shd w:val="clear" w:color="auto" w:fill="auto"/>
          </w:tcPr>
          <w:p w14:paraId="53EC42F4" w14:textId="3B24F167" w:rsidR="00736A69" w:rsidRPr="00086779" w:rsidRDefault="00736A69" w:rsidP="00736A69">
            <w:pPr>
              <w:jc w:val="center"/>
              <w:rPr>
                <w:sz w:val="20"/>
                <w:szCs w:val="20"/>
              </w:rPr>
            </w:pPr>
            <w:r w:rsidRPr="00086779">
              <w:rPr>
                <w:sz w:val="20"/>
                <w:szCs w:val="20"/>
              </w:rPr>
              <w:t xml:space="preserve">0.213 </w:t>
            </w:r>
          </w:p>
        </w:tc>
        <w:tc>
          <w:tcPr>
            <w:tcW w:w="419" w:type="pct"/>
            <w:shd w:val="clear" w:color="auto" w:fill="auto"/>
          </w:tcPr>
          <w:p w14:paraId="29D170EB" w14:textId="29E84D42" w:rsidR="00736A69" w:rsidRPr="00086779" w:rsidRDefault="00736A69" w:rsidP="00736A69">
            <w:pPr>
              <w:jc w:val="center"/>
              <w:rPr>
                <w:sz w:val="20"/>
                <w:szCs w:val="20"/>
              </w:rPr>
            </w:pPr>
            <w:r w:rsidRPr="00086779">
              <w:rPr>
                <w:sz w:val="20"/>
                <w:szCs w:val="20"/>
              </w:rPr>
              <w:t xml:space="preserve">0.402 </w:t>
            </w:r>
          </w:p>
        </w:tc>
        <w:tc>
          <w:tcPr>
            <w:tcW w:w="419" w:type="pct"/>
            <w:shd w:val="clear" w:color="auto" w:fill="auto"/>
          </w:tcPr>
          <w:p w14:paraId="62E5BEE3" w14:textId="2975F2BE" w:rsidR="00736A69" w:rsidRPr="00086779" w:rsidRDefault="00736A69" w:rsidP="00736A69">
            <w:pPr>
              <w:jc w:val="center"/>
              <w:rPr>
                <w:sz w:val="20"/>
                <w:szCs w:val="20"/>
              </w:rPr>
            </w:pPr>
            <w:r w:rsidRPr="00086779">
              <w:rPr>
                <w:sz w:val="20"/>
                <w:szCs w:val="20"/>
              </w:rPr>
              <w:t xml:space="preserve">0.140 </w:t>
            </w:r>
          </w:p>
        </w:tc>
        <w:tc>
          <w:tcPr>
            <w:tcW w:w="418" w:type="pct"/>
            <w:shd w:val="clear" w:color="auto" w:fill="auto"/>
          </w:tcPr>
          <w:p w14:paraId="22D8EA4D" w14:textId="498808A1" w:rsidR="00736A69" w:rsidRPr="00086779" w:rsidRDefault="00736A69" w:rsidP="00736A69">
            <w:pPr>
              <w:jc w:val="center"/>
              <w:rPr>
                <w:sz w:val="20"/>
                <w:szCs w:val="20"/>
              </w:rPr>
            </w:pPr>
            <w:r w:rsidRPr="00086779">
              <w:rPr>
                <w:sz w:val="20"/>
                <w:szCs w:val="20"/>
              </w:rPr>
              <w:t xml:space="preserve">0.147 </w:t>
            </w:r>
          </w:p>
        </w:tc>
        <w:tc>
          <w:tcPr>
            <w:tcW w:w="417" w:type="pct"/>
            <w:shd w:val="clear" w:color="auto" w:fill="auto"/>
          </w:tcPr>
          <w:p w14:paraId="76A14BA9" w14:textId="1951600C" w:rsidR="00736A69" w:rsidRPr="00086779" w:rsidRDefault="00736A69" w:rsidP="00736A69">
            <w:pPr>
              <w:jc w:val="center"/>
              <w:rPr>
                <w:sz w:val="20"/>
                <w:szCs w:val="20"/>
              </w:rPr>
            </w:pPr>
            <w:r w:rsidRPr="00086779">
              <w:rPr>
                <w:sz w:val="20"/>
                <w:szCs w:val="20"/>
              </w:rPr>
              <w:t xml:space="preserve">0.098 </w:t>
            </w:r>
          </w:p>
        </w:tc>
        <w:tc>
          <w:tcPr>
            <w:tcW w:w="416" w:type="pct"/>
            <w:shd w:val="clear" w:color="auto" w:fill="auto"/>
          </w:tcPr>
          <w:p w14:paraId="24E07B5F" w14:textId="2EAD13C7" w:rsidR="00736A69" w:rsidRPr="00086779" w:rsidRDefault="00736A69" w:rsidP="00736A69">
            <w:pPr>
              <w:jc w:val="center"/>
              <w:rPr>
                <w:sz w:val="20"/>
                <w:szCs w:val="20"/>
              </w:rPr>
            </w:pPr>
            <w:r w:rsidRPr="00086779">
              <w:rPr>
                <w:sz w:val="20"/>
                <w:szCs w:val="20"/>
              </w:rPr>
              <w:t>-</w:t>
            </w:r>
          </w:p>
        </w:tc>
        <w:tc>
          <w:tcPr>
            <w:tcW w:w="416" w:type="pct"/>
            <w:shd w:val="clear" w:color="auto" w:fill="auto"/>
          </w:tcPr>
          <w:p w14:paraId="52E9B16B" w14:textId="64342881" w:rsidR="00736A69" w:rsidRPr="00086779" w:rsidRDefault="00736A69" w:rsidP="00736A69">
            <w:pPr>
              <w:jc w:val="center"/>
              <w:rPr>
                <w:sz w:val="20"/>
                <w:szCs w:val="20"/>
              </w:rPr>
            </w:pPr>
            <w:r w:rsidRPr="00086779">
              <w:rPr>
                <w:sz w:val="20"/>
                <w:szCs w:val="20"/>
              </w:rPr>
              <w:t>-</w:t>
            </w:r>
          </w:p>
        </w:tc>
        <w:tc>
          <w:tcPr>
            <w:tcW w:w="414" w:type="pct"/>
            <w:shd w:val="clear" w:color="auto" w:fill="auto"/>
          </w:tcPr>
          <w:p w14:paraId="6A4841C4" w14:textId="43924447" w:rsidR="00736A69" w:rsidRPr="00086779" w:rsidRDefault="00736A69" w:rsidP="00736A69">
            <w:pPr>
              <w:jc w:val="center"/>
              <w:rPr>
                <w:sz w:val="20"/>
                <w:szCs w:val="20"/>
              </w:rPr>
            </w:pPr>
            <w:r w:rsidRPr="00086779">
              <w:rPr>
                <w:sz w:val="20"/>
                <w:szCs w:val="20"/>
              </w:rPr>
              <w:t>-</w:t>
            </w:r>
          </w:p>
        </w:tc>
        <w:tc>
          <w:tcPr>
            <w:tcW w:w="413" w:type="pct"/>
            <w:shd w:val="clear" w:color="auto" w:fill="auto"/>
          </w:tcPr>
          <w:p w14:paraId="710FEB9E" w14:textId="355B049E" w:rsidR="00736A69" w:rsidRPr="00086779" w:rsidRDefault="00736A69" w:rsidP="00736A69">
            <w:pPr>
              <w:jc w:val="center"/>
              <w:rPr>
                <w:sz w:val="20"/>
                <w:szCs w:val="20"/>
              </w:rPr>
            </w:pPr>
            <w:r w:rsidRPr="00086779">
              <w:rPr>
                <w:sz w:val="20"/>
                <w:szCs w:val="20"/>
              </w:rPr>
              <w:t>-</w:t>
            </w:r>
          </w:p>
        </w:tc>
        <w:tc>
          <w:tcPr>
            <w:tcW w:w="413" w:type="pct"/>
            <w:shd w:val="clear" w:color="auto" w:fill="auto"/>
          </w:tcPr>
          <w:p w14:paraId="0ACF106D" w14:textId="772AF52E" w:rsidR="00736A69" w:rsidRPr="00086779" w:rsidRDefault="00736A69" w:rsidP="00736A69">
            <w:pPr>
              <w:jc w:val="center"/>
              <w:rPr>
                <w:sz w:val="20"/>
                <w:szCs w:val="20"/>
              </w:rPr>
            </w:pPr>
            <w:r w:rsidRPr="00086779">
              <w:rPr>
                <w:sz w:val="20"/>
                <w:szCs w:val="20"/>
              </w:rPr>
              <w:t>-</w:t>
            </w:r>
          </w:p>
        </w:tc>
      </w:tr>
      <w:tr w:rsidR="00736A69" w:rsidRPr="00086779" w14:paraId="53735282" w14:textId="77777777" w:rsidTr="00086779">
        <w:tc>
          <w:tcPr>
            <w:tcW w:w="508" w:type="pct"/>
            <w:vMerge/>
            <w:shd w:val="clear" w:color="auto" w:fill="auto"/>
            <w:vAlign w:val="center"/>
          </w:tcPr>
          <w:p w14:paraId="0FA5FBF5" w14:textId="77777777" w:rsidR="00736A69" w:rsidRPr="00086779" w:rsidRDefault="00736A69" w:rsidP="00736A69">
            <w:pPr>
              <w:jc w:val="center"/>
              <w:rPr>
                <w:sz w:val="20"/>
                <w:szCs w:val="20"/>
              </w:rPr>
            </w:pPr>
          </w:p>
        </w:tc>
        <w:tc>
          <w:tcPr>
            <w:tcW w:w="328" w:type="pct"/>
            <w:shd w:val="clear" w:color="auto" w:fill="auto"/>
            <w:vAlign w:val="center"/>
          </w:tcPr>
          <w:p w14:paraId="6DBF98BA" w14:textId="77D19445" w:rsidR="00736A69" w:rsidRPr="00086779" w:rsidRDefault="00736A69" w:rsidP="00736A69">
            <w:pPr>
              <w:jc w:val="center"/>
              <w:rPr>
                <w:sz w:val="20"/>
                <w:szCs w:val="20"/>
              </w:rPr>
            </w:pPr>
            <w:r w:rsidRPr="00086779">
              <w:rPr>
                <w:rFonts w:hint="eastAsia"/>
                <w:sz w:val="20"/>
                <w:szCs w:val="20"/>
              </w:rPr>
              <w:t>7</w:t>
            </w:r>
          </w:p>
        </w:tc>
        <w:tc>
          <w:tcPr>
            <w:tcW w:w="418" w:type="pct"/>
            <w:shd w:val="clear" w:color="auto" w:fill="auto"/>
          </w:tcPr>
          <w:p w14:paraId="6A5316A5" w14:textId="20FFB267" w:rsidR="00736A69" w:rsidRPr="00086779" w:rsidRDefault="00736A69" w:rsidP="00736A69">
            <w:pPr>
              <w:jc w:val="center"/>
              <w:rPr>
                <w:sz w:val="20"/>
                <w:szCs w:val="20"/>
              </w:rPr>
            </w:pPr>
            <w:r w:rsidRPr="00086779">
              <w:rPr>
                <w:sz w:val="20"/>
                <w:szCs w:val="20"/>
              </w:rPr>
              <w:t xml:space="preserve">0.169 </w:t>
            </w:r>
          </w:p>
        </w:tc>
        <w:tc>
          <w:tcPr>
            <w:tcW w:w="419" w:type="pct"/>
            <w:shd w:val="clear" w:color="auto" w:fill="auto"/>
          </w:tcPr>
          <w:p w14:paraId="1098BA8B" w14:textId="20C5462A" w:rsidR="00736A69" w:rsidRPr="00086779" w:rsidRDefault="00736A69" w:rsidP="00736A69">
            <w:pPr>
              <w:jc w:val="center"/>
              <w:rPr>
                <w:sz w:val="20"/>
                <w:szCs w:val="20"/>
              </w:rPr>
            </w:pPr>
            <w:r w:rsidRPr="00086779">
              <w:rPr>
                <w:sz w:val="20"/>
                <w:szCs w:val="20"/>
              </w:rPr>
              <w:t xml:space="preserve">0.284 </w:t>
            </w:r>
          </w:p>
        </w:tc>
        <w:tc>
          <w:tcPr>
            <w:tcW w:w="419" w:type="pct"/>
            <w:shd w:val="clear" w:color="auto" w:fill="auto"/>
          </w:tcPr>
          <w:p w14:paraId="4E3930F9" w14:textId="5F09FACD" w:rsidR="00736A69" w:rsidRPr="00086779" w:rsidRDefault="00736A69" w:rsidP="00736A69">
            <w:pPr>
              <w:jc w:val="center"/>
              <w:rPr>
                <w:sz w:val="20"/>
                <w:szCs w:val="20"/>
              </w:rPr>
            </w:pPr>
            <w:r w:rsidRPr="00086779">
              <w:rPr>
                <w:sz w:val="20"/>
                <w:szCs w:val="20"/>
              </w:rPr>
              <w:t xml:space="preserve">0.182 </w:t>
            </w:r>
          </w:p>
        </w:tc>
        <w:tc>
          <w:tcPr>
            <w:tcW w:w="418" w:type="pct"/>
            <w:shd w:val="clear" w:color="auto" w:fill="auto"/>
          </w:tcPr>
          <w:p w14:paraId="0318AF6E" w14:textId="7492BC23" w:rsidR="00736A69" w:rsidRPr="00086779" w:rsidRDefault="00736A69" w:rsidP="00736A69">
            <w:pPr>
              <w:jc w:val="center"/>
              <w:rPr>
                <w:sz w:val="20"/>
                <w:szCs w:val="20"/>
              </w:rPr>
            </w:pPr>
            <w:r w:rsidRPr="00086779">
              <w:rPr>
                <w:sz w:val="20"/>
                <w:szCs w:val="20"/>
              </w:rPr>
              <w:t xml:space="preserve">0.125 </w:t>
            </w:r>
          </w:p>
        </w:tc>
        <w:tc>
          <w:tcPr>
            <w:tcW w:w="417" w:type="pct"/>
            <w:shd w:val="clear" w:color="auto" w:fill="auto"/>
          </w:tcPr>
          <w:p w14:paraId="650EC2CF" w14:textId="4334AB81" w:rsidR="00736A69" w:rsidRPr="00086779" w:rsidRDefault="00736A69" w:rsidP="00736A69">
            <w:pPr>
              <w:jc w:val="center"/>
              <w:rPr>
                <w:sz w:val="20"/>
                <w:szCs w:val="20"/>
              </w:rPr>
            </w:pPr>
            <w:r w:rsidRPr="00086779">
              <w:rPr>
                <w:sz w:val="20"/>
                <w:szCs w:val="20"/>
              </w:rPr>
              <w:t xml:space="preserve">0.240 </w:t>
            </w:r>
          </w:p>
        </w:tc>
        <w:tc>
          <w:tcPr>
            <w:tcW w:w="416" w:type="pct"/>
            <w:shd w:val="clear" w:color="auto" w:fill="auto"/>
          </w:tcPr>
          <w:p w14:paraId="025473B8" w14:textId="77FDE74B" w:rsidR="00736A69" w:rsidRPr="00086779" w:rsidRDefault="00736A69" w:rsidP="00736A69">
            <w:pPr>
              <w:jc w:val="center"/>
              <w:rPr>
                <w:sz w:val="20"/>
                <w:szCs w:val="20"/>
              </w:rPr>
            </w:pPr>
            <w:r w:rsidRPr="00086779">
              <w:rPr>
                <w:sz w:val="20"/>
                <w:szCs w:val="20"/>
              </w:rPr>
              <w:t xml:space="preserve">0.070 </w:t>
            </w:r>
          </w:p>
        </w:tc>
        <w:tc>
          <w:tcPr>
            <w:tcW w:w="416" w:type="pct"/>
            <w:shd w:val="clear" w:color="auto" w:fill="auto"/>
          </w:tcPr>
          <w:p w14:paraId="7CE80F44" w14:textId="0CFF8B0D" w:rsidR="00736A69" w:rsidRPr="00086779" w:rsidRDefault="00736A69" w:rsidP="00736A69">
            <w:pPr>
              <w:jc w:val="center"/>
              <w:rPr>
                <w:sz w:val="20"/>
                <w:szCs w:val="20"/>
              </w:rPr>
            </w:pPr>
            <w:r w:rsidRPr="00086779">
              <w:rPr>
                <w:sz w:val="20"/>
                <w:szCs w:val="20"/>
              </w:rPr>
              <w:t xml:space="preserve">0.320 </w:t>
            </w:r>
          </w:p>
        </w:tc>
        <w:tc>
          <w:tcPr>
            <w:tcW w:w="414" w:type="pct"/>
            <w:shd w:val="clear" w:color="auto" w:fill="auto"/>
          </w:tcPr>
          <w:p w14:paraId="6D9E9119" w14:textId="2EE38BFC" w:rsidR="00736A69" w:rsidRPr="00086779" w:rsidRDefault="00736A69" w:rsidP="00736A69">
            <w:pPr>
              <w:jc w:val="center"/>
              <w:rPr>
                <w:sz w:val="20"/>
                <w:szCs w:val="20"/>
              </w:rPr>
            </w:pPr>
            <w:r w:rsidRPr="00086779">
              <w:rPr>
                <w:sz w:val="20"/>
                <w:szCs w:val="20"/>
              </w:rPr>
              <w:t xml:space="preserve">0.052 </w:t>
            </w:r>
          </w:p>
        </w:tc>
        <w:tc>
          <w:tcPr>
            <w:tcW w:w="413" w:type="pct"/>
            <w:shd w:val="clear" w:color="auto" w:fill="auto"/>
          </w:tcPr>
          <w:p w14:paraId="7731647D" w14:textId="02DD3619" w:rsidR="00736A69" w:rsidRPr="00086779" w:rsidRDefault="00736A69" w:rsidP="00736A69">
            <w:pPr>
              <w:jc w:val="center"/>
              <w:rPr>
                <w:sz w:val="20"/>
                <w:szCs w:val="20"/>
              </w:rPr>
            </w:pPr>
            <w:r w:rsidRPr="00086779">
              <w:rPr>
                <w:sz w:val="20"/>
                <w:szCs w:val="20"/>
              </w:rPr>
              <w:t xml:space="preserve">0.322 </w:t>
            </w:r>
          </w:p>
        </w:tc>
        <w:tc>
          <w:tcPr>
            <w:tcW w:w="413" w:type="pct"/>
            <w:shd w:val="clear" w:color="auto" w:fill="auto"/>
          </w:tcPr>
          <w:p w14:paraId="3CE90BB7" w14:textId="3BC02DAF" w:rsidR="00736A69" w:rsidRPr="00086779" w:rsidRDefault="00736A69" w:rsidP="00736A69">
            <w:pPr>
              <w:jc w:val="center"/>
              <w:rPr>
                <w:sz w:val="20"/>
                <w:szCs w:val="20"/>
              </w:rPr>
            </w:pPr>
            <w:r w:rsidRPr="00086779">
              <w:rPr>
                <w:sz w:val="20"/>
                <w:szCs w:val="20"/>
              </w:rPr>
              <w:t xml:space="preserve">0.237 </w:t>
            </w:r>
          </w:p>
        </w:tc>
      </w:tr>
      <w:tr w:rsidR="00736A69" w:rsidRPr="00086779" w14:paraId="626288D2" w14:textId="77777777" w:rsidTr="00086779">
        <w:tc>
          <w:tcPr>
            <w:tcW w:w="508" w:type="pct"/>
            <w:vMerge/>
            <w:shd w:val="clear" w:color="auto" w:fill="auto"/>
            <w:vAlign w:val="center"/>
          </w:tcPr>
          <w:p w14:paraId="0A3115B4" w14:textId="77777777" w:rsidR="00736A69" w:rsidRPr="00086779" w:rsidRDefault="00736A69" w:rsidP="00736A69">
            <w:pPr>
              <w:jc w:val="center"/>
              <w:rPr>
                <w:sz w:val="20"/>
                <w:szCs w:val="20"/>
              </w:rPr>
            </w:pPr>
          </w:p>
        </w:tc>
        <w:tc>
          <w:tcPr>
            <w:tcW w:w="328" w:type="pct"/>
            <w:shd w:val="clear" w:color="auto" w:fill="auto"/>
            <w:vAlign w:val="center"/>
          </w:tcPr>
          <w:p w14:paraId="181A5104" w14:textId="231A71BC" w:rsidR="00736A69" w:rsidRPr="00086779" w:rsidRDefault="00736A69" w:rsidP="00736A69">
            <w:pPr>
              <w:jc w:val="center"/>
              <w:rPr>
                <w:sz w:val="20"/>
                <w:szCs w:val="20"/>
              </w:rPr>
            </w:pPr>
            <w:r w:rsidRPr="00086779">
              <w:rPr>
                <w:rFonts w:hint="eastAsia"/>
                <w:sz w:val="20"/>
                <w:szCs w:val="20"/>
              </w:rPr>
              <w:t>8</w:t>
            </w:r>
          </w:p>
        </w:tc>
        <w:tc>
          <w:tcPr>
            <w:tcW w:w="418" w:type="pct"/>
            <w:shd w:val="clear" w:color="auto" w:fill="auto"/>
          </w:tcPr>
          <w:p w14:paraId="44A2C9E3" w14:textId="6FE5673C" w:rsidR="00736A69" w:rsidRPr="00086779" w:rsidRDefault="00736A69" w:rsidP="00736A69">
            <w:pPr>
              <w:jc w:val="center"/>
              <w:rPr>
                <w:sz w:val="20"/>
                <w:szCs w:val="20"/>
              </w:rPr>
            </w:pPr>
            <w:r w:rsidRPr="00086779">
              <w:rPr>
                <w:sz w:val="20"/>
                <w:szCs w:val="20"/>
              </w:rPr>
              <w:t xml:space="preserve">0.216 </w:t>
            </w:r>
          </w:p>
        </w:tc>
        <w:tc>
          <w:tcPr>
            <w:tcW w:w="419" w:type="pct"/>
            <w:shd w:val="clear" w:color="auto" w:fill="auto"/>
          </w:tcPr>
          <w:p w14:paraId="3427F596" w14:textId="45600856" w:rsidR="00736A69" w:rsidRPr="00086779" w:rsidRDefault="00736A69" w:rsidP="00736A69">
            <w:pPr>
              <w:jc w:val="center"/>
              <w:rPr>
                <w:sz w:val="20"/>
                <w:szCs w:val="20"/>
              </w:rPr>
            </w:pPr>
            <w:r w:rsidRPr="00086779">
              <w:rPr>
                <w:sz w:val="20"/>
                <w:szCs w:val="20"/>
              </w:rPr>
              <w:t xml:space="preserve">0.323 </w:t>
            </w:r>
          </w:p>
        </w:tc>
        <w:tc>
          <w:tcPr>
            <w:tcW w:w="419" w:type="pct"/>
            <w:shd w:val="clear" w:color="auto" w:fill="auto"/>
          </w:tcPr>
          <w:p w14:paraId="7C055973" w14:textId="1A8116EB" w:rsidR="00736A69" w:rsidRPr="00086779" w:rsidRDefault="00736A69" w:rsidP="00736A69">
            <w:pPr>
              <w:jc w:val="center"/>
              <w:rPr>
                <w:sz w:val="20"/>
                <w:szCs w:val="20"/>
              </w:rPr>
            </w:pPr>
            <w:r w:rsidRPr="00086779">
              <w:rPr>
                <w:sz w:val="20"/>
                <w:szCs w:val="20"/>
              </w:rPr>
              <w:t xml:space="preserve">0.167 </w:t>
            </w:r>
          </w:p>
        </w:tc>
        <w:tc>
          <w:tcPr>
            <w:tcW w:w="418" w:type="pct"/>
            <w:shd w:val="clear" w:color="auto" w:fill="auto"/>
          </w:tcPr>
          <w:p w14:paraId="7445886F" w14:textId="1FA4761A" w:rsidR="00736A69" w:rsidRPr="00086779" w:rsidRDefault="00736A69" w:rsidP="00736A69">
            <w:pPr>
              <w:jc w:val="center"/>
              <w:rPr>
                <w:sz w:val="20"/>
                <w:szCs w:val="20"/>
              </w:rPr>
            </w:pPr>
            <w:r w:rsidRPr="00086779">
              <w:rPr>
                <w:sz w:val="20"/>
                <w:szCs w:val="20"/>
              </w:rPr>
              <w:t xml:space="preserve">0.147 </w:t>
            </w:r>
          </w:p>
        </w:tc>
        <w:tc>
          <w:tcPr>
            <w:tcW w:w="417" w:type="pct"/>
            <w:shd w:val="clear" w:color="auto" w:fill="auto"/>
          </w:tcPr>
          <w:p w14:paraId="2A900DAD" w14:textId="340EAD05" w:rsidR="00736A69" w:rsidRPr="00086779" w:rsidRDefault="00736A69" w:rsidP="00736A69">
            <w:pPr>
              <w:jc w:val="center"/>
              <w:rPr>
                <w:sz w:val="20"/>
                <w:szCs w:val="20"/>
              </w:rPr>
            </w:pPr>
            <w:r w:rsidRPr="00086779">
              <w:rPr>
                <w:sz w:val="20"/>
                <w:szCs w:val="20"/>
              </w:rPr>
              <w:t xml:space="preserve">0.147 </w:t>
            </w:r>
          </w:p>
        </w:tc>
        <w:tc>
          <w:tcPr>
            <w:tcW w:w="416" w:type="pct"/>
            <w:shd w:val="clear" w:color="auto" w:fill="auto"/>
          </w:tcPr>
          <w:p w14:paraId="7369695B" w14:textId="3A1FF5D2" w:rsidR="00736A69" w:rsidRPr="00086779" w:rsidRDefault="00736A69" w:rsidP="00736A69">
            <w:pPr>
              <w:jc w:val="center"/>
              <w:rPr>
                <w:sz w:val="20"/>
                <w:szCs w:val="20"/>
              </w:rPr>
            </w:pPr>
            <w:r w:rsidRPr="00086779">
              <w:rPr>
                <w:sz w:val="20"/>
                <w:szCs w:val="20"/>
              </w:rPr>
              <w:t xml:space="preserve">0.134 </w:t>
            </w:r>
          </w:p>
        </w:tc>
        <w:tc>
          <w:tcPr>
            <w:tcW w:w="416" w:type="pct"/>
            <w:shd w:val="clear" w:color="auto" w:fill="auto"/>
          </w:tcPr>
          <w:p w14:paraId="2DFBBB26" w14:textId="150222A5" w:rsidR="00736A69" w:rsidRPr="00086779" w:rsidRDefault="00736A69" w:rsidP="00736A69">
            <w:pPr>
              <w:jc w:val="center"/>
              <w:rPr>
                <w:sz w:val="20"/>
                <w:szCs w:val="20"/>
              </w:rPr>
            </w:pPr>
            <w:r w:rsidRPr="00086779">
              <w:rPr>
                <w:sz w:val="20"/>
                <w:szCs w:val="20"/>
              </w:rPr>
              <w:t xml:space="preserve">0.338 </w:t>
            </w:r>
          </w:p>
        </w:tc>
        <w:tc>
          <w:tcPr>
            <w:tcW w:w="414" w:type="pct"/>
            <w:shd w:val="clear" w:color="auto" w:fill="auto"/>
          </w:tcPr>
          <w:p w14:paraId="2D477AA5" w14:textId="778D0FD0" w:rsidR="00736A69" w:rsidRPr="00086779" w:rsidRDefault="00736A69" w:rsidP="00736A69">
            <w:pPr>
              <w:jc w:val="center"/>
              <w:rPr>
                <w:sz w:val="20"/>
                <w:szCs w:val="20"/>
              </w:rPr>
            </w:pPr>
            <w:r w:rsidRPr="00086779">
              <w:rPr>
                <w:sz w:val="20"/>
                <w:szCs w:val="20"/>
              </w:rPr>
              <w:t xml:space="preserve">0.003 </w:t>
            </w:r>
          </w:p>
        </w:tc>
        <w:tc>
          <w:tcPr>
            <w:tcW w:w="413" w:type="pct"/>
            <w:shd w:val="clear" w:color="auto" w:fill="auto"/>
          </w:tcPr>
          <w:p w14:paraId="2A38DD9D" w14:textId="3B155AD5" w:rsidR="00736A69" w:rsidRPr="00086779" w:rsidRDefault="00736A69" w:rsidP="00736A69">
            <w:pPr>
              <w:jc w:val="center"/>
              <w:rPr>
                <w:sz w:val="20"/>
                <w:szCs w:val="20"/>
              </w:rPr>
            </w:pPr>
            <w:r w:rsidRPr="00086779">
              <w:rPr>
                <w:sz w:val="20"/>
                <w:szCs w:val="20"/>
              </w:rPr>
              <w:t xml:space="preserve">0.386 </w:t>
            </w:r>
          </w:p>
        </w:tc>
        <w:tc>
          <w:tcPr>
            <w:tcW w:w="413" w:type="pct"/>
            <w:shd w:val="clear" w:color="auto" w:fill="auto"/>
          </w:tcPr>
          <w:p w14:paraId="629AA96C" w14:textId="6951591B" w:rsidR="00736A69" w:rsidRPr="00086779" w:rsidRDefault="00736A69" w:rsidP="00736A69">
            <w:pPr>
              <w:jc w:val="center"/>
              <w:rPr>
                <w:sz w:val="20"/>
                <w:szCs w:val="20"/>
              </w:rPr>
            </w:pPr>
            <w:r w:rsidRPr="00086779">
              <w:rPr>
                <w:sz w:val="20"/>
                <w:szCs w:val="20"/>
              </w:rPr>
              <w:t xml:space="preserve">0.139 </w:t>
            </w:r>
          </w:p>
        </w:tc>
      </w:tr>
      <w:tr w:rsidR="00736A69" w:rsidRPr="00086779" w14:paraId="7D8082D9" w14:textId="77777777" w:rsidTr="00086779">
        <w:tc>
          <w:tcPr>
            <w:tcW w:w="508" w:type="pct"/>
            <w:vMerge/>
            <w:shd w:val="clear" w:color="auto" w:fill="auto"/>
            <w:vAlign w:val="center"/>
          </w:tcPr>
          <w:p w14:paraId="7927D267" w14:textId="77777777" w:rsidR="00736A69" w:rsidRPr="00086779" w:rsidRDefault="00736A69" w:rsidP="00736A69">
            <w:pPr>
              <w:jc w:val="center"/>
              <w:rPr>
                <w:sz w:val="20"/>
                <w:szCs w:val="20"/>
              </w:rPr>
            </w:pPr>
          </w:p>
        </w:tc>
        <w:tc>
          <w:tcPr>
            <w:tcW w:w="328" w:type="pct"/>
            <w:shd w:val="clear" w:color="auto" w:fill="auto"/>
            <w:vAlign w:val="center"/>
          </w:tcPr>
          <w:p w14:paraId="07BFABC3" w14:textId="1A8430D7" w:rsidR="00736A69" w:rsidRPr="00086779" w:rsidRDefault="00736A69" w:rsidP="00736A69">
            <w:pPr>
              <w:jc w:val="center"/>
              <w:rPr>
                <w:sz w:val="20"/>
                <w:szCs w:val="20"/>
              </w:rPr>
            </w:pPr>
            <w:r w:rsidRPr="00086779">
              <w:rPr>
                <w:rFonts w:hint="eastAsia"/>
                <w:sz w:val="20"/>
                <w:szCs w:val="20"/>
              </w:rPr>
              <w:t>9</w:t>
            </w:r>
          </w:p>
        </w:tc>
        <w:tc>
          <w:tcPr>
            <w:tcW w:w="418" w:type="pct"/>
            <w:shd w:val="clear" w:color="auto" w:fill="auto"/>
          </w:tcPr>
          <w:p w14:paraId="5F2D1282" w14:textId="5F1A2E97" w:rsidR="00736A69" w:rsidRPr="00086779" w:rsidRDefault="00736A69" w:rsidP="00736A69">
            <w:pPr>
              <w:jc w:val="center"/>
              <w:rPr>
                <w:sz w:val="20"/>
                <w:szCs w:val="20"/>
              </w:rPr>
            </w:pPr>
            <w:r w:rsidRPr="00086779">
              <w:rPr>
                <w:sz w:val="20"/>
                <w:szCs w:val="20"/>
              </w:rPr>
              <w:t xml:space="preserve">0.068 </w:t>
            </w:r>
          </w:p>
        </w:tc>
        <w:tc>
          <w:tcPr>
            <w:tcW w:w="419" w:type="pct"/>
            <w:shd w:val="clear" w:color="auto" w:fill="auto"/>
          </w:tcPr>
          <w:p w14:paraId="5F2BE7AE" w14:textId="1173773F" w:rsidR="00736A69" w:rsidRPr="00086779" w:rsidRDefault="00736A69" w:rsidP="00736A69">
            <w:pPr>
              <w:jc w:val="center"/>
              <w:rPr>
                <w:sz w:val="20"/>
                <w:szCs w:val="20"/>
              </w:rPr>
            </w:pPr>
            <w:r w:rsidRPr="00086779">
              <w:rPr>
                <w:sz w:val="20"/>
                <w:szCs w:val="20"/>
              </w:rPr>
              <w:t xml:space="preserve">0.152 </w:t>
            </w:r>
          </w:p>
        </w:tc>
        <w:tc>
          <w:tcPr>
            <w:tcW w:w="419" w:type="pct"/>
            <w:shd w:val="clear" w:color="auto" w:fill="auto"/>
          </w:tcPr>
          <w:p w14:paraId="3263F1FA" w14:textId="784EB574" w:rsidR="00736A69" w:rsidRPr="00086779" w:rsidRDefault="00736A69" w:rsidP="00736A69">
            <w:pPr>
              <w:jc w:val="center"/>
              <w:rPr>
                <w:sz w:val="20"/>
                <w:szCs w:val="20"/>
              </w:rPr>
            </w:pPr>
            <w:r w:rsidRPr="00086779">
              <w:rPr>
                <w:sz w:val="20"/>
                <w:szCs w:val="20"/>
              </w:rPr>
              <w:t xml:space="preserve">0.637 </w:t>
            </w:r>
          </w:p>
        </w:tc>
        <w:tc>
          <w:tcPr>
            <w:tcW w:w="418" w:type="pct"/>
            <w:shd w:val="clear" w:color="auto" w:fill="auto"/>
          </w:tcPr>
          <w:p w14:paraId="3F46CFA6" w14:textId="11651804" w:rsidR="00736A69" w:rsidRPr="00086779" w:rsidRDefault="00736A69" w:rsidP="00736A69">
            <w:pPr>
              <w:jc w:val="center"/>
              <w:rPr>
                <w:sz w:val="20"/>
                <w:szCs w:val="20"/>
              </w:rPr>
            </w:pPr>
            <w:r w:rsidRPr="00086779">
              <w:rPr>
                <w:sz w:val="20"/>
                <w:szCs w:val="20"/>
              </w:rPr>
              <w:t xml:space="preserve">0.053 </w:t>
            </w:r>
          </w:p>
        </w:tc>
        <w:tc>
          <w:tcPr>
            <w:tcW w:w="417" w:type="pct"/>
            <w:shd w:val="clear" w:color="auto" w:fill="auto"/>
          </w:tcPr>
          <w:p w14:paraId="1A98E641" w14:textId="1C5C2503" w:rsidR="00736A69" w:rsidRPr="00086779" w:rsidRDefault="00736A69" w:rsidP="00736A69">
            <w:pPr>
              <w:jc w:val="center"/>
              <w:rPr>
                <w:sz w:val="20"/>
                <w:szCs w:val="20"/>
              </w:rPr>
            </w:pPr>
            <w:r w:rsidRPr="00086779">
              <w:rPr>
                <w:sz w:val="20"/>
                <w:szCs w:val="20"/>
              </w:rPr>
              <w:t xml:space="preserve">0.090 </w:t>
            </w:r>
          </w:p>
        </w:tc>
        <w:tc>
          <w:tcPr>
            <w:tcW w:w="416" w:type="pct"/>
            <w:shd w:val="clear" w:color="auto" w:fill="auto"/>
          </w:tcPr>
          <w:p w14:paraId="76C60202" w14:textId="4D8735B0" w:rsidR="00736A69" w:rsidRPr="00086779" w:rsidRDefault="00736A69" w:rsidP="00736A69">
            <w:pPr>
              <w:jc w:val="center"/>
              <w:rPr>
                <w:sz w:val="20"/>
                <w:szCs w:val="20"/>
              </w:rPr>
            </w:pPr>
            <w:r w:rsidRPr="00086779">
              <w:rPr>
                <w:sz w:val="20"/>
                <w:szCs w:val="20"/>
              </w:rPr>
              <w:t xml:space="preserve">0.033 </w:t>
            </w:r>
          </w:p>
        </w:tc>
        <w:tc>
          <w:tcPr>
            <w:tcW w:w="416" w:type="pct"/>
            <w:shd w:val="clear" w:color="auto" w:fill="auto"/>
          </w:tcPr>
          <w:p w14:paraId="254801FC" w14:textId="05A8C74C" w:rsidR="00736A69" w:rsidRPr="00086779" w:rsidRDefault="00736A69" w:rsidP="00736A69">
            <w:pPr>
              <w:jc w:val="center"/>
              <w:rPr>
                <w:sz w:val="20"/>
                <w:szCs w:val="20"/>
              </w:rPr>
            </w:pPr>
            <w:r w:rsidRPr="00086779">
              <w:rPr>
                <w:sz w:val="20"/>
                <w:szCs w:val="20"/>
              </w:rPr>
              <w:t xml:space="preserve">0.060 </w:t>
            </w:r>
          </w:p>
        </w:tc>
        <w:tc>
          <w:tcPr>
            <w:tcW w:w="414" w:type="pct"/>
            <w:shd w:val="clear" w:color="auto" w:fill="auto"/>
          </w:tcPr>
          <w:p w14:paraId="5680F2BE" w14:textId="0DDD1E52" w:rsidR="00736A69" w:rsidRPr="00086779" w:rsidRDefault="00736A69" w:rsidP="00736A69">
            <w:pPr>
              <w:jc w:val="center"/>
              <w:rPr>
                <w:sz w:val="20"/>
                <w:szCs w:val="20"/>
              </w:rPr>
            </w:pPr>
            <w:r w:rsidRPr="00086779">
              <w:rPr>
                <w:sz w:val="20"/>
                <w:szCs w:val="20"/>
              </w:rPr>
              <w:t xml:space="preserve">0.726 </w:t>
            </w:r>
          </w:p>
        </w:tc>
        <w:tc>
          <w:tcPr>
            <w:tcW w:w="413" w:type="pct"/>
            <w:shd w:val="clear" w:color="auto" w:fill="auto"/>
          </w:tcPr>
          <w:p w14:paraId="2BED46D4" w14:textId="2C19BDC6" w:rsidR="00736A69" w:rsidRPr="00086779" w:rsidRDefault="00736A69" w:rsidP="00736A69">
            <w:pPr>
              <w:jc w:val="center"/>
              <w:rPr>
                <w:sz w:val="20"/>
                <w:szCs w:val="20"/>
              </w:rPr>
            </w:pPr>
            <w:r w:rsidRPr="00086779">
              <w:rPr>
                <w:sz w:val="20"/>
                <w:szCs w:val="20"/>
              </w:rPr>
              <w:t xml:space="preserve">0.139 </w:t>
            </w:r>
          </w:p>
        </w:tc>
        <w:tc>
          <w:tcPr>
            <w:tcW w:w="413" w:type="pct"/>
            <w:shd w:val="clear" w:color="auto" w:fill="auto"/>
          </w:tcPr>
          <w:p w14:paraId="48C30AC2" w14:textId="6B082508" w:rsidR="00736A69" w:rsidRPr="00086779" w:rsidRDefault="00736A69" w:rsidP="00736A69">
            <w:pPr>
              <w:jc w:val="center"/>
              <w:rPr>
                <w:sz w:val="20"/>
                <w:szCs w:val="20"/>
              </w:rPr>
            </w:pPr>
            <w:r w:rsidRPr="00086779">
              <w:rPr>
                <w:sz w:val="20"/>
                <w:szCs w:val="20"/>
              </w:rPr>
              <w:t xml:space="preserve">0.042 </w:t>
            </w:r>
          </w:p>
        </w:tc>
      </w:tr>
      <w:tr w:rsidR="00736A69" w:rsidRPr="00086779" w14:paraId="428D0775" w14:textId="77777777" w:rsidTr="00086779">
        <w:tc>
          <w:tcPr>
            <w:tcW w:w="508" w:type="pct"/>
            <w:vMerge/>
            <w:tcBorders>
              <w:bottom w:val="single" w:sz="4" w:space="0" w:color="auto"/>
            </w:tcBorders>
            <w:shd w:val="clear" w:color="auto" w:fill="auto"/>
            <w:vAlign w:val="center"/>
          </w:tcPr>
          <w:p w14:paraId="4628BEE2" w14:textId="77777777" w:rsidR="00736A69" w:rsidRPr="00086779" w:rsidRDefault="00736A69" w:rsidP="00736A69">
            <w:pPr>
              <w:jc w:val="center"/>
              <w:rPr>
                <w:sz w:val="20"/>
                <w:szCs w:val="20"/>
              </w:rPr>
            </w:pPr>
          </w:p>
        </w:tc>
        <w:tc>
          <w:tcPr>
            <w:tcW w:w="328" w:type="pct"/>
            <w:tcBorders>
              <w:bottom w:val="single" w:sz="4" w:space="0" w:color="auto"/>
            </w:tcBorders>
            <w:shd w:val="clear" w:color="auto" w:fill="auto"/>
            <w:vAlign w:val="center"/>
          </w:tcPr>
          <w:p w14:paraId="242FCE47" w14:textId="311D27F5" w:rsidR="00736A69" w:rsidRPr="00086779" w:rsidRDefault="00736A69" w:rsidP="00736A69">
            <w:pPr>
              <w:jc w:val="center"/>
              <w:rPr>
                <w:sz w:val="20"/>
                <w:szCs w:val="20"/>
              </w:rPr>
            </w:pPr>
            <w:r w:rsidRPr="00086779">
              <w:rPr>
                <w:rFonts w:hint="eastAsia"/>
                <w:sz w:val="20"/>
                <w:szCs w:val="20"/>
              </w:rPr>
              <w:t>10</w:t>
            </w:r>
          </w:p>
        </w:tc>
        <w:tc>
          <w:tcPr>
            <w:tcW w:w="418" w:type="pct"/>
            <w:tcBorders>
              <w:bottom w:val="single" w:sz="4" w:space="0" w:color="auto"/>
            </w:tcBorders>
            <w:shd w:val="clear" w:color="auto" w:fill="auto"/>
          </w:tcPr>
          <w:p w14:paraId="59093C07" w14:textId="034EE0E6" w:rsidR="00736A69" w:rsidRPr="00086779" w:rsidRDefault="00736A69" w:rsidP="00736A69">
            <w:pPr>
              <w:jc w:val="center"/>
              <w:rPr>
                <w:sz w:val="20"/>
                <w:szCs w:val="20"/>
              </w:rPr>
            </w:pPr>
            <w:r w:rsidRPr="00086779">
              <w:rPr>
                <w:sz w:val="20"/>
                <w:szCs w:val="20"/>
              </w:rPr>
              <w:t xml:space="preserve">0.167 </w:t>
            </w:r>
          </w:p>
        </w:tc>
        <w:tc>
          <w:tcPr>
            <w:tcW w:w="419" w:type="pct"/>
            <w:tcBorders>
              <w:bottom w:val="single" w:sz="4" w:space="0" w:color="auto"/>
            </w:tcBorders>
            <w:shd w:val="clear" w:color="auto" w:fill="auto"/>
          </w:tcPr>
          <w:p w14:paraId="5250C843" w14:textId="7005E1E6" w:rsidR="00736A69" w:rsidRPr="00086779" w:rsidRDefault="00736A69" w:rsidP="00736A69">
            <w:pPr>
              <w:jc w:val="center"/>
              <w:rPr>
                <w:sz w:val="20"/>
                <w:szCs w:val="20"/>
              </w:rPr>
            </w:pPr>
            <w:r w:rsidRPr="00086779">
              <w:rPr>
                <w:sz w:val="20"/>
                <w:szCs w:val="20"/>
              </w:rPr>
              <w:t xml:space="preserve">0.325 </w:t>
            </w:r>
          </w:p>
        </w:tc>
        <w:tc>
          <w:tcPr>
            <w:tcW w:w="419" w:type="pct"/>
            <w:tcBorders>
              <w:bottom w:val="single" w:sz="4" w:space="0" w:color="auto"/>
            </w:tcBorders>
            <w:shd w:val="clear" w:color="auto" w:fill="auto"/>
          </w:tcPr>
          <w:p w14:paraId="001F8584" w14:textId="2D2661C1" w:rsidR="00736A69" w:rsidRPr="00086779" w:rsidRDefault="00736A69" w:rsidP="00736A69">
            <w:pPr>
              <w:jc w:val="center"/>
              <w:rPr>
                <w:sz w:val="20"/>
                <w:szCs w:val="20"/>
              </w:rPr>
            </w:pPr>
            <w:r w:rsidRPr="00086779">
              <w:rPr>
                <w:sz w:val="20"/>
                <w:szCs w:val="20"/>
              </w:rPr>
              <w:t xml:space="preserve">0.167 </w:t>
            </w:r>
          </w:p>
        </w:tc>
        <w:tc>
          <w:tcPr>
            <w:tcW w:w="418" w:type="pct"/>
            <w:tcBorders>
              <w:bottom w:val="single" w:sz="4" w:space="0" w:color="auto"/>
            </w:tcBorders>
            <w:shd w:val="clear" w:color="auto" w:fill="auto"/>
          </w:tcPr>
          <w:p w14:paraId="5451BDE4" w14:textId="51FC9799" w:rsidR="00736A69" w:rsidRPr="00086779" w:rsidRDefault="00736A69" w:rsidP="00736A69">
            <w:pPr>
              <w:jc w:val="center"/>
              <w:rPr>
                <w:sz w:val="20"/>
                <w:szCs w:val="20"/>
              </w:rPr>
            </w:pPr>
            <w:r w:rsidRPr="00086779">
              <w:rPr>
                <w:sz w:val="20"/>
                <w:szCs w:val="20"/>
              </w:rPr>
              <w:t xml:space="preserve">0.125 </w:t>
            </w:r>
          </w:p>
        </w:tc>
        <w:tc>
          <w:tcPr>
            <w:tcW w:w="417" w:type="pct"/>
            <w:tcBorders>
              <w:bottom w:val="single" w:sz="4" w:space="0" w:color="auto"/>
            </w:tcBorders>
            <w:shd w:val="clear" w:color="auto" w:fill="auto"/>
          </w:tcPr>
          <w:p w14:paraId="5EEEC2B9" w14:textId="4E36CF95" w:rsidR="00736A69" w:rsidRPr="00086779" w:rsidRDefault="00736A69" w:rsidP="00736A69">
            <w:pPr>
              <w:jc w:val="center"/>
              <w:rPr>
                <w:sz w:val="20"/>
                <w:szCs w:val="20"/>
              </w:rPr>
            </w:pPr>
            <w:r w:rsidRPr="00086779">
              <w:rPr>
                <w:sz w:val="20"/>
                <w:szCs w:val="20"/>
              </w:rPr>
              <w:t xml:space="preserve">0.216 </w:t>
            </w:r>
          </w:p>
        </w:tc>
        <w:tc>
          <w:tcPr>
            <w:tcW w:w="416" w:type="pct"/>
            <w:tcBorders>
              <w:bottom w:val="single" w:sz="4" w:space="0" w:color="auto"/>
            </w:tcBorders>
            <w:shd w:val="clear" w:color="auto" w:fill="auto"/>
          </w:tcPr>
          <w:p w14:paraId="08B114D8" w14:textId="0085BBA4" w:rsidR="00736A69" w:rsidRPr="00086779" w:rsidRDefault="00736A69" w:rsidP="00736A69">
            <w:pPr>
              <w:jc w:val="center"/>
              <w:rPr>
                <w:sz w:val="20"/>
                <w:szCs w:val="20"/>
              </w:rPr>
            </w:pPr>
            <w:r w:rsidRPr="00086779">
              <w:rPr>
                <w:sz w:val="20"/>
                <w:szCs w:val="20"/>
              </w:rPr>
              <w:t xml:space="preserve">0.006 </w:t>
            </w:r>
          </w:p>
        </w:tc>
        <w:tc>
          <w:tcPr>
            <w:tcW w:w="416" w:type="pct"/>
            <w:tcBorders>
              <w:bottom w:val="single" w:sz="4" w:space="0" w:color="auto"/>
            </w:tcBorders>
            <w:shd w:val="clear" w:color="auto" w:fill="auto"/>
          </w:tcPr>
          <w:p w14:paraId="0C794996" w14:textId="288330A6" w:rsidR="00736A69" w:rsidRPr="00086779" w:rsidRDefault="00736A69" w:rsidP="00736A69">
            <w:pPr>
              <w:jc w:val="center"/>
              <w:rPr>
                <w:sz w:val="20"/>
                <w:szCs w:val="20"/>
              </w:rPr>
            </w:pPr>
            <w:r w:rsidRPr="00086779">
              <w:rPr>
                <w:sz w:val="20"/>
                <w:szCs w:val="20"/>
              </w:rPr>
              <w:t xml:space="preserve">0.426 </w:t>
            </w:r>
          </w:p>
        </w:tc>
        <w:tc>
          <w:tcPr>
            <w:tcW w:w="414" w:type="pct"/>
            <w:tcBorders>
              <w:bottom w:val="single" w:sz="4" w:space="0" w:color="auto"/>
            </w:tcBorders>
            <w:shd w:val="clear" w:color="auto" w:fill="auto"/>
          </w:tcPr>
          <w:p w14:paraId="2408ABED" w14:textId="09E959A8" w:rsidR="00736A69" w:rsidRPr="00086779" w:rsidRDefault="00736A69" w:rsidP="00736A69">
            <w:pPr>
              <w:jc w:val="center"/>
              <w:rPr>
                <w:sz w:val="20"/>
                <w:szCs w:val="20"/>
              </w:rPr>
            </w:pPr>
            <w:r w:rsidRPr="00086779">
              <w:rPr>
                <w:sz w:val="20"/>
                <w:szCs w:val="20"/>
              </w:rPr>
              <w:t xml:space="preserve">0.033 </w:t>
            </w:r>
          </w:p>
        </w:tc>
        <w:tc>
          <w:tcPr>
            <w:tcW w:w="413" w:type="pct"/>
            <w:tcBorders>
              <w:bottom w:val="single" w:sz="4" w:space="0" w:color="auto"/>
            </w:tcBorders>
            <w:shd w:val="clear" w:color="auto" w:fill="auto"/>
          </w:tcPr>
          <w:p w14:paraId="7BB871EB" w14:textId="0E75DDBC" w:rsidR="00736A69" w:rsidRPr="00086779" w:rsidRDefault="00736A69" w:rsidP="00736A69">
            <w:pPr>
              <w:jc w:val="center"/>
              <w:rPr>
                <w:sz w:val="20"/>
                <w:szCs w:val="20"/>
              </w:rPr>
            </w:pPr>
            <w:r w:rsidRPr="00086779">
              <w:rPr>
                <w:sz w:val="20"/>
                <w:szCs w:val="20"/>
              </w:rPr>
              <w:t xml:space="preserve">0.323 </w:t>
            </w:r>
          </w:p>
        </w:tc>
        <w:tc>
          <w:tcPr>
            <w:tcW w:w="413" w:type="pct"/>
            <w:tcBorders>
              <w:bottom w:val="single" w:sz="4" w:space="0" w:color="auto"/>
            </w:tcBorders>
            <w:shd w:val="clear" w:color="auto" w:fill="auto"/>
          </w:tcPr>
          <w:p w14:paraId="6DF747DE" w14:textId="4F0A007C" w:rsidR="00736A69" w:rsidRPr="00086779" w:rsidRDefault="00736A69" w:rsidP="00736A69">
            <w:pPr>
              <w:jc w:val="center"/>
              <w:rPr>
                <w:sz w:val="20"/>
                <w:szCs w:val="20"/>
              </w:rPr>
            </w:pPr>
            <w:r w:rsidRPr="00086779">
              <w:rPr>
                <w:sz w:val="20"/>
                <w:szCs w:val="20"/>
              </w:rPr>
              <w:t xml:space="preserve">0.212 </w:t>
            </w:r>
          </w:p>
        </w:tc>
      </w:tr>
      <w:tr w:rsidR="00736A69" w:rsidRPr="00086779" w14:paraId="0DB26800" w14:textId="77777777" w:rsidTr="00086779">
        <w:tc>
          <w:tcPr>
            <w:tcW w:w="508" w:type="pct"/>
            <w:vMerge w:val="restart"/>
            <w:tcBorders>
              <w:top w:val="single" w:sz="4" w:space="0" w:color="auto"/>
            </w:tcBorders>
            <w:shd w:val="clear" w:color="auto" w:fill="auto"/>
            <w:vAlign w:val="center"/>
          </w:tcPr>
          <w:p w14:paraId="3763FE6D" w14:textId="0EB7D817" w:rsidR="00736A69" w:rsidRPr="00086779" w:rsidRDefault="00736A69" w:rsidP="00736A69">
            <w:pPr>
              <w:jc w:val="center"/>
              <w:rPr>
                <w:sz w:val="20"/>
                <w:szCs w:val="20"/>
              </w:rPr>
            </w:pPr>
            <w:r w:rsidRPr="00086779">
              <w:rPr>
                <w:sz w:val="20"/>
                <w:szCs w:val="20"/>
              </w:rPr>
              <w:t>Linear programming method</w:t>
            </w:r>
          </w:p>
        </w:tc>
        <w:tc>
          <w:tcPr>
            <w:tcW w:w="328" w:type="pct"/>
            <w:tcBorders>
              <w:top w:val="single" w:sz="4" w:space="0" w:color="auto"/>
            </w:tcBorders>
            <w:shd w:val="clear" w:color="auto" w:fill="auto"/>
            <w:vAlign w:val="center"/>
          </w:tcPr>
          <w:p w14:paraId="12247D28" w14:textId="11B0A1AA" w:rsidR="00736A69" w:rsidRPr="00086779" w:rsidRDefault="00736A69" w:rsidP="00736A69">
            <w:pPr>
              <w:jc w:val="center"/>
              <w:rPr>
                <w:sz w:val="20"/>
                <w:szCs w:val="20"/>
              </w:rPr>
            </w:pPr>
            <w:r w:rsidRPr="00086779">
              <w:rPr>
                <w:rFonts w:hint="eastAsia"/>
                <w:sz w:val="20"/>
                <w:szCs w:val="20"/>
              </w:rPr>
              <w:t>1</w:t>
            </w:r>
          </w:p>
        </w:tc>
        <w:tc>
          <w:tcPr>
            <w:tcW w:w="418" w:type="pct"/>
            <w:tcBorders>
              <w:top w:val="single" w:sz="4" w:space="0" w:color="auto"/>
            </w:tcBorders>
            <w:shd w:val="clear" w:color="auto" w:fill="auto"/>
          </w:tcPr>
          <w:p w14:paraId="1CE22E0B" w14:textId="0DD41E76" w:rsidR="00736A69" w:rsidRPr="00086779" w:rsidRDefault="00736A69" w:rsidP="00736A69">
            <w:pPr>
              <w:jc w:val="center"/>
              <w:rPr>
                <w:sz w:val="20"/>
                <w:szCs w:val="20"/>
              </w:rPr>
            </w:pPr>
            <w:r w:rsidRPr="00086779">
              <w:rPr>
                <w:sz w:val="20"/>
                <w:szCs w:val="20"/>
              </w:rPr>
              <w:t xml:space="preserve">0.357 </w:t>
            </w:r>
          </w:p>
        </w:tc>
        <w:tc>
          <w:tcPr>
            <w:tcW w:w="419" w:type="pct"/>
            <w:tcBorders>
              <w:top w:val="single" w:sz="4" w:space="0" w:color="auto"/>
            </w:tcBorders>
            <w:shd w:val="clear" w:color="auto" w:fill="auto"/>
          </w:tcPr>
          <w:p w14:paraId="2C0D0C8D" w14:textId="50837C94" w:rsidR="00736A69" w:rsidRPr="00086779" w:rsidRDefault="00736A69" w:rsidP="00736A69">
            <w:pPr>
              <w:jc w:val="center"/>
              <w:rPr>
                <w:sz w:val="20"/>
                <w:szCs w:val="20"/>
              </w:rPr>
            </w:pPr>
            <w:r w:rsidRPr="00086779">
              <w:rPr>
                <w:sz w:val="20"/>
                <w:szCs w:val="20"/>
              </w:rPr>
              <w:t xml:space="preserve">0.000 </w:t>
            </w:r>
          </w:p>
        </w:tc>
        <w:tc>
          <w:tcPr>
            <w:tcW w:w="419" w:type="pct"/>
            <w:tcBorders>
              <w:top w:val="single" w:sz="4" w:space="0" w:color="auto"/>
            </w:tcBorders>
            <w:shd w:val="clear" w:color="auto" w:fill="auto"/>
          </w:tcPr>
          <w:p w14:paraId="0BA74BAD" w14:textId="787C09CC" w:rsidR="00736A69" w:rsidRPr="00086779" w:rsidRDefault="00736A69" w:rsidP="00736A69">
            <w:pPr>
              <w:jc w:val="center"/>
              <w:rPr>
                <w:sz w:val="20"/>
                <w:szCs w:val="20"/>
              </w:rPr>
            </w:pPr>
            <w:r w:rsidRPr="00086779">
              <w:rPr>
                <w:sz w:val="20"/>
                <w:szCs w:val="20"/>
              </w:rPr>
              <w:t xml:space="preserve">0.383 </w:t>
            </w:r>
          </w:p>
        </w:tc>
        <w:tc>
          <w:tcPr>
            <w:tcW w:w="418" w:type="pct"/>
            <w:tcBorders>
              <w:top w:val="single" w:sz="4" w:space="0" w:color="auto"/>
            </w:tcBorders>
            <w:shd w:val="clear" w:color="auto" w:fill="auto"/>
          </w:tcPr>
          <w:p w14:paraId="2C0EE625" w14:textId="50F4F406" w:rsidR="00736A69" w:rsidRPr="00086779" w:rsidRDefault="00736A69" w:rsidP="00736A69">
            <w:pPr>
              <w:jc w:val="center"/>
              <w:rPr>
                <w:sz w:val="20"/>
                <w:szCs w:val="20"/>
              </w:rPr>
            </w:pPr>
            <w:r w:rsidRPr="00086779">
              <w:rPr>
                <w:sz w:val="20"/>
                <w:szCs w:val="20"/>
              </w:rPr>
              <w:t xml:space="preserve">0.000 </w:t>
            </w:r>
          </w:p>
        </w:tc>
        <w:tc>
          <w:tcPr>
            <w:tcW w:w="417" w:type="pct"/>
            <w:tcBorders>
              <w:top w:val="single" w:sz="4" w:space="0" w:color="auto"/>
            </w:tcBorders>
            <w:shd w:val="clear" w:color="auto" w:fill="auto"/>
          </w:tcPr>
          <w:p w14:paraId="529FD90E" w14:textId="6EAD7DDB" w:rsidR="00736A69" w:rsidRPr="00086779" w:rsidRDefault="00736A69" w:rsidP="00736A69">
            <w:pPr>
              <w:jc w:val="center"/>
              <w:rPr>
                <w:sz w:val="20"/>
                <w:szCs w:val="20"/>
              </w:rPr>
            </w:pPr>
            <w:r w:rsidRPr="00086779">
              <w:rPr>
                <w:sz w:val="20"/>
                <w:szCs w:val="20"/>
              </w:rPr>
              <w:t xml:space="preserve">0.260 </w:t>
            </w:r>
          </w:p>
        </w:tc>
        <w:tc>
          <w:tcPr>
            <w:tcW w:w="416" w:type="pct"/>
            <w:tcBorders>
              <w:top w:val="single" w:sz="4" w:space="0" w:color="auto"/>
            </w:tcBorders>
            <w:shd w:val="clear" w:color="auto" w:fill="auto"/>
          </w:tcPr>
          <w:p w14:paraId="5956D017" w14:textId="045293AA" w:rsidR="00736A69" w:rsidRPr="00086779" w:rsidRDefault="00736A69" w:rsidP="00736A69">
            <w:pPr>
              <w:jc w:val="center"/>
              <w:rPr>
                <w:sz w:val="20"/>
                <w:szCs w:val="20"/>
              </w:rPr>
            </w:pPr>
            <w:r w:rsidRPr="00086779">
              <w:rPr>
                <w:sz w:val="20"/>
                <w:szCs w:val="20"/>
              </w:rPr>
              <w:t xml:space="preserve">0.000 </w:t>
            </w:r>
          </w:p>
        </w:tc>
        <w:tc>
          <w:tcPr>
            <w:tcW w:w="416" w:type="pct"/>
            <w:tcBorders>
              <w:top w:val="single" w:sz="4" w:space="0" w:color="auto"/>
            </w:tcBorders>
            <w:shd w:val="clear" w:color="auto" w:fill="auto"/>
          </w:tcPr>
          <w:p w14:paraId="7279F2AC" w14:textId="2C3DA51D" w:rsidR="00736A69" w:rsidRPr="00086779" w:rsidRDefault="00736A69" w:rsidP="00736A69">
            <w:pPr>
              <w:jc w:val="center"/>
              <w:rPr>
                <w:sz w:val="20"/>
                <w:szCs w:val="20"/>
              </w:rPr>
            </w:pPr>
            <w:r w:rsidRPr="00086779">
              <w:rPr>
                <w:sz w:val="20"/>
                <w:szCs w:val="20"/>
              </w:rPr>
              <w:t xml:space="preserve">0.317 </w:t>
            </w:r>
          </w:p>
        </w:tc>
        <w:tc>
          <w:tcPr>
            <w:tcW w:w="414" w:type="pct"/>
            <w:tcBorders>
              <w:top w:val="single" w:sz="4" w:space="0" w:color="auto"/>
            </w:tcBorders>
            <w:shd w:val="clear" w:color="auto" w:fill="auto"/>
          </w:tcPr>
          <w:p w14:paraId="4B5F950A" w14:textId="585FA726" w:rsidR="00736A69" w:rsidRPr="00086779" w:rsidRDefault="00736A69" w:rsidP="00736A69">
            <w:pPr>
              <w:jc w:val="center"/>
              <w:rPr>
                <w:sz w:val="20"/>
                <w:szCs w:val="20"/>
              </w:rPr>
            </w:pPr>
            <w:r w:rsidRPr="00086779">
              <w:rPr>
                <w:sz w:val="20"/>
                <w:szCs w:val="20"/>
              </w:rPr>
              <w:t xml:space="preserve">0.000 </w:t>
            </w:r>
          </w:p>
        </w:tc>
        <w:tc>
          <w:tcPr>
            <w:tcW w:w="413" w:type="pct"/>
            <w:tcBorders>
              <w:top w:val="single" w:sz="4" w:space="0" w:color="auto"/>
            </w:tcBorders>
            <w:shd w:val="clear" w:color="auto" w:fill="auto"/>
          </w:tcPr>
          <w:p w14:paraId="2CE5717B" w14:textId="4DD7935E" w:rsidR="00736A69" w:rsidRPr="00086779" w:rsidRDefault="00736A69" w:rsidP="00736A69">
            <w:pPr>
              <w:jc w:val="center"/>
              <w:rPr>
                <w:sz w:val="20"/>
                <w:szCs w:val="20"/>
              </w:rPr>
            </w:pPr>
            <w:r w:rsidRPr="00086779">
              <w:rPr>
                <w:sz w:val="20"/>
                <w:szCs w:val="20"/>
              </w:rPr>
              <w:t xml:space="preserve">0.424 </w:t>
            </w:r>
          </w:p>
        </w:tc>
        <w:tc>
          <w:tcPr>
            <w:tcW w:w="413" w:type="pct"/>
            <w:tcBorders>
              <w:top w:val="single" w:sz="4" w:space="0" w:color="auto"/>
            </w:tcBorders>
            <w:shd w:val="clear" w:color="auto" w:fill="auto"/>
          </w:tcPr>
          <w:p w14:paraId="793F5525" w14:textId="693017B2" w:rsidR="00736A69" w:rsidRPr="00086779" w:rsidRDefault="00736A69" w:rsidP="00736A69">
            <w:pPr>
              <w:jc w:val="center"/>
              <w:rPr>
                <w:sz w:val="20"/>
                <w:szCs w:val="20"/>
              </w:rPr>
            </w:pPr>
            <w:r w:rsidRPr="00086779">
              <w:rPr>
                <w:sz w:val="20"/>
                <w:szCs w:val="20"/>
              </w:rPr>
              <w:t xml:space="preserve">0.259 </w:t>
            </w:r>
          </w:p>
        </w:tc>
      </w:tr>
      <w:tr w:rsidR="00736A69" w:rsidRPr="00086779" w14:paraId="12DE4A97" w14:textId="77777777" w:rsidTr="00086779">
        <w:tc>
          <w:tcPr>
            <w:tcW w:w="508" w:type="pct"/>
            <w:vMerge/>
            <w:shd w:val="clear" w:color="auto" w:fill="auto"/>
            <w:vAlign w:val="center"/>
          </w:tcPr>
          <w:p w14:paraId="104C8FB6" w14:textId="77777777" w:rsidR="00736A69" w:rsidRPr="00086779" w:rsidRDefault="00736A69" w:rsidP="00736A69">
            <w:pPr>
              <w:jc w:val="center"/>
              <w:rPr>
                <w:sz w:val="20"/>
                <w:szCs w:val="20"/>
              </w:rPr>
            </w:pPr>
          </w:p>
        </w:tc>
        <w:tc>
          <w:tcPr>
            <w:tcW w:w="328" w:type="pct"/>
            <w:shd w:val="clear" w:color="auto" w:fill="auto"/>
            <w:vAlign w:val="center"/>
          </w:tcPr>
          <w:p w14:paraId="6431E613" w14:textId="1BF6ABAB" w:rsidR="00736A69" w:rsidRPr="00086779" w:rsidRDefault="00736A69" w:rsidP="00736A69">
            <w:pPr>
              <w:jc w:val="center"/>
              <w:rPr>
                <w:sz w:val="20"/>
                <w:szCs w:val="20"/>
              </w:rPr>
            </w:pPr>
            <w:r w:rsidRPr="00086779">
              <w:rPr>
                <w:rFonts w:hint="eastAsia"/>
                <w:sz w:val="20"/>
                <w:szCs w:val="20"/>
              </w:rPr>
              <w:t>2</w:t>
            </w:r>
          </w:p>
        </w:tc>
        <w:tc>
          <w:tcPr>
            <w:tcW w:w="418" w:type="pct"/>
            <w:shd w:val="clear" w:color="auto" w:fill="auto"/>
          </w:tcPr>
          <w:p w14:paraId="69544024" w14:textId="51AB8275" w:rsidR="00736A69" w:rsidRPr="00086779" w:rsidRDefault="00736A69" w:rsidP="00736A69">
            <w:pPr>
              <w:jc w:val="center"/>
              <w:rPr>
                <w:sz w:val="20"/>
                <w:szCs w:val="20"/>
              </w:rPr>
            </w:pPr>
            <w:r w:rsidRPr="00086779">
              <w:rPr>
                <w:sz w:val="20"/>
                <w:szCs w:val="20"/>
              </w:rPr>
              <w:t xml:space="preserve">0.157 </w:t>
            </w:r>
          </w:p>
        </w:tc>
        <w:tc>
          <w:tcPr>
            <w:tcW w:w="419" w:type="pct"/>
            <w:shd w:val="clear" w:color="auto" w:fill="auto"/>
          </w:tcPr>
          <w:p w14:paraId="602D8BBA" w14:textId="32F3FD6B" w:rsidR="00736A69" w:rsidRPr="00086779" w:rsidRDefault="00736A69" w:rsidP="00736A69">
            <w:pPr>
              <w:jc w:val="center"/>
              <w:rPr>
                <w:sz w:val="20"/>
                <w:szCs w:val="20"/>
              </w:rPr>
            </w:pPr>
            <w:r w:rsidRPr="00086779">
              <w:rPr>
                <w:sz w:val="20"/>
                <w:szCs w:val="20"/>
              </w:rPr>
              <w:t xml:space="preserve">0.228 </w:t>
            </w:r>
          </w:p>
        </w:tc>
        <w:tc>
          <w:tcPr>
            <w:tcW w:w="419" w:type="pct"/>
            <w:shd w:val="clear" w:color="auto" w:fill="auto"/>
          </w:tcPr>
          <w:p w14:paraId="4E5658ED" w14:textId="2516D095" w:rsidR="00736A69" w:rsidRPr="00086779" w:rsidRDefault="00736A69" w:rsidP="00736A69">
            <w:pPr>
              <w:jc w:val="center"/>
              <w:rPr>
                <w:sz w:val="20"/>
                <w:szCs w:val="20"/>
              </w:rPr>
            </w:pPr>
            <w:r w:rsidRPr="00086779">
              <w:rPr>
                <w:sz w:val="20"/>
                <w:szCs w:val="20"/>
              </w:rPr>
              <w:t xml:space="preserve">0.000 </w:t>
            </w:r>
          </w:p>
        </w:tc>
        <w:tc>
          <w:tcPr>
            <w:tcW w:w="418" w:type="pct"/>
            <w:shd w:val="clear" w:color="auto" w:fill="auto"/>
          </w:tcPr>
          <w:p w14:paraId="619E6DB0" w14:textId="55296FE3" w:rsidR="00736A69" w:rsidRPr="00086779" w:rsidRDefault="00736A69" w:rsidP="00736A69">
            <w:pPr>
              <w:jc w:val="center"/>
              <w:rPr>
                <w:sz w:val="20"/>
                <w:szCs w:val="20"/>
              </w:rPr>
            </w:pPr>
            <w:r w:rsidRPr="00086779">
              <w:rPr>
                <w:sz w:val="20"/>
                <w:szCs w:val="20"/>
              </w:rPr>
              <w:t xml:space="preserve">0.000 </w:t>
            </w:r>
          </w:p>
        </w:tc>
        <w:tc>
          <w:tcPr>
            <w:tcW w:w="417" w:type="pct"/>
            <w:shd w:val="clear" w:color="auto" w:fill="auto"/>
          </w:tcPr>
          <w:p w14:paraId="15E2E0DE" w14:textId="36DBC002" w:rsidR="00736A69" w:rsidRPr="00086779" w:rsidRDefault="00736A69" w:rsidP="00736A69">
            <w:pPr>
              <w:jc w:val="center"/>
              <w:rPr>
                <w:sz w:val="20"/>
                <w:szCs w:val="20"/>
              </w:rPr>
            </w:pPr>
            <w:r w:rsidRPr="00086779">
              <w:rPr>
                <w:sz w:val="20"/>
                <w:szCs w:val="20"/>
              </w:rPr>
              <w:t xml:space="preserve">0.615 </w:t>
            </w:r>
          </w:p>
        </w:tc>
        <w:tc>
          <w:tcPr>
            <w:tcW w:w="416" w:type="pct"/>
            <w:shd w:val="clear" w:color="auto" w:fill="auto"/>
          </w:tcPr>
          <w:p w14:paraId="3BD955A7" w14:textId="6F1F79A4" w:rsidR="00736A69" w:rsidRPr="00086779" w:rsidRDefault="00736A69" w:rsidP="00736A69">
            <w:pPr>
              <w:jc w:val="center"/>
              <w:rPr>
                <w:sz w:val="20"/>
                <w:szCs w:val="20"/>
              </w:rPr>
            </w:pPr>
            <w:r w:rsidRPr="00086779">
              <w:rPr>
                <w:sz w:val="20"/>
                <w:szCs w:val="20"/>
              </w:rPr>
              <w:t xml:space="preserve">0.155 </w:t>
            </w:r>
          </w:p>
        </w:tc>
        <w:tc>
          <w:tcPr>
            <w:tcW w:w="416" w:type="pct"/>
            <w:shd w:val="clear" w:color="auto" w:fill="auto"/>
          </w:tcPr>
          <w:p w14:paraId="1BB7B991" w14:textId="4E973370" w:rsidR="00736A69" w:rsidRPr="00086779" w:rsidRDefault="00736A69" w:rsidP="00736A69">
            <w:pPr>
              <w:jc w:val="center"/>
              <w:rPr>
                <w:sz w:val="20"/>
                <w:szCs w:val="20"/>
              </w:rPr>
            </w:pPr>
            <w:r w:rsidRPr="00086779">
              <w:rPr>
                <w:sz w:val="20"/>
                <w:szCs w:val="20"/>
              </w:rPr>
              <w:t xml:space="preserve">0.103 </w:t>
            </w:r>
          </w:p>
        </w:tc>
        <w:tc>
          <w:tcPr>
            <w:tcW w:w="414" w:type="pct"/>
            <w:shd w:val="clear" w:color="auto" w:fill="auto"/>
          </w:tcPr>
          <w:p w14:paraId="7256B79B" w14:textId="3D7A0FC7" w:rsidR="00736A69" w:rsidRPr="00086779" w:rsidRDefault="00736A69" w:rsidP="00736A69">
            <w:pPr>
              <w:jc w:val="center"/>
              <w:rPr>
                <w:sz w:val="20"/>
                <w:szCs w:val="20"/>
              </w:rPr>
            </w:pPr>
            <w:r w:rsidRPr="00086779">
              <w:rPr>
                <w:sz w:val="20"/>
                <w:szCs w:val="20"/>
              </w:rPr>
              <w:t xml:space="preserve">0.000 </w:t>
            </w:r>
          </w:p>
        </w:tc>
        <w:tc>
          <w:tcPr>
            <w:tcW w:w="413" w:type="pct"/>
            <w:shd w:val="clear" w:color="auto" w:fill="auto"/>
          </w:tcPr>
          <w:p w14:paraId="03CE9D8A" w14:textId="5E6E3647" w:rsidR="00736A69" w:rsidRPr="00086779" w:rsidRDefault="00736A69" w:rsidP="00736A69">
            <w:pPr>
              <w:jc w:val="center"/>
              <w:rPr>
                <w:sz w:val="20"/>
                <w:szCs w:val="20"/>
              </w:rPr>
            </w:pPr>
            <w:r w:rsidRPr="00086779">
              <w:rPr>
                <w:sz w:val="20"/>
                <w:szCs w:val="20"/>
              </w:rPr>
              <w:t xml:space="preserve">0.741 </w:t>
            </w:r>
          </w:p>
        </w:tc>
        <w:tc>
          <w:tcPr>
            <w:tcW w:w="413" w:type="pct"/>
            <w:shd w:val="clear" w:color="auto" w:fill="auto"/>
          </w:tcPr>
          <w:p w14:paraId="287E5DB9" w14:textId="3D1A7695" w:rsidR="00736A69" w:rsidRPr="00086779" w:rsidRDefault="00736A69" w:rsidP="00736A69">
            <w:pPr>
              <w:jc w:val="center"/>
              <w:rPr>
                <w:sz w:val="20"/>
                <w:szCs w:val="20"/>
              </w:rPr>
            </w:pPr>
            <w:r w:rsidRPr="00086779">
              <w:rPr>
                <w:sz w:val="20"/>
                <w:szCs w:val="20"/>
              </w:rPr>
              <w:t xml:space="preserve">0.000 </w:t>
            </w:r>
          </w:p>
        </w:tc>
      </w:tr>
      <w:tr w:rsidR="00736A69" w:rsidRPr="00086779" w14:paraId="3C6A5ED2" w14:textId="77777777" w:rsidTr="00086779">
        <w:tc>
          <w:tcPr>
            <w:tcW w:w="508" w:type="pct"/>
            <w:vMerge/>
            <w:shd w:val="clear" w:color="auto" w:fill="auto"/>
            <w:vAlign w:val="center"/>
          </w:tcPr>
          <w:p w14:paraId="74E04829" w14:textId="77777777" w:rsidR="00736A69" w:rsidRPr="00086779" w:rsidRDefault="00736A69" w:rsidP="00736A69">
            <w:pPr>
              <w:jc w:val="center"/>
              <w:rPr>
                <w:sz w:val="20"/>
                <w:szCs w:val="20"/>
              </w:rPr>
            </w:pPr>
          </w:p>
        </w:tc>
        <w:tc>
          <w:tcPr>
            <w:tcW w:w="328" w:type="pct"/>
            <w:shd w:val="clear" w:color="auto" w:fill="auto"/>
            <w:vAlign w:val="center"/>
          </w:tcPr>
          <w:p w14:paraId="5B3D4DC5" w14:textId="3C106054" w:rsidR="00736A69" w:rsidRPr="00086779" w:rsidRDefault="00736A69" w:rsidP="00736A69">
            <w:pPr>
              <w:jc w:val="center"/>
              <w:rPr>
                <w:sz w:val="20"/>
                <w:szCs w:val="20"/>
              </w:rPr>
            </w:pPr>
            <w:r w:rsidRPr="00086779">
              <w:rPr>
                <w:rFonts w:hint="eastAsia"/>
                <w:sz w:val="20"/>
                <w:szCs w:val="20"/>
              </w:rPr>
              <w:t>3</w:t>
            </w:r>
          </w:p>
        </w:tc>
        <w:tc>
          <w:tcPr>
            <w:tcW w:w="418" w:type="pct"/>
            <w:shd w:val="clear" w:color="auto" w:fill="auto"/>
          </w:tcPr>
          <w:p w14:paraId="59DD6897" w14:textId="1771BEBA" w:rsidR="00736A69" w:rsidRPr="00086779" w:rsidRDefault="00736A69" w:rsidP="00736A69">
            <w:pPr>
              <w:jc w:val="center"/>
              <w:rPr>
                <w:sz w:val="20"/>
                <w:szCs w:val="20"/>
              </w:rPr>
            </w:pPr>
            <w:r w:rsidRPr="00086779">
              <w:rPr>
                <w:sz w:val="20"/>
                <w:szCs w:val="20"/>
              </w:rPr>
              <w:t xml:space="preserve">0.285 </w:t>
            </w:r>
          </w:p>
        </w:tc>
        <w:tc>
          <w:tcPr>
            <w:tcW w:w="419" w:type="pct"/>
            <w:shd w:val="clear" w:color="auto" w:fill="auto"/>
          </w:tcPr>
          <w:p w14:paraId="1E024385" w14:textId="2587ECA0" w:rsidR="00736A69" w:rsidRPr="00086779" w:rsidRDefault="00736A69" w:rsidP="00736A69">
            <w:pPr>
              <w:jc w:val="center"/>
              <w:rPr>
                <w:sz w:val="20"/>
                <w:szCs w:val="20"/>
              </w:rPr>
            </w:pPr>
            <w:r w:rsidRPr="00086779">
              <w:rPr>
                <w:sz w:val="20"/>
                <w:szCs w:val="20"/>
              </w:rPr>
              <w:t xml:space="preserve">0.278 </w:t>
            </w:r>
          </w:p>
        </w:tc>
        <w:tc>
          <w:tcPr>
            <w:tcW w:w="419" w:type="pct"/>
            <w:shd w:val="clear" w:color="auto" w:fill="auto"/>
          </w:tcPr>
          <w:p w14:paraId="57E516EA" w14:textId="4E94BC0F" w:rsidR="00736A69" w:rsidRPr="00086779" w:rsidRDefault="00736A69" w:rsidP="00736A69">
            <w:pPr>
              <w:jc w:val="center"/>
              <w:rPr>
                <w:sz w:val="20"/>
                <w:szCs w:val="20"/>
              </w:rPr>
            </w:pPr>
            <w:r w:rsidRPr="00086779">
              <w:rPr>
                <w:sz w:val="20"/>
                <w:szCs w:val="20"/>
              </w:rPr>
              <w:t xml:space="preserve">0.156 </w:t>
            </w:r>
          </w:p>
        </w:tc>
        <w:tc>
          <w:tcPr>
            <w:tcW w:w="418" w:type="pct"/>
            <w:shd w:val="clear" w:color="auto" w:fill="auto"/>
          </w:tcPr>
          <w:p w14:paraId="0AACE16F" w14:textId="73A110C2" w:rsidR="00736A69" w:rsidRPr="00086779" w:rsidRDefault="00736A69" w:rsidP="00736A69">
            <w:pPr>
              <w:jc w:val="center"/>
              <w:rPr>
                <w:sz w:val="20"/>
                <w:szCs w:val="20"/>
              </w:rPr>
            </w:pPr>
            <w:r w:rsidRPr="00086779">
              <w:rPr>
                <w:sz w:val="20"/>
                <w:szCs w:val="20"/>
              </w:rPr>
              <w:t xml:space="preserve">0.111 </w:t>
            </w:r>
          </w:p>
        </w:tc>
        <w:tc>
          <w:tcPr>
            <w:tcW w:w="417" w:type="pct"/>
            <w:shd w:val="clear" w:color="auto" w:fill="auto"/>
          </w:tcPr>
          <w:p w14:paraId="25510B4F" w14:textId="588F53E8" w:rsidR="00736A69" w:rsidRPr="00086779" w:rsidRDefault="00736A69" w:rsidP="00736A69">
            <w:pPr>
              <w:jc w:val="center"/>
              <w:rPr>
                <w:sz w:val="20"/>
                <w:szCs w:val="20"/>
              </w:rPr>
            </w:pPr>
            <w:r w:rsidRPr="00086779">
              <w:rPr>
                <w:sz w:val="20"/>
                <w:szCs w:val="20"/>
              </w:rPr>
              <w:t xml:space="preserve">0.171 </w:t>
            </w:r>
          </w:p>
        </w:tc>
        <w:tc>
          <w:tcPr>
            <w:tcW w:w="416" w:type="pct"/>
            <w:shd w:val="clear" w:color="auto" w:fill="auto"/>
          </w:tcPr>
          <w:p w14:paraId="312BA114" w14:textId="55EB420A" w:rsidR="00736A69" w:rsidRPr="00086779" w:rsidRDefault="00736A69" w:rsidP="00736A69">
            <w:pPr>
              <w:jc w:val="center"/>
              <w:rPr>
                <w:sz w:val="20"/>
                <w:szCs w:val="20"/>
              </w:rPr>
            </w:pPr>
            <w:r w:rsidRPr="00086779">
              <w:rPr>
                <w:sz w:val="20"/>
                <w:szCs w:val="20"/>
              </w:rPr>
              <w:t xml:space="preserve">0.365 </w:t>
            </w:r>
          </w:p>
        </w:tc>
        <w:tc>
          <w:tcPr>
            <w:tcW w:w="416" w:type="pct"/>
            <w:shd w:val="clear" w:color="auto" w:fill="auto"/>
          </w:tcPr>
          <w:p w14:paraId="71CF4BC3" w14:textId="76F0189D" w:rsidR="00736A69" w:rsidRPr="00086779" w:rsidRDefault="00736A69" w:rsidP="00736A69">
            <w:pPr>
              <w:jc w:val="center"/>
              <w:rPr>
                <w:sz w:val="20"/>
                <w:szCs w:val="20"/>
              </w:rPr>
            </w:pPr>
            <w:r w:rsidRPr="00086779">
              <w:rPr>
                <w:sz w:val="20"/>
                <w:szCs w:val="20"/>
              </w:rPr>
              <w:t xml:space="preserve">0.143 </w:t>
            </w:r>
          </w:p>
        </w:tc>
        <w:tc>
          <w:tcPr>
            <w:tcW w:w="414" w:type="pct"/>
            <w:shd w:val="clear" w:color="auto" w:fill="auto"/>
          </w:tcPr>
          <w:p w14:paraId="389A6D54" w14:textId="6E1BCA4A" w:rsidR="00736A69" w:rsidRPr="00086779" w:rsidRDefault="00736A69" w:rsidP="00736A69">
            <w:pPr>
              <w:jc w:val="center"/>
              <w:rPr>
                <w:sz w:val="20"/>
                <w:szCs w:val="20"/>
              </w:rPr>
            </w:pPr>
            <w:r w:rsidRPr="00086779">
              <w:rPr>
                <w:sz w:val="20"/>
                <w:szCs w:val="20"/>
              </w:rPr>
              <w:t xml:space="preserve">0.039 </w:t>
            </w:r>
          </w:p>
        </w:tc>
        <w:tc>
          <w:tcPr>
            <w:tcW w:w="413" w:type="pct"/>
            <w:shd w:val="clear" w:color="auto" w:fill="auto"/>
          </w:tcPr>
          <w:p w14:paraId="1761022A" w14:textId="3142B45D" w:rsidR="00736A69" w:rsidRPr="00086779" w:rsidRDefault="00736A69" w:rsidP="00736A69">
            <w:pPr>
              <w:jc w:val="center"/>
              <w:rPr>
                <w:sz w:val="20"/>
                <w:szCs w:val="20"/>
              </w:rPr>
            </w:pPr>
            <w:r w:rsidRPr="00086779">
              <w:rPr>
                <w:sz w:val="20"/>
                <w:szCs w:val="20"/>
              </w:rPr>
              <w:t xml:space="preserve">0.287 </w:t>
            </w:r>
          </w:p>
        </w:tc>
        <w:tc>
          <w:tcPr>
            <w:tcW w:w="413" w:type="pct"/>
            <w:shd w:val="clear" w:color="auto" w:fill="auto"/>
          </w:tcPr>
          <w:p w14:paraId="7F9CC624" w14:textId="268BBE34" w:rsidR="00736A69" w:rsidRPr="00086779" w:rsidRDefault="00736A69" w:rsidP="00736A69">
            <w:pPr>
              <w:jc w:val="center"/>
              <w:rPr>
                <w:sz w:val="20"/>
                <w:szCs w:val="20"/>
              </w:rPr>
            </w:pPr>
            <w:r w:rsidRPr="00086779">
              <w:rPr>
                <w:sz w:val="20"/>
                <w:szCs w:val="20"/>
              </w:rPr>
              <w:t xml:space="preserve">0.165 </w:t>
            </w:r>
          </w:p>
        </w:tc>
      </w:tr>
      <w:tr w:rsidR="00736A69" w:rsidRPr="00086779" w14:paraId="4EA49AC7" w14:textId="77777777" w:rsidTr="00086779">
        <w:trPr>
          <w:trHeight w:val="59"/>
        </w:trPr>
        <w:tc>
          <w:tcPr>
            <w:tcW w:w="508" w:type="pct"/>
            <w:vMerge/>
            <w:shd w:val="clear" w:color="auto" w:fill="auto"/>
            <w:vAlign w:val="center"/>
          </w:tcPr>
          <w:p w14:paraId="57C46EFC" w14:textId="77777777" w:rsidR="00736A69" w:rsidRPr="00086779" w:rsidRDefault="00736A69" w:rsidP="00736A69">
            <w:pPr>
              <w:jc w:val="center"/>
              <w:rPr>
                <w:sz w:val="20"/>
                <w:szCs w:val="20"/>
              </w:rPr>
            </w:pPr>
          </w:p>
        </w:tc>
        <w:tc>
          <w:tcPr>
            <w:tcW w:w="328" w:type="pct"/>
            <w:shd w:val="clear" w:color="auto" w:fill="auto"/>
            <w:vAlign w:val="center"/>
          </w:tcPr>
          <w:p w14:paraId="25E2AB71" w14:textId="302D1A11" w:rsidR="00736A69" w:rsidRPr="00086779" w:rsidRDefault="00736A69" w:rsidP="00736A69">
            <w:pPr>
              <w:jc w:val="center"/>
              <w:rPr>
                <w:sz w:val="20"/>
                <w:szCs w:val="20"/>
              </w:rPr>
            </w:pPr>
            <w:r w:rsidRPr="00086779">
              <w:rPr>
                <w:rFonts w:hint="eastAsia"/>
                <w:sz w:val="20"/>
                <w:szCs w:val="20"/>
              </w:rPr>
              <w:t>4</w:t>
            </w:r>
          </w:p>
        </w:tc>
        <w:tc>
          <w:tcPr>
            <w:tcW w:w="418" w:type="pct"/>
            <w:shd w:val="clear" w:color="auto" w:fill="auto"/>
          </w:tcPr>
          <w:p w14:paraId="03D7C521" w14:textId="3E1D065C" w:rsidR="00736A69" w:rsidRPr="00086779" w:rsidRDefault="00736A69" w:rsidP="00736A69">
            <w:pPr>
              <w:jc w:val="center"/>
              <w:rPr>
                <w:sz w:val="20"/>
                <w:szCs w:val="20"/>
              </w:rPr>
            </w:pPr>
            <w:r w:rsidRPr="00086779">
              <w:rPr>
                <w:sz w:val="20"/>
                <w:szCs w:val="20"/>
              </w:rPr>
              <w:t xml:space="preserve">0.254 </w:t>
            </w:r>
          </w:p>
        </w:tc>
        <w:tc>
          <w:tcPr>
            <w:tcW w:w="419" w:type="pct"/>
            <w:shd w:val="clear" w:color="auto" w:fill="auto"/>
          </w:tcPr>
          <w:p w14:paraId="07B22383" w14:textId="124DBE9D" w:rsidR="00736A69" w:rsidRPr="00086779" w:rsidRDefault="00736A69" w:rsidP="00736A69">
            <w:pPr>
              <w:jc w:val="center"/>
              <w:rPr>
                <w:sz w:val="20"/>
                <w:szCs w:val="20"/>
              </w:rPr>
            </w:pPr>
            <w:r w:rsidRPr="00086779">
              <w:rPr>
                <w:sz w:val="20"/>
                <w:szCs w:val="20"/>
              </w:rPr>
              <w:t xml:space="preserve">0.255 </w:t>
            </w:r>
          </w:p>
        </w:tc>
        <w:tc>
          <w:tcPr>
            <w:tcW w:w="419" w:type="pct"/>
            <w:shd w:val="clear" w:color="auto" w:fill="auto"/>
          </w:tcPr>
          <w:p w14:paraId="5809059F" w14:textId="5DCE37EA" w:rsidR="00736A69" w:rsidRPr="00086779" w:rsidRDefault="00736A69" w:rsidP="00736A69">
            <w:pPr>
              <w:jc w:val="center"/>
              <w:rPr>
                <w:sz w:val="20"/>
                <w:szCs w:val="20"/>
              </w:rPr>
            </w:pPr>
            <w:r w:rsidRPr="00086779">
              <w:rPr>
                <w:sz w:val="20"/>
                <w:szCs w:val="20"/>
              </w:rPr>
              <w:t xml:space="preserve">0.167 </w:t>
            </w:r>
          </w:p>
        </w:tc>
        <w:tc>
          <w:tcPr>
            <w:tcW w:w="418" w:type="pct"/>
            <w:shd w:val="clear" w:color="auto" w:fill="auto"/>
          </w:tcPr>
          <w:p w14:paraId="6D2984F8" w14:textId="0BC08EDD" w:rsidR="00736A69" w:rsidRPr="00086779" w:rsidRDefault="00736A69" w:rsidP="00736A69">
            <w:pPr>
              <w:jc w:val="center"/>
              <w:rPr>
                <w:sz w:val="20"/>
                <w:szCs w:val="20"/>
              </w:rPr>
            </w:pPr>
            <w:r w:rsidRPr="00086779">
              <w:rPr>
                <w:sz w:val="20"/>
                <w:szCs w:val="20"/>
              </w:rPr>
              <w:t xml:space="preserve">0.123 </w:t>
            </w:r>
          </w:p>
        </w:tc>
        <w:tc>
          <w:tcPr>
            <w:tcW w:w="417" w:type="pct"/>
            <w:shd w:val="clear" w:color="auto" w:fill="auto"/>
          </w:tcPr>
          <w:p w14:paraId="6CDF009F" w14:textId="1C7E79A7" w:rsidR="00736A69" w:rsidRPr="00086779" w:rsidRDefault="00736A69" w:rsidP="00736A69">
            <w:pPr>
              <w:jc w:val="center"/>
              <w:rPr>
                <w:sz w:val="20"/>
                <w:szCs w:val="20"/>
              </w:rPr>
            </w:pPr>
            <w:r w:rsidRPr="00086779">
              <w:rPr>
                <w:sz w:val="20"/>
                <w:szCs w:val="20"/>
              </w:rPr>
              <w:t xml:space="preserve">0.200 </w:t>
            </w:r>
          </w:p>
        </w:tc>
        <w:tc>
          <w:tcPr>
            <w:tcW w:w="416" w:type="pct"/>
            <w:shd w:val="clear" w:color="auto" w:fill="auto"/>
          </w:tcPr>
          <w:p w14:paraId="4227CE92" w14:textId="197D53AA" w:rsidR="00736A69" w:rsidRPr="00086779" w:rsidRDefault="00736A69" w:rsidP="00736A69">
            <w:pPr>
              <w:jc w:val="center"/>
              <w:rPr>
                <w:sz w:val="20"/>
                <w:szCs w:val="20"/>
              </w:rPr>
            </w:pPr>
            <w:r w:rsidRPr="00086779">
              <w:rPr>
                <w:sz w:val="20"/>
                <w:szCs w:val="20"/>
              </w:rPr>
              <w:t xml:space="preserve">0.322 </w:t>
            </w:r>
          </w:p>
        </w:tc>
        <w:tc>
          <w:tcPr>
            <w:tcW w:w="416" w:type="pct"/>
            <w:shd w:val="clear" w:color="auto" w:fill="auto"/>
          </w:tcPr>
          <w:p w14:paraId="0C2C85CB" w14:textId="1B5A7BEF" w:rsidR="00736A69" w:rsidRPr="00086779" w:rsidRDefault="00736A69" w:rsidP="00736A69">
            <w:pPr>
              <w:jc w:val="center"/>
              <w:rPr>
                <w:sz w:val="20"/>
                <w:szCs w:val="20"/>
              </w:rPr>
            </w:pPr>
            <w:r w:rsidRPr="00086779">
              <w:rPr>
                <w:sz w:val="20"/>
                <w:szCs w:val="20"/>
              </w:rPr>
              <w:t xml:space="preserve">0.127 </w:t>
            </w:r>
          </w:p>
        </w:tc>
        <w:tc>
          <w:tcPr>
            <w:tcW w:w="414" w:type="pct"/>
            <w:shd w:val="clear" w:color="auto" w:fill="auto"/>
          </w:tcPr>
          <w:p w14:paraId="23156C8D" w14:textId="3DADC5AD" w:rsidR="00736A69" w:rsidRPr="00086779" w:rsidRDefault="00736A69" w:rsidP="00736A69">
            <w:pPr>
              <w:jc w:val="center"/>
              <w:rPr>
                <w:sz w:val="20"/>
                <w:szCs w:val="20"/>
              </w:rPr>
            </w:pPr>
            <w:r w:rsidRPr="00086779">
              <w:rPr>
                <w:sz w:val="20"/>
                <w:szCs w:val="20"/>
              </w:rPr>
              <w:t xml:space="preserve">0.036 </w:t>
            </w:r>
          </w:p>
        </w:tc>
        <w:tc>
          <w:tcPr>
            <w:tcW w:w="413" w:type="pct"/>
            <w:shd w:val="clear" w:color="auto" w:fill="auto"/>
          </w:tcPr>
          <w:p w14:paraId="07F232B8" w14:textId="6C1A5143" w:rsidR="00736A69" w:rsidRPr="00086779" w:rsidRDefault="00736A69" w:rsidP="00736A69">
            <w:pPr>
              <w:jc w:val="center"/>
              <w:rPr>
                <w:sz w:val="20"/>
                <w:szCs w:val="20"/>
              </w:rPr>
            </w:pPr>
            <w:r w:rsidRPr="00086779">
              <w:rPr>
                <w:sz w:val="20"/>
                <w:szCs w:val="20"/>
              </w:rPr>
              <w:t xml:space="preserve">0.320 </w:t>
            </w:r>
          </w:p>
        </w:tc>
        <w:tc>
          <w:tcPr>
            <w:tcW w:w="413" w:type="pct"/>
            <w:shd w:val="clear" w:color="auto" w:fill="auto"/>
          </w:tcPr>
          <w:p w14:paraId="719079FC" w14:textId="1A9E2AD1" w:rsidR="00736A69" w:rsidRPr="00086779" w:rsidRDefault="00736A69" w:rsidP="00736A69">
            <w:pPr>
              <w:jc w:val="center"/>
              <w:rPr>
                <w:sz w:val="20"/>
                <w:szCs w:val="20"/>
              </w:rPr>
            </w:pPr>
            <w:r w:rsidRPr="00086779">
              <w:rPr>
                <w:sz w:val="20"/>
                <w:szCs w:val="20"/>
              </w:rPr>
              <w:t xml:space="preserve">0.196 </w:t>
            </w:r>
          </w:p>
        </w:tc>
      </w:tr>
      <w:tr w:rsidR="00736A69" w:rsidRPr="00086779" w14:paraId="3B4A8666" w14:textId="77777777" w:rsidTr="00086779">
        <w:tc>
          <w:tcPr>
            <w:tcW w:w="508" w:type="pct"/>
            <w:vMerge/>
            <w:shd w:val="clear" w:color="auto" w:fill="auto"/>
            <w:vAlign w:val="center"/>
          </w:tcPr>
          <w:p w14:paraId="1BD2A33B" w14:textId="77777777" w:rsidR="00736A69" w:rsidRPr="00086779" w:rsidRDefault="00736A69" w:rsidP="00736A69">
            <w:pPr>
              <w:jc w:val="center"/>
              <w:rPr>
                <w:sz w:val="20"/>
                <w:szCs w:val="20"/>
              </w:rPr>
            </w:pPr>
          </w:p>
        </w:tc>
        <w:tc>
          <w:tcPr>
            <w:tcW w:w="328" w:type="pct"/>
            <w:shd w:val="clear" w:color="auto" w:fill="auto"/>
            <w:vAlign w:val="center"/>
          </w:tcPr>
          <w:p w14:paraId="7ACCC73A" w14:textId="04B86434" w:rsidR="00736A69" w:rsidRPr="00086779" w:rsidRDefault="00736A69" w:rsidP="00736A69">
            <w:pPr>
              <w:jc w:val="center"/>
              <w:rPr>
                <w:sz w:val="20"/>
                <w:szCs w:val="20"/>
              </w:rPr>
            </w:pPr>
            <w:r w:rsidRPr="00086779">
              <w:rPr>
                <w:rFonts w:hint="eastAsia"/>
                <w:sz w:val="20"/>
                <w:szCs w:val="20"/>
              </w:rPr>
              <w:t>5</w:t>
            </w:r>
          </w:p>
        </w:tc>
        <w:tc>
          <w:tcPr>
            <w:tcW w:w="418" w:type="pct"/>
            <w:shd w:val="clear" w:color="auto" w:fill="auto"/>
          </w:tcPr>
          <w:p w14:paraId="1D03F023" w14:textId="715C34FA" w:rsidR="00736A69" w:rsidRPr="00086779" w:rsidRDefault="00736A69" w:rsidP="00736A69">
            <w:pPr>
              <w:jc w:val="center"/>
              <w:rPr>
                <w:sz w:val="20"/>
                <w:szCs w:val="20"/>
              </w:rPr>
            </w:pPr>
            <w:r w:rsidRPr="00086779">
              <w:rPr>
                <w:sz w:val="20"/>
                <w:szCs w:val="20"/>
              </w:rPr>
              <w:t xml:space="preserve">0.000 </w:t>
            </w:r>
          </w:p>
        </w:tc>
        <w:tc>
          <w:tcPr>
            <w:tcW w:w="419" w:type="pct"/>
            <w:shd w:val="clear" w:color="auto" w:fill="auto"/>
          </w:tcPr>
          <w:p w14:paraId="3B203021" w14:textId="5A06A4A7" w:rsidR="00736A69" w:rsidRPr="00086779" w:rsidRDefault="00736A69" w:rsidP="00736A69">
            <w:pPr>
              <w:jc w:val="center"/>
              <w:rPr>
                <w:sz w:val="20"/>
                <w:szCs w:val="20"/>
              </w:rPr>
            </w:pPr>
            <w:r w:rsidRPr="00086779">
              <w:rPr>
                <w:sz w:val="20"/>
                <w:szCs w:val="20"/>
              </w:rPr>
              <w:t xml:space="preserve">0.743 </w:t>
            </w:r>
          </w:p>
        </w:tc>
        <w:tc>
          <w:tcPr>
            <w:tcW w:w="419" w:type="pct"/>
            <w:shd w:val="clear" w:color="auto" w:fill="auto"/>
          </w:tcPr>
          <w:p w14:paraId="5CE32B6B" w14:textId="0A5EE60A" w:rsidR="00736A69" w:rsidRPr="00086779" w:rsidRDefault="00736A69" w:rsidP="00736A69">
            <w:pPr>
              <w:jc w:val="center"/>
              <w:rPr>
                <w:sz w:val="20"/>
                <w:szCs w:val="20"/>
              </w:rPr>
            </w:pPr>
            <w:r w:rsidRPr="00086779">
              <w:rPr>
                <w:sz w:val="20"/>
                <w:szCs w:val="20"/>
              </w:rPr>
              <w:t xml:space="preserve">0.000 </w:t>
            </w:r>
          </w:p>
        </w:tc>
        <w:tc>
          <w:tcPr>
            <w:tcW w:w="418" w:type="pct"/>
            <w:shd w:val="clear" w:color="auto" w:fill="auto"/>
          </w:tcPr>
          <w:p w14:paraId="12058203" w14:textId="58E8632C" w:rsidR="00736A69" w:rsidRPr="00086779" w:rsidRDefault="00736A69" w:rsidP="00736A69">
            <w:pPr>
              <w:jc w:val="center"/>
              <w:rPr>
                <w:sz w:val="20"/>
                <w:szCs w:val="20"/>
              </w:rPr>
            </w:pPr>
            <w:r w:rsidRPr="00086779">
              <w:rPr>
                <w:sz w:val="20"/>
                <w:szCs w:val="20"/>
              </w:rPr>
              <w:t xml:space="preserve">0.000 </w:t>
            </w:r>
          </w:p>
        </w:tc>
        <w:tc>
          <w:tcPr>
            <w:tcW w:w="417" w:type="pct"/>
            <w:shd w:val="clear" w:color="auto" w:fill="auto"/>
          </w:tcPr>
          <w:p w14:paraId="78597445" w14:textId="101C3D80" w:rsidR="00736A69" w:rsidRPr="00086779" w:rsidRDefault="00736A69" w:rsidP="00736A69">
            <w:pPr>
              <w:jc w:val="center"/>
              <w:rPr>
                <w:sz w:val="20"/>
                <w:szCs w:val="20"/>
              </w:rPr>
            </w:pPr>
            <w:r w:rsidRPr="00086779">
              <w:rPr>
                <w:sz w:val="20"/>
                <w:szCs w:val="20"/>
              </w:rPr>
              <w:t xml:space="preserve">0.257 </w:t>
            </w:r>
          </w:p>
        </w:tc>
        <w:tc>
          <w:tcPr>
            <w:tcW w:w="416" w:type="pct"/>
            <w:shd w:val="clear" w:color="auto" w:fill="auto"/>
          </w:tcPr>
          <w:p w14:paraId="1ACE6A56" w14:textId="3505979D" w:rsidR="00736A69" w:rsidRPr="00086779" w:rsidRDefault="00736A69" w:rsidP="00736A69">
            <w:pPr>
              <w:jc w:val="center"/>
              <w:rPr>
                <w:sz w:val="20"/>
                <w:szCs w:val="20"/>
              </w:rPr>
            </w:pPr>
            <w:r w:rsidRPr="00086779">
              <w:rPr>
                <w:sz w:val="20"/>
                <w:szCs w:val="20"/>
              </w:rPr>
              <w:t xml:space="preserve">0.000 </w:t>
            </w:r>
          </w:p>
        </w:tc>
        <w:tc>
          <w:tcPr>
            <w:tcW w:w="416" w:type="pct"/>
            <w:shd w:val="clear" w:color="auto" w:fill="auto"/>
          </w:tcPr>
          <w:p w14:paraId="7BD2350A" w14:textId="44848016" w:rsidR="00736A69" w:rsidRPr="00086779" w:rsidRDefault="00736A69" w:rsidP="00736A69">
            <w:pPr>
              <w:jc w:val="center"/>
              <w:rPr>
                <w:sz w:val="20"/>
                <w:szCs w:val="20"/>
              </w:rPr>
            </w:pPr>
            <w:r w:rsidRPr="00086779">
              <w:rPr>
                <w:sz w:val="20"/>
                <w:szCs w:val="20"/>
              </w:rPr>
              <w:t xml:space="preserve">0.000 </w:t>
            </w:r>
          </w:p>
        </w:tc>
        <w:tc>
          <w:tcPr>
            <w:tcW w:w="414" w:type="pct"/>
            <w:shd w:val="clear" w:color="auto" w:fill="auto"/>
          </w:tcPr>
          <w:p w14:paraId="4A49ABA1" w14:textId="7563DECA" w:rsidR="00736A69" w:rsidRPr="00086779" w:rsidRDefault="00736A69" w:rsidP="00736A69">
            <w:pPr>
              <w:jc w:val="center"/>
              <w:rPr>
                <w:sz w:val="20"/>
                <w:szCs w:val="20"/>
              </w:rPr>
            </w:pPr>
            <w:r w:rsidRPr="00086779">
              <w:rPr>
                <w:sz w:val="20"/>
                <w:szCs w:val="20"/>
              </w:rPr>
              <w:t xml:space="preserve">0.788 </w:t>
            </w:r>
          </w:p>
        </w:tc>
        <w:tc>
          <w:tcPr>
            <w:tcW w:w="413" w:type="pct"/>
            <w:shd w:val="clear" w:color="auto" w:fill="auto"/>
          </w:tcPr>
          <w:p w14:paraId="074A2804" w14:textId="6A74D8C2" w:rsidR="00736A69" w:rsidRPr="00086779" w:rsidRDefault="00736A69" w:rsidP="00736A69">
            <w:pPr>
              <w:jc w:val="center"/>
              <w:rPr>
                <w:sz w:val="20"/>
                <w:szCs w:val="20"/>
              </w:rPr>
            </w:pPr>
            <w:r w:rsidRPr="00086779">
              <w:rPr>
                <w:sz w:val="20"/>
                <w:szCs w:val="20"/>
              </w:rPr>
              <w:t xml:space="preserve">0.000 </w:t>
            </w:r>
          </w:p>
        </w:tc>
        <w:tc>
          <w:tcPr>
            <w:tcW w:w="413" w:type="pct"/>
            <w:shd w:val="clear" w:color="auto" w:fill="auto"/>
          </w:tcPr>
          <w:p w14:paraId="42EDE3D7" w14:textId="3937280C" w:rsidR="00736A69" w:rsidRPr="00086779" w:rsidRDefault="00736A69" w:rsidP="00736A69">
            <w:pPr>
              <w:jc w:val="center"/>
              <w:rPr>
                <w:sz w:val="20"/>
                <w:szCs w:val="20"/>
              </w:rPr>
            </w:pPr>
            <w:r w:rsidRPr="00086779">
              <w:rPr>
                <w:sz w:val="20"/>
                <w:szCs w:val="20"/>
              </w:rPr>
              <w:t xml:space="preserve">0.212 </w:t>
            </w:r>
          </w:p>
        </w:tc>
      </w:tr>
      <w:tr w:rsidR="00736A69" w:rsidRPr="00086779" w14:paraId="42B157CF" w14:textId="77777777" w:rsidTr="00086779">
        <w:tc>
          <w:tcPr>
            <w:tcW w:w="508" w:type="pct"/>
            <w:vMerge/>
            <w:shd w:val="clear" w:color="auto" w:fill="auto"/>
            <w:vAlign w:val="center"/>
          </w:tcPr>
          <w:p w14:paraId="3512C1FC" w14:textId="77777777" w:rsidR="00736A69" w:rsidRPr="00086779" w:rsidRDefault="00736A69" w:rsidP="00736A69">
            <w:pPr>
              <w:jc w:val="center"/>
              <w:rPr>
                <w:sz w:val="20"/>
                <w:szCs w:val="20"/>
              </w:rPr>
            </w:pPr>
          </w:p>
        </w:tc>
        <w:tc>
          <w:tcPr>
            <w:tcW w:w="328" w:type="pct"/>
            <w:shd w:val="clear" w:color="auto" w:fill="auto"/>
            <w:vAlign w:val="center"/>
          </w:tcPr>
          <w:p w14:paraId="2BA8AC9A" w14:textId="189F0F2D" w:rsidR="00736A69" w:rsidRPr="00086779" w:rsidRDefault="00736A69" w:rsidP="00736A69">
            <w:pPr>
              <w:jc w:val="center"/>
              <w:rPr>
                <w:sz w:val="20"/>
                <w:szCs w:val="20"/>
              </w:rPr>
            </w:pPr>
            <w:r w:rsidRPr="00086779">
              <w:rPr>
                <w:rFonts w:hint="eastAsia"/>
                <w:sz w:val="20"/>
                <w:szCs w:val="20"/>
              </w:rPr>
              <w:t>6</w:t>
            </w:r>
          </w:p>
        </w:tc>
        <w:tc>
          <w:tcPr>
            <w:tcW w:w="418" w:type="pct"/>
            <w:shd w:val="clear" w:color="auto" w:fill="auto"/>
          </w:tcPr>
          <w:p w14:paraId="00F25170" w14:textId="4A9BC5EF" w:rsidR="00736A69" w:rsidRPr="00086779" w:rsidRDefault="00736A69" w:rsidP="00736A69">
            <w:pPr>
              <w:jc w:val="center"/>
              <w:rPr>
                <w:sz w:val="20"/>
                <w:szCs w:val="20"/>
              </w:rPr>
            </w:pPr>
            <w:r w:rsidRPr="00086779">
              <w:rPr>
                <w:sz w:val="20"/>
                <w:szCs w:val="20"/>
              </w:rPr>
              <w:t xml:space="preserve">0.218 </w:t>
            </w:r>
          </w:p>
        </w:tc>
        <w:tc>
          <w:tcPr>
            <w:tcW w:w="419" w:type="pct"/>
            <w:shd w:val="clear" w:color="auto" w:fill="auto"/>
          </w:tcPr>
          <w:p w14:paraId="6B2ADFB8" w14:textId="43562B5F" w:rsidR="00736A69" w:rsidRPr="00086779" w:rsidRDefault="00736A69" w:rsidP="00736A69">
            <w:pPr>
              <w:jc w:val="center"/>
              <w:rPr>
                <w:sz w:val="20"/>
                <w:szCs w:val="20"/>
              </w:rPr>
            </w:pPr>
            <w:r w:rsidRPr="00086779">
              <w:rPr>
                <w:sz w:val="20"/>
                <w:szCs w:val="20"/>
              </w:rPr>
              <w:t xml:space="preserve">0.411 </w:t>
            </w:r>
          </w:p>
        </w:tc>
        <w:tc>
          <w:tcPr>
            <w:tcW w:w="419" w:type="pct"/>
            <w:shd w:val="clear" w:color="auto" w:fill="auto"/>
          </w:tcPr>
          <w:p w14:paraId="66D59239" w14:textId="0AF52B5D" w:rsidR="00736A69" w:rsidRPr="00086779" w:rsidRDefault="00736A69" w:rsidP="00736A69">
            <w:pPr>
              <w:jc w:val="center"/>
              <w:rPr>
                <w:sz w:val="20"/>
                <w:szCs w:val="20"/>
              </w:rPr>
            </w:pPr>
            <w:r w:rsidRPr="00086779">
              <w:rPr>
                <w:sz w:val="20"/>
                <w:szCs w:val="20"/>
              </w:rPr>
              <w:t xml:space="preserve">0.271 </w:t>
            </w:r>
          </w:p>
        </w:tc>
        <w:tc>
          <w:tcPr>
            <w:tcW w:w="418" w:type="pct"/>
            <w:shd w:val="clear" w:color="auto" w:fill="auto"/>
          </w:tcPr>
          <w:p w14:paraId="2A578E2B" w14:textId="163CCCA6" w:rsidR="00736A69" w:rsidRPr="00086779" w:rsidRDefault="00736A69" w:rsidP="00736A69">
            <w:pPr>
              <w:jc w:val="center"/>
              <w:rPr>
                <w:sz w:val="20"/>
                <w:szCs w:val="20"/>
              </w:rPr>
            </w:pPr>
            <w:r w:rsidRPr="00086779">
              <w:rPr>
                <w:sz w:val="20"/>
                <w:szCs w:val="20"/>
              </w:rPr>
              <w:t xml:space="preserve">0.000 </w:t>
            </w:r>
          </w:p>
        </w:tc>
        <w:tc>
          <w:tcPr>
            <w:tcW w:w="417" w:type="pct"/>
            <w:shd w:val="clear" w:color="auto" w:fill="auto"/>
          </w:tcPr>
          <w:p w14:paraId="7BF5CBF4" w14:textId="16C4EB4C" w:rsidR="00736A69" w:rsidRPr="00086779" w:rsidRDefault="00736A69" w:rsidP="00736A69">
            <w:pPr>
              <w:jc w:val="center"/>
              <w:rPr>
                <w:sz w:val="20"/>
                <w:szCs w:val="20"/>
              </w:rPr>
            </w:pPr>
            <w:r w:rsidRPr="00086779">
              <w:rPr>
                <w:sz w:val="20"/>
                <w:szCs w:val="20"/>
              </w:rPr>
              <w:t xml:space="preserve">0.099 </w:t>
            </w:r>
          </w:p>
        </w:tc>
        <w:tc>
          <w:tcPr>
            <w:tcW w:w="416" w:type="pct"/>
            <w:shd w:val="clear" w:color="auto" w:fill="auto"/>
          </w:tcPr>
          <w:p w14:paraId="1F9E42A8" w14:textId="20BA149C" w:rsidR="00736A69" w:rsidRPr="00086779" w:rsidRDefault="00736A69" w:rsidP="00736A69">
            <w:pPr>
              <w:jc w:val="center"/>
              <w:rPr>
                <w:sz w:val="20"/>
                <w:szCs w:val="20"/>
              </w:rPr>
            </w:pPr>
            <w:r w:rsidRPr="00086779">
              <w:rPr>
                <w:sz w:val="20"/>
                <w:szCs w:val="20"/>
              </w:rPr>
              <w:t xml:space="preserve">0.011 </w:t>
            </w:r>
          </w:p>
        </w:tc>
        <w:tc>
          <w:tcPr>
            <w:tcW w:w="416" w:type="pct"/>
            <w:shd w:val="clear" w:color="auto" w:fill="auto"/>
          </w:tcPr>
          <w:p w14:paraId="156FF9FB" w14:textId="54285744" w:rsidR="00736A69" w:rsidRPr="00086779" w:rsidRDefault="00736A69" w:rsidP="00736A69">
            <w:pPr>
              <w:jc w:val="center"/>
              <w:rPr>
                <w:sz w:val="20"/>
                <w:szCs w:val="20"/>
              </w:rPr>
            </w:pPr>
            <w:r w:rsidRPr="00086779">
              <w:rPr>
                <w:sz w:val="20"/>
                <w:szCs w:val="20"/>
              </w:rPr>
              <w:t xml:space="preserve">0.560 </w:t>
            </w:r>
          </w:p>
        </w:tc>
        <w:tc>
          <w:tcPr>
            <w:tcW w:w="414" w:type="pct"/>
            <w:shd w:val="clear" w:color="auto" w:fill="auto"/>
          </w:tcPr>
          <w:p w14:paraId="03D5C896" w14:textId="225F5D1E" w:rsidR="00736A69" w:rsidRPr="00086779" w:rsidRDefault="00736A69" w:rsidP="00736A69">
            <w:pPr>
              <w:jc w:val="center"/>
              <w:rPr>
                <w:sz w:val="20"/>
                <w:szCs w:val="20"/>
              </w:rPr>
            </w:pPr>
            <w:r w:rsidRPr="00086779">
              <w:rPr>
                <w:sz w:val="20"/>
                <w:szCs w:val="20"/>
              </w:rPr>
              <w:t xml:space="preserve">0.000 </w:t>
            </w:r>
          </w:p>
        </w:tc>
        <w:tc>
          <w:tcPr>
            <w:tcW w:w="413" w:type="pct"/>
            <w:shd w:val="clear" w:color="auto" w:fill="auto"/>
          </w:tcPr>
          <w:p w14:paraId="3B7CD106" w14:textId="4AA7A5FD" w:rsidR="00736A69" w:rsidRPr="00086779" w:rsidRDefault="00736A69" w:rsidP="00736A69">
            <w:pPr>
              <w:jc w:val="center"/>
              <w:rPr>
                <w:sz w:val="20"/>
                <w:szCs w:val="20"/>
              </w:rPr>
            </w:pPr>
            <w:r w:rsidRPr="00086779">
              <w:rPr>
                <w:sz w:val="20"/>
                <w:szCs w:val="20"/>
              </w:rPr>
              <w:t xml:space="preserve">0.337 </w:t>
            </w:r>
          </w:p>
        </w:tc>
        <w:tc>
          <w:tcPr>
            <w:tcW w:w="413" w:type="pct"/>
            <w:shd w:val="clear" w:color="auto" w:fill="auto"/>
          </w:tcPr>
          <w:p w14:paraId="3E6BA54D" w14:textId="022944FF" w:rsidR="00736A69" w:rsidRPr="00086779" w:rsidRDefault="00736A69" w:rsidP="00736A69">
            <w:pPr>
              <w:jc w:val="center"/>
              <w:rPr>
                <w:sz w:val="20"/>
                <w:szCs w:val="20"/>
              </w:rPr>
            </w:pPr>
            <w:r w:rsidRPr="00086779">
              <w:rPr>
                <w:sz w:val="20"/>
                <w:szCs w:val="20"/>
              </w:rPr>
              <w:t xml:space="preserve">0.091 </w:t>
            </w:r>
          </w:p>
        </w:tc>
      </w:tr>
      <w:tr w:rsidR="00736A69" w:rsidRPr="00086779" w14:paraId="1A9D3894" w14:textId="77777777" w:rsidTr="00086779">
        <w:tc>
          <w:tcPr>
            <w:tcW w:w="508" w:type="pct"/>
            <w:vMerge/>
            <w:shd w:val="clear" w:color="auto" w:fill="auto"/>
            <w:vAlign w:val="center"/>
          </w:tcPr>
          <w:p w14:paraId="28827C10" w14:textId="77777777" w:rsidR="00736A69" w:rsidRPr="00086779" w:rsidRDefault="00736A69" w:rsidP="00736A69">
            <w:pPr>
              <w:jc w:val="center"/>
              <w:rPr>
                <w:sz w:val="20"/>
                <w:szCs w:val="20"/>
              </w:rPr>
            </w:pPr>
          </w:p>
        </w:tc>
        <w:tc>
          <w:tcPr>
            <w:tcW w:w="328" w:type="pct"/>
            <w:shd w:val="clear" w:color="auto" w:fill="auto"/>
            <w:vAlign w:val="center"/>
          </w:tcPr>
          <w:p w14:paraId="30DE3FD0" w14:textId="708A9458" w:rsidR="00736A69" w:rsidRPr="00086779" w:rsidRDefault="00736A69" w:rsidP="00736A69">
            <w:pPr>
              <w:jc w:val="center"/>
              <w:rPr>
                <w:sz w:val="20"/>
                <w:szCs w:val="20"/>
              </w:rPr>
            </w:pPr>
            <w:r w:rsidRPr="00086779">
              <w:rPr>
                <w:rFonts w:hint="eastAsia"/>
                <w:sz w:val="20"/>
                <w:szCs w:val="20"/>
              </w:rPr>
              <w:t>7</w:t>
            </w:r>
          </w:p>
        </w:tc>
        <w:tc>
          <w:tcPr>
            <w:tcW w:w="418" w:type="pct"/>
            <w:shd w:val="clear" w:color="auto" w:fill="auto"/>
          </w:tcPr>
          <w:p w14:paraId="5942EBC6" w14:textId="6EEE101C" w:rsidR="00736A69" w:rsidRPr="00086779" w:rsidRDefault="00736A69" w:rsidP="00736A69">
            <w:pPr>
              <w:jc w:val="center"/>
              <w:rPr>
                <w:sz w:val="20"/>
                <w:szCs w:val="20"/>
              </w:rPr>
            </w:pPr>
            <w:r w:rsidRPr="00086779">
              <w:rPr>
                <w:sz w:val="20"/>
                <w:szCs w:val="20"/>
              </w:rPr>
              <w:t xml:space="preserve">0.169 </w:t>
            </w:r>
          </w:p>
        </w:tc>
        <w:tc>
          <w:tcPr>
            <w:tcW w:w="419" w:type="pct"/>
            <w:shd w:val="clear" w:color="auto" w:fill="auto"/>
          </w:tcPr>
          <w:p w14:paraId="775BE344" w14:textId="47EE5524" w:rsidR="00736A69" w:rsidRPr="00086779" w:rsidRDefault="00736A69" w:rsidP="00736A69">
            <w:pPr>
              <w:jc w:val="center"/>
              <w:rPr>
                <w:sz w:val="20"/>
                <w:szCs w:val="20"/>
              </w:rPr>
            </w:pPr>
            <w:r w:rsidRPr="00086779">
              <w:rPr>
                <w:sz w:val="20"/>
                <w:szCs w:val="20"/>
              </w:rPr>
              <w:t xml:space="preserve">0.283 </w:t>
            </w:r>
          </w:p>
        </w:tc>
        <w:tc>
          <w:tcPr>
            <w:tcW w:w="419" w:type="pct"/>
            <w:shd w:val="clear" w:color="auto" w:fill="auto"/>
          </w:tcPr>
          <w:p w14:paraId="1B2AADD4" w14:textId="02954D23" w:rsidR="00736A69" w:rsidRPr="00086779" w:rsidRDefault="00736A69" w:rsidP="00736A69">
            <w:pPr>
              <w:jc w:val="center"/>
              <w:rPr>
                <w:sz w:val="20"/>
                <w:szCs w:val="20"/>
              </w:rPr>
            </w:pPr>
            <w:r w:rsidRPr="00086779">
              <w:rPr>
                <w:sz w:val="20"/>
                <w:szCs w:val="20"/>
              </w:rPr>
              <w:t xml:space="preserve">0.182 </w:t>
            </w:r>
          </w:p>
        </w:tc>
        <w:tc>
          <w:tcPr>
            <w:tcW w:w="418" w:type="pct"/>
            <w:shd w:val="clear" w:color="auto" w:fill="auto"/>
          </w:tcPr>
          <w:p w14:paraId="4F5B56E3" w14:textId="506653A7" w:rsidR="00736A69" w:rsidRPr="00086779" w:rsidRDefault="00736A69" w:rsidP="00736A69">
            <w:pPr>
              <w:jc w:val="center"/>
              <w:rPr>
                <w:sz w:val="20"/>
                <w:szCs w:val="20"/>
              </w:rPr>
            </w:pPr>
            <w:r w:rsidRPr="00086779">
              <w:rPr>
                <w:sz w:val="20"/>
                <w:szCs w:val="20"/>
              </w:rPr>
              <w:t xml:space="preserve">0.127 </w:t>
            </w:r>
          </w:p>
        </w:tc>
        <w:tc>
          <w:tcPr>
            <w:tcW w:w="417" w:type="pct"/>
            <w:shd w:val="clear" w:color="auto" w:fill="auto"/>
          </w:tcPr>
          <w:p w14:paraId="7E211721" w14:textId="31700480" w:rsidR="00736A69" w:rsidRPr="00086779" w:rsidRDefault="00736A69" w:rsidP="00736A69">
            <w:pPr>
              <w:jc w:val="center"/>
              <w:rPr>
                <w:sz w:val="20"/>
                <w:szCs w:val="20"/>
              </w:rPr>
            </w:pPr>
            <w:r w:rsidRPr="00086779">
              <w:rPr>
                <w:sz w:val="20"/>
                <w:szCs w:val="20"/>
              </w:rPr>
              <w:t xml:space="preserve">0.239 </w:t>
            </w:r>
          </w:p>
        </w:tc>
        <w:tc>
          <w:tcPr>
            <w:tcW w:w="416" w:type="pct"/>
            <w:shd w:val="clear" w:color="auto" w:fill="auto"/>
          </w:tcPr>
          <w:p w14:paraId="568156EE" w14:textId="361BFB0E" w:rsidR="00736A69" w:rsidRPr="00086779" w:rsidRDefault="00736A69" w:rsidP="00736A69">
            <w:pPr>
              <w:jc w:val="center"/>
              <w:rPr>
                <w:sz w:val="20"/>
                <w:szCs w:val="20"/>
              </w:rPr>
            </w:pPr>
            <w:r w:rsidRPr="00086779">
              <w:rPr>
                <w:sz w:val="20"/>
                <w:szCs w:val="20"/>
              </w:rPr>
              <w:t xml:space="preserve">0.070 </w:t>
            </w:r>
          </w:p>
        </w:tc>
        <w:tc>
          <w:tcPr>
            <w:tcW w:w="416" w:type="pct"/>
            <w:shd w:val="clear" w:color="auto" w:fill="auto"/>
          </w:tcPr>
          <w:p w14:paraId="3AF0D1BC" w14:textId="123A1294" w:rsidR="00736A69" w:rsidRPr="00086779" w:rsidRDefault="00736A69" w:rsidP="00736A69">
            <w:pPr>
              <w:jc w:val="center"/>
              <w:rPr>
                <w:sz w:val="20"/>
                <w:szCs w:val="20"/>
              </w:rPr>
            </w:pPr>
            <w:r w:rsidRPr="00086779">
              <w:rPr>
                <w:sz w:val="20"/>
                <w:szCs w:val="20"/>
              </w:rPr>
              <w:t xml:space="preserve">0.318 </w:t>
            </w:r>
          </w:p>
        </w:tc>
        <w:tc>
          <w:tcPr>
            <w:tcW w:w="414" w:type="pct"/>
            <w:shd w:val="clear" w:color="auto" w:fill="auto"/>
          </w:tcPr>
          <w:p w14:paraId="43AAFB01" w14:textId="4479939F" w:rsidR="00736A69" w:rsidRPr="00086779" w:rsidRDefault="00736A69" w:rsidP="00736A69">
            <w:pPr>
              <w:jc w:val="center"/>
              <w:rPr>
                <w:sz w:val="20"/>
                <w:szCs w:val="20"/>
              </w:rPr>
            </w:pPr>
            <w:r w:rsidRPr="00086779">
              <w:rPr>
                <w:sz w:val="20"/>
                <w:szCs w:val="20"/>
              </w:rPr>
              <w:t xml:space="preserve">0.048 </w:t>
            </w:r>
          </w:p>
        </w:tc>
        <w:tc>
          <w:tcPr>
            <w:tcW w:w="413" w:type="pct"/>
            <w:shd w:val="clear" w:color="auto" w:fill="auto"/>
          </w:tcPr>
          <w:p w14:paraId="116C29D0" w14:textId="1BCCA1DC" w:rsidR="00736A69" w:rsidRPr="00086779" w:rsidRDefault="00736A69" w:rsidP="00736A69">
            <w:pPr>
              <w:jc w:val="center"/>
              <w:rPr>
                <w:sz w:val="20"/>
                <w:szCs w:val="20"/>
              </w:rPr>
            </w:pPr>
            <w:r w:rsidRPr="00086779">
              <w:rPr>
                <w:sz w:val="20"/>
                <w:szCs w:val="20"/>
              </w:rPr>
              <w:t xml:space="preserve">0.328 </w:t>
            </w:r>
          </w:p>
        </w:tc>
        <w:tc>
          <w:tcPr>
            <w:tcW w:w="413" w:type="pct"/>
            <w:shd w:val="clear" w:color="auto" w:fill="auto"/>
          </w:tcPr>
          <w:p w14:paraId="7D8CB8DF" w14:textId="4ABBBEC6" w:rsidR="00736A69" w:rsidRPr="00086779" w:rsidRDefault="00736A69" w:rsidP="00736A69">
            <w:pPr>
              <w:jc w:val="center"/>
              <w:rPr>
                <w:sz w:val="20"/>
                <w:szCs w:val="20"/>
              </w:rPr>
            </w:pPr>
            <w:r w:rsidRPr="00086779">
              <w:rPr>
                <w:sz w:val="20"/>
                <w:szCs w:val="20"/>
              </w:rPr>
              <w:t xml:space="preserve">0.236 </w:t>
            </w:r>
          </w:p>
        </w:tc>
      </w:tr>
      <w:tr w:rsidR="00736A69" w:rsidRPr="00086779" w14:paraId="7CB1BF84" w14:textId="77777777" w:rsidTr="00086779">
        <w:tc>
          <w:tcPr>
            <w:tcW w:w="508" w:type="pct"/>
            <w:vMerge/>
            <w:shd w:val="clear" w:color="auto" w:fill="auto"/>
            <w:vAlign w:val="center"/>
          </w:tcPr>
          <w:p w14:paraId="1C903918" w14:textId="77777777" w:rsidR="00736A69" w:rsidRPr="00086779" w:rsidRDefault="00736A69" w:rsidP="00736A69">
            <w:pPr>
              <w:jc w:val="center"/>
              <w:rPr>
                <w:sz w:val="20"/>
                <w:szCs w:val="20"/>
              </w:rPr>
            </w:pPr>
          </w:p>
        </w:tc>
        <w:tc>
          <w:tcPr>
            <w:tcW w:w="328" w:type="pct"/>
            <w:shd w:val="clear" w:color="auto" w:fill="auto"/>
            <w:vAlign w:val="center"/>
          </w:tcPr>
          <w:p w14:paraId="63EB1174" w14:textId="54C0CDF6" w:rsidR="00736A69" w:rsidRPr="00086779" w:rsidRDefault="00736A69" w:rsidP="00736A69">
            <w:pPr>
              <w:jc w:val="center"/>
              <w:rPr>
                <w:sz w:val="20"/>
                <w:szCs w:val="20"/>
              </w:rPr>
            </w:pPr>
            <w:r w:rsidRPr="00086779">
              <w:rPr>
                <w:rFonts w:hint="eastAsia"/>
                <w:sz w:val="20"/>
                <w:szCs w:val="20"/>
              </w:rPr>
              <w:t>8</w:t>
            </w:r>
          </w:p>
        </w:tc>
        <w:tc>
          <w:tcPr>
            <w:tcW w:w="418" w:type="pct"/>
            <w:shd w:val="clear" w:color="auto" w:fill="auto"/>
          </w:tcPr>
          <w:p w14:paraId="4C0970C6" w14:textId="33AEEB6D" w:rsidR="00736A69" w:rsidRPr="00086779" w:rsidRDefault="00736A69" w:rsidP="00736A69">
            <w:pPr>
              <w:jc w:val="center"/>
              <w:rPr>
                <w:sz w:val="20"/>
                <w:szCs w:val="20"/>
              </w:rPr>
            </w:pPr>
            <w:r w:rsidRPr="00086779">
              <w:rPr>
                <w:sz w:val="20"/>
                <w:szCs w:val="20"/>
              </w:rPr>
              <w:t xml:space="preserve">0.215 </w:t>
            </w:r>
          </w:p>
        </w:tc>
        <w:tc>
          <w:tcPr>
            <w:tcW w:w="419" w:type="pct"/>
            <w:shd w:val="clear" w:color="auto" w:fill="auto"/>
          </w:tcPr>
          <w:p w14:paraId="21382968" w14:textId="5522C065" w:rsidR="00736A69" w:rsidRPr="00086779" w:rsidRDefault="00736A69" w:rsidP="00736A69">
            <w:pPr>
              <w:jc w:val="center"/>
              <w:rPr>
                <w:sz w:val="20"/>
                <w:szCs w:val="20"/>
              </w:rPr>
            </w:pPr>
            <w:r w:rsidRPr="00086779">
              <w:rPr>
                <w:sz w:val="20"/>
                <w:szCs w:val="20"/>
              </w:rPr>
              <w:t xml:space="preserve">0.323 </w:t>
            </w:r>
          </w:p>
        </w:tc>
        <w:tc>
          <w:tcPr>
            <w:tcW w:w="419" w:type="pct"/>
            <w:shd w:val="clear" w:color="auto" w:fill="auto"/>
          </w:tcPr>
          <w:p w14:paraId="02994D95" w14:textId="5D82AAA5" w:rsidR="00736A69" w:rsidRPr="00086779" w:rsidRDefault="00736A69" w:rsidP="00736A69">
            <w:pPr>
              <w:jc w:val="center"/>
              <w:rPr>
                <w:sz w:val="20"/>
                <w:szCs w:val="20"/>
              </w:rPr>
            </w:pPr>
            <w:r w:rsidRPr="00086779">
              <w:rPr>
                <w:sz w:val="20"/>
                <w:szCs w:val="20"/>
              </w:rPr>
              <w:t xml:space="preserve">0.316 </w:t>
            </w:r>
          </w:p>
        </w:tc>
        <w:tc>
          <w:tcPr>
            <w:tcW w:w="418" w:type="pct"/>
            <w:shd w:val="clear" w:color="auto" w:fill="auto"/>
          </w:tcPr>
          <w:p w14:paraId="4E41F597" w14:textId="44D3AA4B" w:rsidR="00736A69" w:rsidRPr="00086779" w:rsidRDefault="00736A69" w:rsidP="00736A69">
            <w:pPr>
              <w:jc w:val="center"/>
              <w:rPr>
                <w:sz w:val="20"/>
                <w:szCs w:val="20"/>
              </w:rPr>
            </w:pPr>
            <w:r w:rsidRPr="00086779">
              <w:rPr>
                <w:sz w:val="20"/>
                <w:szCs w:val="20"/>
              </w:rPr>
              <w:t xml:space="preserve">0.000 </w:t>
            </w:r>
          </w:p>
        </w:tc>
        <w:tc>
          <w:tcPr>
            <w:tcW w:w="417" w:type="pct"/>
            <w:shd w:val="clear" w:color="auto" w:fill="auto"/>
          </w:tcPr>
          <w:p w14:paraId="53777EFE" w14:textId="2BB069DF" w:rsidR="00736A69" w:rsidRPr="00086779" w:rsidRDefault="00736A69" w:rsidP="00736A69">
            <w:pPr>
              <w:jc w:val="center"/>
              <w:rPr>
                <w:sz w:val="20"/>
                <w:szCs w:val="20"/>
              </w:rPr>
            </w:pPr>
            <w:r w:rsidRPr="00086779">
              <w:rPr>
                <w:sz w:val="20"/>
                <w:szCs w:val="20"/>
              </w:rPr>
              <w:t xml:space="preserve">0.146 </w:t>
            </w:r>
          </w:p>
        </w:tc>
        <w:tc>
          <w:tcPr>
            <w:tcW w:w="416" w:type="pct"/>
            <w:shd w:val="clear" w:color="auto" w:fill="auto"/>
          </w:tcPr>
          <w:p w14:paraId="2A4FBEA6" w14:textId="3949F6D2" w:rsidR="00736A69" w:rsidRPr="00086779" w:rsidRDefault="00736A69" w:rsidP="00736A69">
            <w:pPr>
              <w:jc w:val="center"/>
              <w:rPr>
                <w:sz w:val="20"/>
                <w:szCs w:val="20"/>
              </w:rPr>
            </w:pPr>
            <w:r w:rsidRPr="00086779">
              <w:rPr>
                <w:sz w:val="20"/>
                <w:szCs w:val="20"/>
              </w:rPr>
              <w:t xml:space="preserve">0.134 </w:t>
            </w:r>
          </w:p>
        </w:tc>
        <w:tc>
          <w:tcPr>
            <w:tcW w:w="416" w:type="pct"/>
            <w:shd w:val="clear" w:color="auto" w:fill="auto"/>
          </w:tcPr>
          <w:p w14:paraId="5051C11E" w14:textId="2A86DC03" w:rsidR="00736A69" w:rsidRPr="00086779" w:rsidRDefault="00736A69" w:rsidP="00736A69">
            <w:pPr>
              <w:jc w:val="center"/>
              <w:rPr>
                <w:sz w:val="20"/>
                <w:szCs w:val="20"/>
              </w:rPr>
            </w:pPr>
            <w:r w:rsidRPr="00086779">
              <w:rPr>
                <w:sz w:val="20"/>
                <w:szCs w:val="20"/>
              </w:rPr>
              <w:t xml:space="preserve">0.337 </w:t>
            </w:r>
          </w:p>
        </w:tc>
        <w:tc>
          <w:tcPr>
            <w:tcW w:w="414" w:type="pct"/>
            <w:shd w:val="clear" w:color="auto" w:fill="auto"/>
          </w:tcPr>
          <w:p w14:paraId="6B6A7B6E" w14:textId="7DC1B4FA" w:rsidR="00736A69" w:rsidRPr="00086779" w:rsidRDefault="00736A69" w:rsidP="00736A69">
            <w:pPr>
              <w:jc w:val="center"/>
              <w:rPr>
                <w:sz w:val="20"/>
                <w:szCs w:val="20"/>
              </w:rPr>
            </w:pPr>
            <w:r w:rsidRPr="00086779">
              <w:rPr>
                <w:sz w:val="20"/>
                <w:szCs w:val="20"/>
              </w:rPr>
              <w:t xml:space="preserve">0.000 </w:t>
            </w:r>
          </w:p>
        </w:tc>
        <w:tc>
          <w:tcPr>
            <w:tcW w:w="413" w:type="pct"/>
            <w:shd w:val="clear" w:color="auto" w:fill="auto"/>
          </w:tcPr>
          <w:p w14:paraId="6F0E1B80" w14:textId="0699B4D3" w:rsidR="00736A69" w:rsidRPr="00086779" w:rsidRDefault="00736A69" w:rsidP="00736A69">
            <w:pPr>
              <w:jc w:val="center"/>
              <w:rPr>
                <w:sz w:val="20"/>
                <w:szCs w:val="20"/>
              </w:rPr>
            </w:pPr>
            <w:r w:rsidRPr="00086779">
              <w:rPr>
                <w:sz w:val="20"/>
                <w:szCs w:val="20"/>
              </w:rPr>
              <w:t xml:space="preserve">0.391 </w:t>
            </w:r>
          </w:p>
        </w:tc>
        <w:tc>
          <w:tcPr>
            <w:tcW w:w="413" w:type="pct"/>
            <w:shd w:val="clear" w:color="auto" w:fill="auto"/>
          </w:tcPr>
          <w:p w14:paraId="0B41F71D" w14:textId="03AA7900" w:rsidR="00736A69" w:rsidRPr="00086779" w:rsidRDefault="00736A69" w:rsidP="00736A69">
            <w:pPr>
              <w:jc w:val="center"/>
              <w:rPr>
                <w:sz w:val="20"/>
                <w:szCs w:val="20"/>
              </w:rPr>
            </w:pPr>
            <w:r w:rsidRPr="00086779">
              <w:rPr>
                <w:sz w:val="20"/>
                <w:szCs w:val="20"/>
              </w:rPr>
              <w:t xml:space="preserve">0.139 </w:t>
            </w:r>
          </w:p>
        </w:tc>
      </w:tr>
      <w:tr w:rsidR="00736A69" w:rsidRPr="00086779" w14:paraId="73FA88CB" w14:textId="77777777" w:rsidTr="00086779">
        <w:tc>
          <w:tcPr>
            <w:tcW w:w="508" w:type="pct"/>
            <w:vMerge/>
            <w:shd w:val="clear" w:color="auto" w:fill="auto"/>
            <w:vAlign w:val="center"/>
          </w:tcPr>
          <w:p w14:paraId="4A0D1CB2" w14:textId="77777777" w:rsidR="00736A69" w:rsidRPr="00086779" w:rsidRDefault="00736A69" w:rsidP="00736A69">
            <w:pPr>
              <w:jc w:val="center"/>
              <w:rPr>
                <w:sz w:val="20"/>
                <w:szCs w:val="20"/>
              </w:rPr>
            </w:pPr>
          </w:p>
        </w:tc>
        <w:tc>
          <w:tcPr>
            <w:tcW w:w="328" w:type="pct"/>
            <w:shd w:val="clear" w:color="auto" w:fill="auto"/>
            <w:vAlign w:val="center"/>
          </w:tcPr>
          <w:p w14:paraId="7412A84F" w14:textId="53488FD4" w:rsidR="00736A69" w:rsidRPr="00086779" w:rsidRDefault="00736A69" w:rsidP="00736A69">
            <w:pPr>
              <w:jc w:val="center"/>
              <w:rPr>
                <w:sz w:val="20"/>
                <w:szCs w:val="20"/>
              </w:rPr>
            </w:pPr>
            <w:r w:rsidRPr="00086779">
              <w:rPr>
                <w:rFonts w:hint="eastAsia"/>
                <w:sz w:val="20"/>
                <w:szCs w:val="20"/>
              </w:rPr>
              <w:t>9</w:t>
            </w:r>
          </w:p>
        </w:tc>
        <w:tc>
          <w:tcPr>
            <w:tcW w:w="418" w:type="pct"/>
            <w:shd w:val="clear" w:color="auto" w:fill="auto"/>
          </w:tcPr>
          <w:p w14:paraId="0ACFE221" w14:textId="43285049" w:rsidR="00736A69" w:rsidRPr="00086779" w:rsidRDefault="00736A69" w:rsidP="00736A69">
            <w:pPr>
              <w:jc w:val="center"/>
              <w:rPr>
                <w:sz w:val="20"/>
                <w:szCs w:val="20"/>
              </w:rPr>
            </w:pPr>
            <w:r w:rsidRPr="00086779">
              <w:rPr>
                <w:sz w:val="20"/>
                <w:szCs w:val="20"/>
              </w:rPr>
              <w:t xml:space="preserve">0.067 </w:t>
            </w:r>
          </w:p>
        </w:tc>
        <w:tc>
          <w:tcPr>
            <w:tcW w:w="419" w:type="pct"/>
            <w:shd w:val="clear" w:color="auto" w:fill="auto"/>
          </w:tcPr>
          <w:p w14:paraId="6422B02D" w14:textId="2B0F8EF6" w:rsidR="00736A69" w:rsidRPr="00086779" w:rsidRDefault="00736A69" w:rsidP="00736A69">
            <w:pPr>
              <w:jc w:val="center"/>
              <w:rPr>
                <w:sz w:val="20"/>
                <w:szCs w:val="20"/>
              </w:rPr>
            </w:pPr>
            <w:r w:rsidRPr="00086779">
              <w:rPr>
                <w:sz w:val="20"/>
                <w:szCs w:val="20"/>
              </w:rPr>
              <w:t xml:space="preserve">0.152 </w:t>
            </w:r>
          </w:p>
        </w:tc>
        <w:tc>
          <w:tcPr>
            <w:tcW w:w="419" w:type="pct"/>
            <w:shd w:val="clear" w:color="auto" w:fill="auto"/>
          </w:tcPr>
          <w:p w14:paraId="21CDA449" w14:textId="1A213E84" w:rsidR="00736A69" w:rsidRPr="00086779" w:rsidRDefault="00736A69" w:rsidP="00736A69">
            <w:pPr>
              <w:jc w:val="center"/>
              <w:rPr>
                <w:sz w:val="20"/>
                <w:szCs w:val="20"/>
              </w:rPr>
            </w:pPr>
            <w:r w:rsidRPr="00086779">
              <w:rPr>
                <w:sz w:val="20"/>
                <w:szCs w:val="20"/>
              </w:rPr>
              <w:t xml:space="preserve">0.636 </w:t>
            </w:r>
          </w:p>
        </w:tc>
        <w:tc>
          <w:tcPr>
            <w:tcW w:w="418" w:type="pct"/>
            <w:shd w:val="clear" w:color="auto" w:fill="auto"/>
          </w:tcPr>
          <w:p w14:paraId="69245A9C" w14:textId="19D4E195" w:rsidR="00736A69" w:rsidRPr="00086779" w:rsidRDefault="00736A69" w:rsidP="00736A69">
            <w:pPr>
              <w:jc w:val="center"/>
              <w:rPr>
                <w:sz w:val="20"/>
                <w:szCs w:val="20"/>
              </w:rPr>
            </w:pPr>
            <w:r w:rsidRPr="00086779">
              <w:rPr>
                <w:sz w:val="20"/>
                <w:szCs w:val="20"/>
              </w:rPr>
              <w:t xml:space="preserve">0.054 </w:t>
            </w:r>
          </w:p>
        </w:tc>
        <w:tc>
          <w:tcPr>
            <w:tcW w:w="417" w:type="pct"/>
            <w:shd w:val="clear" w:color="auto" w:fill="auto"/>
          </w:tcPr>
          <w:p w14:paraId="32B50790" w14:textId="7DDB20F0" w:rsidR="00736A69" w:rsidRPr="00086779" w:rsidRDefault="00736A69" w:rsidP="00736A69">
            <w:pPr>
              <w:jc w:val="center"/>
              <w:rPr>
                <w:sz w:val="20"/>
                <w:szCs w:val="20"/>
              </w:rPr>
            </w:pPr>
            <w:r w:rsidRPr="00086779">
              <w:rPr>
                <w:sz w:val="20"/>
                <w:szCs w:val="20"/>
              </w:rPr>
              <w:t xml:space="preserve">0.090 </w:t>
            </w:r>
          </w:p>
        </w:tc>
        <w:tc>
          <w:tcPr>
            <w:tcW w:w="416" w:type="pct"/>
            <w:shd w:val="clear" w:color="auto" w:fill="auto"/>
          </w:tcPr>
          <w:p w14:paraId="65EFE093" w14:textId="396C5B5E" w:rsidR="00736A69" w:rsidRPr="00086779" w:rsidRDefault="00736A69" w:rsidP="00736A69">
            <w:pPr>
              <w:jc w:val="center"/>
              <w:rPr>
                <w:sz w:val="20"/>
                <w:szCs w:val="20"/>
              </w:rPr>
            </w:pPr>
            <w:r w:rsidRPr="00086779">
              <w:rPr>
                <w:sz w:val="20"/>
                <w:szCs w:val="20"/>
              </w:rPr>
              <w:t xml:space="preserve">0.033 </w:t>
            </w:r>
          </w:p>
        </w:tc>
        <w:tc>
          <w:tcPr>
            <w:tcW w:w="416" w:type="pct"/>
            <w:shd w:val="clear" w:color="auto" w:fill="auto"/>
          </w:tcPr>
          <w:p w14:paraId="3E874942" w14:textId="6C78EFEF" w:rsidR="00736A69" w:rsidRPr="00086779" w:rsidRDefault="00736A69" w:rsidP="00736A69">
            <w:pPr>
              <w:jc w:val="center"/>
              <w:rPr>
                <w:sz w:val="20"/>
                <w:szCs w:val="20"/>
              </w:rPr>
            </w:pPr>
            <w:r w:rsidRPr="00086779">
              <w:rPr>
                <w:sz w:val="20"/>
                <w:szCs w:val="20"/>
              </w:rPr>
              <w:t xml:space="preserve">0.060 </w:t>
            </w:r>
          </w:p>
        </w:tc>
        <w:tc>
          <w:tcPr>
            <w:tcW w:w="414" w:type="pct"/>
            <w:shd w:val="clear" w:color="auto" w:fill="auto"/>
          </w:tcPr>
          <w:p w14:paraId="67124B5B" w14:textId="7EB5182E" w:rsidR="00736A69" w:rsidRPr="00086779" w:rsidRDefault="00736A69" w:rsidP="00736A69">
            <w:pPr>
              <w:jc w:val="center"/>
              <w:rPr>
                <w:sz w:val="20"/>
                <w:szCs w:val="20"/>
              </w:rPr>
            </w:pPr>
            <w:r w:rsidRPr="00086779">
              <w:rPr>
                <w:sz w:val="20"/>
                <w:szCs w:val="20"/>
              </w:rPr>
              <w:t xml:space="preserve">0.724 </w:t>
            </w:r>
          </w:p>
        </w:tc>
        <w:tc>
          <w:tcPr>
            <w:tcW w:w="413" w:type="pct"/>
            <w:shd w:val="clear" w:color="auto" w:fill="auto"/>
          </w:tcPr>
          <w:p w14:paraId="43E1CEDB" w14:textId="7D3D8256" w:rsidR="00736A69" w:rsidRPr="00086779" w:rsidRDefault="00736A69" w:rsidP="00736A69">
            <w:pPr>
              <w:jc w:val="center"/>
              <w:rPr>
                <w:sz w:val="20"/>
                <w:szCs w:val="20"/>
              </w:rPr>
            </w:pPr>
            <w:r w:rsidRPr="00086779">
              <w:rPr>
                <w:sz w:val="20"/>
                <w:szCs w:val="20"/>
              </w:rPr>
              <w:t xml:space="preserve">0.142 </w:t>
            </w:r>
          </w:p>
        </w:tc>
        <w:tc>
          <w:tcPr>
            <w:tcW w:w="413" w:type="pct"/>
            <w:shd w:val="clear" w:color="auto" w:fill="auto"/>
          </w:tcPr>
          <w:p w14:paraId="48C97782" w14:textId="06AA99AE" w:rsidR="00736A69" w:rsidRPr="00086779" w:rsidRDefault="00736A69" w:rsidP="00736A69">
            <w:pPr>
              <w:jc w:val="center"/>
              <w:rPr>
                <w:sz w:val="20"/>
                <w:szCs w:val="20"/>
              </w:rPr>
            </w:pPr>
            <w:r w:rsidRPr="00086779">
              <w:rPr>
                <w:sz w:val="20"/>
                <w:szCs w:val="20"/>
              </w:rPr>
              <w:t xml:space="preserve">0.042 </w:t>
            </w:r>
          </w:p>
        </w:tc>
      </w:tr>
      <w:tr w:rsidR="00736A69" w:rsidRPr="00086779" w14:paraId="05624534" w14:textId="77777777" w:rsidTr="00086779">
        <w:tc>
          <w:tcPr>
            <w:tcW w:w="508" w:type="pct"/>
            <w:vMerge/>
            <w:tcBorders>
              <w:bottom w:val="single" w:sz="8" w:space="0" w:color="auto"/>
            </w:tcBorders>
            <w:shd w:val="clear" w:color="auto" w:fill="auto"/>
            <w:vAlign w:val="center"/>
          </w:tcPr>
          <w:p w14:paraId="6D5EDA64" w14:textId="77777777" w:rsidR="00736A69" w:rsidRPr="00086779" w:rsidRDefault="00736A69" w:rsidP="00736A69">
            <w:pPr>
              <w:jc w:val="center"/>
              <w:rPr>
                <w:sz w:val="20"/>
                <w:szCs w:val="20"/>
              </w:rPr>
            </w:pPr>
          </w:p>
        </w:tc>
        <w:tc>
          <w:tcPr>
            <w:tcW w:w="328" w:type="pct"/>
            <w:tcBorders>
              <w:bottom w:val="single" w:sz="8" w:space="0" w:color="auto"/>
            </w:tcBorders>
            <w:shd w:val="clear" w:color="auto" w:fill="auto"/>
            <w:vAlign w:val="center"/>
          </w:tcPr>
          <w:p w14:paraId="6AED17E6" w14:textId="10A4D3CF" w:rsidR="00736A69" w:rsidRPr="00086779" w:rsidRDefault="00736A69" w:rsidP="00736A69">
            <w:pPr>
              <w:jc w:val="center"/>
              <w:rPr>
                <w:sz w:val="20"/>
                <w:szCs w:val="20"/>
              </w:rPr>
            </w:pPr>
            <w:r w:rsidRPr="00086779">
              <w:rPr>
                <w:rFonts w:hint="eastAsia"/>
                <w:sz w:val="20"/>
                <w:szCs w:val="20"/>
              </w:rPr>
              <w:t>10</w:t>
            </w:r>
          </w:p>
        </w:tc>
        <w:tc>
          <w:tcPr>
            <w:tcW w:w="418" w:type="pct"/>
            <w:tcBorders>
              <w:bottom w:val="single" w:sz="8" w:space="0" w:color="auto"/>
            </w:tcBorders>
            <w:shd w:val="clear" w:color="auto" w:fill="auto"/>
          </w:tcPr>
          <w:p w14:paraId="24BAD036" w14:textId="27918A1D" w:rsidR="00736A69" w:rsidRPr="00086779" w:rsidRDefault="00736A69" w:rsidP="00736A69">
            <w:pPr>
              <w:jc w:val="center"/>
              <w:rPr>
                <w:sz w:val="20"/>
                <w:szCs w:val="20"/>
              </w:rPr>
            </w:pPr>
            <w:r w:rsidRPr="00086779">
              <w:rPr>
                <w:sz w:val="20"/>
                <w:szCs w:val="20"/>
              </w:rPr>
              <w:t xml:space="preserve">0.167 </w:t>
            </w:r>
          </w:p>
        </w:tc>
        <w:tc>
          <w:tcPr>
            <w:tcW w:w="419" w:type="pct"/>
            <w:tcBorders>
              <w:bottom w:val="single" w:sz="8" w:space="0" w:color="auto"/>
            </w:tcBorders>
            <w:shd w:val="clear" w:color="auto" w:fill="auto"/>
          </w:tcPr>
          <w:p w14:paraId="2DD2729F" w14:textId="754FF6AD" w:rsidR="00736A69" w:rsidRPr="00086779" w:rsidRDefault="00736A69" w:rsidP="00736A69">
            <w:pPr>
              <w:jc w:val="center"/>
              <w:rPr>
                <w:sz w:val="20"/>
                <w:szCs w:val="20"/>
              </w:rPr>
            </w:pPr>
            <w:r w:rsidRPr="00086779">
              <w:rPr>
                <w:sz w:val="20"/>
                <w:szCs w:val="20"/>
              </w:rPr>
              <w:t xml:space="preserve">0.324 </w:t>
            </w:r>
          </w:p>
        </w:tc>
        <w:tc>
          <w:tcPr>
            <w:tcW w:w="419" w:type="pct"/>
            <w:tcBorders>
              <w:bottom w:val="single" w:sz="8" w:space="0" w:color="auto"/>
            </w:tcBorders>
            <w:shd w:val="clear" w:color="auto" w:fill="auto"/>
          </w:tcPr>
          <w:p w14:paraId="7D8410C7" w14:textId="6DE0E23A" w:rsidR="00736A69" w:rsidRPr="00086779" w:rsidRDefault="00736A69" w:rsidP="00736A69">
            <w:pPr>
              <w:jc w:val="center"/>
              <w:rPr>
                <w:sz w:val="20"/>
                <w:szCs w:val="20"/>
              </w:rPr>
            </w:pPr>
            <w:r w:rsidRPr="00086779">
              <w:rPr>
                <w:sz w:val="20"/>
                <w:szCs w:val="20"/>
              </w:rPr>
              <w:t xml:space="preserve">0.167 </w:t>
            </w:r>
          </w:p>
        </w:tc>
        <w:tc>
          <w:tcPr>
            <w:tcW w:w="418" w:type="pct"/>
            <w:tcBorders>
              <w:bottom w:val="single" w:sz="8" w:space="0" w:color="auto"/>
            </w:tcBorders>
            <w:shd w:val="clear" w:color="auto" w:fill="auto"/>
          </w:tcPr>
          <w:p w14:paraId="4E84AC63" w14:textId="14C9ACD5" w:rsidR="00736A69" w:rsidRPr="00086779" w:rsidRDefault="00736A69" w:rsidP="00736A69">
            <w:pPr>
              <w:jc w:val="center"/>
              <w:rPr>
                <w:sz w:val="20"/>
                <w:szCs w:val="20"/>
              </w:rPr>
            </w:pPr>
            <w:r w:rsidRPr="00086779">
              <w:rPr>
                <w:sz w:val="20"/>
                <w:szCs w:val="20"/>
              </w:rPr>
              <w:t xml:space="preserve">0.127 </w:t>
            </w:r>
          </w:p>
        </w:tc>
        <w:tc>
          <w:tcPr>
            <w:tcW w:w="417" w:type="pct"/>
            <w:tcBorders>
              <w:bottom w:val="single" w:sz="8" w:space="0" w:color="auto"/>
            </w:tcBorders>
            <w:shd w:val="clear" w:color="auto" w:fill="auto"/>
          </w:tcPr>
          <w:p w14:paraId="52D622D0" w14:textId="252529FB" w:rsidR="00736A69" w:rsidRPr="00086779" w:rsidRDefault="00736A69" w:rsidP="00736A69">
            <w:pPr>
              <w:jc w:val="center"/>
              <w:rPr>
                <w:sz w:val="20"/>
                <w:szCs w:val="20"/>
              </w:rPr>
            </w:pPr>
            <w:r w:rsidRPr="00086779">
              <w:rPr>
                <w:sz w:val="20"/>
                <w:szCs w:val="20"/>
              </w:rPr>
              <w:t xml:space="preserve">0.215 </w:t>
            </w:r>
          </w:p>
        </w:tc>
        <w:tc>
          <w:tcPr>
            <w:tcW w:w="416" w:type="pct"/>
            <w:tcBorders>
              <w:bottom w:val="single" w:sz="8" w:space="0" w:color="auto"/>
            </w:tcBorders>
            <w:shd w:val="clear" w:color="auto" w:fill="auto"/>
          </w:tcPr>
          <w:p w14:paraId="7C025F06" w14:textId="28711B85" w:rsidR="00736A69" w:rsidRPr="00086779" w:rsidRDefault="00736A69" w:rsidP="00736A69">
            <w:pPr>
              <w:jc w:val="center"/>
              <w:rPr>
                <w:sz w:val="20"/>
                <w:szCs w:val="20"/>
              </w:rPr>
            </w:pPr>
            <w:r w:rsidRPr="00086779">
              <w:rPr>
                <w:sz w:val="20"/>
                <w:szCs w:val="20"/>
              </w:rPr>
              <w:t xml:space="preserve">0.006 </w:t>
            </w:r>
          </w:p>
        </w:tc>
        <w:tc>
          <w:tcPr>
            <w:tcW w:w="416" w:type="pct"/>
            <w:tcBorders>
              <w:bottom w:val="single" w:sz="8" w:space="0" w:color="auto"/>
            </w:tcBorders>
            <w:shd w:val="clear" w:color="auto" w:fill="auto"/>
          </w:tcPr>
          <w:p w14:paraId="020464BE" w14:textId="3860629D" w:rsidR="00736A69" w:rsidRPr="00086779" w:rsidRDefault="00736A69" w:rsidP="00736A69">
            <w:pPr>
              <w:jc w:val="center"/>
              <w:rPr>
                <w:sz w:val="20"/>
                <w:szCs w:val="20"/>
              </w:rPr>
            </w:pPr>
            <w:r w:rsidRPr="00086779">
              <w:rPr>
                <w:sz w:val="20"/>
                <w:szCs w:val="20"/>
              </w:rPr>
              <w:t xml:space="preserve">0.423 </w:t>
            </w:r>
          </w:p>
        </w:tc>
        <w:tc>
          <w:tcPr>
            <w:tcW w:w="414" w:type="pct"/>
            <w:tcBorders>
              <w:bottom w:val="single" w:sz="8" w:space="0" w:color="auto"/>
            </w:tcBorders>
            <w:shd w:val="clear" w:color="auto" w:fill="auto"/>
          </w:tcPr>
          <w:p w14:paraId="7D996E5D" w14:textId="6467BAAE" w:rsidR="00736A69" w:rsidRPr="00086779" w:rsidRDefault="00736A69" w:rsidP="00736A69">
            <w:pPr>
              <w:jc w:val="center"/>
              <w:rPr>
                <w:sz w:val="20"/>
                <w:szCs w:val="20"/>
              </w:rPr>
            </w:pPr>
            <w:r w:rsidRPr="00086779">
              <w:rPr>
                <w:sz w:val="20"/>
                <w:szCs w:val="20"/>
              </w:rPr>
              <w:t xml:space="preserve">0.030 </w:t>
            </w:r>
          </w:p>
        </w:tc>
        <w:tc>
          <w:tcPr>
            <w:tcW w:w="413" w:type="pct"/>
            <w:tcBorders>
              <w:bottom w:val="single" w:sz="8" w:space="0" w:color="auto"/>
            </w:tcBorders>
            <w:shd w:val="clear" w:color="auto" w:fill="auto"/>
          </w:tcPr>
          <w:p w14:paraId="022BDF7A" w14:textId="7090F6F8" w:rsidR="00736A69" w:rsidRPr="00086779" w:rsidRDefault="00736A69" w:rsidP="00736A69">
            <w:pPr>
              <w:jc w:val="center"/>
              <w:rPr>
                <w:sz w:val="20"/>
                <w:szCs w:val="20"/>
              </w:rPr>
            </w:pPr>
            <w:r w:rsidRPr="00086779">
              <w:rPr>
                <w:sz w:val="20"/>
                <w:szCs w:val="20"/>
              </w:rPr>
              <w:t xml:space="preserve">0.329 </w:t>
            </w:r>
          </w:p>
        </w:tc>
        <w:tc>
          <w:tcPr>
            <w:tcW w:w="413" w:type="pct"/>
            <w:tcBorders>
              <w:bottom w:val="single" w:sz="8" w:space="0" w:color="auto"/>
            </w:tcBorders>
            <w:shd w:val="clear" w:color="auto" w:fill="auto"/>
          </w:tcPr>
          <w:p w14:paraId="6828EEE9" w14:textId="5C3C888D" w:rsidR="00736A69" w:rsidRPr="00086779" w:rsidRDefault="00736A69" w:rsidP="00736A69">
            <w:pPr>
              <w:jc w:val="center"/>
              <w:rPr>
                <w:sz w:val="20"/>
                <w:szCs w:val="20"/>
              </w:rPr>
            </w:pPr>
            <w:r w:rsidRPr="00086779">
              <w:rPr>
                <w:sz w:val="20"/>
                <w:szCs w:val="20"/>
              </w:rPr>
              <w:t xml:space="preserve">0.212 </w:t>
            </w:r>
          </w:p>
        </w:tc>
      </w:tr>
    </w:tbl>
    <w:p w14:paraId="26059D3B" w14:textId="52660301" w:rsidR="00875C24" w:rsidRPr="0002626A" w:rsidRDefault="00875C24" w:rsidP="00875C24">
      <w:pPr>
        <w:rPr>
          <w:rFonts w:cs="Times New Roman"/>
          <w:sz w:val="20"/>
          <w:szCs w:val="20"/>
        </w:rPr>
      </w:pPr>
      <w:r w:rsidRPr="00086779">
        <w:rPr>
          <w:rFonts w:cs="Times New Roman" w:hint="eastAsia"/>
          <w:sz w:val="20"/>
          <w:szCs w:val="20"/>
        </w:rPr>
        <w:t>N</w:t>
      </w:r>
      <w:r w:rsidRPr="00086779">
        <w:rPr>
          <w:rFonts w:cs="Times New Roman"/>
          <w:sz w:val="20"/>
          <w:szCs w:val="20"/>
        </w:rPr>
        <w:t>ote:</w:t>
      </w:r>
      <w:r w:rsidR="00137CBF" w:rsidRPr="00086779">
        <w:rPr>
          <w:rFonts w:cs="Times New Roman" w:hint="eastAsia"/>
          <w:sz w:val="20"/>
          <w:szCs w:val="20"/>
        </w:rPr>
        <w:t xml:space="preserve"> </w:t>
      </w:r>
      <m:oMath>
        <m:sSub>
          <m:sSubPr>
            <m:ctrlPr>
              <w:rPr>
                <w:rFonts w:ascii="Cambria Math" w:hAnsi="Cambria Math"/>
                <w:i/>
                <w:sz w:val="20"/>
                <w:szCs w:val="20"/>
              </w:rPr>
            </m:ctrlPr>
          </m:sSubPr>
          <m:e>
            <m:r>
              <w:rPr>
                <w:rFonts w:ascii="Cambria Math" w:hAnsi="Cambria Math" w:hint="eastAsia"/>
                <w:sz w:val="20"/>
                <w:szCs w:val="20"/>
              </w:rPr>
              <m:t>x</m:t>
            </m:r>
          </m:e>
          <m:sub>
            <m:r>
              <w:rPr>
                <w:rFonts w:ascii="Cambria Math" w:hAnsi="Cambria Math"/>
                <w:sz w:val="20"/>
                <w:szCs w:val="20"/>
              </w:rPr>
              <m:t>1</m:t>
            </m:r>
          </m:sub>
        </m:sSub>
      </m:oMath>
      <w:r w:rsidR="00137CBF" w:rsidRPr="00086779">
        <w:rPr>
          <w:rFonts w:cs="Times New Roman" w:hint="eastAsia"/>
          <w:sz w:val="20"/>
          <w:szCs w:val="20"/>
        </w:rPr>
        <w:t>,</w:t>
      </w:r>
      <m:oMath>
        <m:sSub>
          <m:sSubPr>
            <m:ctrlPr>
              <w:rPr>
                <w:rFonts w:ascii="Cambria Math" w:hAnsi="Cambria Math"/>
                <w:i/>
                <w:sz w:val="20"/>
                <w:szCs w:val="20"/>
              </w:rPr>
            </m:ctrlPr>
          </m:sSubPr>
          <m:e>
            <m:r>
              <w:rPr>
                <w:rFonts w:ascii="Cambria Math" w:hAnsi="Cambria Math" w:hint="eastAsia"/>
                <w:sz w:val="20"/>
                <w:szCs w:val="20"/>
              </w:rPr>
              <m:t>x</m:t>
            </m:r>
          </m:e>
          <m:sub>
            <m:r>
              <w:rPr>
                <w:rFonts w:ascii="Cambria Math" w:hAnsi="Cambria Math"/>
                <w:sz w:val="20"/>
                <w:szCs w:val="20"/>
              </w:rPr>
              <m:t>2</m:t>
            </m:r>
          </m:sub>
        </m:sSub>
      </m:oMath>
      <w:r w:rsidR="00137CBF" w:rsidRPr="00086779">
        <w:rPr>
          <w:rFonts w:cs="Times New Roman" w:hint="eastAsia"/>
          <w:sz w:val="20"/>
          <w:szCs w:val="20"/>
        </w:rPr>
        <w:t>,</w:t>
      </w:r>
      <m:oMath>
        <m:sSub>
          <m:sSubPr>
            <m:ctrlPr>
              <w:rPr>
                <w:rFonts w:ascii="Cambria Math" w:hAnsi="Cambria Math"/>
                <w:i/>
                <w:sz w:val="20"/>
                <w:szCs w:val="20"/>
              </w:rPr>
            </m:ctrlPr>
          </m:sSubPr>
          <m:e>
            <m:r>
              <w:rPr>
                <w:rFonts w:ascii="Cambria Math" w:hAnsi="Cambria Math" w:hint="eastAsia"/>
                <w:sz w:val="20"/>
                <w:szCs w:val="20"/>
              </w:rPr>
              <m:t>x</m:t>
            </m:r>
          </m:e>
          <m:sub>
            <m:r>
              <w:rPr>
                <w:rFonts w:ascii="Cambria Math" w:hAnsi="Cambria Math"/>
                <w:sz w:val="20"/>
                <w:szCs w:val="20"/>
              </w:rPr>
              <m:t>3</m:t>
            </m:r>
          </m:sub>
        </m:sSub>
      </m:oMath>
      <w:r w:rsidR="00137CBF" w:rsidRPr="00086779">
        <w:rPr>
          <w:rFonts w:cs="Times New Roman" w:hint="eastAsia"/>
          <w:sz w:val="20"/>
          <w:szCs w:val="20"/>
        </w:rPr>
        <w:t>,</w:t>
      </w:r>
      <m:oMath>
        <m:sSub>
          <m:sSubPr>
            <m:ctrlPr>
              <w:rPr>
                <w:rFonts w:ascii="Cambria Math" w:hAnsi="Cambria Math"/>
                <w:i/>
                <w:sz w:val="20"/>
                <w:szCs w:val="20"/>
              </w:rPr>
            </m:ctrlPr>
          </m:sSubPr>
          <m:e>
            <m:r>
              <w:rPr>
                <w:rFonts w:ascii="Cambria Math" w:hAnsi="Cambria Math" w:hint="eastAsia"/>
                <w:sz w:val="20"/>
                <w:szCs w:val="20"/>
              </w:rPr>
              <m:t>x</m:t>
            </m:r>
          </m:e>
          <m:sub>
            <m:r>
              <w:rPr>
                <w:rFonts w:ascii="Cambria Math" w:hAnsi="Cambria Math"/>
                <w:sz w:val="20"/>
                <w:szCs w:val="20"/>
              </w:rPr>
              <m:t>4</m:t>
            </m:r>
          </m:sub>
        </m:sSub>
      </m:oMath>
      <w:r w:rsidR="00137CBF" w:rsidRPr="00086779">
        <w:rPr>
          <w:rFonts w:cs="Times New Roman" w:hint="eastAsia"/>
          <w:sz w:val="20"/>
          <w:szCs w:val="20"/>
        </w:rPr>
        <w:t>,</w:t>
      </w:r>
      <m:oMath>
        <m:sSub>
          <m:sSubPr>
            <m:ctrlPr>
              <w:rPr>
                <w:rFonts w:ascii="Cambria Math" w:hAnsi="Cambria Math"/>
                <w:i/>
                <w:sz w:val="20"/>
                <w:szCs w:val="20"/>
              </w:rPr>
            </m:ctrlPr>
          </m:sSubPr>
          <m:e>
            <m:r>
              <w:rPr>
                <w:rFonts w:ascii="Cambria Math" w:hAnsi="Cambria Math" w:hint="eastAsia"/>
                <w:sz w:val="20"/>
                <w:szCs w:val="20"/>
              </w:rPr>
              <m:t>x</m:t>
            </m:r>
          </m:e>
          <m:sub>
            <m:r>
              <w:rPr>
                <w:rFonts w:ascii="Cambria Math" w:hAnsi="Cambria Math"/>
                <w:sz w:val="20"/>
                <w:szCs w:val="20"/>
              </w:rPr>
              <m:t>5</m:t>
            </m:r>
          </m:sub>
        </m:sSub>
      </m:oMath>
      <w:r w:rsidR="002A5F0E" w:rsidRPr="00086779">
        <w:rPr>
          <w:rFonts w:cs="Times New Roman" w:hint="eastAsia"/>
          <w:sz w:val="20"/>
          <w:szCs w:val="20"/>
        </w:rPr>
        <w:t xml:space="preserve"> </w:t>
      </w:r>
      <w:r w:rsidR="00137CBF" w:rsidRPr="00086779">
        <w:rPr>
          <w:rFonts w:cs="Times New Roman"/>
          <w:sz w:val="20"/>
          <w:szCs w:val="20"/>
        </w:rPr>
        <w:t>represent the Nash equilibrium strategy (</w:t>
      </w:r>
      <w:r w:rsidR="00E652A1" w:rsidRPr="00086779">
        <w:rPr>
          <w:rFonts w:cs="Times New Roman" w:hint="eastAsia"/>
          <w:sz w:val="20"/>
          <w:szCs w:val="20"/>
        </w:rPr>
        <w:t>the</w:t>
      </w:r>
      <w:r w:rsidR="00E652A1" w:rsidRPr="00086779">
        <w:rPr>
          <w:rFonts w:cs="Times New Roman"/>
          <w:sz w:val="20"/>
          <w:szCs w:val="20"/>
        </w:rPr>
        <w:t xml:space="preserve"> probabilit</w:t>
      </w:r>
      <w:r w:rsidR="00E652A1" w:rsidRPr="00086779">
        <w:rPr>
          <w:rFonts w:cs="Times New Roman" w:hint="eastAsia"/>
          <w:sz w:val="20"/>
          <w:szCs w:val="20"/>
        </w:rPr>
        <w:t>y</w:t>
      </w:r>
      <w:r w:rsidR="00E652A1" w:rsidRPr="00086779">
        <w:rPr>
          <w:rFonts w:cs="Times New Roman"/>
          <w:sz w:val="20"/>
          <w:szCs w:val="20"/>
        </w:rPr>
        <w:t xml:space="preserve"> of optimal choice</w:t>
      </w:r>
      <w:r w:rsidR="00137CBF" w:rsidRPr="00086779">
        <w:rPr>
          <w:rFonts w:cs="Times New Roman"/>
          <w:sz w:val="20"/>
          <w:szCs w:val="20"/>
        </w:rPr>
        <w:t xml:space="preserve">) of </w:t>
      </w:r>
      <w:r w:rsidR="00B040F1" w:rsidRPr="00086779">
        <w:rPr>
          <w:rFonts w:cs="Times New Roman"/>
          <w:sz w:val="20"/>
          <w:szCs w:val="20"/>
        </w:rPr>
        <w:t>the decision-makers for territorial spatial planning</w:t>
      </w:r>
      <w:r w:rsidR="00137CBF" w:rsidRPr="00086779">
        <w:rPr>
          <w:rFonts w:cs="Times New Roman"/>
          <w:sz w:val="20"/>
          <w:szCs w:val="20"/>
        </w:rPr>
        <w:t xml:space="preserve"> for urban production function, urban </w:t>
      </w:r>
      <w:r w:rsidR="00B040F1" w:rsidRPr="00086779">
        <w:rPr>
          <w:rFonts w:cs="Times New Roman"/>
          <w:sz w:val="20"/>
          <w:szCs w:val="20"/>
        </w:rPr>
        <w:t xml:space="preserve">living </w:t>
      </w:r>
      <w:r w:rsidR="00137CBF" w:rsidRPr="00086779">
        <w:rPr>
          <w:rFonts w:cs="Times New Roman"/>
          <w:sz w:val="20"/>
          <w:szCs w:val="20"/>
        </w:rPr>
        <w:t xml:space="preserve">function, rural production function, rural </w:t>
      </w:r>
      <w:r w:rsidR="00B040F1" w:rsidRPr="00086779">
        <w:rPr>
          <w:rFonts w:cs="Times New Roman"/>
          <w:sz w:val="20"/>
          <w:szCs w:val="20"/>
        </w:rPr>
        <w:t xml:space="preserve">living </w:t>
      </w:r>
      <w:r w:rsidR="00137CBF" w:rsidRPr="00086779">
        <w:rPr>
          <w:rFonts w:cs="Times New Roman"/>
          <w:sz w:val="20"/>
          <w:szCs w:val="20"/>
        </w:rPr>
        <w:t>function and ecological function;</w:t>
      </w:r>
      <w:r w:rsidR="00137CBF" w:rsidRPr="00086779">
        <w:rPr>
          <w:rFonts w:cs="Times New Roman"/>
          <w:i/>
          <w:sz w:val="20"/>
          <w:szCs w:val="20"/>
        </w:rPr>
        <w:t xml:space="preserve"> </w:t>
      </w: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1</m:t>
            </m:r>
          </m:sub>
        </m:sSub>
      </m:oMath>
      <w:r w:rsidR="002A5F0E" w:rsidRPr="00086779">
        <w:rPr>
          <w:rFonts w:cs="Times New Roman" w:hint="eastAsia"/>
          <w:sz w:val="20"/>
          <w:szCs w:val="20"/>
        </w:rPr>
        <w:t>,</w:t>
      </w: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2</m:t>
            </m:r>
          </m:sub>
        </m:sSub>
      </m:oMath>
      <w:r w:rsidR="002A5F0E" w:rsidRPr="00086779">
        <w:rPr>
          <w:rFonts w:cs="Times New Roman" w:hint="eastAsia"/>
          <w:sz w:val="20"/>
          <w:szCs w:val="20"/>
        </w:rPr>
        <w:t>,</w:t>
      </w: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3</m:t>
            </m:r>
          </m:sub>
        </m:sSub>
      </m:oMath>
      <w:r w:rsidR="002A5F0E" w:rsidRPr="00086779">
        <w:rPr>
          <w:rFonts w:cs="Times New Roman" w:hint="eastAsia"/>
          <w:sz w:val="20"/>
          <w:szCs w:val="20"/>
        </w:rPr>
        <w:t>,</w:t>
      </w:r>
      <m:oMath>
        <m:r>
          <w:rPr>
            <w:rFonts w:ascii="Cambria Math" w:hAnsi="Cambria Math"/>
            <w:sz w:val="20"/>
            <w:szCs w:val="20"/>
          </w:rPr>
          <m:t>y</m:t>
        </m:r>
      </m:oMath>
      <w:r w:rsidR="002A5F0E" w:rsidRPr="00086779">
        <w:rPr>
          <w:rFonts w:cs="Times New Roman" w:hint="eastAsia"/>
          <w:sz w:val="20"/>
          <w:szCs w:val="20"/>
        </w:rPr>
        <w:t>,</w:t>
      </w: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5</m:t>
            </m:r>
          </m:sub>
        </m:sSub>
      </m:oMath>
      <w:r w:rsidR="002A5F0E" w:rsidRPr="00086779">
        <w:rPr>
          <w:rFonts w:cs="Times New Roman" w:hint="eastAsia"/>
          <w:sz w:val="20"/>
          <w:szCs w:val="20"/>
        </w:rPr>
        <w:t xml:space="preserve"> </w:t>
      </w:r>
      <w:r w:rsidR="002A5F0E" w:rsidRPr="00086779">
        <w:rPr>
          <w:rFonts w:cs="Times New Roman"/>
          <w:sz w:val="20"/>
          <w:szCs w:val="20"/>
        </w:rPr>
        <w:t>represent the Nash equilibrium strategy (</w:t>
      </w:r>
      <w:r w:rsidR="002A5F0E" w:rsidRPr="00086779">
        <w:rPr>
          <w:rFonts w:cs="Times New Roman" w:hint="eastAsia"/>
          <w:sz w:val="20"/>
          <w:szCs w:val="20"/>
        </w:rPr>
        <w:t>the</w:t>
      </w:r>
      <w:r w:rsidR="002A5F0E" w:rsidRPr="00086779">
        <w:rPr>
          <w:rFonts w:cs="Times New Roman"/>
          <w:sz w:val="20"/>
          <w:szCs w:val="20"/>
        </w:rPr>
        <w:t xml:space="preserve"> probabilit</w:t>
      </w:r>
      <w:r w:rsidR="002A5F0E" w:rsidRPr="00086779">
        <w:rPr>
          <w:rFonts w:cs="Times New Roman" w:hint="eastAsia"/>
          <w:sz w:val="20"/>
          <w:szCs w:val="20"/>
        </w:rPr>
        <w:t>y</w:t>
      </w:r>
      <w:r w:rsidR="002A5F0E" w:rsidRPr="00086779">
        <w:rPr>
          <w:rFonts w:cs="Times New Roman"/>
          <w:sz w:val="20"/>
          <w:szCs w:val="20"/>
        </w:rPr>
        <w:t xml:space="preserve"> of optimal choice) of the </w:t>
      </w:r>
      <w:r w:rsidR="002A5F0E" w:rsidRPr="00086779">
        <w:rPr>
          <w:rFonts w:cs="Times New Roman" w:hint="eastAsia"/>
          <w:sz w:val="20"/>
          <w:szCs w:val="20"/>
        </w:rPr>
        <w:t>system of TSFs</w:t>
      </w:r>
      <w:r w:rsidR="002A5F0E" w:rsidRPr="00086779">
        <w:rPr>
          <w:rFonts w:cs="Times New Roman"/>
          <w:sz w:val="20"/>
          <w:szCs w:val="20"/>
        </w:rPr>
        <w:t xml:space="preserve"> for urban production function, urban living function, rural production function, rural living function and ecological function</w:t>
      </w:r>
    </w:p>
    <w:p w14:paraId="406DA2E5" w14:textId="77777777" w:rsidR="00875C24" w:rsidRPr="0002626A" w:rsidRDefault="00875C24" w:rsidP="00875C24">
      <w:pPr>
        <w:rPr>
          <w:rFonts w:cs="Times New Roman"/>
          <w:sz w:val="20"/>
          <w:szCs w:val="20"/>
        </w:rPr>
      </w:pPr>
    </w:p>
    <w:p w14:paraId="634469B5" w14:textId="77777777" w:rsidR="00875C24" w:rsidRPr="002A5F0E" w:rsidRDefault="00875C24" w:rsidP="00875C24">
      <w:pPr>
        <w:rPr>
          <w:rFonts w:cs="Times New Roman"/>
          <w:sz w:val="20"/>
          <w:szCs w:val="20"/>
        </w:rPr>
      </w:pPr>
    </w:p>
    <w:sectPr w:rsidR="00875C24" w:rsidRPr="002A5F0E" w:rsidSect="00CE1EF7">
      <w:pgSz w:w="16838" w:h="11906" w:orient="landscape"/>
      <w:pgMar w:top="1800" w:right="1440" w:bottom="1800" w:left="1440" w:header="851" w:footer="992" w:gutter="0"/>
      <w:cols w:space="425"/>
      <w:docGrid w:type="lines" w:linePitch="317" w:charSpace="609"/>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BBA21" w14:textId="77777777" w:rsidR="00CE1EF7" w:rsidRDefault="00CE1EF7" w:rsidP="0037767F">
      <w:r>
        <w:separator/>
      </w:r>
    </w:p>
  </w:endnote>
  <w:endnote w:type="continuationSeparator" w:id="0">
    <w:p w14:paraId="466EA3F9" w14:textId="77777777" w:rsidR="00CE1EF7" w:rsidRDefault="00CE1EF7" w:rsidP="00377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666893"/>
      <w:docPartObj>
        <w:docPartGallery w:val="Page Numbers (Bottom of Page)"/>
        <w:docPartUnique/>
      </w:docPartObj>
    </w:sdtPr>
    <w:sdtContent>
      <w:p w14:paraId="1AD14B5A" w14:textId="62942CAD" w:rsidR="00160013" w:rsidRDefault="00160013">
        <w:pPr>
          <w:pStyle w:val="af2"/>
          <w:jc w:val="center"/>
        </w:pPr>
        <w:r>
          <w:fldChar w:fldCharType="begin"/>
        </w:r>
        <w:r>
          <w:instrText>PAGE   \* MERGEFORMAT</w:instrText>
        </w:r>
        <w:r>
          <w:fldChar w:fldCharType="separate"/>
        </w:r>
        <w:r>
          <w:rPr>
            <w:lang w:val="zh-CN"/>
          </w:rPr>
          <w:t>2</w:t>
        </w:r>
        <w:r>
          <w:fldChar w:fldCharType="end"/>
        </w:r>
      </w:p>
    </w:sdtContent>
  </w:sdt>
  <w:p w14:paraId="283F9729" w14:textId="77777777" w:rsidR="00160013" w:rsidRDefault="00160013">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5A52A" w14:textId="77777777" w:rsidR="00CE1EF7" w:rsidRDefault="00CE1EF7" w:rsidP="0037767F">
      <w:r>
        <w:separator/>
      </w:r>
    </w:p>
  </w:footnote>
  <w:footnote w:type="continuationSeparator" w:id="0">
    <w:p w14:paraId="3B693273" w14:textId="77777777" w:rsidR="00CE1EF7" w:rsidRDefault="00CE1EF7" w:rsidP="00377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333736"/>
      <w:docPartObj>
        <w:docPartGallery w:val="Page Numbers (Top of Page)"/>
        <w:docPartUnique/>
      </w:docPartObj>
    </w:sdtPr>
    <w:sdtContent>
      <w:p w14:paraId="6D1BBD3F" w14:textId="6B8AC159" w:rsidR="00160013" w:rsidRDefault="00160013">
        <w:pPr>
          <w:pStyle w:val="af0"/>
        </w:pPr>
        <w:r>
          <w:fldChar w:fldCharType="begin"/>
        </w:r>
        <w:r>
          <w:instrText>PAGE   \* MERGEFORMAT</w:instrText>
        </w:r>
        <w:r>
          <w:fldChar w:fldCharType="separate"/>
        </w:r>
        <w:r>
          <w:rPr>
            <w:lang w:val="zh-CN"/>
          </w:rPr>
          <w:t>2</w:t>
        </w:r>
        <w:r>
          <w:fldChar w:fldCharType="end"/>
        </w:r>
      </w:p>
    </w:sdtContent>
  </w:sdt>
  <w:p w14:paraId="6FF06C15" w14:textId="77777777" w:rsidR="00160013" w:rsidRDefault="00160013">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497D" w14:textId="77777777" w:rsidR="00E47AA6" w:rsidRDefault="00E47AA6" w:rsidP="001D090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6FF26" w14:textId="77777777" w:rsidR="00E47AA6" w:rsidRDefault="00E47AA6">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213"/>
  <w:drawingGridVerticalSpacing w:val="31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9EA"/>
    <w:rsid w:val="0002626A"/>
    <w:rsid w:val="000277D7"/>
    <w:rsid w:val="000402A0"/>
    <w:rsid w:val="00044844"/>
    <w:rsid w:val="00061690"/>
    <w:rsid w:val="00071A50"/>
    <w:rsid w:val="0007441A"/>
    <w:rsid w:val="00086779"/>
    <w:rsid w:val="000951EF"/>
    <w:rsid w:val="000A7570"/>
    <w:rsid w:val="000F01EB"/>
    <w:rsid w:val="0013228F"/>
    <w:rsid w:val="00133C5F"/>
    <w:rsid w:val="00137CBF"/>
    <w:rsid w:val="00160013"/>
    <w:rsid w:val="0018513D"/>
    <w:rsid w:val="00196162"/>
    <w:rsid w:val="001A6A92"/>
    <w:rsid w:val="001B23DF"/>
    <w:rsid w:val="001B3BFB"/>
    <w:rsid w:val="001C3E26"/>
    <w:rsid w:val="001D090E"/>
    <w:rsid w:val="001D3235"/>
    <w:rsid w:val="001E68A2"/>
    <w:rsid w:val="001F4F7C"/>
    <w:rsid w:val="0021048C"/>
    <w:rsid w:val="00233FBE"/>
    <w:rsid w:val="00243613"/>
    <w:rsid w:val="0025553E"/>
    <w:rsid w:val="00273789"/>
    <w:rsid w:val="002931E4"/>
    <w:rsid w:val="002A5F0E"/>
    <w:rsid w:val="002B0652"/>
    <w:rsid w:val="002B1F8B"/>
    <w:rsid w:val="002B5557"/>
    <w:rsid w:val="002C0B4B"/>
    <w:rsid w:val="002C0F97"/>
    <w:rsid w:val="002F2D6B"/>
    <w:rsid w:val="002F7C90"/>
    <w:rsid w:val="00343AD7"/>
    <w:rsid w:val="00350B5E"/>
    <w:rsid w:val="00355199"/>
    <w:rsid w:val="00367409"/>
    <w:rsid w:val="003747B3"/>
    <w:rsid w:val="0037767F"/>
    <w:rsid w:val="00393747"/>
    <w:rsid w:val="00395ACF"/>
    <w:rsid w:val="003A547B"/>
    <w:rsid w:val="003D32C0"/>
    <w:rsid w:val="003D4B08"/>
    <w:rsid w:val="00417B6C"/>
    <w:rsid w:val="004332D6"/>
    <w:rsid w:val="00472459"/>
    <w:rsid w:val="004A1326"/>
    <w:rsid w:val="004B215D"/>
    <w:rsid w:val="004E1FE7"/>
    <w:rsid w:val="004F6B16"/>
    <w:rsid w:val="005024D9"/>
    <w:rsid w:val="005034D2"/>
    <w:rsid w:val="00515C3D"/>
    <w:rsid w:val="00583228"/>
    <w:rsid w:val="00596BDC"/>
    <w:rsid w:val="005A0B57"/>
    <w:rsid w:val="005A7DCD"/>
    <w:rsid w:val="005A7F80"/>
    <w:rsid w:val="005B654D"/>
    <w:rsid w:val="005C04DB"/>
    <w:rsid w:val="005C64CC"/>
    <w:rsid w:val="005F6A9B"/>
    <w:rsid w:val="00611286"/>
    <w:rsid w:val="00616240"/>
    <w:rsid w:val="00625405"/>
    <w:rsid w:val="0066190B"/>
    <w:rsid w:val="00663405"/>
    <w:rsid w:val="006773F8"/>
    <w:rsid w:val="00697B01"/>
    <w:rsid w:val="006A4F59"/>
    <w:rsid w:val="006A7EED"/>
    <w:rsid w:val="006B1A1E"/>
    <w:rsid w:val="006B322B"/>
    <w:rsid w:val="006C38B9"/>
    <w:rsid w:val="006C5C62"/>
    <w:rsid w:val="006D3720"/>
    <w:rsid w:val="006D4EDA"/>
    <w:rsid w:val="006D5D6F"/>
    <w:rsid w:val="006D5F6F"/>
    <w:rsid w:val="006F27C5"/>
    <w:rsid w:val="007028A2"/>
    <w:rsid w:val="0070454B"/>
    <w:rsid w:val="00724DC4"/>
    <w:rsid w:val="00736A69"/>
    <w:rsid w:val="007643CC"/>
    <w:rsid w:val="007668F2"/>
    <w:rsid w:val="00784EF7"/>
    <w:rsid w:val="007B0161"/>
    <w:rsid w:val="007B592A"/>
    <w:rsid w:val="00804C26"/>
    <w:rsid w:val="00837158"/>
    <w:rsid w:val="00874BF5"/>
    <w:rsid w:val="00875C24"/>
    <w:rsid w:val="008910EB"/>
    <w:rsid w:val="008B2308"/>
    <w:rsid w:val="008B2576"/>
    <w:rsid w:val="008B7E57"/>
    <w:rsid w:val="008C0632"/>
    <w:rsid w:val="008D1AE6"/>
    <w:rsid w:val="008D5540"/>
    <w:rsid w:val="008E39CF"/>
    <w:rsid w:val="00927729"/>
    <w:rsid w:val="00933367"/>
    <w:rsid w:val="0094353F"/>
    <w:rsid w:val="00953A3C"/>
    <w:rsid w:val="009A1107"/>
    <w:rsid w:val="009C2066"/>
    <w:rsid w:val="009E362D"/>
    <w:rsid w:val="009E41FB"/>
    <w:rsid w:val="009F1A51"/>
    <w:rsid w:val="009F33F3"/>
    <w:rsid w:val="00A204F7"/>
    <w:rsid w:val="00A278A9"/>
    <w:rsid w:val="00A42486"/>
    <w:rsid w:val="00A455FC"/>
    <w:rsid w:val="00A53AA1"/>
    <w:rsid w:val="00A551CA"/>
    <w:rsid w:val="00AA1DA7"/>
    <w:rsid w:val="00AE79A3"/>
    <w:rsid w:val="00B040F1"/>
    <w:rsid w:val="00B57B34"/>
    <w:rsid w:val="00B728F8"/>
    <w:rsid w:val="00B84118"/>
    <w:rsid w:val="00B94D6E"/>
    <w:rsid w:val="00BB2093"/>
    <w:rsid w:val="00BD74B4"/>
    <w:rsid w:val="00BF1ED4"/>
    <w:rsid w:val="00C007D5"/>
    <w:rsid w:val="00C02021"/>
    <w:rsid w:val="00C06B98"/>
    <w:rsid w:val="00C076D3"/>
    <w:rsid w:val="00C10E22"/>
    <w:rsid w:val="00C546E6"/>
    <w:rsid w:val="00C73527"/>
    <w:rsid w:val="00C809C4"/>
    <w:rsid w:val="00C82D97"/>
    <w:rsid w:val="00C92472"/>
    <w:rsid w:val="00C9788C"/>
    <w:rsid w:val="00CA1F3F"/>
    <w:rsid w:val="00CB316B"/>
    <w:rsid w:val="00CD5805"/>
    <w:rsid w:val="00CD6E2F"/>
    <w:rsid w:val="00CE1EF7"/>
    <w:rsid w:val="00CE21FC"/>
    <w:rsid w:val="00D070C7"/>
    <w:rsid w:val="00D16FC8"/>
    <w:rsid w:val="00D35486"/>
    <w:rsid w:val="00D551C6"/>
    <w:rsid w:val="00D819D8"/>
    <w:rsid w:val="00D84796"/>
    <w:rsid w:val="00D86385"/>
    <w:rsid w:val="00D92EBE"/>
    <w:rsid w:val="00DC2BD8"/>
    <w:rsid w:val="00DC4F30"/>
    <w:rsid w:val="00DD1693"/>
    <w:rsid w:val="00DD25E8"/>
    <w:rsid w:val="00DE16C9"/>
    <w:rsid w:val="00DE414C"/>
    <w:rsid w:val="00DE7F61"/>
    <w:rsid w:val="00E0343B"/>
    <w:rsid w:val="00E07D09"/>
    <w:rsid w:val="00E13608"/>
    <w:rsid w:val="00E15522"/>
    <w:rsid w:val="00E2787F"/>
    <w:rsid w:val="00E37A78"/>
    <w:rsid w:val="00E47AA6"/>
    <w:rsid w:val="00E50EEB"/>
    <w:rsid w:val="00E52A6F"/>
    <w:rsid w:val="00E652A1"/>
    <w:rsid w:val="00E70391"/>
    <w:rsid w:val="00E957E3"/>
    <w:rsid w:val="00EA00BF"/>
    <w:rsid w:val="00EB7DC9"/>
    <w:rsid w:val="00EC7782"/>
    <w:rsid w:val="00ED4B7D"/>
    <w:rsid w:val="00EF19EA"/>
    <w:rsid w:val="00F35272"/>
    <w:rsid w:val="00F63092"/>
    <w:rsid w:val="00F644BA"/>
    <w:rsid w:val="00FA1756"/>
    <w:rsid w:val="00FB29D7"/>
    <w:rsid w:val="00FB2DEB"/>
    <w:rsid w:val="00FC1D1A"/>
    <w:rsid w:val="00FD0CE9"/>
    <w:rsid w:val="00FE2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76514"/>
  <w14:defaultImageDpi w14:val="32767"/>
  <w15:chartTrackingRefBased/>
  <w15:docId w15:val="{D0A120A2-5435-4751-B8AA-EFA5D51FE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19EA"/>
    <w:pPr>
      <w:widowControl w:val="0"/>
      <w:spacing w:after="0" w:line="240" w:lineRule="auto"/>
      <w:jc w:val="both"/>
    </w:pPr>
    <w:rPr>
      <w:rFonts w:ascii="Times New Roman" w:eastAsia="宋体" w:hAnsi="Times New Roman"/>
      <w:sz w:val="21"/>
      <w:szCs w:val="22"/>
      <w14:ligatures w14:val="none"/>
    </w:rPr>
  </w:style>
  <w:style w:type="paragraph" w:styleId="1">
    <w:name w:val="heading 1"/>
    <w:basedOn w:val="a"/>
    <w:next w:val="a"/>
    <w:link w:val="10"/>
    <w:uiPriority w:val="9"/>
    <w:qFormat/>
    <w:rsid w:val="00EF19E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F19E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F19E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F19E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F19E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F19EA"/>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F19E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F19E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F19E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F19E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F19E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F19E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F19EA"/>
    <w:rPr>
      <w:rFonts w:cstheme="majorBidi"/>
      <w:color w:val="0F4761" w:themeColor="accent1" w:themeShade="BF"/>
      <w:sz w:val="28"/>
      <w:szCs w:val="28"/>
    </w:rPr>
  </w:style>
  <w:style w:type="character" w:customStyle="1" w:styleId="50">
    <w:name w:val="标题 5 字符"/>
    <w:basedOn w:val="a0"/>
    <w:link w:val="5"/>
    <w:uiPriority w:val="9"/>
    <w:semiHidden/>
    <w:rsid w:val="00EF19EA"/>
    <w:rPr>
      <w:rFonts w:cstheme="majorBidi"/>
      <w:color w:val="0F4761" w:themeColor="accent1" w:themeShade="BF"/>
      <w:sz w:val="24"/>
    </w:rPr>
  </w:style>
  <w:style w:type="character" w:customStyle="1" w:styleId="60">
    <w:name w:val="标题 6 字符"/>
    <w:basedOn w:val="a0"/>
    <w:link w:val="6"/>
    <w:uiPriority w:val="9"/>
    <w:semiHidden/>
    <w:rsid w:val="00EF19EA"/>
    <w:rPr>
      <w:rFonts w:cstheme="majorBidi"/>
      <w:b/>
      <w:bCs/>
      <w:color w:val="0F4761" w:themeColor="accent1" w:themeShade="BF"/>
    </w:rPr>
  </w:style>
  <w:style w:type="character" w:customStyle="1" w:styleId="70">
    <w:name w:val="标题 7 字符"/>
    <w:basedOn w:val="a0"/>
    <w:link w:val="7"/>
    <w:uiPriority w:val="9"/>
    <w:semiHidden/>
    <w:rsid w:val="00EF19EA"/>
    <w:rPr>
      <w:rFonts w:cstheme="majorBidi"/>
      <w:b/>
      <w:bCs/>
      <w:color w:val="595959" w:themeColor="text1" w:themeTint="A6"/>
    </w:rPr>
  </w:style>
  <w:style w:type="character" w:customStyle="1" w:styleId="80">
    <w:name w:val="标题 8 字符"/>
    <w:basedOn w:val="a0"/>
    <w:link w:val="8"/>
    <w:uiPriority w:val="9"/>
    <w:semiHidden/>
    <w:rsid w:val="00EF19EA"/>
    <w:rPr>
      <w:rFonts w:cstheme="majorBidi"/>
      <w:color w:val="595959" w:themeColor="text1" w:themeTint="A6"/>
    </w:rPr>
  </w:style>
  <w:style w:type="character" w:customStyle="1" w:styleId="90">
    <w:name w:val="标题 9 字符"/>
    <w:basedOn w:val="a0"/>
    <w:link w:val="9"/>
    <w:uiPriority w:val="9"/>
    <w:semiHidden/>
    <w:rsid w:val="00EF19EA"/>
    <w:rPr>
      <w:rFonts w:eastAsiaTheme="majorEastAsia" w:cstheme="majorBidi"/>
      <w:color w:val="595959" w:themeColor="text1" w:themeTint="A6"/>
    </w:rPr>
  </w:style>
  <w:style w:type="paragraph" w:styleId="a3">
    <w:name w:val="Title"/>
    <w:basedOn w:val="a"/>
    <w:next w:val="a"/>
    <w:link w:val="a4"/>
    <w:uiPriority w:val="10"/>
    <w:qFormat/>
    <w:rsid w:val="00EF19E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F19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19E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F19E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19EA"/>
    <w:pPr>
      <w:spacing w:before="160"/>
      <w:jc w:val="center"/>
    </w:pPr>
    <w:rPr>
      <w:i/>
      <w:iCs/>
      <w:color w:val="404040" w:themeColor="text1" w:themeTint="BF"/>
    </w:rPr>
  </w:style>
  <w:style w:type="character" w:customStyle="1" w:styleId="a8">
    <w:name w:val="引用 字符"/>
    <w:basedOn w:val="a0"/>
    <w:link w:val="a7"/>
    <w:uiPriority w:val="29"/>
    <w:rsid w:val="00EF19EA"/>
    <w:rPr>
      <w:i/>
      <w:iCs/>
      <w:color w:val="404040" w:themeColor="text1" w:themeTint="BF"/>
    </w:rPr>
  </w:style>
  <w:style w:type="paragraph" w:styleId="a9">
    <w:name w:val="List Paragraph"/>
    <w:basedOn w:val="a"/>
    <w:uiPriority w:val="34"/>
    <w:qFormat/>
    <w:rsid w:val="00EF19EA"/>
    <w:pPr>
      <w:ind w:left="720"/>
      <w:contextualSpacing/>
    </w:pPr>
  </w:style>
  <w:style w:type="character" w:styleId="aa">
    <w:name w:val="Intense Emphasis"/>
    <w:basedOn w:val="a0"/>
    <w:uiPriority w:val="21"/>
    <w:qFormat/>
    <w:rsid w:val="00EF19EA"/>
    <w:rPr>
      <w:i/>
      <w:iCs/>
      <w:color w:val="0F4761" w:themeColor="accent1" w:themeShade="BF"/>
    </w:rPr>
  </w:style>
  <w:style w:type="paragraph" w:styleId="ab">
    <w:name w:val="Intense Quote"/>
    <w:basedOn w:val="a"/>
    <w:next w:val="a"/>
    <w:link w:val="ac"/>
    <w:uiPriority w:val="30"/>
    <w:qFormat/>
    <w:rsid w:val="00EF19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F19EA"/>
    <w:rPr>
      <w:i/>
      <w:iCs/>
      <w:color w:val="0F4761" w:themeColor="accent1" w:themeShade="BF"/>
    </w:rPr>
  </w:style>
  <w:style w:type="character" w:styleId="ad">
    <w:name w:val="Intense Reference"/>
    <w:basedOn w:val="a0"/>
    <w:uiPriority w:val="32"/>
    <w:qFormat/>
    <w:rsid w:val="00EF19EA"/>
    <w:rPr>
      <w:b/>
      <w:bCs/>
      <w:smallCaps/>
      <w:color w:val="0F4761" w:themeColor="accent1" w:themeShade="BF"/>
      <w:spacing w:val="5"/>
    </w:rPr>
  </w:style>
  <w:style w:type="table" w:customStyle="1" w:styleId="31">
    <w:name w:val="网格型3"/>
    <w:basedOn w:val="a1"/>
    <w:next w:val="ae"/>
    <w:uiPriority w:val="39"/>
    <w:qFormat/>
    <w:rsid w:val="008B2576"/>
    <w:pPr>
      <w:spacing w:after="0" w:line="240" w:lineRule="auto"/>
    </w:pPr>
    <w:rPr>
      <w:rFonts w:ascii="Calibri" w:eastAsia="宋体" w:hAnsi="Calibri"/>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8B2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Char">
    <w:name w:val="5 正文 Char"/>
    <w:basedOn w:val="a0"/>
    <w:link w:val="51"/>
    <w:locked/>
    <w:rsid w:val="00BF1ED4"/>
    <w:rPr>
      <w:rFonts w:asciiTheme="majorEastAsia" w:eastAsiaTheme="majorEastAsia" w:hAnsiTheme="majorEastAsia"/>
      <w:sz w:val="24"/>
    </w:rPr>
  </w:style>
  <w:style w:type="paragraph" w:customStyle="1" w:styleId="51">
    <w:name w:val="5 正文"/>
    <w:basedOn w:val="a"/>
    <w:link w:val="5Char"/>
    <w:qFormat/>
    <w:rsid w:val="00BF1ED4"/>
    <w:pPr>
      <w:autoSpaceDE w:val="0"/>
      <w:autoSpaceDN w:val="0"/>
      <w:adjustRightInd w:val="0"/>
      <w:spacing w:line="360" w:lineRule="auto"/>
      <w:ind w:firstLineChars="200" w:firstLine="200"/>
      <w:jc w:val="left"/>
    </w:pPr>
    <w:rPr>
      <w:rFonts w:asciiTheme="majorEastAsia" w:eastAsiaTheme="majorEastAsia" w:hAnsiTheme="majorEastAsia"/>
      <w:sz w:val="24"/>
      <w:szCs w:val="24"/>
      <w14:ligatures w14:val="standardContextual"/>
    </w:rPr>
  </w:style>
  <w:style w:type="table" w:customStyle="1" w:styleId="310">
    <w:name w:val="网格型31"/>
    <w:basedOn w:val="a1"/>
    <w:uiPriority w:val="39"/>
    <w:qFormat/>
    <w:rsid w:val="00BF1ED4"/>
    <w:pPr>
      <w:spacing w:after="0" w:line="240" w:lineRule="auto"/>
    </w:pPr>
    <w:rPr>
      <w:rFonts w:ascii="Calibri" w:eastAsia="宋体"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BF1ED4"/>
    <w:rPr>
      <w:color w:val="467886" w:themeColor="hyperlink"/>
      <w:u w:val="single"/>
    </w:rPr>
  </w:style>
  <w:style w:type="paragraph" w:styleId="af0">
    <w:name w:val="header"/>
    <w:basedOn w:val="a"/>
    <w:link w:val="af1"/>
    <w:uiPriority w:val="99"/>
    <w:unhideWhenUsed/>
    <w:rsid w:val="0037767F"/>
    <w:pPr>
      <w:tabs>
        <w:tab w:val="center" w:pos="4153"/>
        <w:tab w:val="right" w:pos="8306"/>
      </w:tabs>
      <w:snapToGrid w:val="0"/>
      <w:jc w:val="center"/>
    </w:pPr>
    <w:rPr>
      <w:sz w:val="18"/>
      <w:szCs w:val="18"/>
    </w:rPr>
  </w:style>
  <w:style w:type="character" w:customStyle="1" w:styleId="af1">
    <w:name w:val="页眉 字符"/>
    <w:basedOn w:val="a0"/>
    <w:link w:val="af0"/>
    <w:uiPriority w:val="99"/>
    <w:rsid w:val="0037767F"/>
    <w:rPr>
      <w:rFonts w:ascii="Times New Roman" w:eastAsia="宋体" w:hAnsi="Times New Roman"/>
      <w:sz w:val="18"/>
      <w:szCs w:val="18"/>
      <w14:ligatures w14:val="none"/>
    </w:rPr>
  </w:style>
  <w:style w:type="paragraph" w:styleId="af2">
    <w:name w:val="footer"/>
    <w:basedOn w:val="a"/>
    <w:link w:val="af3"/>
    <w:uiPriority w:val="99"/>
    <w:unhideWhenUsed/>
    <w:rsid w:val="0037767F"/>
    <w:pPr>
      <w:tabs>
        <w:tab w:val="center" w:pos="4153"/>
        <w:tab w:val="right" w:pos="8306"/>
      </w:tabs>
      <w:snapToGrid w:val="0"/>
      <w:jc w:val="left"/>
    </w:pPr>
    <w:rPr>
      <w:sz w:val="18"/>
      <w:szCs w:val="18"/>
    </w:rPr>
  </w:style>
  <w:style w:type="character" w:customStyle="1" w:styleId="af3">
    <w:name w:val="页脚 字符"/>
    <w:basedOn w:val="a0"/>
    <w:link w:val="af2"/>
    <w:uiPriority w:val="99"/>
    <w:rsid w:val="0037767F"/>
    <w:rPr>
      <w:rFonts w:ascii="Times New Roman" w:eastAsia="宋体" w:hAnsi="Times New Roman"/>
      <w:sz w:val="18"/>
      <w:szCs w:val="18"/>
      <w14:ligatures w14:val="none"/>
    </w:rPr>
  </w:style>
  <w:style w:type="table" w:customStyle="1" w:styleId="11">
    <w:name w:val="网格型1"/>
    <w:basedOn w:val="a1"/>
    <w:uiPriority w:val="39"/>
    <w:qFormat/>
    <w:rsid w:val="00FB29D7"/>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e"/>
    <w:uiPriority w:val="39"/>
    <w:rsid w:val="00FB29D7"/>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D16FC8"/>
    <w:rPr>
      <w:sz w:val="18"/>
      <w:szCs w:val="18"/>
    </w:rPr>
  </w:style>
  <w:style w:type="character" w:customStyle="1" w:styleId="af5">
    <w:name w:val="批注框文本 字符"/>
    <w:basedOn w:val="a0"/>
    <w:link w:val="af4"/>
    <w:uiPriority w:val="99"/>
    <w:semiHidden/>
    <w:rsid w:val="00D16FC8"/>
    <w:rPr>
      <w:rFonts w:ascii="Times New Roman" w:eastAsia="宋体" w:hAnsi="Times New Roman"/>
      <w:sz w:val="18"/>
      <w:szCs w:val="18"/>
      <w14:ligatures w14:val="none"/>
    </w:rPr>
  </w:style>
  <w:style w:type="paragraph" w:styleId="af6">
    <w:name w:val="Revision"/>
    <w:hidden/>
    <w:uiPriority w:val="99"/>
    <w:semiHidden/>
    <w:rsid w:val="0070454B"/>
    <w:pPr>
      <w:spacing w:after="0" w:line="240" w:lineRule="auto"/>
    </w:pPr>
    <w:rPr>
      <w:rFonts w:ascii="Times New Roman" w:eastAsia="宋体" w:hAnsi="Times New Roman"/>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4.tiff"/><Relationship Id="rId18" Type="http://schemas.openxmlformats.org/officeDocument/2006/relationships/image" Target="media/image7.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6.tiff"/><Relationship Id="rId2" Type="http://schemas.openxmlformats.org/officeDocument/2006/relationships/customXml" Target="../customXml/item1.xml"/><Relationship Id="rId16" Type="http://schemas.openxmlformats.org/officeDocument/2006/relationships/image" Target="media/image5.tiff"/><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D634A87A-CA06-4109-96AE-1649AEF5A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19</Pages>
  <Words>4599</Words>
  <Characters>26217</Characters>
  <Application>Microsoft Office Word</Application>
  <DocSecurity>0</DocSecurity>
  <Lines>218</Lines>
  <Paragraphs>61</Paragraphs>
  <ScaleCrop>false</ScaleCrop>
  <Company/>
  <LinksUpToDate>false</LinksUpToDate>
  <CharactersWithSpaces>30755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3559489845@qq.com</dc:creator>
  <cp:keywords/>
  <dc:description/>
  <cp:lastModifiedBy>景 秦</cp:lastModifiedBy>
  <cp:revision>41</cp:revision>
  <dcterms:created xsi:type="dcterms:W3CDTF">2024-04-09T13:50:00Z</dcterms:created>
  <dcterms:modified xsi:type="dcterms:W3CDTF">2024-04-25T09:31:00Z</dcterms:modified>
</cp:coreProperties>
</file>