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4D1901" w14:textId="77777777" w:rsidR="007C6C9F" w:rsidRDefault="007C6C9F" w:rsidP="007C6C9F">
      <w:pPr>
        <w:rPr>
          <w:b/>
          <w:sz w:val="32"/>
          <w:szCs w:val="32"/>
        </w:rPr>
      </w:pPr>
      <w:r>
        <w:rPr>
          <w:b/>
          <w:sz w:val="32"/>
          <w:szCs w:val="32"/>
        </w:rPr>
        <w:t>Questionnaire:</w:t>
      </w:r>
    </w:p>
    <w:p w14:paraId="18C5174E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Title:</w:t>
      </w:r>
    </w:p>
    <w:p w14:paraId="5C1BB9F1" w14:textId="77777777" w:rsidR="007C6C9F" w:rsidRDefault="007C6C9F" w:rsidP="007C6C9F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Aetiological</w:t>
      </w:r>
      <w:proofErr w:type="spellEnd"/>
      <w:r>
        <w:rPr>
          <w:sz w:val="24"/>
          <w:szCs w:val="24"/>
        </w:rPr>
        <w:t xml:space="preserve"> associations of </w:t>
      </w:r>
      <w:proofErr w:type="spellStart"/>
      <w:r>
        <w:rPr>
          <w:sz w:val="24"/>
          <w:szCs w:val="24"/>
        </w:rPr>
        <w:t>CVST</w:t>
      </w:r>
      <w:proofErr w:type="spellEnd"/>
      <w:r>
        <w:rPr>
          <w:sz w:val="24"/>
          <w:szCs w:val="24"/>
        </w:rPr>
        <w:t xml:space="preserve"> among Sudanese patients in neurology centers in Khartoum 2020</w:t>
      </w:r>
    </w:p>
    <w:p w14:paraId="2EB92BA4" w14:textId="77777777" w:rsidR="007C6C9F" w:rsidRDefault="007C6C9F" w:rsidP="007C6C9F">
      <w:pPr>
        <w:rPr>
          <w:sz w:val="24"/>
          <w:szCs w:val="24"/>
        </w:rPr>
      </w:pPr>
      <w:r>
        <w:rPr>
          <w:b/>
          <w:sz w:val="24"/>
          <w:szCs w:val="24"/>
        </w:rPr>
        <w:t>Serial Number</w:t>
      </w:r>
      <w:r>
        <w:rPr>
          <w:sz w:val="24"/>
          <w:szCs w:val="24"/>
        </w:rPr>
        <w:t xml:space="preserve"> &lt;&gt;</w:t>
      </w:r>
    </w:p>
    <w:p w14:paraId="10CC0B4C" w14:textId="77777777" w:rsidR="007C6C9F" w:rsidRDefault="007C6C9F" w:rsidP="007C6C9F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Section (A) personal data:</w:t>
      </w:r>
    </w:p>
    <w:p w14:paraId="7EDA187B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Sex:</w:t>
      </w:r>
      <w:r>
        <w:rPr>
          <w:sz w:val="24"/>
          <w:szCs w:val="24"/>
        </w:rPr>
        <w:tab/>
        <w:t>Male &lt;&gt;</w:t>
      </w:r>
      <w:r>
        <w:rPr>
          <w:sz w:val="24"/>
          <w:szCs w:val="24"/>
        </w:rPr>
        <w:tab/>
        <w:t>Female &lt;&gt;</w:t>
      </w:r>
    </w:p>
    <w:p w14:paraId="0FEA1787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Age:</w:t>
      </w:r>
      <w:r>
        <w:rPr>
          <w:sz w:val="24"/>
          <w:szCs w:val="24"/>
        </w:rPr>
        <w:tab/>
        <w:t>18-25 &lt;&gt;</w:t>
      </w:r>
      <w:r>
        <w:rPr>
          <w:sz w:val="24"/>
          <w:szCs w:val="24"/>
        </w:rPr>
        <w:tab/>
        <w:t>26-50 &lt;&gt;</w:t>
      </w:r>
      <w:r>
        <w:rPr>
          <w:sz w:val="24"/>
          <w:szCs w:val="24"/>
        </w:rPr>
        <w:tab/>
        <w:t>&gt;= 50 &lt;&gt;</w:t>
      </w:r>
    </w:p>
    <w:p w14:paraId="22955ECD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Residence:</w:t>
      </w:r>
      <w:r>
        <w:rPr>
          <w:sz w:val="24"/>
          <w:szCs w:val="24"/>
        </w:rPr>
        <w:tab/>
        <w:t>Khartoum state &lt;&gt;</w:t>
      </w:r>
      <w:r>
        <w:rPr>
          <w:sz w:val="24"/>
          <w:szCs w:val="24"/>
        </w:rPr>
        <w:tab/>
        <w:t>Outside Khartoum &lt;&gt;</w:t>
      </w:r>
    </w:p>
    <w:p w14:paraId="5762A042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Marital status:</w:t>
      </w:r>
      <w:r>
        <w:rPr>
          <w:sz w:val="24"/>
          <w:szCs w:val="24"/>
        </w:rPr>
        <w:tab/>
        <w:t>Single &lt;&gt;</w:t>
      </w:r>
      <w:r>
        <w:rPr>
          <w:sz w:val="24"/>
          <w:szCs w:val="24"/>
        </w:rPr>
        <w:tab/>
        <w:t>Married &lt;&gt;</w:t>
      </w:r>
      <w:r>
        <w:rPr>
          <w:sz w:val="24"/>
          <w:szCs w:val="24"/>
        </w:rPr>
        <w:tab/>
        <w:t>Widow &lt;&gt;</w:t>
      </w:r>
      <w:r>
        <w:rPr>
          <w:sz w:val="24"/>
          <w:szCs w:val="24"/>
        </w:rPr>
        <w:tab/>
        <w:t>Divorced &lt;&gt;</w:t>
      </w:r>
    </w:p>
    <w:p w14:paraId="7DAAF03F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Occupation:</w:t>
      </w:r>
      <w:r>
        <w:rPr>
          <w:sz w:val="24"/>
          <w:szCs w:val="24"/>
        </w:rPr>
        <w:tab/>
        <w:t>Student &lt;&gt;</w:t>
      </w:r>
      <w:r>
        <w:rPr>
          <w:sz w:val="24"/>
          <w:szCs w:val="24"/>
        </w:rPr>
        <w:tab/>
        <w:t>Employed &lt;&gt;</w:t>
      </w:r>
      <w:r>
        <w:rPr>
          <w:sz w:val="24"/>
          <w:szCs w:val="24"/>
        </w:rPr>
        <w:tab/>
        <w:t>Laborer &lt;&gt;</w:t>
      </w:r>
      <w:r>
        <w:rPr>
          <w:sz w:val="24"/>
          <w:szCs w:val="24"/>
        </w:rPr>
        <w:tab/>
        <w:t>H/W &lt;&gt;</w:t>
      </w:r>
      <w:r>
        <w:rPr>
          <w:sz w:val="24"/>
          <w:szCs w:val="24"/>
        </w:rPr>
        <w:tab/>
        <w:t>Retired &lt;&gt;</w:t>
      </w:r>
      <w:r>
        <w:rPr>
          <w:sz w:val="24"/>
          <w:szCs w:val="24"/>
        </w:rPr>
        <w:tab/>
        <w:t>Others &lt;&gt;</w:t>
      </w:r>
      <w:r>
        <w:rPr>
          <w:sz w:val="24"/>
          <w:szCs w:val="24"/>
        </w:rPr>
        <w:tab/>
        <w:t>No Job &lt;&gt;</w:t>
      </w:r>
    </w:p>
    <w:p w14:paraId="21CF8CC9" w14:textId="77777777" w:rsidR="007C6C9F" w:rsidRDefault="007C6C9F" w:rsidP="007C6C9F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Section (B) history:</w:t>
      </w:r>
    </w:p>
    <w:p w14:paraId="3258C413" w14:textId="77777777" w:rsidR="007C6C9F" w:rsidRDefault="007C6C9F" w:rsidP="007C6C9F">
      <w:pPr>
        <w:rPr>
          <w:sz w:val="24"/>
          <w:szCs w:val="24"/>
        </w:rPr>
      </w:pPr>
      <w:r>
        <w:rPr>
          <w:b/>
          <w:sz w:val="24"/>
          <w:szCs w:val="24"/>
        </w:rPr>
        <w:t>Presenting symptoms:</w:t>
      </w:r>
      <w:r>
        <w:rPr>
          <w:sz w:val="24"/>
          <w:szCs w:val="24"/>
        </w:rPr>
        <w:tab/>
      </w:r>
    </w:p>
    <w:p w14:paraId="1266EA91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Headache</w:t>
      </w:r>
      <w:r>
        <w:rPr>
          <w:sz w:val="24"/>
          <w:szCs w:val="24"/>
        </w:rPr>
        <w:tab/>
        <w:t>yes &lt;&gt; No&lt;&gt;</w:t>
      </w:r>
      <w:r>
        <w:rPr>
          <w:sz w:val="24"/>
          <w:szCs w:val="24"/>
        </w:rPr>
        <w:tab/>
        <w:t>Seizures</w:t>
      </w:r>
      <w:r>
        <w:rPr>
          <w:sz w:val="24"/>
          <w:szCs w:val="24"/>
        </w:rPr>
        <w:tab/>
        <w:t>yes &lt;&gt; No&lt;&gt;</w:t>
      </w:r>
      <w:r>
        <w:rPr>
          <w:sz w:val="24"/>
          <w:szCs w:val="24"/>
        </w:rPr>
        <w:tab/>
      </w:r>
    </w:p>
    <w:p w14:paraId="1141721A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Disturbed consciousness</w:t>
      </w:r>
      <w:r>
        <w:rPr>
          <w:sz w:val="24"/>
          <w:szCs w:val="24"/>
        </w:rPr>
        <w:tab/>
        <w:t>yes &lt;&gt; No&lt;&gt;</w:t>
      </w:r>
      <w:r>
        <w:rPr>
          <w:sz w:val="24"/>
          <w:szCs w:val="24"/>
        </w:rPr>
        <w:tab/>
        <w:t>Abnormal behavior</w:t>
      </w:r>
      <w:r>
        <w:rPr>
          <w:sz w:val="24"/>
          <w:szCs w:val="24"/>
        </w:rPr>
        <w:tab/>
        <w:t>yes &lt;&gt; No&lt;&gt;</w:t>
      </w:r>
      <w:r>
        <w:rPr>
          <w:sz w:val="24"/>
          <w:szCs w:val="24"/>
        </w:rPr>
        <w:tab/>
      </w:r>
    </w:p>
    <w:p w14:paraId="16C3167B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Speech disturbance</w:t>
      </w:r>
      <w:r>
        <w:rPr>
          <w:sz w:val="24"/>
          <w:szCs w:val="24"/>
        </w:rPr>
        <w:tab/>
        <w:t>yes &lt;&gt; No&lt;&gt;</w:t>
      </w:r>
      <w:r>
        <w:rPr>
          <w:sz w:val="24"/>
          <w:szCs w:val="24"/>
        </w:rPr>
        <w:tab/>
        <w:t>Visual disturbance</w:t>
      </w:r>
      <w:r>
        <w:rPr>
          <w:sz w:val="24"/>
          <w:szCs w:val="24"/>
        </w:rPr>
        <w:tab/>
        <w:t>yes &lt;&gt; No&lt;&gt;</w:t>
      </w:r>
      <w:r>
        <w:rPr>
          <w:sz w:val="24"/>
          <w:szCs w:val="24"/>
        </w:rPr>
        <w:tab/>
        <w:t>Fever</w:t>
      </w:r>
      <w:r>
        <w:rPr>
          <w:sz w:val="24"/>
          <w:szCs w:val="24"/>
        </w:rPr>
        <w:tab/>
        <w:t>yes &lt;&gt; No&lt;&gt;</w:t>
      </w:r>
      <w:r>
        <w:rPr>
          <w:sz w:val="24"/>
          <w:szCs w:val="24"/>
        </w:rPr>
        <w:tab/>
      </w:r>
    </w:p>
    <w:p w14:paraId="554227A7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Cranial nerve symptoms yes &lt;&gt; No&lt;&gt; Specify: ….</w:t>
      </w:r>
      <w:r>
        <w:rPr>
          <w:sz w:val="24"/>
          <w:szCs w:val="24"/>
        </w:rPr>
        <w:tab/>
        <w:t>Neck stiffness yes &lt;&gt; No&lt;&gt;</w:t>
      </w:r>
      <w:r>
        <w:rPr>
          <w:sz w:val="24"/>
          <w:szCs w:val="24"/>
        </w:rPr>
        <w:tab/>
      </w:r>
    </w:p>
    <w:p w14:paraId="65F809A2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Weakness</w:t>
      </w:r>
      <w:r>
        <w:rPr>
          <w:sz w:val="24"/>
          <w:szCs w:val="24"/>
        </w:rPr>
        <w:tab/>
        <w:t>Yes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 &lt;&gt;</w:t>
      </w:r>
    </w:p>
    <w:p w14:paraId="77966F21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Sensory symptoms</w:t>
      </w:r>
      <w:r>
        <w:rPr>
          <w:sz w:val="24"/>
          <w:szCs w:val="24"/>
        </w:rPr>
        <w:tab/>
        <w:t>Yes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 &lt;&gt;</w:t>
      </w:r>
    </w:p>
    <w:p w14:paraId="613238AD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Sphincteric disturbances</w:t>
      </w:r>
      <w:r>
        <w:rPr>
          <w:sz w:val="24"/>
          <w:szCs w:val="24"/>
        </w:rPr>
        <w:tab/>
        <w:t>Yes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 &lt;&gt;</w:t>
      </w:r>
    </w:p>
    <w:p w14:paraId="5EB53012" w14:textId="77777777" w:rsidR="007C6C9F" w:rsidRDefault="007C6C9F" w:rsidP="007C6C9F">
      <w:pPr>
        <w:rPr>
          <w:b/>
          <w:sz w:val="24"/>
          <w:szCs w:val="24"/>
        </w:rPr>
      </w:pPr>
    </w:p>
    <w:p w14:paraId="6801F99B" w14:textId="77777777" w:rsidR="007C6C9F" w:rsidRDefault="007C6C9F" w:rsidP="007C6C9F">
      <w:pPr>
        <w:rPr>
          <w:sz w:val="24"/>
          <w:szCs w:val="24"/>
        </w:rPr>
      </w:pPr>
      <w:r>
        <w:rPr>
          <w:b/>
          <w:sz w:val="24"/>
          <w:szCs w:val="24"/>
        </w:rPr>
        <w:t>Past medical history:</w:t>
      </w:r>
      <w:r>
        <w:rPr>
          <w:sz w:val="24"/>
          <w:szCs w:val="24"/>
        </w:rPr>
        <w:tab/>
      </w:r>
    </w:p>
    <w:p w14:paraId="2ED18BB2" w14:textId="77777777" w:rsidR="007C6C9F" w:rsidRDefault="007C6C9F" w:rsidP="007C6C9F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HTN</w:t>
      </w:r>
      <w:proofErr w:type="spellEnd"/>
      <w:r>
        <w:rPr>
          <w:sz w:val="24"/>
          <w:szCs w:val="24"/>
        </w:rPr>
        <w:t xml:space="preserve"> &lt;&gt;</w:t>
      </w:r>
      <w:r>
        <w:rPr>
          <w:sz w:val="24"/>
          <w:szCs w:val="24"/>
        </w:rPr>
        <w:tab/>
        <w:t>DM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Malignancy &lt;&gt;</w:t>
      </w:r>
      <w:r>
        <w:rPr>
          <w:sz w:val="24"/>
          <w:szCs w:val="24"/>
        </w:rPr>
        <w:tab/>
        <w:t xml:space="preserve">Rheumatologic disease or </w:t>
      </w:r>
      <w:proofErr w:type="spellStart"/>
      <w:r>
        <w:rPr>
          <w:sz w:val="24"/>
          <w:szCs w:val="24"/>
        </w:rPr>
        <w:t>CTD</w:t>
      </w:r>
      <w:proofErr w:type="spellEnd"/>
      <w:r>
        <w:rPr>
          <w:sz w:val="24"/>
          <w:szCs w:val="24"/>
        </w:rPr>
        <w:t xml:space="preserve"> &lt;&gt;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IBD</w:t>
      </w:r>
      <w:proofErr w:type="spellEnd"/>
      <w:r>
        <w:rPr>
          <w:sz w:val="24"/>
          <w:szCs w:val="24"/>
        </w:rPr>
        <w:t xml:space="preserve"> &lt;&gt;</w:t>
      </w:r>
      <w:r>
        <w:rPr>
          <w:sz w:val="24"/>
          <w:szCs w:val="24"/>
        </w:rPr>
        <w:tab/>
        <w:t>Nephrotic syndrome &lt;&gt;</w:t>
      </w:r>
      <w:r>
        <w:rPr>
          <w:sz w:val="24"/>
          <w:szCs w:val="24"/>
        </w:rPr>
        <w:tab/>
        <w:t>Skin disease &lt;&gt;</w:t>
      </w:r>
    </w:p>
    <w:p w14:paraId="37E90415" w14:textId="77777777" w:rsidR="007C6C9F" w:rsidRDefault="007C6C9F" w:rsidP="007C6C9F">
      <w:pPr>
        <w:rPr>
          <w:b/>
          <w:sz w:val="24"/>
          <w:szCs w:val="24"/>
        </w:rPr>
      </w:pPr>
      <w:r>
        <w:rPr>
          <w:b/>
          <w:sz w:val="24"/>
          <w:szCs w:val="24"/>
        </w:rPr>
        <w:t>Family history:</w:t>
      </w:r>
    </w:p>
    <w:p w14:paraId="014E59FF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Family history of similar condition</w:t>
      </w:r>
      <w:r>
        <w:rPr>
          <w:sz w:val="24"/>
          <w:szCs w:val="24"/>
        </w:rPr>
        <w:tab/>
        <w:t>Yes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 &lt;&gt;</w:t>
      </w:r>
    </w:p>
    <w:p w14:paraId="35DF403D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Family history of neurological condition</w:t>
      </w:r>
      <w:r>
        <w:rPr>
          <w:sz w:val="24"/>
          <w:szCs w:val="24"/>
        </w:rPr>
        <w:tab/>
        <w:t>Yes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 &lt;&gt;</w:t>
      </w:r>
    </w:p>
    <w:p w14:paraId="50B02B45" w14:textId="77777777" w:rsidR="007C6C9F" w:rsidRDefault="007C6C9F" w:rsidP="007C6C9F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Social history: </w:t>
      </w:r>
      <w:r>
        <w:rPr>
          <w:sz w:val="24"/>
          <w:szCs w:val="24"/>
        </w:rPr>
        <w:tab/>
      </w:r>
    </w:p>
    <w:p w14:paraId="1178C378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Smoking</w:t>
      </w:r>
      <w:r>
        <w:rPr>
          <w:sz w:val="24"/>
          <w:szCs w:val="24"/>
        </w:rPr>
        <w:tab/>
        <w:t>Yes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 &lt;&gt;</w:t>
      </w:r>
    </w:p>
    <w:p w14:paraId="60EF9E6B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Alcohol</w:t>
      </w:r>
      <w:r>
        <w:rPr>
          <w:sz w:val="24"/>
          <w:szCs w:val="24"/>
        </w:rPr>
        <w:tab/>
        <w:t>Yes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 &lt;&gt;</w:t>
      </w:r>
    </w:p>
    <w:p w14:paraId="639D682E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Housing conditions</w:t>
      </w:r>
      <w:r>
        <w:rPr>
          <w:sz w:val="24"/>
          <w:szCs w:val="24"/>
        </w:rPr>
        <w:tab/>
        <w:t>……</w:t>
      </w:r>
    </w:p>
    <w:p w14:paraId="28B28979" w14:textId="77777777" w:rsidR="007C6C9F" w:rsidRDefault="007C6C9F" w:rsidP="007C6C9F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Section (C) physical examination:</w:t>
      </w:r>
    </w:p>
    <w:p w14:paraId="6450BBD9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Consciousness:</w:t>
      </w:r>
      <w:r>
        <w:rPr>
          <w:sz w:val="24"/>
          <w:szCs w:val="24"/>
        </w:rPr>
        <w:tab/>
        <w:t>Conscious &lt;&gt;</w:t>
      </w:r>
      <w:r>
        <w:rPr>
          <w:sz w:val="24"/>
          <w:szCs w:val="24"/>
        </w:rPr>
        <w:tab/>
        <w:t>Disturbed consciousness &lt;&gt;</w:t>
      </w:r>
    </w:p>
    <w:p w14:paraId="08436C52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Speech:</w:t>
      </w:r>
      <w:r>
        <w:rPr>
          <w:sz w:val="24"/>
          <w:szCs w:val="24"/>
        </w:rPr>
        <w:tab/>
        <w:t>Normal &lt;&gt;</w:t>
      </w:r>
      <w:r>
        <w:rPr>
          <w:sz w:val="24"/>
          <w:szCs w:val="24"/>
        </w:rPr>
        <w:tab/>
        <w:t>Abnormal &lt;&gt;</w:t>
      </w:r>
    </w:p>
    <w:p w14:paraId="1D9F3C44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Memory:</w:t>
      </w:r>
      <w:r>
        <w:rPr>
          <w:sz w:val="24"/>
          <w:szCs w:val="24"/>
        </w:rPr>
        <w:tab/>
        <w:t>Normal &lt;&gt;</w:t>
      </w:r>
      <w:r>
        <w:rPr>
          <w:sz w:val="24"/>
          <w:szCs w:val="24"/>
        </w:rPr>
        <w:tab/>
        <w:t>Abnormal &lt;&gt;</w:t>
      </w:r>
    </w:p>
    <w:p w14:paraId="00D7B235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Behavior:</w:t>
      </w:r>
      <w:r>
        <w:rPr>
          <w:sz w:val="24"/>
          <w:szCs w:val="24"/>
        </w:rPr>
        <w:tab/>
        <w:t>Normal &lt;&gt;</w:t>
      </w:r>
      <w:r>
        <w:rPr>
          <w:sz w:val="24"/>
          <w:szCs w:val="24"/>
        </w:rPr>
        <w:tab/>
        <w:t>Abnormal &lt;&gt;</w:t>
      </w:r>
    </w:p>
    <w:p w14:paraId="6DDC42E3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Features of CN involvement:</w:t>
      </w:r>
      <w:r>
        <w:rPr>
          <w:sz w:val="24"/>
          <w:szCs w:val="24"/>
        </w:rPr>
        <w:tab/>
        <w:t>Yes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35FF020B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Papilledema:</w:t>
      </w:r>
      <w:r>
        <w:rPr>
          <w:sz w:val="24"/>
          <w:szCs w:val="24"/>
        </w:rPr>
        <w:tab/>
        <w:t>Yes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 &lt;&gt;</w:t>
      </w:r>
    </w:p>
    <w:p w14:paraId="12FE1D84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If involved, specify the cranial nerve number:</w:t>
      </w:r>
    </w:p>
    <w:p w14:paraId="39BF094D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Motor:</w:t>
      </w:r>
      <w:r>
        <w:rPr>
          <w:sz w:val="24"/>
          <w:szCs w:val="24"/>
        </w:rPr>
        <w:tab/>
        <w:t>Hemiparesis &lt;&gt;</w:t>
      </w:r>
      <w:r>
        <w:rPr>
          <w:sz w:val="24"/>
          <w:szCs w:val="24"/>
        </w:rPr>
        <w:tab/>
        <w:t>Paraparesis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Quadriparesis &lt;&gt;</w:t>
      </w:r>
      <w:r>
        <w:rPr>
          <w:sz w:val="24"/>
          <w:szCs w:val="24"/>
        </w:rPr>
        <w:tab/>
        <w:t>Monoplegia &lt;&gt;</w:t>
      </w:r>
    </w:p>
    <w:p w14:paraId="70D49939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Sensory:</w:t>
      </w:r>
      <w:r>
        <w:rPr>
          <w:sz w:val="24"/>
          <w:szCs w:val="24"/>
        </w:rPr>
        <w:tab/>
        <w:t>Normal &lt;&gt;</w:t>
      </w:r>
      <w:r>
        <w:rPr>
          <w:sz w:val="24"/>
          <w:szCs w:val="24"/>
        </w:rPr>
        <w:tab/>
        <w:t>Abnormal &lt;&gt;</w:t>
      </w:r>
    </w:p>
    <w:p w14:paraId="27072023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Ataxia: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Yes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 &lt;&gt;</w:t>
      </w:r>
    </w:p>
    <w:p w14:paraId="57689F14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Others: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Yes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 &lt;&gt;</w:t>
      </w:r>
    </w:p>
    <w:p w14:paraId="63AB9D3A" w14:textId="77777777" w:rsidR="007C6C9F" w:rsidRDefault="007C6C9F" w:rsidP="007C6C9F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Section (D) Risk Factors:</w:t>
      </w:r>
    </w:p>
    <w:p w14:paraId="49BBA78A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Pregnancy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OCP</w:t>
      </w:r>
      <w:proofErr w:type="spellEnd"/>
      <w:r>
        <w:rPr>
          <w:sz w:val="24"/>
          <w:szCs w:val="24"/>
        </w:rPr>
        <w:t xml:space="preserve"> &lt;&gt;</w:t>
      </w:r>
      <w:r>
        <w:rPr>
          <w:sz w:val="24"/>
          <w:szCs w:val="24"/>
        </w:rPr>
        <w:tab/>
        <w:t>Dehydration &lt;&gt;</w:t>
      </w:r>
      <w:r>
        <w:rPr>
          <w:sz w:val="24"/>
          <w:szCs w:val="24"/>
        </w:rPr>
        <w:tab/>
        <w:t>Postpartum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IBD</w:t>
      </w:r>
      <w:proofErr w:type="spellEnd"/>
      <w:r>
        <w:rPr>
          <w:sz w:val="24"/>
          <w:szCs w:val="24"/>
        </w:rPr>
        <w:t xml:space="preserve"> &lt;&gt;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Behcet</w:t>
      </w:r>
      <w:proofErr w:type="spellEnd"/>
      <w:r>
        <w:rPr>
          <w:sz w:val="24"/>
          <w:szCs w:val="24"/>
        </w:rPr>
        <w:t xml:space="preserve"> disease &lt;&gt;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PND</w:t>
      </w:r>
      <w:proofErr w:type="spellEnd"/>
      <w:r>
        <w:rPr>
          <w:sz w:val="24"/>
          <w:szCs w:val="24"/>
        </w:rPr>
        <w:t xml:space="preserve"> &lt;&gt;</w:t>
      </w:r>
      <w:r>
        <w:rPr>
          <w:sz w:val="24"/>
          <w:szCs w:val="24"/>
        </w:rPr>
        <w:tab/>
        <w:t>Meningitis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Homocystinuria &lt;&gt;</w:t>
      </w:r>
    </w:p>
    <w:p w14:paraId="3F17416F" w14:textId="77777777" w:rsidR="007C6C9F" w:rsidRDefault="007C6C9F" w:rsidP="007C6C9F">
      <w:pPr>
        <w:rPr>
          <w:sz w:val="24"/>
          <w:szCs w:val="24"/>
        </w:rPr>
      </w:pPr>
    </w:p>
    <w:p w14:paraId="7A36132A" w14:textId="77777777" w:rsidR="007C6C9F" w:rsidRDefault="007C6C9F" w:rsidP="007C6C9F">
      <w:pPr>
        <w:rPr>
          <w:b/>
          <w:sz w:val="24"/>
          <w:szCs w:val="24"/>
          <w:u w:val="single"/>
        </w:rPr>
      </w:pPr>
    </w:p>
    <w:p w14:paraId="078A3C48" w14:textId="77777777" w:rsidR="007C6C9F" w:rsidRDefault="007C6C9F" w:rsidP="007C6C9F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Section (E) Investigations:</w:t>
      </w:r>
    </w:p>
    <w:p w14:paraId="5D3739BF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CBC Normal&lt;&gt; Abnormal &lt;&gt;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ESR</w:t>
      </w:r>
      <w:proofErr w:type="spellEnd"/>
      <w:r>
        <w:rPr>
          <w:sz w:val="24"/>
          <w:szCs w:val="24"/>
        </w:rPr>
        <w:t xml:space="preserve"> Normal&lt;&gt; Abnormal &lt;&gt;</w:t>
      </w:r>
      <w:r>
        <w:rPr>
          <w:sz w:val="24"/>
          <w:szCs w:val="24"/>
        </w:rPr>
        <w:tab/>
        <w:t>INR Normal&lt;&gt; Abnormal &lt;&gt;</w:t>
      </w:r>
      <w:r>
        <w:rPr>
          <w:sz w:val="24"/>
          <w:szCs w:val="24"/>
        </w:rPr>
        <w:tab/>
        <w:t>RBS Normal&lt;&gt; Abnormal &lt;&gt;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RFT</w:t>
      </w:r>
      <w:proofErr w:type="spellEnd"/>
      <w:r>
        <w:rPr>
          <w:sz w:val="24"/>
          <w:szCs w:val="24"/>
        </w:rPr>
        <w:t xml:space="preserve"> Normal&lt;&gt; Abnormal &lt;&gt;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LFT</w:t>
      </w:r>
      <w:proofErr w:type="spellEnd"/>
      <w:r>
        <w:rPr>
          <w:sz w:val="24"/>
          <w:szCs w:val="24"/>
        </w:rPr>
        <w:t xml:space="preserve"> Normal&lt;&gt; Abnormal &lt;&gt;</w:t>
      </w:r>
      <w:r>
        <w:rPr>
          <w:sz w:val="24"/>
          <w:szCs w:val="24"/>
        </w:rPr>
        <w:tab/>
        <w:t>ANA profile Normal&lt;&gt; Abnormal &lt;&gt;</w:t>
      </w:r>
      <w:r>
        <w:rPr>
          <w:sz w:val="24"/>
          <w:szCs w:val="24"/>
        </w:rPr>
        <w:tab/>
        <w:t>ANCA profile Normal&lt;&gt; Abnormal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Anti-dsDNA Ab Normal&lt;&gt; Abnormal &lt;&gt;</w:t>
      </w:r>
      <w:r>
        <w:rPr>
          <w:sz w:val="24"/>
          <w:szCs w:val="24"/>
        </w:rPr>
        <w:tab/>
        <w:t>Lupus Ab Normal&lt;&gt; Abnormal &lt;&gt;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Anticardiolipine</w:t>
      </w:r>
      <w:proofErr w:type="spellEnd"/>
      <w:r>
        <w:rPr>
          <w:sz w:val="24"/>
          <w:szCs w:val="24"/>
        </w:rPr>
        <w:t xml:space="preserve"> Ab Normal&lt;&gt; Abnormal &lt;&gt;</w:t>
      </w:r>
      <w:r>
        <w:rPr>
          <w:sz w:val="24"/>
          <w:szCs w:val="24"/>
        </w:rPr>
        <w:tab/>
        <w:t>Protein C/S Normal&lt;&gt; Abnormal &lt;&gt;</w:t>
      </w:r>
      <w:r>
        <w:rPr>
          <w:sz w:val="24"/>
          <w:szCs w:val="24"/>
        </w:rPr>
        <w:tab/>
        <w:t>Antithrombin III Ab Normal&lt;&gt; Abnormal &lt;&gt;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B20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210MAB</w:t>
      </w:r>
      <w:proofErr w:type="spellEnd"/>
      <w:r>
        <w:rPr>
          <w:sz w:val="24"/>
          <w:szCs w:val="24"/>
        </w:rPr>
        <w:t xml:space="preserve"> gene mutation Normal&lt;&gt; Abnormal &lt;&gt;</w:t>
      </w:r>
      <w:r>
        <w:rPr>
          <w:sz w:val="24"/>
          <w:szCs w:val="24"/>
        </w:rPr>
        <w:tab/>
        <w:t>CSF Normal&lt;&gt; Abnormal &lt;&gt;</w:t>
      </w:r>
      <w:r>
        <w:rPr>
          <w:sz w:val="24"/>
          <w:szCs w:val="24"/>
        </w:rPr>
        <w:tab/>
        <w:t>Brain CT/CTA Normal&lt;&gt; Abnormal &lt;&gt;</w:t>
      </w:r>
      <w:r>
        <w:rPr>
          <w:sz w:val="24"/>
          <w:szCs w:val="24"/>
        </w:rPr>
        <w:tab/>
        <w:t>Brain MRI/</w:t>
      </w:r>
      <w:proofErr w:type="spellStart"/>
      <w:r>
        <w:rPr>
          <w:sz w:val="24"/>
          <w:szCs w:val="24"/>
        </w:rPr>
        <w:t>MRV</w:t>
      </w:r>
      <w:proofErr w:type="spellEnd"/>
      <w:r>
        <w:rPr>
          <w:sz w:val="24"/>
          <w:szCs w:val="24"/>
        </w:rPr>
        <w:t xml:space="preserve"> Normal&lt;&gt; Abnormal &lt;&gt;</w:t>
      </w:r>
      <w:r>
        <w:rPr>
          <w:sz w:val="24"/>
          <w:szCs w:val="24"/>
        </w:rPr>
        <w:tab/>
        <w:t>EEG &lt;&gt;</w:t>
      </w:r>
      <w:r>
        <w:rPr>
          <w:sz w:val="24"/>
          <w:szCs w:val="24"/>
        </w:rPr>
        <w:tab/>
        <w:t>Perimetry Normal&lt;&gt; Abnormal &lt;&gt;</w:t>
      </w:r>
      <w:r>
        <w:rPr>
          <w:sz w:val="24"/>
          <w:szCs w:val="24"/>
        </w:rPr>
        <w:tab/>
        <w:t>OCT Normal&lt;&gt; Abnormal &lt;&gt;</w:t>
      </w:r>
    </w:p>
    <w:p w14:paraId="2AAF38F1" w14:textId="77777777" w:rsidR="007C6C9F" w:rsidRDefault="007C6C9F" w:rsidP="007C6C9F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Section (F) treatment and outcome:</w:t>
      </w:r>
    </w:p>
    <w:p w14:paraId="1F284640" w14:textId="77777777" w:rsidR="007C6C9F" w:rsidRDefault="007C6C9F" w:rsidP="007C6C9F">
      <w:pPr>
        <w:rPr>
          <w:sz w:val="24"/>
          <w:szCs w:val="24"/>
        </w:rPr>
      </w:pPr>
      <w:r>
        <w:rPr>
          <w:b/>
          <w:sz w:val="24"/>
          <w:szCs w:val="24"/>
        </w:rPr>
        <w:t>Treatment:</w:t>
      </w:r>
      <w:r>
        <w:rPr>
          <w:b/>
          <w:sz w:val="24"/>
          <w:szCs w:val="24"/>
        </w:rPr>
        <w:tab/>
      </w:r>
    </w:p>
    <w:p w14:paraId="671BD0C7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Medical management: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UFH</w:t>
      </w:r>
      <w:proofErr w:type="spellEnd"/>
      <w:r>
        <w:rPr>
          <w:sz w:val="24"/>
          <w:szCs w:val="24"/>
        </w:rPr>
        <w:t xml:space="preserve"> &lt;&gt;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LMWH</w:t>
      </w:r>
      <w:proofErr w:type="spellEnd"/>
      <w:r>
        <w:rPr>
          <w:sz w:val="24"/>
          <w:szCs w:val="24"/>
        </w:rPr>
        <w:t xml:space="preserve"> &lt;&gt;</w:t>
      </w:r>
      <w:r>
        <w:rPr>
          <w:sz w:val="24"/>
          <w:szCs w:val="24"/>
        </w:rPr>
        <w:tab/>
        <w:t>Warfarin &lt;&gt;</w:t>
      </w:r>
      <w:r>
        <w:rPr>
          <w:sz w:val="24"/>
          <w:szCs w:val="24"/>
        </w:rPr>
        <w:tab/>
        <w:t>Rivaroxaban</w:t>
      </w:r>
    </w:p>
    <w:p w14:paraId="31253FBB" w14:textId="77777777" w:rsidR="007C6C9F" w:rsidRDefault="007C6C9F" w:rsidP="007C6C9F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ICP</w:t>
      </w:r>
      <w:proofErr w:type="spellEnd"/>
      <w:r>
        <w:rPr>
          <w:sz w:val="24"/>
          <w:szCs w:val="24"/>
        </w:rPr>
        <w:t xml:space="preserve"> management:</w:t>
      </w:r>
      <w:r>
        <w:rPr>
          <w:sz w:val="24"/>
          <w:szCs w:val="24"/>
        </w:rPr>
        <w:tab/>
        <w:t>Acetazolamide &lt;&gt;</w:t>
      </w:r>
      <w:r>
        <w:rPr>
          <w:sz w:val="24"/>
          <w:szCs w:val="24"/>
        </w:rPr>
        <w:tab/>
        <w:t>Mannitol &lt;&gt;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Dexamethazone</w:t>
      </w:r>
      <w:proofErr w:type="spellEnd"/>
      <w:r>
        <w:rPr>
          <w:sz w:val="24"/>
          <w:szCs w:val="24"/>
        </w:rPr>
        <w:t xml:space="preserve"> &lt;&gt;</w:t>
      </w:r>
    </w:p>
    <w:p w14:paraId="7D0AAFD0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AED: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Levataricetam</w:t>
      </w:r>
      <w:proofErr w:type="spellEnd"/>
      <w:r>
        <w:rPr>
          <w:sz w:val="24"/>
          <w:szCs w:val="24"/>
        </w:rPr>
        <w:t xml:space="preserve"> &lt;&gt;</w:t>
      </w:r>
      <w:r>
        <w:rPr>
          <w:sz w:val="24"/>
          <w:szCs w:val="24"/>
        </w:rPr>
        <w:tab/>
        <w:t>Lamotrigine &lt;&gt;</w:t>
      </w:r>
      <w:r>
        <w:rPr>
          <w:sz w:val="24"/>
          <w:szCs w:val="24"/>
        </w:rPr>
        <w:tab/>
        <w:t>Others &lt;&gt;</w:t>
      </w:r>
    </w:p>
    <w:p w14:paraId="1E07B853" w14:textId="77777777" w:rsidR="007C6C9F" w:rsidRDefault="007C6C9F" w:rsidP="007C6C9F">
      <w:pPr>
        <w:rPr>
          <w:sz w:val="24"/>
          <w:szCs w:val="24"/>
        </w:rPr>
      </w:pPr>
      <w:r>
        <w:rPr>
          <w:sz w:val="24"/>
          <w:szCs w:val="24"/>
        </w:rPr>
        <w:t>Intervention:</w:t>
      </w:r>
      <w:r>
        <w:rPr>
          <w:sz w:val="24"/>
          <w:szCs w:val="24"/>
        </w:rPr>
        <w:tab/>
        <w:t>Yes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No &lt;&gt;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If yes specify</w:t>
      </w:r>
    </w:p>
    <w:p w14:paraId="29370213" w14:textId="77777777" w:rsidR="007C6C9F" w:rsidRDefault="007C6C9F" w:rsidP="007C6C9F">
      <w:pPr>
        <w:rPr>
          <w:sz w:val="24"/>
          <w:szCs w:val="24"/>
        </w:rPr>
      </w:pPr>
      <w:r>
        <w:rPr>
          <w:b/>
          <w:sz w:val="24"/>
          <w:szCs w:val="24"/>
        </w:rPr>
        <w:t>Outcome:</w:t>
      </w:r>
      <w:r>
        <w:rPr>
          <w:sz w:val="24"/>
          <w:szCs w:val="24"/>
        </w:rPr>
        <w:tab/>
        <w:t>Full recovery &lt;&gt;</w:t>
      </w:r>
      <w:r>
        <w:rPr>
          <w:sz w:val="24"/>
          <w:szCs w:val="24"/>
        </w:rPr>
        <w:tab/>
        <w:t>Partial recovery &lt;&gt;</w:t>
      </w:r>
      <w:r>
        <w:rPr>
          <w:sz w:val="24"/>
          <w:szCs w:val="24"/>
        </w:rPr>
        <w:tab/>
        <w:t>Death &lt;&gt;</w:t>
      </w:r>
    </w:p>
    <w:p w14:paraId="3E57560A" w14:textId="77777777" w:rsidR="007C6C9F" w:rsidRDefault="007C6C9F" w:rsidP="007C6C9F">
      <w:pPr>
        <w:rPr>
          <w:sz w:val="24"/>
          <w:szCs w:val="24"/>
        </w:rPr>
      </w:pPr>
    </w:p>
    <w:p w14:paraId="6AF40F0D" w14:textId="77777777" w:rsidR="007C6C9F" w:rsidRDefault="007C6C9F"/>
    <w:sectPr w:rsidR="007C6C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C9F"/>
    <w:rsid w:val="007C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32E28"/>
  <w15:chartTrackingRefBased/>
  <w15:docId w15:val="{F7D20B92-3D82-4B27-B780-B3E136F87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6C9F"/>
    <w:pPr>
      <w:spacing w:after="200" w:line="276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485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2021-05-17T15:24:00Z</dcterms:created>
  <dcterms:modified xsi:type="dcterms:W3CDTF">2021-05-17T15:24:00Z</dcterms:modified>
</cp:coreProperties>
</file>