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117"/>
        <w:gridCol w:w="722"/>
        <w:gridCol w:w="6739"/>
        <w:gridCol w:w="627"/>
      </w:tblGrid>
      <w:tr w:rsidR="00333EB7" w:rsidRPr="000142B2" w:rsidTr="00B82DB5">
        <w:tc>
          <w:tcPr>
            <w:tcW w:w="0" w:type="auto"/>
          </w:tcPr>
          <w:p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shd w:val="clear" w:color="auto" w:fill="auto"/>
          </w:tcPr>
          <w:p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rsidTr="00B82DB5">
        <w:tc>
          <w:tcPr>
            <w:tcW w:w="0" w:type="auto"/>
            <w:vMerge w:val="restart"/>
          </w:tcPr>
          <w:p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627" w:type="dxa"/>
            <w:tcBorders>
              <w:top w:val="single" w:sz="4" w:space="0" w:color="auto"/>
              <w:left w:val="single" w:sz="4" w:space="0" w:color="auto"/>
              <w:bottom w:val="nil"/>
              <w:right w:val="nil"/>
            </w:tcBorders>
            <w:shd w:val="clear" w:color="auto" w:fill="auto"/>
          </w:tcPr>
          <w:p w:rsidR="00333EB7" w:rsidRPr="000142B2" w:rsidRDefault="00B92FC7">
            <w:pPr>
              <w:spacing w:line="240" w:lineRule="auto"/>
              <w:rPr>
                <w:sz w:val="20"/>
              </w:rPr>
            </w:pPr>
            <w:r>
              <w:rPr>
                <w:sz w:val="20"/>
              </w:rPr>
              <w:t>1</w:t>
            </w:r>
          </w:p>
        </w:tc>
      </w:tr>
      <w:tr w:rsidR="00333EB7" w:rsidRPr="000142B2" w:rsidTr="00B82DB5">
        <w:tc>
          <w:tcPr>
            <w:tcW w:w="0" w:type="auto"/>
            <w:vMerge/>
          </w:tcPr>
          <w:p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627" w:type="dxa"/>
            <w:tcBorders>
              <w:top w:val="nil"/>
              <w:left w:val="single" w:sz="4" w:space="0" w:color="auto"/>
              <w:bottom w:val="nil"/>
              <w:right w:val="nil"/>
            </w:tcBorders>
            <w:shd w:val="clear" w:color="auto" w:fill="auto"/>
          </w:tcPr>
          <w:p w:rsidR="00333EB7" w:rsidRPr="000142B2" w:rsidRDefault="00B92FC7">
            <w:pPr>
              <w:spacing w:line="240" w:lineRule="auto"/>
              <w:rPr>
                <w:sz w:val="20"/>
              </w:rPr>
            </w:pPr>
            <w:r>
              <w:rPr>
                <w:sz w:val="20"/>
              </w:rPr>
              <w:t>2</w:t>
            </w:r>
          </w:p>
        </w:tc>
      </w:tr>
      <w:tr w:rsidR="00333EB7" w:rsidRPr="00333EB7" w:rsidTr="005316DB">
        <w:tc>
          <w:tcPr>
            <w:tcW w:w="10205" w:type="dxa"/>
            <w:gridSpan w:val="4"/>
          </w:tcPr>
          <w:p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rsidTr="00B82DB5">
        <w:tc>
          <w:tcPr>
            <w:tcW w:w="0" w:type="auto"/>
          </w:tcPr>
          <w:p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shd w:val="clear" w:color="auto" w:fill="auto"/>
          </w:tcPr>
          <w:p w:rsidR="00333EB7" w:rsidRPr="000142B2" w:rsidRDefault="00B92FC7">
            <w:pPr>
              <w:spacing w:line="240" w:lineRule="auto"/>
              <w:rPr>
                <w:sz w:val="20"/>
              </w:rPr>
            </w:pPr>
            <w:r>
              <w:rPr>
                <w:sz w:val="20"/>
              </w:rPr>
              <w:t>4</w:t>
            </w:r>
          </w:p>
        </w:tc>
      </w:tr>
      <w:tr w:rsidR="00333EB7" w:rsidRPr="000142B2" w:rsidTr="00B82DB5">
        <w:tc>
          <w:tcPr>
            <w:tcW w:w="0" w:type="auto"/>
          </w:tcPr>
          <w:p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State specific objectives, including any prespecified hypotheses</w:t>
            </w:r>
          </w:p>
        </w:tc>
        <w:tc>
          <w:tcPr>
            <w:tcW w:w="627" w:type="dxa"/>
            <w:tcBorders>
              <w:top w:val="single" w:sz="4" w:space="0" w:color="auto"/>
              <w:left w:val="single" w:sz="4" w:space="0" w:color="auto"/>
              <w:bottom w:val="nil"/>
              <w:right w:val="nil"/>
            </w:tcBorders>
            <w:shd w:val="clear" w:color="auto" w:fill="auto"/>
          </w:tcPr>
          <w:p w:rsidR="00333EB7" w:rsidRPr="000142B2" w:rsidRDefault="00B92FC7">
            <w:pPr>
              <w:spacing w:line="240" w:lineRule="auto"/>
              <w:rPr>
                <w:sz w:val="20"/>
              </w:rPr>
            </w:pPr>
            <w:r>
              <w:rPr>
                <w:sz w:val="20"/>
              </w:rPr>
              <w:t>5</w:t>
            </w:r>
          </w:p>
        </w:tc>
      </w:tr>
      <w:tr w:rsidR="00333EB7" w:rsidRPr="00333EB7" w:rsidTr="005316DB">
        <w:tc>
          <w:tcPr>
            <w:tcW w:w="10205" w:type="dxa"/>
            <w:gridSpan w:val="4"/>
          </w:tcPr>
          <w:p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rsidTr="00B82DB5">
        <w:tc>
          <w:tcPr>
            <w:tcW w:w="0" w:type="auto"/>
          </w:tcPr>
          <w:p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Present key elements of study design early in the paper</w:t>
            </w:r>
          </w:p>
        </w:tc>
        <w:tc>
          <w:tcPr>
            <w:tcW w:w="627" w:type="dxa"/>
            <w:tcBorders>
              <w:top w:val="nil"/>
              <w:left w:val="single" w:sz="4" w:space="0" w:color="auto"/>
              <w:bottom w:val="single" w:sz="4" w:space="0" w:color="auto"/>
              <w:right w:val="nil"/>
            </w:tcBorders>
            <w:shd w:val="clear" w:color="auto" w:fill="auto"/>
          </w:tcPr>
          <w:p w:rsidR="00333EB7" w:rsidRPr="000142B2" w:rsidRDefault="00B127BE">
            <w:pPr>
              <w:spacing w:line="240" w:lineRule="auto"/>
              <w:rPr>
                <w:sz w:val="20"/>
              </w:rPr>
            </w:pPr>
            <w:r>
              <w:rPr>
                <w:sz w:val="20"/>
              </w:rPr>
              <w:t>6</w:t>
            </w:r>
          </w:p>
        </w:tc>
      </w:tr>
      <w:tr w:rsidR="00333EB7" w:rsidRPr="000142B2" w:rsidTr="00B82DB5">
        <w:tc>
          <w:tcPr>
            <w:tcW w:w="0" w:type="auto"/>
          </w:tcPr>
          <w:p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B127BE">
            <w:pPr>
              <w:spacing w:line="240" w:lineRule="auto"/>
              <w:rPr>
                <w:sz w:val="20"/>
              </w:rPr>
            </w:pPr>
            <w:r>
              <w:rPr>
                <w:sz w:val="20"/>
              </w:rPr>
              <w:t>6</w:t>
            </w:r>
          </w:p>
        </w:tc>
      </w:tr>
      <w:bookmarkEnd w:id="23"/>
      <w:bookmarkEnd w:id="24"/>
      <w:tr w:rsidR="00333EB7" w:rsidRPr="000142B2" w:rsidTr="00B82DB5">
        <w:tc>
          <w:tcPr>
            <w:tcW w:w="0" w:type="auto"/>
            <w:vMerge w:val="restart"/>
          </w:tcPr>
          <w:p w:rsidR="00333EB7" w:rsidRPr="000142B2" w:rsidRDefault="00333EB7" w:rsidP="0022554A">
            <w:pPr>
              <w:tabs>
                <w:tab w:val="left" w:pos="5400"/>
              </w:tabs>
              <w:rPr>
                <w:bCs/>
                <w:sz w:val="20"/>
              </w:rPr>
            </w:pPr>
            <w:r w:rsidRPr="000142B2">
              <w:rPr>
                <w:bCs/>
                <w:sz w:val="20"/>
              </w:rPr>
              <w:t>Participants</w:t>
            </w:r>
          </w:p>
        </w:tc>
        <w:tc>
          <w:tcPr>
            <w:tcW w:w="0" w:type="auto"/>
            <w:vMerge w:val="restart"/>
          </w:tcPr>
          <w:p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shd w:val="clear" w:color="auto" w:fill="auto"/>
          </w:tcPr>
          <w:p w:rsidR="00333EB7" w:rsidRPr="000142B2" w:rsidRDefault="00B127BE">
            <w:pPr>
              <w:spacing w:line="240" w:lineRule="auto"/>
              <w:rPr>
                <w:sz w:val="20"/>
              </w:rPr>
            </w:pPr>
            <w:r>
              <w:rPr>
                <w:sz w:val="20"/>
              </w:rPr>
              <w:t>6</w:t>
            </w:r>
          </w:p>
        </w:tc>
      </w:tr>
      <w:tr w:rsidR="00333EB7" w:rsidRPr="000142B2" w:rsidTr="00B82DB5">
        <w:tc>
          <w:tcPr>
            <w:tcW w:w="0" w:type="auto"/>
            <w:vMerge/>
          </w:tcPr>
          <w:p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627" w:type="dxa"/>
            <w:tcBorders>
              <w:top w:val="nil"/>
              <w:left w:val="single" w:sz="4" w:space="0" w:color="auto"/>
              <w:bottom w:val="single" w:sz="4" w:space="0" w:color="auto"/>
              <w:right w:val="nil"/>
            </w:tcBorders>
            <w:shd w:val="clear" w:color="auto" w:fill="auto"/>
          </w:tcPr>
          <w:p w:rsidR="00333EB7" w:rsidRPr="000142B2" w:rsidRDefault="00B127BE">
            <w:pPr>
              <w:spacing w:line="240" w:lineRule="auto"/>
              <w:rPr>
                <w:sz w:val="20"/>
              </w:rPr>
            </w:pPr>
            <w:r>
              <w:rPr>
                <w:sz w:val="20"/>
              </w:rPr>
              <w:t>NA</w:t>
            </w:r>
          </w:p>
        </w:tc>
      </w:tr>
      <w:tr w:rsidR="00333EB7" w:rsidRPr="000142B2" w:rsidTr="00B82DB5">
        <w:tc>
          <w:tcPr>
            <w:tcW w:w="0" w:type="auto"/>
          </w:tcPr>
          <w:p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B127BE">
            <w:pPr>
              <w:spacing w:line="240" w:lineRule="auto"/>
              <w:rPr>
                <w:sz w:val="20"/>
              </w:rPr>
            </w:pPr>
            <w:r>
              <w:rPr>
                <w:sz w:val="20"/>
              </w:rPr>
              <w:t>7</w:t>
            </w:r>
          </w:p>
        </w:tc>
      </w:tr>
      <w:tr w:rsidR="00333EB7" w:rsidRPr="000142B2" w:rsidTr="00B82DB5">
        <w:trPr>
          <w:trHeight w:val="294"/>
        </w:trPr>
        <w:tc>
          <w:tcPr>
            <w:tcW w:w="0" w:type="auto"/>
          </w:tcPr>
          <w:p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0" w:type="auto"/>
            <w:tcBorders>
              <w:top w:val="single" w:sz="4" w:space="0" w:color="auto"/>
              <w:right w:val="single" w:sz="4" w:space="0" w:color="auto"/>
            </w:tcBorders>
          </w:tcPr>
          <w:p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B127BE">
            <w:pPr>
              <w:spacing w:line="240" w:lineRule="auto"/>
              <w:rPr>
                <w:sz w:val="20"/>
              </w:rPr>
            </w:pPr>
            <w:r>
              <w:rPr>
                <w:sz w:val="20"/>
              </w:rPr>
              <w:t>7</w:t>
            </w:r>
          </w:p>
        </w:tc>
      </w:tr>
      <w:tr w:rsidR="00333EB7" w:rsidRPr="000142B2" w:rsidTr="00B82DB5">
        <w:tc>
          <w:tcPr>
            <w:tcW w:w="0" w:type="auto"/>
          </w:tcPr>
          <w:p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tcPr>
          <w:p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Explain how the study size was arrived at</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B127BE">
            <w:pPr>
              <w:spacing w:line="240" w:lineRule="auto"/>
              <w:rPr>
                <w:sz w:val="20"/>
              </w:rPr>
            </w:pPr>
            <w:r>
              <w:rPr>
                <w:sz w:val="20"/>
              </w:rPr>
              <w:t>NA</w:t>
            </w:r>
          </w:p>
        </w:tc>
      </w:tr>
      <w:tr w:rsidR="00333EB7" w:rsidRPr="000142B2" w:rsidTr="00B82DB5">
        <w:tc>
          <w:tcPr>
            <w:tcW w:w="0" w:type="auto"/>
          </w:tcPr>
          <w:p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B127BE">
            <w:pPr>
              <w:spacing w:line="240" w:lineRule="auto"/>
              <w:rPr>
                <w:sz w:val="20"/>
              </w:rPr>
            </w:pPr>
            <w:r>
              <w:rPr>
                <w:sz w:val="20"/>
              </w:rPr>
              <w:t>7</w:t>
            </w:r>
          </w:p>
        </w:tc>
      </w:tr>
      <w:tr w:rsidR="00333EB7" w:rsidRPr="000142B2" w:rsidTr="00B82DB5">
        <w:tc>
          <w:tcPr>
            <w:tcW w:w="0" w:type="auto"/>
            <w:vMerge w:val="restart"/>
          </w:tcPr>
          <w:p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shd w:val="clear" w:color="auto" w:fill="auto"/>
          </w:tcPr>
          <w:p w:rsidR="00333EB7" w:rsidRPr="000142B2" w:rsidRDefault="00B127BE">
            <w:pPr>
              <w:spacing w:line="240" w:lineRule="auto"/>
              <w:rPr>
                <w:sz w:val="20"/>
              </w:rPr>
            </w:pPr>
            <w:r>
              <w:rPr>
                <w:sz w:val="20"/>
              </w:rPr>
              <w:t>7-8</w:t>
            </w:r>
          </w:p>
        </w:tc>
      </w:tr>
      <w:tr w:rsidR="00333EB7" w:rsidRPr="000142B2" w:rsidTr="00B82DB5">
        <w:tc>
          <w:tcPr>
            <w:tcW w:w="0" w:type="auto"/>
            <w:vMerge/>
          </w:tcPr>
          <w:p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shd w:val="clear" w:color="auto" w:fill="auto"/>
          </w:tcPr>
          <w:p w:rsidR="00333EB7" w:rsidRPr="000142B2" w:rsidRDefault="00B127BE">
            <w:pPr>
              <w:spacing w:line="240" w:lineRule="auto"/>
              <w:rPr>
                <w:sz w:val="20"/>
              </w:rPr>
            </w:pPr>
            <w:r>
              <w:rPr>
                <w:sz w:val="20"/>
              </w:rPr>
              <w:t>7-8</w:t>
            </w:r>
          </w:p>
        </w:tc>
      </w:tr>
      <w:tr w:rsidR="00333EB7" w:rsidRPr="000142B2" w:rsidTr="00B82DB5">
        <w:tc>
          <w:tcPr>
            <w:tcW w:w="0" w:type="auto"/>
            <w:vMerge/>
          </w:tcPr>
          <w:p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shd w:val="clear" w:color="auto" w:fill="auto"/>
          </w:tcPr>
          <w:p w:rsidR="00333EB7" w:rsidRPr="00B127BE" w:rsidRDefault="00B127BE">
            <w:pPr>
              <w:spacing w:line="240" w:lineRule="auto"/>
              <w:rPr>
                <w:b/>
                <w:bCs/>
                <w:sz w:val="20"/>
              </w:rPr>
            </w:pPr>
            <w:r>
              <w:rPr>
                <w:b/>
                <w:bCs/>
                <w:sz w:val="20"/>
              </w:rPr>
              <w:t>NA</w:t>
            </w:r>
          </w:p>
        </w:tc>
      </w:tr>
      <w:tr w:rsidR="00333EB7" w:rsidRPr="000142B2" w:rsidTr="00B82DB5">
        <w:tc>
          <w:tcPr>
            <w:tcW w:w="0" w:type="auto"/>
            <w:vMerge/>
          </w:tcPr>
          <w:p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shd w:val="clear" w:color="auto" w:fill="auto"/>
          </w:tcPr>
          <w:p w:rsidR="00333EB7" w:rsidRPr="000142B2" w:rsidRDefault="00B127BE">
            <w:pPr>
              <w:spacing w:line="240" w:lineRule="auto"/>
              <w:rPr>
                <w:sz w:val="20"/>
              </w:rPr>
            </w:pPr>
            <w:r>
              <w:rPr>
                <w:sz w:val="20"/>
              </w:rPr>
              <w:t>NA</w:t>
            </w:r>
          </w:p>
        </w:tc>
      </w:tr>
      <w:tr w:rsidR="00333EB7" w:rsidRPr="000142B2" w:rsidTr="00B82DB5">
        <w:tc>
          <w:tcPr>
            <w:tcW w:w="0" w:type="auto"/>
            <w:vMerge/>
          </w:tcPr>
          <w:p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627" w:type="dxa"/>
            <w:tcBorders>
              <w:top w:val="nil"/>
              <w:left w:val="single" w:sz="4" w:space="0" w:color="auto"/>
              <w:bottom w:val="single" w:sz="4" w:space="0" w:color="auto"/>
              <w:right w:val="nil"/>
            </w:tcBorders>
            <w:shd w:val="clear" w:color="auto" w:fill="auto"/>
          </w:tcPr>
          <w:p w:rsidR="00333EB7" w:rsidRPr="000142B2" w:rsidRDefault="00B127BE">
            <w:pPr>
              <w:spacing w:line="240" w:lineRule="auto"/>
              <w:rPr>
                <w:sz w:val="20"/>
              </w:rPr>
            </w:pPr>
            <w:r>
              <w:rPr>
                <w:sz w:val="20"/>
              </w:rPr>
              <w:t>NA</w:t>
            </w:r>
          </w:p>
        </w:tc>
      </w:tr>
      <w:tr w:rsidR="00333EB7" w:rsidRPr="000142B2" w:rsidTr="00B82DB5">
        <w:tc>
          <w:tcPr>
            <w:tcW w:w="0" w:type="auto"/>
            <w:gridSpan w:val="3"/>
            <w:tcBorders>
              <w:right w:val="single" w:sz="4" w:space="0" w:color="auto"/>
            </w:tcBorders>
          </w:tcPr>
          <w:p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val="restart"/>
          </w:tcPr>
          <w:p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(a) Report numbers of individuals at each stage of study—</w:t>
            </w:r>
            <w:proofErr w:type="spellStart"/>
            <w:r w:rsidRPr="000142B2">
              <w:rPr>
                <w:sz w:val="20"/>
              </w:rPr>
              <w:t>eg</w:t>
            </w:r>
            <w:proofErr w:type="spellEnd"/>
            <w:r w:rsidRPr="000142B2">
              <w:rPr>
                <w:sz w:val="20"/>
              </w:rPr>
              <w:t xml:space="preserve">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shd w:val="clear" w:color="auto" w:fill="auto"/>
          </w:tcPr>
          <w:p w:rsidR="00333EB7" w:rsidRPr="000142B2" w:rsidRDefault="00B127BE">
            <w:pPr>
              <w:spacing w:line="240" w:lineRule="auto"/>
              <w:rPr>
                <w:sz w:val="20"/>
              </w:rPr>
            </w:pPr>
            <w:r>
              <w:rPr>
                <w:sz w:val="20"/>
              </w:rPr>
              <w:t>9</w:t>
            </w:r>
          </w:p>
        </w:tc>
      </w:tr>
      <w:tr w:rsidR="00333EB7" w:rsidRPr="000142B2" w:rsidTr="00B82DB5">
        <w:tc>
          <w:tcPr>
            <w:tcW w:w="0" w:type="auto"/>
            <w:vMerge/>
          </w:tcPr>
          <w:p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(b) Give reasons for non-participation at each stage</w:t>
            </w:r>
          </w:p>
        </w:tc>
        <w:tc>
          <w:tcPr>
            <w:tcW w:w="627" w:type="dxa"/>
            <w:tcBorders>
              <w:top w:val="nil"/>
              <w:left w:val="single" w:sz="4" w:space="0" w:color="auto"/>
              <w:bottom w:val="nil"/>
              <w:right w:val="nil"/>
            </w:tcBorders>
            <w:shd w:val="clear" w:color="auto" w:fill="auto"/>
          </w:tcPr>
          <w:p w:rsidR="00333EB7" w:rsidRPr="000142B2" w:rsidRDefault="00B127BE">
            <w:pPr>
              <w:spacing w:line="240" w:lineRule="auto"/>
              <w:rPr>
                <w:sz w:val="20"/>
              </w:rPr>
            </w:pPr>
            <w:r>
              <w:rPr>
                <w:sz w:val="20"/>
              </w:rPr>
              <w:t>9</w:t>
            </w:r>
          </w:p>
        </w:tc>
      </w:tr>
      <w:tr w:rsidR="00333EB7" w:rsidRPr="000142B2" w:rsidTr="00B82DB5">
        <w:tc>
          <w:tcPr>
            <w:tcW w:w="0" w:type="auto"/>
            <w:vMerge/>
          </w:tcPr>
          <w:p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627" w:type="dxa"/>
            <w:tcBorders>
              <w:top w:val="nil"/>
              <w:left w:val="single" w:sz="4" w:space="0" w:color="auto"/>
              <w:bottom w:val="single" w:sz="4" w:space="0" w:color="auto"/>
              <w:right w:val="nil"/>
            </w:tcBorders>
            <w:shd w:val="clear" w:color="auto" w:fill="auto"/>
          </w:tcPr>
          <w:p w:rsidR="00333EB7" w:rsidRPr="000142B2" w:rsidRDefault="00B127BE">
            <w:pPr>
              <w:spacing w:line="240" w:lineRule="auto"/>
              <w:rPr>
                <w:sz w:val="20"/>
              </w:rPr>
            </w:pPr>
            <w:r>
              <w:rPr>
                <w:sz w:val="20"/>
              </w:rPr>
              <w:t>9</w:t>
            </w:r>
          </w:p>
        </w:tc>
      </w:tr>
      <w:tr w:rsidR="00333EB7" w:rsidRPr="000142B2" w:rsidTr="00B82DB5">
        <w:tc>
          <w:tcPr>
            <w:tcW w:w="0" w:type="auto"/>
            <w:vMerge w:val="restart"/>
          </w:tcPr>
          <w:p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(a) Give characteristics of study participants (</w:t>
            </w:r>
            <w:proofErr w:type="spellStart"/>
            <w:r w:rsidRPr="000142B2">
              <w:rPr>
                <w:sz w:val="20"/>
              </w:rPr>
              <w:t>eg</w:t>
            </w:r>
            <w:proofErr w:type="spellEnd"/>
            <w:r w:rsidRPr="000142B2">
              <w:rPr>
                <w:sz w:val="20"/>
              </w:rPr>
              <w:t xml:space="preserve"> demographic, clinical, social) and information on exposures and potential confounders</w:t>
            </w:r>
          </w:p>
        </w:tc>
        <w:tc>
          <w:tcPr>
            <w:tcW w:w="627" w:type="dxa"/>
            <w:tcBorders>
              <w:top w:val="single" w:sz="4" w:space="0" w:color="auto"/>
              <w:left w:val="single" w:sz="4" w:space="0" w:color="auto"/>
              <w:bottom w:val="nil"/>
              <w:right w:val="nil"/>
            </w:tcBorders>
            <w:shd w:val="clear" w:color="auto" w:fill="auto"/>
          </w:tcPr>
          <w:p w:rsidR="00333EB7" w:rsidRPr="000142B2" w:rsidRDefault="00B127BE">
            <w:pPr>
              <w:spacing w:line="240" w:lineRule="auto"/>
              <w:rPr>
                <w:sz w:val="20"/>
              </w:rPr>
            </w:pPr>
            <w:r>
              <w:rPr>
                <w:sz w:val="20"/>
              </w:rPr>
              <w:t>9</w:t>
            </w:r>
          </w:p>
        </w:tc>
      </w:tr>
      <w:tr w:rsidR="00333EB7" w:rsidRPr="000142B2" w:rsidTr="00B82DB5">
        <w:tc>
          <w:tcPr>
            <w:tcW w:w="0" w:type="auto"/>
            <w:vMerge/>
          </w:tcPr>
          <w:p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shd w:val="clear" w:color="auto" w:fill="auto"/>
          </w:tcPr>
          <w:p w:rsidR="00333EB7" w:rsidRPr="000142B2" w:rsidRDefault="00B127BE">
            <w:pPr>
              <w:spacing w:line="240" w:lineRule="auto"/>
              <w:rPr>
                <w:sz w:val="20"/>
              </w:rPr>
            </w:pPr>
            <w:r>
              <w:rPr>
                <w:sz w:val="20"/>
              </w:rPr>
              <w:t>9</w:t>
            </w:r>
          </w:p>
        </w:tc>
      </w:tr>
      <w:tr w:rsidR="00333EB7" w:rsidRPr="000142B2" w:rsidTr="00B82DB5">
        <w:tc>
          <w:tcPr>
            <w:tcW w:w="0" w:type="auto"/>
            <w:vMerge/>
          </w:tcPr>
          <w:p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(c) Summarise follow-up time (</w:t>
            </w:r>
            <w:proofErr w:type="spellStart"/>
            <w:r w:rsidRPr="000142B2">
              <w:rPr>
                <w:sz w:val="20"/>
              </w:rPr>
              <w:t>eg</w:t>
            </w:r>
            <w:proofErr w:type="spellEnd"/>
            <w:r w:rsidRPr="000142B2">
              <w:rPr>
                <w:sz w:val="20"/>
              </w:rPr>
              <w:t>, average and total amount)</w:t>
            </w:r>
          </w:p>
        </w:tc>
        <w:tc>
          <w:tcPr>
            <w:tcW w:w="627" w:type="dxa"/>
            <w:tcBorders>
              <w:top w:val="nil"/>
              <w:left w:val="single" w:sz="4" w:space="0" w:color="auto"/>
              <w:bottom w:val="single" w:sz="4" w:space="0" w:color="auto"/>
              <w:right w:val="nil"/>
            </w:tcBorders>
            <w:shd w:val="clear" w:color="auto" w:fill="auto"/>
          </w:tcPr>
          <w:p w:rsidR="00333EB7" w:rsidRPr="000142B2" w:rsidRDefault="00B127BE">
            <w:pPr>
              <w:spacing w:line="240" w:lineRule="auto"/>
              <w:rPr>
                <w:sz w:val="20"/>
              </w:rPr>
            </w:pPr>
            <w:r>
              <w:rPr>
                <w:sz w:val="20"/>
              </w:rPr>
              <w:t>9</w:t>
            </w:r>
          </w:p>
        </w:tc>
      </w:tr>
      <w:tr w:rsidR="00333EB7" w:rsidRPr="000142B2" w:rsidTr="00B82DB5">
        <w:trPr>
          <w:trHeight w:val="295"/>
        </w:trPr>
        <w:tc>
          <w:tcPr>
            <w:tcW w:w="0" w:type="auto"/>
            <w:tcBorders>
              <w:bottom w:val="single" w:sz="4" w:space="0" w:color="auto"/>
            </w:tcBorders>
          </w:tcPr>
          <w:p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B127BE">
            <w:pPr>
              <w:spacing w:line="240" w:lineRule="auto"/>
              <w:rPr>
                <w:sz w:val="20"/>
              </w:rPr>
            </w:pPr>
            <w:r>
              <w:rPr>
                <w:sz w:val="20"/>
              </w:rPr>
              <w:t>9_10</w:t>
            </w:r>
          </w:p>
        </w:tc>
      </w:tr>
    </w:tbl>
    <w:p w:rsidR="00333EB7" w:rsidRDefault="00333EB7">
      <w:bookmarkStart w:id="74" w:name="italic40" w:colFirst="0" w:colLast="0"/>
      <w:bookmarkStart w:id="75" w:name="bold41" w:colFirst="0" w:colLast="0"/>
      <w:bookmarkEnd w:id="71"/>
      <w:bookmarkEnd w:id="72"/>
      <w:r>
        <w:br w:type="page"/>
      </w:r>
    </w:p>
    <w:tbl>
      <w:tblPr>
        <w:tblW w:w="10205" w:type="dxa"/>
        <w:tblBorders>
          <w:insideH w:val="single" w:sz="4" w:space="0" w:color="auto"/>
        </w:tblBorders>
        <w:tblLook w:val="0000" w:firstRow="0" w:lastRow="0" w:firstColumn="0" w:lastColumn="0" w:noHBand="0" w:noVBand="0"/>
      </w:tblPr>
      <w:tblGrid>
        <w:gridCol w:w="1494"/>
        <w:gridCol w:w="416"/>
        <w:gridCol w:w="7668"/>
        <w:gridCol w:w="627"/>
      </w:tblGrid>
      <w:tr w:rsidR="00333EB7" w:rsidRPr="000142B2" w:rsidTr="00B82DB5">
        <w:tc>
          <w:tcPr>
            <w:tcW w:w="0" w:type="auto"/>
            <w:vMerge w:val="restart"/>
            <w:tcBorders>
              <w:top w:val="single" w:sz="4" w:space="0" w:color="auto"/>
              <w:bottom w:val="single" w:sz="4" w:space="0" w:color="auto"/>
            </w:tcBorders>
          </w:tcPr>
          <w:p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rsidR="00333EB7" w:rsidRPr="000142B2" w:rsidRDefault="00B127BE">
            <w:pPr>
              <w:spacing w:line="240" w:lineRule="auto"/>
              <w:rPr>
                <w:sz w:val="20"/>
              </w:rPr>
            </w:pPr>
            <w:r>
              <w:rPr>
                <w:sz w:val="20"/>
              </w:rPr>
              <w:t>10</w:t>
            </w:r>
          </w:p>
        </w:tc>
      </w:tr>
      <w:tr w:rsidR="00333EB7" w:rsidRPr="000142B2" w:rsidTr="00B82DB5">
        <w:tc>
          <w:tcPr>
            <w:tcW w:w="0" w:type="auto"/>
            <w:vMerge/>
            <w:tcBorders>
              <w:top w:val="single" w:sz="4" w:space="0" w:color="auto"/>
              <w:bottom w:val="single" w:sz="4" w:space="0" w:color="auto"/>
            </w:tcBorders>
          </w:tcPr>
          <w:p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shd w:val="clear" w:color="auto" w:fill="auto"/>
          </w:tcPr>
          <w:p w:rsidR="00333EB7" w:rsidRPr="000142B2" w:rsidRDefault="00B127BE">
            <w:pPr>
              <w:spacing w:line="240" w:lineRule="auto"/>
              <w:rPr>
                <w:sz w:val="20"/>
              </w:rPr>
            </w:pPr>
            <w:r>
              <w:rPr>
                <w:sz w:val="20"/>
              </w:rPr>
              <w:t>10</w:t>
            </w:r>
          </w:p>
        </w:tc>
      </w:tr>
      <w:tr w:rsidR="00333EB7" w:rsidRPr="000142B2" w:rsidTr="00B82DB5">
        <w:tc>
          <w:tcPr>
            <w:tcW w:w="0" w:type="auto"/>
            <w:vMerge/>
            <w:tcBorders>
              <w:top w:val="single" w:sz="4" w:space="0" w:color="auto"/>
              <w:bottom w:val="single" w:sz="4" w:space="0" w:color="auto"/>
            </w:tcBorders>
          </w:tcPr>
          <w:p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27" w:type="dxa"/>
            <w:tcBorders>
              <w:top w:val="nil"/>
              <w:left w:val="single" w:sz="4" w:space="0" w:color="auto"/>
              <w:bottom w:val="single" w:sz="4" w:space="0" w:color="auto"/>
              <w:right w:val="nil"/>
            </w:tcBorders>
            <w:shd w:val="clear" w:color="auto" w:fill="auto"/>
          </w:tcPr>
          <w:p w:rsidR="00333EB7" w:rsidRPr="000142B2" w:rsidRDefault="00B127BE">
            <w:pPr>
              <w:spacing w:line="240" w:lineRule="auto"/>
              <w:rPr>
                <w:sz w:val="20"/>
              </w:rPr>
            </w:pPr>
            <w:r>
              <w:rPr>
                <w:sz w:val="20"/>
              </w:rPr>
              <w:t>NA</w:t>
            </w:r>
          </w:p>
        </w:tc>
      </w:tr>
      <w:tr w:rsidR="00333EB7" w:rsidRPr="000142B2" w:rsidTr="00B82DB5">
        <w:tc>
          <w:tcPr>
            <w:tcW w:w="0" w:type="auto"/>
            <w:tcBorders>
              <w:top w:val="single" w:sz="4" w:space="0" w:color="auto"/>
              <w:bottom w:val="single" w:sz="4" w:space="0" w:color="auto"/>
            </w:tcBorders>
          </w:tcPr>
          <w:p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Report other analyses done—</w:t>
            </w:r>
            <w:proofErr w:type="spellStart"/>
            <w:r w:rsidRPr="000142B2">
              <w:rPr>
                <w:sz w:val="20"/>
              </w:rPr>
              <w:t>eg</w:t>
            </w:r>
            <w:proofErr w:type="spellEnd"/>
            <w:r w:rsidRPr="000142B2">
              <w:rPr>
                <w:sz w:val="20"/>
              </w:rPr>
              <w:t xml:space="preserve">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B127BE">
            <w:pPr>
              <w:spacing w:line="240" w:lineRule="auto"/>
              <w:rPr>
                <w:sz w:val="20"/>
              </w:rPr>
            </w:pPr>
            <w:r>
              <w:rPr>
                <w:sz w:val="20"/>
              </w:rPr>
              <w:t>10</w:t>
            </w:r>
          </w:p>
        </w:tc>
      </w:tr>
      <w:tr w:rsidR="00333EB7" w:rsidRPr="00333EB7" w:rsidTr="00BC1A55">
        <w:tc>
          <w:tcPr>
            <w:tcW w:w="10205" w:type="dxa"/>
            <w:gridSpan w:val="4"/>
            <w:tcBorders>
              <w:top w:val="single" w:sz="4" w:space="0" w:color="auto"/>
              <w:bottom w:val="nil"/>
              <w:right w:val="nil"/>
            </w:tcBorders>
          </w:tcPr>
          <w:p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rsidTr="00B82DB5">
        <w:tc>
          <w:tcPr>
            <w:tcW w:w="0" w:type="auto"/>
            <w:tcBorders>
              <w:top w:val="single" w:sz="4" w:space="0" w:color="auto"/>
              <w:bottom w:val="single" w:sz="4" w:space="0" w:color="auto"/>
            </w:tcBorders>
          </w:tcPr>
          <w:p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B127BE">
            <w:pPr>
              <w:spacing w:line="240" w:lineRule="auto"/>
              <w:rPr>
                <w:sz w:val="20"/>
              </w:rPr>
            </w:pPr>
            <w:r>
              <w:rPr>
                <w:sz w:val="20"/>
              </w:rPr>
              <w:t>11</w:t>
            </w:r>
          </w:p>
        </w:tc>
      </w:tr>
      <w:tr w:rsidR="00333EB7" w:rsidRPr="000142B2" w:rsidTr="00B82DB5">
        <w:tc>
          <w:tcPr>
            <w:tcW w:w="0" w:type="auto"/>
            <w:tcBorders>
              <w:top w:val="single" w:sz="4" w:space="0" w:color="auto"/>
            </w:tcBorders>
          </w:tcPr>
          <w:p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rsidR="00333EB7" w:rsidRPr="000142B2" w:rsidRDefault="00333EB7" w:rsidP="0022554A">
            <w:pPr>
              <w:tabs>
                <w:tab w:val="left" w:pos="5400"/>
              </w:tabs>
              <w:rPr>
                <w:sz w:val="20"/>
              </w:rPr>
            </w:pPr>
            <w:r w:rsidRPr="000142B2">
              <w:rPr>
                <w:sz w:val="20"/>
              </w:rPr>
              <w:t>Discuss limitations of the study, taking into account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B127BE">
            <w:pPr>
              <w:spacing w:line="240" w:lineRule="auto"/>
              <w:rPr>
                <w:sz w:val="20"/>
              </w:rPr>
            </w:pPr>
            <w:r>
              <w:rPr>
                <w:sz w:val="20"/>
              </w:rPr>
              <w:t>13-14</w:t>
            </w:r>
          </w:p>
        </w:tc>
      </w:tr>
      <w:tr w:rsidR="00333EB7" w:rsidRPr="000142B2" w:rsidTr="00B82DB5">
        <w:tc>
          <w:tcPr>
            <w:tcW w:w="0" w:type="auto"/>
          </w:tcPr>
          <w:p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B127BE">
            <w:pPr>
              <w:spacing w:line="240" w:lineRule="auto"/>
              <w:rPr>
                <w:sz w:val="20"/>
              </w:rPr>
            </w:pPr>
            <w:r>
              <w:rPr>
                <w:sz w:val="20"/>
              </w:rPr>
              <w:t>11-15</w:t>
            </w:r>
          </w:p>
        </w:tc>
      </w:tr>
      <w:tr w:rsidR="00333EB7" w:rsidRPr="000142B2" w:rsidTr="00B82DB5">
        <w:tc>
          <w:tcPr>
            <w:tcW w:w="0" w:type="auto"/>
            <w:tcBorders>
              <w:bottom w:val="single" w:sz="4" w:space="0" w:color="auto"/>
            </w:tcBorders>
          </w:tcPr>
          <w:p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B127BE">
            <w:pPr>
              <w:spacing w:line="240" w:lineRule="auto"/>
              <w:rPr>
                <w:sz w:val="20"/>
              </w:rPr>
            </w:pPr>
            <w:r>
              <w:rPr>
                <w:sz w:val="20"/>
              </w:rPr>
              <w:t>12</w:t>
            </w:r>
          </w:p>
        </w:tc>
      </w:tr>
      <w:tr w:rsidR="00333EB7" w:rsidRPr="00333EB7" w:rsidTr="00BC1A55">
        <w:tc>
          <w:tcPr>
            <w:tcW w:w="10205" w:type="dxa"/>
            <w:gridSpan w:val="4"/>
            <w:tcBorders>
              <w:top w:val="single" w:sz="4" w:space="0" w:color="auto"/>
              <w:bottom w:val="nil"/>
              <w:right w:val="nil"/>
            </w:tcBorders>
          </w:tcPr>
          <w:p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333EB7" w:rsidRPr="000142B2" w:rsidTr="00B82DB5">
        <w:tc>
          <w:tcPr>
            <w:tcW w:w="0" w:type="auto"/>
            <w:tcBorders>
              <w:top w:val="single" w:sz="4" w:space="0" w:color="auto"/>
              <w:bottom w:val="single" w:sz="4" w:space="0" w:color="auto"/>
            </w:tcBorders>
          </w:tcPr>
          <w:p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B127BE">
            <w:pPr>
              <w:spacing w:line="240" w:lineRule="auto"/>
              <w:rPr>
                <w:sz w:val="20"/>
              </w:rPr>
            </w:pPr>
            <w:r>
              <w:rPr>
                <w:sz w:val="20"/>
              </w:rPr>
              <w:t>22</w:t>
            </w:r>
          </w:p>
        </w:tc>
      </w:tr>
      <w:bookmarkEnd w:id="94"/>
      <w:bookmarkEnd w:id="95"/>
    </w:tbl>
    <w:p w:rsidR="000142B2" w:rsidRPr="000142B2" w:rsidRDefault="000142B2" w:rsidP="0022554A">
      <w:pPr>
        <w:pStyle w:val="TableNote"/>
        <w:tabs>
          <w:tab w:val="left" w:pos="5400"/>
        </w:tabs>
        <w:rPr>
          <w:bCs/>
          <w:sz w:val="20"/>
        </w:rPr>
      </w:pPr>
    </w:p>
    <w:p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rsidR="00AE2C57" w:rsidRPr="000142B2" w:rsidRDefault="00AE2C57" w:rsidP="0022554A">
      <w:pPr>
        <w:pStyle w:val="TableNote"/>
        <w:tabs>
          <w:tab w:val="left" w:pos="5400"/>
        </w:tabs>
        <w:rPr>
          <w:sz w:val="20"/>
        </w:rPr>
      </w:pPr>
      <w:bookmarkStart w:id="96" w:name="_GoBack"/>
      <w:bookmarkEnd w:id="96"/>
    </w:p>
    <w:p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142B2">
        <w:rPr>
          <w:sz w:val="20"/>
        </w:rPr>
        <w:t>PLoS</w:t>
      </w:r>
      <w:proofErr w:type="spellEnd"/>
      <w:r w:rsidRPr="000142B2">
        <w:rPr>
          <w:sz w:val="20"/>
        </w:rPr>
        <w:t xml:space="preserve">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7AF8" w:rsidRDefault="002F7AF8">
      <w:r>
        <w:separator/>
      </w:r>
    </w:p>
  </w:endnote>
  <w:endnote w:type="continuationSeparator" w:id="0">
    <w:p w:rsidR="002F7AF8" w:rsidRDefault="002F7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4F76" w:rsidRDefault="00424F76" w:rsidP="00DA667F">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424F76" w:rsidRDefault="00424F76" w:rsidP="005D0CFC">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4F76" w:rsidRDefault="00424F76" w:rsidP="007B59F0">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615929">
      <w:rPr>
        <w:rStyle w:val="Numrodepage"/>
        <w:noProof/>
      </w:rPr>
      <w:t>1</w:t>
    </w:r>
    <w:r>
      <w:rPr>
        <w:rStyle w:val="Numrodepage"/>
      </w:rPr>
      <w:fldChar w:fldCharType="end"/>
    </w:r>
  </w:p>
  <w:p w:rsidR="00424F76" w:rsidRDefault="00424F76" w:rsidP="005D0CFC">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7AF8" w:rsidRDefault="002F7AF8">
      <w:r>
        <w:separator/>
      </w:r>
    </w:p>
  </w:footnote>
  <w:footnote w:type="continuationSeparator" w:id="0">
    <w:p w:rsidR="002F7AF8" w:rsidRDefault="002F7A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4361C54"/>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Titre2"/>
      <w:lvlText w:val="%2."/>
      <w:lvlJc w:val="left"/>
      <w:pPr>
        <w:tabs>
          <w:tab w:val="num" w:pos="1080"/>
        </w:tabs>
        <w:ind w:left="720" w:firstLine="0"/>
      </w:pPr>
    </w:lvl>
    <w:lvl w:ilvl="2">
      <w:start w:val="1"/>
      <w:numFmt w:val="decimal"/>
      <w:pStyle w:val="Titre3"/>
      <w:lvlText w:val="%3."/>
      <w:lvlJc w:val="left"/>
      <w:pPr>
        <w:tabs>
          <w:tab w:val="num" w:pos="1800"/>
        </w:tabs>
        <w:ind w:left="1440" w:firstLine="0"/>
      </w:pPr>
    </w:lvl>
    <w:lvl w:ilvl="3">
      <w:start w:val="1"/>
      <w:numFmt w:val="lowerLetter"/>
      <w:pStyle w:val="Titre4"/>
      <w:lvlText w:val="%4)"/>
      <w:lvlJc w:val="left"/>
      <w:pPr>
        <w:tabs>
          <w:tab w:val="num" w:pos="2520"/>
        </w:tabs>
        <w:ind w:left="2160" w:firstLine="0"/>
      </w:pPr>
    </w:lvl>
    <w:lvl w:ilvl="4">
      <w:start w:val="1"/>
      <w:numFmt w:val="decimal"/>
      <w:pStyle w:val="Titre5"/>
      <w:lvlText w:val="(%5)"/>
      <w:lvlJc w:val="left"/>
      <w:pPr>
        <w:tabs>
          <w:tab w:val="num" w:pos="3240"/>
        </w:tabs>
        <w:ind w:left="2880" w:firstLine="0"/>
      </w:pPr>
    </w:lvl>
    <w:lvl w:ilvl="5">
      <w:start w:val="1"/>
      <w:numFmt w:val="lowerLetter"/>
      <w:pStyle w:val="Titre6"/>
      <w:lvlText w:val="(%6)"/>
      <w:lvlJc w:val="left"/>
      <w:pPr>
        <w:tabs>
          <w:tab w:val="num" w:pos="3960"/>
        </w:tabs>
        <w:ind w:left="3600" w:firstLine="0"/>
      </w:pPr>
    </w:lvl>
    <w:lvl w:ilvl="6">
      <w:start w:val="1"/>
      <w:numFmt w:val="lowerRoman"/>
      <w:pStyle w:val="Titre7"/>
      <w:lvlText w:val="(%7)"/>
      <w:lvlJc w:val="left"/>
      <w:pPr>
        <w:tabs>
          <w:tab w:val="num" w:pos="4680"/>
        </w:tabs>
        <w:ind w:left="4320" w:firstLine="0"/>
      </w:pPr>
    </w:lvl>
    <w:lvl w:ilvl="7">
      <w:start w:val="1"/>
      <w:numFmt w:val="lowerLetter"/>
      <w:pStyle w:val="Titre8"/>
      <w:lvlText w:val="(%8)"/>
      <w:lvlJc w:val="left"/>
      <w:pPr>
        <w:tabs>
          <w:tab w:val="num" w:pos="5400"/>
        </w:tabs>
        <w:ind w:left="5040" w:firstLine="0"/>
      </w:pPr>
    </w:lvl>
    <w:lvl w:ilvl="8">
      <w:start w:val="1"/>
      <w:numFmt w:val="lowerRoman"/>
      <w:pStyle w:val="Titre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8"/>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1D36"/>
    <w:rsid w:val="00002974"/>
    <w:rsid w:val="00005F0F"/>
    <w:rsid w:val="000142B2"/>
    <w:rsid w:val="00023515"/>
    <w:rsid w:val="00093E3A"/>
    <w:rsid w:val="000B6FD4"/>
    <w:rsid w:val="000E691B"/>
    <w:rsid w:val="000F26ED"/>
    <w:rsid w:val="00110BFB"/>
    <w:rsid w:val="00134AAC"/>
    <w:rsid w:val="00192920"/>
    <w:rsid w:val="001A495C"/>
    <w:rsid w:val="001A75E9"/>
    <w:rsid w:val="001E02AD"/>
    <w:rsid w:val="0021265E"/>
    <w:rsid w:val="00215E03"/>
    <w:rsid w:val="00224268"/>
    <w:rsid w:val="0022554A"/>
    <w:rsid w:val="00226A29"/>
    <w:rsid w:val="00247ED5"/>
    <w:rsid w:val="002552FD"/>
    <w:rsid w:val="002B385C"/>
    <w:rsid w:val="002C731D"/>
    <w:rsid w:val="002D06D0"/>
    <w:rsid w:val="002D1ABE"/>
    <w:rsid w:val="002F1A87"/>
    <w:rsid w:val="002F7AF8"/>
    <w:rsid w:val="00333EB7"/>
    <w:rsid w:val="003354B7"/>
    <w:rsid w:val="003508EF"/>
    <w:rsid w:val="00372129"/>
    <w:rsid w:val="0037443F"/>
    <w:rsid w:val="00385050"/>
    <w:rsid w:val="003A3FDD"/>
    <w:rsid w:val="00404D2C"/>
    <w:rsid w:val="004060E6"/>
    <w:rsid w:val="00422389"/>
    <w:rsid w:val="004243C8"/>
    <w:rsid w:val="00424F76"/>
    <w:rsid w:val="0045419E"/>
    <w:rsid w:val="0045734B"/>
    <w:rsid w:val="00465542"/>
    <w:rsid w:val="00472DF5"/>
    <w:rsid w:val="00495204"/>
    <w:rsid w:val="004A31B3"/>
    <w:rsid w:val="004B7127"/>
    <w:rsid w:val="004C0E99"/>
    <w:rsid w:val="004E1263"/>
    <w:rsid w:val="005044A6"/>
    <w:rsid w:val="005316DB"/>
    <w:rsid w:val="00590F64"/>
    <w:rsid w:val="005923E5"/>
    <w:rsid w:val="005B567D"/>
    <w:rsid w:val="005D0CFC"/>
    <w:rsid w:val="005D19F4"/>
    <w:rsid w:val="005F254A"/>
    <w:rsid w:val="00615929"/>
    <w:rsid w:val="0065657F"/>
    <w:rsid w:val="00666336"/>
    <w:rsid w:val="00683E42"/>
    <w:rsid w:val="006A2F18"/>
    <w:rsid w:val="006A5DD9"/>
    <w:rsid w:val="006B2915"/>
    <w:rsid w:val="006B56D7"/>
    <w:rsid w:val="006C0B63"/>
    <w:rsid w:val="006C7601"/>
    <w:rsid w:val="006D16AA"/>
    <w:rsid w:val="006F66AC"/>
    <w:rsid w:val="00701AC5"/>
    <w:rsid w:val="0074576C"/>
    <w:rsid w:val="00754BA5"/>
    <w:rsid w:val="007562C3"/>
    <w:rsid w:val="007A4FC0"/>
    <w:rsid w:val="007B59F0"/>
    <w:rsid w:val="007C72F6"/>
    <w:rsid w:val="00816966"/>
    <w:rsid w:val="00817D26"/>
    <w:rsid w:val="00821CD4"/>
    <w:rsid w:val="008423A7"/>
    <w:rsid w:val="008440CC"/>
    <w:rsid w:val="008646A1"/>
    <w:rsid w:val="0089107E"/>
    <w:rsid w:val="00891604"/>
    <w:rsid w:val="008D225B"/>
    <w:rsid w:val="00921BF8"/>
    <w:rsid w:val="009367F9"/>
    <w:rsid w:val="009642BE"/>
    <w:rsid w:val="009872CC"/>
    <w:rsid w:val="009B10F1"/>
    <w:rsid w:val="009B368D"/>
    <w:rsid w:val="009C24D4"/>
    <w:rsid w:val="009E0429"/>
    <w:rsid w:val="00A42352"/>
    <w:rsid w:val="00A527E4"/>
    <w:rsid w:val="00A5565C"/>
    <w:rsid w:val="00A5640D"/>
    <w:rsid w:val="00A71BE3"/>
    <w:rsid w:val="00A729D6"/>
    <w:rsid w:val="00A938BF"/>
    <w:rsid w:val="00AE2C57"/>
    <w:rsid w:val="00AE5BF1"/>
    <w:rsid w:val="00AF4615"/>
    <w:rsid w:val="00B127BE"/>
    <w:rsid w:val="00B50DF8"/>
    <w:rsid w:val="00B54EA0"/>
    <w:rsid w:val="00B60EFB"/>
    <w:rsid w:val="00B65366"/>
    <w:rsid w:val="00B77807"/>
    <w:rsid w:val="00B82DB5"/>
    <w:rsid w:val="00B92FC7"/>
    <w:rsid w:val="00B940E9"/>
    <w:rsid w:val="00BA1206"/>
    <w:rsid w:val="00BC1A55"/>
    <w:rsid w:val="00BC7FE6"/>
    <w:rsid w:val="00BE3709"/>
    <w:rsid w:val="00CB6CC8"/>
    <w:rsid w:val="00CC4C93"/>
    <w:rsid w:val="00D120D2"/>
    <w:rsid w:val="00D20D7C"/>
    <w:rsid w:val="00D26FCA"/>
    <w:rsid w:val="00D6407C"/>
    <w:rsid w:val="00D87AF7"/>
    <w:rsid w:val="00DA120C"/>
    <w:rsid w:val="00DA667F"/>
    <w:rsid w:val="00DC4BEF"/>
    <w:rsid w:val="00E10628"/>
    <w:rsid w:val="00E144CD"/>
    <w:rsid w:val="00E2292B"/>
    <w:rsid w:val="00EA6E28"/>
    <w:rsid w:val="00EB0168"/>
    <w:rsid w:val="00F0752A"/>
    <w:rsid w:val="00F378D0"/>
    <w:rsid w:val="00F4400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A64940"/>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Titre1">
    <w:name w:val="heading 1"/>
    <w:basedOn w:val="Normal"/>
    <w:next w:val="Normal"/>
    <w:qFormat/>
    <w:rsid w:val="000B6FD4"/>
    <w:pPr>
      <w:keepNext/>
      <w:spacing w:before="240" w:after="60"/>
      <w:outlineLvl w:val="0"/>
    </w:pPr>
    <w:rPr>
      <w:rFonts w:ascii="Arial" w:hAnsi="Arial"/>
      <w:b/>
      <w:bCs/>
      <w:kern w:val="32"/>
      <w:sz w:val="32"/>
      <w:szCs w:val="32"/>
    </w:rPr>
  </w:style>
  <w:style w:type="paragraph" w:styleId="Titre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Titre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Titre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Titre5">
    <w:name w:val="heading 5"/>
    <w:basedOn w:val="Normal"/>
    <w:next w:val="Normal"/>
    <w:qFormat/>
    <w:rsid w:val="000B6FD4"/>
    <w:pPr>
      <w:numPr>
        <w:ilvl w:val="4"/>
        <w:numId w:val="5"/>
      </w:numPr>
      <w:spacing w:before="240" w:after="60" w:line="240" w:lineRule="auto"/>
      <w:outlineLvl w:val="4"/>
    </w:pPr>
    <w:rPr>
      <w:sz w:val="22"/>
    </w:rPr>
  </w:style>
  <w:style w:type="paragraph" w:styleId="Titre6">
    <w:name w:val="heading 6"/>
    <w:basedOn w:val="Normal"/>
    <w:next w:val="Normal"/>
    <w:qFormat/>
    <w:rsid w:val="000B6FD4"/>
    <w:pPr>
      <w:numPr>
        <w:ilvl w:val="5"/>
        <w:numId w:val="5"/>
      </w:numPr>
      <w:spacing w:before="240" w:after="60" w:line="240" w:lineRule="auto"/>
      <w:outlineLvl w:val="5"/>
    </w:pPr>
    <w:rPr>
      <w:i/>
      <w:sz w:val="22"/>
    </w:rPr>
  </w:style>
  <w:style w:type="paragraph" w:styleId="Titre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Titre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Titre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rsid w:val="000B6FD4"/>
    <w:pPr>
      <w:spacing w:after="120"/>
      <w:ind w:left="283"/>
    </w:pPr>
  </w:style>
  <w:style w:type="paragraph" w:styleId="Textedebulles">
    <w:name w:val="Balloon Text"/>
    <w:basedOn w:val="Normal"/>
    <w:semiHidden/>
    <w:rsid w:val="008D225B"/>
    <w:rPr>
      <w:rFonts w:ascii="Tahoma" w:hAnsi="Tahoma" w:cs="Tahoma"/>
      <w:sz w:val="16"/>
      <w:szCs w:val="16"/>
    </w:rPr>
  </w:style>
  <w:style w:type="paragraph" w:styleId="Pieddepage">
    <w:name w:val="footer"/>
    <w:basedOn w:val="Normal"/>
    <w:rsid w:val="000B6FD4"/>
    <w:pPr>
      <w:tabs>
        <w:tab w:val="center" w:pos="4153"/>
        <w:tab w:val="right" w:pos="8306"/>
      </w:tabs>
      <w:spacing w:line="240" w:lineRule="auto"/>
    </w:pPr>
    <w:rPr>
      <w:rFonts w:ascii="Arial" w:hAnsi="Arial"/>
      <w:sz w:val="20"/>
    </w:rPr>
  </w:style>
  <w:style w:type="character" w:styleId="Numrodepage">
    <w:name w:val="page number"/>
    <w:basedOn w:val="Policepardfaut"/>
    <w:rsid w:val="000B6FD4"/>
  </w:style>
  <w:style w:type="paragraph" w:styleId="En-tte">
    <w:name w:val="header"/>
    <w:basedOn w:val="Normal"/>
    <w:rsid w:val="000B6FD4"/>
    <w:pPr>
      <w:tabs>
        <w:tab w:val="center" w:pos="4153"/>
        <w:tab w:val="right" w:pos="8306"/>
      </w:tabs>
      <w:spacing w:line="240" w:lineRule="auto"/>
    </w:pPr>
    <w:rPr>
      <w:sz w:val="18"/>
    </w:rPr>
  </w:style>
  <w:style w:type="paragraph" w:styleId="Notedebasdepage">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Textebru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Lgende">
    <w:name w:val="caption"/>
    <w:basedOn w:val="Normal"/>
    <w:next w:val="Normal"/>
    <w:qFormat/>
    <w:rsid w:val="000B6FD4"/>
    <w:pPr>
      <w:spacing w:before="120" w:after="120" w:line="240" w:lineRule="auto"/>
    </w:pPr>
    <w:rPr>
      <w:b/>
      <w:sz w:val="20"/>
    </w:rPr>
  </w:style>
  <w:style w:type="paragraph" w:styleId="Commentaire">
    <w:name w:val="annotation text"/>
    <w:basedOn w:val="Normal"/>
    <w:semiHidden/>
    <w:rsid w:val="000B6FD4"/>
    <w:pPr>
      <w:spacing w:line="240" w:lineRule="auto"/>
    </w:pPr>
    <w:rPr>
      <w:sz w:val="20"/>
    </w:rPr>
  </w:style>
  <w:style w:type="paragraph" w:styleId="Normalcentr">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Lgende"/>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Corpsdetexte">
    <w:name w:val="Body Text"/>
    <w:basedOn w:val="Normal"/>
    <w:rsid w:val="000B6FD4"/>
    <w:pPr>
      <w:spacing w:after="120"/>
    </w:pPr>
  </w:style>
  <w:style w:type="character" w:styleId="Appeldenotedefin">
    <w:name w:val="endnote reference"/>
    <w:basedOn w:val="Policepardfaut"/>
    <w:semiHidden/>
    <w:rsid w:val="000B6FD4"/>
    <w:rPr>
      <w:vertAlign w:val="superscript"/>
    </w:rPr>
  </w:style>
  <w:style w:type="paragraph" w:styleId="Notedefin">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Policepardfaut"/>
    <w:rsid w:val="000B6FD4"/>
    <w:rPr>
      <w:color w:val="0000FF"/>
      <w:vertAlign w:val="superscript"/>
    </w:rPr>
  </w:style>
  <w:style w:type="character" w:customStyle="1" w:styleId="FnoteRef">
    <w:name w:val="FnoteRef"/>
    <w:basedOn w:val="Policepardfaut"/>
    <w:rsid w:val="000B6FD4"/>
    <w:rPr>
      <w:color w:val="FF0000"/>
      <w:vertAlign w:val="superscript"/>
    </w:rPr>
  </w:style>
  <w:style w:type="paragraph" w:customStyle="1" w:styleId="Footnote">
    <w:name w:val="Footnote"/>
    <w:basedOn w:val="Normal"/>
    <w:rsid w:val="000B6FD4"/>
    <w:pPr>
      <w:spacing w:line="240" w:lineRule="auto"/>
    </w:pPr>
  </w:style>
  <w:style w:type="character" w:styleId="Appelnotedebasdep">
    <w:name w:val="footnote reference"/>
    <w:basedOn w:val="Policepardfau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re"/>
    <w:next w:val="Titr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Corpsdetexte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epuces">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Corpsdetexte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r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Accentuation">
    <w:name w:val="Emphasis"/>
    <w:basedOn w:val="Policepardfaut"/>
    <w:qFormat/>
    <w:rsid w:val="000B6FD4"/>
    <w:rPr>
      <w:i/>
      <w:iCs/>
    </w:rPr>
  </w:style>
  <w:style w:type="paragraph" w:customStyle="1" w:styleId="GroupAuthor">
    <w:name w:val="GroupAuthor"/>
    <w:basedOn w:val="Author"/>
    <w:rsid w:val="000B6FD4"/>
    <w:rPr>
      <w:b/>
      <w:i/>
    </w:rPr>
  </w:style>
  <w:style w:type="character" w:styleId="Marquedecommentaire">
    <w:name w:val="annotation reference"/>
    <w:basedOn w:val="Policepardfau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Retrait1religne">
    <w:name w:val="Body Text First Indent"/>
    <w:basedOn w:val="Corpsdetexte"/>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s">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ous-titre">
    <w:name w:val="Subtitle"/>
    <w:basedOn w:val="Normal"/>
    <w:qFormat/>
    <w:rsid w:val="000B6FD4"/>
    <w:pPr>
      <w:spacing w:after="60"/>
      <w:outlineLvl w:val="1"/>
    </w:pPr>
    <w:rPr>
      <w:i/>
    </w:rPr>
  </w:style>
  <w:style w:type="paragraph" w:customStyle="1" w:styleId="Subtitle1">
    <w:name w:val="Subtitle1"/>
    <w:basedOn w:val="Sous-titr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Policepardfau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Policepardfau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Policepardfaut"/>
    <w:rsid w:val="000B6FD4"/>
    <w:rPr>
      <w:color w:val="0000FF"/>
      <w:vertAlign w:val="superscript"/>
    </w:rPr>
  </w:style>
  <w:style w:type="paragraph" w:styleId="Retraitcorpset1relig">
    <w:name w:val="Body Text First Indent 2"/>
    <w:basedOn w:val="Retraitcorpsdetexte"/>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Retraitcorpsdetexte2">
    <w:name w:val="Body Text Indent 2"/>
    <w:basedOn w:val="Normal"/>
    <w:rsid w:val="000B6FD4"/>
    <w:pPr>
      <w:spacing w:after="120" w:line="480" w:lineRule="auto"/>
      <w:ind w:left="283"/>
    </w:pPr>
  </w:style>
  <w:style w:type="paragraph" w:styleId="Retraitcorpsdetexte3">
    <w:name w:val="Body Text Indent 3"/>
    <w:basedOn w:val="Normal"/>
    <w:rsid w:val="000B6FD4"/>
    <w:pPr>
      <w:spacing w:after="120"/>
      <w:ind w:left="283"/>
    </w:pPr>
    <w:rPr>
      <w:sz w:val="16"/>
      <w:szCs w:val="16"/>
    </w:rPr>
  </w:style>
  <w:style w:type="paragraph" w:styleId="Formuledepolitesse">
    <w:name w:val="Closing"/>
    <w:basedOn w:val="Normal"/>
    <w:rsid w:val="000B6FD4"/>
    <w:pPr>
      <w:ind w:left="4252"/>
    </w:pPr>
  </w:style>
  <w:style w:type="paragraph" w:styleId="Explorateurdedocuments">
    <w:name w:val="Document Map"/>
    <w:basedOn w:val="Normal"/>
    <w:semiHidden/>
    <w:rsid w:val="000B6FD4"/>
    <w:pPr>
      <w:shd w:val="clear" w:color="auto" w:fill="000080"/>
    </w:pPr>
    <w:rPr>
      <w:rFonts w:ascii="Tahoma" w:hAnsi="Tahoma" w:cs="Tahoma"/>
    </w:rPr>
  </w:style>
  <w:style w:type="paragraph" w:styleId="Signaturelectronique">
    <w:name w:val="E-mail Signature"/>
    <w:basedOn w:val="Normal"/>
    <w:rsid w:val="000B6FD4"/>
  </w:style>
  <w:style w:type="paragraph" w:styleId="Adressedestinataire">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Adresseexpditeur">
    <w:name w:val="envelope return"/>
    <w:basedOn w:val="Normal"/>
    <w:rsid w:val="000B6FD4"/>
    <w:rPr>
      <w:rFonts w:ascii="Arial" w:hAnsi="Arial"/>
      <w:sz w:val="20"/>
    </w:rPr>
  </w:style>
  <w:style w:type="character" w:styleId="Lienhypertextesuivivisit">
    <w:name w:val="FollowedHyperlink"/>
    <w:basedOn w:val="Policepardfaut"/>
    <w:rsid w:val="000B6FD4"/>
    <w:rPr>
      <w:color w:val="800080"/>
      <w:u w:val="single"/>
    </w:rPr>
  </w:style>
  <w:style w:type="character" w:styleId="AcronymeHTML">
    <w:name w:val="HTML Acronym"/>
    <w:basedOn w:val="Policepardfaut"/>
    <w:rsid w:val="000B6FD4"/>
  </w:style>
  <w:style w:type="paragraph" w:styleId="AdresseHTML">
    <w:name w:val="HTML Address"/>
    <w:basedOn w:val="Normal"/>
    <w:rsid w:val="000B6FD4"/>
    <w:rPr>
      <w:i/>
      <w:iCs/>
    </w:rPr>
  </w:style>
  <w:style w:type="character" w:styleId="CitationHTML">
    <w:name w:val="HTML Cite"/>
    <w:basedOn w:val="Policepardfaut"/>
    <w:rsid w:val="000B6FD4"/>
    <w:rPr>
      <w:i/>
      <w:iCs/>
    </w:rPr>
  </w:style>
  <w:style w:type="character" w:styleId="CodeHTML">
    <w:name w:val="HTML Code"/>
    <w:basedOn w:val="Policepardfaut"/>
    <w:rsid w:val="000B6FD4"/>
    <w:rPr>
      <w:rFonts w:ascii="Courier New" w:hAnsi="Courier New"/>
      <w:sz w:val="20"/>
      <w:szCs w:val="20"/>
    </w:rPr>
  </w:style>
  <w:style w:type="character" w:styleId="DfinitionHTML">
    <w:name w:val="HTML Definition"/>
    <w:basedOn w:val="Policepardfaut"/>
    <w:rsid w:val="000B6FD4"/>
    <w:rPr>
      <w:i/>
      <w:iCs/>
    </w:rPr>
  </w:style>
  <w:style w:type="character" w:styleId="ClavierHTML">
    <w:name w:val="HTML Keyboard"/>
    <w:basedOn w:val="Policepardfaut"/>
    <w:rsid w:val="000B6FD4"/>
    <w:rPr>
      <w:rFonts w:ascii="Courier New" w:hAnsi="Courier New"/>
      <w:sz w:val="20"/>
      <w:szCs w:val="20"/>
    </w:rPr>
  </w:style>
  <w:style w:type="paragraph" w:styleId="PrformatHTML">
    <w:name w:val="HTML Preformatted"/>
    <w:basedOn w:val="Normal"/>
    <w:rsid w:val="000B6FD4"/>
    <w:rPr>
      <w:rFonts w:ascii="Courier New" w:hAnsi="Courier New"/>
      <w:sz w:val="20"/>
    </w:rPr>
  </w:style>
  <w:style w:type="character" w:styleId="ExempleHTML">
    <w:name w:val="HTML Sample"/>
    <w:basedOn w:val="Policepardfaut"/>
    <w:rsid w:val="000B6FD4"/>
    <w:rPr>
      <w:rFonts w:ascii="Courier New" w:hAnsi="Courier New"/>
    </w:rPr>
  </w:style>
  <w:style w:type="character" w:styleId="MachinecrireHTML">
    <w:name w:val="HTML Typewriter"/>
    <w:basedOn w:val="Policepardfaut"/>
    <w:rsid w:val="000B6FD4"/>
    <w:rPr>
      <w:rFonts w:ascii="Courier New" w:hAnsi="Courier New"/>
      <w:sz w:val="20"/>
      <w:szCs w:val="20"/>
    </w:rPr>
  </w:style>
  <w:style w:type="character" w:styleId="VariableHTML">
    <w:name w:val="HTML Variable"/>
    <w:basedOn w:val="Policepardfaut"/>
    <w:rsid w:val="000B6FD4"/>
    <w:rPr>
      <w:i/>
      <w:iCs/>
    </w:rPr>
  </w:style>
  <w:style w:type="character" w:styleId="Lienhypertexte">
    <w:name w:val="Hyperlink"/>
    <w:basedOn w:val="Policepardfau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Titreindex">
    <w:name w:val="index heading"/>
    <w:basedOn w:val="Normal"/>
    <w:next w:val="Index1"/>
    <w:semiHidden/>
    <w:rsid w:val="000B6FD4"/>
    <w:rPr>
      <w:rFonts w:ascii="Arial" w:hAnsi="Arial"/>
      <w:b/>
      <w:bCs/>
    </w:rPr>
  </w:style>
  <w:style w:type="character" w:styleId="Numrodeligne">
    <w:name w:val="line number"/>
    <w:basedOn w:val="Policepardfaut"/>
    <w:rsid w:val="000B6FD4"/>
  </w:style>
  <w:style w:type="paragraph" w:styleId="Liste">
    <w:name w:val="List"/>
    <w:basedOn w:val="Normal"/>
    <w:rsid w:val="000B6FD4"/>
    <w:pPr>
      <w:ind w:left="283" w:hanging="283"/>
    </w:pPr>
  </w:style>
  <w:style w:type="paragraph" w:styleId="Liste2">
    <w:name w:val="List 2"/>
    <w:basedOn w:val="Normal"/>
    <w:rsid w:val="000B6FD4"/>
    <w:pPr>
      <w:ind w:left="566" w:hanging="283"/>
    </w:pPr>
  </w:style>
  <w:style w:type="paragraph" w:styleId="Liste3">
    <w:name w:val="List 3"/>
    <w:basedOn w:val="Normal"/>
    <w:rsid w:val="000B6FD4"/>
    <w:pPr>
      <w:ind w:left="849" w:hanging="283"/>
    </w:pPr>
  </w:style>
  <w:style w:type="paragraph" w:styleId="Liste4">
    <w:name w:val="List 4"/>
    <w:basedOn w:val="Normal"/>
    <w:rsid w:val="000B6FD4"/>
    <w:pPr>
      <w:ind w:left="1132" w:hanging="283"/>
    </w:pPr>
  </w:style>
  <w:style w:type="paragraph" w:styleId="Liste5">
    <w:name w:val="List 5"/>
    <w:basedOn w:val="Normal"/>
    <w:rsid w:val="000B6FD4"/>
    <w:pPr>
      <w:ind w:left="1415" w:hanging="283"/>
    </w:pPr>
  </w:style>
  <w:style w:type="paragraph" w:styleId="Listepuces2">
    <w:name w:val="List Bullet 2"/>
    <w:basedOn w:val="Normal"/>
    <w:autoRedefine/>
    <w:rsid w:val="000B6FD4"/>
    <w:pPr>
      <w:numPr>
        <w:numId w:val="11"/>
      </w:numPr>
    </w:pPr>
  </w:style>
  <w:style w:type="paragraph" w:styleId="Listepuces3">
    <w:name w:val="List Bullet 3"/>
    <w:basedOn w:val="Normal"/>
    <w:autoRedefine/>
    <w:rsid w:val="000B6FD4"/>
    <w:pPr>
      <w:numPr>
        <w:numId w:val="12"/>
      </w:numPr>
    </w:pPr>
  </w:style>
  <w:style w:type="paragraph" w:styleId="Listepuces4">
    <w:name w:val="List Bullet 4"/>
    <w:basedOn w:val="Normal"/>
    <w:autoRedefine/>
    <w:rsid w:val="000B6FD4"/>
    <w:pPr>
      <w:numPr>
        <w:numId w:val="13"/>
      </w:numPr>
    </w:pPr>
  </w:style>
  <w:style w:type="paragraph" w:styleId="Listepuces5">
    <w:name w:val="List Bullet 5"/>
    <w:basedOn w:val="Normal"/>
    <w:autoRedefine/>
    <w:rsid w:val="000B6FD4"/>
    <w:pPr>
      <w:numPr>
        <w:numId w:val="14"/>
      </w:numPr>
    </w:pPr>
  </w:style>
  <w:style w:type="paragraph" w:styleId="Listecontinue">
    <w:name w:val="List Continue"/>
    <w:basedOn w:val="Normal"/>
    <w:rsid w:val="000B6FD4"/>
    <w:pPr>
      <w:spacing w:after="120"/>
      <w:ind w:left="283"/>
    </w:pPr>
  </w:style>
  <w:style w:type="paragraph" w:styleId="Listecontinue2">
    <w:name w:val="List Continue 2"/>
    <w:basedOn w:val="Normal"/>
    <w:rsid w:val="000B6FD4"/>
    <w:pPr>
      <w:spacing w:after="120"/>
      <w:ind w:left="566"/>
    </w:pPr>
  </w:style>
  <w:style w:type="paragraph" w:styleId="Listecontinue3">
    <w:name w:val="List Continue 3"/>
    <w:basedOn w:val="Normal"/>
    <w:rsid w:val="000B6FD4"/>
    <w:pPr>
      <w:spacing w:after="120"/>
      <w:ind w:left="849"/>
    </w:pPr>
  </w:style>
  <w:style w:type="paragraph" w:styleId="Listecontinue4">
    <w:name w:val="List Continue 4"/>
    <w:basedOn w:val="Normal"/>
    <w:rsid w:val="000B6FD4"/>
    <w:pPr>
      <w:spacing w:after="120"/>
      <w:ind w:left="1132"/>
    </w:pPr>
  </w:style>
  <w:style w:type="paragraph" w:styleId="Listecontinue5">
    <w:name w:val="List Continue 5"/>
    <w:basedOn w:val="Normal"/>
    <w:rsid w:val="000B6FD4"/>
    <w:pPr>
      <w:spacing w:after="120"/>
      <w:ind w:left="1415"/>
    </w:pPr>
  </w:style>
  <w:style w:type="paragraph" w:styleId="Listenumros">
    <w:name w:val="List Number"/>
    <w:basedOn w:val="Normal"/>
    <w:rsid w:val="000B6FD4"/>
    <w:pPr>
      <w:numPr>
        <w:numId w:val="15"/>
      </w:numPr>
    </w:pPr>
  </w:style>
  <w:style w:type="paragraph" w:styleId="Listenumros2">
    <w:name w:val="List Number 2"/>
    <w:basedOn w:val="Normal"/>
    <w:rsid w:val="000B6FD4"/>
    <w:pPr>
      <w:numPr>
        <w:numId w:val="16"/>
      </w:numPr>
    </w:pPr>
  </w:style>
  <w:style w:type="paragraph" w:styleId="Listenumros3">
    <w:name w:val="List Number 3"/>
    <w:basedOn w:val="Normal"/>
    <w:rsid w:val="000B6FD4"/>
    <w:pPr>
      <w:numPr>
        <w:numId w:val="17"/>
      </w:numPr>
    </w:pPr>
  </w:style>
  <w:style w:type="paragraph" w:styleId="Listenumros4">
    <w:name w:val="List Number 4"/>
    <w:basedOn w:val="Normal"/>
    <w:rsid w:val="000B6FD4"/>
    <w:pPr>
      <w:numPr>
        <w:numId w:val="18"/>
      </w:numPr>
    </w:pPr>
  </w:style>
  <w:style w:type="paragraph" w:styleId="Listenumros5">
    <w:name w:val="List Number 5"/>
    <w:basedOn w:val="Normal"/>
    <w:rsid w:val="000B6FD4"/>
    <w:pPr>
      <w:numPr>
        <w:numId w:val="19"/>
      </w:numPr>
    </w:pPr>
  </w:style>
  <w:style w:type="paragraph" w:styleId="Textedemacro">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En-ttedemessage">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Retraitnormal">
    <w:name w:val="Normal Indent"/>
    <w:basedOn w:val="Normal"/>
    <w:rsid w:val="000B6FD4"/>
    <w:pPr>
      <w:ind w:left="720"/>
    </w:pPr>
  </w:style>
  <w:style w:type="paragraph" w:styleId="Titredenote">
    <w:name w:val="Note Heading"/>
    <w:basedOn w:val="Normal"/>
    <w:next w:val="Normal"/>
    <w:rsid w:val="000B6FD4"/>
  </w:style>
  <w:style w:type="character" w:customStyle="1" w:styleId="ParaHead">
    <w:name w:val="ParaHead"/>
    <w:basedOn w:val="Policepardfau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ie">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Policepardfau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1">
    <w:name w:val="Citation1"/>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Citation">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Objetducommentaire">
    <w:name w:val="annotation subject"/>
    <w:basedOn w:val="Commentaire"/>
    <w:next w:val="Commentaire"/>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0</TotalTime>
  <Pages>2</Pages>
  <Words>704</Words>
  <Characters>3873</Characters>
  <Application>Microsoft Office Word</Application>
  <DocSecurity>0</DocSecurity>
  <Lines>32</Lines>
  <Paragraphs>9</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Microsoft Office User</cp:lastModifiedBy>
  <cp:revision>2</cp:revision>
  <cp:lastPrinted>2007-09-19T09:02:00Z</cp:lastPrinted>
  <dcterms:created xsi:type="dcterms:W3CDTF">2024-10-20T17:59:00Z</dcterms:created>
  <dcterms:modified xsi:type="dcterms:W3CDTF">2024-10-20T17:59:00Z</dcterms:modified>
</cp:coreProperties>
</file>