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Supplementary figure 1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: 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The structure of GIs and prophage in p156070-KPC(a) and p158590-KPC(b).</w:t>
      </w:r>
    </w:p>
    <w:p>
      <w:pP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drawing>
          <wp:inline distT="0" distB="0" distL="114300" distR="114300">
            <wp:extent cx="9685655" cy="3317875"/>
            <wp:effectExtent l="0" t="0" r="10795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85655" cy="331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                                                   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(a)</w:t>
      </w:r>
      <w:bookmarkStart w:id="0" w:name="_GoBack"/>
      <w:bookmarkEnd w:id="0"/>
    </w:p>
    <w:p>
      <w:pPr>
        <w:jc w:val="both"/>
      </w:pPr>
      <w:r>
        <w:drawing>
          <wp:inline distT="0" distB="0" distL="114300" distR="114300">
            <wp:extent cx="9690100" cy="3065145"/>
            <wp:effectExtent l="0" t="0" r="635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690100" cy="306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>(b)</w:t>
      </w:r>
    </w:p>
    <w:sectPr>
      <w:pgSz w:w="18142" w:h="11906" w:orient="landscape"/>
      <w:pgMar w:top="1803" w:right="1440" w:bottom="180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103333"/>
    <w:rsid w:val="00407FAF"/>
    <w:rsid w:val="1B7305CD"/>
    <w:rsid w:val="1C103333"/>
    <w:rsid w:val="218D12DB"/>
    <w:rsid w:val="28F74A0F"/>
    <w:rsid w:val="33F952D5"/>
    <w:rsid w:val="52BB6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2020-01-17T06:11:00Z</dcterms:created>
  <dc:creator>小女</dc:creator>
  <cp:lastModifiedBy>小女</cp:lastModifiedBy>
  <dcterms:modified xsi:type="dcterms:W3CDTF">2020-02-17T12:59:32Z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