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180" w:type="dxa"/>
        <w:tblLook w:val="04A0" w:firstRow="1" w:lastRow="0" w:firstColumn="1" w:lastColumn="0" w:noHBand="0" w:noVBand="1"/>
      </w:tblPr>
      <w:tblGrid>
        <w:gridCol w:w="3652"/>
        <w:gridCol w:w="2410"/>
        <w:gridCol w:w="1276"/>
        <w:gridCol w:w="1842"/>
      </w:tblGrid>
      <w:tr w:rsidR="00C052E1" w:rsidRPr="00076720" w:rsidTr="007050CE">
        <w:tc>
          <w:tcPr>
            <w:tcW w:w="91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720">
              <w:rPr>
                <w:rFonts w:ascii="Times New Roman" w:hAnsi="Times New Roman" w:cs="Times New Roman"/>
                <w:b/>
                <w:sz w:val="24"/>
                <w:szCs w:val="24"/>
              </w:rPr>
              <w:t>Table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076720">
              <w:rPr>
                <w:rFonts w:ascii="Times New Roman" w:hAnsi="Times New Roman" w:cs="Times New Roman"/>
                <w:b/>
                <w:sz w:val="24"/>
                <w:szCs w:val="24"/>
              </w:rPr>
              <w:t>: Data on Automobile Usage</w:t>
            </w:r>
          </w:p>
        </w:tc>
      </w:tr>
      <w:tr w:rsidR="00C052E1" w:rsidRPr="00076720" w:rsidTr="007050CE">
        <w:tc>
          <w:tcPr>
            <w:tcW w:w="6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b/>
                <w:sz w:val="20"/>
                <w:szCs w:val="20"/>
              </w:rPr>
              <w:t>Percent (%)</w:t>
            </w:r>
          </w:p>
        </w:tc>
      </w:tr>
      <w:tr w:rsidR="00C052E1" w:rsidRPr="00076720" w:rsidTr="007050CE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Use Duration (Year)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Less than 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52E1" w:rsidRPr="00076720" w:rsidRDefault="00C052E1" w:rsidP="0021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17A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34,3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28,3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21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7A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10 and above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21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7A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21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8,</w:t>
            </w:r>
            <w:r w:rsidR="00217A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No Answer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217A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217A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052E1" w:rsidRPr="00076720" w:rsidTr="007050CE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Automobile Brand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Opel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Hyundai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Toyota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Seat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Renault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217AC9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Dacia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Audi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Volvo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Ford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Skoda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Tofas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Fiat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Citroen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BMW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Nissan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Volkswagen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Chevrolet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Mitsubishi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Kia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Honda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Lexus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C052E1" w:rsidRPr="00076720" w:rsidTr="007050CE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No Answer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052E1" w:rsidRPr="00076720" w:rsidTr="007050CE"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52E1" w:rsidRPr="00076720" w:rsidRDefault="00217AC9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52E1" w:rsidRPr="00076720" w:rsidRDefault="00C052E1" w:rsidP="00705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72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973968" w:rsidRDefault="00973968"/>
    <w:sectPr w:rsidR="009739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DE1"/>
    <w:rsid w:val="000B2F2B"/>
    <w:rsid w:val="00217AC9"/>
    <w:rsid w:val="00396DE1"/>
    <w:rsid w:val="00973968"/>
    <w:rsid w:val="00C0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B2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B2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SAMSA</dc:creator>
  <cp:lastModifiedBy>SAMSA</cp:lastModifiedBy>
  <cp:revision>2</cp:revision>
  <dcterms:created xsi:type="dcterms:W3CDTF">2024-05-22T12:19:00Z</dcterms:created>
  <dcterms:modified xsi:type="dcterms:W3CDTF">2024-05-22T12:19:00Z</dcterms:modified>
</cp:coreProperties>
</file>