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E5F" w:rsidRDefault="00F44E5F" w:rsidP="00F44E5F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figures and tables</w:t>
      </w:r>
    </w:p>
    <w:p w:rsidR="00F44E5F" w:rsidRDefault="00F44E5F" w:rsidP="00F44E5F">
      <w:pPr>
        <w:spacing w:line="480" w:lineRule="auto"/>
        <w:jc w:val="center"/>
        <w:rPr>
          <w:rFonts w:ascii="Times New Roman" w:hAnsi="Times New Roman"/>
          <w:b/>
          <w:sz w:val="28"/>
          <w:szCs w:val="28"/>
          <w:lang w:val="en-GB"/>
        </w:rPr>
      </w:pPr>
      <w:bookmarkStart w:id="0" w:name="_Hlk495675273"/>
      <w:r w:rsidRPr="00F44E5F">
        <w:rPr>
          <w:rFonts w:ascii="Times New Roman" w:hAnsi="Times New Roman"/>
          <w:b/>
          <w:sz w:val="28"/>
          <w:szCs w:val="28"/>
          <w:lang w:val="en-GB"/>
        </w:rPr>
        <w:t>Variation of HLA-DPB1 gene in hepatitis B infection</w:t>
      </w:r>
      <w:r>
        <w:rPr>
          <w:rFonts w:ascii="Times New Roman" w:hAnsi="Times New Roman" w:hint="eastAsia"/>
          <w:b/>
          <w:sz w:val="28"/>
          <w:szCs w:val="28"/>
          <w:lang w:val="en-GB"/>
        </w:rPr>
        <w:t xml:space="preserve"> </w:t>
      </w:r>
      <w:r w:rsidRPr="00180C6E">
        <w:rPr>
          <w:rFonts w:ascii="Times New Roman" w:hAnsi="Times New Roman"/>
          <w:b/>
          <w:sz w:val="28"/>
          <w:szCs w:val="28"/>
          <w:lang w:val="en-GB"/>
        </w:rPr>
        <w:t>infection</w:t>
      </w:r>
    </w:p>
    <w:bookmarkEnd w:id="0"/>
    <w:p w:rsidR="00F44E5F" w:rsidRDefault="00F44E5F" w:rsidP="00F44E5F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 w:rsidRPr="00180C6E">
        <w:rPr>
          <w:rFonts w:ascii="Times New Roman" w:hAnsi="Times New Roman"/>
          <w:b/>
          <w:sz w:val="24"/>
          <w:szCs w:val="24"/>
          <w:lang w:val="en-GB"/>
        </w:rPr>
        <w:t>Running title:</w:t>
      </w:r>
      <w:r w:rsidRPr="00180C6E">
        <w:rPr>
          <w:rFonts w:ascii="Times New Roman" w:hAnsi="Times New Roman"/>
          <w:sz w:val="24"/>
          <w:szCs w:val="24"/>
          <w:lang w:val="en-GB"/>
        </w:rPr>
        <w:t xml:space="preserve"> HLA-D</w:t>
      </w:r>
      <w:r>
        <w:rPr>
          <w:rFonts w:ascii="Times New Roman" w:hAnsi="Times New Roman"/>
          <w:sz w:val="24"/>
          <w:szCs w:val="24"/>
          <w:lang w:val="en-GB"/>
        </w:rPr>
        <w:t>P</w:t>
      </w:r>
      <w:r w:rsidRPr="00180C6E">
        <w:rPr>
          <w:rFonts w:ascii="Times New Roman" w:hAnsi="Times New Roman"/>
          <w:sz w:val="24"/>
          <w:szCs w:val="24"/>
          <w:lang w:val="en-GB"/>
        </w:rPr>
        <w:t xml:space="preserve">B1 gene </w:t>
      </w:r>
      <w:r>
        <w:rPr>
          <w:rFonts w:ascii="Times New Roman" w:hAnsi="Times New Roman"/>
          <w:sz w:val="24"/>
          <w:szCs w:val="24"/>
          <w:lang w:val="en-GB"/>
        </w:rPr>
        <w:t>v</w:t>
      </w:r>
      <w:r w:rsidRPr="00F44E5F">
        <w:rPr>
          <w:rFonts w:ascii="Times New Roman" w:hAnsi="Times New Roman"/>
          <w:sz w:val="24"/>
          <w:szCs w:val="24"/>
          <w:lang w:val="en-GB"/>
        </w:rPr>
        <w:t>ariation</w:t>
      </w:r>
      <w:r w:rsidRPr="00180C6E">
        <w:rPr>
          <w:rFonts w:ascii="Times New Roman" w:hAnsi="Times New Roman"/>
          <w:sz w:val="24"/>
          <w:szCs w:val="24"/>
          <w:lang w:val="en-GB"/>
        </w:rPr>
        <w:t xml:space="preserve"> and HBV infection</w:t>
      </w:r>
    </w:p>
    <w:p w:rsidR="00F44E5F" w:rsidRPr="003E1A7F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 w:rsidRPr="003E1A7F">
        <w:rPr>
          <w:rFonts w:ascii="Times New Roman" w:hAnsi="Times New Roman"/>
          <w:sz w:val="24"/>
          <w:szCs w:val="24"/>
        </w:rPr>
        <w:t>Guojin Ou</w:t>
      </w:r>
      <w:r w:rsidRPr="003E1A7F">
        <w:rPr>
          <w:rFonts w:ascii="Times New Roman" w:hAnsi="Times New Roman"/>
          <w:sz w:val="24"/>
          <w:szCs w:val="24"/>
          <w:vertAlign w:val="superscript"/>
        </w:rPr>
        <w:t>1,2</w:t>
      </w:r>
      <w:r w:rsidRPr="003E1A7F">
        <w:rPr>
          <w:rFonts w:ascii="Times New Roman" w:hAnsi="Times New Roman"/>
          <w:sz w:val="24"/>
          <w:szCs w:val="24"/>
        </w:rPr>
        <w:t>, Xiao Liu</w:t>
      </w:r>
      <w:r w:rsidRPr="003E1A7F">
        <w:rPr>
          <w:rFonts w:ascii="Times New Roman" w:hAnsi="Times New Roman"/>
          <w:sz w:val="24"/>
          <w:szCs w:val="24"/>
          <w:vertAlign w:val="superscript"/>
        </w:rPr>
        <w:t>3</w:t>
      </w:r>
      <w:r w:rsidRPr="003E1A7F">
        <w:rPr>
          <w:rFonts w:ascii="Times New Roman" w:hAnsi="Times New Roman"/>
          <w:sz w:val="24"/>
          <w:szCs w:val="24"/>
        </w:rPr>
        <w:t>, Haixia Xu</w:t>
      </w:r>
      <w:r w:rsidRPr="003E1A7F">
        <w:rPr>
          <w:rFonts w:ascii="Times New Roman" w:hAnsi="Times New Roman"/>
          <w:sz w:val="24"/>
          <w:szCs w:val="24"/>
          <w:vertAlign w:val="superscript"/>
        </w:rPr>
        <w:t>4,5</w:t>
      </w:r>
      <w:r w:rsidRPr="003E1A7F">
        <w:rPr>
          <w:rFonts w:ascii="Times New Roman" w:hAnsi="Times New Roman"/>
          <w:sz w:val="24"/>
          <w:szCs w:val="24"/>
        </w:rPr>
        <w:t>, Xin Ji</w:t>
      </w:r>
      <w:r w:rsidRPr="003E1A7F">
        <w:rPr>
          <w:rFonts w:ascii="Times New Roman" w:hAnsi="Times New Roman"/>
          <w:sz w:val="24"/>
          <w:szCs w:val="24"/>
          <w:vertAlign w:val="superscript"/>
        </w:rPr>
        <w:t>4,5</w:t>
      </w:r>
      <w:r w:rsidRPr="003E1A7F">
        <w:rPr>
          <w:rFonts w:ascii="Times New Roman" w:hAnsi="Times New Roman"/>
          <w:sz w:val="24"/>
          <w:szCs w:val="24"/>
        </w:rPr>
        <w:t>, Xiaojuan Liu</w:t>
      </w:r>
      <w:r w:rsidRPr="003E1A7F">
        <w:rPr>
          <w:rFonts w:ascii="Times New Roman" w:hAnsi="Times New Roman"/>
          <w:sz w:val="24"/>
          <w:szCs w:val="24"/>
          <w:vertAlign w:val="superscript"/>
        </w:rPr>
        <w:t>1,2</w:t>
      </w:r>
      <w:r w:rsidRPr="003E1A7F">
        <w:rPr>
          <w:rFonts w:ascii="Times New Roman" w:hAnsi="Times New Roman"/>
          <w:sz w:val="24"/>
          <w:szCs w:val="24"/>
        </w:rPr>
        <w:t>*, Jue Wang</w:t>
      </w:r>
      <w:r w:rsidRPr="003E1A7F">
        <w:rPr>
          <w:rFonts w:ascii="Times New Roman" w:hAnsi="Times New Roman"/>
          <w:sz w:val="24"/>
          <w:szCs w:val="24"/>
          <w:vertAlign w:val="superscript"/>
        </w:rPr>
        <w:t>4,5</w:t>
      </w:r>
      <w:r w:rsidRPr="003E1A7F">
        <w:rPr>
          <w:rFonts w:ascii="Times New Roman" w:hAnsi="Times New Roman"/>
          <w:sz w:val="24"/>
          <w:szCs w:val="24"/>
        </w:rPr>
        <w:t>*</w:t>
      </w:r>
    </w:p>
    <w:p w:rsidR="00F44E5F" w:rsidRPr="003E1A7F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 w:rsidRPr="003E1A7F">
        <w:rPr>
          <w:rFonts w:ascii="Times New Roman" w:hAnsi="Times New Roman"/>
          <w:sz w:val="24"/>
          <w:szCs w:val="24"/>
        </w:rPr>
        <w:t>1. Department of laboratory medicine, West China second university hospital, Chengdu, Sichuan, China.</w:t>
      </w:r>
    </w:p>
    <w:p w:rsidR="00F44E5F" w:rsidRPr="003E1A7F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 w:rsidRPr="003E1A7F">
        <w:rPr>
          <w:rFonts w:ascii="Times New Roman" w:hAnsi="Times New Roman"/>
          <w:sz w:val="24"/>
          <w:szCs w:val="24"/>
        </w:rPr>
        <w:t>2. Key laboratory of birth defects and related diseases of women and children (Sichuan University), Ministry of Education.</w:t>
      </w:r>
    </w:p>
    <w:p w:rsidR="00F44E5F" w:rsidRPr="003E1A7F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 w:rsidRPr="003E1A7F">
        <w:rPr>
          <w:rFonts w:ascii="Times New Roman" w:hAnsi="Times New Roman"/>
          <w:sz w:val="24"/>
          <w:szCs w:val="24"/>
        </w:rPr>
        <w:t>3. Deyang people’s hospital, Deyang, Sichuan, China.</w:t>
      </w:r>
    </w:p>
    <w:p w:rsidR="00F44E5F" w:rsidRPr="003E1A7F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 w:rsidRPr="003E1A7F">
        <w:rPr>
          <w:rFonts w:ascii="Times New Roman" w:hAnsi="Times New Roman"/>
          <w:sz w:val="24"/>
          <w:szCs w:val="24"/>
        </w:rPr>
        <w:t>4. Clinical blood transfusion research center, Institute of Blood Transfusion, CAMS &amp; PUMC, Chengdu, Sichuan, China.</w:t>
      </w:r>
    </w:p>
    <w:p w:rsidR="00F44E5F" w:rsidRPr="003E1A7F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 w:rsidRPr="003E1A7F">
        <w:rPr>
          <w:rFonts w:ascii="Times New Roman" w:hAnsi="Times New Roman"/>
          <w:sz w:val="24"/>
          <w:szCs w:val="24"/>
        </w:rPr>
        <w:t>5. Key laboratory of transfusion adverse reactions, CAMS &amp; PUMC, Chengdu, Sichuan, China.</w:t>
      </w:r>
    </w:p>
    <w:p w:rsidR="00F44E5F" w:rsidRPr="00023DC3" w:rsidRDefault="00F44E5F" w:rsidP="00F44E5F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023DC3">
        <w:rPr>
          <w:rFonts w:ascii="Times New Roman" w:hAnsi="Times New Roman"/>
          <w:b/>
          <w:sz w:val="24"/>
          <w:szCs w:val="24"/>
        </w:rPr>
        <w:t>*Correspondence</w:t>
      </w:r>
    </w:p>
    <w:p w:rsidR="00F44E5F" w:rsidRPr="00023DC3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Xiaojuan Liu</w:t>
      </w:r>
      <w:r w:rsidRPr="00023DC3">
        <w:rPr>
          <w:rFonts w:ascii="Times New Roman" w:hAnsi="Times New Roman"/>
          <w:sz w:val="24"/>
          <w:szCs w:val="24"/>
        </w:rPr>
        <w:t xml:space="preserve"> </w:t>
      </w:r>
    </w:p>
    <w:p w:rsidR="00F44E5F" w:rsidRPr="00023DC3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 w:rsidRPr="00F44E5F">
        <w:rPr>
          <w:rFonts w:ascii="Times New Roman" w:hAnsi="Times New Roman"/>
          <w:sz w:val="24"/>
          <w:szCs w:val="24"/>
        </w:rPr>
        <w:t>Department of laboratory medicine, West China second university hospital, Chengdu, Sichuan, China.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F44E5F">
        <w:rPr>
          <w:rFonts w:ascii="Times New Roman" w:hAnsi="Times New Roman"/>
          <w:sz w:val="24"/>
          <w:szCs w:val="24"/>
        </w:rPr>
        <w:t>Key laboratory of birth defects and related diseases of women and children (Sichuan University), Ministry of Education Chengdu, Sichuan, China.</w:t>
      </w:r>
    </w:p>
    <w:p w:rsidR="00F44E5F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 w:rsidRPr="00023DC3">
        <w:rPr>
          <w:rFonts w:ascii="Times New Roman" w:hAnsi="Times New Roman"/>
          <w:sz w:val="24"/>
          <w:szCs w:val="24"/>
        </w:rPr>
        <w:t xml:space="preserve">Address: </w:t>
      </w:r>
      <w:r w:rsidRPr="00F44E5F">
        <w:rPr>
          <w:rFonts w:ascii="Times New Roman" w:hAnsi="Times New Roman"/>
          <w:sz w:val="24"/>
          <w:szCs w:val="24"/>
        </w:rPr>
        <w:t>No. 20, Section 3, Ren Min Nan</w:t>
      </w:r>
      <w:r>
        <w:rPr>
          <w:rFonts w:ascii="Times New Roman" w:hAnsi="Times New Roman"/>
          <w:sz w:val="24"/>
          <w:szCs w:val="24"/>
        </w:rPr>
        <w:t xml:space="preserve"> </w:t>
      </w:r>
      <w:r w:rsidRPr="00F44E5F">
        <w:rPr>
          <w:rFonts w:ascii="Times New Roman" w:hAnsi="Times New Roman"/>
          <w:sz w:val="24"/>
          <w:szCs w:val="24"/>
        </w:rPr>
        <w:t>Lu, Chengdu, Sichuan 610041, China</w:t>
      </w:r>
      <w:r>
        <w:rPr>
          <w:rFonts w:ascii="Times New Roman" w:hAnsi="Times New Roman"/>
          <w:sz w:val="24"/>
          <w:szCs w:val="24"/>
        </w:rPr>
        <w:t xml:space="preserve"> Email: </w:t>
      </w:r>
      <w:r w:rsidRPr="00F44E5F">
        <w:rPr>
          <w:rFonts w:ascii="Times New Roman" w:hAnsi="Times New Roman"/>
          <w:sz w:val="24"/>
          <w:szCs w:val="24"/>
        </w:rPr>
        <w:t>Liuxiaojuantg@163.com</w:t>
      </w:r>
    </w:p>
    <w:p w:rsidR="00F44E5F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ue Wang</w:t>
      </w:r>
    </w:p>
    <w:p w:rsidR="00F44E5F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 w:rsidRPr="00023DC3">
        <w:rPr>
          <w:rFonts w:ascii="Times New Roman" w:hAnsi="Times New Roman"/>
          <w:sz w:val="24"/>
          <w:szCs w:val="24"/>
        </w:rPr>
        <w:t>Clinical Blood Transfusion Research Center, Institute of Blood Transfusion, CAMS &amp; PUMC, Chengdu, Sichuan China.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F44E5F">
        <w:rPr>
          <w:rFonts w:ascii="Times New Roman" w:hAnsi="Times New Roman"/>
          <w:sz w:val="24"/>
          <w:szCs w:val="24"/>
        </w:rPr>
        <w:t>Key laboratory of transfusion adverse reactions, CAMS &amp; PUMC, Chengdu, Sichuan, China.</w:t>
      </w:r>
    </w:p>
    <w:p w:rsidR="00F44E5F" w:rsidRPr="00023DC3" w:rsidRDefault="00F44E5F" w:rsidP="00F44E5F">
      <w:pPr>
        <w:spacing w:line="360" w:lineRule="auto"/>
        <w:rPr>
          <w:rFonts w:ascii="Times New Roman" w:hAnsi="Times New Roman"/>
          <w:sz w:val="24"/>
          <w:szCs w:val="24"/>
        </w:rPr>
      </w:pPr>
      <w:r w:rsidRPr="00023DC3">
        <w:rPr>
          <w:rFonts w:ascii="Times New Roman" w:hAnsi="Times New Roman"/>
          <w:sz w:val="24"/>
          <w:szCs w:val="24"/>
        </w:rPr>
        <w:t xml:space="preserve">Address: No. 26 Hua-Cai Road, Chenghua District, Chengdu, Sichuan Provence, 610052, China. E-mail: </w:t>
      </w:r>
      <w:r w:rsidRPr="00B957F4">
        <w:rPr>
          <w:rFonts w:ascii="Times New Roman" w:hAnsi="Times New Roman"/>
          <w:sz w:val="24"/>
          <w:szCs w:val="24"/>
        </w:rPr>
        <w:t>wjue007@qq.com</w:t>
      </w:r>
    </w:p>
    <w:p w:rsidR="00F44E5F" w:rsidRDefault="00F44E5F" w:rsidP="00F44E5F">
      <w:pPr>
        <w:rPr>
          <w:rFonts w:ascii="Times New Roman" w:hAnsi="Times New Roman"/>
          <w:sz w:val="18"/>
          <w:szCs w:val="18"/>
        </w:rPr>
      </w:pPr>
    </w:p>
    <w:p w:rsidR="00F44E5F" w:rsidRPr="003E1A7F" w:rsidRDefault="00F44E5F" w:rsidP="00F44E5F">
      <w:pPr>
        <w:rPr>
          <w:rFonts w:ascii="Times New Roman" w:hAnsi="Times New Roman" w:cs="Times New Roman"/>
          <w:sz w:val="18"/>
          <w:szCs w:val="18"/>
        </w:rPr>
      </w:pPr>
      <w:r w:rsidRPr="003E1A7F">
        <w:rPr>
          <w:rFonts w:ascii="Times New Roman" w:hAnsi="Times New Roman" w:cs="Times New Roman"/>
          <w:sz w:val="18"/>
          <w:szCs w:val="18"/>
        </w:rPr>
        <w:t>Table 1 The characteristic of the participates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99"/>
        <w:gridCol w:w="824"/>
        <w:gridCol w:w="1241"/>
        <w:gridCol w:w="1181"/>
        <w:gridCol w:w="1188"/>
        <w:gridCol w:w="1130"/>
        <w:gridCol w:w="1143"/>
      </w:tblGrid>
      <w:tr w:rsidR="00F44E5F" w:rsidRPr="003E1A7F" w:rsidTr="00CE6F3C">
        <w:tc>
          <w:tcPr>
            <w:tcW w:w="9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ALT(IU/L)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AST(IU/L)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ALB(g/dl)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TB(mg/dl)</w:t>
            </w:r>
          </w:p>
        </w:tc>
      </w:tr>
      <w:tr w:rsidR="00F44E5F" w:rsidRPr="003E1A7F" w:rsidTr="00CE6F3C">
        <w:tc>
          <w:tcPr>
            <w:tcW w:w="963" w:type="pct"/>
            <w:tcBorders>
              <w:top w:val="single" w:sz="4" w:space="0" w:color="auto"/>
            </w:tcBorders>
            <w:shd w:val="clear" w:color="auto" w:fill="auto"/>
          </w:tcPr>
          <w:p w:rsidR="00F44E5F" w:rsidRPr="003E1A7F" w:rsidRDefault="00F44E5F" w:rsidP="000D5BF7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HBV carriers(N=25</w:t>
            </w:r>
            <w:r w:rsidR="000D5BF7" w:rsidRPr="003E1A7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52.2±8</w:t>
            </w:r>
          </w:p>
        </w:tc>
        <w:tc>
          <w:tcPr>
            <w:tcW w:w="747" w:type="pct"/>
            <w:tcBorders>
              <w:top w:val="single" w:sz="4" w:space="0" w:color="auto"/>
            </w:tcBorders>
            <w:shd w:val="clear" w:color="auto" w:fill="auto"/>
          </w:tcPr>
          <w:p w:rsidR="00F44E5F" w:rsidRPr="003E1A7F" w:rsidRDefault="00F44E5F" w:rsidP="000D5BF7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0D5BF7" w:rsidRPr="003E1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(55.</w:t>
            </w:r>
            <w:r w:rsidR="000D5BF7" w:rsidRPr="003E1A7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</w:tcPr>
          <w:p w:rsidR="00F44E5F" w:rsidRPr="003E1A7F" w:rsidRDefault="00F44E5F" w:rsidP="000D5BF7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23.</w:t>
            </w:r>
            <w:r w:rsidR="000D5BF7" w:rsidRPr="003E1A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±4.3</w:t>
            </w: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="000D5BF7" w:rsidRPr="003E1A7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±2.8</w:t>
            </w: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4.3±1.0</w:t>
            </w:r>
          </w:p>
        </w:tc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1.4±0.6</w:t>
            </w:r>
          </w:p>
        </w:tc>
      </w:tr>
      <w:tr w:rsidR="00F44E5F" w:rsidRPr="003E1A7F" w:rsidTr="00CE6F3C">
        <w:tc>
          <w:tcPr>
            <w:tcW w:w="963" w:type="pct"/>
            <w:tcBorders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0D5BF7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HC group(N=44</w:t>
            </w:r>
            <w:r w:rsidR="000D5BF7" w:rsidRPr="003E1A7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55.4±13</w:t>
            </w:r>
          </w:p>
        </w:tc>
        <w:tc>
          <w:tcPr>
            <w:tcW w:w="747" w:type="pct"/>
            <w:tcBorders>
              <w:bottom w:val="single" w:sz="4" w:space="0" w:color="auto"/>
            </w:tcBorders>
            <w:shd w:val="clear" w:color="auto" w:fill="auto"/>
          </w:tcPr>
          <w:p w:rsidR="00F44E5F" w:rsidRPr="003E1A7F" w:rsidRDefault="000D5BF7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258(58.4</w:t>
            </w:r>
            <w:r w:rsidR="00F44E5F" w:rsidRPr="003E1A7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711" w:type="pct"/>
            <w:tcBorders>
              <w:bottom w:val="single" w:sz="4" w:space="0" w:color="auto"/>
            </w:tcBorders>
            <w:shd w:val="clear" w:color="auto" w:fill="auto"/>
          </w:tcPr>
          <w:p w:rsidR="00F44E5F" w:rsidRPr="003E1A7F" w:rsidRDefault="000D5BF7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22.5</w:t>
            </w:r>
            <w:r w:rsidR="00F44E5F" w:rsidRPr="003E1A7F">
              <w:rPr>
                <w:rFonts w:ascii="Times New Roman" w:hAnsi="Times New Roman" w:cs="Times New Roman"/>
                <w:sz w:val="18"/>
                <w:szCs w:val="18"/>
              </w:rPr>
              <w:t>±3.3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shd w:val="clear" w:color="auto" w:fill="auto"/>
          </w:tcPr>
          <w:p w:rsidR="00F44E5F" w:rsidRPr="003E1A7F" w:rsidRDefault="000D5BF7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23.9</w:t>
            </w:r>
            <w:r w:rsidR="00F44E5F" w:rsidRPr="003E1A7F">
              <w:rPr>
                <w:rFonts w:ascii="Times New Roman" w:hAnsi="Times New Roman" w:cs="Times New Roman"/>
                <w:sz w:val="18"/>
                <w:szCs w:val="18"/>
              </w:rPr>
              <w:t>±4.4</w:t>
            </w:r>
          </w:p>
        </w:tc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3.6±0.9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</w:tcPr>
          <w:p w:rsidR="00F44E5F" w:rsidRPr="003E1A7F" w:rsidRDefault="00F44E5F" w:rsidP="00CE6F3C">
            <w:pPr>
              <w:pStyle w:val="a7"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1.2±0.7</w:t>
            </w:r>
          </w:p>
        </w:tc>
      </w:tr>
    </w:tbl>
    <w:p w:rsidR="00F44E5F" w:rsidRDefault="00F44E5F" w:rsidP="00F44E5F">
      <w:pPr>
        <w:rPr>
          <w:rFonts w:ascii="Times New Roman" w:hAnsi="Times New Roman" w:cs="Times New Roman"/>
          <w:b/>
          <w:sz w:val="18"/>
          <w:szCs w:val="18"/>
        </w:rPr>
      </w:pPr>
    </w:p>
    <w:p w:rsidR="00BC0C35" w:rsidRDefault="00595F8A" w:rsidP="00F44E5F">
      <w:pPr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45.35pt;height:121.05pt">
            <v:imagedata r:id="rId7" o:title="DPB1-HC"/>
          </v:shape>
        </w:pict>
      </w:r>
      <w:bookmarkStart w:id="1" w:name="_GoBack"/>
      <w:bookmarkEnd w:id="1"/>
    </w:p>
    <w:p w:rsidR="00BC0C35" w:rsidRPr="00BC0C35" w:rsidRDefault="00BC0C35" w:rsidP="00F44E5F">
      <w:pPr>
        <w:rPr>
          <w:rFonts w:ascii="Times New Roman" w:hAnsi="Times New Roman" w:cs="Times New Roman"/>
          <w:sz w:val="18"/>
          <w:szCs w:val="18"/>
        </w:rPr>
      </w:pPr>
      <w:r w:rsidRPr="00BC0C35">
        <w:rPr>
          <w:rFonts w:ascii="Times New Roman" w:hAnsi="Times New Roman" w:cs="Times New Roman"/>
          <w:sz w:val="18"/>
          <w:szCs w:val="18"/>
        </w:rPr>
        <w:t>Figure 1 The mRNA expression of different HLA-DPB1alleles</w:t>
      </w:r>
      <w:r>
        <w:rPr>
          <w:rFonts w:ascii="Times New Roman" w:hAnsi="Times New Roman" w:cs="Times New Roman"/>
          <w:sz w:val="18"/>
          <w:szCs w:val="18"/>
        </w:rPr>
        <w:t xml:space="preserve"> in healthy control group</w:t>
      </w:r>
      <w:r w:rsidRPr="00BC0C35">
        <w:rPr>
          <w:rFonts w:ascii="Times New Roman" w:hAnsi="Times New Roman" w:cs="Times New Roman"/>
          <w:sz w:val="18"/>
          <w:szCs w:val="18"/>
        </w:rPr>
        <w:t>.</w:t>
      </w:r>
    </w:p>
    <w:p w:rsidR="00BC0C35" w:rsidRPr="003E1A7F" w:rsidRDefault="00BC0C35" w:rsidP="00F44E5F">
      <w:pPr>
        <w:rPr>
          <w:rFonts w:ascii="Times New Roman" w:hAnsi="Times New Roman" w:cs="Times New Roman"/>
          <w:b/>
          <w:sz w:val="18"/>
          <w:szCs w:val="18"/>
        </w:rPr>
      </w:pPr>
    </w:p>
    <w:p w:rsidR="001A14DF" w:rsidRPr="003E1A7F" w:rsidRDefault="001C31DE" w:rsidP="001C31DE">
      <w:pPr>
        <w:adjustRightInd w:val="0"/>
        <w:snapToGrid w:val="0"/>
        <w:spacing w:line="400" w:lineRule="exact"/>
        <w:rPr>
          <w:rFonts w:ascii="Times New Roman" w:hAnsi="Times New Roman" w:cs="Times New Roman"/>
          <w:noProof/>
          <w:kern w:val="0"/>
          <w:sz w:val="18"/>
          <w:szCs w:val="18"/>
          <w:highlight w:val="yellow"/>
        </w:rPr>
      </w:pPr>
      <w:r w:rsidRPr="003E1A7F">
        <w:rPr>
          <w:rFonts w:ascii="Times New Roman" w:hAnsi="Times New Roman" w:cs="Times New Roman"/>
          <w:noProof/>
          <w:kern w:val="0"/>
          <w:sz w:val="18"/>
          <w:szCs w:val="18"/>
        </w:rPr>
        <w:t xml:space="preserve">Table 2 </w:t>
      </w:r>
      <w:r w:rsidR="00CE6F3C" w:rsidRPr="003E1A7F">
        <w:rPr>
          <w:rFonts w:ascii="Times New Roman" w:hAnsi="Times New Roman" w:cs="Times New Roman"/>
          <w:noProof/>
          <w:kern w:val="0"/>
          <w:sz w:val="18"/>
          <w:szCs w:val="18"/>
        </w:rPr>
        <w:t>Distribution of the HLA-D</w:t>
      </w:r>
      <w:r w:rsidR="00C1255B" w:rsidRPr="003E1A7F">
        <w:rPr>
          <w:rFonts w:ascii="Times New Roman" w:hAnsi="Times New Roman" w:cs="Times New Roman"/>
          <w:noProof/>
          <w:kern w:val="0"/>
          <w:sz w:val="18"/>
          <w:szCs w:val="18"/>
        </w:rPr>
        <w:t>P</w:t>
      </w:r>
      <w:r w:rsidR="00CE6F3C" w:rsidRPr="003E1A7F">
        <w:rPr>
          <w:rFonts w:ascii="Times New Roman" w:hAnsi="Times New Roman" w:cs="Times New Roman"/>
          <w:noProof/>
          <w:kern w:val="0"/>
          <w:sz w:val="18"/>
          <w:szCs w:val="18"/>
        </w:rPr>
        <w:t>B1 polymorphism in HBV susceptible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80"/>
        <w:gridCol w:w="628"/>
        <w:gridCol w:w="540"/>
        <w:gridCol w:w="540"/>
        <w:gridCol w:w="540"/>
        <w:gridCol w:w="540"/>
        <w:gridCol w:w="648"/>
        <w:gridCol w:w="540"/>
        <w:gridCol w:w="648"/>
        <w:gridCol w:w="648"/>
        <w:gridCol w:w="653"/>
        <w:gridCol w:w="601"/>
      </w:tblGrid>
      <w:tr w:rsidR="001A14DF" w:rsidRPr="003E1A7F" w:rsidTr="00CE6F3C">
        <w:tc>
          <w:tcPr>
            <w:tcW w:w="1072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First author (year)</w:t>
            </w:r>
          </w:p>
        </w:tc>
        <w:tc>
          <w:tcPr>
            <w:tcW w:w="3566" w:type="pct"/>
            <w:gridSpan w:val="10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HLA-DPB1 alleles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Refs</w:t>
            </w:r>
          </w:p>
        </w:tc>
      </w:tr>
      <w:tr w:rsidR="001A14DF" w:rsidRPr="003E1A7F" w:rsidTr="00CE6F3C">
        <w:tc>
          <w:tcPr>
            <w:tcW w:w="1072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202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401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402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501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901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1301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1401</w:t>
            </w:r>
          </w:p>
        </w:tc>
        <w:tc>
          <w:tcPr>
            <w:tcW w:w="393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1701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A14DF" w:rsidRPr="003E1A7F" w:rsidTr="00CE6F3C">
        <w:tc>
          <w:tcPr>
            <w:tcW w:w="1450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t>Donaldson PT(2001)</w:t>
            </w:r>
          </w:p>
        </w:tc>
        <w:tc>
          <w:tcPr>
            <w:tcW w:w="325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1A14D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</w:tcPr>
          <w:p w:rsidR="001A14DF" w:rsidRPr="003E1A7F" w:rsidRDefault="00F44E5F" w:rsidP="001A14D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PEVuZE5vdGU+PENpdGU+PEF1dGhvcj5Eb25hbGRzb248L0F1dGhvcj48WWVhcj4yMDAxPC9ZZWFy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</w:fldData>
              </w:fldChar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PEVuZE5vdGU+PENpdGU+PEF1dGhvcj5Eb25hbGRzb248L0F1dGhvcj48WWVhcj4yMDAxPC9ZZWFy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</w:fldData>
              </w:fldChar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sz w:val="18"/>
                <w:szCs w:val="18"/>
              </w:rPr>
              <w:t>[1]</w:t>
            </w:r>
            <w:r w:rsidRPr="003E1A7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Case, n    </w:t>
            </w:r>
          </w:p>
        </w:tc>
        <w:tc>
          <w:tcPr>
            <w:tcW w:w="377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Control, n</w:t>
            </w:r>
          </w:p>
        </w:tc>
        <w:tc>
          <w:tcPr>
            <w:tcW w:w="377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450" w:type="pct"/>
            <w:gridSpan w:val="2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Kamatani Y(2009)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PEVuZE5vdGU+PENpdGU+PEF1dGhvcj5LYW1hdGFuaTwvQXV0aG9yPjxZZWFyPjIwMDk8L1llYXI+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PEVuZE5vdGU+PENpdGU+PEF1dGhvcj5LYW1hdGFuaTwvQXV0aG9yPjxZZWFyPjIwMDk8L1llYXI+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[2]</w: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Case, n</w:t>
            </w:r>
          </w:p>
        </w:tc>
        <w:tc>
          <w:tcPr>
            <w:tcW w:w="377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237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574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153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Control, n</w:t>
            </w:r>
          </w:p>
        </w:tc>
        <w:tc>
          <w:tcPr>
            <w:tcW w:w="377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407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172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694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221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450" w:type="pct"/>
            <w:gridSpan w:val="2"/>
            <w:shd w:val="clear" w:color="auto" w:fill="auto"/>
          </w:tcPr>
          <w:p w:rsidR="001E4B12" w:rsidRPr="003E1A7F" w:rsidRDefault="000A76F7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" w:name="OLE_LINK39"/>
            <w:bookmarkStart w:id="3" w:name="OLE_LINK40"/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Nishida N </w:t>
            </w:r>
            <w:r w:rsidR="001E4B12"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(2014)</w:t>
            </w:r>
            <w:bookmarkEnd w:id="2"/>
            <w:bookmarkEnd w:id="3"/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[3]</w: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1E4B12" w:rsidRPr="003E1A7F" w:rsidTr="00CE6F3C">
        <w:trPr>
          <w:trHeight w:val="60"/>
        </w:trPr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Case, n</w:t>
            </w:r>
          </w:p>
        </w:tc>
        <w:tc>
          <w:tcPr>
            <w:tcW w:w="377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182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30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48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38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456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153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19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15 </w:t>
            </w: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Control, n</w:t>
            </w:r>
          </w:p>
        </w:tc>
        <w:tc>
          <w:tcPr>
            <w:tcW w:w="377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227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37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40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54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92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358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81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12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12 </w:t>
            </w: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450" w:type="pct"/>
            <w:gridSpan w:val="2"/>
            <w:shd w:val="clear" w:color="auto" w:fill="auto"/>
          </w:tcPr>
          <w:p w:rsidR="001E4B12" w:rsidRPr="003E1A7F" w:rsidRDefault="000A76F7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Nishida N</w:t>
            </w:r>
            <w:r w:rsidR="001E4B12"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(2014)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[3]</w: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Case, n</w:t>
            </w:r>
          </w:p>
        </w:tc>
        <w:tc>
          <w:tcPr>
            <w:tcW w:w="377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96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10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20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14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270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37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6 </w:t>
            </w: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7 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Control, n</w:t>
            </w:r>
          </w:p>
        </w:tc>
        <w:tc>
          <w:tcPr>
            <w:tcW w:w="377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67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18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11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11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36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103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5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21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 </w:t>
            </w: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5 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450" w:type="pct"/>
            <w:gridSpan w:val="2"/>
            <w:shd w:val="clear" w:color="auto" w:fill="auto"/>
          </w:tcPr>
          <w:p w:rsidR="001E4B12" w:rsidRPr="003E1A7F" w:rsidRDefault="000A76F7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Nishida N</w:t>
            </w:r>
            <w:r w:rsidR="001E4B12"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(2014)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[3]</w: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Case, n</w:t>
            </w:r>
          </w:p>
        </w:tc>
        <w:tc>
          <w:tcPr>
            <w:tcW w:w="377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50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37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22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22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-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309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56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12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7 </w:t>
            </w: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8 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Control, n</w:t>
            </w:r>
          </w:p>
        </w:tc>
        <w:tc>
          <w:tcPr>
            <w:tcW w:w="377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52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30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12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15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-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150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23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5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5 </w:t>
            </w: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 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450" w:type="pct"/>
            <w:gridSpan w:val="2"/>
            <w:shd w:val="clear" w:color="auto" w:fill="auto"/>
          </w:tcPr>
          <w:p w:rsidR="001E4B12" w:rsidRPr="003E1A7F" w:rsidRDefault="000A76F7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Nishida N</w:t>
            </w:r>
            <w:r w:rsidR="001E4B12"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(2014)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[3]</w: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Case, n</w:t>
            </w:r>
          </w:p>
        </w:tc>
        <w:tc>
          <w:tcPr>
            <w:tcW w:w="377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62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46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39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48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13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266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8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162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26 </w:t>
            </w: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7 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ind w:left="90" w:hangingChars="50" w:hanging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Control,n</w:t>
            </w:r>
          </w:p>
        </w:tc>
        <w:tc>
          <w:tcPr>
            <w:tcW w:w="377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26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12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16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29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6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78 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28 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6 </w:t>
            </w: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 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450" w:type="pct"/>
            <w:gridSpan w:val="2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Nishida N (2015)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PEVuZE5vdGU+PENpdGU+PEF1dGhvcj5OaXNoaWRhPC9BdXRob3I+PFllYXI+MjAxNTwvWWVhcj48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PEVuZE5vdGU+PENpdGU+PEF1dGhvcj5OaXNoaWRhPC9BdXRob3I+PFllYXI+MjAxNTwvWWVhcj48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[4]</w: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Case, n</w:t>
            </w:r>
          </w:p>
        </w:tc>
        <w:tc>
          <w:tcPr>
            <w:tcW w:w="377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504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123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126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1276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391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ind w:left="90" w:hangingChars="50" w:hanging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Control,n</w:t>
            </w:r>
          </w:p>
        </w:tc>
        <w:tc>
          <w:tcPr>
            <w:tcW w:w="377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595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137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221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941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239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390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393" w:type="pct"/>
            <w:shd w:val="clear" w:color="auto" w:fill="auto"/>
            <w:vAlign w:val="bottom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450" w:type="pct"/>
            <w:gridSpan w:val="2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Nishida N (2016)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PEVuZE5vdGU+PENpdGU+PEF1dGhvcj5OaXNoaWRhPC9BdXRob3I+PFllYXI+MjAxNjwvWWVhcj48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PEVuZE5vdGU+PENpdGU+PEF1dGhvcj5OaXNoaWRhPC9BdXRob3I+PFllYXI+MjAxNjwvWWVhcj48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[5]</w: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Case, n</w:t>
            </w:r>
          </w:p>
        </w:tc>
        <w:tc>
          <w:tcPr>
            <w:tcW w:w="377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302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741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262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Control, n</w:t>
            </w:r>
          </w:p>
        </w:tc>
        <w:tc>
          <w:tcPr>
            <w:tcW w:w="377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1111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155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197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246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425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1756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454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450" w:type="pct"/>
            <w:gridSpan w:val="2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Zhu M (2016)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PEVuZE5vdGU+PENpdGU+PEF1dGhvcj5aaHU8L0F1dGhvcj48WWVhcj4yMDE2PC9ZZWFyPjxSZWNO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begin">
                <w:fldData xml:space="preserve">PEVuZE5vdGU+PENpdGU+PEF1dGhvcj5aaHU8L0F1dGhvcj48WWVhcj4yMDE2PC9ZZWFyPjxSZWNO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[6]</w:t>
            </w: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1E4B12" w:rsidRPr="003E1A7F" w:rsidTr="00CE6F3C">
        <w:tc>
          <w:tcPr>
            <w:tcW w:w="107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Case, n</w:t>
            </w:r>
          </w:p>
        </w:tc>
        <w:tc>
          <w:tcPr>
            <w:tcW w:w="377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310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103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926</w:t>
            </w:r>
          </w:p>
        </w:tc>
        <w:tc>
          <w:tcPr>
            <w:tcW w:w="325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</w:t>
            </w:r>
          </w:p>
        </w:tc>
        <w:tc>
          <w:tcPr>
            <w:tcW w:w="390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393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362" w:type="pct"/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E4B12" w:rsidRPr="003E1A7F" w:rsidTr="00CE6F3C">
        <w:tc>
          <w:tcPr>
            <w:tcW w:w="1072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Control, n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415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111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137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802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393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</w:tcPr>
          <w:p w:rsidR="001E4B12" w:rsidRPr="003E1A7F" w:rsidRDefault="001E4B12" w:rsidP="001E4B1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:rsidR="001A14DF" w:rsidRPr="00F8320B" w:rsidRDefault="001A14DF" w:rsidP="001A14DF">
      <w:pPr>
        <w:pStyle w:val="a7"/>
        <w:adjustRightInd w:val="0"/>
        <w:snapToGrid w:val="0"/>
        <w:spacing w:line="400" w:lineRule="exact"/>
        <w:ind w:firstLineChars="0" w:firstLine="0"/>
        <w:rPr>
          <w:rFonts w:ascii="Times New Roman" w:hAnsi="Times New Roman" w:cs="Times New Roman"/>
          <w:noProof/>
          <w:kern w:val="0"/>
          <w:szCs w:val="21"/>
          <w:highlight w:val="yellow"/>
        </w:rPr>
      </w:pPr>
    </w:p>
    <w:p w:rsidR="001A14DF" w:rsidRPr="002A7E33" w:rsidRDefault="006C3906" w:rsidP="001A14DF">
      <w:pPr>
        <w:rPr>
          <w:rFonts w:ascii="Times New Roman" w:hAnsi="Times New Roman" w:cs="Times New Roman"/>
        </w:rPr>
      </w:pPr>
      <w:r w:rsidRPr="006C3906">
        <w:rPr>
          <w:rFonts w:ascii="Times New Roman" w:hAnsi="Times New Roman" w:cs="Times New Roman"/>
          <w:noProof/>
        </w:rPr>
        <w:drawing>
          <wp:inline distT="0" distB="0" distL="0" distR="0" wp14:anchorId="2DC7A817" wp14:editId="47AA175C">
            <wp:extent cx="5274310" cy="187769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14DF" w:rsidRPr="00A079C1" w:rsidRDefault="00CE6F3C" w:rsidP="001A14DF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Figure </w:t>
      </w:r>
      <w:r w:rsidR="00991DFE">
        <w:rPr>
          <w:rFonts w:ascii="Times New Roman" w:hAnsi="Times New Roman" w:cs="Times New Roman"/>
          <w:noProof/>
          <w:kern w:val="0"/>
          <w:szCs w:val="21"/>
        </w:rPr>
        <w:t>2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Meta-analysis of correlation of the HLA-</w:t>
      </w:r>
      <w:r w:rsidRPr="00CE6F3C">
        <w:rPr>
          <w:rFonts w:ascii="Times New Roman" w:hAnsi="Times New Roman" w:cs="Times New Roman"/>
        </w:rPr>
        <w:t xml:space="preserve"> </w:t>
      </w:r>
      <w:r w:rsidRPr="00A079C1">
        <w:rPr>
          <w:rFonts w:ascii="Times New Roman" w:hAnsi="Times New Roman" w:cs="Times New Roman"/>
        </w:rPr>
        <w:t>DPB1*02:01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allele polymorphism in HBV susceptibility</w:t>
      </w:r>
    </w:p>
    <w:p w:rsidR="001A14DF" w:rsidRDefault="006C3906" w:rsidP="001A14DF">
      <w:pPr>
        <w:rPr>
          <w:noProof/>
          <w:highlight w:val="yellow"/>
        </w:rPr>
      </w:pPr>
      <w:r w:rsidRPr="006C3906">
        <w:rPr>
          <w:noProof/>
        </w:rPr>
        <w:drawing>
          <wp:inline distT="0" distB="0" distL="0" distR="0" wp14:anchorId="39AD7846" wp14:editId="60533BB0">
            <wp:extent cx="5274310" cy="1877695"/>
            <wp:effectExtent l="0" t="0" r="254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F3C" w:rsidRPr="00A079C1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Figure </w:t>
      </w:r>
      <w:r w:rsidR="00991DFE">
        <w:rPr>
          <w:rFonts w:ascii="Times New Roman" w:hAnsi="Times New Roman" w:cs="Times New Roman"/>
          <w:noProof/>
          <w:kern w:val="0"/>
          <w:szCs w:val="21"/>
        </w:rPr>
        <w:t>3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Meta-analysis of correlation of the HLA-</w:t>
      </w:r>
      <w:r w:rsidRPr="00CE6F3C">
        <w:rPr>
          <w:rFonts w:ascii="Times New Roman" w:hAnsi="Times New Roman" w:cs="Times New Roman"/>
        </w:rPr>
        <w:t xml:space="preserve"> </w:t>
      </w:r>
      <w:r w:rsidRPr="00A079C1">
        <w:rPr>
          <w:rFonts w:ascii="Times New Roman" w:hAnsi="Times New Roman" w:cs="Times New Roman"/>
        </w:rPr>
        <w:t>DPB1*02:0</w:t>
      </w:r>
      <w:r>
        <w:rPr>
          <w:rFonts w:ascii="Times New Roman" w:hAnsi="Times New Roman" w:cs="Times New Roman"/>
        </w:rPr>
        <w:t>2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allele polymorphism in HBV susceptibility</w:t>
      </w:r>
    </w:p>
    <w:p w:rsidR="001A14DF" w:rsidRDefault="006C3906" w:rsidP="001A14DF">
      <w:r w:rsidRPr="006C3906">
        <w:rPr>
          <w:noProof/>
        </w:rPr>
        <w:lastRenderedPageBreak/>
        <w:drawing>
          <wp:inline distT="0" distB="0" distL="0" distR="0" wp14:anchorId="295AC98E" wp14:editId="31958EA5">
            <wp:extent cx="5274310" cy="183705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F3C" w:rsidRPr="00A079C1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Figure </w:t>
      </w:r>
      <w:r w:rsidR="00991DFE">
        <w:rPr>
          <w:rFonts w:ascii="Times New Roman" w:hAnsi="Times New Roman" w:cs="Times New Roman"/>
          <w:noProof/>
          <w:kern w:val="0"/>
          <w:szCs w:val="21"/>
        </w:rPr>
        <w:t>4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Meta-analysis of correlation of the HLA-</w:t>
      </w:r>
      <w:r w:rsidRPr="00CE6F3C">
        <w:rPr>
          <w:rFonts w:ascii="Times New Roman" w:hAnsi="Times New Roman" w:cs="Times New Roman"/>
        </w:rPr>
        <w:t xml:space="preserve"> </w:t>
      </w:r>
      <w:r w:rsidRPr="00A079C1">
        <w:rPr>
          <w:rFonts w:ascii="Times New Roman" w:hAnsi="Times New Roman" w:cs="Times New Roman"/>
        </w:rPr>
        <w:t>DPB1*0</w:t>
      </w:r>
      <w:r>
        <w:rPr>
          <w:rFonts w:ascii="Times New Roman" w:hAnsi="Times New Roman" w:cs="Times New Roman"/>
        </w:rPr>
        <w:t>4</w:t>
      </w:r>
      <w:r w:rsidRPr="00A079C1">
        <w:rPr>
          <w:rFonts w:ascii="Times New Roman" w:hAnsi="Times New Roman" w:cs="Times New Roman"/>
        </w:rPr>
        <w:t>:01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allele polymorphism in HBV susceptibility</w:t>
      </w:r>
    </w:p>
    <w:p w:rsidR="001A14DF" w:rsidRDefault="006C3906" w:rsidP="001A14DF">
      <w:r w:rsidRPr="006C3906">
        <w:rPr>
          <w:noProof/>
        </w:rPr>
        <w:drawing>
          <wp:inline distT="0" distB="0" distL="0" distR="0" wp14:anchorId="25271B04" wp14:editId="20B724A7">
            <wp:extent cx="5274310" cy="172910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F3C" w:rsidRPr="00A079C1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Figure </w:t>
      </w:r>
      <w:r w:rsidR="00991DFE">
        <w:rPr>
          <w:rFonts w:ascii="Times New Roman" w:hAnsi="Times New Roman" w:cs="Times New Roman"/>
          <w:noProof/>
          <w:kern w:val="0"/>
          <w:szCs w:val="21"/>
        </w:rPr>
        <w:t>5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Meta-analysis of correlation of the HLA-</w:t>
      </w:r>
      <w:r w:rsidRPr="00CE6F3C">
        <w:rPr>
          <w:rFonts w:ascii="Times New Roman" w:hAnsi="Times New Roman" w:cs="Times New Roman"/>
        </w:rPr>
        <w:t xml:space="preserve"> </w:t>
      </w:r>
      <w:r w:rsidRPr="00A079C1">
        <w:rPr>
          <w:rFonts w:ascii="Times New Roman" w:hAnsi="Times New Roman" w:cs="Times New Roman"/>
        </w:rPr>
        <w:t>DPB1*0</w:t>
      </w:r>
      <w:r>
        <w:rPr>
          <w:rFonts w:ascii="Times New Roman" w:hAnsi="Times New Roman" w:cs="Times New Roman"/>
        </w:rPr>
        <w:t>4</w:t>
      </w:r>
      <w:r w:rsidRPr="00A079C1">
        <w:rPr>
          <w:rFonts w:ascii="Times New Roman" w:hAnsi="Times New Roman" w:cs="Times New Roman"/>
        </w:rPr>
        <w:t>:0</w:t>
      </w:r>
      <w:r>
        <w:rPr>
          <w:rFonts w:ascii="Times New Roman" w:hAnsi="Times New Roman" w:cs="Times New Roman"/>
        </w:rPr>
        <w:t>2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allele polymorphism in HBV susceptibility</w:t>
      </w:r>
    </w:p>
    <w:p w:rsidR="001A14DF" w:rsidRPr="007C2805" w:rsidRDefault="006C3906" w:rsidP="001A14DF">
      <w:pPr>
        <w:rPr>
          <w:rFonts w:ascii="Times New Roman" w:hAnsi="Times New Roman" w:cs="Times New Roman"/>
        </w:rPr>
      </w:pPr>
      <w:r w:rsidRPr="006C3906">
        <w:rPr>
          <w:rFonts w:ascii="Times New Roman" w:hAnsi="Times New Roman" w:cs="Times New Roman"/>
          <w:noProof/>
        </w:rPr>
        <w:drawing>
          <wp:inline distT="0" distB="0" distL="0" distR="0" wp14:anchorId="20E8B0F6" wp14:editId="06E05EA0">
            <wp:extent cx="5274310" cy="1877695"/>
            <wp:effectExtent l="0" t="0" r="254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F3C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Figure </w:t>
      </w:r>
      <w:r w:rsidR="00991DFE">
        <w:rPr>
          <w:rFonts w:ascii="Times New Roman" w:hAnsi="Times New Roman" w:cs="Times New Roman"/>
          <w:noProof/>
          <w:kern w:val="0"/>
          <w:szCs w:val="21"/>
        </w:rPr>
        <w:t>6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Meta-analysis of correlation of the HLA-</w:t>
      </w:r>
      <w:r w:rsidRPr="00CE6F3C">
        <w:rPr>
          <w:rFonts w:ascii="Times New Roman" w:hAnsi="Times New Roman" w:cs="Times New Roman"/>
        </w:rPr>
        <w:t xml:space="preserve"> </w:t>
      </w:r>
      <w:r w:rsidRPr="00A079C1">
        <w:rPr>
          <w:rFonts w:ascii="Times New Roman" w:hAnsi="Times New Roman" w:cs="Times New Roman"/>
        </w:rPr>
        <w:t>DPB1*0</w:t>
      </w:r>
      <w:r>
        <w:rPr>
          <w:rFonts w:ascii="Times New Roman" w:hAnsi="Times New Roman" w:cs="Times New Roman"/>
        </w:rPr>
        <w:t>5</w:t>
      </w:r>
      <w:r w:rsidRPr="00A079C1">
        <w:rPr>
          <w:rFonts w:ascii="Times New Roman" w:hAnsi="Times New Roman" w:cs="Times New Roman"/>
        </w:rPr>
        <w:t>:01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allele polymorphism in HBV susceptibility</w:t>
      </w:r>
    </w:p>
    <w:p w:rsidR="006C3906" w:rsidRDefault="006C3906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  <w:r w:rsidRPr="006C3906">
        <w:rPr>
          <w:rFonts w:ascii="Times New Roman" w:hAnsi="Times New Roman" w:cs="Times New Roman"/>
          <w:noProof/>
          <w:kern w:val="0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43938</wp:posOffset>
            </wp:positionV>
            <wp:extent cx="5274310" cy="1837055"/>
            <wp:effectExtent l="0" t="0" r="2540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3906" w:rsidRDefault="006C3906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6C3906" w:rsidRDefault="006C3906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6C3906" w:rsidRDefault="006C3906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6C3906" w:rsidRDefault="006C3906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6C3906" w:rsidRDefault="006C3906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6C3906" w:rsidRDefault="006C3906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CE6F3C" w:rsidRPr="00A079C1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Figure </w:t>
      </w:r>
      <w:r w:rsidR="00991DFE">
        <w:rPr>
          <w:rFonts w:ascii="Times New Roman" w:hAnsi="Times New Roman" w:cs="Times New Roman"/>
          <w:noProof/>
          <w:kern w:val="0"/>
          <w:szCs w:val="21"/>
        </w:rPr>
        <w:t>7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Meta-analysis of correlation of the HLA-</w:t>
      </w:r>
      <w:r w:rsidRPr="00CE6F3C">
        <w:rPr>
          <w:rFonts w:ascii="Times New Roman" w:hAnsi="Times New Roman" w:cs="Times New Roman"/>
        </w:rPr>
        <w:t xml:space="preserve"> </w:t>
      </w:r>
      <w:r w:rsidRPr="00A079C1">
        <w:rPr>
          <w:rFonts w:ascii="Times New Roman" w:hAnsi="Times New Roman" w:cs="Times New Roman"/>
        </w:rPr>
        <w:t>DPB1*0</w:t>
      </w:r>
      <w:r>
        <w:rPr>
          <w:rFonts w:ascii="Times New Roman" w:hAnsi="Times New Roman" w:cs="Times New Roman"/>
        </w:rPr>
        <w:t>9</w:t>
      </w:r>
      <w:r w:rsidRPr="00A079C1">
        <w:rPr>
          <w:rFonts w:ascii="Times New Roman" w:hAnsi="Times New Roman" w:cs="Times New Roman"/>
        </w:rPr>
        <w:t>:01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allele polymorphism in HBV susceptibility</w:t>
      </w:r>
    </w:p>
    <w:p w:rsidR="00CE6F3C" w:rsidRPr="006C3906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CE6F3C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CE6F3C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CE6F3C" w:rsidRPr="00CE6F3C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CE6F3C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6C3906" w:rsidRDefault="006C3906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</w:p>
    <w:p w:rsidR="006C3906" w:rsidRDefault="00260C0E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  <w:r w:rsidRPr="00260C0E">
        <w:rPr>
          <w:rFonts w:ascii="Times New Roman" w:hAnsi="Times New Roman" w:cs="Times New Roman"/>
          <w:noProof/>
          <w:kern w:val="0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3412</wp:posOffset>
            </wp:positionH>
            <wp:positionV relativeFrom="paragraph">
              <wp:posOffset>-1397910</wp:posOffset>
            </wp:positionV>
            <wp:extent cx="5274310" cy="1591092"/>
            <wp:effectExtent l="0" t="0" r="2540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1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6F3C" w:rsidRPr="00A079C1" w:rsidRDefault="00CE6F3C" w:rsidP="00CE6F3C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noProof/>
          <w:kern w:val="0"/>
          <w:szCs w:val="21"/>
        </w:rPr>
      </w:pP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Figure </w:t>
      </w:r>
      <w:r w:rsidR="00991DFE">
        <w:rPr>
          <w:rFonts w:ascii="Times New Roman" w:hAnsi="Times New Roman" w:cs="Times New Roman"/>
          <w:noProof/>
          <w:kern w:val="0"/>
          <w:szCs w:val="21"/>
        </w:rPr>
        <w:t>8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Meta-analysis of correlation of the HLA-</w:t>
      </w:r>
      <w:r w:rsidRPr="00CE6F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DPB1*13</w:t>
      </w:r>
      <w:r w:rsidRPr="00A079C1">
        <w:rPr>
          <w:rFonts w:ascii="Times New Roman" w:hAnsi="Times New Roman" w:cs="Times New Roman"/>
        </w:rPr>
        <w:t>:01</w:t>
      </w:r>
      <w:r w:rsidRPr="00CE6F3C">
        <w:rPr>
          <w:rFonts w:ascii="Times New Roman" w:hAnsi="Times New Roman" w:cs="Times New Roman"/>
          <w:noProof/>
          <w:kern w:val="0"/>
          <w:szCs w:val="21"/>
        </w:rPr>
        <w:t xml:space="preserve"> allele polymorphism in HBV susceptibility</w:t>
      </w:r>
    </w:p>
    <w:p w:rsidR="007C32A1" w:rsidRPr="003E1A7F" w:rsidRDefault="00C1255B" w:rsidP="007C32A1">
      <w:pPr>
        <w:pStyle w:val="a7"/>
        <w:adjustRightInd w:val="0"/>
        <w:snapToGrid w:val="0"/>
        <w:spacing w:line="400" w:lineRule="exact"/>
        <w:ind w:firstLineChars="0" w:firstLine="0"/>
        <w:rPr>
          <w:rFonts w:ascii="Times New Roman" w:hAnsi="Times New Roman" w:cs="Times New Roman"/>
          <w:noProof/>
          <w:kern w:val="0"/>
          <w:szCs w:val="21"/>
        </w:rPr>
      </w:pPr>
      <w:r w:rsidRPr="003E1A7F">
        <w:rPr>
          <w:rFonts w:ascii="Times New Roman" w:hAnsi="Times New Roman" w:cs="Times New Roman"/>
          <w:noProof/>
          <w:kern w:val="0"/>
          <w:szCs w:val="21"/>
        </w:rPr>
        <w:t>Table 3 Distribution of the HLA-DPB1 polymorphism in HBV spontaneous clearance</w:t>
      </w:r>
    </w:p>
    <w:tbl>
      <w:tblPr>
        <w:tblW w:w="4904" w:type="pct"/>
        <w:tblLook w:val="04A0" w:firstRow="1" w:lastRow="0" w:firstColumn="1" w:lastColumn="0" w:noHBand="0" w:noVBand="1"/>
      </w:tblPr>
      <w:tblGrid>
        <w:gridCol w:w="1642"/>
        <w:gridCol w:w="719"/>
        <w:gridCol w:w="572"/>
        <w:gridCol w:w="539"/>
        <w:gridCol w:w="531"/>
        <w:gridCol w:w="559"/>
        <w:gridCol w:w="539"/>
        <w:gridCol w:w="534"/>
        <w:gridCol w:w="637"/>
        <w:gridCol w:w="637"/>
        <w:gridCol w:w="637"/>
        <w:gridCol w:w="601"/>
      </w:tblGrid>
      <w:tr w:rsidR="007C32A1" w:rsidRPr="003E1A7F" w:rsidTr="000A76F7"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First author (year)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HLA-DPB1 alleles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Refs</w:t>
            </w:r>
          </w:p>
        </w:tc>
      </w:tr>
      <w:tr w:rsidR="00897C57" w:rsidRPr="003E1A7F" w:rsidTr="000A76F7"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901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1301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1401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1701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897C57" w:rsidRPr="003E1A7F" w:rsidTr="000A76F7"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EE0DF4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szCs w:val="21"/>
              </w:rPr>
              <w:t>Koreans</w:t>
            </w:r>
            <w:r w:rsidR="00C97D6E"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7C32A1"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(200</w:t>
            </w:r>
            <w:r w:rsidR="00C97D6E"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="007C32A1"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7C32A1" w:rsidP="007C32A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7C32A1" w:rsidRPr="003E1A7F" w:rsidRDefault="00F41E8C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0A76F7" w:rsidRPr="003E1A7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&lt;EndNote&gt;&lt;Cite&gt;&lt;Author&gt;Cho&lt;/Author&gt;&lt;Year&gt;2008&lt;/Year&gt;&lt;RecNum&gt;1726&lt;/RecNum&gt;&lt;DisplayText&gt;[7]&lt;/DisplayText&gt;&lt;record&gt;&lt;rec-number&gt;1726&lt;/rec-number&gt;&lt;foreign-keys&gt;&lt;key app="EN" db-id="s50f2px5vtwaawe2v5qpaes0sw5rvdr55paa" timestamp="1587395168"&gt;1726&lt;/key&gt;&lt;/foreign-keys&gt;&lt;ref-type name="Journal Article"&gt;17&lt;/ref-type&gt;&lt;contributors&gt;&lt;authors&gt;&lt;author&gt;Cho, S. W.&lt;/author&gt;&lt;author&gt;Cheong, J. Y.&lt;/author&gt;&lt;author&gt;Ju, Y. S.&lt;/author&gt;&lt;author&gt;Oh, D. H.&lt;/author&gt;&lt;author&gt;Suh, Y. J.&lt;/author&gt;&lt;author&gt;Lee, K. W.&lt;/author&gt;&lt;/authors&gt;&lt;/contributors&gt;&lt;auth-address&gt;Department of Gastroenterology, Genomic Research Center for Gastroenterology, Ajou University School of Medicine, Suwon, Korea.&lt;/auth-address&gt;&lt;titles&gt;&lt;title&gt;Human leukocyte antigen class II association with spontaneous recovery from hepatitis B virus infection in Koreans: analysis at the haplotype level&lt;/title&gt;&lt;secondary-title&gt;J Korean Med Sci&lt;/secondary-title&gt;&lt;/titles&gt;&lt;periodical&gt;&lt;full-title&gt;J Korean Med Sci&lt;/full-title&gt;&lt;/periodical&gt;&lt;pages&gt;838-44&lt;/pages&gt;&lt;volume&gt;23&lt;/volume&gt;&lt;number&gt;5&lt;/number&gt;&lt;keywords&gt;&lt;keyword&gt;Alleles&lt;/keyword&gt;&lt;keyword&gt;*Genes, MHC Class II&lt;/keyword&gt;&lt;keyword&gt;HLA Antigens/*genetics&lt;/keyword&gt;&lt;keyword&gt;HLA-DQ Antigens/*genetics&lt;/keyword&gt;&lt;keyword&gt;HLA-DR Antigens/*genetics&lt;/keyword&gt;&lt;keyword&gt;*Haplotypes&lt;/keyword&gt;&lt;keyword&gt;Hepatitis B/*immunology/*virology&lt;/keyword&gt;&lt;keyword&gt;Hepatitis B virus/genetics&lt;/keyword&gt;&lt;keyword&gt;Humans&lt;/keyword&gt;&lt;keyword&gt;Immunophenotyping&lt;/keyword&gt;&lt;keyword&gt;Korea&lt;/keyword&gt;&lt;keyword&gt;Models, Genetic&lt;/keyword&gt;&lt;keyword&gt;Remission Induction&lt;/keyword&gt;&lt;keyword&gt;Treatment Outcome&lt;/keyword&gt;&lt;/keywords&gt;&lt;dates&gt;&lt;year&gt;2008&lt;/year&gt;&lt;pub-dates&gt;&lt;date&gt;Oct&lt;/date&gt;&lt;/pub-dates&gt;&lt;/dates&gt;&lt;isbn&gt;1011-8934 (Print)&amp;#xD;1011-8934 (Linking)&lt;/isbn&gt;&lt;accession-num&gt;18955791&lt;/accession-num&gt;&lt;urls&gt;&lt;related-urls&gt;&lt;url&gt;https://www.ncbi.nlm.nih.gov/pubmed/18955791&lt;/url&gt;&lt;/related-urls&gt;&lt;/urls&gt;&lt;custom2&gt;PMC2579996&lt;/custom2&gt;&lt;electronic-resource-num&gt;10.3346/jkms.2008.23.5.838&lt;/electronic-resource-num&gt;&lt;/record&gt;&lt;/Cite&gt;&lt;/EndNote&gt;</w:instrText>
            </w:r>
            <w:r w:rsidRPr="003E1A7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0A76F7" w:rsidRPr="003E1A7F">
              <w:rPr>
                <w:rFonts w:ascii="Times New Roman" w:hAnsi="Times New Roman" w:cs="Times New Roman"/>
                <w:noProof/>
                <w:szCs w:val="21"/>
              </w:rPr>
              <w:t>[7]</w:t>
            </w:r>
            <w:r w:rsidRPr="003E1A7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897C57" w:rsidRPr="003E1A7F" w:rsidTr="000A76F7"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Case, n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51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897C57" w:rsidRPr="003E1A7F" w:rsidTr="000A76F7"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Control, n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144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27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264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:rsidR="00C97D6E" w:rsidRPr="003E1A7F" w:rsidRDefault="00C97D6E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0A76F7" w:rsidRPr="003E1A7F" w:rsidTr="00BA4617">
        <w:tc>
          <w:tcPr>
            <w:tcW w:w="0" w:type="auto"/>
            <w:gridSpan w:val="2"/>
            <w:shd w:val="clear" w:color="auto" w:fill="auto"/>
          </w:tcPr>
          <w:p w:rsidR="000A76F7" w:rsidRPr="003E1A7F" w:rsidRDefault="00EE0DF4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szCs w:val="21"/>
              </w:rPr>
              <w:t>Americans</w:t>
            </w:r>
            <w:r w:rsidR="000A76F7"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(2012)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C97D6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3E1A7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&lt;EndNote&gt;&lt;Cite&gt;&lt;Author&gt;Thomas&lt;/Author&gt;&lt;Year&gt;2012&lt;/Year&gt;&lt;RecNum&gt;936&lt;/RecNum&gt;&lt;DisplayText&gt;[8]&lt;/DisplayText&gt;&lt;record&gt;&lt;rec-number&gt;936&lt;/rec-number&gt;&lt;foreign-keys&gt;&lt;key app="EN" db-id="s50f2px5vtwaawe2v5qpaes0sw5rvdr55paa" timestamp="1500022270"&gt;936&lt;/key&gt;&lt;/foreign-keys&gt;&lt;ref-type name="Journal Article"&gt;17&lt;/ref-type&gt;&lt;contributors&gt;&lt;authors&gt;&lt;author&gt;Thomas, R.&lt;/author&gt;&lt;author&gt;Thio, C. L.&lt;/author&gt;&lt;author&gt;Apps, R.&lt;/author&gt;&lt;author&gt;Qi, Y.&lt;/author&gt;&lt;author&gt;Gao, X.&lt;/author&gt;&lt;author&gt;Marti, D.&lt;/author&gt;&lt;author&gt;Stein, J. L.&lt;/author&gt;&lt;author&gt;Soderberg, K. A.&lt;/author&gt;&lt;author&gt;Moody, M. A.&lt;/author&gt;&lt;author&gt;Goedert, J. J.&lt;/author&gt;&lt;author&gt;Kirk, G. D.&lt;/author&gt;&lt;author&gt;Hoots, W. K.&lt;/author&gt;&lt;author&gt;Wolinsky, S.&lt;/author&gt;&lt;author&gt;Carrington, M.&lt;/author&gt;&lt;/authors&gt;&lt;/contributors&gt;&lt;auth-address&gt;Ragon Institute of MGH, MIT, and Harvard, Boston, Massachusetts, USA.&lt;/auth-address&gt;&lt;titles&gt;&lt;title&gt;A novel variant marking HLA-DP expression levels predicts recovery from hepatitis B virus infection&lt;/title&gt;&lt;secondary-title&gt;J Virol&lt;/secondary-title&gt;&lt;/titles&gt;&lt;periodical&gt;&lt;full-title&gt;J Virol&lt;/full-title&gt;&lt;/periodical&gt;&lt;pages&gt;6979-85&lt;/pages&gt;&lt;volume&gt;86&lt;/volume&gt;&lt;number&gt;12&lt;/number&gt;&lt;keywords&gt;&lt;keyword&gt;Cohort Studies&lt;/keyword&gt;&lt;keyword&gt;Continental Population Groups/*genetics&lt;/keyword&gt;&lt;keyword&gt;Genetic Variation&lt;/keyword&gt;&lt;keyword&gt;Genome-Wide Association Study&lt;/keyword&gt;&lt;keyword&gt;HLA-DP alpha-Chains/*genetics&lt;/keyword&gt;&lt;keyword&gt;HLA-DP beta-Chains/*genetics&lt;/keyword&gt;&lt;keyword&gt;Hepatitis B/*genetics&lt;/keyword&gt;&lt;keyword&gt;Hepatitis B virus/*physiology&lt;/keyword&gt;&lt;keyword&gt;Humans&lt;/keyword&gt;&lt;/keywords&gt;&lt;dates&gt;&lt;year&gt;2012&lt;/year&gt;&lt;pub-dates&gt;&lt;date&gt;Jun&lt;/date&gt;&lt;/pub-dates&gt;&lt;/dates&gt;&lt;isbn&gt;1098-5514 (Electronic)&amp;#xD;0022-538X (Linking)&lt;/isbn&gt;&lt;accession-num&gt;22496224&lt;/accession-num&gt;&lt;urls&gt;&lt;related-urls&gt;&lt;url&gt;http://www.ncbi.nlm.nih.gov/pubmed/22496224&lt;/url&gt;&lt;url&gt;https://www.ncbi.nlm.nih.gov/pmc/articles/PMC3393572/pdf/zjv6979.pdf&lt;/url&gt;&lt;/related-urls&gt;&lt;/urls&gt;&lt;custom2&gt;PMC3393572&lt;/custom2&gt;&lt;electronic-resource-num&gt;10.1128/JVI.00406-12&lt;/electronic-resource-num&gt;&lt;/record&gt;&lt;/Cite&gt;&lt;/EndNote&gt;</w:instrText>
            </w:r>
            <w:r w:rsidRPr="003E1A7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szCs w:val="21"/>
              </w:rPr>
              <w:t>[8]</w:t>
            </w:r>
            <w:r w:rsidRPr="003E1A7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F41E8C" w:rsidRPr="003E1A7F" w:rsidTr="000A76F7"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Case, n</w:t>
            </w: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249</w:t>
            </w: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41E8C" w:rsidRPr="003E1A7F" w:rsidTr="000A76F7"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Control, n</w:t>
            </w: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117</w:t>
            </w: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F41E8C" w:rsidRPr="003E1A7F" w:rsidRDefault="00F41E8C" w:rsidP="00F41E8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897C57" w:rsidRPr="003E1A7F" w:rsidTr="006C3906">
        <w:tc>
          <w:tcPr>
            <w:tcW w:w="1449" w:type="pct"/>
            <w:gridSpan w:val="2"/>
            <w:shd w:val="clear" w:color="auto" w:fill="auto"/>
          </w:tcPr>
          <w:p w:rsidR="00897C57" w:rsidRPr="003E1A7F" w:rsidRDefault="00EE0DF4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szCs w:val="21"/>
              </w:rPr>
              <w:t>Japanese</w:t>
            </w:r>
            <w:r w:rsidR="00897C57"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(2014)</w:t>
            </w:r>
          </w:p>
        </w:tc>
        <w:tc>
          <w:tcPr>
            <w:tcW w:w="351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31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26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3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31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28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[3]</w: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897C57" w:rsidRPr="003E1A7F" w:rsidTr="006C3906">
        <w:trPr>
          <w:trHeight w:val="60"/>
        </w:trPr>
        <w:tc>
          <w:tcPr>
            <w:tcW w:w="1008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Case, n</w:t>
            </w:r>
          </w:p>
        </w:tc>
        <w:tc>
          <w:tcPr>
            <w:tcW w:w="441" w:type="pct"/>
            <w:shd w:val="clear" w:color="auto" w:fill="auto"/>
          </w:tcPr>
          <w:p w:rsidR="00897C57" w:rsidRPr="003E1A7F" w:rsidRDefault="00EE0DF4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254</w:t>
            </w:r>
          </w:p>
        </w:tc>
        <w:tc>
          <w:tcPr>
            <w:tcW w:w="35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44</w:t>
            </w:r>
          </w:p>
        </w:tc>
        <w:tc>
          <w:tcPr>
            <w:tcW w:w="33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51</w:t>
            </w:r>
          </w:p>
        </w:tc>
        <w:tc>
          <w:tcPr>
            <w:tcW w:w="326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343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109</w:t>
            </w:r>
          </w:p>
        </w:tc>
        <w:tc>
          <w:tcPr>
            <w:tcW w:w="33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464</w:t>
            </w:r>
          </w:p>
        </w:tc>
        <w:tc>
          <w:tcPr>
            <w:tcW w:w="328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119</w:t>
            </w:r>
          </w:p>
        </w:tc>
        <w:tc>
          <w:tcPr>
            <w:tcW w:w="391" w:type="pct"/>
            <w:shd w:val="clear" w:color="auto" w:fill="auto"/>
          </w:tcPr>
          <w:p w:rsidR="00897C57" w:rsidRPr="003E1A7F" w:rsidRDefault="00EE0DF4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391" w:type="pct"/>
            <w:shd w:val="clear" w:color="auto" w:fill="auto"/>
          </w:tcPr>
          <w:p w:rsidR="00897C57" w:rsidRPr="003E1A7F" w:rsidRDefault="00EE0DF4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39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369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897C57" w:rsidRPr="003E1A7F" w:rsidTr="006C3906">
        <w:tc>
          <w:tcPr>
            <w:tcW w:w="1008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Control, n</w:t>
            </w:r>
          </w:p>
        </w:tc>
        <w:tc>
          <w:tcPr>
            <w:tcW w:w="44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182</w:t>
            </w:r>
          </w:p>
        </w:tc>
        <w:tc>
          <w:tcPr>
            <w:tcW w:w="35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30</w:t>
            </w:r>
          </w:p>
        </w:tc>
        <w:tc>
          <w:tcPr>
            <w:tcW w:w="33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48</w:t>
            </w:r>
          </w:p>
        </w:tc>
        <w:tc>
          <w:tcPr>
            <w:tcW w:w="326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343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38</w:t>
            </w:r>
          </w:p>
        </w:tc>
        <w:tc>
          <w:tcPr>
            <w:tcW w:w="33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456</w:t>
            </w:r>
          </w:p>
        </w:tc>
        <w:tc>
          <w:tcPr>
            <w:tcW w:w="328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153</w:t>
            </w:r>
          </w:p>
        </w:tc>
        <w:tc>
          <w:tcPr>
            <w:tcW w:w="39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39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391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369" w:type="pct"/>
            <w:shd w:val="clear" w:color="auto" w:fill="auto"/>
          </w:tcPr>
          <w:p w:rsidR="00897C57" w:rsidRPr="003E1A7F" w:rsidRDefault="00897C57" w:rsidP="00897C5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897C57" w:rsidRPr="003E1A7F" w:rsidTr="006C3906">
        <w:tc>
          <w:tcPr>
            <w:tcW w:w="1449" w:type="pct"/>
            <w:gridSpan w:val="2"/>
            <w:shd w:val="clear" w:color="auto" w:fill="auto"/>
          </w:tcPr>
          <w:p w:rsidR="00897C57" w:rsidRPr="003E1A7F" w:rsidRDefault="00EE0DF4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szCs w:val="21"/>
              </w:rPr>
              <w:t>Korean</w:t>
            </w:r>
            <w:r w:rsidR="00897C57"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(2014)</w:t>
            </w:r>
          </w:p>
        </w:tc>
        <w:tc>
          <w:tcPr>
            <w:tcW w:w="351" w:type="pct"/>
            <w:shd w:val="clear" w:color="auto" w:fill="auto"/>
            <w:vAlign w:val="bottom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31" w:type="pct"/>
            <w:shd w:val="clear" w:color="auto" w:fill="auto"/>
            <w:vAlign w:val="bottom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26" w:type="pct"/>
            <w:shd w:val="clear" w:color="auto" w:fill="auto"/>
            <w:vAlign w:val="bottom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3" w:type="pct"/>
            <w:shd w:val="clear" w:color="auto" w:fill="auto"/>
            <w:vAlign w:val="bottom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31" w:type="pct"/>
            <w:shd w:val="clear" w:color="auto" w:fill="auto"/>
            <w:vAlign w:val="bottom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28" w:type="pct"/>
            <w:shd w:val="clear" w:color="auto" w:fill="auto"/>
            <w:vAlign w:val="bottom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  <w:vAlign w:val="bottom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  <w:vAlign w:val="bottom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  <w:vAlign w:val="bottom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  <w:shd w:val="clear" w:color="auto" w:fill="auto"/>
          </w:tcPr>
          <w:p w:rsidR="00897C57" w:rsidRPr="003E1A7F" w:rsidRDefault="00897C57" w:rsidP="00BA461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[3]</w: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975F1C" w:rsidRPr="003E1A7F" w:rsidTr="006C3906">
        <w:tc>
          <w:tcPr>
            <w:tcW w:w="100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Case, n</w:t>
            </w:r>
          </w:p>
        </w:tc>
        <w:tc>
          <w:tcPr>
            <w:tcW w:w="44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59</w:t>
            </w:r>
          </w:p>
        </w:tc>
        <w:tc>
          <w:tcPr>
            <w:tcW w:w="35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326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343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24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62</w:t>
            </w:r>
          </w:p>
        </w:tc>
        <w:tc>
          <w:tcPr>
            <w:tcW w:w="32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369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975F1C" w:rsidRPr="003E1A7F" w:rsidTr="006C3906">
        <w:tc>
          <w:tcPr>
            <w:tcW w:w="100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Control, n</w:t>
            </w:r>
          </w:p>
        </w:tc>
        <w:tc>
          <w:tcPr>
            <w:tcW w:w="44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96</w:t>
            </w:r>
          </w:p>
        </w:tc>
        <w:tc>
          <w:tcPr>
            <w:tcW w:w="35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326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343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270</w:t>
            </w:r>
          </w:p>
        </w:tc>
        <w:tc>
          <w:tcPr>
            <w:tcW w:w="32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37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369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975F1C" w:rsidRPr="003E1A7F" w:rsidTr="006C3906">
        <w:tc>
          <w:tcPr>
            <w:tcW w:w="1449" w:type="pct"/>
            <w:gridSpan w:val="2"/>
            <w:shd w:val="clear" w:color="auto" w:fill="auto"/>
          </w:tcPr>
          <w:p w:rsidR="00975F1C" w:rsidRPr="003E1A7F" w:rsidRDefault="00EE0DF4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szCs w:val="21"/>
              </w:rPr>
              <w:t>Hong Kong</w:t>
            </w:r>
            <w:r w:rsidR="00975F1C"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(2014)</w:t>
            </w:r>
          </w:p>
        </w:tc>
        <w:tc>
          <w:tcPr>
            <w:tcW w:w="351" w:type="pct"/>
            <w:shd w:val="clear" w:color="auto" w:fill="auto"/>
            <w:vAlign w:val="bottom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31" w:type="pct"/>
            <w:shd w:val="clear" w:color="auto" w:fill="auto"/>
            <w:vAlign w:val="bottom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26" w:type="pct"/>
            <w:shd w:val="clear" w:color="auto" w:fill="auto"/>
            <w:vAlign w:val="bottom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3" w:type="pct"/>
            <w:shd w:val="clear" w:color="auto" w:fill="auto"/>
            <w:vAlign w:val="bottom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31" w:type="pct"/>
            <w:shd w:val="clear" w:color="auto" w:fill="auto"/>
            <w:vAlign w:val="bottom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2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[3]</w: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975F1C" w:rsidRPr="003E1A7F" w:rsidTr="006C3906">
        <w:tc>
          <w:tcPr>
            <w:tcW w:w="100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Case, n</w:t>
            </w:r>
          </w:p>
        </w:tc>
        <w:tc>
          <w:tcPr>
            <w:tcW w:w="44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22</w:t>
            </w:r>
          </w:p>
        </w:tc>
        <w:tc>
          <w:tcPr>
            <w:tcW w:w="35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326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16</w:t>
            </w:r>
          </w:p>
        </w:tc>
        <w:tc>
          <w:tcPr>
            <w:tcW w:w="343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72</w:t>
            </w:r>
          </w:p>
        </w:tc>
        <w:tc>
          <w:tcPr>
            <w:tcW w:w="32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369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975F1C" w:rsidRPr="003E1A7F" w:rsidTr="006C3906">
        <w:tc>
          <w:tcPr>
            <w:tcW w:w="100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Control, n</w:t>
            </w:r>
          </w:p>
        </w:tc>
        <w:tc>
          <w:tcPr>
            <w:tcW w:w="44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35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37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22</w:t>
            </w:r>
          </w:p>
        </w:tc>
        <w:tc>
          <w:tcPr>
            <w:tcW w:w="326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22</w:t>
            </w:r>
          </w:p>
        </w:tc>
        <w:tc>
          <w:tcPr>
            <w:tcW w:w="343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309</w:t>
            </w:r>
          </w:p>
        </w:tc>
        <w:tc>
          <w:tcPr>
            <w:tcW w:w="32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56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369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975F1C" w:rsidRPr="003E1A7F" w:rsidTr="006C3906">
        <w:tc>
          <w:tcPr>
            <w:tcW w:w="1449" w:type="pct"/>
            <w:gridSpan w:val="2"/>
            <w:shd w:val="clear" w:color="auto" w:fill="auto"/>
          </w:tcPr>
          <w:p w:rsidR="00975F1C" w:rsidRPr="003E1A7F" w:rsidRDefault="00EE0DF4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szCs w:val="21"/>
              </w:rPr>
              <w:t>Thai</w:t>
            </w:r>
            <w:r w:rsidR="00975F1C"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(2014)</w:t>
            </w:r>
          </w:p>
        </w:tc>
        <w:tc>
          <w:tcPr>
            <w:tcW w:w="351" w:type="pct"/>
            <w:shd w:val="clear" w:color="auto" w:fill="auto"/>
            <w:vAlign w:val="bottom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26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3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31" w:type="pct"/>
            <w:shd w:val="clear" w:color="auto" w:fill="auto"/>
            <w:vAlign w:val="bottom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jc w:val="righ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2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PEVuZE5vdGU+PENpdGU+PEF1dGhvcj5OaXNoaWRhPC9BdXRob3I+PFllYXI+MjAxNDwvWWVhcj48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</w:fldData>
              </w:fldCha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[3]</w: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975F1C" w:rsidRPr="003E1A7F" w:rsidTr="006C3906">
        <w:tc>
          <w:tcPr>
            <w:tcW w:w="100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Case, n</w:t>
            </w:r>
          </w:p>
        </w:tc>
        <w:tc>
          <w:tcPr>
            <w:tcW w:w="44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30</w:t>
            </w:r>
          </w:p>
        </w:tc>
        <w:tc>
          <w:tcPr>
            <w:tcW w:w="35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19</w:t>
            </w:r>
          </w:p>
        </w:tc>
        <w:tc>
          <w:tcPr>
            <w:tcW w:w="326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25</w:t>
            </w:r>
          </w:p>
        </w:tc>
        <w:tc>
          <w:tcPr>
            <w:tcW w:w="343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64</w:t>
            </w:r>
          </w:p>
        </w:tc>
        <w:tc>
          <w:tcPr>
            <w:tcW w:w="32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30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369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975F1C" w:rsidRPr="003E1A7F" w:rsidTr="006C3906">
        <w:tc>
          <w:tcPr>
            <w:tcW w:w="100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ind w:left="105" w:hangingChars="50" w:hanging="105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Control,</w:t>
            </w:r>
            <w:r w:rsid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n</w:t>
            </w:r>
          </w:p>
        </w:tc>
        <w:tc>
          <w:tcPr>
            <w:tcW w:w="44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62</w:t>
            </w:r>
          </w:p>
        </w:tc>
        <w:tc>
          <w:tcPr>
            <w:tcW w:w="35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46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39</w:t>
            </w:r>
          </w:p>
        </w:tc>
        <w:tc>
          <w:tcPr>
            <w:tcW w:w="326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48</w:t>
            </w:r>
          </w:p>
        </w:tc>
        <w:tc>
          <w:tcPr>
            <w:tcW w:w="343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33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266</w:t>
            </w:r>
          </w:p>
        </w:tc>
        <w:tc>
          <w:tcPr>
            <w:tcW w:w="328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162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26</w:t>
            </w:r>
          </w:p>
        </w:tc>
        <w:tc>
          <w:tcPr>
            <w:tcW w:w="391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369" w:type="pct"/>
            <w:shd w:val="clear" w:color="auto" w:fill="auto"/>
          </w:tcPr>
          <w:p w:rsidR="00975F1C" w:rsidRPr="003E1A7F" w:rsidRDefault="00975F1C" w:rsidP="00975F1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0A76F7" w:rsidRPr="003E1A7F" w:rsidTr="000A76F7">
        <w:tc>
          <w:tcPr>
            <w:tcW w:w="0" w:type="auto"/>
            <w:gridSpan w:val="2"/>
            <w:shd w:val="clear" w:color="auto" w:fill="auto"/>
          </w:tcPr>
          <w:p w:rsidR="000A76F7" w:rsidRPr="003E1A7F" w:rsidRDefault="00EE0DF4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szCs w:val="21"/>
              </w:rPr>
              <w:t>Turkey</w:t>
            </w:r>
            <w:r w:rsidR="000A76F7" w:rsidRPr="003E1A7F">
              <w:rPr>
                <w:rFonts w:ascii="Times New Roman" w:hAnsi="Times New Roman" w:cs="Times New Roman"/>
                <w:kern w:val="0"/>
                <w:szCs w:val="21"/>
              </w:rPr>
              <w:t xml:space="preserve"> (2017)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PEVuZE5vdGU+PENpdGU+PEF1dGhvcj5LYXRyaW5saTwvQXV0aG9yPjxZZWFyPjIwMTc8L1llYXI+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</w:fldData>
              </w:fldChar>
            </w:r>
            <w:r w:rsidRPr="003E1A7F">
              <w:rPr>
                <w:rFonts w:ascii="Times New Roman" w:hAnsi="Times New Roman" w:cs="Times New Roman"/>
                <w:szCs w:val="21"/>
              </w:rPr>
              <w:instrText xml:space="preserve"> ADDIN EN.CITE </w:instrText>
            </w:r>
            <w:r w:rsidRPr="003E1A7F"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PEVuZE5vdGU+PENpdGU+PEF1dGhvcj5LYXRyaW5saTwvQXV0aG9yPjxZZWFyPjIwMTc8L1llYXI+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</w:fldData>
              </w:fldChar>
            </w:r>
            <w:r w:rsidRPr="003E1A7F">
              <w:rPr>
                <w:rFonts w:ascii="Times New Roman" w:hAnsi="Times New Roman" w:cs="Times New Roman"/>
                <w:szCs w:val="21"/>
              </w:rPr>
              <w:instrText xml:space="preserve"> ADDIN EN.CITE.DATA </w:instrText>
            </w:r>
            <w:r w:rsidRPr="003E1A7F">
              <w:rPr>
                <w:rFonts w:ascii="Times New Roman" w:hAnsi="Times New Roman" w:cs="Times New Roman"/>
                <w:szCs w:val="21"/>
              </w:rPr>
            </w:r>
            <w:r w:rsidRPr="003E1A7F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3E1A7F">
              <w:rPr>
                <w:rFonts w:ascii="Times New Roman" w:hAnsi="Times New Roman" w:cs="Times New Roman"/>
                <w:szCs w:val="21"/>
              </w:rPr>
            </w:r>
            <w:r w:rsidRPr="003E1A7F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3E1A7F">
              <w:rPr>
                <w:rFonts w:ascii="Times New Roman" w:hAnsi="Times New Roman" w:cs="Times New Roman"/>
                <w:noProof/>
                <w:szCs w:val="21"/>
              </w:rPr>
              <w:t>[9]</w:t>
            </w:r>
            <w:r w:rsidRPr="003E1A7F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0A76F7" w:rsidRPr="003E1A7F" w:rsidTr="000A76F7"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Case, n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33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0A76F7" w:rsidRPr="003E1A7F" w:rsidTr="000A76F7"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Control, 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E1A7F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0A76F7" w:rsidRPr="003E1A7F" w:rsidRDefault="000A76F7" w:rsidP="000A76F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</w:tbl>
    <w:p w:rsidR="001A14DF" w:rsidRPr="003E1A7F" w:rsidRDefault="001A14DF" w:rsidP="001A14DF">
      <w:pPr>
        <w:adjustRightInd w:val="0"/>
        <w:snapToGrid w:val="0"/>
        <w:spacing w:line="400" w:lineRule="exact"/>
        <w:ind w:firstLineChars="150" w:firstLine="315"/>
        <w:rPr>
          <w:rFonts w:ascii="Times New Roman" w:hAnsi="Times New Roman" w:cs="Times New Roman"/>
          <w:noProof/>
          <w:kern w:val="0"/>
          <w:szCs w:val="21"/>
        </w:rPr>
      </w:pPr>
    </w:p>
    <w:p w:rsidR="00CD6EC0" w:rsidRDefault="00CD6EC0">
      <w:r w:rsidRPr="00CD6EC0">
        <w:rPr>
          <w:noProof/>
        </w:rPr>
        <w:drawing>
          <wp:inline distT="0" distB="0" distL="0" distR="0" wp14:anchorId="2224A1EE" wp14:editId="5A2459D7">
            <wp:extent cx="5274310" cy="15754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55B" w:rsidRDefault="00C1255B" w:rsidP="00C1255B">
      <w:pPr>
        <w:tabs>
          <w:tab w:val="right" w:pos="8306"/>
        </w:tabs>
      </w:pPr>
      <w:r w:rsidRPr="00D301EC">
        <w:rPr>
          <w:rFonts w:ascii="Times New Roman" w:hAnsi="Times New Roman"/>
          <w:sz w:val="18"/>
          <w:szCs w:val="18"/>
        </w:rPr>
        <w:t xml:space="preserve">Figure </w:t>
      </w:r>
      <w:r w:rsidR="00991DFE">
        <w:rPr>
          <w:rFonts w:ascii="Times New Roman" w:hAnsi="Times New Roman"/>
          <w:sz w:val="18"/>
          <w:szCs w:val="18"/>
        </w:rPr>
        <w:t>9</w:t>
      </w:r>
      <w:r w:rsidRPr="00D301EC">
        <w:rPr>
          <w:rFonts w:ascii="Times New Roman" w:hAnsi="Times New Roman"/>
          <w:sz w:val="18"/>
          <w:szCs w:val="18"/>
        </w:rPr>
        <w:t xml:space="preserve"> Meta-analysis of correlation of the HLA-D</w:t>
      </w:r>
      <w:r>
        <w:rPr>
          <w:rFonts w:ascii="Times New Roman" w:hAnsi="Times New Roman"/>
          <w:sz w:val="18"/>
          <w:szCs w:val="18"/>
        </w:rPr>
        <w:t>P</w:t>
      </w:r>
      <w:r w:rsidRPr="00D301EC">
        <w:rPr>
          <w:rFonts w:ascii="Times New Roman" w:hAnsi="Times New Roman"/>
          <w:sz w:val="18"/>
          <w:szCs w:val="18"/>
        </w:rPr>
        <w:t>B1*02:01 allele polymorphism in HBV spontaneous clearance</w:t>
      </w:r>
    </w:p>
    <w:p w:rsidR="00CD6EC0" w:rsidRDefault="00CD6EC0">
      <w:r w:rsidRPr="00CD6EC0">
        <w:rPr>
          <w:noProof/>
        </w:rPr>
        <w:drawing>
          <wp:inline distT="0" distB="0" distL="0" distR="0" wp14:anchorId="5915126B" wp14:editId="36068992">
            <wp:extent cx="5274310" cy="165036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55B" w:rsidRDefault="00C1255B" w:rsidP="00C1255B">
      <w:pPr>
        <w:tabs>
          <w:tab w:val="right" w:pos="8306"/>
        </w:tabs>
      </w:pPr>
      <w:r w:rsidRPr="00D301EC">
        <w:rPr>
          <w:rFonts w:ascii="Times New Roman" w:hAnsi="Times New Roman"/>
          <w:sz w:val="18"/>
          <w:szCs w:val="18"/>
        </w:rPr>
        <w:t xml:space="preserve">Figure </w:t>
      </w:r>
      <w:r w:rsidR="00991DFE">
        <w:rPr>
          <w:rFonts w:ascii="Times New Roman" w:hAnsi="Times New Roman"/>
          <w:sz w:val="18"/>
          <w:szCs w:val="18"/>
        </w:rPr>
        <w:t>10</w:t>
      </w:r>
      <w:r w:rsidRPr="00D301EC">
        <w:rPr>
          <w:rFonts w:ascii="Times New Roman" w:hAnsi="Times New Roman"/>
          <w:sz w:val="18"/>
          <w:szCs w:val="18"/>
        </w:rPr>
        <w:t xml:space="preserve"> Meta-analysis of correlation of the HLA-D</w:t>
      </w:r>
      <w:r>
        <w:rPr>
          <w:rFonts w:ascii="Times New Roman" w:hAnsi="Times New Roman"/>
          <w:sz w:val="18"/>
          <w:szCs w:val="18"/>
        </w:rPr>
        <w:t>P</w:t>
      </w:r>
      <w:r w:rsidRPr="00D301EC">
        <w:rPr>
          <w:rFonts w:ascii="Times New Roman" w:hAnsi="Times New Roman"/>
          <w:sz w:val="18"/>
          <w:szCs w:val="18"/>
        </w:rPr>
        <w:t>B1*0</w:t>
      </w:r>
      <w:r>
        <w:rPr>
          <w:rFonts w:ascii="Times New Roman" w:hAnsi="Times New Roman"/>
          <w:sz w:val="18"/>
          <w:szCs w:val="18"/>
        </w:rPr>
        <w:t>4</w:t>
      </w:r>
      <w:r w:rsidRPr="00D301EC">
        <w:rPr>
          <w:rFonts w:ascii="Times New Roman" w:hAnsi="Times New Roman"/>
          <w:sz w:val="18"/>
          <w:szCs w:val="18"/>
        </w:rPr>
        <w:t>:01 allele polymorphism in HBV spontaneous clearance</w:t>
      </w:r>
    </w:p>
    <w:p w:rsidR="00600AC6" w:rsidRDefault="00D808E4">
      <w:r w:rsidRPr="00D808E4">
        <w:rPr>
          <w:noProof/>
        </w:rPr>
        <w:drawing>
          <wp:inline distT="0" distB="0" distL="0" distR="0" wp14:anchorId="5D5FD13F" wp14:editId="332135AA">
            <wp:extent cx="5274310" cy="14300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55B" w:rsidRDefault="00C1255B" w:rsidP="00C1255B">
      <w:pPr>
        <w:tabs>
          <w:tab w:val="right" w:pos="8306"/>
        </w:tabs>
      </w:pPr>
      <w:r w:rsidRPr="00D301EC">
        <w:rPr>
          <w:rFonts w:ascii="Times New Roman" w:hAnsi="Times New Roman"/>
          <w:sz w:val="18"/>
          <w:szCs w:val="18"/>
        </w:rPr>
        <w:t xml:space="preserve">Figure </w:t>
      </w:r>
      <w:r>
        <w:rPr>
          <w:rFonts w:ascii="Times New Roman" w:hAnsi="Times New Roman"/>
          <w:sz w:val="18"/>
          <w:szCs w:val="18"/>
        </w:rPr>
        <w:t>1</w:t>
      </w:r>
      <w:r w:rsidR="00991DFE">
        <w:rPr>
          <w:rFonts w:ascii="Times New Roman" w:hAnsi="Times New Roman"/>
          <w:sz w:val="18"/>
          <w:szCs w:val="18"/>
        </w:rPr>
        <w:t>1</w:t>
      </w:r>
      <w:r w:rsidRPr="00D301EC">
        <w:rPr>
          <w:rFonts w:ascii="Times New Roman" w:hAnsi="Times New Roman"/>
          <w:sz w:val="18"/>
          <w:szCs w:val="18"/>
        </w:rPr>
        <w:t xml:space="preserve"> Meta-analysis of correlation of the HLA-D</w:t>
      </w:r>
      <w:r>
        <w:rPr>
          <w:rFonts w:ascii="Times New Roman" w:hAnsi="Times New Roman"/>
          <w:sz w:val="18"/>
          <w:szCs w:val="18"/>
        </w:rPr>
        <w:t>P</w:t>
      </w:r>
      <w:r w:rsidRPr="00D301EC">
        <w:rPr>
          <w:rFonts w:ascii="Times New Roman" w:hAnsi="Times New Roman"/>
          <w:sz w:val="18"/>
          <w:szCs w:val="18"/>
        </w:rPr>
        <w:t>B1*0</w:t>
      </w:r>
      <w:r>
        <w:rPr>
          <w:rFonts w:ascii="Times New Roman" w:hAnsi="Times New Roman"/>
          <w:sz w:val="18"/>
          <w:szCs w:val="18"/>
        </w:rPr>
        <w:t>5</w:t>
      </w:r>
      <w:r w:rsidRPr="00D301EC">
        <w:rPr>
          <w:rFonts w:ascii="Times New Roman" w:hAnsi="Times New Roman"/>
          <w:sz w:val="18"/>
          <w:szCs w:val="18"/>
        </w:rPr>
        <w:t>:01 allele polymorphism in HBV spontaneous clearance</w:t>
      </w:r>
    </w:p>
    <w:p w:rsidR="00600AC6" w:rsidRDefault="00D808E4">
      <w:r w:rsidRPr="00D808E4">
        <w:rPr>
          <w:noProof/>
        </w:rPr>
        <w:drawing>
          <wp:inline distT="0" distB="0" distL="0" distR="0" wp14:anchorId="27A2446F" wp14:editId="5BCBDDA3">
            <wp:extent cx="5274310" cy="1575435"/>
            <wp:effectExtent l="0" t="0" r="254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55B" w:rsidRDefault="00C1255B" w:rsidP="00C1255B">
      <w:pPr>
        <w:tabs>
          <w:tab w:val="right" w:pos="8306"/>
        </w:tabs>
      </w:pPr>
      <w:r w:rsidRPr="00D301EC">
        <w:rPr>
          <w:rFonts w:ascii="Times New Roman" w:hAnsi="Times New Roman"/>
          <w:sz w:val="18"/>
          <w:szCs w:val="18"/>
        </w:rPr>
        <w:t xml:space="preserve">Figure </w:t>
      </w:r>
      <w:r>
        <w:rPr>
          <w:rFonts w:ascii="Times New Roman" w:hAnsi="Times New Roman"/>
          <w:sz w:val="18"/>
          <w:szCs w:val="18"/>
        </w:rPr>
        <w:t>1</w:t>
      </w:r>
      <w:r w:rsidR="00991DFE">
        <w:rPr>
          <w:rFonts w:ascii="Times New Roman" w:hAnsi="Times New Roman"/>
          <w:sz w:val="18"/>
          <w:szCs w:val="18"/>
        </w:rPr>
        <w:t>2</w:t>
      </w:r>
      <w:r w:rsidRPr="00D301EC">
        <w:rPr>
          <w:rFonts w:ascii="Times New Roman" w:hAnsi="Times New Roman"/>
          <w:sz w:val="18"/>
          <w:szCs w:val="18"/>
        </w:rPr>
        <w:t xml:space="preserve"> Meta-analysis of correlation of the HLA-D</w:t>
      </w:r>
      <w:r>
        <w:rPr>
          <w:rFonts w:ascii="Times New Roman" w:hAnsi="Times New Roman"/>
          <w:sz w:val="18"/>
          <w:szCs w:val="18"/>
        </w:rPr>
        <w:t>P</w:t>
      </w:r>
      <w:r w:rsidRPr="00D301EC">
        <w:rPr>
          <w:rFonts w:ascii="Times New Roman" w:hAnsi="Times New Roman"/>
          <w:sz w:val="18"/>
          <w:szCs w:val="18"/>
        </w:rPr>
        <w:t>B1*</w:t>
      </w:r>
      <w:r>
        <w:rPr>
          <w:rFonts w:ascii="Times New Roman" w:hAnsi="Times New Roman"/>
          <w:sz w:val="18"/>
          <w:szCs w:val="18"/>
        </w:rPr>
        <w:t>13</w:t>
      </w:r>
      <w:r w:rsidRPr="00D301EC">
        <w:rPr>
          <w:rFonts w:ascii="Times New Roman" w:hAnsi="Times New Roman"/>
          <w:sz w:val="18"/>
          <w:szCs w:val="18"/>
        </w:rPr>
        <w:t>:01 allele polymorphism in HBV spontaneous clearance</w:t>
      </w:r>
    </w:p>
    <w:p w:rsidR="006F0EC1" w:rsidRPr="00C1255B" w:rsidRDefault="006F0EC1"/>
    <w:p w:rsidR="003E1A7F" w:rsidRPr="003E1A7F" w:rsidRDefault="001A14DF" w:rsidP="003E1A7F">
      <w:pPr>
        <w:pStyle w:val="EndNoteBibliography"/>
        <w:ind w:left="284" w:hanging="284"/>
        <w:rPr>
          <w:rFonts w:ascii="Times New Roman" w:hAnsi="Times New Roman" w:cs="Times New Roman"/>
        </w:rPr>
      </w:pPr>
      <w:r w:rsidRPr="003E1A7F">
        <w:rPr>
          <w:rFonts w:ascii="Times New Roman" w:hAnsi="Times New Roman" w:cs="Times New Roman"/>
        </w:rPr>
        <w:fldChar w:fldCharType="begin"/>
      </w:r>
      <w:r w:rsidRPr="003E1A7F">
        <w:rPr>
          <w:rFonts w:ascii="Times New Roman" w:hAnsi="Times New Roman" w:cs="Times New Roman"/>
        </w:rPr>
        <w:instrText xml:space="preserve"> ADDIN EN.REFLIST </w:instrText>
      </w:r>
      <w:r w:rsidRPr="003E1A7F">
        <w:rPr>
          <w:rFonts w:ascii="Times New Roman" w:hAnsi="Times New Roman" w:cs="Times New Roman"/>
        </w:rPr>
        <w:fldChar w:fldCharType="separate"/>
      </w:r>
      <w:r w:rsidR="003E1A7F" w:rsidRPr="003E1A7F">
        <w:rPr>
          <w:rFonts w:ascii="Times New Roman" w:hAnsi="Times New Roman" w:cs="Times New Roman"/>
        </w:rPr>
        <w:t>1.</w:t>
      </w:r>
      <w:r w:rsidR="003E1A7F" w:rsidRPr="003E1A7F">
        <w:rPr>
          <w:rFonts w:ascii="Times New Roman" w:hAnsi="Times New Roman" w:cs="Times New Roman"/>
        </w:rPr>
        <w:tab/>
        <w:t xml:space="preserve">Donaldson PT, Ho S, Williams R, Johnson PJ: HLA class II alleles in Chinese patients with hepatocellular carcinoma. </w:t>
      </w:r>
      <w:r w:rsidR="003E1A7F" w:rsidRPr="003E1A7F">
        <w:rPr>
          <w:rFonts w:ascii="Times New Roman" w:hAnsi="Times New Roman" w:cs="Times New Roman"/>
          <w:i/>
        </w:rPr>
        <w:t xml:space="preserve">Liver </w:t>
      </w:r>
      <w:r w:rsidR="003E1A7F" w:rsidRPr="003E1A7F">
        <w:rPr>
          <w:rFonts w:ascii="Times New Roman" w:hAnsi="Times New Roman" w:cs="Times New Roman"/>
        </w:rPr>
        <w:t>2001, 21:143-148.</w:t>
      </w:r>
    </w:p>
    <w:p w:rsidR="003E1A7F" w:rsidRPr="003E1A7F" w:rsidRDefault="003E1A7F" w:rsidP="003E1A7F">
      <w:pPr>
        <w:pStyle w:val="EndNoteBibliography"/>
        <w:ind w:left="284" w:hanging="284"/>
        <w:rPr>
          <w:rFonts w:ascii="Times New Roman" w:hAnsi="Times New Roman" w:cs="Times New Roman"/>
        </w:rPr>
      </w:pPr>
      <w:r w:rsidRPr="003E1A7F">
        <w:rPr>
          <w:rFonts w:ascii="Times New Roman" w:hAnsi="Times New Roman" w:cs="Times New Roman"/>
        </w:rPr>
        <w:lastRenderedPageBreak/>
        <w:t>2.</w:t>
      </w:r>
      <w:r w:rsidRPr="003E1A7F">
        <w:rPr>
          <w:rFonts w:ascii="Times New Roman" w:hAnsi="Times New Roman" w:cs="Times New Roman"/>
        </w:rPr>
        <w:tab/>
        <w:t xml:space="preserve">Kamatani Y, Wattanapokayakit S, Ochi H, Kawaguchi T, Takahashi A, Hosono N, Kubo M, Tsunoda T, Kamatani N, Kumada H, et al: A genome-wide association study identifies variants in the HLA-DP locus associated with chronic hepatitis B in Asians. </w:t>
      </w:r>
      <w:r w:rsidRPr="003E1A7F">
        <w:rPr>
          <w:rFonts w:ascii="Times New Roman" w:hAnsi="Times New Roman" w:cs="Times New Roman"/>
          <w:i/>
        </w:rPr>
        <w:t xml:space="preserve">Nat Genet </w:t>
      </w:r>
      <w:r w:rsidRPr="003E1A7F">
        <w:rPr>
          <w:rFonts w:ascii="Times New Roman" w:hAnsi="Times New Roman" w:cs="Times New Roman"/>
        </w:rPr>
        <w:t>2009, 41:591-595.</w:t>
      </w:r>
    </w:p>
    <w:p w:rsidR="003E1A7F" w:rsidRPr="003E1A7F" w:rsidRDefault="003E1A7F" w:rsidP="003E1A7F">
      <w:pPr>
        <w:pStyle w:val="EndNoteBibliography"/>
        <w:ind w:left="284" w:hanging="284"/>
        <w:rPr>
          <w:rFonts w:ascii="Times New Roman" w:hAnsi="Times New Roman" w:cs="Times New Roman"/>
        </w:rPr>
      </w:pPr>
      <w:r w:rsidRPr="003E1A7F">
        <w:rPr>
          <w:rFonts w:ascii="Times New Roman" w:hAnsi="Times New Roman" w:cs="Times New Roman"/>
        </w:rPr>
        <w:t>3.</w:t>
      </w:r>
      <w:r w:rsidRPr="003E1A7F">
        <w:rPr>
          <w:rFonts w:ascii="Times New Roman" w:hAnsi="Times New Roman" w:cs="Times New Roman"/>
        </w:rPr>
        <w:tab/>
        <w:t xml:space="preserve">Nishida N, Sawai H, Kashiwase K, Minami M, Sugiyama M, Seto WK, Yuen MF, Posuwan N, Poovorawan Y, Ahn SH, et al: New susceptibility and resistance HLA-DP alleles to HBV-related diseases identified by a trans-ethnic association study in Asia. </w:t>
      </w:r>
      <w:r w:rsidRPr="003E1A7F">
        <w:rPr>
          <w:rFonts w:ascii="Times New Roman" w:hAnsi="Times New Roman" w:cs="Times New Roman"/>
          <w:i/>
        </w:rPr>
        <w:t xml:space="preserve">PLoS One </w:t>
      </w:r>
      <w:r w:rsidRPr="003E1A7F">
        <w:rPr>
          <w:rFonts w:ascii="Times New Roman" w:hAnsi="Times New Roman" w:cs="Times New Roman"/>
        </w:rPr>
        <w:t>2014, 9:e86449.</w:t>
      </w:r>
    </w:p>
    <w:p w:rsidR="003E1A7F" w:rsidRPr="003E1A7F" w:rsidRDefault="003E1A7F" w:rsidP="003E1A7F">
      <w:pPr>
        <w:pStyle w:val="EndNoteBibliography"/>
        <w:ind w:left="284" w:hanging="284"/>
        <w:rPr>
          <w:rFonts w:ascii="Times New Roman" w:hAnsi="Times New Roman" w:cs="Times New Roman"/>
        </w:rPr>
      </w:pPr>
      <w:r w:rsidRPr="003E1A7F">
        <w:rPr>
          <w:rFonts w:ascii="Times New Roman" w:hAnsi="Times New Roman" w:cs="Times New Roman"/>
        </w:rPr>
        <w:t>4.</w:t>
      </w:r>
      <w:r w:rsidRPr="003E1A7F">
        <w:rPr>
          <w:rFonts w:ascii="Times New Roman" w:hAnsi="Times New Roman" w:cs="Times New Roman"/>
        </w:rPr>
        <w:tab/>
        <w:t xml:space="preserve">Nishida N, Ohashi J, Sugiyama M, Tsuchiura T, Yamamoto K, Hino K, Honda M, Kaneko S, Yatsuhashi H, Koike K, et al: Effects of HLA-DPB1 genotypes on chronic hepatitis B infection in Japanese individuals. </w:t>
      </w:r>
      <w:r w:rsidRPr="003E1A7F">
        <w:rPr>
          <w:rFonts w:ascii="Times New Roman" w:hAnsi="Times New Roman" w:cs="Times New Roman"/>
          <w:i/>
        </w:rPr>
        <w:t xml:space="preserve">Tissue Antigens </w:t>
      </w:r>
      <w:r w:rsidRPr="003E1A7F">
        <w:rPr>
          <w:rFonts w:ascii="Times New Roman" w:hAnsi="Times New Roman" w:cs="Times New Roman"/>
        </w:rPr>
        <w:t>2015, 86:406-412.</w:t>
      </w:r>
    </w:p>
    <w:p w:rsidR="003E1A7F" w:rsidRPr="003E1A7F" w:rsidRDefault="003E1A7F" w:rsidP="003E1A7F">
      <w:pPr>
        <w:pStyle w:val="EndNoteBibliography"/>
        <w:ind w:left="284" w:hanging="284"/>
        <w:rPr>
          <w:rFonts w:ascii="Times New Roman" w:hAnsi="Times New Roman" w:cs="Times New Roman"/>
        </w:rPr>
      </w:pPr>
      <w:r w:rsidRPr="003E1A7F">
        <w:rPr>
          <w:rFonts w:ascii="Times New Roman" w:hAnsi="Times New Roman" w:cs="Times New Roman"/>
        </w:rPr>
        <w:t>5.</w:t>
      </w:r>
      <w:r w:rsidRPr="003E1A7F">
        <w:rPr>
          <w:rFonts w:ascii="Times New Roman" w:hAnsi="Times New Roman" w:cs="Times New Roman"/>
        </w:rPr>
        <w:tab/>
        <w:t xml:space="preserve">Nishida N, Ohashi J, Khor SS, Sugiyama M, Tsuchiura T, Sawai H, Hino K, Honda M, Kaneko S, Yatsuhashi H, et al: Understanding of HLA-conferred susceptibility to chronic hepatitis B infection requires HLA genotyping-based association analysis. </w:t>
      </w:r>
      <w:r w:rsidRPr="003E1A7F">
        <w:rPr>
          <w:rFonts w:ascii="Times New Roman" w:hAnsi="Times New Roman" w:cs="Times New Roman"/>
          <w:i/>
        </w:rPr>
        <w:t xml:space="preserve">Sci Rep </w:t>
      </w:r>
      <w:r w:rsidRPr="003E1A7F">
        <w:rPr>
          <w:rFonts w:ascii="Times New Roman" w:hAnsi="Times New Roman" w:cs="Times New Roman"/>
        </w:rPr>
        <w:t>2016, 6:24767.</w:t>
      </w:r>
    </w:p>
    <w:p w:rsidR="003E1A7F" w:rsidRPr="003E1A7F" w:rsidRDefault="003E1A7F" w:rsidP="003E1A7F">
      <w:pPr>
        <w:pStyle w:val="EndNoteBibliography"/>
        <w:ind w:left="284" w:hanging="284"/>
        <w:rPr>
          <w:rFonts w:ascii="Times New Roman" w:hAnsi="Times New Roman" w:cs="Times New Roman"/>
        </w:rPr>
      </w:pPr>
      <w:r w:rsidRPr="003E1A7F">
        <w:rPr>
          <w:rFonts w:ascii="Times New Roman" w:hAnsi="Times New Roman" w:cs="Times New Roman"/>
        </w:rPr>
        <w:t>6.</w:t>
      </w:r>
      <w:r w:rsidRPr="003E1A7F">
        <w:rPr>
          <w:rFonts w:ascii="Times New Roman" w:hAnsi="Times New Roman" w:cs="Times New Roman"/>
        </w:rPr>
        <w:tab/>
        <w:t xml:space="preserve">Zhu M, Dai J, Wang C, Wang Y, Qin N, Ma H, Song C, Zhai X, Yang Y, Liu J, et al: Fine mapping the MHC region identified four independent variants modifying susceptibility to chronic hepatitis B in Han Chinese. </w:t>
      </w:r>
      <w:r w:rsidRPr="003E1A7F">
        <w:rPr>
          <w:rFonts w:ascii="Times New Roman" w:hAnsi="Times New Roman" w:cs="Times New Roman"/>
          <w:i/>
        </w:rPr>
        <w:t xml:space="preserve">Hum Mol Genet </w:t>
      </w:r>
      <w:r w:rsidRPr="003E1A7F">
        <w:rPr>
          <w:rFonts w:ascii="Times New Roman" w:hAnsi="Times New Roman" w:cs="Times New Roman"/>
        </w:rPr>
        <w:t>2016, 25:1225-1232.</w:t>
      </w:r>
    </w:p>
    <w:p w:rsidR="003E1A7F" w:rsidRPr="003E1A7F" w:rsidRDefault="003E1A7F" w:rsidP="003E1A7F">
      <w:pPr>
        <w:pStyle w:val="EndNoteBibliography"/>
        <w:ind w:left="284" w:hanging="284"/>
        <w:rPr>
          <w:rFonts w:ascii="Times New Roman" w:hAnsi="Times New Roman" w:cs="Times New Roman"/>
        </w:rPr>
      </w:pPr>
      <w:r w:rsidRPr="003E1A7F">
        <w:rPr>
          <w:rFonts w:ascii="Times New Roman" w:hAnsi="Times New Roman" w:cs="Times New Roman"/>
        </w:rPr>
        <w:t>7.</w:t>
      </w:r>
      <w:r w:rsidRPr="003E1A7F">
        <w:rPr>
          <w:rFonts w:ascii="Times New Roman" w:hAnsi="Times New Roman" w:cs="Times New Roman"/>
        </w:rPr>
        <w:tab/>
        <w:t xml:space="preserve">Cho SW, Cheong JY, Ju YS, Oh DH, Suh YJ, Lee KW: Human leukocyte antigen class II association with spontaneous recovery from hepatitis B virus infection in Koreans: analysis at the haplotype level. </w:t>
      </w:r>
      <w:r w:rsidRPr="003E1A7F">
        <w:rPr>
          <w:rFonts w:ascii="Times New Roman" w:hAnsi="Times New Roman" w:cs="Times New Roman"/>
          <w:i/>
        </w:rPr>
        <w:t xml:space="preserve">J Korean Med Sci </w:t>
      </w:r>
      <w:r w:rsidRPr="003E1A7F">
        <w:rPr>
          <w:rFonts w:ascii="Times New Roman" w:hAnsi="Times New Roman" w:cs="Times New Roman"/>
        </w:rPr>
        <w:t>2008, 23:838-844.</w:t>
      </w:r>
    </w:p>
    <w:p w:rsidR="003E1A7F" w:rsidRPr="003E1A7F" w:rsidRDefault="003E1A7F" w:rsidP="003E1A7F">
      <w:pPr>
        <w:pStyle w:val="EndNoteBibliography"/>
        <w:ind w:left="284" w:hanging="284"/>
        <w:rPr>
          <w:rFonts w:ascii="Times New Roman" w:hAnsi="Times New Roman" w:cs="Times New Roman"/>
        </w:rPr>
      </w:pPr>
      <w:r w:rsidRPr="003E1A7F">
        <w:rPr>
          <w:rFonts w:ascii="Times New Roman" w:hAnsi="Times New Roman" w:cs="Times New Roman"/>
        </w:rPr>
        <w:t>8.</w:t>
      </w:r>
      <w:r w:rsidRPr="003E1A7F">
        <w:rPr>
          <w:rFonts w:ascii="Times New Roman" w:hAnsi="Times New Roman" w:cs="Times New Roman"/>
        </w:rPr>
        <w:tab/>
        <w:t xml:space="preserve">Thomas R, Thio CL, Apps R, Qi Y, Gao X, Marti D, Stein JL, Soderberg KA, Moody MA, Goedert JJ, et al: A novel variant marking HLA-DP expression levels predicts recovery from hepatitis B virus infection. </w:t>
      </w:r>
      <w:r w:rsidRPr="003E1A7F">
        <w:rPr>
          <w:rFonts w:ascii="Times New Roman" w:hAnsi="Times New Roman" w:cs="Times New Roman"/>
          <w:i/>
        </w:rPr>
        <w:t xml:space="preserve">J Virol </w:t>
      </w:r>
      <w:r w:rsidRPr="003E1A7F">
        <w:rPr>
          <w:rFonts w:ascii="Times New Roman" w:hAnsi="Times New Roman" w:cs="Times New Roman"/>
        </w:rPr>
        <w:t>2012, 86:6979-6985.</w:t>
      </w:r>
    </w:p>
    <w:p w:rsidR="003E1A7F" w:rsidRPr="003E1A7F" w:rsidRDefault="003E1A7F" w:rsidP="003E1A7F">
      <w:pPr>
        <w:pStyle w:val="EndNoteBibliography"/>
        <w:ind w:left="284" w:hanging="284"/>
        <w:rPr>
          <w:rFonts w:ascii="Times New Roman" w:hAnsi="Times New Roman" w:cs="Times New Roman"/>
        </w:rPr>
      </w:pPr>
      <w:r w:rsidRPr="003E1A7F">
        <w:rPr>
          <w:rFonts w:ascii="Times New Roman" w:hAnsi="Times New Roman" w:cs="Times New Roman"/>
        </w:rPr>
        <w:t>9.</w:t>
      </w:r>
      <w:r w:rsidRPr="003E1A7F">
        <w:rPr>
          <w:rFonts w:ascii="Times New Roman" w:hAnsi="Times New Roman" w:cs="Times New Roman"/>
        </w:rPr>
        <w:tab/>
        <w:t xml:space="preserve">Katrinli S, Nilay Karatas Erkut G, Ozdil K, Yilmaz Enc F, Ozturk O, Kahraman R, Tuncer I, Dinler Doganay G, Doganay L: HLA DPB1 15:01 Allele Predicts Spontaneus Hepatitis B Surface Antigen Seroconversion. </w:t>
      </w:r>
      <w:r w:rsidRPr="003E1A7F">
        <w:rPr>
          <w:rFonts w:ascii="Times New Roman" w:hAnsi="Times New Roman" w:cs="Times New Roman"/>
          <w:i/>
        </w:rPr>
        <w:t xml:space="preserve">Acta Gastroenterol Belg </w:t>
      </w:r>
      <w:r w:rsidRPr="003E1A7F">
        <w:rPr>
          <w:rFonts w:ascii="Times New Roman" w:hAnsi="Times New Roman" w:cs="Times New Roman"/>
        </w:rPr>
        <w:t>2017, 80:351-355.</w:t>
      </w:r>
    </w:p>
    <w:p w:rsidR="001A14DF" w:rsidRPr="003E1A7F" w:rsidRDefault="001A14DF" w:rsidP="003E1A7F">
      <w:pPr>
        <w:ind w:left="284" w:hanging="284"/>
        <w:rPr>
          <w:rFonts w:ascii="Times New Roman" w:hAnsi="Times New Roman" w:cs="Times New Roman"/>
        </w:rPr>
      </w:pPr>
      <w:r w:rsidRPr="003E1A7F">
        <w:rPr>
          <w:rFonts w:ascii="Times New Roman" w:hAnsi="Times New Roman" w:cs="Times New Roman"/>
        </w:rPr>
        <w:fldChar w:fldCharType="end"/>
      </w:r>
    </w:p>
    <w:sectPr w:rsidR="001A14DF" w:rsidRPr="003E1A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19FA" w:rsidRDefault="001519FA" w:rsidP="00762066">
      <w:r>
        <w:separator/>
      </w:r>
    </w:p>
  </w:endnote>
  <w:endnote w:type="continuationSeparator" w:id="0">
    <w:p w:rsidR="001519FA" w:rsidRDefault="001519FA" w:rsidP="00762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19FA" w:rsidRDefault="001519FA" w:rsidP="00762066">
      <w:r>
        <w:separator/>
      </w:r>
    </w:p>
  </w:footnote>
  <w:footnote w:type="continuationSeparator" w:id="0">
    <w:p w:rsidR="001519FA" w:rsidRDefault="001519FA" w:rsidP="007620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Translational Medicine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50f2px5vtwaawe2v5qpaes0sw5rvdr55paa&quot;&gt;HLA-DP综述&lt;record-ids&gt;&lt;item&gt;683&lt;/item&gt;&lt;item&gt;737&lt;/item&gt;&lt;item&gt;934&lt;/item&gt;&lt;item&gt;936&lt;/item&gt;&lt;item&gt;1016&lt;/item&gt;&lt;item&gt;1603&lt;/item&gt;&lt;item&gt;1723&lt;/item&gt;&lt;item&gt;1724&lt;/item&gt;&lt;item&gt;1726&lt;/item&gt;&lt;/record-ids&gt;&lt;/item&gt;&lt;/Libraries&gt;"/>
  </w:docVars>
  <w:rsids>
    <w:rsidRoot w:val="00BF1729"/>
    <w:rsid w:val="000279EB"/>
    <w:rsid w:val="000372EF"/>
    <w:rsid w:val="00063378"/>
    <w:rsid w:val="000A76F7"/>
    <w:rsid w:val="000D5BF7"/>
    <w:rsid w:val="000E260B"/>
    <w:rsid w:val="000E2D76"/>
    <w:rsid w:val="001041E4"/>
    <w:rsid w:val="001346D2"/>
    <w:rsid w:val="001519FA"/>
    <w:rsid w:val="00162D38"/>
    <w:rsid w:val="001A14DF"/>
    <w:rsid w:val="001C31DE"/>
    <w:rsid w:val="001E4B12"/>
    <w:rsid w:val="0021508C"/>
    <w:rsid w:val="00260C0E"/>
    <w:rsid w:val="00377236"/>
    <w:rsid w:val="003E1A7F"/>
    <w:rsid w:val="0047185E"/>
    <w:rsid w:val="004E1CD0"/>
    <w:rsid w:val="005301AF"/>
    <w:rsid w:val="00595F8A"/>
    <w:rsid w:val="00600AC6"/>
    <w:rsid w:val="006206B3"/>
    <w:rsid w:val="006C3906"/>
    <w:rsid w:val="006F0EC1"/>
    <w:rsid w:val="00752CED"/>
    <w:rsid w:val="00762066"/>
    <w:rsid w:val="007C32A1"/>
    <w:rsid w:val="00821CA4"/>
    <w:rsid w:val="00897C57"/>
    <w:rsid w:val="00957DC5"/>
    <w:rsid w:val="00975F1C"/>
    <w:rsid w:val="0097693F"/>
    <w:rsid w:val="00991DFE"/>
    <w:rsid w:val="009C774E"/>
    <w:rsid w:val="009E68C1"/>
    <w:rsid w:val="00A0199F"/>
    <w:rsid w:val="00AA3E1E"/>
    <w:rsid w:val="00AD1555"/>
    <w:rsid w:val="00BA4617"/>
    <w:rsid w:val="00BC0C35"/>
    <w:rsid w:val="00BF1729"/>
    <w:rsid w:val="00C1255B"/>
    <w:rsid w:val="00C466B2"/>
    <w:rsid w:val="00C97D6E"/>
    <w:rsid w:val="00CD6EC0"/>
    <w:rsid w:val="00CE6F3C"/>
    <w:rsid w:val="00D03980"/>
    <w:rsid w:val="00D808E4"/>
    <w:rsid w:val="00DB7FA1"/>
    <w:rsid w:val="00DF17BE"/>
    <w:rsid w:val="00E1615C"/>
    <w:rsid w:val="00E25991"/>
    <w:rsid w:val="00E5035C"/>
    <w:rsid w:val="00E54726"/>
    <w:rsid w:val="00E56F39"/>
    <w:rsid w:val="00E76FE6"/>
    <w:rsid w:val="00EE0DF4"/>
    <w:rsid w:val="00F059CC"/>
    <w:rsid w:val="00F40C71"/>
    <w:rsid w:val="00F41E8C"/>
    <w:rsid w:val="00F4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56D062"/>
  <w15:chartTrackingRefBased/>
  <w15:docId w15:val="{5BE0BC00-67B8-431F-98A7-4B15A2035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0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2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20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2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2066"/>
    <w:rPr>
      <w:sz w:val="18"/>
      <w:szCs w:val="18"/>
    </w:rPr>
  </w:style>
  <w:style w:type="paragraph" w:styleId="a7">
    <w:name w:val="List Paragraph"/>
    <w:basedOn w:val="a"/>
    <w:uiPriority w:val="34"/>
    <w:qFormat/>
    <w:rsid w:val="00762066"/>
    <w:pPr>
      <w:ind w:firstLineChars="200" w:firstLine="420"/>
    </w:pPr>
  </w:style>
  <w:style w:type="character" w:customStyle="1" w:styleId="a8">
    <w:name w:val="样式 小四 红色 上标"/>
    <w:rsid w:val="001A14DF"/>
    <w:rPr>
      <w:color w:val="000000"/>
      <w:sz w:val="24"/>
      <w:vertAlign w:val="superscript"/>
    </w:rPr>
  </w:style>
  <w:style w:type="paragraph" w:customStyle="1" w:styleId="EndNoteBibliographyTitle">
    <w:name w:val="EndNote Bibliography Title"/>
    <w:basedOn w:val="a"/>
    <w:link w:val="EndNoteBibliographyTitle0"/>
    <w:rsid w:val="001A14D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A14D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A14D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A14DF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73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195F3-E0DB-4CB7-859C-2C6DBDD7C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2415</TotalTime>
  <Pages>7</Pages>
  <Words>1775</Words>
  <Characters>10122</Characters>
  <Application>Microsoft Office Word</Application>
  <DocSecurity>0</DocSecurity>
  <Lines>84</Lines>
  <Paragraphs>23</Paragraphs>
  <ScaleCrop>false</ScaleCrop>
  <Company/>
  <LinksUpToDate>false</LinksUpToDate>
  <CharactersWithSpaces>11874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OGJ</dc:creator>
  <cp:keywords/>
  <dc:description/>
  <cp:lastModifiedBy>OGJ</cp:lastModifiedBy>
  <cp:revision>37</cp:revision>
  <dcterms:created xsi:type="dcterms:W3CDTF">2020-04-16T13:06:00Z</dcterms:created>
  <dcterms:modified xsi:type="dcterms:W3CDTF">2020-08-02T13:52:00Z</dcterms:modified>
</cp:coreProperties>
</file>