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C4776" w14:textId="77777777" w:rsidR="00005976" w:rsidRDefault="00005976" w:rsidP="00005976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able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Baseline demographics and clinical characteristics by MetS group</w:t>
      </w:r>
    </w:p>
    <w:tbl>
      <w:tblPr>
        <w:tblW w:w="4258" w:type="pct"/>
        <w:jc w:val="center"/>
        <w:tblLook w:val="04A0" w:firstRow="1" w:lastRow="0" w:firstColumn="1" w:lastColumn="0" w:noHBand="0" w:noVBand="1"/>
      </w:tblPr>
      <w:tblGrid>
        <w:gridCol w:w="2963"/>
        <w:gridCol w:w="1480"/>
        <w:gridCol w:w="1480"/>
        <w:gridCol w:w="1480"/>
        <w:gridCol w:w="568"/>
      </w:tblGrid>
      <w:tr w:rsidR="00005976" w14:paraId="3B7234AB" w14:textId="77777777" w:rsidTr="000A6F5C">
        <w:trPr>
          <w:trHeight w:val="624"/>
          <w:tblHeader/>
          <w:jc w:val="center"/>
        </w:trPr>
        <w:tc>
          <w:tcPr>
            <w:tcW w:w="1858" w:type="pct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620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1FB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Total </w:t>
            </w:r>
          </w:p>
          <w:p w14:paraId="0A64E82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(n = 449)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BFCB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Non-MetS</w:t>
            </w:r>
          </w:p>
          <w:p w14:paraId="1E8B91D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373)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9AE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MetS</w:t>
            </w:r>
          </w:p>
          <w:p w14:paraId="5A5179C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76)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2D8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</w:tr>
      <w:tr w:rsidR="00005976" w14:paraId="4A88E33E" w14:textId="77777777" w:rsidTr="000A6F5C">
        <w:trPr>
          <w:trHeight w:val="624"/>
          <w:tblHeader/>
          <w:jc w:val="center"/>
        </w:trPr>
        <w:tc>
          <w:tcPr>
            <w:tcW w:w="1858" w:type="pct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51A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244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933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DC9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345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09C01A04" w14:textId="77777777" w:rsidTr="000A6F5C">
        <w:trPr>
          <w:jc w:val="center"/>
        </w:trPr>
        <w:tc>
          <w:tcPr>
            <w:tcW w:w="1858" w:type="pc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2A21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Age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(years)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1C4D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30.00 (26.00, 39.00)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86C0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29.00 (25.00, 36.00)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2A2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36.00 (28.00, 46.50)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83F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29123F6B" w14:textId="77777777" w:rsidTr="000A6F5C">
        <w:trPr>
          <w:jc w:val="center"/>
        </w:trPr>
        <w:tc>
          <w:tcPr>
            <w:tcW w:w="185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2B92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ender, male,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62C1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417 (92.87)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6522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348 (93.30)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C6A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 (90.79)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29A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bCs/>
                <w:color w:val="FF000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0.439</w:t>
            </w:r>
          </w:p>
        </w:tc>
      </w:tr>
      <w:tr w:rsidR="00005976" w14:paraId="7EBA9721" w14:textId="77777777" w:rsidTr="000A6F5C">
        <w:trPr>
          <w:jc w:val="center"/>
        </w:trPr>
        <w:tc>
          <w:tcPr>
            <w:tcW w:w="185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AB7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BMI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(kg/m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A960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21.91 (20.05, 24.22)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B610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21.43 (19.72, 23.18)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A14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25.68 (23.32, 27.14)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5F0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1437C16A" w14:textId="77777777" w:rsidTr="000A6F5C">
        <w:trPr>
          <w:jc w:val="center"/>
        </w:trPr>
        <w:tc>
          <w:tcPr>
            <w:tcW w:w="185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D12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Waist Circumference (cm)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FB9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85.00 (79.00, 92.00)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C18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83.00 (78.00, 89.00)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204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94.00 (90.00, 100.00)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B214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56C5243F" w14:textId="77777777" w:rsidTr="000A6F5C">
        <w:trPr>
          <w:jc w:val="center"/>
        </w:trPr>
        <w:tc>
          <w:tcPr>
            <w:tcW w:w="185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AA3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Hip Circumference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(cm)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5EE5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95.00 (91.00, 100.00)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5BB8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94.00 (90.50, 99.00)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7F2C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102.00 (98.00, 106.00)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A644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1F777E90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C70D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HGB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77F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149.00 (138.00, 159.00)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0587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149.00 (138.75, 159.00)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E364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148.00 (137.75, 157.25)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611D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0.709</w:t>
            </w:r>
          </w:p>
        </w:tc>
      </w:tr>
      <w:tr w:rsidR="00005976" w14:paraId="4B6E7AE7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0DC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WBC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(*10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0D00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5.26 (4.42, 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827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5.25 (4.44, 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C509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5.42 (4.36, 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B67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0.916</w:t>
            </w:r>
          </w:p>
        </w:tc>
      </w:tr>
      <w:tr w:rsidR="00005976" w14:paraId="0E921559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DD12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Lymphocyte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(%)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E7C5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31.85 (23.37, 39.52)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235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31.50 (22.37, 39.20)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AC07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33.05 (27.17, 41.68)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5D9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0.055</w:t>
            </w:r>
          </w:p>
        </w:tc>
      </w:tr>
      <w:tr w:rsidR="00005976" w14:paraId="5F4974CC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AB7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PLT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(*10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12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77B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216.00 (179.00, 247.25)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356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215.00 (180.00, 245.25)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1B7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227.50 (175.25, 253.50)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99D0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0.609</w:t>
            </w:r>
          </w:p>
        </w:tc>
      </w:tr>
      <w:tr w:rsidR="00005976" w14:paraId="71D90C1F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2A7D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ALT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25B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21.00 (14.00, 32.00)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8ECC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20.00 (13.70, 30.00)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D40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28.70 (17.30, 41.10)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F7C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7AE78EAD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F84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AST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A73D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21.50 (18.00, 27.00)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9ADC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21.00 (17.80, 25.30)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B1F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25.00 (18.93, 32.00)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E77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0.004</w:t>
            </w:r>
          </w:p>
        </w:tc>
      </w:tr>
      <w:tr w:rsidR="00005976" w14:paraId="35E94B44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89D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GT(U/L)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EFC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22.00 (14.80,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>34.00)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6EE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20.00 (14.00,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>31.00)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3491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30.15 (20.95,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>48.70)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B64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lastRenderedPageBreak/>
              <w:t>&lt;.001</w:t>
            </w:r>
          </w:p>
        </w:tc>
      </w:tr>
      <w:tr w:rsidR="00005976" w14:paraId="5727451D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9386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ALP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4E8C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73.00 (63.00, 85.00)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310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73.75 (63.30, 85.22)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D84E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71.05 (59.00, 83.12)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9EA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0.349</w:t>
            </w:r>
          </w:p>
        </w:tc>
      </w:tr>
      <w:tr w:rsidR="00005976" w14:paraId="36D4F7A8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437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(umol/L)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6B6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72.00 (64.70, 79.00)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BD2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72.00 (64.40, 79.00)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CDCA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71.70 (65.85, 79.25)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AC78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0.568</w:t>
            </w:r>
          </w:p>
        </w:tc>
      </w:tr>
      <w:tr w:rsidR="00005976" w14:paraId="073AEE78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C6A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eGFR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mL/min/1.73m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516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110.25 (97.80, 124.28)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E0F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111.52 (98.69, 125.33)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49E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107.17 (90.59, 118.64)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265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0.028</w:t>
            </w:r>
          </w:p>
        </w:tc>
      </w:tr>
      <w:tr w:rsidR="00005976" w14:paraId="1434F01C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310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eGFR&lt;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mL/min/1.73m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E08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71 (15.81)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320A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 (14.48)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E52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 (22.37)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3F3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0.086</w:t>
            </w:r>
          </w:p>
        </w:tc>
      </w:tr>
      <w:tr w:rsidR="00005976" w14:paraId="05933A90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0E7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FBG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5F6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5.33 (4.99, 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F64B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5.27 (4.97, 5.61)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7447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6.08 (5.43, 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E1A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00D99DE4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A46D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TG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C2CC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1.16 (0.82,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E883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1.06 (0.75,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691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2.16 (1.76, 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9742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73B6CF96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DD6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CHO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FE1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4.02 (3.53, 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310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4.01 (3.54, 4.52)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1219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4.13 (3.51, 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C3F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0.411</w:t>
            </w:r>
          </w:p>
        </w:tc>
      </w:tr>
      <w:tr w:rsidR="00005976" w14:paraId="056FD4E0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6A1E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LDL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F0BC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2.35 (1.97, 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4268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2.36 (1.99, 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542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2.29 (1.80, 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064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0.470</w:t>
            </w:r>
          </w:p>
        </w:tc>
      </w:tr>
      <w:tr w:rsidR="00005976" w14:paraId="3999959C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56A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HDL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68D1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(0.85,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CDE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1.06 (0.88,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E9D2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0.83 (0.73, 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4A9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005976" w14:paraId="561EE10C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621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Baseline v</w:t>
            </w:r>
            <w:r>
              <w:rPr>
                <w:rFonts w:ascii="Times New Roman" w:hAnsi="Times New Roman" w:cs="Times New Roman"/>
                <w:szCs w:val="21"/>
              </w:rPr>
              <w:t>iral load (log10copies/ml)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76E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4.58 (4.18, 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2841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4.57 (4.19, 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EF0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4.66 (4.12, 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C21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0.333</w:t>
            </w:r>
          </w:p>
        </w:tc>
      </w:tr>
      <w:tr w:rsidR="00005976" w14:paraId="0CBB8A35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75A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Baseline </w:t>
            </w:r>
            <w:r>
              <w:rPr>
                <w:rFonts w:ascii="Times New Roman" w:hAnsi="Times New Roman" w:cs="Times New Roman"/>
              </w:rPr>
              <w:t>CD4+ T cell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count (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cell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/mm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8D6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D80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9157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9C51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1137B09C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1CE3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138A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370.00 (252.00, 508.00)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801C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363.00 (253.00, 505.00)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899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396.74 (243.50, 518.25)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CB3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0.635</w:t>
            </w:r>
          </w:p>
        </w:tc>
      </w:tr>
      <w:tr w:rsidR="00005976" w14:paraId="40FB16E3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F09F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&lt;200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F2D6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65 (14.48)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202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 (14.21)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8702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 (15.79)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9A8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0.850</w:t>
            </w:r>
          </w:p>
        </w:tc>
      </w:tr>
      <w:tr w:rsidR="00005976" w14:paraId="0769D180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DC0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200-500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9EE8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267 (59.47)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074B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224 (60.05)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9F80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 (56.58)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02A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5F439E61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D62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&gt;500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1A22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117 (26.06)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21B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96 (25.74)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88D5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 (27.63)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72A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005976" w14:paraId="7B0F8B6D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FE44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Ethnicity, 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546F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157E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5829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E70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0.269</w:t>
            </w:r>
          </w:p>
        </w:tc>
      </w:tr>
      <w:tr w:rsidR="00005976" w14:paraId="6B369192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CD2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5B6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395 (87.97)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A9D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331 (88.74)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B00D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64 (84.21)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05B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2FB1F2EB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B7D4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30F7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 (12.03)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662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 (11.26)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0EE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 (15.79)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C901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2462D86A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EC6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Highest level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of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education, 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F1E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4C1E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4B9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6C9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0.088</w:t>
            </w:r>
          </w:p>
        </w:tc>
      </w:tr>
      <w:tr w:rsidR="00005976" w14:paraId="0E279557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5222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U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nder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8B6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168 (37.42)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D86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133 (35.66)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87F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 (46.05)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D59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76954B97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E6C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ollege/university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A0E4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281 (62.58)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67A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240 (64.34)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518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 (53.95)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A7A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3ECDDB8F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DA3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Employment, 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3B4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8280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4DF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F55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0.495</w:t>
            </w:r>
          </w:p>
        </w:tc>
      </w:tr>
      <w:tr w:rsidR="00005976" w14:paraId="734BC4FA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D09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3FC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416 (92.65)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DFEA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347 (93.03)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1C9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 (90.79)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85E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5AD7A300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0AC8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545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 (7.35)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684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 (6.97)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BF0A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 (9.21)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7C4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15049195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2B9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Route of Transmission, 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0B9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2BA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605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A5B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0.044</w:t>
            </w:r>
          </w:p>
        </w:tc>
      </w:tr>
      <w:tr w:rsidR="00005976" w14:paraId="0FE209CD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B48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Homosexual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Heterosexual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7901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307 (68.37)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5FC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264 (70.78)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6A4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 (56.58)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B0C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19D78A2C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EB2B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B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lood transfusion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28D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89 (19.82)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D03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 (17.96)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CD0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 (28.95)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6E9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1CC32E59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825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157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 (11.80)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E041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 (11.26)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FD75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 (14.47)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47D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1A00337A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DB3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Urin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e albumin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84A8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5D6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5CD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18B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0.074</w:t>
            </w:r>
          </w:p>
        </w:tc>
      </w:tr>
      <w:tr w:rsidR="00005976" w14:paraId="5DCDBE86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38BF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4E0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384 (85.52)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951B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314 (84.18)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0625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 (92.11)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CE4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40C91FB2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300E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AEA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65 (14.48)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FA4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 (15.82)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9BA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 (7.89)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A422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58AAB333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D2B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Smoking,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BBA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E0C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5BE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9C4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0.951</w:t>
            </w:r>
          </w:p>
        </w:tc>
      </w:tr>
      <w:tr w:rsidR="00005976" w14:paraId="0840D4A7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9901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9465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254 (57.86)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D00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211 (57.97)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9136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 (57.33)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503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46AB604E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AC48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ast smoked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B82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 (14.12)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51A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 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7B8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 (13.33)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F04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312DFDAB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76F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urrently 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9BE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123 (28.02)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0DE8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101 (27.75)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092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 (29.33)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F48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7DE197E3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9510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Alcohol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consumption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47F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0022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F7A1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BC21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0.029</w:t>
            </w:r>
          </w:p>
        </w:tc>
      </w:tr>
      <w:tr w:rsidR="00005976" w14:paraId="7459D753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CDC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73B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 (33.58)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98D4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 (37.84)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D51A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 (15.38)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64E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0AEBCD21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6755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FD9D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 (66.42)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6A5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 (62.16)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5AA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 (84.62)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2AAB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2499C137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929B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V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it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min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supplementa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B98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224 (49.89)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5EE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186 (49.87)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3CA5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 (50.00)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6403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0.983</w:t>
            </w:r>
          </w:p>
        </w:tc>
      </w:tr>
      <w:tr w:rsidR="00005976" w14:paraId="3D70652A" w14:textId="77777777" w:rsidTr="000A6F5C">
        <w:trPr>
          <w:jc w:val="center"/>
        </w:trPr>
        <w:tc>
          <w:tcPr>
            <w:tcW w:w="185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28E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Physical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exercise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228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54B2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837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288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</w:t>
            </w:r>
          </w:p>
        </w:tc>
      </w:tr>
      <w:tr w:rsidR="00005976" w14:paraId="1845572F" w14:textId="77777777" w:rsidTr="000A6F5C">
        <w:trPr>
          <w:jc w:val="center"/>
        </w:trPr>
        <w:tc>
          <w:tcPr>
            <w:tcW w:w="18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E21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F3A0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147 (33.72)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34A0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128 (35.46)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1288" w14:textId="77777777" w:rsidR="00005976" w:rsidRDefault="00005976" w:rsidP="000A6F5C">
            <w:pP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 (25.33)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2C32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5976" w14:paraId="1711E2BB" w14:textId="77777777" w:rsidTr="000A6F5C">
        <w:trPr>
          <w:jc w:val="center"/>
        </w:trPr>
        <w:tc>
          <w:tcPr>
            <w:tcW w:w="1858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E596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t active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882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289 (66.28)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21C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233 (64.54)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82F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56 (74.67)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1771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33D6B5" w14:textId="77777777" w:rsidR="00005976" w:rsidRDefault="00005976" w:rsidP="000059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IQR, interquartile range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/>
        </w:rPr>
        <w:t>ART,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antiretroviral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therapy;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BMI,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body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mass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index;</w:t>
      </w:r>
      <w:r>
        <w:rPr>
          <w:rFonts w:ascii="Times New Roman" w:hAnsi="Times New Roman" w:cs="Times New Roman" w:hint="eastAsia"/>
        </w:rPr>
        <w:t xml:space="preserve"> HGB: </w:t>
      </w:r>
      <w:r>
        <w:rPr>
          <w:rFonts w:ascii="Times New Roman" w:hAnsi="Times New Roman" w:cs="Times New Roman"/>
        </w:rPr>
        <w:t>hemoglobin</w:t>
      </w:r>
      <w:r>
        <w:rPr>
          <w:rFonts w:ascii="Times New Roman" w:hAnsi="Times New Roman" w:cs="Times New Roman" w:hint="eastAsia"/>
        </w:rPr>
        <w:t xml:space="preserve">; WBC: white blood cell; PLT: platelets; ALT: alanine aminotransferase; AST: aspartate aminotransferase; ALP: alkaline phosphatase; GGT: gamma-glutamyl transpeptidase; Cr: creatinine; eGFR, estimated glomerular filtration rate; FBG: fasting blood glucose; </w:t>
      </w:r>
      <w:r>
        <w:rPr>
          <w:rFonts w:ascii="Times New Roman" w:hAnsi="Times New Roman" w:cs="Times New Roman"/>
        </w:rPr>
        <w:t>TG,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triglycerides</w:t>
      </w:r>
      <w:r>
        <w:rPr>
          <w:rFonts w:ascii="Times New Roman" w:hAnsi="Times New Roman" w:cs="Times New Roman" w:hint="eastAsia"/>
        </w:rPr>
        <w:t xml:space="preserve">; CHO: total cholesterol; </w:t>
      </w:r>
      <w:r>
        <w:rPr>
          <w:rFonts w:ascii="Times New Roman" w:hAnsi="Times New Roman" w:cs="Times New Roman"/>
        </w:rPr>
        <w:t>LDL</w:t>
      </w:r>
      <w:r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/>
        </w:rPr>
        <w:t>low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density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lipoprotein cholesterol;</w:t>
      </w:r>
      <w:r>
        <w:rPr>
          <w:rFonts w:ascii="Times New Roman" w:hAnsi="Times New Roman" w:cs="Times New Roman" w:hint="eastAsia"/>
        </w:rPr>
        <w:t xml:space="preserve"> HDL: high-density lipoprotein cholesterol</w:t>
      </w:r>
    </w:p>
    <w:p w14:paraId="73C0AF20" w14:textId="77777777" w:rsidR="00005976" w:rsidRDefault="00005976" w:rsidP="00005976">
      <w:pPr>
        <w:pStyle w:val="EndNoteBibliography"/>
        <w:spacing w:line="480" w:lineRule="auto"/>
        <w:ind w:left="720" w:hanging="720"/>
      </w:pPr>
    </w:p>
    <w:p w14:paraId="420B4281" w14:textId="77777777" w:rsidR="00005976" w:rsidRDefault="00005976" w:rsidP="00005976">
      <w:pPr>
        <w:widowControl/>
        <w:spacing w:line="480" w:lineRule="auto"/>
        <w:jc w:val="left"/>
        <w:rPr>
          <w:rFonts w:ascii="DengXian" w:eastAsia="DengXian" w:hAnsi="DengXian"/>
          <w:sz w:val="20"/>
        </w:rPr>
      </w:pPr>
      <w:r>
        <w:rPr>
          <w:rFonts w:hint="eastAsia"/>
        </w:rPr>
        <w:br w:type="page"/>
      </w:r>
    </w:p>
    <w:p w14:paraId="45032DA6" w14:textId="77777777" w:rsidR="00005976" w:rsidRDefault="00005976" w:rsidP="000059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2.</w:t>
      </w:r>
      <w:r>
        <w:rPr>
          <w:rFonts w:ascii="Times New Roman" w:hAnsi="Times New Roman" w:cs="Times New Roman"/>
        </w:rPr>
        <w:t> Comparison of target organ function between the metabolic syndrome (MetS) group and non-MetS group.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9"/>
        <w:gridCol w:w="823"/>
        <w:gridCol w:w="743"/>
        <w:gridCol w:w="824"/>
        <w:gridCol w:w="917"/>
        <w:gridCol w:w="2504"/>
      </w:tblGrid>
      <w:tr w:rsidR="00005976" w14:paraId="73130EFC" w14:textId="77777777" w:rsidTr="000A6F5C">
        <w:trPr>
          <w:trHeight w:val="624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0A8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FB2F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β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547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S.E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7C0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Z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138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4ABE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OR (95%CI)</w:t>
            </w:r>
          </w:p>
        </w:tc>
      </w:tr>
      <w:tr w:rsidR="00005976" w14:paraId="0EE9F679" w14:textId="77777777" w:rsidTr="000A6F5C">
        <w:trPr>
          <w:trHeight w:val="624"/>
          <w:tblHeader/>
          <w:jc w:val="center"/>
        </w:trPr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CC7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A37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CDB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DC3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0C8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5F80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005976" w14:paraId="2C4DADCA" w14:textId="77777777" w:rsidTr="000A6F5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3B1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Urine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albumin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2DC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12E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E97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C4F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EBF4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005976" w14:paraId="4638103A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D66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F0EB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F9F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514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278D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1BEF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(Reference)</w:t>
            </w:r>
          </w:p>
        </w:tc>
      </w:tr>
      <w:tr w:rsidR="00005976" w14:paraId="4DDF53EC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35CA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58B5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F765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D1EA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094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8DC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0.33 (0.15 ~ 0.75)</w:t>
            </w:r>
          </w:p>
        </w:tc>
      </w:tr>
      <w:tr w:rsidR="00005976" w14:paraId="1B586DBA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355A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eGFR&lt;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mL/min/1.73m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EE7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1C4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0A45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8CCD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F5D3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005976" w14:paraId="622C2A87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626C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9F32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D50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5618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BC8F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1F3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(Reference)</w:t>
            </w:r>
          </w:p>
        </w:tc>
      </w:tr>
      <w:tr w:rsidR="00005976" w14:paraId="52F4BF4B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85F5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D5AB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632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F3B0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8E75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FE65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1.36 (0.75 ~ 2.49)</w:t>
            </w:r>
          </w:p>
        </w:tc>
      </w:tr>
      <w:tr w:rsidR="00005976" w14:paraId="2CC7FD2C" w14:textId="77777777" w:rsidTr="000A6F5C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B8DD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</w:pPr>
            <w:r>
              <w:rPr>
                <w:rFonts w:ascii="Times New Roman" w:hAnsi="Times New Roman" w:cs="Times New Roman" w:hint="eastAsia"/>
              </w:rPr>
              <w:t>eGFR</w:t>
            </w:r>
            <w:r>
              <w:rPr>
                <w:rFonts w:hint="eastAsia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mL/min/1.73m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E4D8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D94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839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-1.58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FEE1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D22A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0.99 (0.98 ~ 1.00)</w:t>
            </w:r>
          </w:p>
        </w:tc>
      </w:tr>
      <w:tr w:rsidR="00005976" w14:paraId="556AFE4B" w14:textId="77777777" w:rsidTr="000A6F5C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4EEA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ALT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(U/L)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16E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2DEE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F097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964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1703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005976" w14:paraId="7A09F309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571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F10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C9E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2CC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ADA2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61D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(Reference)</w:t>
            </w:r>
          </w:p>
        </w:tc>
      </w:tr>
      <w:tr w:rsidR="00005976" w14:paraId="1729A2DB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905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Elevated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0F7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F26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38A5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202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302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1.94 (1.18 ~ 3.19)</w:t>
            </w:r>
          </w:p>
        </w:tc>
      </w:tr>
      <w:tr w:rsidR="00005976" w14:paraId="7723CB85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740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ALT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U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LN)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89B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4A15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DD78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135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BA25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005976" w14:paraId="288322ED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A25B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4C6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195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ACC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C1C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E2A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(Reference)</w:t>
            </w:r>
          </w:p>
        </w:tc>
      </w:tr>
      <w:tr w:rsidR="00005976" w14:paraId="4A240BDE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9F4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&lt;2ULN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E8E6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A124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409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413C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181F8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1.50 (0.86 ~ 2.62)</w:t>
            </w:r>
          </w:p>
        </w:tc>
      </w:tr>
      <w:tr w:rsidR="00005976" w14:paraId="41E16F19" w14:textId="77777777" w:rsidTr="000A6F5C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8186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&lt;3ULN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C9EE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DC7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1294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77A7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3481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3.93 (1.72 ~ 8.98)</w:t>
            </w:r>
          </w:p>
        </w:tc>
      </w:tr>
      <w:tr w:rsidR="00005976" w14:paraId="77BC23C2" w14:textId="77777777" w:rsidTr="000A6F5C">
        <w:trPr>
          <w:jc w:val="center"/>
        </w:trPr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FCA2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&gt;3ULN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B9191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1.57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42C9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B1FE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2.01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345DE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0.045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3FE6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4.82 (1.04 ~ 22.42)</w:t>
            </w:r>
          </w:p>
        </w:tc>
      </w:tr>
      <w:tr w:rsidR="00005976" w14:paraId="71C4392C" w14:textId="77777777" w:rsidTr="000A6F5C">
        <w:trPr>
          <w:jc w:val="center"/>
        </w:trPr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4B514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Abbreviations: OR: Odds Ratio, CI: Confidence Interval; eGFR, estimated glomerular filtration rate; ALT: alanine aminotransferase; ULN: upper limit of normal</w:t>
            </w:r>
          </w:p>
          <w:p w14:paraId="3A936D73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Note: the ULN of ALT was&gt;40U/L for women or&gt;50U/L for men</w:t>
            </w:r>
          </w:p>
          <w:p w14:paraId="44DA9C8F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</w:p>
          <w:p w14:paraId="11B4F43E" w14:textId="77777777" w:rsidR="00005976" w:rsidRDefault="00005976" w:rsidP="000A6F5C">
            <w:pPr>
              <w:spacing w:line="480" w:lineRule="auto"/>
              <w:ind w:firstLineChars="200" w:firstLine="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 w:hint="eastAsia"/>
              </w:rPr>
              <w:t xml:space="preserve">Decreases in BMD by site </w:t>
            </w:r>
            <w:r>
              <w:rPr>
                <w:rFonts w:ascii="Times New Roman" w:hAnsi="Times New Roman" w:cs="Times New Roman"/>
              </w:rPr>
              <w:t>between the metabolic syndrome (MetS) group and non-MetS group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73"/>
              <w:gridCol w:w="1550"/>
              <w:gridCol w:w="1750"/>
              <w:gridCol w:w="1550"/>
              <w:gridCol w:w="553"/>
            </w:tblGrid>
            <w:tr w:rsidR="00005976" w14:paraId="6F0177E5" w14:textId="77777777" w:rsidTr="000A6F5C">
              <w:trPr>
                <w:trHeight w:val="624"/>
                <w:tblHeader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12" w:space="0" w:color="000000"/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0A9D47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bookmarkStart w:id="0" w:name="OLE_LINK1"/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Variables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12" w:space="0" w:color="000000"/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4093D2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Total (n = 201)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12" w:space="0" w:color="000000"/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73AFC4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w:t>Non-MetS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(n = 161)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12" w:space="0" w:color="000000"/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2AA8D3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w:t>MetS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(n = 40)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12" w:space="0" w:color="000000"/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9B9073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Cs w:val="21"/>
                    </w:rPr>
                    <w:t>P</w:t>
                  </w:r>
                </w:p>
              </w:tc>
            </w:tr>
            <w:tr w:rsidR="00005976" w14:paraId="35A5291A" w14:textId="77777777" w:rsidTr="000A6F5C">
              <w:trPr>
                <w:trHeight w:val="624"/>
                <w:tblHeader/>
                <w:jc w:val="center"/>
              </w:trPr>
              <w:tc>
                <w:tcPr>
                  <w:tcW w:w="0" w:type="auto"/>
                  <w:vMerge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619084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F1E967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93D8E7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F4F081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bottom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BB75DB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05976" w14:paraId="4E743769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269C6B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Neck BMD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4B83C6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0.03 (-0.07, 0.12)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0B00AC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0.03 (-0.08, 0.12)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2593BD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0.03 (-0.03, 0.13)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A1778C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0.525</w:t>
                  </w:r>
                </w:p>
              </w:tc>
            </w:tr>
            <w:tr w:rsidR="00005976" w14:paraId="07451580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7E933B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Total BMD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E32157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0.04 (-0.07, 0.11)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82D775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0.03 (-0.09, 0.11)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90569B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0.05 (-0.04, 0.16)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574D81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0.281</w:t>
                  </w:r>
                </w:p>
              </w:tc>
            </w:tr>
            <w:tr w:rsidR="00005976" w14:paraId="66E593D8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56757E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spine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BMD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E619C6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0.03 (-0.08, 0.12)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7780D9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0.01 (-0.10, 0.11)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96C45A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0.08 (0.00, 0.18)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F79395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  <w:t>0.007</w:t>
                  </w:r>
                </w:p>
              </w:tc>
            </w:tr>
            <w:tr w:rsidR="00005976" w14:paraId="0FE8D23A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65A1B5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Neck T-Score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F9673C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(-0.50, 1.00)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FA3166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(-0.50, 0.90)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4616A1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0.30 (-0.23, 1.15)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DF1301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0.396</w:t>
                  </w:r>
                </w:p>
              </w:tc>
            </w:tr>
            <w:tr w:rsidR="00005976" w14:paraId="680A015A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D5ABC5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Neck Z-Score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2BA751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(-0.60, 1.10)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BEA6EA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(-0.60, 0.90)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164CB3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0.35 (-0.10, 1.23)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896C3C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0.179</w:t>
                  </w:r>
                </w:p>
              </w:tc>
            </w:tr>
            <w:tr w:rsidR="00005976" w14:paraId="4CAE1D59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E2C571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Total T-Score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BD6189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(-0.50, 0.80)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53844E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0.10 (-0.60, 0.70)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07A5BC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0.40 (0.00, 1.22)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6E11CF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0.089</w:t>
                  </w:r>
                </w:p>
              </w:tc>
            </w:tr>
            <w:tr w:rsidR="00005976" w14:paraId="5B85B8E6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A8AF6E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Total Z-Score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5EEF78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(-0.50, 0.90)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15A6A3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(-0.60, 0.80)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A67F1A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0.40 (-0.10, 1.22)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66D1A7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0.085</w:t>
                  </w:r>
                </w:p>
              </w:tc>
            </w:tr>
            <w:tr w:rsidR="00005976" w14:paraId="781D4F76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134977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spine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T-Score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F62203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(-0.80, 1.10)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83A762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0.10 (-0.90, 1.00)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B9095C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0.70 (0.08, 1.63)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A8CF16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  <w:t>0.006</w:t>
                  </w:r>
                </w:p>
              </w:tc>
            </w:tr>
            <w:tr w:rsidR="00005976" w14:paraId="0F05C91D" w14:textId="77777777" w:rsidTr="000A6F5C">
              <w:trPr>
                <w:jc w:val="center"/>
              </w:trPr>
              <w:tc>
                <w:tcPr>
                  <w:tcW w:w="0" w:type="auto"/>
                  <w:tcBorders>
                    <w:bottom w:val="single" w:sz="12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7E6538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spine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Z-Score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FDD8DA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0.20 (-0.80, 1.10)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751649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0.10 (-0.90, 1.00)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E4C85C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0.70 (0.10, 1.60)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E74318" w14:textId="77777777" w:rsidR="00005976" w:rsidRDefault="00005976" w:rsidP="000A6F5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480" w:lineRule="auto"/>
                    <w:ind w:left="40" w:right="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  <w:t>0.004</w:t>
                  </w:r>
                </w:p>
              </w:tc>
            </w:tr>
          </w:tbl>
          <w:bookmarkEnd w:id="0"/>
          <w:p w14:paraId="6C010565" w14:textId="77777777" w:rsidR="00005976" w:rsidRDefault="00005976" w:rsidP="000A6F5C">
            <w:pPr>
              <w:spacing w:line="480" w:lineRule="auto"/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Note: presented with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edian and i</w:t>
            </w:r>
            <w:r>
              <w:rPr>
                <w:rFonts w:ascii="Times New Roman" w:hAnsi="Times New Roman" w:cs="Times New Roman"/>
              </w:rPr>
              <w:t>nterquartile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  <w:p w14:paraId="7E38E5CE" w14:textId="77777777" w:rsidR="00005976" w:rsidRDefault="00005976" w:rsidP="000A6F5C">
            <w:pPr>
              <w:spacing w:line="48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14:paraId="67D50240" w14:textId="77777777" w:rsidR="00005976" w:rsidRDefault="00005976" w:rsidP="000A6F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</w:p>
        </w:tc>
      </w:tr>
    </w:tbl>
    <w:p w14:paraId="3A3E4CE6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76"/>
    <w:rsid w:val="00005976"/>
    <w:rsid w:val="0061741B"/>
    <w:rsid w:val="009A3AB1"/>
    <w:rsid w:val="00DD3B17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9CF03"/>
  <w15:chartTrackingRefBased/>
  <w15:docId w15:val="{1E864035-6EA4-4E9A-964C-F759275D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976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97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97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97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97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97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97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97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97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97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97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05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97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05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97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05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97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05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9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976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rsid w:val="00005976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005976"/>
    <w:rPr>
      <w:rFonts w:ascii="DengXian" w:eastAsia="DengXian" w:hAnsi="DengXian"/>
      <w:sz w:val="20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2024-11-04T15:33:00Z</dcterms:created>
  <dcterms:modified xsi:type="dcterms:W3CDTF">2024-11-04T15:33:00Z</dcterms:modified>
</cp:coreProperties>
</file>