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488A07" w14:textId="77777777" w:rsidR="005C12D6" w:rsidRDefault="005C12D6" w:rsidP="005C12D6">
      <w:pPr>
        <w:jc w:val="center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 w:hint="eastAsia"/>
          <w:noProof/>
          <w:color w:val="FF0000"/>
          <w:sz w:val="24"/>
          <w:szCs w:val="24"/>
        </w:rPr>
        <w:drawing>
          <wp:inline distT="0" distB="0" distL="114300" distR="114300" wp14:anchorId="441348A1" wp14:editId="32D62CAB">
            <wp:extent cx="4312920" cy="2999105"/>
            <wp:effectExtent l="0" t="0" r="5080" b="23495"/>
            <wp:docPr id="6" name="图片 6" descr="Fig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Fig_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12920" cy="2999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E40515" w14:textId="77777777" w:rsidR="005C12D6" w:rsidRDefault="005C12D6" w:rsidP="005C12D6">
      <w:pPr>
        <w:rPr>
          <w:rFonts w:ascii="Arial" w:hAnsi="Arial" w:cs="Arial"/>
          <w:sz w:val="24"/>
          <w:szCs w:val="24"/>
        </w:rPr>
      </w:pPr>
    </w:p>
    <w:p w14:paraId="78A3EEF6" w14:textId="45FFBAD6" w:rsidR="005C12D6" w:rsidRDefault="005C12D6" w:rsidP="00485AC8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 w:hint="eastAsia"/>
          <w:b/>
          <w:bCs/>
          <w:sz w:val="24"/>
          <w:szCs w:val="24"/>
        </w:rPr>
        <w:t>Fig S2</w:t>
      </w:r>
      <w:r>
        <w:rPr>
          <w:rFonts w:ascii="Arial" w:hAnsi="Arial" w:cs="Arial" w:hint="eastAsia"/>
          <w:sz w:val="24"/>
          <w:szCs w:val="24"/>
        </w:rPr>
        <w:t xml:space="preserve"> Bioinformatics prediction of miR-21-5p target genes. Venn diagram showing the intersection of </w:t>
      </w:r>
      <w:proofErr w:type="spellStart"/>
      <w:r>
        <w:rPr>
          <w:rFonts w:ascii="Arial" w:hAnsi="Arial" w:cs="Arial" w:hint="eastAsia"/>
          <w:sz w:val="24"/>
          <w:szCs w:val="24"/>
        </w:rPr>
        <w:t>TargetScan</w:t>
      </w:r>
      <w:proofErr w:type="spellEnd"/>
      <w:r>
        <w:rPr>
          <w:rFonts w:ascii="Arial" w:hAnsi="Arial" w:cs="Arial" w:hint="eastAsia"/>
          <w:sz w:val="24"/>
          <w:szCs w:val="24"/>
        </w:rPr>
        <w:t>-predicted miR-21-5p target genes with down-regulated genes in pancreatic cancer.</w:t>
      </w:r>
    </w:p>
    <w:p w14:paraId="341E8F3F" w14:textId="77777777" w:rsidR="00427CDC" w:rsidRPr="005C12D6" w:rsidRDefault="00427CDC">
      <w:pPr>
        <w:rPr>
          <w:rFonts w:hint="eastAsia"/>
        </w:rPr>
      </w:pPr>
    </w:p>
    <w:sectPr w:rsidR="00427CDC" w:rsidRPr="005C12D6" w:rsidSect="00485AC8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C2B612" w14:textId="77777777" w:rsidR="00A36884" w:rsidRDefault="00A36884" w:rsidP="000516FA">
      <w:pPr>
        <w:rPr>
          <w:rFonts w:hint="eastAsia"/>
        </w:rPr>
      </w:pPr>
      <w:r>
        <w:separator/>
      </w:r>
    </w:p>
  </w:endnote>
  <w:endnote w:type="continuationSeparator" w:id="0">
    <w:p w14:paraId="0E85D461" w14:textId="77777777" w:rsidR="00A36884" w:rsidRDefault="00A36884" w:rsidP="000516F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8F6B06" w14:textId="77777777" w:rsidR="00A36884" w:rsidRDefault="00A36884" w:rsidP="000516FA">
      <w:pPr>
        <w:rPr>
          <w:rFonts w:hint="eastAsia"/>
        </w:rPr>
      </w:pPr>
      <w:r>
        <w:separator/>
      </w:r>
    </w:p>
  </w:footnote>
  <w:footnote w:type="continuationSeparator" w:id="0">
    <w:p w14:paraId="5F90AFB4" w14:textId="77777777" w:rsidR="00A36884" w:rsidRDefault="00A36884" w:rsidP="000516FA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1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442"/>
    <w:rsid w:val="000259B5"/>
    <w:rsid w:val="000516FA"/>
    <w:rsid w:val="00200F66"/>
    <w:rsid w:val="00265EB6"/>
    <w:rsid w:val="00275BB7"/>
    <w:rsid w:val="002B63ED"/>
    <w:rsid w:val="00406D12"/>
    <w:rsid w:val="00427CDC"/>
    <w:rsid w:val="00485AC8"/>
    <w:rsid w:val="005C12D6"/>
    <w:rsid w:val="0069531A"/>
    <w:rsid w:val="006C3DC6"/>
    <w:rsid w:val="006F221A"/>
    <w:rsid w:val="0070325A"/>
    <w:rsid w:val="007310DC"/>
    <w:rsid w:val="0074386C"/>
    <w:rsid w:val="007B727A"/>
    <w:rsid w:val="007C03D2"/>
    <w:rsid w:val="007D735F"/>
    <w:rsid w:val="008E26F6"/>
    <w:rsid w:val="009F0B63"/>
    <w:rsid w:val="00A36884"/>
    <w:rsid w:val="00B9080C"/>
    <w:rsid w:val="00BA5453"/>
    <w:rsid w:val="00C430D6"/>
    <w:rsid w:val="00C80DCC"/>
    <w:rsid w:val="00C82442"/>
    <w:rsid w:val="00CD308F"/>
    <w:rsid w:val="00D51420"/>
    <w:rsid w:val="00E53834"/>
    <w:rsid w:val="00ED4E18"/>
    <w:rsid w:val="00F46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22BFA3"/>
  <w15:chartTrackingRefBased/>
  <w15:docId w15:val="{F8D0BD84-4824-452B-AA10-4B81102AE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244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2442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82442"/>
    <w:rPr>
      <w:color w:val="467886" w:themeColor="hyperlink"/>
      <w:u w:val="single"/>
    </w:rPr>
  </w:style>
  <w:style w:type="table" w:customStyle="1" w:styleId="21">
    <w:name w:val="清单表 21"/>
    <w:basedOn w:val="a1"/>
    <w:uiPriority w:val="47"/>
    <w:rsid w:val="00C82442"/>
    <w:rPr>
      <w:kern w:val="0"/>
      <w:sz w:val="20"/>
      <w:szCs w:val="20"/>
    </w:rPr>
    <w:tblPr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a5">
    <w:name w:val="header"/>
    <w:basedOn w:val="a"/>
    <w:link w:val="a6"/>
    <w:uiPriority w:val="99"/>
    <w:unhideWhenUsed/>
    <w:rsid w:val="000516F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0516FA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0516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0516F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06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168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Zhangchen</dc:creator>
  <cp:keywords/>
  <dc:description/>
  <cp:lastModifiedBy>晓铭 林</cp:lastModifiedBy>
  <cp:revision>2</cp:revision>
  <dcterms:created xsi:type="dcterms:W3CDTF">2024-10-17T08:25:00Z</dcterms:created>
  <dcterms:modified xsi:type="dcterms:W3CDTF">2024-10-17T08:25:00Z</dcterms:modified>
</cp:coreProperties>
</file>