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36CE6">
      <w:pPr>
        <w:jc w:val="center"/>
      </w:pPr>
      <w:bookmarkStart w:id="0" w:name="_GoBack"/>
      <w:bookmarkEnd w:id="0"/>
      <w:r>
        <w:t>Table 5: Comparison of Pre-Hospitalization Patients Aged &lt;65 with Hospitalized Patients Aged &lt;65</w:t>
      </w:r>
      <w:r>
        <w:t xml:space="preserve"> </w:t>
      </w:r>
    </w:p>
    <w:tbl>
      <w:tblPr>
        <w:tblStyle w:val="2"/>
        <w:tblW w:w="0" w:type="auto"/>
        <w:tblInd w:w="-21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48"/>
        <w:gridCol w:w="803"/>
        <w:gridCol w:w="633"/>
        <w:gridCol w:w="899"/>
        <w:gridCol w:w="1841"/>
        <w:gridCol w:w="1841"/>
        <w:gridCol w:w="1841"/>
        <w:gridCol w:w="3330"/>
      </w:tblGrid>
      <w:tr w14:paraId="79EC8E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</w:trPr>
        <w:tc>
          <w:tcPr>
            <w:tcW w:w="234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C6648C">
            <w:pPr>
              <w:jc w:val="center"/>
            </w:pPr>
            <w:r>
              <w:t>Group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D2B84E">
            <w:pPr>
              <w:jc w:val="center"/>
            </w:pPr>
            <w:r>
              <w:t>n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CA31B9">
            <w:pPr>
              <w:jc w:val="center"/>
            </w:pPr>
            <w:r>
              <w:t>Gender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2F4B45">
            <w:pPr>
              <w:jc w:val="center"/>
            </w:pPr>
            <w:r>
              <w:t>Length of Stay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EDFF78">
            <w:pPr>
              <w:jc w:val="center"/>
            </w:pPr>
            <w:r>
              <w:t>Preoperative Preparation Time</w:t>
            </w:r>
          </w:p>
        </w:tc>
        <w:tc>
          <w:tcPr>
            <w:tcW w:w="1841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43969C">
            <w:pPr>
              <w:jc w:val="center"/>
            </w:pPr>
            <w:r>
              <w:t>Postoperative Recovery Time</w:t>
            </w:r>
          </w:p>
        </w:tc>
        <w:tc>
          <w:tcPr>
            <w:tcW w:w="333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0CD300">
            <w:pPr>
              <w:jc w:val="center"/>
            </w:pPr>
            <w:r>
              <w:t>Total Cost</w:t>
            </w:r>
          </w:p>
        </w:tc>
      </w:tr>
      <w:tr w14:paraId="2D0F9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7" w:hRule="atLeast"/>
        </w:trPr>
        <w:tc>
          <w:tcPr>
            <w:tcW w:w="234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A799B64">
            <w:pPr>
              <w:jc w:val="center"/>
            </w:pPr>
          </w:p>
        </w:tc>
        <w:tc>
          <w:tcPr>
            <w:tcW w:w="80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52765B">
            <w:pPr>
              <w:jc w:val="center"/>
            </w:pPr>
          </w:p>
        </w:tc>
        <w:tc>
          <w:tcPr>
            <w:tcW w:w="6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94FB70">
            <w:pPr>
              <w:jc w:val="center"/>
            </w:pPr>
            <w:r>
              <w:t>Male</w:t>
            </w:r>
          </w:p>
        </w:tc>
        <w:tc>
          <w:tcPr>
            <w:tcW w:w="8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98CE4E">
            <w:pPr>
              <w:jc w:val="center"/>
            </w:pPr>
            <w:r>
              <w:t>Female</w:t>
            </w:r>
          </w:p>
        </w:tc>
        <w:tc>
          <w:tcPr>
            <w:tcW w:w="184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5CE94B">
            <w:pPr>
              <w:jc w:val="center"/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732E2F">
            <w:pPr>
              <w:jc w:val="center"/>
            </w:pPr>
          </w:p>
        </w:tc>
        <w:tc>
          <w:tcPr>
            <w:tcW w:w="1841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9E2BE3">
            <w:pPr>
              <w:jc w:val="center"/>
            </w:pPr>
          </w:p>
        </w:tc>
        <w:tc>
          <w:tcPr>
            <w:tcW w:w="333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6BBBB7">
            <w:pPr>
              <w:jc w:val="center"/>
            </w:pPr>
          </w:p>
        </w:tc>
      </w:tr>
      <w:tr w14:paraId="405A2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9" w:hRule="atLeast"/>
        </w:trPr>
        <w:tc>
          <w:tcPr>
            <w:tcW w:w="2348" w:type="dxa"/>
            <w:tcBorders>
              <w:top w:val="single" w:color="auto" w:sz="4" w:space="0"/>
              <w:bottom w:val="nil"/>
            </w:tcBorders>
            <w:vAlign w:val="center"/>
          </w:tcPr>
          <w:p w14:paraId="74162F08">
            <w:pPr>
              <w:jc w:val="center"/>
            </w:pPr>
            <w:r>
              <w:t>Pre-hospitalization＜65 years old</w:t>
            </w:r>
          </w:p>
        </w:tc>
        <w:tc>
          <w:tcPr>
            <w:tcW w:w="80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D96D1D0">
            <w:pPr>
              <w:jc w:val="center"/>
            </w:pPr>
            <w:r>
              <w:t>224</w:t>
            </w:r>
          </w:p>
        </w:tc>
        <w:tc>
          <w:tcPr>
            <w:tcW w:w="63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6F3BBD43">
            <w:pPr>
              <w:jc w:val="center"/>
            </w:pPr>
            <w:r>
              <w:t>85</w:t>
            </w:r>
          </w:p>
        </w:tc>
        <w:tc>
          <w:tcPr>
            <w:tcW w:w="899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23D58B0">
            <w:pPr>
              <w:jc w:val="center"/>
            </w:pPr>
            <w:r>
              <w:t>139</w:t>
            </w:r>
          </w:p>
        </w:tc>
        <w:tc>
          <w:tcPr>
            <w:tcW w:w="184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E398EA4">
            <w:pPr>
              <w:jc w:val="center"/>
            </w:pPr>
            <w:r>
              <w:t>5.00(4.00,6.00)</w:t>
            </w:r>
          </w:p>
        </w:tc>
        <w:tc>
          <w:tcPr>
            <w:tcW w:w="184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7794418E">
            <w:pPr>
              <w:jc w:val="center"/>
            </w:pPr>
            <w:r>
              <w:t>2.00(1.00,2.00)</w:t>
            </w:r>
          </w:p>
        </w:tc>
        <w:tc>
          <w:tcPr>
            <w:tcW w:w="184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5DAF120">
            <w:pPr>
              <w:jc w:val="center"/>
            </w:pPr>
            <w:r>
              <w:t>3.00(2.00,3.00)</w:t>
            </w:r>
          </w:p>
        </w:tc>
        <w:tc>
          <w:tcPr>
            <w:tcW w:w="333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F9964C0">
            <w:pPr>
              <w:jc w:val="center"/>
            </w:pPr>
            <w:r>
              <w:t>9583.63(8798.48,10503.84)</w:t>
            </w:r>
          </w:p>
        </w:tc>
      </w:tr>
      <w:tr w14:paraId="7A78F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6" w:hRule="atLeast"/>
        </w:trPr>
        <w:tc>
          <w:tcPr>
            <w:tcW w:w="2348" w:type="dxa"/>
            <w:tcBorders>
              <w:top w:val="nil"/>
            </w:tcBorders>
            <w:vAlign w:val="center"/>
          </w:tcPr>
          <w:p w14:paraId="06DF01D7">
            <w:pPr>
              <w:jc w:val="center"/>
            </w:pPr>
            <w:r>
              <w:t>Regular hospitalization＜65 years old</w:t>
            </w:r>
          </w:p>
        </w:tc>
        <w:tc>
          <w:tcPr>
            <w:tcW w:w="803" w:type="dxa"/>
            <w:tcBorders>
              <w:top w:val="nil"/>
            </w:tcBorders>
            <w:shd w:val="clear" w:color="auto" w:fill="auto"/>
            <w:vAlign w:val="center"/>
          </w:tcPr>
          <w:p w14:paraId="71644D3F">
            <w:pPr>
              <w:jc w:val="center"/>
            </w:pPr>
            <w:r>
              <w:t>116</w:t>
            </w:r>
          </w:p>
        </w:tc>
        <w:tc>
          <w:tcPr>
            <w:tcW w:w="633" w:type="dxa"/>
            <w:tcBorders>
              <w:top w:val="nil"/>
            </w:tcBorders>
            <w:shd w:val="clear" w:color="auto" w:fill="auto"/>
            <w:vAlign w:val="center"/>
          </w:tcPr>
          <w:p w14:paraId="786BE00C">
            <w:pPr>
              <w:jc w:val="center"/>
            </w:pPr>
            <w:r>
              <w:t>51</w:t>
            </w:r>
          </w:p>
        </w:tc>
        <w:tc>
          <w:tcPr>
            <w:tcW w:w="899" w:type="dxa"/>
            <w:tcBorders>
              <w:top w:val="nil"/>
            </w:tcBorders>
            <w:shd w:val="clear" w:color="auto" w:fill="auto"/>
            <w:vAlign w:val="center"/>
          </w:tcPr>
          <w:p w14:paraId="4914E6ED">
            <w:pPr>
              <w:jc w:val="center"/>
            </w:pPr>
            <w:r>
              <w:t>65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  <w:vAlign w:val="center"/>
          </w:tcPr>
          <w:p w14:paraId="6D2080DD">
            <w:pPr>
              <w:jc w:val="center"/>
            </w:pPr>
            <w:r>
              <w:t>5.00(4.00,7.00)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  <w:vAlign w:val="center"/>
          </w:tcPr>
          <w:p w14:paraId="1CE8BEDB">
            <w:pPr>
              <w:jc w:val="center"/>
            </w:pPr>
            <w:r>
              <w:t>2.00(1.00,2.00)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  <w:vAlign w:val="center"/>
          </w:tcPr>
          <w:p w14:paraId="1C75FB76">
            <w:pPr>
              <w:jc w:val="center"/>
            </w:pPr>
            <w:r>
              <w:t>3.50(3.00,4.75)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auto"/>
            <w:vAlign w:val="center"/>
          </w:tcPr>
          <w:p w14:paraId="14A1D37C">
            <w:pPr>
              <w:jc w:val="center"/>
            </w:pPr>
            <w:r>
              <w:t>9911.72(8868.87,11349.17)</w:t>
            </w:r>
          </w:p>
        </w:tc>
      </w:tr>
      <w:tr w14:paraId="29355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" w:hRule="atLeast"/>
        </w:trPr>
        <w:tc>
          <w:tcPr>
            <w:tcW w:w="2348" w:type="dxa"/>
            <w:vAlign w:val="center"/>
          </w:tcPr>
          <w:p w14:paraId="26D2D09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>/</w:t>
            </w:r>
            <w:r>
              <w:rPr>
                <w:rFonts w:hint="eastAsia"/>
                <w:lang w:val="en-US" w:eastAsia="zh-CN"/>
              </w:rPr>
              <w:t>Z</w:t>
            </w:r>
          </w:p>
        </w:tc>
        <w:tc>
          <w:tcPr>
            <w:tcW w:w="803" w:type="dxa"/>
            <w:vAlign w:val="center"/>
          </w:tcPr>
          <w:p w14:paraId="0945F59D">
            <w:pPr>
              <w:jc w:val="center"/>
            </w:pPr>
            <w:r>
              <w:t>-</w:t>
            </w:r>
          </w:p>
        </w:tc>
        <w:tc>
          <w:tcPr>
            <w:tcW w:w="1532" w:type="dxa"/>
            <w:gridSpan w:val="2"/>
            <w:vAlign w:val="center"/>
          </w:tcPr>
          <w:p w14:paraId="43217E4F">
            <w:pPr>
              <w:jc w:val="center"/>
            </w:pPr>
            <w:r>
              <w:t>-1.073</w:t>
            </w:r>
          </w:p>
        </w:tc>
        <w:tc>
          <w:tcPr>
            <w:tcW w:w="1841" w:type="dxa"/>
            <w:vAlign w:val="center"/>
          </w:tcPr>
          <w:p w14:paraId="1E4EDCCA">
            <w:pPr>
              <w:jc w:val="center"/>
            </w:pPr>
            <w:r>
              <w:t>-2.975</w:t>
            </w:r>
          </w:p>
        </w:tc>
        <w:tc>
          <w:tcPr>
            <w:tcW w:w="1841" w:type="dxa"/>
            <w:vAlign w:val="center"/>
          </w:tcPr>
          <w:p w14:paraId="69762F6B">
            <w:pPr>
              <w:jc w:val="center"/>
            </w:pPr>
            <w:r>
              <w:t>-1.326</w:t>
            </w:r>
          </w:p>
        </w:tc>
        <w:tc>
          <w:tcPr>
            <w:tcW w:w="1841" w:type="dxa"/>
            <w:vAlign w:val="center"/>
          </w:tcPr>
          <w:p w14:paraId="63FDD781">
            <w:pPr>
              <w:jc w:val="center"/>
            </w:pPr>
            <w:r>
              <w:t>-4.678</w:t>
            </w:r>
          </w:p>
        </w:tc>
        <w:tc>
          <w:tcPr>
            <w:tcW w:w="3330" w:type="dxa"/>
            <w:vAlign w:val="center"/>
          </w:tcPr>
          <w:p w14:paraId="6EC77D27">
            <w:pPr>
              <w:jc w:val="center"/>
            </w:pPr>
            <w:r>
              <w:t>-2.205</w:t>
            </w:r>
          </w:p>
        </w:tc>
      </w:tr>
      <w:tr w14:paraId="47142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</w:trPr>
        <w:tc>
          <w:tcPr>
            <w:tcW w:w="2348" w:type="dxa"/>
            <w:vAlign w:val="center"/>
          </w:tcPr>
          <w:p w14:paraId="56A44D5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P</w:t>
            </w:r>
          </w:p>
        </w:tc>
        <w:tc>
          <w:tcPr>
            <w:tcW w:w="803" w:type="dxa"/>
            <w:vAlign w:val="center"/>
          </w:tcPr>
          <w:p w14:paraId="344AF49C">
            <w:pPr>
              <w:jc w:val="center"/>
            </w:pPr>
            <w:r>
              <w:t>-</w:t>
            </w:r>
          </w:p>
        </w:tc>
        <w:tc>
          <w:tcPr>
            <w:tcW w:w="1532" w:type="dxa"/>
            <w:gridSpan w:val="2"/>
            <w:vAlign w:val="center"/>
          </w:tcPr>
          <w:p w14:paraId="49AD3632">
            <w:pPr>
              <w:jc w:val="center"/>
            </w:pPr>
            <w:r>
              <w:t>0.283</w:t>
            </w:r>
          </w:p>
        </w:tc>
        <w:tc>
          <w:tcPr>
            <w:tcW w:w="1841" w:type="dxa"/>
            <w:vAlign w:val="center"/>
          </w:tcPr>
          <w:p w14:paraId="09F6408B">
            <w:pPr>
              <w:jc w:val="center"/>
            </w:pPr>
            <w:r>
              <w:t>0.003</w:t>
            </w:r>
          </w:p>
        </w:tc>
        <w:tc>
          <w:tcPr>
            <w:tcW w:w="1841" w:type="dxa"/>
            <w:vAlign w:val="center"/>
          </w:tcPr>
          <w:p w14:paraId="5C94B36E">
            <w:pPr>
              <w:jc w:val="center"/>
            </w:pPr>
            <w:r>
              <w:t>0.185</w:t>
            </w:r>
          </w:p>
        </w:tc>
        <w:tc>
          <w:tcPr>
            <w:tcW w:w="1841" w:type="dxa"/>
            <w:vAlign w:val="center"/>
          </w:tcPr>
          <w:p w14:paraId="1C885D4B">
            <w:pPr>
              <w:jc w:val="center"/>
            </w:pPr>
            <w:r>
              <w:t>0.000</w:t>
            </w:r>
          </w:p>
        </w:tc>
        <w:tc>
          <w:tcPr>
            <w:tcW w:w="3330" w:type="dxa"/>
            <w:vAlign w:val="center"/>
          </w:tcPr>
          <w:p w14:paraId="49E91B4E">
            <w:pPr>
              <w:jc w:val="center"/>
            </w:pPr>
            <w:r>
              <w:t>0.027</w:t>
            </w:r>
          </w:p>
        </w:tc>
      </w:tr>
    </w:tbl>
    <w:p w14:paraId="22639A9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3C831A7D"/>
    <w:rsid w:val="627A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455</Characters>
  <Lines>0</Lines>
  <Paragraphs>0</Paragraphs>
  <TotalTime>2</TotalTime>
  <ScaleCrop>false</ScaleCrop>
  <LinksUpToDate>false</LinksUpToDate>
  <CharactersWithSpaces>483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2024-10-11T13:54:00Z</dcterms:created>
  <dc:creator>39818</dc:creator>
  <cp:lastModifiedBy>科技-王</cp:lastModifiedBy>
  <dcterms:modified xsi:type="dcterms:W3CDTF">2024-10-15T08:28:56Z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1EC8BF34D1F04E2A94A28931813C1B25_12</vt:lpwstr>
  </property>
</Properties>
</file>