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012E" w:rsidRDefault="00CF012E" w:rsidP="00CF012E">
      <w:pPr>
        <w:rPr>
          <w:rFonts w:ascii="Arial" w:hAnsi="Arial" w:cs="Arial"/>
          <w:b/>
          <w:sz w:val="28"/>
          <w:szCs w:val="28"/>
          <w:u w:val="single"/>
        </w:rPr>
      </w:pPr>
      <w:bookmarkStart w:id="0" w:name="_GoBack"/>
      <w:r w:rsidRPr="00895BDF">
        <w:rPr>
          <w:rFonts w:ascii="Arial" w:hAnsi="Arial" w:cs="Arial"/>
          <w:b/>
          <w:sz w:val="28"/>
          <w:szCs w:val="28"/>
          <w:u w:val="single"/>
        </w:rPr>
        <w:t>SUPPLEMENTARY INFORMATION</w:t>
      </w:r>
      <w:r w:rsidRPr="00CF012E">
        <w:rPr>
          <w:rFonts w:ascii="Arial" w:hAnsi="Arial" w:cs="Arial"/>
          <w:b/>
          <w:sz w:val="28"/>
          <w:szCs w:val="28"/>
        </w:rPr>
        <w:t xml:space="preserve"> for</w:t>
      </w:r>
    </w:p>
    <w:bookmarkEnd w:id="0"/>
    <w:p w:rsidR="00CF012E" w:rsidRPr="002A1B2A" w:rsidRDefault="00CF012E" w:rsidP="00CF012E">
      <w:pPr>
        <w:spacing w:after="0" w:line="480" w:lineRule="auto"/>
        <w:rPr>
          <w:rFonts w:ascii="Arial" w:hAnsi="Arial" w:cs="Arial"/>
          <w:b/>
          <w:sz w:val="20"/>
          <w:szCs w:val="20"/>
        </w:rPr>
      </w:pPr>
      <w:r w:rsidRPr="002A1B2A">
        <w:rPr>
          <w:rFonts w:ascii="Arial" w:hAnsi="Arial" w:cs="Arial"/>
          <w:b/>
          <w:sz w:val="20"/>
          <w:szCs w:val="20"/>
        </w:rPr>
        <w:t xml:space="preserve">Propagation of inflowing </w:t>
      </w:r>
      <w:r>
        <w:rPr>
          <w:rFonts w:ascii="Arial" w:hAnsi="Arial" w:cs="Arial"/>
          <w:b/>
          <w:sz w:val="20"/>
          <w:szCs w:val="20"/>
        </w:rPr>
        <w:t xml:space="preserve">urban </w:t>
      </w:r>
      <w:proofErr w:type="spellStart"/>
      <w:r w:rsidRPr="002A1B2A">
        <w:rPr>
          <w:rFonts w:ascii="Arial" w:hAnsi="Arial" w:cs="Arial"/>
          <w:b/>
          <w:sz w:val="20"/>
          <w:szCs w:val="20"/>
        </w:rPr>
        <w:t>stormwater</w:t>
      </w:r>
      <w:proofErr w:type="spellEnd"/>
      <w:r w:rsidRPr="002A1B2A">
        <w:rPr>
          <w:rFonts w:ascii="Arial" w:hAnsi="Arial" w:cs="Arial"/>
          <w:b/>
          <w:sz w:val="20"/>
          <w:szCs w:val="20"/>
        </w:rPr>
        <w:t xml:space="preserve"> pulses through reservoir </w:t>
      </w:r>
      <w:proofErr w:type="spellStart"/>
      <w:r>
        <w:rPr>
          <w:rFonts w:ascii="Arial" w:hAnsi="Arial" w:cs="Arial"/>
          <w:b/>
          <w:sz w:val="20"/>
          <w:szCs w:val="20"/>
        </w:rPr>
        <w:t>embayments</w:t>
      </w:r>
      <w:proofErr w:type="spellEnd"/>
      <w:r w:rsidRPr="002A1B2A">
        <w:rPr>
          <w:rFonts w:ascii="Arial" w:hAnsi="Arial" w:cs="Arial"/>
          <w:b/>
          <w:sz w:val="20"/>
          <w:szCs w:val="20"/>
        </w:rPr>
        <w:t xml:space="preserve"> </w:t>
      </w:r>
    </w:p>
    <w:p w:rsidR="00CF012E" w:rsidRPr="002A1B2A" w:rsidRDefault="00CF012E" w:rsidP="00CF012E">
      <w:pPr>
        <w:spacing w:after="0" w:line="480" w:lineRule="auto"/>
        <w:rPr>
          <w:rFonts w:ascii="Arial" w:hAnsi="Arial" w:cs="Arial"/>
          <w:sz w:val="20"/>
          <w:szCs w:val="20"/>
          <w:vertAlign w:val="superscript"/>
        </w:rPr>
      </w:pPr>
      <w:r w:rsidRPr="002A1B2A">
        <w:rPr>
          <w:rFonts w:ascii="Arial" w:hAnsi="Arial" w:cs="Arial"/>
          <w:sz w:val="20"/>
          <w:szCs w:val="20"/>
        </w:rPr>
        <w:t>Megan L. Fork</w:t>
      </w:r>
      <w:r>
        <w:rPr>
          <w:rFonts w:ascii="Arial" w:hAnsi="Arial" w:cs="Arial"/>
          <w:sz w:val="20"/>
          <w:szCs w:val="20"/>
        </w:rPr>
        <w:t>*</w:t>
      </w:r>
      <w:r w:rsidRPr="002A1B2A">
        <w:rPr>
          <w:rFonts w:ascii="Arial" w:hAnsi="Arial" w:cs="Arial"/>
          <w:sz w:val="20"/>
          <w:szCs w:val="20"/>
        </w:rPr>
        <w:t xml:space="preserve">, Ryan </w:t>
      </w:r>
      <w:r>
        <w:rPr>
          <w:rFonts w:ascii="Arial" w:hAnsi="Arial" w:cs="Arial"/>
          <w:sz w:val="20"/>
          <w:szCs w:val="20"/>
        </w:rPr>
        <w:t xml:space="preserve">A. </w:t>
      </w:r>
      <w:proofErr w:type="spellStart"/>
      <w:r w:rsidRPr="002A1B2A">
        <w:rPr>
          <w:rFonts w:ascii="Arial" w:hAnsi="Arial" w:cs="Arial"/>
          <w:sz w:val="20"/>
          <w:szCs w:val="20"/>
        </w:rPr>
        <w:t>McManamay</w:t>
      </w:r>
      <w:proofErr w:type="spellEnd"/>
      <w:r w:rsidRPr="002A1B2A">
        <w:rPr>
          <w:rFonts w:ascii="Arial" w:hAnsi="Arial" w:cs="Arial"/>
          <w:sz w:val="20"/>
          <w:szCs w:val="20"/>
        </w:rPr>
        <w:t>, and James B. Heffernan</w:t>
      </w:r>
    </w:p>
    <w:p w:rsidR="00CF012E" w:rsidRDefault="00CF012E" w:rsidP="00CF012E">
      <w:pPr>
        <w:rPr>
          <w:rFonts w:ascii="Arial" w:hAnsi="Arial" w:cs="Arial"/>
          <w:sz w:val="20"/>
          <w:szCs w:val="20"/>
        </w:rPr>
      </w:pPr>
      <w:r>
        <w:rPr>
          <w:rFonts w:ascii="Arial" w:hAnsi="Arial" w:cs="Arial"/>
          <w:sz w:val="20"/>
          <w:szCs w:val="20"/>
        </w:rPr>
        <w:t xml:space="preserve">*email: </w:t>
      </w:r>
      <w:hyperlink r:id="rId6" w:history="1">
        <w:r w:rsidRPr="0002058F">
          <w:rPr>
            <w:rStyle w:val="Hyperlink"/>
            <w:rFonts w:ascii="Arial" w:hAnsi="Arial" w:cs="Arial"/>
            <w:sz w:val="20"/>
            <w:szCs w:val="20"/>
          </w:rPr>
          <w:t>megan.fork@gmail.com</w:t>
        </w:r>
      </w:hyperlink>
    </w:p>
    <w:p w:rsidR="00CF012E" w:rsidRDefault="00CF012E" w:rsidP="00CF012E">
      <w:pPr>
        <w:rPr>
          <w:rFonts w:ascii="Arial" w:hAnsi="Arial" w:cs="Arial"/>
          <w:sz w:val="20"/>
          <w:szCs w:val="20"/>
        </w:rPr>
      </w:pPr>
    </w:p>
    <w:p w:rsidR="00CF012E" w:rsidRDefault="00CF012E" w:rsidP="00CF012E">
      <w:pPr>
        <w:rPr>
          <w:rFonts w:ascii="Arial" w:hAnsi="Arial" w:cs="Arial"/>
          <w:sz w:val="20"/>
          <w:szCs w:val="20"/>
        </w:rPr>
      </w:pPr>
      <w:r>
        <w:rPr>
          <w:rFonts w:ascii="Arial" w:hAnsi="Arial" w:cs="Arial"/>
          <w:sz w:val="20"/>
          <w:szCs w:val="20"/>
        </w:rPr>
        <w:t>This file includes:</w:t>
      </w:r>
    </w:p>
    <w:p w:rsidR="00CF012E" w:rsidRDefault="00CF012E" w:rsidP="00CF012E">
      <w:pPr>
        <w:ind w:left="720"/>
        <w:rPr>
          <w:rFonts w:ascii="Arial" w:hAnsi="Arial" w:cs="Arial"/>
          <w:sz w:val="20"/>
          <w:szCs w:val="20"/>
        </w:rPr>
      </w:pPr>
      <w:r>
        <w:rPr>
          <w:rFonts w:ascii="Arial" w:hAnsi="Arial" w:cs="Arial"/>
          <w:sz w:val="20"/>
          <w:szCs w:val="20"/>
        </w:rPr>
        <w:t>Tables S1-S5</w:t>
      </w:r>
    </w:p>
    <w:p w:rsidR="00CF012E" w:rsidRPr="00CF012E" w:rsidRDefault="00CF012E" w:rsidP="00CF012E">
      <w:pPr>
        <w:ind w:left="720"/>
        <w:rPr>
          <w:rFonts w:ascii="Arial" w:hAnsi="Arial" w:cs="Arial"/>
          <w:sz w:val="20"/>
          <w:szCs w:val="20"/>
        </w:rPr>
      </w:pPr>
      <w:r>
        <w:rPr>
          <w:rFonts w:ascii="Arial" w:hAnsi="Arial" w:cs="Arial"/>
          <w:sz w:val="20"/>
          <w:szCs w:val="20"/>
        </w:rPr>
        <w:t>Figure S1</w:t>
      </w:r>
      <w:r>
        <w:rPr>
          <w:rFonts w:ascii="Arial" w:hAnsi="Arial" w:cs="Arial"/>
          <w:b/>
          <w:sz w:val="20"/>
          <w:szCs w:val="20"/>
        </w:rPr>
        <w:br w:type="page"/>
      </w:r>
    </w:p>
    <w:p w:rsidR="00CF012E" w:rsidRPr="002A1B2A" w:rsidRDefault="00CF012E" w:rsidP="00CF012E">
      <w:pPr>
        <w:rPr>
          <w:rFonts w:ascii="Arial" w:hAnsi="Arial" w:cs="Arial"/>
          <w:sz w:val="20"/>
          <w:szCs w:val="20"/>
        </w:rPr>
      </w:pPr>
      <w:r w:rsidRPr="002A1B2A">
        <w:rPr>
          <w:rFonts w:ascii="Arial" w:hAnsi="Arial" w:cs="Arial"/>
          <w:b/>
          <w:sz w:val="20"/>
          <w:szCs w:val="20"/>
        </w:rPr>
        <w:lastRenderedPageBreak/>
        <w:t xml:space="preserve">Table </w:t>
      </w:r>
      <w:r>
        <w:rPr>
          <w:rFonts w:ascii="Arial" w:hAnsi="Arial" w:cs="Arial"/>
          <w:b/>
          <w:sz w:val="20"/>
          <w:szCs w:val="20"/>
        </w:rPr>
        <w:t>S</w:t>
      </w:r>
      <w:r w:rsidRPr="002A1B2A">
        <w:rPr>
          <w:rFonts w:ascii="Arial" w:hAnsi="Arial" w:cs="Arial"/>
          <w:b/>
          <w:sz w:val="20"/>
          <w:szCs w:val="20"/>
        </w:rPr>
        <w:t xml:space="preserve">1. </w:t>
      </w:r>
      <w:r w:rsidRPr="002A1B2A">
        <w:rPr>
          <w:rFonts w:ascii="Arial" w:hAnsi="Arial" w:cs="Arial"/>
          <w:sz w:val="20"/>
          <w:szCs w:val="20"/>
        </w:rPr>
        <w:t xml:space="preserve">Physical and chemical characteristics of inflowing streams (top) and water column at buoy locations (bottom) during </w:t>
      </w:r>
      <w:proofErr w:type="spellStart"/>
      <w:r w:rsidRPr="002A1B2A">
        <w:rPr>
          <w:rFonts w:ascii="Arial" w:hAnsi="Arial" w:cs="Arial"/>
          <w:sz w:val="20"/>
          <w:szCs w:val="20"/>
        </w:rPr>
        <w:t>baseflow</w:t>
      </w:r>
      <w:proofErr w:type="spellEnd"/>
      <w:r w:rsidRPr="002A1B2A">
        <w:rPr>
          <w:rFonts w:ascii="Arial" w:hAnsi="Arial" w:cs="Arial"/>
          <w:sz w:val="20"/>
          <w:szCs w:val="20"/>
        </w:rPr>
        <w:t xml:space="preserve"> conditions. Starred parameters (*) were calculated using sensor data; other parameters come from grab samples or spot measurements taken during visits to buoy locations (same as visits to streams). Mean values are shown ± one standard deviation.</w:t>
      </w:r>
    </w:p>
    <w:tbl>
      <w:tblPr>
        <w:tblW w:w="9759" w:type="dxa"/>
        <w:tblBorders>
          <w:top w:val="single" w:sz="18" w:space="0" w:color="000000"/>
          <w:bottom w:val="single" w:sz="18" w:space="0" w:color="000000"/>
          <w:insideH w:val="single" w:sz="4" w:space="0" w:color="auto"/>
          <w:insideV w:val="single" w:sz="4" w:space="0" w:color="auto"/>
        </w:tblBorders>
        <w:tblCellMar>
          <w:left w:w="0" w:type="dxa"/>
          <w:right w:w="0" w:type="dxa"/>
        </w:tblCellMar>
        <w:tblLook w:val="0420" w:firstRow="1" w:lastRow="0" w:firstColumn="0" w:lastColumn="0" w:noHBand="0" w:noVBand="1"/>
      </w:tblPr>
      <w:tblGrid>
        <w:gridCol w:w="1723"/>
        <w:gridCol w:w="892"/>
        <w:gridCol w:w="892"/>
        <w:gridCol w:w="894"/>
        <w:gridCol w:w="893"/>
        <w:gridCol w:w="893"/>
        <w:gridCol w:w="893"/>
        <w:gridCol w:w="893"/>
        <w:gridCol w:w="893"/>
        <w:gridCol w:w="893"/>
      </w:tblGrid>
      <w:tr w:rsidR="00CF012E" w:rsidRPr="00C37A24" w:rsidTr="00540442">
        <w:trPr>
          <w:trHeight w:val="361"/>
        </w:trPr>
        <w:tc>
          <w:tcPr>
            <w:tcW w:w="1723" w:type="dxa"/>
            <w:tcBorders>
              <w:top w:val="single" w:sz="18" w:space="0" w:color="000000"/>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p>
        </w:tc>
        <w:tc>
          <w:tcPr>
            <w:tcW w:w="2678" w:type="dxa"/>
            <w:gridSpan w:val="3"/>
            <w:tcBorders>
              <w:top w:val="single" w:sz="18" w:space="0" w:color="000000"/>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Fourth Creek</w:t>
            </w:r>
          </w:p>
        </w:tc>
        <w:tc>
          <w:tcPr>
            <w:tcW w:w="2679" w:type="dxa"/>
            <w:gridSpan w:val="3"/>
            <w:tcBorders>
              <w:top w:val="single" w:sz="18" w:space="0" w:color="000000"/>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Taylor Branch</w:t>
            </w:r>
          </w:p>
        </w:tc>
        <w:tc>
          <w:tcPr>
            <w:tcW w:w="2679" w:type="dxa"/>
            <w:gridSpan w:val="3"/>
            <w:tcBorders>
              <w:top w:val="single" w:sz="18" w:space="0" w:color="000000"/>
              <w:left w:val="single" w:sz="4" w:space="0" w:color="FFFFFF" w:themeColor="background1"/>
              <w:bottom w:val="nil"/>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Walker Branch</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Catchment Area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(ha)</w:t>
            </w:r>
          </w:p>
        </w:tc>
        <w:tc>
          <w:tcPr>
            <w:tcW w:w="2678"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2523</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1307</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587</w:t>
            </w:r>
          </w:p>
        </w:tc>
      </w:tr>
      <w:tr w:rsidR="00CF012E" w:rsidRPr="00C37A24" w:rsidTr="00540442">
        <w:trPr>
          <w:trHeight w:val="361"/>
        </w:trPr>
        <w:tc>
          <w:tcPr>
            <w:tcW w:w="172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Developed</w:t>
            </w:r>
          </w:p>
        </w:tc>
        <w:tc>
          <w:tcPr>
            <w:tcW w:w="2678"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91</w:t>
            </w:r>
          </w:p>
        </w:tc>
        <w:tc>
          <w:tcPr>
            <w:tcW w:w="2679"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46</w:t>
            </w:r>
          </w:p>
        </w:tc>
        <w:tc>
          <w:tcPr>
            <w:tcW w:w="2679"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8</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N visits</w:t>
            </w:r>
          </w:p>
        </w:tc>
        <w:tc>
          <w:tcPr>
            <w:tcW w:w="2678"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12</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 (</w:t>
            </w:r>
            <w:r>
              <w:rPr>
                <w:rFonts w:ascii="Arial" w:hAnsi="Arial" w:cs="Arial"/>
                <w:sz w:val="19"/>
                <w:szCs w:val="19"/>
              </w:rPr>
              <w:t xml:space="preserve">of which </w:t>
            </w:r>
            <w:r w:rsidRPr="00C37A24">
              <w:rPr>
                <w:rFonts w:ascii="Arial" w:hAnsi="Arial" w:cs="Arial"/>
                <w:sz w:val="19"/>
                <w:szCs w:val="19"/>
              </w:rPr>
              <w:t>6 with no flow)</w:t>
            </w:r>
          </w:p>
        </w:tc>
      </w:tr>
      <w:tr w:rsidR="00CF012E" w:rsidRPr="00C37A24" w:rsidTr="00540442">
        <w:trPr>
          <w:trHeight w:val="361"/>
        </w:trPr>
        <w:tc>
          <w:tcPr>
            <w:tcW w:w="172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Stream Cond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w:t>
            </w:r>
            <w:r w:rsidRPr="00C37A24">
              <w:rPr>
                <w:rFonts w:ascii="Arial" w:hAnsi="Arial" w:cs="Arial"/>
                <w:sz w:val="19"/>
                <w:szCs w:val="19"/>
                <w:lang w:val="el-GR"/>
              </w:rPr>
              <w:t>μ</w:t>
            </w:r>
            <w:r w:rsidRPr="00C37A24">
              <w:rPr>
                <w:rFonts w:ascii="Arial" w:hAnsi="Arial" w:cs="Arial"/>
                <w:sz w:val="19"/>
                <w:szCs w:val="19"/>
              </w:rPr>
              <w:t>S/cm)</w:t>
            </w:r>
          </w:p>
        </w:tc>
        <w:tc>
          <w:tcPr>
            <w:tcW w:w="2678"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394.1 ± 39.2</w:t>
            </w:r>
          </w:p>
        </w:tc>
        <w:tc>
          <w:tcPr>
            <w:tcW w:w="2679"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299.7 ± 24.4</w:t>
            </w:r>
          </w:p>
        </w:tc>
        <w:tc>
          <w:tcPr>
            <w:tcW w:w="2679"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229.0 ± 60.1</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Stream Temp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w:t>
            </w:r>
            <w:r>
              <w:rPr>
                <w:rFonts w:ascii="Arial" w:hAnsi="Arial" w:cs="Arial"/>
                <w:sz w:val="19"/>
                <w:szCs w:val="19"/>
              </w:rPr>
              <w:t>°</w:t>
            </w:r>
            <w:r w:rsidRPr="00C37A24">
              <w:rPr>
                <w:rFonts w:ascii="Arial" w:hAnsi="Arial" w:cs="Arial"/>
                <w:sz w:val="19"/>
                <w:szCs w:val="19"/>
              </w:rPr>
              <w:t>C)</w:t>
            </w:r>
          </w:p>
        </w:tc>
        <w:tc>
          <w:tcPr>
            <w:tcW w:w="2678"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16.3 ± 2.9</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13.4 ± 1.4</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12.9 ± 5.0</w:t>
            </w:r>
          </w:p>
        </w:tc>
      </w:tr>
      <w:tr w:rsidR="00CF012E" w:rsidRPr="00C37A24" w:rsidTr="00540442">
        <w:trPr>
          <w:trHeight w:val="361"/>
        </w:trPr>
        <w:tc>
          <w:tcPr>
            <w:tcW w:w="172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Stream DO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(mg L</w:t>
            </w:r>
            <w:r w:rsidRPr="00C37A24">
              <w:rPr>
                <w:rFonts w:ascii="Arial" w:hAnsi="Arial" w:cs="Arial"/>
                <w:sz w:val="19"/>
                <w:szCs w:val="19"/>
                <w:vertAlign w:val="superscript"/>
              </w:rPr>
              <w:t>-1</w:t>
            </w:r>
            <w:r w:rsidRPr="00C37A24">
              <w:rPr>
                <w:rFonts w:ascii="Arial" w:hAnsi="Arial" w:cs="Arial"/>
                <w:sz w:val="19"/>
                <w:szCs w:val="19"/>
              </w:rPr>
              <w:t>)</w:t>
            </w:r>
          </w:p>
        </w:tc>
        <w:tc>
          <w:tcPr>
            <w:tcW w:w="2678"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10.7 ± 1.0</w:t>
            </w:r>
          </w:p>
        </w:tc>
        <w:tc>
          <w:tcPr>
            <w:tcW w:w="2679"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9.1 ± 0.7</w:t>
            </w:r>
          </w:p>
        </w:tc>
        <w:tc>
          <w:tcPr>
            <w:tcW w:w="2679" w:type="dxa"/>
            <w:gridSpan w:val="3"/>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9.8 ± 1.6</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Stream TDN</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(mg L</w:t>
            </w:r>
            <w:r w:rsidRPr="00C37A24">
              <w:rPr>
                <w:rFonts w:ascii="Arial" w:hAnsi="Arial" w:cs="Arial"/>
                <w:sz w:val="19"/>
                <w:szCs w:val="19"/>
                <w:vertAlign w:val="superscript"/>
              </w:rPr>
              <w:t>-1</w:t>
            </w:r>
            <w:r w:rsidRPr="00C37A24">
              <w:rPr>
                <w:rFonts w:ascii="Arial" w:hAnsi="Arial" w:cs="Arial"/>
                <w:sz w:val="19"/>
                <w:szCs w:val="19"/>
              </w:rPr>
              <w:t>)</w:t>
            </w:r>
          </w:p>
        </w:tc>
        <w:tc>
          <w:tcPr>
            <w:tcW w:w="2678"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1.30 ± 0.59</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1.74 ± 0.74</w:t>
            </w:r>
          </w:p>
        </w:tc>
        <w:tc>
          <w:tcPr>
            <w:tcW w:w="2679" w:type="dxa"/>
            <w:gridSpan w:val="3"/>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0.23 ± 0.16</w:t>
            </w:r>
          </w:p>
        </w:tc>
      </w:tr>
      <w:tr w:rsidR="00CF012E" w:rsidRPr="00C37A24" w:rsidTr="00540442">
        <w:trPr>
          <w:trHeight w:val="361"/>
        </w:trPr>
        <w:tc>
          <w:tcPr>
            <w:tcW w:w="1723" w:type="dxa"/>
            <w:tcBorders>
              <w:top w:val="nil"/>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p>
        </w:tc>
        <w:tc>
          <w:tcPr>
            <w:tcW w:w="892"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FC1</w:t>
            </w:r>
          </w:p>
        </w:tc>
        <w:tc>
          <w:tcPr>
            <w:tcW w:w="892"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FC2</w:t>
            </w:r>
          </w:p>
        </w:tc>
        <w:tc>
          <w:tcPr>
            <w:tcW w:w="894"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FC3</w:t>
            </w:r>
          </w:p>
        </w:tc>
        <w:tc>
          <w:tcPr>
            <w:tcW w:w="893"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TB1</w:t>
            </w:r>
          </w:p>
        </w:tc>
        <w:tc>
          <w:tcPr>
            <w:tcW w:w="893"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TB2</w:t>
            </w:r>
          </w:p>
        </w:tc>
        <w:tc>
          <w:tcPr>
            <w:tcW w:w="893"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TB3</w:t>
            </w:r>
          </w:p>
        </w:tc>
        <w:tc>
          <w:tcPr>
            <w:tcW w:w="893"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WB1</w:t>
            </w:r>
          </w:p>
        </w:tc>
        <w:tc>
          <w:tcPr>
            <w:tcW w:w="893" w:type="dxa"/>
            <w:tcBorders>
              <w:top w:val="nil"/>
              <w:left w:val="single" w:sz="4" w:space="0" w:color="FFFFFF" w:themeColor="background1"/>
              <w:bottom w:val="nil"/>
              <w:right w:val="single" w:sz="4" w:space="0" w:color="FFFFFF" w:themeColor="background1"/>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WB2</w:t>
            </w:r>
          </w:p>
        </w:tc>
        <w:tc>
          <w:tcPr>
            <w:tcW w:w="893" w:type="dxa"/>
            <w:tcBorders>
              <w:top w:val="nil"/>
              <w:left w:val="single" w:sz="4" w:space="0" w:color="FFFFFF" w:themeColor="background1"/>
              <w:bottom w:val="nil"/>
            </w:tcBorders>
            <w:shd w:val="clear" w:color="auto" w:fill="000000"/>
            <w:tcMar>
              <w:top w:w="15" w:type="dxa"/>
              <w:left w:w="15" w:type="dxa"/>
              <w:bottom w:w="0" w:type="dxa"/>
              <w:right w:w="15" w:type="dxa"/>
            </w:tcMar>
            <w:vAlign w:val="center"/>
            <w:hideMark/>
          </w:tcPr>
          <w:p w:rsidR="00CF012E" w:rsidRPr="00C37A24" w:rsidRDefault="00CF012E" w:rsidP="00540442">
            <w:pPr>
              <w:spacing w:after="0"/>
              <w:rPr>
                <w:rFonts w:ascii="Arial" w:hAnsi="Arial" w:cs="Arial"/>
                <w:b/>
                <w:sz w:val="19"/>
                <w:szCs w:val="19"/>
              </w:rPr>
            </w:pPr>
            <w:r w:rsidRPr="00C37A24">
              <w:rPr>
                <w:rFonts w:ascii="Arial" w:hAnsi="Arial" w:cs="Arial"/>
                <w:b/>
                <w:bCs/>
                <w:sz w:val="19"/>
                <w:szCs w:val="19"/>
              </w:rPr>
              <w:t>WB3</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Min Depth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w:t>
            </w:r>
          </w:p>
        </w:tc>
        <w:tc>
          <w:tcPr>
            <w:tcW w:w="894"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0.25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0.25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0.25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6.5</w:t>
            </w:r>
          </w:p>
        </w:tc>
      </w:tr>
      <w:tr w:rsidR="00CF012E" w:rsidRPr="00C37A24" w:rsidTr="00540442">
        <w:trPr>
          <w:trHeight w:val="361"/>
        </w:trPr>
        <w:tc>
          <w:tcPr>
            <w:tcW w:w="172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Max Depth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w:t>
            </w:r>
          </w:p>
        </w:tc>
        <w:tc>
          <w:tcPr>
            <w:tcW w:w="892"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2.75</w:t>
            </w:r>
          </w:p>
        </w:tc>
        <w:tc>
          <w:tcPr>
            <w:tcW w:w="892"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1.25</w:t>
            </w:r>
          </w:p>
        </w:tc>
        <w:tc>
          <w:tcPr>
            <w:tcW w:w="894"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1.75</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0.75</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1.25</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1.25</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0.75</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2</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7.5</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Mean Depth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2.0 ± 0.5</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 ± 0.4</w:t>
            </w:r>
          </w:p>
        </w:tc>
        <w:tc>
          <w:tcPr>
            <w:tcW w:w="894"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 ± 0.4</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0.3 ± 0.2</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0.8 ± 0.4</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0.9 ± 0.4</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0.5 ± 0.1</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1.9 ± 0.1</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6.9 ± 0.2</w:t>
            </w:r>
          </w:p>
        </w:tc>
      </w:tr>
      <w:tr w:rsidR="00CF012E" w:rsidRPr="00C37A24" w:rsidTr="00540442">
        <w:trPr>
          <w:trHeight w:val="361"/>
        </w:trPr>
        <w:tc>
          <w:tcPr>
            <w:tcW w:w="172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Mean Surface DO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(mg L</w:t>
            </w:r>
            <w:r w:rsidRPr="00C37A24">
              <w:rPr>
                <w:rFonts w:ascii="Arial" w:hAnsi="Arial" w:cs="Arial"/>
                <w:sz w:val="19"/>
                <w:szCs w:val="19"/>
                <w:vertAlign w:val="superscript"/>
              </w:rPr>
              <w:t>-1</w:t>
            </w:r>
            <w:r w:rsidRPr="00C37A24">
              <w:rPr>
                <w:rFonts w:ascii="Arial" w:hAnsi="Arial" w:cs="Arial"/>
                <w:sz w:val="19"/>
                <w:szCs w:val="19"/>
              </w:rPr>
              <w:t>)</w:t>
            </w:r>
          </w:p>
        </w:tc>
        <w:tc>
          <w:tcPr>
            <w:tcW w:w="892"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10.5 ± 1.6</w:t>
            </w:r>
          </w:p>
        </w:tc>
        <w:tc>
          <w:tcPr>
            <w:tcW w:w="892"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11.4 ± 2.0</w:t>
            </w:r>
          </w:p>
        </w:tc>
        <w:tc>
          <w:tcPr>
            <w:tcW w:w="894"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10.8 ± 1.2</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9.2 ± 1.4</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9.9 ± 1.5</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10.5 ± 1.5</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9.0 ± 1.8</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11.6 ± 1.6</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10.8 ± 3.2</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Mean Bottom DO</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(mg L</w:t>
            </w:r>
            <w:r w:rsidRPr="00C37A24">
              <w:rPr>
                <w:rFonts w:ascii="Arial" w:hAnsi="Arial" w:cs="Arial"/>
                <w:sz w:val="19"/>
                <w:szCs w:val="19"/>
                <w:vertAlign w:val="superscript"/>
              </w:rPr>
              <w:t>-1</w:t>
            </w:r>
            <w:r w:rsidRPr="00C37A24">
              <w:rPr>
                <w:rFonts w:ascii="Arial" w:hAnsi="Arial" w:cs="Arial"/>
                <w:sz w:val="19"/>
                <w:szCs w:val="19"/>
              </w:rPr>
              <w:t>)</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8.0 ± 3.3</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10.0 ± 1.8</w:t>
            </w:r>
          </w:p>
        </w:tc>
        <w:tc>
          <w:tcPr>
            <w:tcW w:w="894"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8.9 ± 1.5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9.2 ± 1.4</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9.8 ± 1.1</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9.0 ± 2.1</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8.5 ± 2.2</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9.8 ± 4.5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6.1 ± 3.1</w:t>
            </w:r>
          </w:p>
        </w:tc>
      </w:tr>
      <w:tr w:rsidR="00CF012E" w:rsidRPr="00C37A24" w:rsidTr="00540442">
        <w:trPr>
          <w:trHeight w:val="361"/>
        </w:trPr>
        <w:tc>
          <w:tcPr>
            <w:tcW w:w="172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Mean Surface TDN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(mg L</w:t>
            </w:r>
            <w:r w:rsidRPr="00C37A24">
              <w:rPr>
                <w:rFonts w:ascii="Arial" w:hAnsi="Arial" w:cs="Arial"/>
                <w:sz w:val="19"/>
                <w:szCs w:val="19"/>
                <w:vertAlign w:val="superscript"/>
              </w:rPr>
              <w:t>-1</w:t>
            </w:r>
            <w:r w:rsidRPr="00C37A24">
              <w:rPr>
                <w:rFonts w:ascii="Arial" w:hAnsi="Arial" w:cs="Arial"/>
                <w:sz w:val="19"/>
                <w:szCs w:val="19"/>
              </w:rPr>
              <w:t>)</w:t>
            </w:r>
          </w:p>
        </w:tc>
        <w:tc>
          <w:tcPr>
            <w:tcW w:w="892"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 ± 1.1</w:t>
            </w:r>
          </w:p>
        </w:tc>
        <w:tc>
          <w:tcPr>
            <w:tcW w:w="892"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0.7 ± 0.4</w:t>
            </w:r>
          </w:p>
        </w:tc>
        <w:tc>
          <w:tcPr>
            <w:tcW w:w="894"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0.6 ± 0.4</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1.1 ± 0.4</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 ± 0.8</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0.9 ± 0.9</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0.7 ± 0.7</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0.7 ± 0.6</w:t>
            </w:r>
          </w:p>
        </w:tc>
        <w:tc>
          <w:tcPr>
            <w:tcW w:w="89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0.5 ± 0.3</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Mean Bottom TDN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(mg L</w:t>
            </w:r>
            <w:r w:rsidRPr="00C37A24">
              <w:rPr>
                <w:rFonts w:ascii="Arial" w:hAnsi="Arial" w:cs="Arial"/>
                <w:sz w:val="19"/>
                <w:szCs w:val="19"/>
                <w:vertAlign w:val="superscript"/>
              </w:rPr>
              <w:t>-1</w:t>
            </w:r>
            <w:r w:rsidRPr="00C37A24">
              <w:rPr>
                <w:rFonts w:ascii="Arial" w:hAnsi="Arial" w:cs="Arial"/>
                <w:sz w:val="19"/>
                <w:szCs w:val="19"/>
              </w:rPr>
              <w:t>)</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1.2 ± 0.4</w:t>
            </w:r>
          </w:p>
        </w:tc>
        <w:tc>
          <w:tcPr>
            <w:tcW w:w="892"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1.0 ± 0.5</w:t>
            </w:r>
          </w:p>
        </w:tc>
        <w:tc>
          <w:tcPr>
            <w:tcW w:w="894"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0.8 ± 0.3</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1.1 ± 0.4</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1.4 ± 0.2</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1.3 ± 0.5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0.6 ± 0.6</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0.5 ± 0.5</w:t>
            </w:r>
          </w:p>
        </w:tc>
        <w:tc>
          <w:tcPr>
            <w:tcW w:w="89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1.2 ± 1.3</w:t>
            </w:r>
          </w:p>
        </w:tc>
      </w:tr>
      <w:tr w:rsidR="00CF012E" w:rsidRPr="00C37A24" w:rsidTr="00540442">
        <w:trPr>
          <w:trHeight w:val="361"/>
        </w:trPr>
        <w:tc>
          <w:tcPr>
            <w:tcW w:w="1723" w:type="dxa"/>
            <w:tcBorders>
              <w:top w:val="nil"/>
              <w:bottom w:val="nil"/>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Mean Surface Temp*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w:t>
            </w:r>
            <w:r>
              <w:rPr>
                <w:rFonts w:ascii="Arial" w:hAnsi="Arial" w:cs="Arial"/>
                <w:sz w:val="19"/>
                <w:szCs w:val="19"/>
              </w:rPr>
              <w:t>°</w:t>
            </w:r>
            <w:r w:rsidRPr="00C37A24">
              <w:rPr>
                <w:rFonts w:ascii="Arial" w:hAnsi="Arial" w:cs="Arial"/>
                <w:sz w:val="19"/>
                <w:szCs w:val="19"/>
              </w:rPr>
              <w:t>C)</w:t>
            </w:r>
          </w:p>
        </w:tc>
        <w:tc>
          <w:tcPr>
            <w:tcW w:w="892"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22.9 ± 5.6</w:t>
            </w:r>
          </w:p>
        </w:tc>
        <w:tc>
          <w:tcPr>
            <w:tcW w:w="892"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23.3 ± 5.6</w:t>
            </w:r>
          </w:p>
        </w:tc>
        <w:tc>
          <w:tcPr>
            <w:tcW w:w="894"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23.0 ± 5.4</w:t>
            </w:r>
          </w:p>
        </w:tc>
        <w:tc>
          <w:tcPr>
            <w:tcW w:w="893"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19.6 ± 3.7</w:t>
            </w:r>
          </w:p>
        </w:tc>
        <w:tc>
          <w:tcPr>
            <w:tcW w:w="893"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19.9 ± 5.6</w:t>
            </w:r>
          </w:p>
        </w:tc>
        <w:tc>
          <w:tcPr>
            <w:tcW w:w="893"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19.4 ± 6.4</w:t>
            </w:r>
          </w:p>
        </w:tc>
        <w:tc>
          <w:tcPr>
            <w:tcW w:w="893"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20.6 ± 7.4</w:t>
            </w:r>
          </w:p>
        </w:tc>
        <w:tc>
          <w:tcPr>
            <w:tcW w:w="893"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23.7 ± 6.8</w:t>
            </w:r>
          </w:p>
        </w:tc>
        <w:tc>
          <w:tcPr>
            <w:tcW w:w="893" w:type="dxa"/>
            <w:tcBorders>
              <w:top w:val="nil"/>
              <w:bottom w:val="nil"/>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23.4 ± 6.8</w:t>
            </w:r>
          </w:p>
        </w:tc>
      </w:tr>
      <w:tr w:rsidR="00CF012E" w:rsidRPr="00C37A24" w:rsidTr="00540442">
        <w:trPr>
          <w:trHeight w:val="361"/>
        </w:trPr>
        <w:tc>
          <w:tcPr>
            <w:tcW w:w="1723" w:type="dxa"/>
            <w:tcBorders>
              <w:top w:val="nil"/>
              <w:bottom w:val="nil"/>
            </w:tcBorders>
            <w:shd w:val="clear" w:color="auto" w:fill="E7E7E7"/>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Mean Bottom Temp*</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w:t>
            </w:r>
            <w:r>
              <w:rPr>
                <w:rFonts w:ascii="Arial" w:hAnsi="Arial" w:cs="Arial"/>
                <w:sz w:val="19"/>
                <w:szCs w:val="19"/>
              </w:rPr>
              <w:t>°</w:t>
            </w:r>
            <w:r w:rsidRPr="00C37A24">
              <w:rPr>
                <w:rFonts w:ascii="Arial" w:hAnsi="Arial" w:cs="Arial"/>
                <w:sz w:val="19"/>
                <w:szCs w:val="19"/>
              </w:rPr>
              <w:t>C)</w:t>
            </w:r>
          </w:p>
        </w:tc>
        <w:tc>
          <w:tcPr>
            <w:tcW w:w="892"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17.4 ± 2.7</w:t>
            </w:r>
          </w:p>
        </w:tc>
        <w:tc>
          <w:tcPr>
            <w:tcW w:w="892"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18.4 ± 4.1</w:t>
            </w:r>
          </w:p>
        </w:tc>
        <w:tc>
          <w:tcPr>
            <w:tcW w:w="894"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19.9 ± 4.5</w:t>
            </w:r>
          </w:p>
        </w:tc>
        <w:tc>
          <w:tcPr>
            <w:tcW w:w="893"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18.4 ± 3.4</w:t>
            </w:r>
          </w:p>
        </w:tc>
        <w:tc>
          <w:tcPr>
            <w:tcW w:w="893"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15.8 ± 2.0</w:t>
            </w:r>
          </w:p>
        </w:tc>
        <w:tc>
          <w:tcPr>
            <w:tcW w:w="893"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16.0 ± 2.8</w:t>
            </w:r>
          </w:p>
        </w:tc>
        <w:tc>
          <w:tcPr>
            <w:tcW w:w="893"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20.4 ± 7.2</w:t>
            </w:r>
          </w:p>
        </w:tc>
        <w:tc>
          <w:tcPr>
            <w:tcW w:w="893"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20.1 ± 6.8</w:t>
            </w:r>
          </w:p>
        </w:tc>
        <w:tc>
          <w:tcPr>
            <w:tcW w:w="893" w:type="dxa"/>
            <w:tcBorders>
              <w:top w:val="nil"/>
              <w:bottom w:val="nil"/>
            </w:tcBorders>
            <w:shd w:val="clear" w:color="auto" w:fill="E7E7E7"/>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16.0 ± 4.0</w:t>
            </w:r>
          </w:p>
        </w:tc>
      </w:tr>
      <w:tr w:rsidR="00CF012E" w:rsidRPr="00C37A24" w:rsidTr="00540442">
        <w:trPr>
          <w:trHeight w:val="361"/>
        </w:trPr>
        <w:tc>
          <w:tcPr>
            <w:tcW w:w="1723" w:type="dxa"/>
            <w:tcBorders>
              <w:top w:val="nil"/>
              <w:bottom w:val="single" w:sz="12" w:space="0" w:color="auto"/>
            </w:tcBorders>
            <w:shd w:val="clear" w:color="auto" w:fill="FFFFFF"/>
            <w:tcMar>
              <w:top w:w="15" w:type="dxa"/>
              <w:left w:w="15" w:type="dxa"/>
              <w:bottom w:w="0" w:type="dxa"/>
              <w:right w:w="15" w:type="dxa"/>
            </w:tcMar>
            <w:vAlign w:val="center"/>
            <w:hideMark/>
          </w:tcPr>
          <w:p w:rsidR="00CF012E" w:rsidRPr="00C37A24" w:rsidRDefault="00CF012E" w:rsidP="00540442">
            <w:pPr>
              <w:spacing w:after="0"/>
              <w:rPr>
                <w:rFonts w:ascii="Arial" w:hAnsi="Arial" w:cs="Arial"/>
                <w:sz w:val="19"/>
                <w:szCs w:val="19"/>
              </w:rPr>
            </w:pPr>
            <w:r w:rsidRPr="00C37A24">
              <w:rPr>
                <w:rFonts w:ascii="Arial" w:hAnsi="Arial" w:cs="Arial"/>
                <w:sz w:val="19"/>
                <w:szCs w:val="19"/>
              </w:rPr>
              <w:t xml:space="preserve">Mean Cond* </w:t>
            </w:r>
          </w:p>
          <w:p w:rsidR="00CF012E" w:rsidRPr="00C37A24" w:rsidRDefault="00CF012E" w:rsidP="00540442">
            <w:pPr>
              <w:spacing w:after="0"/>
              <w:rPr>
                <w:rFonts w:ascii="Arial" w:hAnsi="Arial" w:cs="Arial"/>
                <w:sz w:val="19"/>
                <w:szCs w:val="19"/>
              </w:rPr>
            </w:pPr>
            <w:r w:rsidRPr="00C37A24">
              <w:rPr>
                <w:rFonts w:ascii="Arial" w:hAnsi="Arial" w:cs="Arial"/>
                <w:sz w:val="19"/>
                <w:szCs w:val="19"/>
              </w:rPr>
              <w:t>(</w:t>
            </w:r>
            <w:r w:rsidRPr="00C37A24">
              <w:rPr>
                <w:rFonts w:ascii="Arial" w:hAnsi="Arial" w:cs="Arial"/>
                <w:sz w:val="19"/>
                <w:szCs w:val="19"/>
                <w:lang w:val="el-GR"/>
              </w:rPr>
              <w:t>μ</w:t>
            </w:r>
            <w:r w:rsidRPr="00C37A24">
              <w:rPr>
                <w:rFonts w:ascii="Arial" w:hAnsi="Arial" w:cs="Arial"/>
                <w:sz w:val="19"/>
                <w:szCs w:val="19"/>
              </w:rPr>
              <w:t>S/cm)</w:t>
            </w:r>
          </w:p>
        </w:tc>
        <w:tc>
          <w:tcPr>
            <w:tcW w:w="892"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460.5 ± 33.5</w:t>
            </w:r>
          </w:p>
        </w:tc>
        <w:tc>
          <w:tcPr>
            <w:tcW w:w="892"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403.5 ± 56.1</w:t>
            </w:r>
          </w:p>
        </w:tc>
        <w:tc>
          <w:tcPr>
            <w:tcW w:w="894"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357.2 ± 64.6</w:t>
            </w:r>
          </w:p>
        </w:tc>
        <w:tc>
          <w:tcPr>
            <w:tcW w:w="893"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368.1 ± 36.8</w:t>
            </w:r>
          </w:p>
        </w:tc>
        <w:tc>
          <w:tcPr>
            <w:tcW w:w="893"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378.2 ± 25.4</w:t>
            </w:r>
          </w:p>
        </w:tc>
        <w:tc>
          <w:tcPr>
            <w:tcW w:w="893"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386.9 ± 58.9</w:t>
            </w:r>
          </w:p>
        </w:tc>
        <w:tc>
          <w:tcPr>
            <w:tcW w:w="893"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272.9 ± 42.7</w:t>
            </w:r>
          </w:p>
        </w:tc>
        <w:tc>
          <w:tcPr>
            <w:tcW w:w="893"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275.8 ± 28.7</w:t>
            </w:r>
          </w:p>
        </w:tc>
        <w:tc>
          <w:tcPr>
            <w:tcW w:w="893" w:type="dxa"/>
            <w:tcBorders>
              <w:top w:val="nil"/>
              <w:bottom w:val="single" w:sz="12" w:space="0" w:color="auto"/>
            </w:tcBorders>
            <w:shd w:val="clear" w:color="auto" w:fill="FFFFFF"/>
            <w:tcMar>
              <w:top w:w="15" w:type="dxa"/>
              <w:left w:w="15" w:type="dxa"/>
              <w:bottom w:w="0" w:type="dxa"/>
              <w:right w:w="15" w:type="dxa"/>
            </w:tcMar>
            <w:vAlign w:val="center"/>
          </w:tcPr>
          <w:p w:rsidR="00CF012E" w:rsidRPr="00C37A24" w:rsidRDefault="00CF012E" w:rsidP="00540442">
            <w:pPr>
              <w:spacing w:after="0"/>
              <w:rPr>
                <w:rFonts w:ascii="Arial" w:hAnsi="Arial" w:cs="Arial"/>
                <w:sz w:val="19"/>
                <w:szCs w:val="19"/>
              </w:rPr>
            </w:pPr>
            <w:r w:rsidRPr="00C37A24">
              <w:rPr>
                <w:rFonts w:ascii="Arial" w:hAnsi="Arial" w:cs="Arial"/>
                <w:sz w:val="19"/>
                <w:szCs w:val="19"/>
              </w:rPr>
              <w:t>291.0 ± 10.7</w:t>
            </w:r>
          </w:p>
        </w:tc>
      </w:tr>
    </w:tbl>
    <w:p w:rsidR="00CF012E" w:rsidRPr="002A1B2A" w:rsidRDefault="00CF012E" w:rsidP="00CF012E">
      <w:pPr>
        <w:rPr>
          <w:rFonts w:ascii="Arial" w:hAnsi="Arial" w:cs="Arial"/>
          <w:b/>
          <w:sz w:val="20"/>
          <w:szCs w:val="20"/>
        </w:rPr>
      </w:pPr>
    </w:p>
    <w:p w:rsidR="00CF012E" w:rsidRDefault="00CF012E" w:rsidP="00CF012E">
      <w:pPr>
        <w:rPr>
          <w:rFonts w:ascii="Arial" w:hAnsi="Arial" w:cs="Arial"/>
          <w:b/>
          <w:sz w:val="20"/>
          <w:szCs w:val="20"/>
        </w:rPr>
      </w:pPr>
      <w:r w:rsidRPr="002A1B2A">
        <w:rPr>
          <w:rFonts w:ascii="Arial" w:hAnsi="Arial" w:cs="Arial"/>
          <w:b/>
          <w:sz w:val="20"/>
          <w:szCs w:val="20"/>
        </w:rPr>
        <w:br w:type="page"/>
      </w:r>
    </w:p>
    <w:p w:rsidR="00CF012E" w:rsidRDefault="00CF012E" w:rsidP="00CF012E">
      <w:pPr>
        <w:rPr>
          <w:rFonts w:ascii="Arial" w:hAnsi="Arial" w:cs="Arial"/>
          <w:sz w:val="20"/>
          <w:szCs w:val="20"/>
        </w:rPr>
      </w:pPr>
      <w:r>
        <w:rPr>
          <w:rFonts w:ascii="Arial" w:hAnsi="Arial" w:cs="Arial"/>
          <w:b/>
          <w:sz w:val="20"/>
          <w:szCs w:val="20"/>
        </w:rPr>
        <w:lastRenderedPageBreak/>
        <w:t xml:space="preserve">Table S2. </w:t>
      </w:r>
      <w:r>
        <w:rPr>
          <w:rFonts w:ascii="Arial" w:hAnsi="Arial" w:cs="Arial"/>
          <w:sz w:val="20"/>
          <w:szCs w:val="20"/>
        </w:rPr>
        <w:t>Multiple regression</w:t>
      </w:r>
      <w:r w:rsidRPr="001A0831">
        <w:rPr>
          <w:rFonts w:ascii="Arial" w:hAnsi="Arial" w:cs="Arial"/>
          <w:sz w:val="20"/>
          <w:szCs w:val="20"/>
        </w:rPr>
        <w:t xml:space="preserve"> model predicting storm conductivity minimum.</w:t>
      </w:r>
    </w:p>
    <w:tbl>
      <w:tblPr>
        <w:tblStyle w:val="TableGrid"/>
        <w:tblW w:w="0" w:type="auto"/>
        <w:tblLook w:val="04A0" w:firstRow="1" w:lastRow="0" w:firstColumn="1" w:lastColumn="0" w:noHBand="0" w:noVBand="1"/>
      </w:tblPr>
      <w:tblGrid>
        <w:gridCol w:w="1625"/>
        <w:gridCol w:w="2324"/>
        <w:gridCol w:w="1234"/>
        <w:gridCol w:w="1240"/>
        <w:gridCol w:w="1019"/>
        <w:gridCol w:w="954"/>
        <w:gridCol w:w="964"/>
      </w:tblGrid>
      <w:tr w:rsidR="00CF012E" w:rsidRPr="00857CCA" w:rsidTr="00540442">
        <w:tc>
          <w:tcPr>
            <w:tcW w:w="4630" w:type="dxa"/>
            <w:gridSpan w:val="3"/>
            <w:tcBorders>
              <w:top w:val="nil"/>
              <w:left w:val="nil"/>
              <w:bottom w:val="nil"/>
              <w:right w:val="nil"/>
            </w:tcBorders>
          </w:tcPr>
          <w:p w:rsidR="00CF012E" w:rsidRDefault="00CF012E" w:rsidP="00540442">
            <w:pPr>
              <w:rPr>
                <w:rFonts w:ascii="Arial" w:hAnsi="Arial" w:cs="Arial"/>
                <w:sz w:val="20"/>
                <w:szCs w:val="20"/>
              </w:rPr>
            </w:pPr>
          </w:p>
        </w:tc>
        <w:tc>
          <w:tcPr>
            <w:tcW w:w="1305" w:type="dxa"/>
            <w:tcBorders>
              <w:top w:val="nil"/>
              <w:left w:val="nil"/>
              <w:bottom w:val="single" w:sz="4" w:space="0" w:color="auto"/>
              <w:right w:val="nil"/>
            </w:tcBorders>
            <w:vAlign w:val="bottom"/>
          </w:tcPr>
          <w:p w:rsidR="00CF012E" w:rsidRPr="00857CCA" w:rsidRDefault="00CF012E" w:rsidP="00540442">
            <w:pPr>
              <w:rPr>
                <w:rFonts w:ascii="Arial" w:hAnsi="Arial" w:cs="Arial"/>
                <w:i/>
                <w:sz w:val="20"/>
                <w:szCs w:val="20"/>
              </w:rPr>
            </w:pPr>
            <w:r w:rsidRPr="00857CCA">
              <w:rPr>
                <w:rFonts w:ascii="Arial" w:hAnsi="Arial" w:cs="Arial"/>
                <w:i/>
                <w:sz w:val="20"/>
                <w:szCs w:val="20"/>
              </w:rPr>
              <w:t>Parameter estimate</w:t>
            </w:r>
          </w:p>
        </w:tc>
        <w:tc>
          <w:tcPr>
            <w:tcW w:w="1239" w:type="dxa"/>
            <w:tcBorders>
              <w:top w:val="nil"/>
              <w:left w:val="nil"/>
              <w:bottom w:val="single" w:sz="4" w:space="0" w:color="auto"/>
              <w:right w:val="nil"/>
            </w:tcBorders>
            <w:vAlign w:val="bottom"/>
          </w:tcPr>
          <w:p w:rsidR="00CF012E" w:rsidRPr="00857CCA" w:rsidRDefault="00CF012E" w:rsidP="00540442">
            <w:pPr>
              <w:rPr>
                <w:rFonts w:ascii="Arial" w:hAnsi="Arial" w:cs="Arial"/>
                <w:i/>
                <w:sz w:val="20"/>
                <w:szCs w:val="20"/>
              </w:rPr>
            </w:pPr>
            <w:r w:rsidRPr="00857CCA">
              <w:rPr>
                <w:rFonts w:ascii="Arial" w:hAnsi="Arial" w:cs="Arial"/>
                <w:i/>
                <w:sz w:val="20"/>
                <w:szCs w:val="20"/>
              </w:rPr>
              <w:t>Std. Error</w:t>
            </w:r>
          </w:p>
        </w:tc>
        <w:tc>
          <w:tcPr>
            <w:tcW w:w="1208" w:type="dxa"/>
            <w:tcBorders>
              <w:top w:val="nil"/>
              <w:left w:val="nil"/>
              <w:bottom w:val="single" w:sz="4" w:space="0" w:color="auto"/>
              <w:right w:val="nil"/>
            </w:tcBorders>
            <w:vAlign w:val="bottom"/>
          </w:tcPr>
          <w:p w:rsidR="00CF012E" w:rsidRPr="00857CCA" w:rsidRDefault="00CF012E" w:rsidP="00540442">
            <w:pPr>
              <w:rPr>
                <w:rFonts w:ascii="Arial" w:hAnsi="Arial" w:cs="Arial"/>
                <w:i/>
                <w:sz w:val="20"/>
                <w:szCs w:val="20"/>
              </w:rPr>
            </w:pPr>
            <w:r w:rsidRPr="00857CCA">
              <w:rPr>
                <w:rFonts w:ascii="Arial" w:hAnsi="Arial" w:cs="Arial"/>
                <w:i/>
                <w:sz w:val="20"/>
                <w:szCs w:val="20"/>
              </w:rPr>
              <w:t>t</w:t>
            </w:r>
          </w:p>
        </w:tc>
        <w:tc>
          <w:tcPr>
            <w:tcW w:w="978" w:type="dxa"/>
            <w:tcBorders>
              <w:top w:val="nil"/>
              <w:left w:val="nil"/>
              <w:bottom w:val="single" w:sz="4" w:space="0" w:color="auto"/>
              <w:right w:val="nil"/>
            </w:tcBorders>
            <w:vAlign w:val="bottom"/>
          </w:tcPr>
          <w:p w:rsidR="00CF012E" w:rsidRPr="00857CCA" w:rsidRDefault="00CF012E" w:rsidP="00540442">
            <w:pPr>
              <w:rPr>
                <w:rFonts w:ascii="Arial" w:hAnsi="Arial" w:cs="Arial"/>
                <w:i/>
                <w:sz w:val="20"/>
                <w:szCs w:val="20"/>
              </w:rPr>
            </w:pPr>
            <w:r w:rsidRPr="00857CCA">
              <w:rPr>
                <w:rFonts w:ascii="Arial" w:hAnsi="Arial" w:cs="Arial"/>
                <w:i/>
                <w:sz w:val="20"/>
                <w:szCs w:val="20"/>
              </w:rPr>
              <w:t>p</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Intercept</w:t>
            </w:r>
          </w:p>
        </w:tc>
        <w:tc>
          <w:tcPr>
            <w:tcW w:w="1305" w:type="dxa"/>
            <w:tcBorders>
              <w:left w:val="single" w:sz="4" w:space="0" w:color="auto"/>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-0.78</w:t>
            </w:r>
          </w:p>
        </w:tc>
        <w:tc>
          <w:tcPr>
            <w:tcW w:w="1239" w:type="dxa"/>
            <w:tcBorders>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0.078</w:t>
            </w:r>
          </w:p>
        </w:tc>
        <w:tc>
          <w:tcPr>
            <w:tcW w:w="1208" w:type="dxa"/>
            <w:tcBorders>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-9.93</w:t>
            </w:r>
          </w:p>
        </w:tc>
        <w:tc>
          <w:tcPr>
            <w:tcW w:w="978" w:type="dxa"/>
            <w:tcBorders>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&lt;0.0001</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857CCA" w:rsidRDefault="00CF012E" w:rsidP="00540442">
            <w:pPr>
              <w:rPr>
                <w:rFonts w:ascii="Arial" w:hAnsi="Arial" w:cs="Arial"/>
                <w:sz w:val="20"/>
                <w:szCs w:val="20"/>
              </w:rPr>
            </w:pPr>
            <w:r>
              <w:rPr>
                <w:rFonts w:ascii="Arial" w:hAnsi="Arial" w:cs="Arial"/>
                <w:sz w:val="20"/>
                <w:szCs w:val="20"/>
              </w:rPr>
              <w:t>log</w:t>
            </w:r>
            <w:r w:rsidRPr="00857CCA">
              <w:rPr>
                <w:rFonts w:ascii="Arial" w:hAnsi="Arial" w:cs="Arial"/>
                <w:sz w:val="20"/>
                <w:szCs w:val="20"/>
              </w:rPr>
              <w:t>(</w:t>
            </w:r>
            <w:proofErr w:type="spellStart"/>
            <w:r w:rsidRPr="00857CCA">
              <w:rPr>
                <w:rFonts w:ascii="Arial" w:hAnsi="Arial" w:cs="Arial"/>
                <w:sz w:val="20"/>
                <w:szCs w:val="20"/>
              </w:rPr>
              <w:t>MaxRainIntensity</w:t>
            </w:r>
            <w:proofErr w:type="spellEnd"/>
            <w:r w:rsidRPr="00857CCA">
              <w:rPr>
                <w:rFonts w:ascii="Arial" w:hAnsi="Arial" w:cs="Arial"/>
                <w:sz w:val="20"/>
                <w:szCs w:val="20"/>
              </w:rPr>
              <w:t>)</w:t>
            </w:r>
          </w:p>
        </w:tc>
        <w:tc>
          <w:tcPr>
            <w:tcW w:w="1305" w:type="dxa"/>
            <w:tcBorders>
              <w:top w:val="nil"/>
              <w:left w:val="single" w:sz="4" w:space="0" w:color="auto"/>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0.28</w:t>
            </w: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0.24</w:t>
            </w: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1.19</w:t>
            </w: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0.23</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79296A" w:rsidRDefault="00CF012E" w:rsidP="00540442">
            <w:pPr>
              <w:rPr>
                <w:rFonts w:ascii="Arial" w:hAnsi="Arial" w:cs="Arial"/>
                <w:b/>
                <w:sz w:val="20"/>
                <w:szCs w:val="20"/>
              </w:rPr>
            </w:pPr>
            <w:r>
              <w:rPr>
                <w:rFonts w:ascii="Arial" w:hAnsi="Arial" w:cs="Arial"/>
                <w:b/>
                <w:sz w:val="20"/>
                <w:szCs w:val="20"/>
              </w:rPr>
              <w:t>log</w:t>
            </w:r>
            <w:r w:rsidRPr="0079296A">
              <w:rPr>
                <w:rFonts w:ascii="Arial" w:hAnsi="Arial" w:cs="Arial"/>
                <w:b/>
                <w:sz w:val="20"/>
                <w:szCs w:val="20"/>
              </w:rPr>
              <w:t>(</w:t>
            </w:r>
            <w:proofErr w:type="spellStart"/>
            <w:r w:rsidRPr="0079296A">
              <w:rPr>
                <w:rFonts w:ascii="Arial" w:hAnsi="Arial" w:cs="Arial"/>
                <w:b/>
                <w:sz w:val="20"/>
                <w:szCs w:val="20"/>
              </w:rPr>
              <w:t>SW:ResVolume</w:t>
            </w:r>
            <w:proofErr w:type="spellEnd"/>
            <w:r w:rsidRPr="0079296A">
              <w:rPr>
                <w:rFonts w:ascii="Arial" w:hAnsi="Arial" w:cs="Arial"/>
                <w:b/>
                <w:sz w:val="20"/>
                <w:szCs w:val="20"/>
              </w:rPr>
              <w:t>)</w:t>
            </w:r>
          </w:p>
        </w:tc>
        <w:tc>
          <w:tcPr>
            <w:tcW w:w="1305" w:type="dxa"/>
            <w:tcBorders>
              <w:top w:val="nil"/>
              <w:left w:val="single" w:sz="4" w:space="0" w:color="auto"/>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0.26</w:t>
            </w:r>
          </w:p>
        </w:tc>
        <w:tc>
          <w:tcPr>
            <w:tcW w:w="1239"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0.061</w:t>
            </w:r>
          </w:p>
        </w:tc>
        <w:tc>
          <w:tcPr>
            <w:tcW w:w="1208"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4.34</w:t>
            </w:r>
          </w:p>
        </w:tc>
        <w:tc>
          <w:tcPr>
            <w:tcW w:w="978"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&lt;0.0001</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857CCA" w:rsidRDefault="00CF012E" w:rsidP="00540442">
            <w:pPr>
              <w:rPr>
                <w:rFonts w:ascii="Arial" w:hAnsi="Arial" w:cs="Arial"/>
                <w:sz w:val="20"/>
                <w:szCs w:val="20"/>
              </w:rPr>
            </w:pPr>
            <w:r w:rsidRPr="00857CCA">
              <w:rPr>
                <w:rFonts w:ascii="Arial" w:hAnsi="Arial" w:cs="Arial"/>
                <w:sz w:val="20"/>
                <w:szCs w:val="20"/>
              </w:rPr>
              <w:t>l</w:t>
            </w:r>
            <w:r>
              <w:rPr>
                <w:rFonts w:ascii="Arial" w:hAnsi="Arial" w:cs="Arial"/>
                <w:sz w:val="20"/>
                <w:szCs w:val="20"/>
              </w:rPr>
              <w:t>og</w:t>
            </w:r>
            <w:r w:rsidRPr="00857CCA">
              <w:rPr>
                <w:rFonts w:ascii="Arial" w:hAnsi="Arial" w:cs="Arial"/>
                <w:sz w:val="20"/>
                <w:szCs w:val="20"/>
              </w:rPr>
              <w:t>(</w:t>
            </w:r>
            <w:proofErr w:type="spellStart"/>
            <w:r w:rsidRPr="00857CCA">
              <w:rPr>
                <w:rFonts w:ascii="Arial" w:hAnsi="Arial" w:cs="Arial"/>
                <w:sz w:val="20"/>
                <w:szCs w:val="20"/>
              </w:rPr>
              <w:t>MaxRainIntentsity</w:t>
            </w:r>
            <w:proofErr w:type="spellEnd"/>
            <w:r w:rsidRPr="00857CCA">
              <w:rPr>
                <w:rFonts w:ascii="Arial" w:hAnsi="Arial" w:cs="Arial"/>
                <w:sz w:val="20"/>
                <w:szCs w:val="20"/>
              </w:rPr>
              <w:t>):</w:t>
            </w:r>
            <w:r>
              <w:rPr>
                <w:rFonts w:ascii="Arial" w:hAnsi="Arial" w:cs="Arial"/>
                <w:sz w:val="20"/>
                <w:szCs w:val="20"/>
              </w:rPr>
              <w:t>log</w:t>
            </w:r>
            <w:r w:rsidRPr="00857CCA">
              <w:rPr>
                <w:rFonts w:ascii="Arial" w:hAnsi="Arial" w:cs="Arial"/>
                <w:sz w:val="20"/>
                <w:szCs w:val="20"/>
              </w:rPr>
              <w:t>(</w:t>
            </w:r>
            <w:proofErr w:type="spellStart"/>
            <w:r w:rsidRPr="00857CCA">
              <w:rPr>
                <w:rFonts w:ascii="Arial" w:hAnsi="Arial" w:cs="Arial"/>
                <w:sz w:val="20"/>
                <w:szCs w:val="20"/>
              </w:rPr>
              <w:t>SW:ResVolume</w:t>
            </w:r>
            <w:proofErr w:type="spellEnd"/>
            <w:r w:rsidRPr="00857CCA">
              <w:rPr>
                <w:rFonts w:ascii="Arial" w:hAnsi="Arial" w:cs="Arial"/>
                <w:sz w:val="20"/>
                <w:szCs w:val="20"/>
              </w:rPr>
              <w:t>)</w:t>
            </w:r>
          </w:p>
        </w:tc>
        <w:tc>
          <w:tcPr>
            <w:tcW w:w="1305" w:type="dxa"/>
            <w:tcBorders>
              <w:top w:val="nil"/>
              <w:left w:val="single" w:sz="4" w:space="0" w:color="auto"/>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0.0057</w:t>
            </w: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0.080</w:t>
            </w: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0.07</w:t>
            </w: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0.94</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857CCA" w:rsidRDefault="00CF012E" w:rsidP="00540442">
            <w:pPr>
              <w:rPr>
                <w:rFonts w:ascii="Arial" w:hAnsi="Arial" w:cs="Arial"/>
                <w:sz w:val="20"/>
                <w:szCs w:val="20"/>
              </w:rPr>
            </w:pPr>
            <w:r>
              <w:rPr>
                <w:rFonts w:ascii="Arial" w:hAnsi="Arial" w:cs="Arial"/>
                <w:sz w:val="20"/>
                <w:szCs w:val="20"/>
              </w:rPr>
              <w:t>log</w:t>
            </w:r>
            <w:r w:rsidRPr="00857CCA">
              <w:rPr>
                <w:rFonts w:ascii="Arial" w:hAnsi="Arial" w:cs="Arial"/>
                <w:sz w:val="20"/>
                <w:szCs w:val="20"/>
              </w:rPr>
              <w:t>(</w:t>
            </w:r>
            <w:proofErr w:type="spellStart"/>
            <w:r w:rsidRPr="00857CCA">
              <w:rPr>
                <w:rFonts w:ascii="Arial" w:hAnsi="Arial" w:cs="Arial"/>
                <w:sz w:val="20"/>
                <w:szCs w:val="20"/>
              </w:rPr>
              <w:t>MaxRainIntentsity</w:t>
            </w:r>
            <w:proofErr w:type="spellEnd"/>
            <w:r w:rsidRPr="00857CCA">
              <w:rPr>
                <w:rFonts w:ascii="Arial" w:hAnsi="Arial" w:cs="Arial"/>
                <w:sz w:val="20"/>
                <w:szCs w:val="20"/>
              </w:rPr>
              <w:t>):</w:t>
            </w:r>
            <w:r>
              <w:rPr>
                <w:rFonts w:ascii="Arial" w:hAnsi="Arial" w:cs="Arial"/>
                <w:sz w:val="20"/>
                <w:szCs w:val="20"/>
              </w:rPr>
              <w:t>log</w:t>
            </w:r>
            <w:r w:rsidRPr="00857CCA">
              <w:rPr>
                <w:rFonts w:ascii="Arial" w:hAnsi="Arial" w:cs="Arial"/>
                <w:sz w:val="20"/>
                <w:szCs w:val="20"/>
              </w:rPr>
              <w:t>(</w:t>
            </w:r>
            <w:proofErr w:type="spellStart"/>
            <w:r>
              <w:rPr>
                <w:rFonts w:ascii="Arial" w:hAnsi="Arial" w:cs="Arial"/>
                <w:sz w:val="20"/>
                <w:szCs w:val="20"/>
              </w:rPr>
              <w:t>TotalRainfall</w:t>
            </w:r>
            <w:proofErr w:type="spellEnd"/>
            <w:r w:rsidRPr="00857CCA">
              <w:rPr>
                <w:rFonts w:ascii="Arial" w:hAnsi="Arial" w:cs="Arial"/>
                <w:sz w:val="20"/>
                <w:szCs w:val="20"/>
              </w:rPr>
              <w:t>)</w:t>
            </w:r>
            <w:r>
              <w:rPr>
                <w:rFonts w:ascii="Arial" w:hAnsi="Arial" w:cs="Arial"/>
                <w:sz w:val="20"/>
                <w:szCs w:val="20"/>
              </w:rPr>
              <w:t>:fall</w:t>
            </w:r>
          </w:p>
        </w:tc>
        <w:tc>
          <w:tcPr>
            <w:tcW w:w="1305" w:type="dxa"/>
            <w:tcBorders>
              <w:top w:val="nil"/>
              <w:left w:val="single" w:sz="4" w:space="0" w:color="auto"/>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-0.032</w:t>
            </w: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0.13</w:t>
            </w: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-0.24</w:t>
            </w: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0.81</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857CCA" w:rsidRDefault="00CF012E" w:rsidP="00540442">
            <w:pPr>
              <w:rPr>
                <w:rFonts w:ascii="Arial" w:hAnsi="Arial" w:cs="Arial"/>
                <w:sz w:val="20"/>
                <w:szCs w:val="20"/>
              </w:rPr>
            </w:pPr>
            <w:r>
              <w:rPr>
                <w:rFonts w:ascii="Arial" w:hAnsi="Arial" w:cs="Arial"/>
                <w:sz w:val="20"/>
                <w:szCs w:val="20"/>
              </w:rPr>
              <w:t>log</w:t>
            </w:r>
            <w:r w:rsidRPr="00857CCA">
              <w:rPr>
                <w:rFonts w:ascii="Arial" w:hAnsi="Arial" w:cs="Arial"/>
                <w:sz w:val="20"/>
                <w:szCs w:val="20"/>
              </w:rPr>
              <w:t>(</w:t>
            </w:r>
            <w:proofErr w:type="spellStart"/>
            <w:r w:rsidRPr="00857CCA">
              <w:rPr>
                <w:rFonts w:ascii="Arial" w:hAnsi="Arial" w:cs="Arial"/>
                <w:sz w:val="20"/>
                <w:szCs w:val="20"/>
              </w:rPr>
              <w:t>MaxRainIntentsity</w:t>
            </w:r>
            <w:proofErr w:type="spellEnd"/>
            <w:r w:rsidRPr="00857CCA">
              <w:rPr>
                <w:rFonts w:ascii="Arial" w:hAnsi="Arial" w:cs="Arial"/>
                <w:sz w:val="20"/>
                <w:szCs w:val="20"/>
              </w:rPr>
              <w:t>):</w:t>
            </w:r>
            <w:r>
              <w:rPr>
                <w:rFonts w:ascii="Arial" w:hAnsi="Arial" w:cs="Arial"/>
                <w:sz w:val="20"/>
                <w:szCs w:val="20"/>
              </w:rPr>
              <w:t>log</w:t>
            </w:r>
            <w:r w:rsidRPr="00857CCA">
              <w:rPr>
                <w:rFonts w:ascii="Arial" w:hAnsi="Arial" w:cs="Arial"/>
                <w:sz w:val="20"/>
                <w:szCs w:val="20"/>
              </w:rPr>
              <w:t>(</w:t>
            </w:r>
            <w:proofErr w:type="spellStart"/>
            <w:r>
              <w:rPr>
                <w:rFonts w:ascii="Arial" w:hAnsi="Arial" w:cs="Arial"/>
                <w:sz w:val="20"/>
                <w:szCs w:val="20"/>
              </w:rPr>
              <w:t>TotalRainfall</w:t>
            </w:r>
            <w:proofErr w:type="spellEnd"/>
            <w:r w:rsidRPr="00857CCA">
              <w:rPr>
                <w:rFonts w:ascii="Arial" w:hAnsi="Arial" w:cs="Arial"/>
                <w:sz w:val="20"/>
                <w:szCs w:val="20"/>
              </w:rPr>
              <w:t>)</w:t>
            </w:r>
            <w:r>
              <w:rPr>
                <w:rFonts w:ascii="Arial" w:hAnsi="Arial" w:cs="Arial"/>
                <w:sz w:val="20"/>
                <w:szCs w:val="20"/>
              </w:rPr>
              <w:t>:spring</w:t>
            </w:r>
          </w:p>
        </w:tc>
        <w:tc>
          <w:tcPr>
            <w:tcW w:w="1305" w:type="dxa"/>
            <w:tcBorders>
              <w:top w:val="nil"/>
              <w:left w:val="single" w:sz="4" w:space="0" w:color="auto"/>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0.097</w:t>
            </w: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0.17</w:t>
            </w: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0.59</w:t>
            </w: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rPr>
            </w:pPr>
            <w:r>
              <w:rPr>
                <w:rFonts w:ascii="Arial" w:hAnsi="Arial" w:cs="Arial"/>
                <w:sz w:val="20"/>
                <w:szCs w:val="20"/>
              </w:rPr>
              <w:t>0.56</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F5397C" w:rsidRDefault="00CF012E" w:rsidP="00540442">
            <w:pPr>
              <w:rPr>
                <w:rFonts w:ascii="Arial" w:hAnsi="Arial" w:cs="Arial"/>
                <w:sz w:val="20"/>
                <w:szCs w:val="20"/>
              </w:rPr>
            </w:pPr>
            <w:r>
              <w:rPr>
                <w:rFonts w:ascii="Arial" w:hAnsi="Arial" w:cs="Arial"/>
                <w:sz w:val="20"/>
                <w:szCs w:val="20"/>
              </w:rPr>
              <w:t>log</w:t>
            </w:r>
            <w:r w:rsidRPr="00F5397C">
              <w:rPr>
                <w:rFonts w:ascii="Arial" w:hAnsi="Arial" w:cs="Arial"/>
                <w:sz w:val="20"/>
                <w:szCs w:val="20"/>
              </w:rPr>
              <w:t>(</w:t>
            </w:r>
            <w:proofErr w:type="spellStart"/>
            <w:r w:rsidRPr="00F5397C">
              <w:rPr>
                <w:rFonts w:ascii="Arial" w:hAnsi="Arial" w:cs="Arial"/>
                <w:sz w:val="20"/>
                <w:szCs w:val="20"/>
              </w:rPr>
              <w:t>MaxRainIntentsity</w:t>
            </w:r>
            <w:proofErr w:type="spellEnd"/>
            <w:r w:rsidRPr="00F5397C">
              <w:rPr>
                <w:rFonts w:ascii="Arial" w:hAnsi="Arial" w:cs="Arial"/>
                <w:sz w:val="20"/>
                <w:szCs w:val="20"/>
              </w:rPr>
              <w:t>):</w:t>
            </w:r>
            <w:r>
              <w:rPr>
                <w:rFonts w:ascii="Arial" w:hAnsi="Arial" w:cs="Arial"/>
                <w:sz w:val="20"/>
                <w:szCs w:val="20"/>
              </w:rPr>
              <w:t>log</w:t>
            </w:r>
            <w:r w:rsidRPr="00F5397C">
              <w:rPr>
                <w:rFonts w:ascii="Arial" w:hAnsi="Arial" w:cs="Arial"/>
                <w:sz w:val="20"/>
                <w:szCs w:val="20"/>
              </w:rPr>
              <w:t>(</w:t>
            </w:r>
            <w:proofErr w:type="spellStart"/>
            <w:r w:rsidRPr="00F5397C">
              <w:rPr>
                <w:rFonts w:ascii="Arial" w:hAnsi="Arial" w:cs="Arial"/>
                <w:sz w:val="20"/>
                <w:szCs w:val="20"/>
              </w:rPr>
              <w:t>TotalRainfall</w:t>
            </w:r>
            <w:proofErr w:type="spellEnd"/>
            <w:r w:rsidRPr="00F5397C">
              <w:rPr>
                <w:rFonts w:ascii="Arial" w:hAnsi="Arial" w:cs="Arial"/>
                <w:sz w:val="20"/>
                <w:szCs w:val="20"/>
              </w:rPr>
              <w:t>):summer</w:t>
            </w:r>
          </w:p>
        </w:tc>
        <w:tc>
          <w:tcPr>
            <w:tcW w:w="1305" w:type="dxa"/>
            <w:tcBorders>
              <w:top w:val="nil"/>
              <w:left w:val="single" w:sz="4" w:space="0" w:color="auto"/>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-0.036</w:t>
            </w:r>
          </w:p>
        </w:tc>
        <w:tc>
          <w:tcPr>
            <w:tcW w:w="1239"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0.13</w:t>
            </w:r>
          </w:p>
        </w:tc>
        <w:tc>
          <w:tcPr>
            <w:tcW w:w="1208"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-0.28</w:t>
            </w:r>
          </w:p>
        </w:tc>
        <w:tc>
          <w:tcPr>
            <w:tcW w:w="978"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0.78</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F5397C" w:rsidRDefault="00CF012E" w:rsidP="00540442">
            <w:pPr>
              <w:rPr>
                <w:rFonts w:ascii="Arial" w:hAnsi="Arial" w:cs="Arial"/>
                <w:sz w:val="20"/>
                <w:szCs w:val="20"/>
              </w:rPr>
            </w:pPr>
            <w:r>
              <w:rPr>
                <w:rFonts w:ascii="Arial" w:hAnsi="Arial" w:cs="Arial"/>
                <w:sz w:val="20"/>
                <w:szCs w:val="20"/>
              </w:rPr>
              <w:t>log</w:t>
            </w:r>
            <w:r w:rsidRPr="00F5397C">
              <w:rPr>
                <w:rFonts w:ascii="Arial" w:hAnsi="Arial" w:cs="Arial"/>
                <w:sz w:val="20"/>
                <w:szCs w:val="20"/>
              </w:rPr>
              <w:t>(</w:t>
            </w:r>
            <w:proofErr w:type="spellStart"/>
            <w:r w:rsidRPr="00F5397C">
              <w:rPr>
                <w:rFonts w:ascii="Arial" w:hAnsi="Arial" w:cs="Arial"/>
                <w:sz w:val="20"/>
                <w:szCs w:val="20"/>
              </w:rPr>
              <w:t>MaxRainIntentsity</w:t>
            </w:r>
            <w:proofErr w:type="spellEnd"/>
            <w:r w:rsidRPr="00F5397C">
              <w:rPr>
                <w:rFonts w:ascii="Arial" w:hAnsi="Arial" w:cs="Arial"/>
                <w:sz w:val="20"/>
                <w:szCs w:val="20"/>
              </w:rPr>
              <w:t>):</w:t>
            </w:r>
            <w:r>
              <w:rPr>
                <w:rFonts w:ascii="Arial" w:hAnsi="Arial" w:cs="Arial"/>
                <w:sz w:val="20"/>
                <w:szCs w:val="20"/>
              </w:rPr>
              <w:t>log</w:t>
            </w:r>
            <w:r w:rsidRPr="00F5397C">
              <w:rPr>
                <w:rFonts w:ascii="Arial" w:hAnsi="Arial" w:cs="Arial"/>
                <w:sz w:val="20"/>
                <w:szCs w:val="20"/>
              </w:rPr>
              <w:t>(</w:t>
            </w:r>
            <w:proofErr w:type="spellStart"/>
            <w:r w:rsidRPr="00F5397C">
              <w:rPr>
                <w:rFonts w:ascii="Arial" w:hAnsi="Arial" w:cs="Arial"/>
                <w:sz w:val="20"/>
                <w:szCs w:val="20"/>
              </w:rPr>
              <w:t>TotalRainfall</w:t>
            </w:r>
            <w:proofErr w:type="spellEnd"/>
            <w:r w:rsidRPr="00F5397C">
              <w:rPr>
                <w:rFonts w:ascii="Arial" w:hAnsi="Arial" w:cs="Arial"/>
                <w:sz w:val="20"/>
                <w:szCs w:val="20"/>
              </w:rPr>
              <w:t>):winter</w:t>
            </w:r>
          </w:p>
        </w:tc>
        <w:tc>
          <w:tcPr>
            <w:tcW w:w="1305" w:type="dxa"/>
            <w:tcBorders>
              <w:top w:val="nil"/>
              <w:left w:val="single" w:sz="4" w:space="0" w:color="auto"/>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-0.20</w:t>
            </w:r>
          </w:p>
        </w:tc>
        <w:tc>
          <w:tcPr>
            <w:tcW w:w="1239"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0.12</w:t>
            </w:r>
          </w:p>
        </w:tc>
        <w:tc>
          <w:tcPr>
            <w:tcW w:w="1208"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-1.62</w:t>
            </w:r>
          </w:p>
        </w:tc>
        <w:tc>
          <w:tcPr>
            <w:tcW w:w="978"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0.11</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79296A" w:rsidRDefault="00CF012E" w:rsidP="00540442">
            <w:pPr>
              <w:rPr>
                <w:rFonts w:ascii="Arial" w:hAnsi="Arial" w:cs="Arial"/>
                <w:b/>
                <w:sz w:val="20"/>
                <w:szCs w:val="20"/>
              </w:rPr>
            </w:pPr>
            <w:r>
              <w:rPr>
                <w:rFonts w:ascii="Arial" w:hAnsi="Arial" w:cs="Arial"/>
                <w:b/>
                <w:sz w:val="20"/>
                <w:szCs w:val="20"/>
              </w:rPr>
              <w:t>log</w:t>
            </w:r>
            <w:r w:rsidRPr="0079296A">
              <w:rPr>
                <w:rFonts w:ascii="Arial" w:hAnsi="Arial" w:cs="Arial"/>
                <w:b/>
                <w:sz w:val="20"/>
                <w:szCs w:val="20"/>
              </w:rPr>
              <w:t>(</w:t>
            </w:r>
            <w:proofErr w:type="spellStart"/>
            <w:r w:rsidRPr="0079296A">
              <w:rPr>
                <w:rFonts w:ascii="Arial" w:hAnsi="Arial" w:cs="Arial"/>
                <w:b/>
                <w:sz w:val="20"/>
                <w:szCs w:val="20"/>
              </w:rPr>
              <w:t>MaxRainIntentsity</w:t>
            </w:r>
            <w:proofErr w:type="spellEnd"/>
            <w:r w:rsidRPr="0079296A">
              <w:rPr>
                <w:rFonts w:ascii="Arial" w:hAnsi="Arial" w:cs="Arial"/>
                <w:b/>
                <w:sz w:val="20"/>
                <w:szCs w:val="20"/>
              </w:rPr>
              <w:t>):</w:t>
            </w:r>
            <w:r>
              <w:rPr>
                <w:rFonts w:ascii="Arial" w:hAnsi="Arial" w:cs="Arial"/>
                <w:b/>
                <w:sz w:val="20"/>
                <w:szCs w:val="20"/>
              </w:rPr>
              <w:t>log</w:t>
            </w:r>
            <w:r w:rsidRPr="0079296A">
              <w:rPr>
                <w:rFonts w:ascii="Arial" w:hAnsi="Arial" w:cs="Arial"/>
                <w:b/>
                <w:sz w:val="20"/>
                <w:szCs w:val="20"/>
              </w:rPr>
              <w:t>(</w:t>
            </w:r>
            <w:proofErr w:type="spellStart"/>
            <w:r w:rsidRPr="0079296A">
              <w:rPr>
                <w:rFonts w:ascii="Arial" w:hAnsi="Arial" w:cs="Arial"/>
                <w:b/>
                <w:sz w:val="20"/>
                <w:szCs w:val="20"/>
              </w:rPr>
              <w:t>SW:ResVolume</w:t>
            </w:r>
            <w:proofErr w:type="spellEnd"/>
            <w:r w:rsidRPr="0079296A">
              <w:rPr>
                <w:rFonts w:ascii="Arial" w:hAnsi="Arial" w:cs="Arial"/>
                <w:b/>
                <w:sz w:val="20"/>
                <w:szCs w:val="20"/>
              </w:rPr>
              <w:t>):spring</w:t>
            </w:r>
          </w:p>
        </w:tc>
        <w:tc>
          <w:tcPr>
            <w:tcW w:w="1305" w:type="dxa"/>
            <w:tcBorders>
              <w:top w:val="nil"/>
              <w:left w:val="single" w:sz="4" w:space="0" w:color="auto"/>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0.20</w:t>
            </w:r>
          </w:p>
        </w:tc>
        <w:tc>
          <w:tcPr>
            <w:tcW w:w="1239"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0.083</w:t>
            </w:r>
          </w:p>
        </w:tc>
        <w:tc>
          <w:tcPr>
            <w:tcW w:w="1208"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2.48</w:t>
            </w:r>
          </w:p>
        </w:tc>
        <w:tc>
          <w:tcPr>
            <w:tcW w:w="978"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0.014</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79296A" w:rsidRDefault="00CF012E" w:rsidP="00540442">
            <w:pPr>
              <w:rPr>
                <w:rFonts w:ascii="Arial" w:hAnsi="Arial" w:cs="Arial"/>
                <w:b/>
                <w:sz w:val="20"/>
                <w:szCs w:val="20"/>
              </w:rPr>
            </w:pPr>
            <w:r>
              <w:rPr>
                <w:rFonts w:ascii="Arial" w:hAnsi="Arial" w:cs="Arial"/>
                <w:b/>
                <w:sz w:val="20"/>
                <w:szCs w:val="20"/>
              </w:rPr>
              <w:t>log</w:t>
            </w:r>
            <w:r w:rsidRPr="0079296A">
              <w:rPr>
                <w:rFonts w:ascii="Arial" w:hAnsi="Arial" w:cs="Arial"/>
                <w:b/>
                <w:sz w:val="20"/>
                <w:szCs w:val="20"/>
              </w:rPr>
              <w:t>(</w:t>
            </w:r>
            <w:proofErr w:type="spellStart"/>
            <w:r w:rsidRPr="0079296A">
              <w:rPr>
                <w:rFonts w:ascii="Arial" w:hAnsi="Arial" w:cs="Arial"/>
                <w:b/>
                <w:sz w:val="20"/>
                <w:szCs w:val="20"/>
              </w:rPr>
              <w:t>MaxRainIntentsity</w:t>
            </w:r>
            <w:proofErr w:type="spellEnd"/>
            <w:r w:rsidRPr="0079296A">
              <w:rPr>
                <w:rFonts w:ascii="Arial" w:hAnsi="Arial" w:cs="Arial"/>
                <w:b/>
                <w:sz w:val="20"/>
                <w:szCs w:val="20"/>
              </w:rPr>
              <w:t>):</w:t>
            </w:r>
            <w:r>
              <w:rPr>
                <w:rFonts w:ascii="Arial" w:hAnsi="Arial" w:cs="Arial"/>
                <w:b/>
                <w:sz w:val="20"/>
                <w:szCs w:val="20"/>
              </w:rPr>
              <w:t>log</w:t>
            </w:r>
            <w:r w:rsidRPr="0079296A">
              <w:rPr>
                <w:rFonts w:ascii="Arial" w:hAnsi="Arial" w:cs="Arial"/>
                <w:b/>
                <w:sz w:val="20"/>
                <w:szCs w:val="20"/>
              </w:rPr>
              <w:t>(</w:t>
            </w:r>
            <w:proofErr w:type="spellStart"/>
            <w:r w:rsidRPr="0079296A">
              <w:rPr>
                <w:rFonts w:ascii="Arial" w:hAnsi="Arial" w:cs="Arial"/>
                <w:b/>
                <w:sz w:val="20"/>
                <w:szCs w:val="20"/>
              </w:rPr>
              <w:t>SW:ResVolume</w:t>
            </w:r>
            <w:proofErr w:type="spellEnd"/>
            <w:r w:rsidRPr="0079296A">
              <w:rPr>
                <w:rFonts w:ascii="Arial" w:hAnsi="Arial" w:cs="Arial"/>
                <w:b/>
                <w:sz w:val="20"/>
                <w:szCs w:val="20"/>
              </w:rPr>
              <w:t>):summer</w:t>
            </w:r>
          </w:p>
        </w:tc>
        <w:tc>
          <w:tcPr>
            <w:tcW w:w="1305" w:type="dxa"/>
            <w:tcBorders>
              <w:top w:val="nil"/>
              <w:left w:val="single" w:sz="4" w:space="0" w:color="auto"/>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0.11</w:t>
            </w:r>
          </w:p>
        </w:tc>
        <w:tc>
          <w:tcPr>
            <w:tcW w:w="1239"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0.052</w:t>
            </w:r>
          </w:p>
        </w:tc>
        <w:tc>
          <w:tcPr>
            <w:tcW w:w="1208"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2.13</w:t>
            </w:r>
          </w:p>
        </w:tc>
        <w:tc>
          <w:tcPr>
            <w:tcW w:w="978" w:type="dxa"/>
            <w:tcBorders>
              <w:top w:val="nil"/>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0.035</w:t>
            </w:r>
          </w:p>
        </w:tc>
      </w:tr>
      <w:tr w:rsidR="00CF012E" w:rsidRPr="00857CCA" w:rsidTr="00540442">
        <w:trPr>
          <w:trHeight w:val="360"/>
        </w:trPr>
        <w:tc>
          <w:tcPr>
            <w:tcW w:w="4630" w:type="dxa"/>
            <w:gridSpan w:val="3"/>
            <w:tcBorders>
              <w:top w:val="nil"/>
              <w:left w:val="nil"/>
              <w:bottom w:val="nil"/>
              <w:right w:val="single" w:sz="4" w:space="0" w:color="auto"/>
            </w:tcBorders>
            <w:vAlign w:val="center"/>
          </w:tcPr>
          <w:p w:rsidR="00CF012E" w:rsidRPr="00F5397C" w:rsidRDefault="00CF012E" w:rsidP="00540442">
            <w:pPr>
              <w:rPr>
                <w:rFonts w:ascii="Arial" w:hAnsi="Arial" w:cs="Arial"/>
                <w:sz w:val="20"/>
                <w:szCs w:val="20"/>
              </w:rPr>
            </w:pPr>
            <w:r>
              <w:rPr>
                <w:rFonts w:ascii="Arial" w:hAnsi="Arial" w:cs="Arial"/>
                <w:sz w:val="20"/>
                <w:szCs w:val="20"/>
              </w:rPr>
              <w:t>log</w:t>
            </w:r>
            <w:r w:rsidRPr="00F5397C">
              <w:rPr>
                <w:rFonts w:ascii="Arial" w:hAnsi="Arial" w:cs="Arial"/>
                <w:sz w:val="20"/>
                <w:szCs w:val="20"/>
              </w:rPr>
              <w:t>(</w:t>
            </w:r>
            <w:proofErr w:type="spellStart"/>
            <w:r w:rsidRPr="00F5397C">
              <w:rPr>
                <w:rFonts w:ascii="Arial" w:hAnsi="Arial" w:cs="Arial"/>
                <w:sz w:val="20"/>
                <w:szCs w:val="20"/>
              </w:rPr>
              <w:t>MaxRainIntentsity</w:t>
            </w:r>
            <w:proofErr w:type="spellEnd"/>
            <w:r w:rsidRPr="00F5397C">
              <w:rPr>
                <w:rFonts w:ascii="Arial" w:hAnsi="Arial" w:cs="Arial"/>
                <w:sz w:val="20"/>
                <w:szCs w:val="20"/>
              </w:rPr>
              <w:t>):</w:t>
            </w:r>
            <w:r>
              <w:rPr>
                <w:rFonts w:ascii="Arial" w:hAnsi="Arial" w:cs="Arial"/>
                <w:sz w:val="20"/>
                <w:szCs w:val="20"/>
              </w:rPr>
              <w:t>log</w:t>
            </w:r>
            <w:r w:rsidRPr="00F5397C">
              <w:rPr>
                <w:rFonts w:ascii="Arial" w:hAnsi="Arial" w:cs="Arial"/>
                <w:sz w:val="20"/>
                <w:szCs w:val="20"/>
              </w:rPr>
              <w:t>(</w:t>
            </w:r>
            <w:proofErr w:type="spellStart"/>
            <w:r w:rsidRPr="00F5397C">
              <w:rPr>
                <w:rFonts w:ascii="Arial" w:hAnsi="Arial" w:cs="Arial"/>
                <w:sz w:val="20"/>
                <w:szCs w:val="20"/>
              </w:rPr>
              <w:t>SW:ResVolume</w:t>
            </w:r>
            <w:proofErr w:type="spellEnd"/>
            <w:r w:rsidRPr="00F5397C">
              <w:rPr>
                <w:rFonts w:ascii="Arial" w:hAnsi="Arial" w:cs="Arial"/>
                <w:sz w:val="20"/>
                <w:szCs w:val="20"/>
              </w:rPr>
              <w:t>):winter</w:t>
            </w:r>
          </w:p>
        </w:tc>
        <w:tc>
          <w:tcPr>
            <w:tcW w:w="1305" w:type="dxa"/>
            <w:tcBorders>
              <w:top w:val="nil"/>
              <w:left w:val="single" w:sz="4" w:space="0" w:color="auto"/>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0.118</w:t>
            </w:r>
          </w:p>
        </w:tc>
        <w:tc>
          <w:tcPr>
            <w:tcW w:w="1239"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0.083</w:t>
            </w:r>
          </w:p>
        </w:tc>
        <w:tc>
          <w:tcPr>
            <w:tcW w:w="1208"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1.42</w:t>
            </w:r>
          </w:p>
        </w:tc>
        <w:tc>
          <w:tcPr>
            <w:tcW w:w="978"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0.16</w:t>
            </w:r>
          </w:p>
        </w:tc>
      </w:tr>
      <w:tr w:rsidR="00CF012E" w:rsidRPr="00857CCA" w:rsidTr="00540442">
        <w:trPr>
          <w:trHeight w:val="360"/>
        </w:trPr>
        <w:tc>
          <w:tcPr>
            <w:tcW w:w="1440" w:type="dxa"/>
            <w:tcBorders>
              <w:top w:val="single" w:sz="1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r w:rsidRPr="00F5397C">
              <w:rPr>
                <w:rFonts w:ascii="Arial" w:hAnsi="Arial" w:cs="Arial"/>
                <w:sz w:val="20"/>
                <w:szCs w:val="20"/>
              </w:rPr>
              <w:t>RSE</w:t>
            </w:r>
          </w:p>
        </w:tc>
        <w:tc>
          <w:tcPr>
            <w:tcW w:w="4495" w:type="dxa"/>
            <w:gridSpan w:val="3"/>
            <w:tcBorders>
              <w:top w:val="single" w:sz="1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r w:rsidRPr="00F5397C">
              <w:rPr>
                <w:rFonts w:ascii="Arial" w:hAnsi="Arial" w:cs="Arial"/>
                <w:sz w:val="20"/>
                <w:szCs w:val="20"/>
              </w:rPr>
              <w:t>0.303</w:t>
            </w:r>
          </w:p>
        </w:tc>
        <w:tc>
          <w:tcPr>
            <w:tcW w:w="1239" w:type="dxa"/>
            <w:tcBorders>
              <w:top w:val="single" w:sz="1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08" w:type="dxa"/>
            <w:tcBorders>
              <w:top w:val="single" w:sz="1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978" w:type="dxa"/>
            <w:tcBorders>
              <w:top w:val="single" w:sz="1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RPr="00857CCA" w:rsidTr="00540442">
        <w:trPr>
          <w:trHeight w:val="360"/>
        </w:trPr>
        <w:tc>
          <w:tcPr>
            <w:tcW w:w="1440"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r w:rsidRPr="00F5397C">
              <w:rPr>
                <w:rFonts w:ascii="Arial" w:hAnsi="Arial" w:cs="Arial"/>
                <w:sz w:val="20"/>
                <w:szCs w:val="20"/>
              </w:rPr>
              <w:t>Adj. R</w:t>
            </w:r>
            <w:r w:rsidRPr="00F5397C">
              <w:rPr>
                <w:rFonts w:ascii="Arial" w:hAnsi="Arial" w:cs="Arial"/>
                <w:sz w:val="20"/>
                <w:szCs w:val="20"/>
                <w:vertAlign w:val="superscript"/>
              </w:rPr>
              <w:t>2</w:t>
            </w:r>
          </w:p>
        </w:tc>
        <w:tc>
          <w:tcPr>
            <w:tcW w:w="4495" w:type="dxa"/>
            <w:gridSpan w:val="3"/>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r w:rsidRPr="00F5397C">
              <w:rPr>
                <w:rFonts w:ascii="Arial" w:hAnsi="Arial" w:cs="Arial"/>
                <w:sz w:val="20"/>
                <w:szCs w:val="20"/>
              </w:rPr>
              <w:t>0.72</w:t>
            </w: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RPr="00857CCA" w:rsidTr="00540442">
        <w:trPr>
          <w:trHeight w:val="360"/>
        </w:trPr>
        <w:tc>
          <w:tcPr>
            <w:tcW w:w="1440"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F</w:t>
            </w:r>
            <w:r w:rsidRPr="00F5397C">
              <w:rPr>
                <w:rFonts w:ascii="Arial" w:hAnsi="Arial" w:cs="Arial"/>
                <w:sz w:val="20"/>
                <w:szCs w:val="20"/>
                <w:vertAlign w:val="subscript"/>
              </w:rPr>
              <w:t>10,126</w:t>
            </w:r>
          </w:p>
        </w:tc>
        <w:tc>
          <w:tcPr>
            <w:tcW w:w="4495" w:type="dxa"/>
            <w:gridSpan w:val="3"/>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35.86</w:t>
            </w: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RPr="00857CCA" w:rsidTr="00540442">
        <w:trPr>
          <w:trHeight w:val="360"/>
        </w:trPr>
        <w:tc>
          <w:tcPr>
            <w:tcW w:w="1440" w:type="dxa"/>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p-value</w:t>
            </w:r>
          </w:p>
        </w:tc>
        <w:tc>
          <w:tcPr>
            <w:tcW w:w="4495" w:type="dxa"/>
            <w:gridSpan w:val="3"/>
            <w:tcBorders>
              <w:top w:val="nil"/>
              <w:left w:val="nil"/>
              <w:bottom w:val="nil"/>
              <w:right w:val="nil"/>
            </w:tcBorders>
            <w:vAlign w:val="center"/>
          </w:tcPr>
          <w:p w:rsidR="00CF012E" w:rsidRPr="00F5397C" w:rsidRDefault="00CF012E" w:rsidP="00540442">
            <w:pPr>
              <w:rPr>
                <w:rFonts w:ascii="Arial" w:hAnsi="Arial" w:cs="Arial"/>
                <w:sz w:val="20"/>
                <w:szCs w:val="20"/>
              </w:rPr>
            </w:pPr>
            <w:r w:rsidRPr="00F5397C">
              <w:rPr>
                <w:rFonts w:ascii="Arial" w:hAnsi="Arial" w:cs="Arial"/>
                <w:sz w:val="20"/>
                <w:szCs w:val="20"/>
              </w:rPr>
              <w:t>&lt;0.0001</w:t>
            </w: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RPr="00857CCA" w:rsidTr="00540442">
        <w:trPr>
          <w:trHeight w:val="360"/>
        </w:trPr>
        <w:tc>
          <w:tcPr>
            <w:tcW w:w="3498" w:type="dxa"/>
            <w:gridSpan w:val="2"/>
            <w:tcBorders>
              <w:top w:val="nil"/>
              <w:left w:val="nil"/>
              <w:bottom w:val="nil"/>
              <w:right w:val="nil"/>
            </w:tcBorders>
            <w:vAlign w:val="center"/>
          </w:tcPr>
          <w:p w:rsidR="00CF012E" w:rsidRPr="00F5397C" w:rsidRDefault="00CF012E" w:rsidP="00540442">
            <w:pPr>
              <w:rPr>
                <w:rFonts w:ascii="Arial" w:hAnsi="Arial" w:cs="Arial"/>
                <w:sz w:val="20"/>
                <w:szCs w:val="20"/>
              </w:rPr>
            </w:pPr>
          </w:p>
        </w:tc>
        <w:tc>
          <w:tcPr>
            <w:tcW w:w="2437" w:type="dxa"/>
            <w:gridSpan w:val="2"/>
            <w:tcBorders>
              <w:top w:val="nil"/>
              <w:left w:val="nil"/>
              <w:bottom w:val="nil"/>
              <w:right w:val="nil"/>
            </w:tcBorders>
            <w:vAlign w:val="center"/>
          </w:tcPr>
          <w:p w:rsidR="00CF012E" w:rsidRPr="00F5397C" w:rsidRDefault="00CF012E" w:rsidP="00540442">
            <w:pPr>
              <w:rPr>
                <w:rFonts w:ascii="Arial" w:hAnsi="Arial" w:cs="Arial"/>
                <w:sz w:val="20"/>
                <w:szCs w:val="20"/>
              </w:rPr>
            </w:pPr>
          </w:p>
        </w:tc>
        <w:tc>
          <w:tcPr>
            <w:tcW w:w="1239"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0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97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3498" w:type="dxa"/>
            <w:gridSpan w:val="2"/>
            <w:tcBorders>
              <w:top w:val="nil"/>
              <w:left w:val="nil"/>
              <w:bottom w:val="nil"/>
              <w:right w:val="nil"/>
            </w:tcBorders>
            <w:vAlign w:val="center"/>
          </w:tcPr>
          <w:p w:rsidR="00CF012E" w:rsidRPr="00F5397C" w:rsidRDefault="00CF012E" w:rsidP="00540442">
            <w:pPr>
              <w:rPr>
                <w:rFonts w:ascii="Arial" w:hAnsi="Arial" w:cs="Arial"/>
                <w:sz w:val="20"/>
                <w:szCs w:val="20"/>
              </w:rPr>
            </w:pPr>
          </w:p>
        </w:tc>
        <w:tc>
          <w:tcPr>
            <w:tcW w:w="2437" w:type="dxa"/>
            <w:gridSpan w:val="2"/>
            <w:tcBorders>
              <w:top w:val="nil"/>
              <w:left w:val="nil"/>
              <w:bottom w:val="nil"/>
              <w:right w:val="nil"/>
            </w:tcBorders>
            <w:vAlign w:val="center"/>
          </w:tcPr>
          <w:p w:rsidR="00CF012E" w:rsidRPr="00F5397C" w:rsidRDefault="00CF012E" w:rsidP="00540442">
            <w:pPr>
              <w:rPr>
                <w:rFonts w:ascii="Arial" w:hAnsi="Arial" w:cs="Arial"/>
                <w:sz w:val="20"/>
                <w:szCs w:val="20"/>
              </w:rPr>
            </w:pPr>
          </w:p>
        </w:tc>
        <w:tc>
          <w:tcPr>
            <w:tcW w:w="1239" w:type="dxa"/>
            <w:tcBorders>
              <w:top w:val="nil"/>
              <w:left w:val="nil"/>
              <w:bottom w:val="nil"/>
              <w:right w:val="nil"/>
            </w:tcBorders>
            <w:vAlign w:val="center"/>
          </w:tcPr>
          <w:p w:rsidR="00CF012E" w:rsidRDefault="00CF012E" w:rsidP="00540442">
            <w:pPr>
              <w:rPr>
                <w:rFonts w:ascii="Arial" w:hAnsi="Arial" w:cs="Arial"/>
                <w:sz w:val="20"/>
                <w:szCs w:val="20"/>
              </w:rPr>
            </w:pPr>
          </w:p>
        </w:tc>
        <w:tc>
          <w:tcPr>
            <w:tcW w:w="1208" w:type="dxa"/>
            <w:tcBorders>
              <w:top w:val="nil"/>
              <w:left w:val="nil"/>
              <w:bottom w:val="nil"/>
              <w:right w:val="nil"/>
            </w:tcBorders>
            <w:vAlign w:val="center"/>
          </w:tcPr>
          <w:p w:rsidR="00CF012E" w:rsidRDefault="00CF012E" w:rsidP="00540442">
            <w:pPr>
              <w:rPr>
                <w:rFonts w:ascii="Arial" w:hAnsi="Arial" w:cs="Arial"/>
                <w:sz w:val="20"/>
                <w:szCs w:val="20"/>
              </w:rPr>
            </w:pPr>
          </w:p>
        </w:tc>
        <w:tc>
          <w:tcPr>
            <w:tcW w:w="978" w:type="dxa"/>
            <w:tcBorders>
              <w:top w:val="nil"/>
              <w:left w:val="nil"/>
              <w:bottom w:val="nil"/>
              <w:right w:val="nil"/>
            </w:tcBorders>
            <w:vAlign w:val="center"/>
          </w:tcPr>
          <w:p w:rsidR="00CF012E" w:rsidRDefault="00CF012E" w:rsidP="00540442">
            <w:pPr>
              <w:rPr>
                <w:rFonts w:ascii="Arial" w:hAnsi="Arial" w:cs="Arial"/>
                <w:sz w:val="20"/>
                <w:szCs w:val="20"/>
              </w:rPr>
            </w:pPr>
          </w:p>
        </w:tc>
      </w:tr>
    </w:tbl>
    <w:p w:rsidR="00CF012E" w:rsidRDefault="00CF012E" w:rsidP="00CF012E">
      <w:pPr>
        <w:rPr>
          <w:rFonts w:ascii="Arial" w:hAnsi="Arial" w:cs="Arial"/>
          <w:b/>
          <w:sz w:val="20"/>
          <w:szCs w:val="20"/>
        </w:rPr>
      </w:pPr>
    </w:p>
    <w:p w:rsidR="00CF012E" w:rsidRDefault="00CF012E" w:rsidP="00CF012E">
      <w:pPr>
        <w:rPr>
          <w:rFonts w:ascii="Arial" w:hAnsi="Arial" w:cs="Arial"/>
          <w:b/>
          <w:sz w:val="20"/>
          <w:szCs w:val="20"/>
        </w:rPr>
      </w:pPr>
      <w:r>
        <w:rPr>
          <w:rFonts w:ascii="Arial" w:hAnsi="Arial" w:cs="Arial"/>
          <w:b/>
          <w:sz w:val="20"/>
          <w:szCs w:val="20"/>
        </w:rPr>
        <w:br w:type="page"/>
      </w:r>
    </w:p>
    <w:p w:rsidR="00CF012E" w:rsidRDefault="00CF012E" w:rsidP="00CF012E">
      <w:pPr>
        <w:rPr>
          <w:rFonts w:ascii="Arial" w:hAnsi="Arial" w:cs="Arial"/>
          <w:sz w:val="20"/>
          <w:szCs w:val="20"/>
        </w:rPr>
      </w:pPr>
      <w:r>
        <w:rPr>
          <w:rFonts w:ascii="Arial" w:hAnsi="Arial" w:cs="Arial"/>
          <w:b/>
          <w:sz w:val="20"/>
          <w:szCs w:val="20"/>
        </w:rPr>
        <w:lastRenderedPageBreak/>
        <w:t xml:space="preserve">Table S3. </w:t>
      </w:r>
      <w:r>
        <w:rPr>
          <w:rFonts w:ascii="Arial" w:hAnsi="Arial" w:cs="Arial"/>
          <w:sz w:val="20"/>
          <w:szCs w:val="20"/>
        </w:rPr>
        <w:t>Simple linear regression model predicting storm conductivity area.</w:t>
      </w:r>
    </w:p>
    <w:tbl>
      <w:tblPr>
        <w:tblStyle w:val="TableGrid"/>
        <w:tblW w:w="0" w:type="auto"/>
        <w:tblLook w:val="04A0" w:firstRow="1" w:lastRow="0" w:firstColumn="1" w:lastColumn="0" w:noHBand="0" w:noVBand="1"/>
      </w:tblPr>
      <w:tblGrid>
        <w:gridCol w:w="1542"/>
        <w:gridCol w:w="103"/>
        <w:gridCol w:w="548"/>
        <w:gridCol w:w="1323"/>
        <w:gridCol w:w="1298"/>
        <w:gridCol w:w="1276"/>
        <w:gridCol w:w="1279"/>
      </w:tblGrid>
      <w:tr w:rsidR="00CF012E" w:rsidTr="00540442">
        <w:tc>
          <w:tcPr>
            <w:tcW w:w="1628" w:type="dxa"/>
            <w:gridSpan w:val="3"/>
            <w:tcBorders>
              <w:top w:val="nil"/>
              <w:left w:val="nil"/>
              <w:bottom w:val="nil"/>
              <w:right w:val="nil"/>
            </w:tcBorders>
          </w:tcPr>
          <w:p w:rsidR="00CF012E" w:rsidRDefault="00CF012E" w:rsidP="00540442">
            <w:pPr>
              <w:rPr>
                <w:rFonts w:ascii="Arial" w:hAnsi="Arial" w:cs="Arial"/>
                <w:sz w:val="20"/>
                <w:szCs w:val="20"/>
              </w:rPr>
            </w:pPr>
          </w:p>
        </w:tc>
        <w:tc>
          <w:tcPr>
            <w:tcW w:w="1323" w:type="dxa"/>
            <w:tcBorders>
              <w:top w:val="nil"/>
              <w:left w:val="nil"/>
              <w:bottom w:val="single" w:sz="4" w:space="0" w:color="auto"/>
              <w:right w:val="nil"/>
            </w:tcBorders>
            <w:vAlign w:val="bottom"/>
          </w:tcPr>
          <w:p w:rsidR="00CF012E" w:rsidRPr="00897C76" w:rsidRDefault="00CF012E" w:rsidP="00540442">
            <w:pPr>
              <w:rPr>
                <w:rFonts w:ascii="Arial" w:hAnsi="Arial" w:cs="Arial"/>
                <w:i/>
                <w:sz w:val="20"/>
                <w:szCs w:val="20"/>
              </w:rPr>
            </w:pPr>
            <w:r w:rsidRPr="00897C76">
              <w:rPr>
                <w:rFonts w:ascii="Arial" w:hAnsi="Arial" w:cs="Arial"/>
                <w:i/>
                <w:sz w:val="20"/>
                <w:szCs w:val="20"/>
              </w:rPr>
              <w:t>Parameter estimate</w:t>
            </w:r>
          </w:p>
        </w:tc>
        <w:tc>
          <w:tcPr>
            <w:tcW w:w="1298" w:type="dxa"/>
            <w:tcBorders>
              <w:top w:val="nil"/>
              <w:left w:val="nil"/>
              <w:bottom w:val="single" w:sz="4" w:space="0" w:color="auto"/>
              <w:right w:val="nil"/>
            </w:tcBorders>
            <w:vAlign w:val="bottom"/>
          </w:tcPr>
          <w:p w:rsidR="00CF012E" w:rsidRPr="00897C76" w:rsidRDefault="00CF012E" w:rsidP="00540442">
            <w:pPr>
              <w:rPr>
                <w:rFonts w:ascii="Arial" w:hAnsi="Arial" w:cs="Arial"/>
                <w:i/>
                <w:sz w:val="20"/>
                <w:szCs w:val="20"/>
              </w:rPr>
            </w:pPr>
            <w:r w:rsidRPr="00897C76">
              <w:rPr>
                <w:rFonts w:ascii="Arial" w:hAnsi="Arial" w:cs="Arial"/>
                <w:i/>
                <w:sz w:val="20"/>
                <w:szCs w:val="20"/>
              </w:rPr>
              <w:t>Std. Error</w:t>
            </w:r>
          </w:p>
        </w:tc>
        <w:tc>
          <w:tcPr>
            <w:tcW w:w="1276" w:type="dxa"/>
            <w:tcBorders>
              <w:top w:val="nil"/>
              <w:left w:val="nil"/>
              <w:bottom w:val="single" w:sz="4" w:space="0" w:color="auto"/>
              <w:right w:val="nil"/>
            </w:tcBorders>
            <w:vAlign w:val="bottom"/>
          </w:tcPr>
          <w:p w:rsidR="00CF012E" w:rsidRPr="00897C76" w:rsidRDefault="00CF012E" w:rsidP="00540442">
            <w:pPr>
              <w:rPr>
                <w:rFonts w:ascii="Arial" w:hAnsi="Arial" w:cs="Arial"/>
                <w:i/>
                <w:sz w:val="20"/>
                <w:szCs w:val="20"/>
              </w:rPr>
            </w:pPr>
            <w:r w:rsidRPr="00897C76">
              <w:rPr>
                <w:rFonts w:ascii="Arial" w:hAnsi="Arial" w:cs="Arial"/>
                <w:i/>
                <w:sz w:val="20"/>
                <w:szCs w:val="20"/>
              </w:rPr>
              <w:t>t</w:t>
            </w:r>
          </w:p>
        </w:tc>
        <w:tc>
          <w:tcPr>
            <w:tcW w:w="1279" w:type="dxa"/>
            <w:tcBorders>
              <w:top w:val="nil"/>
              <w:left w:val="nil"/>
              <w:bottom w:val="single" w:sz="4" w:space="0" w:color="auto"/>
              <w:right w:val="nil"/>
            </w:tcBorders>
            <w:vAlign w:val="bottom"/>
          </w:tcPr>
          <w:p w:rsidR="00CF012E" w:rsidRPr="00897C76" w:rsidRDefault="00CF012E" w:rsidP="00540442">
            <w:pPr>
              <w:rPr>
                <w:rFonts w:ascii="Arial" w:hAnsi="Arial" w:cs="Arial"/>
                <w:i/>
                <w:sz w:val="20"/>
                <w:szCs w:val="20"/>
              </w:rPr>
            </w:pPr>
            <w:r w:rsidRPr="00897C76">
              <w:rPr>
                <w:rFonts w:ascii="Arial" w:hAnsi="Arial" w:cs="Arial"/>
                <w:i/>
                <w:sz w:val="20"/>
                <w:szCs w:val="20"/>
              </w:rPr>
              <w:t>p</w:t>
            </w:r>
          </w:p>
        </w:tc>
      </w:tr>
      <w:tr w:rsidR="00CF012E" w:rsidTr="00540442">
        <w:trPr>
          <w:trHeight w:val="360"/>
        </w:trPr>
        <w:tc>
          <w:tcPr>
            <w:tcW w:w="1628" w:type="dxa"/>
            <w:gridSpan w:val="3"/>
            <w:tcBorders>
              <w:top w:val="nil"/>
              <w:left w:val="nil"/>
              <w:bottom w:val="nil"/>
              <w:right w:val="single" w:sz="4" w:space="0" w:color="auto"/>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Intercept</w:t>
            </w:r>
          </w:p>
        </w:tc>
        <w:tc>
          <w:tcPr>
            <w:tcW w:w="1323" w:type="dxa"/>
            <w:tcBorders>
              <w:left w:val="single" w:sz="4" w:space="0" w:color="auto"/>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3.24</w:t>
            </w:r>
          </w:p>
        </w:tc>
        <w:tc>
          <w:tcPr>
            <w:tcW w:w="1298" w:type="dxa"/>
            <w:tcBorders>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0.035</w:t>
            </w:r>
          </w:p>
        </w:tc>
        <w:tc>
          <w:tcPr>
            <w:tcW w:w="1276" w:type="dxa"/>
            <w:tcBorders>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92.65</w:t>
            </w:r>
          </w:p>
        </w:tc>
        <w:tc>
          <w:tcPr>
            <w:tcW w:w="1279" w:type="dxa"/>
            <w:tcBorders>
              <w:left w:val="nil"/>
              <w:bottom w:val="nil"/>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&lt;0.0001</w:t>
            </w:r>
          </w:p>
        </w:tc>
      </w:tr>
      <w:tr w:rsidR="00CF012E" w:rsidTr="00540442">
        <w:trPr>
          <w:trHeight w:val="360"/>
        </w:trPr>
        <w:tc>
          <w:tcPr>
            <w:tcW w:w="1628" w:type="dxa"/>
            <w:gridSpan w:val="3"/>
            <w:tcBorders>
              <w:top w:val="nil"/>
              <w:left w:val="nil"/>
              <w:bottom w:val="single" w:sz="18" w:space="0" w:color="auto"/>
              <w:right w:val="single" w:sz="4" w:space="0" w:color="auto"/>
            </w:tcBorders>
            <w:vAlign w:val="center"/>
          </w:tcPr>
          <w:p w:rsidR="00CF012E" w:rsidRPr="0079296A" w:rsidRDefault="00CF012E" w:rsidP="00540442">
            <w:pPr>
              <w:rPr>
                <w:rFonts w:ascii="Arial" w:hAnsi="Arial" w:cs="Arial"/>
                <w:b/>
                <w:sz w:val="20"/>
                <w:szCs w:val="20"/>
              </w:rPr>
            </w:pPr>
            <w:r>
              <w:rPr>
                <w:rFonts w:ascii="Arial" w:hAnsi="Arial" w:cs="Arial"/>
                <w:b/>
                <w:sz w:val="20"/>
                <w:szCs w:val="20"/>
              </w:rPr>
              <w:t>log</w:t>
            </w:r>
            <w:r w:rsidRPr="0079296A">
              <w:rPr>
                <w:rFonts w:ascii="Arial" w:hAnsi="Arial" w:cs="Arial"/>
                <w:b/>
                <w:sz w:val="20"/>
                <w:szCs w:val="20"/>
              </w:rPr>
              <w:t>(</w:t>
            </w:r>
            <w:proofErr w:type="spellStart"/>
            <w:r w:rsidRPr="0079296A">
              <w:rPr>
                <w:rFonts w:ascii="Arial" w:hAnsi="Arial" w:cs="Arial"/>
                <w:b/>
                <w:sz w:val="20"/>
                <w:szCs w:val="20"/>
              </w:rPr>
              <w:t>SW:ResVolume</w:t>
            </w:r>
            <w:proofErr w:type="spellEnd"/>
            <w:r w:rsidRPr="0079296A">
              <w:rPr>
                <w:rFonts w:ascii="Arial" w:hAnsi="Arial" w:cs="Arial"/>
                <w:b/>
                <w:sz w:val="20"/>
                <w:szCs w:val="20"/>
              </w:rPr>
              <w:t>)</w:t>
            </w:r>
          </w:p>
        </w:tc>
        <w:tc>
          <w:tcPr>
            <w:tcW w:w="1323" w:type="dxa"/>
            <w:tcBorders>
              <w:top w:val="nil"/>
              <w:left w:val="single" w:sz="4" w:space="0" w:color="auto"/>
              <w:bottom w:val="single" w:sz="18" w:space="0" w:color="auto"/>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0.48</w:t>
            </w:r>
          </w:p>
        </w:tc>
        <w:tc>
          <w:tcPr>
            <w:tcW w:w="1298" w:type="dxa"/>
            <w:tcBorders>
              <w:top w:val="nil"/>
              <w:left w:val="nil"/>
              <w:bottom w:val="single" w:sz="18" w:space="0" w:color="auto"/>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0.022</w:t>
            </w:r>
          </w:p>
        </w:tc>
        <w:tc>
          <w:tcPr>
            <w:tcW w:w="1276" w:type="dxa"/>
            <w:tcBorders>
              <w:top w:val="nil"/>
              <w:left w:val="nil"/>
              <w:bottom w:val="single" w:sz="18" w:space="0" w:color="auto"/>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21.21</w:t>
            </w:r>
          </w:p>
        </w:tc>
        <w:tc>
          <w:tcPr>
            <w:tcW w:w="1279" w:type="dxa"/>
            <w:tcBorders>
              <w:top w:val="nil"/>
              <w:left w:val="nil"/>
              <w:bottom w:val="single" w:sz="18" w:space="0" w:color="auto"/>
              <w:right w:val="nil"/>
            </w:tcBorders>
            <w:vAlign w:val="center"/>
          </w:tcPr>
          <w:p w:rsidR="00CF012E" w:rsidRPr="0079296A" w:rsidRDefault="00CF012E" w:rsidP="00540442">
            <w:pPr>
              <w:rPr>
                <w:rFonts w:ascii="Arial" w:hAnsi="Arial" w:cs="Arial"/>
                <w:b/>
                <w:sz w:val="20"/>
                <w:szCs w:val="20"/>
              </w:rPr>
            </w:pPr>
            <w:r w:rsidRPr="0079296A">
              <w:rPr>
                <w:rFonts w:ascii="Arial" w:hAnsi="Arial" w:cs="Arial"/>
                <w:b/>
                <w:sz w:val="20"/>
                <w:szCs w:val="20"/>
              </w:rPr>
              <w:t>&lt;0.0001</w:t>
            </w:r>
          </w:p>
        </w:tc>
      </w:tr>
      <w:tr w:rsidR="00CF012E" w:rsidTr="00540442">
        <w:trPr>
          <w:trHeight w:val="360"/>
        </w:trPr>
        <w:tc>
          <w:tcPr>
            <w:tcW w:w="990" w:type="dxa"/>
            <w:tcBorders>
              <w:top w:val="single" w:sz="18" w:space="0" w:color="auto"/>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RSE</w:t>
            </w:r>
          </w:p>
        </w:tc>
        <w:tc>
          <w:tcPr>
            <w:tcW w:w="1961" w:type="dxa"/>
            <w:gridSpan w:val="3"/>
            <w:tcBorders>
              <w:top w:val="single" w:sz="18" w:space="0" w:color="auto"/>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 xml:space="preserve">  0.37</w:t>
            </w:r>
          </w:p>
        </w:tc>
        <w:tc>
          <w:tcPr>
            <w:tcW w:w="1298" w:type="dxa"/>
            <w:tcBorders>
              <w:top w:val="single" w:sz="18" w:space="0" w:color="auto"/>
              <w:left w:val="nil"/>
              <w:bottom w:val="nil"/>
              <w:right w:val="nil"/>
            </w:tcBorders>
            <w:vAlign w:val="center"/>
          </w:tcPr>
          <w:p w:rsidR="00CF012E" w:rsidRDefault="00CF012E" w:rsidP="00540442">
            <w:pPr>
              <w:rPr>
                <w:rFonts w:ascii="Arial" w:hAnsi="Arial" w:cs="Arial"/>
                <w:sz w:val="20"/>
                <w:szCs w:val="20"/>
              </w:rPr>
            </w:pPr>
          </w:p>
        </w:tc>
        <w:tc>
          <w:tcPr>
            <w:tcW w:w="1276" w:type="dxa"/>
            <w:tcBorders>
              <w:top w:val="single" w:sz="18" w:space="0" w:color="auto"/>
              <w:left w:val="nil"/>
              <w:bottom w:val="nil"/>
              <w:right w:val="nil"/>
            </w:tcBorders>
            <w:vAlign w:val="center"/>
          </w:tcPr>
          <w:p w:rsidR="00CF012E" w:rsidRDefault="00CF012E" w:rsidP="00540442">
            <w:pPr>
              <w:rPr>
                <w:rFonts w:ascii="Arial" w:hAnsi="Arial" w:cs="Arial"/>
                <w:sz w:val="20"/>
                <w:szCs w:val="20"/>
              </w:rPr>
            </w:pPr>
          </w:p>
        </w:tc>
        <w:tc>
          <w:tcPr>
            <w:tcW w:w="1279" w:type="dxa"/>
            <w:tcBorders>
              <w:top w:val="single" w:sz="18" w:space="0" w:color="auto"/>
              <w:left w:val="nil"/>
              <w:bottom w:val="nil"/>
              <w:right w:val="nil"/>
            </w:tcBorders>
            <w:vAlign w:val="center"/>
          </w:tcPr>
          <w:p w:rsidR="00CF012E" w:rsidRDefault="00CF012E" w:rsidP="00540442">
            <w:pPr>
              <w:rPr>
                <w:rFonts w:ascii="Arial" w:hAnsi="Arial" w:cs="Arial"/>
                <w:sz w:val="20"/>
                <w:szCs w:val="20"/>
              </w:rPr>
            </w:pPr>
          </w:p>
        </w:tc>
      </w:tr>
      <w:tr w:rsidR="00CF012E" w:rsidTr="00540442">
        <w:trPr>
          <w:trHeight w:val="360"/>
        </w:trPr>
        <w:tc>
          <w:tcPr>
            <w:tcW w:w="1080" w:type="dxa"/>
            <w:gridSpan w:val="2"/>
            <w:tcBorders>
              <w:top w:val="nil"/>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Adj. R</w:t>
            </w:r>
            <w:r w:rsidRPr="005854FA">
              <w:rPr>
                <w:rFonts w:ascii="Arial" w:hAnsi="Arial" w:cs="Arial"/>
                <w:sz w:val="20"/>
                <w:szCs w:val="20"/>
                <w:vertAlign w:val="superscript"/>
              </w:rPr>
              <w:t>2</w:t>
            </w:r>
          </w:p>
        </w:tc>
        <w:tc>
          <w:tcPr>
            <w:tcW w:w="1871" w:type="dxa"/>
            <w:gridSpan w:val="2"/>
            <w:tcBorders>
              <w:top w:val="nil"/>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0.77</w:t>
            </w:r>
          </w:p>
        </w:tc>
        <w:tc>
          <w:tcPr>
            <w:tcW w:w="1298" w:type="dxa"/>
            <w:tcBorders>
              <w:top w:val="nil"/>
              <w:left w:val="nil"/>
              <w:bottom w:val="nil"/>
              <w:right w:val="nil"/>
            </w:tcBorders>
            <w:vAlign w:val="center"/>
          </w:tcPr>
          <w:p w:rsidR="00CF012E" w:rsidRDefault="00CF012E" w:rsidP="00540442">
            <w:pPr>
              <w:rPr>
                <w:rFonts w:ascii="Arial" w:hAnsi="Arial" w:cs="Arial"/>
                <w:sz w:val="20"/>
                <w:szCs w:val="20"/>
              </w:rPr>
            </w:pPr>
          </w:p>
        </w:tc>
        <w:tc>
          <w:tcPr>
            <w:tcW w:w="1276" w:type="dxa"/>
            <w:tcBorders>
              <w:top w:val="nil"/>
              <w:left w:val="nil"/>
              <w:bottom w:val="nil"/>
              <w:right w:val="nil"/>
            </w:tcBorders>
            <w:vAlign w:val="center"/>
          </w:tcPr>
          <w:p w:rsidR="00CF012E" w:rsidRDefault="00CF012E" w:rsidP="00540442">
            <w:pPr>
              <w:rPr>
                <w:rFonts w:ascii="Arial" w:hAnsi="Arial" w:cs="Arial"/>
                <w:sz w:val="20"/>
                <w:szCs w:val="20"/>
              </w:rPr>
            </w:pPr>
          </w:p>
        </w:tc>
        <w:tc>
          <w:tcPr>
            <w:tcW w:w="1279" w:type="dxa"/>
            <w:tcBorders>
              <w:top w:val="nil"/>
              <w:left w:val="nil"/>
              <w:bottom w:val="nil"/>
              <w:right w:val="nil"/>
            </w:tcBorders>
            <w:vAlign w:val="center"/>
          </w:tcPr>
          <w:p w:rsidR="00CF012E" w:rsidRDefault="00CF012E" w:rsidP="00540442">
            <w:pPr>
              <w:rPr>
                <w:rFonts w:ascii="Arial" w:hAnsi="Arial" w:cs="Arial"/>
                <w:sz w:val="20"/>
                <w:szCs w:val="20"/>
              </w:rPr>
            </w:pPr>
          </w:p>
        </w:tc>
      </w:tr>
      <w:tr w:rsidR="00CF012E" w:rsidTr="00540442">
        <w:trPr>
          <w:trHeight w:val="360"/>
        </w:trPr>
        <w:tc>
          <w:tcPr>
            <w:tcW w:w="1080" w:type="dxa"/>
            <w:gridSpan w:val="2"/>
            <w:tcBorders>
              <w:top w:val="nil"/>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F</w:t>
            </w:r>
            <w:r w:rsidRPr="005854FA">
              <w:rPr>
                <w:rFonts w:ascii="Arial" w:hAnsi="Arial" w:cs="Arial"/>
                <w:sz w:val="20"/>
                <w:szCs w:val="20"/>
                <w:vertAlign w:val="subscript"/>
              </w:rPr>
              <w:t>1,135</w:t>
            </w:r>
          </w:p>
        </w:tc>
        <w:tc>
          <w:tcPr>
            <w:tcW w:w="1871" w:type="dxa"/>
            <w:gridSpan w:val="2"/>
            <w:tcBorders>
              <w:top w:val="nil"/>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449.9</w:t>
            </w:r>
          </w:p>
        </w:tc>
        <w:tc>
          <w:tcPr>
            <w:tcW w:w="1298" w:type="dxa"/>
            <w:tcBorders>
              <w:top w:val="nil"/>
              <w:left w:val="nil"/>
              <w:bottom w:val="nil"/>
              <w:right w:val="nil"/>
            </w:tcBorders>
            <w:vAlign w:val="center"/>
          </w:tcPr>
          <w:p w:rsidR="00CF012E" w:rsidRDefault="00CF012E" w:rsidP="00540442">
            <w:pPr>
              <w:rPr>
                <w:rFonts w:ascii="Arial" w:hAnsi="Arial" w:cs="Arial"/>
                <w:sz w:val="20"/>
                <w:szCs w:val="20"/>
              </w:rPr>
            </w:pPr>
          </w:p>
        </w:tc>
        <w:tc>
          <w:tcPr>
            <w:tcW w:w="1276" w:type="dxa"/>
            <w:tcBorders>
              <w:top w:val="nil"/>
              <w:left w:val="nil"/>
              <w:bottom w:val="nil"/>
              <w:right w:val="nil"/>
            </w:tcBorders>
            <w:vAlign w:val="center"/>
          </w:tcPr>
          <w:p w:rsidR="00CF012E" w:rsidRDefault="00CF012E" w:rsidP="00540442">
            <w:pPr>
              <w:rPr>
                <w:rFonts w:ascii="Arial" w:hAnsi="Arial" w:cs="Arial"/>
                <w:sz w:val="20"/>
                <w:szCs w:val="20"/>
              </w:rPr>
            </w:pPr>
          </w:p>
        </w:tc>
        <w:tc>
          <w:tcPr>
            <w:tcW w:w="1279" w:type="dxa"/>
            <w:tcBorders>
              <w:top w:val="nil"/>
              <w:left w:val="nil"/>
              <w:bottom w:val="nil"/>
              <w:right w:val="nil"/>
            </w:tcBorders>
            <w:vAlign w:val="center"/>
          </w:tcPr>
          <w:p w:rsidR="00CF012E" w:rsidRDefault="00CF012E" w:rsidP="00540442">
            <w:pPr>
              <w:rPr>
                <w:rFonts w:ascii="Arial" w:hAnsi="Arial" w:cs="Arial"/>
                <w:sz w:val="20"/>
                <w:szCs w:val="20"/>
              </w:rPr>
            </w:pPr>
          </w:p>
        </w:tc>
      </w:tr>
      <w:tr w:rsidR="00CF012E" w:rsidTr="00540442">
        <w:trPr>
          <w:trHeight w:val="360"/>
        </w:trPr>
        <w:tc>
          <w:tcPr>
            <w:tcW w:w="1080" w:type="dxa"/>
            <w:gridSpan w:val="2"/>
            <w:tcBorders>
              <w:top w:val="nil"/>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p-value</w:t>
            </w:r>
          </w:p>
        </w:tc>
        <w:tc>
          <w:tcPr>
            <w:tcW w:w="1871" w:type="dxa"/>
            <w:gridSpan w:val="2"/>
            <w:tcBorders>
              <w:top w:val="nil"/>
              <w:left w:val="nil"/>
              <w:bottom w:val="nil"/>
              <w:right w:val="nil"/>
            </w:tcBorders>
            <w:vAlign w:val="center"/>
          </w:tcPr>
          <w:p w:rsidR="00CF012E" w:rsidRDefault="00CF012E" w:rsidP="00540442">
            <w:pPr>
              <w:rPr>
                <w:rFonts w:ascii="Arial" w:hAnsi="Arial" w:cs="Arial"/>
                <w:sz w:val="20"/>
                <w:szCs w:val="20"/>
              </w:rPr>
            </w:pPr>
            <w:r>
              <w:rPr>
                <w:rFonts w:ascii="Arial" w:hAnsi="Arial" w:cs="Arial"/>
                <w:sz w:val="20"/>
                <w:szCs w:val="20"/>
              </w:rPr>
              <w:t>&lt;0.0001</w:t>
            </w:r>
          </w:p>
        </w:tc>
        <w:tc>
          <w:tcPr>
            <w:tcW w:w="1298" w:type="dxa"/>
            <w:tcBorders>
              <w:top w:val="nil"/>
              <w:left w:val="nil"/>
              <w:bottom w:val="nil"/>
              <w:right w:val="nil"/>
            </w:tcBorders>
            <w:vAlign w:val="center"/>
          </w:tcPr>
          <w:p w:rsidR="00CF012E" w:rsidRDefault="00CF012E" w:rsidP="00540442">
            <w:pPr>
              <w:rPr>
                <w:rFonts w:ascii="Arial" w:hAnsi="Arial" w:cs="Arial"/>
                <w:sz w:val="20"/>
                <w:szCs w:val="20"/>
              </w:rPr>
            </w:pPr>
          </w:p>
        </w:tc>
        <w:tc>
          <w:tcPr>
            <w:tcW w:w="1276" w:type="dxa"/>
            <w:tcBorders>
              <w:top w:val="nil"/>
              <w:left w:val="nil"/>
              <w:bottom w:val="nil"/>
              <w:right w:val="nil"/>
            </w:tcBorders>
            <w:vAlign w:val="center"/>
          </w:tcPr>
          <w:p w:rsidR="00CF012E" w:rsidRDefault="00CF012E" w:rsidP="00540442">
            <w:pPr>
              <w:rPr>
                <w:rFonts w:ascii="Arial" w:hAnsi="Arial" w:cs="Arial"/>
                <w:sz w:val="20"/>
                <w:szCs w:val="20"/>
              </w:rPr>
            </w:pPr>
          </w:p>
        </w:tc>
        <w:tc>
          <w:tcPr>
            <w:tcW w:w="1279" w:type="dxa"/>
            <w:tcBorders>
              <w:top w:val="nil"/>
              <w:left w:val="nil"/>
              <w:bottom w:val="nil"/>
              <w:right w:val="nil"/>
            </w:tcBorders>
            <w:vAlign w:val="center"/>
          </w:tcPr>
          <w:p w:rsidR="00CF012E" w:rsidRDefault="00CF012E" w:rsidP="00540442">
            <w:pPr>
              <w:rPr>
                <w:rFonts w:ascii="Arial" w:hAnsi="Arial" w:cs="Arial"/>
                <w:sz w:val="20"/>
                <w:szCs w:val="20"/>
              </w:rPr>
            </w:pPr>
          </w:p>
        </w:tc>
      </w:tr>
    </w:tbl>
    <w:p w:rsidR="00CF012E" w:rsidRDefault="00CF012E" w:rsidP="00CF012E">
      <w:pPr>
        <w:rPr>
          <w:rFonts w:ascii="Arial" w:hAnsi="Arial" w:cs="Arial"/>
          <w:b/>
          <w:sz w:val="20"/>
          <w:szCs w:val="20"/>
        </w:rPr>
      </w:pPr>
    </w:p>
    <w:p w:rsidR="00CF012E" w:rsidRDefault="00CF012E" w:rsidP="00CF012E">
      <w:pPr>
        <w:rPr>
          <w:rFonts w:ascii="Arial" w:hAnsi="Arial" w:cs="Arial"/>
          <w:b/>
          <w:sz w:val="20"/>
          <w:szCs w:val="20"/>
        </w:rPr>
      </w:pPr>
      <w:r>
        <w:rPr>
          <w:rFonts w:ascii="Arial" w:hAnsi="Arial" w:cs="Arial"/>
          <w:b/>
          <w:sz w:val="20"/>
          <w:szCs w:val="20"/>
        </w:rPr>
        <w:br w:type="page"/>
      </w:r>
    </w:p>
    <w:p w:rsidR="00CF012E" w:rsidRDefault="00CF012E" w:rsidP="00CF012E">
      <w:pPr>
        <w:rPr>
          <w:rFonts w:ascii="Arial" w:hAnsi="Arial" w:cs="Arial"/>
          <w:sz w:val="20"/>
          <w:szCs w:val="20"/>
        </w:rPr>
      </w:pPr>
      <w:r>
        <w:rPr>
          <w:rFonts w:ascii="Arial" w:hAnsi="Arial" w:cs="Arial"/>
          <w:b/>
          <w:sz w:val="20"/>
          <w:szCs w:val="20"/>
        </w:rPr>
        <w:lastRenderedPageBreak/>
        <w:t xml:space="preserve">Table S4. </w:t>
      </w:r>
      <w:r w:rsidRPr="004C6DFF">
        <w:rPr>
          <w:rFonts w:ascii="Arial" w:hAnsi="Arial" w:cs="Arial"/>
          <w:sz w:val="20"/>
          <w:szCs w:val="20"/>
        </w:rPr>
        <w:t>Nested linear</w:t>
      </w:r>
      <w:r w:rsidRPr="001A0831">
        <w:rPr>
          <w:rFonts w:ascii="Arial" w:hAnsi="Arial" w:cs="Arial"/>
          <w:sz w:val="20"/>
          <w:szCs w:val="20"/>
        </w:rPr>
        <w:t xml:space="preserve"> mixed effects model </w:t>
      </w:r>
      <w:r>
        <w:rPr>
          <w:rFonts w:ascii="Arial" w:hAnsi="Arial" w:cs="Arial"/>
          <w:sz w:val="20"/>
          <w:szCs w:val="20"/>
        </w:rPr>
        <w:t>relating storm conductivity area at ‘</w:t>
      </w:r>
      <w:proofErr w:type="spellStart"/>
      <w:r>
        <w:rPr>
          <w:rFonts w:ascii="Arial" w:hAnsi="Arial" w:cs="Arial"/>
          <w:sz w:val="20"/>
          <w:szCs w:val="20"/>
        </w:rPr>
        <w:t>downlake</w:t>
      </w:r>
      <w:proofErr w:type="spellEnd"/>
      <w:r>
        <w:rPr>
          <w:rFonts w:ascii="Arial" w:hAnsi="Arial" w:cs="Arial"/>
          <w:sz w:val="20"/>
          <w:szCs w:val="20"/>
        </w:rPr>
        <w:t>’ buoys to area at Buoy 1.</w:t>
      </w:r>
    </w:p>
    <w:tbl>
      <w:tblPr>
        <w:tblStyle w:val="TableGrid"/>
        <w:tblW w:w="0" w:type="auto"/>
        <w:tblLook w:val="04A0" w:firstRow="1" w:lastRow="0" w:firstColumn="1" w:lastColumn="0" w:noHBand="0" w:noVBand="1"/>
      </w:tblPr>
      <w:tblGrid>
        <w:gridCol w:w="1194"/>
        <w:gridCol w:w="1988"/>
        <w:gridCol w:w="352"/>
        <w:gridCol w:w="1519"/>
        <w:gridCol w:w="1298"/>
        <w:gridCol w:w="1276"/>
        <w:gridCol w:w="1279"/>
      </w:tblGrid>
      <w:tr w:rsidR="00CF012E" w:rsidTr="00540442">
        <w:tc>
          <w:tcPr>
            <w:tcW w:w="1194" w:type="dxa"/>
            <w:tcBorders>
              <w:top w:val="nil"/>
              <w:left w:val="nil"/>
              <w:bottom w:val="nil"/>
              <w:right w:val="nil"/>
            </w:tcBorders>
          </w:tcPr>
          <w:p w:rsidR="00CF012E" w:rsidRPr="00857CCA" w:rsidRDefault="00CF012E" w:rsidP="00540442">
            <w:pPr>
              <w:rPr>
                <w:rFonts w:ascii="Arial" w:hAnsi="Arial" w:cs="Arial"/>
                <w:b/>
                <w:sz w:val="20"/>
                <w:szCs w:val="20"/>
                <w:highlight w:val="cyan"/>
              </w:rPr>
            </w:pPr>
          </w:p>
        </w:tc>
        <w:tc>
          <w:tcPr>
            <w:tcW w:w="2340" w:type="dxa"/>
            <w:gridSpan w:val="2"/>
            <w:tcBorders>
              <w:top w:val="nil"/>
              <w:left w:val="nil"/>
              <w:bottom w:val="nil"/>
              <w:right w:val="nil"/>
            </w:tcBorders>
          </w:tcPr>
          <w:p w:rsidR="00CF012E" w:rsidRPr="00857CCA" w:rsidRDefault="00CF012E" w:rsidP="00540442">
            <w:pPr>
              <w:rPr>
                <w:rFonts w:ascii="Arial" w:hAnsi="Arial" w:cs="Arial"/>
                <w:b/>
                <w:sz w:val="20"/>
                <w:szCs w:val="20"/>
                <w:highlight w:val="cyan"/>
              </w:rPr>
            </w:pPr>
          </w:p>
        </w:tc>
        <w:tc>
          <w:tcPr>
            <w:tcW w:w="1519" w:type="dxa"/>
            <w:tcBorders>
              <w:top w:val="nil"/>
              <w:left w:val="nil"/>
              <w:bottom w:val="single" w:sz="4" w:space="0" w:color="auto"/>
              <w:right w:val="nil"/>
            </w:tcBorders>
            <w:vAlign w:val="bottom"/>
          </w:tcPr>
          <w:p w:rsidR="00CF012E" w:rsidRPr="00857CCA" w:rsidRDefault="00CF012E" w:rsidP="00540442">
            <w:pPr>
              <w:rPr>
                <w:rFonts w:ascii="Arial" w:hAnsi="Arial" w:cs="Arial"/>
                <w:i/>
                <w:sz w:val="20"/>
                <w:szCs w:val="20"/>
                <w:highlight w:val="cyan"/>
              </w:rPr>
            </w:pPr>
            <w:r w:rsidRPr="0079296A">
              <w:rPr>
                <w:rFonts w:ascii="Arial" w:hAnsi="Arial" w:cs="Arial"/>
                <w:i/>
                <w:sz w:val="20"/>
                <w:szCs w:val="20"/>
              </w:rPr>
              <w:t>Parameter estimate</w:t>
            </w:r>
          </w:p>
        </w:tc>
        <w:tc>
          <w:tcPr>
            <w:tcW w:w="1298" w:type="dxa"/>
            <w:tcBorders>
              <w:top w:val="nil"/>
              <w:left w:val="nil"/>
              <w:bottom w:val="single" w:sz="4" w:space="0" w:color="auto"/>
              <w:right w:val="nil"/>
            </w:tcBorders>
            <w:vAlign w:val="bottom"/>
          </w:tcPr>
          <w:p w:rsidR="00CF012E" w:rsidRPr="000C0251" w:rsidRDefault="00CF012E" w:rsidP="00540442">
            <w:pPr>
              <w:rPr>
                <w:rFonts w:ascii="Arial" w:hAnsi="Arial" w:cs="Arial"/>
                <w:i/>
                <w:sz w:val="20"/>
                <w:szCs w:val="20"/>
              </w:rPr>
            </w:pPr>
            <w:r w:rsidRPr="000C0251">
              <w:rPr>
                <w:rFonts w:ascii="Arial" w:hAnsi="Arial" w:cs="Arial"/>
                <w:i/>
                <w:sz w:val="20"/>
                <w:szCs w:val="20"/>
              </w:rPr>
              <w:t>Std. Error</w:t>
            </w:r>
          </w:p>
        </w:tc>
        <w:tc>
          <w:tcPr>
            <w:tcW w:w="1276" w:type="dxa"/>
            <w:tcBorders>
              <w:top w:val="nil"/>
              <w:left w:val="nil"/>
              <w:bottom w:val="single" w:sz="4" w:space="0" w:color="auto"/>
              <w:right w:val="nil"/>
            </w:tcBorders>
            <w:vAlign w:val="bottom"/>
          </w:tcPr>
          <w:p w:rsidR="00CF012E" w:rsidRPr="000C0251" w:rsidRDefault="00CF012E" w:rsidP="00540442">
            <w:pPr>
              <w:rPr>
                <w:rFonts w:ascii="Arial" w:hAnsi="Arial" w:cs="Arial"/>
                <w:i/>
                <w:sz w:val="20"/>
                <w:szCs w:val="20"/>
              </w:rPr>
            </w:pPr>
            <w:r w:rsidRPr="000C0251">
              <w:rPr>
                <w:rFonts w:ascii="Arial" w:hAnsi="Arial" w:cs="Arial"/>
                <w:i/>
                <w:sz w:val="20"/>
                <w:szCs w:val="20"/>
              </w:rPr>
              <w:t>t</w:t>
            </w:r>
          </w:p>
        </w:tc>
        <w:tc>
          <w:tcPr>
            <w:tcW w:w="1279" w:type="dxa"/>
            <w:tcBorders>
              <w:top w:val="nil"/>
              <w:left w:val="nil"/>
              <w:bottom w:val="single" w:sz="4" w:space="0" w:color="auto"/>
              <w:right w:val="nil"/>
            </w:tcBorders>
            <w:vAlign w:val="bottom"/>
          </w:tcPr>
          <w:p w:rsidR="00CF012E" w:rsidRPr="000C0251" w:rsidRDefault="00CF012E" w:rsidP="00540442">
            <w:pPr>
              <w:rPr>
                <w:rFonts w:ascii="Arial" w:hAnsi="Arial" w:cs="Arial"/>
                <w:i/>
                <w:sz w:val="20"/>
                <w:szCs w:val="20"/>
              </w:rPr>
            </w:pPr>
            <w:r w:rsidRPr="000C0251">
              <w:rPr>
                <w:rFonts w:ascii="Arial" w:hAnsi="Arial" w:cs="Arial"/>
                <w:i/>
                <w:sz w:val="20"/>
                <w:szCs w:val="20"/>
              </w:rPr>
              <w:t>p</w:t>
            </w:r>
          </w:p>
        </w:tc>
      </w:tr>
      <w:tr w:rsidR="00CF012E" w:rsidTr="00540442">
        <w:trPr>
          <w:trHeight w:val="360"/>
        </w:trPr>
        <w:tc>
          <w:tcPr>
            <w:tcW w:w="5053" w:type="dxa"/>
            <w:gridSpan w:val="4"/>
            <w:tcBorders>
              <w:top w:val="nil"/>
              <w:left w:val="nil"/>
              <w:bottom w:val="nil"/>
              <w:right w:val="nil"/>
            </w:tcBorders>
            <w:shd w:val="clear" w:color="auto" w:fill="auto"/>
          </w:tcPr>
          <w:p w:rsidR="00CF012E" w:rsidRDefault="00CF012E" w:rsidP="00540442">
            <w:pPr>
              <w:rPr>
                <w:rFonts w:ascii="Arial" w:hAnsi="Arial" w:cs="Arial"/>
                <w:sz w:val="20"/>
                <w:szCs w:val="20"/>
              </w:rPr>
            </w:pPr>
            <w:r>
              <w:rPr>
                <w:rFonts w:ascii="Arial" w:hAnsi="Arial" w:cs="Arial"/>
                <w:b/>
                <w:sz w:val="20"/>
                <w:szCs w:val="20"/>
              </w:rPr>
              <w:t>Fixed Effects:</w:t>
            </w:r>
          </w:p>
        </w:tc>
        <w:tc>
          <w:tcPr>
            <w:tcW w:w="1298" w:type="dxa"/>
            <w:tcBorders>
              <w:left w:val="nil"/>
              <w:bottom w:val="nil"/>
              <w:right w:val="nil"/>
            </w:tcBorders>
            <w:shd w:val="clear" w:color="auto" w:fill="auto"/>
            <w:vAlign w:val="center"/>
          </w:tcPr>
          <w:p w:rsidR="00CF012E" w:rsidRPr="000C0251" w:rsidRDefault="00CF012E" w:rsidP="00540442">
            <w:pPr>
              <w:rPr>
                <w:rFonts w:ascii="Arial" w:hAnsi="Arial" w:cs="Arial"/>
                <w:sz w:val="20"/>
                <w:szCs w:val="20"/>
              </w:rPr>
            </w:pPr>
          </w:p>
        </w:tc>
        <w:tc>
          <w:tcPr>
            <w:tcW w:w="1276" w:type="dxa"/>
            <w:tcBorders>
              <w:left w:val="nil"/>
              <w:bottom w:val="nil"/>
              <w:right w:val="nil"/>
            </w:tcBorders>
            <w:shd w:val="clear" w:color="auto" w:fill="auto"/>
            <w:vAlign w:val="center"/>
          </w:tcPr>
          <w:p w:rsidR="00CF012E" w:rsidRPr="000C0251" w:rsidRDefault="00CF012E" w:rsidP="00540442">
            <w:pPr>
              <w:rPr>
                <w:rFonts w:ascii="Arial" w:hAnsi="Arial" w:cs="Arial"/>
                <w:sz w:val="20"/>
                <w:szCs w:val="20"/>
              </w:rPr>
            </w:pPr>
          </w:p>
        </w:tc>
        <w:tc>
          <w:tcPr>
            <w:tcW w:w="1279" w:type="dxa"/>
            <w:tcBorders>
              <w:left w:val="nil"/>
              <w:bottom w:val="nil"/>
              <w:right w:val="nil"/>
            </w:tcBorders>
            <w:shd w:val="clear" w:color="auto" w:fill="auto"/>
            <w:vAlign w:val="center"/>
          </w:tcPr>
          <w:p w:rsidR="00CF012E" w:rsidRPr="000C0251" w:rsidRDefault="00CF012E" w:rsidP="00540442">
            <w:pPr>
              <w:rPr>
                <w:rFonts w:ascii="Arial" w:hAnsi="Arial" w:cs="Arial"/>
                <w:sz w:val="20"/>
                <w:szCs w:val="20"/>
              </w:rPr>
            </w:pPr>
          </w:p>
        </w:tc>
      </w:tr>
      <w:tr w:rsidR="00CF012E" w:rsidTr="00540442">
        <w:trPr>
          <w:trHeight w:val="360"/>
        </w:trPr>
        <w:tc>
          <w:tcPr>
            <w:tcW w:w="1194" w:type="dxa"/>
            <w:vMerge w:val="restart"/>
            <w:tcBorders>
              <w:top w:val="nil"/>
              <w:left w:val="nil"/>
              <w:right w:val="nil"/>
            </w:tcBorders>
            <w:shd w:val="clear" w:color="auto" w:fill="auto"/>
          </w:tcPr>
          <w:p w:rsidR="00CF012E" w:rsidRPr="0079296A" w:rsidRDefault="00CF012E" w:rsidP="00540442">
            <w:pPr>
              <w:rPr>
                <w:rFonts w:ascii="Arial" w:hAnsi="Arial" w:cs="Arial"/>
                <w:b/>
                <w:sz w:val="20"/>
                <w:szCs w:val="20"/>
              </w:rPr>
            </w:pPr>
          </w:p>
        </w:tc>
        <w:tc>
          <w:tcPr>
            <w:tcW w:w="2340" w:type="dxa"/>
            <w:gridSpan w:val="2"/>
            <w:tcBorders>
              <w:top w:val="nil"/>
              <w:left w:val="nil"/>
              <w:bottom w:val="nil"/>
              <w:right w:val="nil"/>
            </w:tcBorders>
            <w:shd w:val="clear" w:color="auto" w:fill="auto"/>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Intercept</w:t>
            </w:r>
          </w:p>
        </w:tc>
        <w:tc>
          <w:tcPr>
            <w:tcW w:w="1519" w:type="dxa"/>
            <w:tcBorders>
              <w:top w:val="nil"/>
              <w:left w:val="nil"/>
              <w:bottom w:val="nil"/>
              <w:right w:val="nil"/>
            </w:tcBorders>
            <w:shd w:val="clear" w:color="auto" w:fill="auto"/>
            <w:vAlign w:val="center"/>
          </w:tcPr>
          <w:p w:rsidR="00CF012E" w:rsidRPr="0079296A" w:rsidRDefault="00CF012E" w:rsidP="00540442">
            <w:pPr>
              <w:rPr>
                <w:rFonts w:ascii="Arial" w:hAnsi="Arial" w:cs="Arial"/>
                <w:sz w:val="20"/>
                <w:szCs w:val="20"/>
              </w:rPr>
            </w:pPr>
            <w:r>
              <w:rPr>
                <w:rFonts w:ascii="Arial" w:hAnsi="Arial" w:cs="Arial"/>
                <w:sz w:val="20"/>
                <w:szCs w:val="20"/>
              </w:rPr>
              <w:t>1.20</w:t>
            </w:r>
          </w:p>
        </w:tc>
        <w:tc>
          <w:tcPr>
            <w:tcW w:w="1298" w:type="dxa"/>
            <w:tcBorders>
              <w:top w:val="nil"/>
              <w:left w:val="nil"/>
              <w:bottom w:val="nil"/>
              <w:right w:val="nil"/>
            </w:tcBorders>
            <w:shd w:val="clear" w:color="auto" w:fill="auto"/>
            <w:vAlign w:val="center"/>
          </w:tcPr>
          <w:p w:rsidR="00CF012E" w:rsidRPr="000C0251" w:rsidRDefault="00CF012E" w:rsidP="00540442">
            <w:pPr>
              <w:rPr>
                <w:rFonts w:ascii="Arial" w:hAnsi="Arial" w:cs="Arial"/>
                <w:sz w:val="20"/>
                <w:szCs w:val="20"/>
              </w:rPr>
            </w:pPr>
            <w:r w:rsidRPr="000C0251">
              <w:rPr>
                <w:rFonts w:ascii="Arial" w:hAnsi="Arial" w:cs="Arial"/>
                <w:sz w:val="20"/>
                <w:szCs w:val="20"/>
              </w:rPr>
              <w:t>0.41</w:t>
            </w:r>
          </w:p>
        </w:tc>
        <w:tc>
          <w:tcPr>
            <w:tcW w:w="1276" w:type="dxa"/>
            <w:tcBorders>
              <w:top w:val="nil"/>
              <w:left w:val="nil"/>
              <w:bottom w:val="nil"/>
              <w:right w:val="nil"/>
            </w:tcBorders>
            <w:shd w:val="clear" w:color="auto" w:fill="auto"/>
            <w:vAlign w:val="center"/>
          </w:tcPr>
          <w:p w:rsidR="00CF012E" w:rsidRPr="000C0251" w:rsidRDefault="00CF012E" w:rsidP="00540442">
            <w:pPr>
              <w:rPr>
                <w:rFonts w:ascii="Arial" w:hAnsi="Arial" w:cs="Arial"/>
                <w:sz w:val="20"/>
                <w:szCs w:val="20"/>
              </w:rPr>
            </w:pPr>
            <w:r w:rsidRPr="000C0251">
              <w:rPr>
                <w:rFonts w:ascii="Arial" w:hAnsi="Arial" w:cs="Arial"/>
                <w:sz w:val="20"/>
                <w:szCs w:val="20"/>
              </w:rPr>
              <w:t>2.91</w:t>
            </w:r>
          </w:p>
        </w:tc>
        <w:tc>
          <w:tcPr>
            <w:tcW w:w="1279" w:type="dxa"/>
            <w:tcBorders>
              <w:top w:val="nil"/>
              <w:left w:val="nil"/>
              <w:bottom w:val="nil"/>
              <w:right w:val="nil"/>
            </w:tcBorders>
            <w:shd w:val="clear" w:color="auto" w:fill="auto"/>
            <w:vAlign w:val="center"/>
          </w:tcPr>
          <w:p w:rsidR="00CF012E" w:rsidRPr="000C0251" w:rsidRDefault="00CF012E" w:rsidP="00540442">
            <w:pPr>
              <w:rPr>
                <w:rFonts w:ascii="Arial" w:hAnsi="Arial" w:cs="Arial"/>
                <w:sz w:val="20"/>
                <w:szCs w:val="20"/>
              </w:rPr>
            </w:pPr>
            <w:r w:rsidRPr="000C0251">
              <w:rPr>
                <w:rFonts w:ascii="Arial" w:hAnsi="Arial" w:cs="Arial"/>
                <w:sz w:val="20"/>
                <w:szCs w:val="20"/>
              </w:rPr>
              <w:t>0.0004</w:t>
            </w:r>
          </w:p>
        </w:tc>
      </w:tr>
      <w:tr w:rsidR="00CF012E" w:rsidTr="00540442">
        <w:trPr>
          <w:trHeight w:val="360"/>
        </w:trPr>
        <w:tc>
          <w:tcPr>
            <w:tcW w:w="1194" w:type="dxa"/>
            <w:vMerge/>
            <w:tcBorders>
              <w:left w:val="nil"/>
              <w:bottom w:val="single" w:sz="8" w:space="0" w:color="auto"/>
              <w:right w:val="nil"/>
            </w:tcBorders>
            <w:shd w:val="clear" w:color="auto" w:fill="auto"/>
          </w:tcPr>
          <w:p w:rsidR="00CF012E" w:rsidRPr="0079296A" w:rsidRDefault="00CF012E" w:rsidP="00540442">
            <w:pPr>
              <w:rPr>
                <w:rFonts w:ascii="Arial" w:hAnsi="Arial" w:cs="Arial"/>
                <w:b/>
                <w:sz w:val="20"/>
                <w:szCs w:val="20"/>
              </w:rPr>
            </w:pPr>
          </w:p>
        </w:tc>
        <w:tc>
          <w:tcPr>
            <w:tcW w:w="2340" w:type="dxa"/>
            <w:gridSpan w:val="2"/>
            <w:tcBorders>
              <w:top w:val="nil"/>
              <w:left w:val="nil"/>
              <w:bottom w:val="single" w:sz="8" w:space="0" w:color="auto"/>
              <w:right w:val="nil"/>
            </w:tcBorders>
            <w:shd w:val="clear" w:color="auto" w:fill="auto"/>
            <w:vAlign w:val="center"/>
          </w:tcPr>
          <w:p w:rsidR="00CF012E" w:rsidRPr="0079296A" w:rsidRDefault="00CF012E" w:rsidP="00540442">
            <w:pPr>
              <w:rPr>
                <w:rFonts w:ascii="Arial" w:hAnsi="Arial" w:cs="Arial"/>
                <w:sz w:val="20"/>
                <w:szCs w:val="20"/>
              </w:rPr>
            </w:pPr>
            <w:r>
              <w:rPr>
                <w:rFonts w:ascii="Arial" w:hAnsi="Arial" w:cs="Arial"/>
                <w:sz w:val="20"/>
                <w:szCs w:val="20"/>
              </w:rPr>
              <w:t>log</w:t>
            </w:r>
            <w:r w:rsidRPr="0079296A">
              <w:rPr>
                <w:rFonts w:ascii="Arial" w:hAnsi="Arial" w:cs="Arial"/>
                <w:sz w:val="20"/>
                <w:szCs w:val="20"/>
              </w:rPr>
              <w:t>(area at Buoy 1)</w:t>
            </w:r>
          </w:p>
        </w:tc>
        <w:tc>
          <w:tcPr>
            <w:tcW w:w="1519" w:type="dxa"/>
            <w:tcBorders>
              <w:top w:val="nil"/>
              <w:left w:val="nil"/>
              <w:bottom w:val="single" w:sz="8" w:space="0" w:color="auto"/>
              <w:right w:val="nil"/>
            </w:tcBorders>
            <w:shd w:val="clear" w:color="auto" w:fill="auto"/>
            <w:vAlign w:val="center"/>
          </w:tcPr>
          <w:p w:rsidR="00CF012E" w:rsidRPr="0079296A" w:rsidRDefault="00CF012E" w:rsidP="00540442">
            <w:pPr>
              <w:rPr>
                <w:rFonts w:ascii="Arial" w:hAnsi="Arial" w:cs="Arial"/>
                <w:sz w:val="20"/>
                <w:szCs w:val="20"/>
              </w:rPr>
            </w:pPr>
            <w:r>
              <w:rPr>
                <w:rFonts w:ascii="Arial" w:hAnsi="Arial" w:cs="Arial"/>
                <w:sz w:val="20"/>
                <w:szCs w:val="20"/>
              </w:rPr>
              <w:t>0.76</w:t>
            </w:r>
          </w:p>
        </w:tc>
        <w:tc>
          <w:tcPr>
            <w:tcW w:w="1298" w:type="dxa"/>
            <w:tcBorders>
              <w:top w:val="nil"/>
              <w:left w:val="nil"/>
              <w:bottom w:val="single" w:sz="8" w:space="0" w:color="auto"/>
              <w:right w:val="nil"/>
            </w:tcBorders>
            <w:shd w:val="clear" w:color="auto" w:fill="auto"/>
            <w:vAlign w:val="center"/>
          </w:tcPr>
          <w:p w:rsidR="00CF012E" w:rsidRPr="000C0251" w:rsidRDefault="00CF012E" w:rsidP="00540442">
            <w:pPr>
              <w:rPr>
                <w:rFonts w:ascii="Arial" w:hAnsi="Arial" w:cs="Arial"/>
                <w:sz w:val="20"/>
                <w:szCs w:val="20"/>
              </w:rPr>
            </w:pPr>
            <w:r w:rsidRPr="000C0251">
              <w:rPr>
                <w:rFonts w:ascii="Arial" w:hAnsi="Arial" w:cs="Arial"/>
                <w:sz w:val="20"/>
                <w:szCs w:val="20"/>
              </w:rPr>
              <w:t>0.83</w:t>
            </w:r>
          </w:p>
        </w:tc>
        <w:tc>
          <w:tcPr>
            <w:tcW w:w="1276" w:type="dxa"/>
            <w:tcBorders>
              <w:top w:val="nil"/>
              <w:left w:val="nil"/>
              <w:bottom w:val="single" w:sz="8" w:space="0" w:color="auto"/>
              <w:right w:val="nil"/>
            </w:tcBorders>
            <w:shd w:val="clear" w:color="auto" w:fill="auto"/>
            <w:vAlign w:val="center"/>
          </w:tcPr>
          <w:p w:rsidR="00CF012E" w:rsidRPr="000C0251" w:rsidRDefault="00CF012E" w:rsidP="00540442">
            <w:pPr>
              <w:rPr>
                <w:rFonts w:ascii="Arial" w:hAnsi="Arial" w:cs="Arial"/>
                <w:sz w:val="20"/>
                <w:szCs w:val="20"/>
              </w:rPr>
            </w:pPr>
            <w:r w:rsidRPr="000C0251">
              <w:rPr>
                <w:rFonts w:ascii="Arial" w:hAnsi="Arial" w:cs="Arial"/>
                <w:sz w:val="20"/>
                <w:szCs w:val="20"/>
              </w:rPr>
              <w:t>9.11</w:t>
            </w:r>
          </w:p>
        </w:tc>
        <w:tc>
          <w:tcPr>
            <w:tcW w:w="1279" w:type="dxa"/>
            <w:tcBorders>
              <w:top w:val="nil"/>
              <w:left w:val="nil"/>
              <w:bottom w:val="single" w:sz="8" w:space="0" w:color="auto"/>
              <w:right w:val="nil"/>
            </w:tcBorders>
            <w:shd w:val="clear" w:color="auto" w:fill="auto"/>
            <w:vAlign w:val="center"/>
          </w:tcPr>
          <w:p w:rsidR="00CF012E" w:rsidRPr="000C0251" w:rsidRDefault="00CF012E" w:rsidP="00540442">
            <w:pPr>
              <w:rPr>
                <w:rFonts w:ascii="Arial" w:hAnsi="Arial" w:cs="Arial"/>
                <w:sz w:val="20"/>
                <w:szCs w:val="20"/>
              </w:rPr>
            </w:pPr>
            <w:r w:rsidRPr="000C0251">
              <w:rPr>
                <w:rFonts w:ascii="Arial" w:hAnsi="Arial" w:cs="Arial"/>
                <w:sz w:val="20"/>
                <w:szCs w:val="20"/>
              </w:rPr>
              <w:t>&lt;0.0001</w:t>
            </w:r>
          </w:p>
        </w:tc>
      </w:tr>
      <w:tr w:rsidR="00CF012E" w:rsidTr="00540442">
        <w:trPr>
          <w:trHeight w:val="360"/>
        </w:trPr>
        <w:tc>
          <w:tcPr>
            <w:tcW w:w="7627" w:type="dxa"/>
            <w:gridSpan w:val="6"/>
            <w:tcBorders>
              <w:top w:val="single" w:sz="8" w:space="0" w:color="auto"/>
              <w:left w:val="nil"/>
              <w:bottom w:val="nil"/>
              <w:right w:val="nil"/>
            </w:tcBorders>
          </w:tcPr>
          <w:p w:rsidR="00CF012E" w:rsidRPr="00857CCA" w:rsidRDefault="00CF012E" w:rsidP="00540442">
            <w:pPr>
              <w:rPr>
                <w:rFonts w:ascii="Arial" w:hAnsi="Arial" w:cs="Arial"/>
                <w:sz w:val="20"/>
                <w:szCs w:val="20"/>
                <w:highlight w:val="cyan"/>
              </w:rPr>
            </w:pPr>
            <w:r>
              <w:rPr>
                <w:rFonts w:ascii="Arial" w:hAnsi="Arial" w:cs="Arial"/>
                <w:b/>
                <w:sz w:val="20"/>
                <w:szCs w:val="20"/>
              </w:rPr>
              <w:t>Random Effects:</w:t>
            </w:r>
          </w:p>
        </w:tc>
        <w:tc>
          <w:tcPr>
            <w:tcW w:w="1279"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val="restart"/>
            <w:tcBorders>
              <w:top w:val="nil"/>
              <w:left w:val="nil"/>
              <w:right w:val="nil"/>
            </w:tcBorders>
            <w:vAlign w:val="center"/>
          </w:tcPr>
          <w:p w:rsidR="00CF012E" w:rsidRPr="000C0251" w:rsidRDefault="00CF012E" w:rsidP="00540442">
            <w:pPr>
              <w:jc w:val="right"/>
              <w:rPr>
                <w:rFonts w:ascii="Arial" w:hAnsi="Arial" w:cs="Arial"/>
                <w:i/>
                <w:sz w:val="20"/>
                <w:szCs w:val="20"/>
              </w:rPr>
            </w:pPr>
            <w:r w:rsidRPr="000C0251">
              <w:rPr>
                <w:rFonts w:ascii="Arial" w:hAnsi="Arial" w:cs="Arial"/>
                <w:i/>
                <w:sz w:val="20"/>
                <w:szCs w:val="20"/>
              </w:rPr>
              <w:t>FC2</w:t>
            </w:r>
          </w:p>
        </w:tc>
        <w:tc>
          <w:tcPr>
            <w:tcW w:w="2340" w:type="dxa"/>
            <w:gridSpan w:val="2"/>
            <w:tcBorders>
              <w:top w:val="nil"/>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Intercept</w:t>
            </w:r>
          </w:p>
        </w:tc>
        <w:tc>
          <w:tcPr>
            <w:tcW w:w="1519" w:type="dxa"/>
            <w:tcBorders>
              <w:top w:val="nil"/>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1.19</w:t>
            </w:r>
          </w:p>
        </w:tc>
        <w:tc>
          <w:tcPr>
            <w:tcW w:w="129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tcBorders>
              <w:left w:val="nil"/>
              <w:bottom w:val="single" w:sz="8" w:space="0" w:color="auto"/>
              <w:right w:val="nil"/>
            </w:tcBorders>
            <w:vAlign w:val="center"/>
          </w:tcPr>
          <w:p w:rsidR="00CF012E" w:rsidRPr="000C0251" w:rsidRDefault="00CF012E" w:rsidP="00540442">
            <w:pPr>
              <w:jc w:val="right"/>
              <w:rPr>
                <w:rFonts w:ascii="Arial" w:hAnsi="Arial" w:cs="Arial"/>
                <w:i/>
                <w:sz w:val="20"/>
                <w:szCs w:val="20"/>
              </w:rPr>
            </w:pPr>
          </w:p>
        </w:tc>
        <w:tc>
          <w:tcPr>
            <w:tcW w:w="2340" w:type="dxa"/>
            <w:gridSpan w:val="2"/>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Pr>
                <w:rFonts w:ascii="Arial" w:hAnsi="Arial" w:cs="Arial"/>
                <w:sz w:val="20"/>
                <w:szCs w:val="20"/>
              </w:rPr>
              <w:t>log</w:t>
            </w:r>
            <w:r w:rsidRPr="0079296A">
              <w:rPr>
                <w:rFonts w:ascii="Arial" w:hAnsi="Arial" w:cs="Arial"/>
                <w:sz w:val="20"/>
                <w:szCs w:val="20"/>
              </w:rPr>
              <w:t>(area at Buoy 1)</w:t>
            </w:r>
          </w:p>
        </w:tc>
        <w:tc>
          <w:tcPr>
            <w:tcW w:w="1519" w:type="dxa"/>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0.84</w:t>
            </w:r>
          </w:p>
        </w:tc>
        <w:tc>
          <w:tcPr>
            <w:tcW w:w="1298"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val="restart"/>
            <w:tcBorders>
              <w:top w:val="single" w:sz="8" w:space="0" w:color="auto"/>
              <w:left w:val="nil"/>
              <w:right w:val="nil"/>
            </w:tcBorders>
            <w:vAlign w:val="center"/>
          </w:tcPr>
          <w:p w:rsidR="00CF012E" w:rsidRPr="000C0251" w:rsidRDefault="00CF012E" w:rsidP="00540442">
            <w:pPr>
              <w:jc w:val="right"/>
              <w:rPr>
                <w:rFonts w:ascii="Arial" w:hAnsi="Arial" w:cs="Arial"/>
                <w:i/>
                <w:sz w:val="20"/>
                <w:szCs w:val="20"/>
              </w:rPr>
            </w:pPr>
            <w:r w:rsidRPr="000C0251">
              <w:rPr>
                <w:rFonts w:ascii="Arial" w:hAnsi="Arial" w:cs="Arial"/>
                <w:i/>
                <w:sz w:val="20"/>
                <w:szCs w:val="20"/>
              </w:rPr>
              <w:t>FC3</w:t>
            </w:r>
          </w:p>
        </w:tc>
        <w:tc>
          <w:tcPr>
            <w:tcW w:w="2340" w:type="dxa"/>
            <w:gridSpan w:val="2"/>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Intercept</w:t>
            </w:r>
          </w:p>
        </w:tc>
        <w:tc>
          <w:tcPr>
            <w:tcW w:w="1519" w:type="dxa"/>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1.19</w:t>
            </w:r>
          </w:p>
        </w:tc>
        <w:tc>
          <w:tcPr>
            <w:tcW w:w="1298"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tcBorders>
              <w:left w:val="nil"/>
              <w:bottom w:val="single" w:sz="8" w:space="0" w:color="auto"/>
              <w:right w:val="nil"/>
            </w:tcBorders>
            <w:vAlign w:val="center"/>
          </w:tcPr>
          <w:p w:rsidR="00CF012E" w:rsidRPr="000C0251" w:rsidRDefault="00CF012E" w:rsidP="00540442">
            <w:pPr>
              <w:jc w:val="right"/>
              <w:rPr>
                <w:rFonts w:ascii="Arial" w:hAnsi="Arial" w:cs="Arial"/>
                <w:i/>
                <w:sz w:val="20"/>
                <w:szCs w:val="20"/>
              </w:rPr>
            </w:pPr>
          </w:p>
        </w:tc>
        <w:tc>
          <w:tcPr>
            <w:tcW w:w="2340" w:type="dxa"/>
            <w:gridSpan w:val="2"/>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Pr>
                <w:rFonts w:ascii="Arial" w:hAnsi="Arial" w:cs="Arial"/>
                <w:sz w:val="20"/>
                <w:szCs w:val="20"/>
              </w:rPr>
              <w:t>log</w:t>
            </w:r>
            <w:r w:rsidRPr="0079296A">
              <w:rPr>
                <w:rFonts w:ascii="Arial" w:hAnsi="Arial" w:cs="Arial"/>
                <w:sz w:val="20"/>
                <w:szCs w:val="20"/>
              </w:rPr>
              <w:t>(area at Buoy 1)</w:t>
            </w:r>
          </w:p>
        </w:tc>
        <w:tc>
          <w:tcPr>
            <w:tcW w:w="1519" w:type="dxa"/>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0.80</w:t>
            </w:r>
          </w:p>
        </w:tc>
        <w:tc>
          <w:tcPr>
            <w:tcW w:w="1298"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val="restart"/>
            <w:tcBorders>
              <w:top w:val="single" w:sz="8" w:space="0" w:color="auto"/>
              <w:left w:val="nil"/>
              <w:right w:val="nil"/>
            </w:tcBorders>
            <w:vAlign w:val="center"/>
          </w:tcPr>
          <w:p w:rsidR="00CF012E" w:rsidRPr="000C0251" w:rsidRDefault="00CF012E" w:rsidP="00540442">
            <w:pPr>
              <w:jc w:val="right"/>
              <w:rPr>
                <w:rFonts w:ascii="Arial" w:hAnsi="Arial" w:cs="Arial"/>
                <w:i/>
                <w:sz w:val="20"/>
                <w:szCs w:val="20"/>
              </w:rPr>
            </w:pPr>
            <w:r w:rsidRPr="000C0251">
              <w:rPr>
                <w:rFonts w:ascii="Arial" w:hAnsi="Arial" w:cs="Arial"/>
                <w:i/>
                <w:sz w:val="20"/>
                <w:szCs w:val="20"/>
              </w:rPr>
              <w:t>TB2</w:t>
            </w:r>
          </w:p>
        </w:tc>
        <w:tc>
          <w:tcPr>
            <w:tcW w:w="2340" w:type="dxa"/>
            <w:gridSpan w:val="2"/>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Intercept</w:t>
            </w:r>
          </w:p>
        </w:tc>
        <w:tc>
          <w:tcPr>
            <w:tcW w:w="1519" w:type="dxa"/>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1.20</w:t>
            </w:r>
          </w:p>
        </w:tc>
        <w:tc>
          <w:tcPr>
            <w:tcW w:w="1298"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tcBorders>
              <w:left w:val="nil"/>
              <w:bottom w:val="single" w:sz="8" w:space="0" w:color="auto"/>
              <w:right w:val="nil"/>
            </w:tcBorders>
            <w:vAlign w:val="center"/>
          </w:tcPr>
          <w:p w:rsidR="00CF012E" w:rsidRPr="000C0251" w:rsidRDefault="00CF012E" w:rsidP="00540442">
            <w:pPr>
              <w:jc w:val="right"/>
              <w:rPr>
                <w:rFonts w:ascii="Arial" w:hAnsi="Arial" w:cs="Arial"/>
                <w:i/>
                <w:sz w:val="20"/>
                <w:szCs w:val="20"/>
              </w:rPr>
            </w:pPr>
          </w:p>
        </w:tc>
        <w:tc>
          <w:tcPr>
            <w:tcW w:w="2340" w:type="dxa"/>
            <w:gridSpan w:val="2"/>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Pr>
                <w:rFonts w:ascii="Arial" w:hAnsi="Arial" w:cs="Arial"/>
                <w:sz w:val="20"/>
                <w:szCs w:val="20"/>
              </w:rPr>
              <w:t>log</w:t>
            </w:r>
            <w:r w:rsidRPr="0079296A">
              <w:rPr>
                <w:rFonts w:ascii="Arial" w:hAnsi="Arial" w:cs="Arial"/>
                <w:sz w:val="20"/>
                <w:szCs w:val="20"/>
              </w:rPr>
              <w:t>(area at Buoy 1)</w:t>
            </w:r>
          </w:p>
        </w:tc>
        <w:tc>
          <w:tcPr>
            <w:tcW w:w="1519" w:type="dxa"/>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0.81</w:t>
            </w:r>
          </w:p>
        </w:tc>
        <w:tc>
          <w:tcPr>
            <w:tcW w:w="1298"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val="restart"/>
            <w:tcBorders>
              <w:top w:val="single" w:sz="8" w:space="0" w:color="auto"/>
              <w:left w:val="nil"/>
              <w:right w:val="nil"/>
            </w:tcBorders>
            <w:vAlign w:val="center"/>
          </w:tcPr>
          <w:p w:rsidR="00CF012E" w:rsidRPr="000C0251" w:rsidRDefault="00CF012E" w:rsidP="00540442">
            <w:pPr>
              <w:jc w:val="right"/>
              <w:rPr>
                <w:rFonts w:ascii="Arial" w:hAnsi="Arial" w:cs="Arial"/>
                <w:i/>
                <w:sz w:val="20"/>
                <w:szCs w:val="20"/>
              </w:rPr>
            </w:pPr>
            <w:r w:rsidRPr="000C0251">
              <w:rPr>
                <w:rFonts w:ascii="Arial" w:hAnsi="Arial" w:cs="Arial"/>
                <w:i/>
                <w:sz w:val="20"/>
                <w:szCs w:val="20"/>
              </w:rPr>
              <w:t>TB3</w:t>
            </w:r>
          </w:p>
        </w:tc>
        <w:tc>
          <w:tcPr>
            <w:tcW w:w="2340" w:type="dxa"/>
            <w:gridSpan w:val="2"/>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Intercept</w:t>
            </w:r>
          </w:p>
        </w:tc>
        <w:tc>
          <w:tcPr>
            <w:tcW w:w="1519" w:type="dxa"/>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1.20</w:t>
            </w:r>
          </w:p>
        </w:tc>
        <w:tc>
          <w:tcPr>
            <w:tcW w:w="1298"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tcBorders>
              <w:left w:val="nil"/>
              <w:bottom w:val="single" w:sz="8" w:space="0" w:color="auto"/>
              <w:right w:val="nil"/>
            </w:tcBorders>
            <w:vAlign w:val="center"/>
          </w:tcPr>
          <w:p w:rsidR="00CF012E" w:rsidRPr="000C0251" w:rsidRDefault="00CF012E" w:rsidP="00540442">
            <w:pPr>
              <w:jc w:val="right"/>
              <w:rPr>
                <w:rFonts w:ascii="Arial" w:hAnsi="Arial" w:cs="Arial"/>
                <w:i/>
                <w:sz w:val="20"/>
                <w:szCs w:val="20"/>
              </w:rPr>
            </w:pPr>
          </w:p>
        </w:tc>
        <w:tc>
          <w:tcPr>
            <w:tcW w:w="2340" w:type="dxa"/>
            <w:gridSpan w:val="2"/>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Pr>
                <w:rFonts w:ascii="Arial" w:hAnsi="Arial" w:cs="Arial"/>
                <w:sz w:val="20"/>
                <w:szCs w:val="20"/>
              </w:rPr>
              <w:t>log</w:t>
            </w:r>
            <w:r w:rsidRPr="0079296A">
              <w:rPr>
                <w:rFonts w:ascii="Arial" w:hAnsi="Arial" w:cs="Arial"/>
                <w:sz w:val="20"/>
                <w:szCs w:val="20"/>
              </w:rPr>
              <w:t>(area at Buoy 1)</w:t>
            </w:r>
          </w:p>
        </w:tc>
        <w:tc>
          <w:tcPr>
            <w:tcW w:w="1519" w:type="dxa"/>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0.82</w:t>
            </w:r>
          </w:p>
        </w:tc>
        <w:tc>
          <w:tcPr>
            <w:tcW w:w="1298"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val="restart"/>
            <w:tcBorders>
              <w:top w:val="single" w:sz="8" w:space="0" w:color="auto"/>
              <w:left w:val="nil"/>
              <w:right w:val="nil"/>
            </w:tcBorders>
            <w:vAlign w:val="center"/>
          </w:tcPr>
          <w:p w:rsidR="00CF012E" w:rsidRPr="000C0251" w:rsidRDefault="00CF012E" w:rsidP="00540442">
            <w:pPr>
              <w:jc w:val="right"/>
              <w:rPr>
                <w:rFonts w:ascii="Arial" w:hAnsi="Arial" w:cs="Arial"/>
                <w:i/>
                <w:sz w:val="20"/>
                <w:szCs w:val="20"/>
              </w:rPr>
            </w:pPr>
            <w:r w:rsidRPr="000C0251">
              <w:rPr>
                <w:rFonts w:ascii="Arial" w:hAnsi="Arial" w:cs="Arial"/>
                <w:i/>
                <w:sz w:val="20"/>
                <w:szCs w:val="20"/>
              </w:rPr>
              <w:t>WB2</w:t>
            </w:r>
          </w:p>
        </w:tc>
        <w:tc>
          <w:tcPr>
            <w:tcW w:w="2340" w:type="dxa"/>
            <w:gridSpan w:val="2"/>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Intercept</w:t>
            </w:r>
          </w:p>
        </w:tc>
        <w:tc>
          <w:tcPr>
            <w:tcW w:w="1519" w:type="dxa"/>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1.22</w:t>
            </w:r>
          </w:p>
        </w:tc>
        <w:tc>
          <w:tcPr>
            <w:tcW w:w="1298"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tcBorders>
              <w:left w:val="nil"/>
              <w:bottom w:val="single" w:sz="8" w:space="0" w:color="auto"/>
              <w:right w:val="nil"/>
            </w:tcBorders>
            <w:vAlign w:val="center"/>
          </w:tcPr>
          <w:p w:rsidR="00CF012E" w:rsidRPr="000C0251" w:rsidRDefault="00CF012E" w:rsidP="00540442">
            <w:pPr>
              <w:jc w:val="right"/>
              <w:rPr>
                <w:rFonts w:ascii="Arial" w:hAnsi="Arial" w:cs="Arial"/>
                <w:i/>
                <w:sz w:val="20"/>
                <w:szCs w:val="20"/>
              </w:rPr>
            </w:pPr>
          </w:p>
        </w:tc>
        <w:tc>
          <w:tcPr>
            <w:tcW w:w="2340" w:type="dxa"/>
            <w:gridSpan w:val="2"/>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Pr>
                <w:rFonts w:ascii="Arial" w:hAnsi="Arial" w:cs="Arial"/>
                <w:sz w:val="20"/>
                <w:szCs w:val="20"/>
              </w:rPr>
              <w:t>log</w:t>
            </w:r>
            <w:r w:rsidRPr="0079296A">
              <w:rPr>
                <w:rFonts w:ascii="Arial" w:hAnsi="Arial" w:cs="Arial"/>
                <w:sz w:val="20"/>
                <w:szCs w:val="20"/>
              </w:rPr>
              <w:t>(area at Buoy 1)</w:t>
            </w:r>
          </w:p>
        </w:tc>
        <w:tc>
          <w:tcPr>
            <w:tcW w:w="1519" w:type="dxa"/>
            <w:tcBorders>
              <w:top w:val="nil"/>
              <w:left w:val="nil"/>
              <w:bottom w:val="single" w:sz="8" w:space="0" w:color="auto"/>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0.73</w:t>
            </w:r>
          </w:p>
        </w:tc>
        <w:tc>
          <w:tcPr>
            <w:tcW w:w="1298"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single" w:sz="8" w:space="0" w:color="auto"/>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val="restart"/>
            <w:tcBorders>
              <w:top w:val="single" w:sz="8" w:space="0" w:color="auto"/>
              <w:left w:val="nil"/>
              <w:right w:val="nil"/>
            </w:tcBorders>
            <w:vAlign w:val="center"/>
          </w:tcPr>
          <w:p w:rsidR="00CF012E" w:rsidRPr="000C0251" w:rsidRDefault="00CF012E" w:rsidP="00540442">
            <w:pPr>
              <w:jc w:val="right"/>
              <w:rPr>
                <w:rFonts w:ascii="Arial" w:hAnsi="Arial" w:cs="Arial"/>
                <w:i/>
                <w:sz w:val="20"/>
                <w:szCs w:val="20"/>
              </w:rPr>
            </w:pPr>
            <w:r w:rsidRPr="000C0251">
              <w:rPr>
                <w:rFonts w:ascii="Arial" w:hAnsi="Arial" w:cs="Arial"/>
                <w:i/>
                <w:sz w:val="20"/>
                <w:szCs w:val="20"/>
              </w:rPr>
              <w:t>WB3</w:t>
            </w:r>
          </w:p>
        </w:tc>
        <w:tc>
          <w:tcPr>
            <w:tcW w:w="2340" w:type="dxa"/>
            <w:gridSpan w:val="2"/>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Intercept</w:t>
            </w:r>
          </w:p>
        </w:tc>
        <w:tc>
          <w:tcPr>
            <w:tcW w:w="1519" w:type="dxa"/>
            <w:tcBorders>
              <w:top w:val="single" w:sz="8" w:space="0" w:color="auto"/>
              <w:left w:val="nil"/>
              <w:bottom w:val="nil"/>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1.23</w:t>
            </w:r>
          </w:p>
        </w:tc>
        <w:tc>
          <w:tcPr>
            <w:tcW w:w="1298"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single" w:sz="8" w:space="0" w:color="auto"/>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vMerge/>
            <w:tcBorders>
              <w:left w:val="nil"/>
              <w:bottom w:val="single" w:sz="18" w:space="0" w:color="auto"/>
              <w:right w:val="nil"/>
            </w:tcBorders>
          </w:tcPr>
          <w:p w:rsidR="00CF012E" w:rsidRPr="0079296A" w:rsidRDefault="00CF012E" w:rsidP="00540442">
            <w:pPr>
              <w:rPr>
                <w:rFonts w:ascii="Arial" w:hAnsi="Arial" w:cs="Arial"/>
                <w:sz w:val="20"/>
                <w:szCs w:val="20"/>
              </w:rPr>
            </w:pPr>
          </w:p>
        </w:tc>
        <w:tc>
          <w:tcPr>
            <w:tcW w:w="2340" w:type="dxa"/>
            <w:gridSpan w:val="2"/>
            <w:tcBorders>
              <w:top w:val="nil"/>
              <w:left w:val="nil"/>
              <w:bottom w:val="single" w:sz="18" w:space="0" w:color="auto"/>
              <w:right w:val="nil"/>
            </w:tcBorders>
            <w:vAlign w:val="center"/>
          </w:tcPr>
          <w:p w:rsidR="00CF012E" w:rsidRPr="0079296A" w:rsidRDefault="00CF012E" w:rsidP="00540442">
            <w:pPr>
              <w:rPr>
                <w:rFonts w:ascii="Arial" w:hAnsi="Arial" w:cs="Arial"/>
                <w:sz w:val="20"/>
                <w:szCs w:val="20"/>
              </w:rPr>
            </w:pPr>
            <w:r>
              <w:rPr>
                <w:rFonts w:ascii="Arial" w:hAnsi="Arial" w:cs="Arial"/>
                <w:sz w:val="20"/>
                <w:szCs w:val="20"/>
              </w:rPr>
              <w:t>log</w:t>
            </w:r>
            <w:r w:rsidRPr="0079296A">
              <w:rPr>
                <w:rFonts w:ascii="Arial" w:hAnsi="Arial" w:cs="Arial"/>
                <w:sz w:val="20"/>
                <w:szCs w:val="20"/>
              </w:rPr>
              <w:t>(area at Buoy 1)</w:t>
            </w:r>
          </w:p>
        </w:tc>
        <w:tc>
          <w:tcPr>
            <w:tcW w:w="1519" w:type="dxa"/>
            <w:tcBorders>
              <w:top w:val="nil"/>
              <w:left w:val="nil"/>
              <w:bottom w:val="single" w:sz="18" w:space="0" w:color="auto"/>
              <w:right w:val="nil"/>
            </w:tcBorders>
            <w:vAlign w:val="center"/>
          </w:tcPr>
          <w:p w:rsidR="00CF012E" w:rsidRPr="0079296A" w:rsidRDefault="00CF012E" w:rsidP="00540442">
            <w:pPr>
              <w:rPr>
                <w:rFonts w:ascii="Arial" w:hAnsi="Arial" w:cs="Arial"/>
                <w:sz w:val="20"/>
                <w:szCs w:val="20"/>
              </w:rPr>
            </w:pPr>
            <w:r w:rsidRPr="0079296A">
              <w:rPr>
                <w:rFonts w:ascii="Arial" w:hAnsi="Arial" w:cs="Arial"/>
                <w:sz w:val="20"/>
                <w:szCs w:val="20"/>
              </w:rPr>
              <w:t>0.53</w:t>
            </w:r>
          </w:p>
        </w:tc>
        <w:tc>
          <w:tcPr>
            <w:tcW w:w="1298" w:type="dxa"/>
            <w:tcBorders>
              <w:top w:val="nil"/>
              <w:left w:val="nil"/>
              <w:bottom w:val="single" w:sz="18" w:space="0" w:color="auto"/>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single" w:sz="18" w:space="0" w:color="auto"/>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single" w:sz="18" w:space="0" w:color="auto"/>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tcBorders>
              <w:top w:val="nil"/>
              <w:left w:val="nil"/>
              <w:bottom w:val="nil"/>
              <w:right w:val="nil"/>
            </w:tcBorders>
          </w:tcPr>
          <w:p w:rsidR="00CF012E" w:rsidRPr="00857CCA" w:rsidRDefault="00CF012E" w:rsidP="00540442">
            <w:pPr>
              <w:rPr>
                <w:rFonts w:ascii="Arial" w:hAnsi="Arial" w:cs="Arial"/>
                <w:sz w:val="20"/>
                <w:szCs w:val="20"/>
                <w:highlight w:val="cyan"/>
              </w:rPr>
            </w:pPr>
          </w:p>
        </w:tc>
        <w:tc>
          <w:tcPr>
            <w:tcW w:w="1988" w:type="dxa"/>
            <w:tcBorders>
              <w:top w:val="nil"/>
              <w:left w:val="nil"/>
              <w:bottom w:val="nil"/>
              <w:right w:val="nil"/>
            </w:tcBorders>
            <w:vAlign w:val="center"/>
          </w:tcPr>
          <w:p w:rsidR="00CF012E" w:rsidRPr="00232C59" w:rsidRDefault="00CF012E" w:rsidP="00540442">
            <w:pPr>
              <w:rPr>
                <w:rFonts w:ascii="Arial" w:hAnsi="Arial" w:cs="Arial"/>
                <w:sz w:val="20"/>
                <w:szCs w:val="20"/>
              </w:rPr>
            </w:pPr>
            <w:r w:rsidRPr="00232C59">
              <w:rPr>
                <w:rFonts w:ascii="Arial" w:hAnsi="Arial" w:cs="Arial"/>
                <w:sz w:val="20"/>
                <w:szCs w:val="20"/>
              </w:rPr>
              <w:t>F</w:t>
            </w:r>
            <w:r w:rsidRPr="00232C59">
              <w:rPr>
                <w:rFonts w:ascii="Arial" w:hAnsi="Arial" w:cs="Arial"/>
                <w:sz w:val="20"/>
                <w:szCs w:val="20"/>
                <w:vertAlign w:val="subscript"/>
              </w:rPr>
              <w:t>1,168</w:t>
            </w:r>
          </w:p>
        </w:tc>
        <w:tc>
          <w:tcPr>
            <w:tcW w:w="1871" w:type="dxa"/>
            <w:gridSpan w:val="2"/>
            <w:tcBorders>
              <w:top w:val="nil"/>
              <w:left w:val="nil"/>
              <w:bottom w:val="nil"/>
              <w:right w:val="nil"/>
            </w:tcBorders>
            <w:vAlign w:val="center"/>
          </w:tcPr>
          <w:p w:rsidR="00CF012E" w:rsidRPr="00232C59" w:rsidRDefault="00CF012E" w:rsidP="00540442">
            <w:pPr>
              <w:rPr>
                <w:rFonts w:ascii="Arial" w:hAnsi="Arial" w:cs="Arial"/>
                <w:sz w:val="20"/>
                <w:szCs w:val="20"/>
              </w:rPr>
            </w:pPr>
            <w:r w:rsidRPr="00232C59">
              <w:rPr>
                <w:rFonts w:ascii="Arial" w:hAnsi="Arial" w:cs="Arial"/>
                <w:sz w:val="20"/>
                <w:szCs w:val="20"/>
              </w:rPr>
              <w:t>83.17</w:t>
            </w:r>
          </w:p>
        </w:tc>
        <w:tc>
          <w:tcPr>
            <w:tcW w:w="129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r>
      <w:tr w:rsidR="00CF012E" w:rsidTr="00540442">
        <w:trPr>
          <w:trHeight w:val="360"/>
        </w:trPr>
        <w:tc>
          <w:tcPr>
            <w:tcW w:w="1194" w:type="dxa"/>
            <w:tcBorders>
              <w:top w:val="nil"/>
              <w:left w:val="nil"/>
              <w:bottom w:val="nil"/>
              <w:right w:val="nil"/>
            </w:tcBorders>
          </w:tcPr>
          <w:p w:rsidR="00CF012E" w:rsidRPr="00857CCA" w:rsidRDefault="00CF012E" w:rsidP="00540442">
            <w:pPr>
              <w:rPr>
                <w:rFonts w:ascii="Arial" w:hAnsi="Arial" w:cs="Arial"/>
                <w:sz w:val="20"/>
                <w:szCs w:val="20"/>
                <w:highlight w:val="cyan"/>
              </w:rPr>
            </w:pPr>
          </w:p>
        </w:tc>
        <w:tc>
          <w:tcPr>
            <w:tcW w:w="1988" w:type="dxa"/>
            <w:tcBorders>
              <w:top w:val="nil"/>
              <w:left w:val="nil"/>
              <w:bottom w:val="nil"/>
              <w:right w:val="nil"/>
            </w:tcBorders>
            <w:vAlign w:val="center"/>
          </w:tcPr>
          <w:p w:rsidR="00CF012E" w:rsidRPr="00232C59" w:rsidRDefault="00CF012E" w:rsidP="00540442">
            <w:pPr>
              <w:rPr>
                <w:rFonts w:ascii="Arial" w:hAnsi="Arial" w:cs="Arial"/>
                <w:sz w:val="20"/>
                <w:szCs w:val="20"/>
              </w:rPr>
            </w:pPr>
            <w:r w:rsidRPr="00232C59">
              <w:rPr>
                <w:rFonts w:ascii="Arial" w:hAnsi="Arial" w:cs="Arial"/>
                <w:sz w:val="20"/>
                <w:szCs w:val="20"/>
              </w:rPr>
              <w:t>p-value</w:t>
            </w:r>
          </w:p>
        </w:tc>
        <w:tc>
          <w:tcPr>
            <w:tcW w:w="1871" w:type="dxa"/>
            <w:gridSpan w:val="2"/>
            <w:tcBorders>
              <w:top w:val="nil"/>
              <w:left w:val="nil"/>
              <w:bottom w:val="nil"/>
              <w:right w:val="nil"/>
            </w:tcBorders>
            <w:vAlign w:val="center"/>
          </w:tcPr>
          <w:p w:rsidR="00CF012E" w:rsidRPr="00232C59" w:rsidRDefault="00CF012E" w:rsidP="00540442">
            <w:pPr>
              <w:rPr>
                <w:rFonts w:ascii="Arial" w:hAnsi="Arial" w:cs="Arial"/>
                <w:sz w:val="20"/>
                <w:szCs w:val="20"/>
              </w:rPr>
            </w:pPr>
            <w:r w:rsidRPr="00232C59">
              <w:rPr>
                <w:rFonts w:ascii="Arial" w:hAnsi="Arial" w:cs="Arial"/>
                <w:sz w:val="20"/>
                <w:szCs w:val="20"/>
              </w:rPr>
              <w:t>&lt;0.0001</w:t>
            </w:r>
          </w:p>
        </w:tc>
        <w:tc>
          <w:tcPr>
            <w:tcW w:w="1298"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6"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c>
          <w:tcPr>
            <w:tcW w:w="1279" w:type="dxa"/>
            <w:tcBorders>
              <w:top w:val="nil"/>
              <w:left w:val="nil"/>
              <w:bottom w:val="nil"/>
              <w:right w:val="nil"/>
            </w:tcBorders>
            <w:vAlign w:val="center"/>
          </w:tcPr>
          <w:p w:rsidR="00CF012E" w:rsidRPr="00857CCA" w:rsidRDefault="00CF012E" w:rsidP="00540442">
            <w:pPr>
              <w:rPr>
                <w:rFonts w:ascii="Arial" w:hAnsi="Arial" w:cs="Arial"/>
                <w:sz w:val="20"/>
                <w:szCs w:val="20"/>
                <w:highlight w:val="cyan"/>
              </w:rPr>
            </w:pPr>
          </w:p>
        </w:tc>
      </w:tr>
    </w:tbl>
    <w:p w:rsidR="00CF012E" w:rsidRDefault="00CF012E" w:rsidP="00CF012E">
      <w:pPr>
        <w:rPr>
          <w:rFonts w:ascii="Arial" w:hAnsi="Arial" w:cs="Arial"/>
          <w:sz w:val="20"/>
          <w:szCs w:val="20"/>
        </w:rPr>
      </w:pPr>
    </w:p>
    <w:p w:rsidR="00CF012E" w:rsidRDefault="00CF012E" w:rsidP="00CF012E">
      <w:pPr>
        <w:rPr>
          <w:rFonts w:ascii="Arial" w:hAnsi="Arial" w:cs="Arial"/>
          <w:sz w:val="20"/>
          <w:szCs w:val="20"/>
        </w:rPr>
      </w:pPr>
    </w:p>
    <w:p w:rsidR="00CF012E" w:rsidRDefault="00CF012E" w:rsidP="00CF012E">
      <w:pPr>
        <w:rPr>
          <w:rFonts w:ascii="Arial" w:hAnsi="Arial" w:cs="Arial"/>
          <w:b/>
          <w:sz w:val="20"/>
          <w:szCs w:val="20"/>
        </w:rPr>
      </w:pPr>
      <w:r>
        <w:rPr>
          <w:rFonts w:ascii="Arial" w:hAnsi="Arial" w:cs="Arial"/>
          <w:b/>
          <w:sz w:val="20"/>
          <w:szCs w:val="20"/>
        </w:rPr>
        <w:br w:type="page"/>
      </w:r>
    </w:p>
    <w:p w:rsidR="00CF012E" w:rsidRDefault="00CF012E" w:rsidP="00CF012E">
      <w:pPr>
        <w:rPr>
          <w:rFonts w:ascii="Arial" w:hAnsi="Arial" w:cs="Arial"/>
          <w:b/>
          <w:sz w:val="20"/>
          <w:szCs w:val="20"/>
        </w:rPr>
      </w:pPr>
      <w:r w:rsidRPr="001A0831">
        <w:rPr>
          <w:rFonts w:ascii="Arial" w:hAnsi="Arial" w:cs="Arial"/>
          <w:b/>
          <w:sz w:val="20"/>
          <w:szCs w:val="20"/>
        </w:rPr>
        <w:lastRenderedPageBreak/>
        <w:t>Table S5.</w:t>
      </w:r>
      <w:r>
        <w:rPr>
          <w:rFonts w:ascii="Arial" w:hAnsi="Arial" w:cs="Arial"/>
          <w:sz w:val="20"/>
          <w:szCs w:val="20"/>
        </w:rPr>
        <w:t xml:space="preserve"> Logistic regression model predicting thermal </w:t>
      </w:r>
      <w:proofErr w:type="spellStart"/>
      <w:r>
        <w:rPr>
          <w:rFonts w:ascii="Arial" w:hAnsi="Arial" w:cs="Arial"/>
          <w:sz w:val="20"/>
          <w:szCs w:val="20"/>
        </w:rPr>
        <w:t>destratification</w:t>
      </w:r>
      <w:proofErr w:type="spellEnd"/>
      <w:r>
        <w:rPr>
          <w:rFonts w:ascii="Arial" w:hAnsi="Arial" w:cs="Arial"/>
          <w:sz w:val="20"/>
          <w:szCs w:val="20"/>
        </w:rPr>
        <w:t xml:space="preserve"> during storms.</w:t>
      </w:r>
    </w:p>
    <w:tbl>
      <w:tblPr>
        <w:tblStyle w:val="TableGrid"/>
        <w:tblW w:w="0" w:type="auto"/>
        <w:tblLook w:val="04A0" w:firstRow="1" w:lastRow="0" w:firstColumn="1" w:lastColumn="0" w:noHBand="0" w:noVBand="1"/>
      </w:tblPr>
      <w:tblGrid>
        <w:gridCol w:w="2028"/>
        <w:gridCol w:w="160"/>
        <w:gridCol w:w="1323"/>
        <w:gridCol w:w="1298"/>
        <w:gridCol w:w="1276"/>
        <w:gridCol w:w="1279"/>
      </w:tblGrid>
      <w:tr w:rsidR="00CF012E" w:rsidRPr="00EB2527" w:rsidTr="00540442">
        <w:tc>
          <w:tcPr>
            <w:tcW w:w="2050" w:type="dxa"/>
            <w:gridSpan w:val="2"/>
            <w:tcBorders>
              <w:top w:val="nil"/>
              <w:left w:val="nil"/>
              <w:bottom w:val="nil"/>
              <w:right w:val="nil"/>
            </w:tcBorders>
          </w:tcPr>
          <w:p w:rsidR="00CF012E" w:rsidRPr="00EB2527" w:rsidRDefault="00CF012E" w:rsidP="00540442">
            <w:pPr>
              <w:rPr>
                <w:rFonts w:ascii="Arial" w:hAnsi="Arial" w:cs="Arial"/>
                <w:sz w:val="20"/>
                <w:szCs w:val="20"/>
              </w:rPr>
            </w:pPr>
          </w:p>
        </w:tc>
        <w:tc>
          <w:tcPr>
            <w:tcW w:w="1323" w:type="dxa"/>
            <w:tcBorders>
              <w:top w:val="nil"/>
              <w:left w:val="nil"/>
              <w:bottom w:val="single" w:sz="4" w:space="0" w:color="auto"/>
              <w:right w:val="nil"/>
            </w:tcBorders>
            <w:vAlign w:val="bottom"/>
          </w:tcPr>
          <w:p w:rsidR="00CF012E" w:rsidRPr="00EB2527" w:rsidRDefault="00CF012E" w:rsidP="00540442">
            <w:pPr>
              <w:rPr>
                <w:rFonts w:ascii="Arial" w:hAnsi="Arial" w:cs="Arial"/>
                <w:i/>
                <w:sz w:val="20"/>
                <w:szCs w:val="20"/>
              </w:rPr>
            </w:pPr>
            <w:r w:rsidRPr="00EB2527">
              <w:rPr>
                <w:rFonts w:ascii="Arial" w:hAnsi="Arial" w:cs="Arial"/>
                <w:i/>
                <w:sz w:val="20"/>
                <w:szCs w:val="20"/>
              </w:rPr>
              <w:t>Parameter estimate</w:t>
            </w:r>
          </w:p>
        </w:tc>
        <w:tc>
          <w:tcPr>
            <w:tcW w:w="1298" w:type="dxa"/>
            <w:tcBorders>
              <w:top w:val="nil"/>
              <w:left w:val="nil"/>
              <w:bottom w:val="single" w:sz="4" w:space="0" w:color="auto"/>
              <w:right w:val="nil"/>
            </w:tcBorders>
            <w:vAlign w:val="bottom"/>
          </w:tcPr>
          <w:p w:rsidR="00CF012E" w:rsidRPr="00EB2527" w:rsidRDefault="00CF012E" w:rsidP="00540442">
            <w:pPr>
              <w:rPr>
                <w:rFonts w:ascii="Arial" w:hAnsi="Arial" w:cs="Arial"/>
                <w:i/>
                <w:sz w:val="20"/>
                <w:szCs w:val="20"/>
              </w:rPr>
            </w:pPr>
            <w:r w:rsidRPr="00EB2527">
              <w:rPr>
                <w:rFonts w:ascii="Arial" w:hAnsi="Arial" w:cs="Arial"/>
                <w:i/>
                <w:sz w:val="20"/>
                <w:szCs w:val="20"/>
              </w:rPr>
              <w:t>Std. Error</w:t>
            </w:r>
          </w:p>
        </w:tc>
        <w:tc>
          <w:tcPr>
            <w:tcW w:w="1276" w:type="dxa"/>
            <w:tcBorders>
              <w:top w:val="nil"/>
              <w:left w:val="nil"/>
              <w:bottom w:val="single" w:sz="4" w:space="0" w:color="auto"/>
              <w:right w:val="nil"/>
            </w:tcBorders>
            <w:vAlign w:val="bottom"/>
          </w:tcPr>
          <w:p w:rsidR="00CF012E" w:rsidRPr="00EB2527" w:rsidRDefault="00CF012E" w:rsidP="00540442">
            <w:pPr>
              <w:rPr>
                <w:rFonts w:ascii="Arial" w:hAnsi="Arial" w:cs="Arial"/>
                <w:i/>
                <w:sz w:val="20"/>
                <w:szCs w:val="20"/>
              </w:rPr>
            </w:pPr>
            <w:r w:rsidRPr="00EB2527">
              <w:rPr>
                <w:rFonts w:ascii="Arial" w:hAnsi="Arial" w:cs="Arial"/>
                <w:i/>
                <w:sz w:val="20"/>
                <w:szCs w:val="20"/>
              </w:rPr>
              <w:t>Z</w:t>
            </w:r>
          </w:p>
        </w:tc>
        <w:tc>
          <w:tcPr>
            <w:tcW w:w="1279" w:type="dxa"/>
            <w:tcBorders>
              <w:top w:val="nil"/>
              <w:left w:val="nil"/>
              <w:bottom w:val="single" w:sz="4" w:space="0" w:color="auto"/>
              <w:right w:val="nil"/>
            </w:tcBorders>
            <w:vAlign w:val="bottom"/>
          </w:tcPr>
          <w:p w:rsidR="00CF012E" w:rsidRPr="00EB2527" w:rsidRDefault="00CF012E" w:rsidP="00540442">
            <w:pPr>
              <w:rPr>
                <w:rFonts w:ascii="Arial" w:hAnsi="Arial" w:cs="Arial"/>
                <w:i/>
                <w:sz w:val="20"/>
                <w:szCs w:val="20"/>
              </w:rPr>
            </w:pPr>
            <w:r w:rsidRPr="00EB2527">
              <w:rPr>
                <w:rFonts w:ascii="Arial" w:hAnsi="Arial" w:cs="Arial"/>
                <w:i/>
                <w:sz w:val="20"/>
                <w:szCs w:val="20"/>
              </w:rPr>
              <w:t>p</w:t>
            </w:r>
          </w:p>
        </w:tc>
      </w:tr>
      <w:tr w:rsidR="00CF012E" w:rsidRPr="00EB2527" w:rsidTr="00540442">
        <w:trPr>
          <w:trHeight w:val="360"/>
        </w:trPr>
        <w:tc>
          <w:tcPr>
            <w:tcW w:w="2050" w:type="dxa"/>
            <w:gridSpan w:val="2"/>
            <w:tcBorders>
              <w:top w:val="nil"/>
              <w:left w:val="nil"/>
              <w:bottom w:val="nil"/>
              <w:right w:val="single" w:sz="4" w:space="0" w:color="auto"/>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Intercept</w:t>
            </w:r>
          </w:p>
        </w:tc>
        <w:tc>
          <w:tcPr>
            <w:tcW w:w="1323" w:type="dxa"/>
            <w:tcBorders>
              <w:left w:val="single" w:sz="4" w:space="0" w:color="auto"/>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19.95</w:t>
            </w:r>
          </w:p>
        </w:tc>
        <w:tc>
          <w:tcPr>
            <w:tcW w:w="1298" w:type="dxa"/>
            <w:tcBorders>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5.65</w:t>
            </w:r>
          </w:p>
        </w:tc>
        <w:tc>
          <w:tcPr>
            <w:tcW w:w="1276" w:type="dxa"/>
            <w:tcBorders>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3.53</w:t>
            </w:r>
          </w:p>
        </w:tc>
        <w:tc>
          <w:tcPr>
            <w:tcW w:w="1279" w:type="dxa"/>
            <w:tcBorders>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0.0004</w:t>
            </w:r>
          </w:p>
        </w:tc>
      </w:tr>
      <w:tr w:rsidR="00CF012E" w:rsidRPr="00EB2527" w:rsidTr="00540442">
        <w:trPr>
          <w:trHeight w:val="360"/>
        </w:trPr>
        <w:tc>
          <w:tcPr>
            <w:tcW w:w="2050" w:type="dxa"/>
            <w:gridSpan w:val="2"/>
            <w:tcBorders>
              <w:top w:val="nil"/>
              <w:left w:val="nil"/>
              <w:bottom w:val="nil"/>
              <w:right w:val="single" w:sz="4" w:space="0" w:color="auto"/>
            </w:tcBorders>
            <w:vAlign w:val="center"/>
          </w:tcPr>
          <w:p w:rsidR="00CF012E" w:rsidRPr="00EB2527" w:rsidRDefault="00CF012E" w:rsidP="00540442">
            <w:pPr>
              <w:rPr>
                <w:rFonts w:ascii="Arial" w:hAnsi="Arial" w:cs="Arial"/>
                <w:sz w:val="20"/>
                <w:szCs w:val="20"/>
              </w:rPr>
            </w:pPr>
            <w:r>
              <w:rPr>
                <w:rFonts w:ascii="Arial" w:hAnsi="Arial" w:cs="Arial"/>
                <w:sz w:val="20"/>
                <w:szCs w:val="20"/>
              </w:rPr>
              <w:t>log</w:t>
            </w:r>
            <w:r w:rsidRPr="00EB2527">
              <w:rPr>
                <w:rFonts w:ascii="Arial" w:hAnsi="Arial" w:cs="Arial"/>
                <w:sz w:val="20"/>
                <w:szCs w:val="20"/>
              </w:rPr>
              <w:t>(</w:t>
            </w:r>
            <w:proofErr w:type="spellStart"/>
            <w:r w:rsidRPr="00EB2527">
              <w:rPr>
                <w:rFonts w:ascii="Arial" w:hAnsi="Arial" w:cs="Arial"/>
                <w:sz w:val="20"/>
                <w:szCs w:val="20"/>
              </w:rPr>
              <w:t>TotalRainfall</w:t>
            </w:r>
            <w:proofErr w:type="spellEnd"/>
            <w:r w:rsidRPr="00EB2527">
              <w:rPr>
                <w:rFonts w:ascii="Arial" w:hAnsi="Arial" w:cs="Arial"/>
                <w:sz w:val="20"/>
                <w:szCs w:val="20"/>
              </w:rPr>
              <w:t>)</w:t>
            </w:r>
          </w:p>
        </w:tc>
        <w:tc>
          <w:tcPr>
            <w:tcW w:w="1323" w:type="dxa"/>
            <w:tcBorders>
              <w:top w:val="nil"/>
              <w:left w:val="single" w:sz="4" w:space="0" w:color="auto"/>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2.21</w:t>
            </w:r>
          </w:p>
        </w:tc>
        <w:tc>
          <w:tcPr>
            <w:tcW w:w="1298"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0.86</w:t>
            </w:r>
          </w:p>
        </w:tc>
        <w:tc>
          <w:tcPr>
            <w:tcW w:w="1276"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2.56</w:t>
            </w:r>
          </w:p>
        </w:tc>
        <w:tc>
          <w:tcPr>
            <w:tcW w:w="1279"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0.011</w:t>
            </w:r>
          </w:p>
        </w:tc>
      </w:tr>
      <w:tr w:rsidR="00CF012E" w:rsidRPr="00EB2527" w:rsidTr="00540442">
        <w:trPr>
          <w:trHeight w:val="360"/>
        </w:trPr>
        <w:tc>
          <w:tcPr>
            <w:tcW w:w="2050" w:type="dxa"/>
            <w:gridSpan w:val="2"/>
            <w:tcBorders>
              <w:top w:val="nil"/>
              <w:left w:val="nil"/>
              <w:bottom w:val="nil"/>
              <w:right w:val="single" w:sz="4" w:space="0" w:color="auto"/>
            </w:tcBorders>
            <w:vAlign w:val="center"/>
          </w:tcPr>
          <w:p w:rsidR="00CF012E" w:rsidRPr="00EB2527" w:rsidRDefault="00CF012E" w:rsidP="00540442">
            <w:pPr>
              <w:rPr>
                <w:rFonts w:ascii="Arial" w:hAnsi="Arial" w:cs="Arial"/>
                <w:sz w:val="20"/>
                <w:szCs w:val="20"/>
              </w:rPr>
            </w:pPr>
            <w:proofErr w:type="spellStart"/>
            <w:r w:rsidRPr="00EB2527">
              <w:rPr>
                <w:rFonts w:ascii="Arial" w:hAnsi="Arial" w:cs="Arial"/>
                <w:sz w:val="20"/>
                <w:szCs w:val="20"/>
              </w:rPr>
              <w:t>PrecedingAirTemp</w:t>
            </w:r>
            <w:proofErr w:type="spellEnd"/>
          </w:p>
        </w:tc>
        <w:tc>
          <w:tcPr>
            <w:tcW w:w="1323" w:type="dxa"/>
            <w:tcBorders>
              <w:top w:val="nil"/>
              <w:left w:val="single" w:sz="4" w:space="0" w:color="auto"/>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-0.283</w:t>
            </w:r>
          </w:p>
        </w:tc>
        <w:tc>
          <w:tcPr>
            <w:tcW w:w="1298"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0.070</w:t>
            </w:r>
          </w:p>
        </w:tc>
        <w:tc>
          <w:tcPr>
            <w:tcW w:w="1276"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-4.03</w:t>
            </w:r>
          </w:p>
        </w:tc>
        <w:tc>
          <w:tcPr>
            <w:tcW w:w="1279"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&lt;0.0001</w:t>
            </w:r>
          </w:p>
        </w:tc>
      </w:tr>
      <w:tr w:rsidR="00CF012E" w:rsidRPr="00EB2527" w:rsidTr="00540442">
        <w:trPr>
          <w:trHeight w:val="360"/>
        </w:trPr>
        <w:tc>
          <w:tcPr>
            <w:tcW w:w="2050" w:type="dxa"/>
            <w:gridSpan w:val="2"/>
            <w:tcBorders>
              <w:top w:val="nil"/>
              <w:left w:val="nil"/>
              <w:bottom w:val="nil"/>
              <w:right w:val="single" w:sz="4" w:space="0" w:color="auto"/>
            </w:tcBorders>
            <w:vAlign w:val="center"/>
          </w:tcPr>
          <w:p w:rsidR="00CF012E" w:rsidRPr="00EB2527" w:rsidRDefault="00CF012E" w:rsidP="00540442">
            <w:pPr>
              <w:rPr>
                <w:rFonts w:ascii="Arial" w:hAnsi="Arial" w:cs="Arial"/>
                <w:sz w:val="20"/>
                <w:szCs w:val="20"/>
              </w:rPr>
            </w:pPr>
            <w:r>
              <w:rPr>
                <w:rFonts w:ascii="Arial" w:hAnsi="Arial" w:cs="Arial"/>
                <w:sz w:val="20"/>
                <w:szCs w:val="20"/>
              </w:rPr>
              <w:t>log</w:t>
            </w:r>
            <w:r w:rsidRPr="00EB2527">
              <w:rPr>
                <w:rFonts w:ascii="Arial" w:hAnsi="Arial" w:cs="Arial"/>
                <w:sz w:val="20"/>
                <w:szCs w:val="20"/>
              </w:rPr>
              <w:t>(</w:t>
            </w:r>
            <w:proofErr w:type="spellStart"/>
            <w:r w:rsidRPr="00EB2527">
              <w:rPr>
                <w:rFonts w:ascii="Arial" w:hAnsi="Arial" w:cs="Arial"/>
                <w:sz w:val="20"/>
                <w:szCs w:val="20"/>
              </w:rPr>
              <w:t>TotalStreamflow</w:t>
            </w:r>
            <w:proofErr w:type="spellEnd"/>
            <w:r w:rsidRPr="00EB2527">
              <w:rPr>
                <w:rFonts w:ascii="Arial" w:hAnsi="Arial" w:cs="Arial"/>
                <w:sz w:val="20"/>
                <w:szCs w:val="20"/>
              </w:rPr>
              <w:t>)</w:t>
            </w:r>
          </w:p>
        </w:tc>
        <w:tc>
          <w:tcPr>
            <w:tcW w:w="1323" w:type="dxa"/>
            <w:tcBorders>
              <w:top w:val="nil"/>
              <w:left w:val="single" w:sz="4" w:space="0" w:color="auto"/>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-0.688</w:t>
            </w:r>
          </w:p>
        </w:tc>
        <w:tc>
          <w:tcPr>
            <w:tcW w:w="1298"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0.40</w:t>
            </w:r>
          </w:p>
        </w:tc>
        <w:tc>
          <w:tcPr>
            <w:tcW w:w="1276"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-1.73</w:t>
            </w:r>
          </w:p>
        </w:tc>
        <w:tc>
          <w:tcPr>
            <w:tcW w:w="1279"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0.08</w:t>
            </w:r>
          </w:p>
        </w:tc>
      </w:tr>
      <w:tr w:rsidR="00CF012E" w:rsidRPr="00EB2527" w:rsidTr="00540442">
        <w:trPr>
          <w:trHeight w:val="360"/>
        </w:trPr>
        <w:tc>
          <w:tcPr>
            <w:tcW w:w="2050" w:type="dxa"/>
            <w:gridSpan w:val="2"/>
            <w:tcBorders>
              <w:top w:val="nil"/>
              <w:left w:val="nil"/>
              <w:bottom w:val="nil"/>
              <w:right w:val="single" w:sz="4" w:space="0" w:color="auto"/>
            </w:tcBorders>
            <w:vAlign w:val="center"/>
          </w:tcPr>
          <w:p w:rsidR="00CF012E" w:rsidRPr="00EB2527" w:rsidRDefault="00CF012E" w:rsidP="00540442">
            <w:pPr>
              <w:rPr>
                <w:rFonts w:ascii="Arial" w:hAnsi="Arial" w:cs="Arial"/>
                <w:sz w:val="20"/>
                <w:szCs w:val="20"/>
              </w:rPr>
            </w:pPr>
            <w:r>
              <w:rPr>
                <w:rFonts w:ascii="Arial" w:hAnsi="Arial" w:cs="Arial"/>
                <w:sz w:val="20"/>
                <w:szCs w:val="20"/>
              </w:rPr>
              <w:t>log</w:t>
            </w:r>
            <w:r w:rsidRPr="00EB2527">
              <w:rPr>
                <w:rFonts w:ascii="Arial" w:hAnsi="Arial" w:cs="Arial"/>
                <w:sz w:val="20"/>
                <w:szCs w:val="20"/>
              </w:rPr>
              <w:t>(</w:t>
            </w:r>
            <w:proofErr w:type="spellStart"/>
            <w:r w:rsidRPr="00EB2527">
              <w:rPr>
                <w:rFonts w:ascii="Arial" w:hAnsi="Arial" w:cs="Arial"/>
                <w:sz w:val="20"/>
                <w:szCs w:val="20"/>
              </w:rPr>
              <w:t>UpstreamVolume</w:t>
            </w:r>
            <w:proofErr w:type="spellEnd"/>
            <w:r w:rsidRPr="00EB2527">
              <w:rPr>
                <w:rFonts w:ascii="Arial" w:hAnsi="Arial" w:cs="Arial"/>
                <w:sz w:val="20"/>
                <w:szCs w:val="20"/>
              </w:rPr>
              <w:t>)</w:t>
            </w:r>
          </w:p>
        </w:tc>
        <w:tc>
          <w:tcPr>
            <w:tcW w:w="1323" w:type="dxa"/>
            <w:tcBorders>
              <w:top w:val="nil"/>
              <w:left w:val="single" w:sz="4" w:space="0" w:color="auto"/>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-2.54</w:t>
            </w:r>
          </w:p>
        </w:tc>
        <w:tc>
          <w:tcPr>
            <w:tcW w:w="1298"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0.79</w:t>
            </w:r>
          </w:p>
        </w:tc>
        <w:tc>
          <w:tcPr>
            <w:tcW w:w="1276"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-3.22</w:t>
            </w:r>
          </w:p>
        </w:tc>
        <w:tc>
          <w:tcPr>
            <w:tcW w:w="1279"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0.001</w:t>
            </w:r>
          </w:p>
        </w:tc>
      </w:tr>
      <w:tr w:rsidR="00CF012E" w:rsidTr="00540442">
        <w:trPr>
          <w:trHeight w:val="360"/>
        </w:trPr>
        <w:tc>
          <w:tcPr>
            <w:tcW w:w="1890" w:type="dxa"/>
            <w:tcBorders>
              <w:top w:val="single" w:sz="18" w:space="0" w:color="auto"/>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Null deviance</w:t>
            </w:r>
          </w:p>
        </w:tc>
        <w:tc>
          <w:tcPr>
            <w:tcW w:w="5336" w:type="dxa"/>
            <w:gridSpan w:val="5"/>
            <w:tcBorders>
              <w:top w:val="single" w:sz="18" w:space="0" w:color="auto"/>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115.4 on 90 degrees of freedom</w:t>
            </w:r>
          </w:p>
        </w:tc>
      </w:tr>
      <w:tr w:rsidR="00CF012E" w:rsidTr="00540442">
        <w:trPr>
          <w:trHeight w:val="360"/>
        </w:trPr>
        <w:tc>
          <w:tcPr>
            <w:tcW w:w="1890" w:type="dxa"/>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Residual deviance</w:t>
            </w:r>
          </w:p>
        </w:tc>
        <w:tc>
          <w:tcPr>
            <w:tcW w:w="5336" w:type="dxa"/>
            <w:gridSpan w:val="5"/>
            <w:tcBorders>
              <w:top w:val="nil"/>
              <w:left w:val="nil"/>
              <w:bottom w:val="nil"/>
              <w:right w:val="nil"/>
            </w:tcBorders>
            <w:vAlign w:val="center"/>
          </w:tcPr>
          <w:p w:rsidR="00CF012E" w:rsidRPr="00EB2527" w:rsidRDefault="00CF012E" w:rsidP="00540442">
            <w:pPr>
              <w:rPr>
                <w:rFonts w:ascii="Arial" w:hAnsi="Arial" w:cs="Arial"/>
                <w:sz w:val="20"/>
                <w:szCs w:val="20"/>
              </w:rPr>
            </w:pPr>
            <w:r w:rsidRPr="00EB2527">
              <w:rPr>
                <w:rFonts w:ascii="Arial" w:hAnsi="Arial" w:cs="Arial"/>
                <w:sz w:val="20"/>
                <w:szCs w:val="20"/>
              </w:rPr>
              <w:t>71.1 on 86 degrees of freedom</w:t>
            </w:r>
          </w:p>
        </w:tc>
      </w:tr>
    </w:tbl>
    <w:p w:rsidR="00CF012E" w:rsidRDefault="00CF012E" w:rsidP="00CF012E">
      <w:pPr>
        <w:rPr>
          <w:rFonts w:ascii="Arial" w:hAnsi="Arial" w:cs="Arial"/>
          <w:b/>
          <w:sz w:val="20"/>
          <w:szCs w:val="20"/>
        </w:rPr>
      </w:pPr>
    </w:p>
    <w:p w:rsidR="00CF012E" w:rsidRDefault="00CF012E" w:rsidP="00CF012E">
      <w:pPr>
        <w:rPr>
          <w:rFonts w:ascii="Arial" w:hAnsi="Arial" w:cs="Arial"/>
          <w:b/>
          <w:sz w:val="20"/>
          <w:szCs w:val="20"/>
        </w:rPr>
      </w:pPr>
      <w:r>
        <w:rPr>
          <w:rFonts w:ascii="Arial" w:hAnsi="Arial" w:cs="Arial"/>
          <w:b/>
          <w:sz w:val="20"/>
          <w:szCs w:val="20"/>
        </w:rPr>
        <w:br w:type="page"/>
      </w:r>
    </w:p>
    <w:p w:rsidR="00CF012E" w:rsidRPr="002A1B2A" w:rsidRDefault="00CF012E" w:rsidP="00CF012E">
      <w:pPr>
        <w:rPr>
          <w:rFonts w:ascii="Arial" w:hAnsi="Arial" w:cs="Arial"/>
          <w:b/>
          <w:sz w:val="20"/>
          <w:szCs w:val="20"/>
        </w:rPr>
      </w:pPr>
    </w:p>
    <w:p w:rsidR="00CF012E" w:rsidRPr="002A1B2A" w:rsidRDefault="00CF012E" w:rsidP="00CF012E">
      <w:pPr>
        <w:rPr>
          <w:rFonts w:ascii="Arial" w:hAnsi="Arial" w:cs="Arial"/>
          <w:sz w:val="20"/>
          <w:szCs w:val="20"/>
        </w:rPr>
      </w:pPr>
      <w:r w:rsidRPr="002A1B2A">
        <w:rPr>
          <w:rFonts w:ascii="Arial" w:hAnsi="Arial" w:cs="Arial"/>
          <w:noProof/>
          <w:sz w:val="20"/>
          <w:szCs w:val="20"/>
        </w:rPr>
        <w:drawing>
          <wp:inline distT="0" distB="0" distL="0" distR="0" wp14:anchorId="5916F949" wp14:editId="61665DB4">
            <wp:extent cx="3824577" cy="2668889"/>
            <wp:effectExtent l="0" t="0" r="5080" b="0"/>
            <wp:docPr id="2" name="Picture 2" descr="C:\Users\Megan\Box Sync\Home Folder mlf28\Sync\DISSERTATION\RESERVOIRS\TN-Reservoirs\Figures\Fig2\Figure2noMode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gan\Box Sync\Home Folder mlf28\Sync\DISSERTATION\RESERVOIRS\TN-Reservoirs\Figures\Fig2\Figure2noModel.tif"/>
                    <pic:cNvPicPr>
                      <a:picLocks noChangeAspect="1" noChangeArrowheads="1"/>
                    </pic:cNvPicPr>
                  </pic:nvPicPr>
                  <pic:blipFill rotWithShape="1">
                    <a:blip r:embed="rId7" cstate="print">
                      <a:extLst>
                        <a:ext uri="{28A0092B-C50C-407E-A947-70E740481C1C}">
                          <a14:useLocalDpi xmlns:a14="http://schemas.microsoft.com/office/drawing/2010/main"/>
                        </a:ext>
                      </a:extLst>
                    </a:blip>
                    <a:srcRect/>
                    <a:stretch/>
                  </pic:blipFill>
                  <pic:spPr bwMode="auto">
                    <a:xfrm>
                      <a:off x="0" y="0"/>
                      <a:ext cx="3824964" cy="2669159"/>
                    </a:xfrm>
                    <a:prstGeom prst="rect">
                      <a:avLst/>
                    </a:prstGeom>
                    <a:noFill/>
                    <a:ln>
                      <a:noFill/>
                    </a:ln>
                    <a:extLst>
                      <a:ext uri="{53640926-AAD7-44D8-BBD7-CCE9431645EC}">
                        <a14:shadowObscured xmlns:a14="http://schemas.microsoft.com/office/drawing/2010/main"/>
                      </a:ext>
                    </a:extLst>
                  </pic:spPr>
                </pic:pic>
              </a:graphicData>
            </a:graphic>
          </wp:inline>
        </w:drawing>
      </w:r>
    </w:p>
    <w:p w:rsidR="00CF012E" w:rsidRPr="002A1B2A" w:rsidRDefault="00CF012E" w:rsidP="00CF012E">
      <w:pPr>
        <w:rPr>
          <w:rFonts w:ascii="Arial" w:hAnsi="Arial" w:cs="Arial"/>
          <w:sz w:val="20"/>
          <w:szCs w:val="20"/>
        </w:rPr>
      </w:pPr>
      <w:r w:rsidRPr="005D337A">
        <w:rPr>
          <w:rFonts w:ascii="Arial" w:hAnsi="Arial" w:cs="Arial"/>
          <w:b/>
          <w:sz w:val="20"/>
          <w:szCs w:val="20"/>
        </w:rPr>
        <w:t>Figure S1</w:t>
      </w:r>
      <w:r w:rsidRPr="002A1B2A">
        <w:rPr>
          <w:rFonts w:ascii="Arial" w:hAnsi="Arial" w:cs="Arial"/>
          <w:sz w:val="20"/>
          <w:szCs w:val="20"/>
        </w:rPr>
        <w:t xml:space="preserve">. Example of conductivity and temperature data used as responses to indicate switch from lentic to lotic state in response to storm disturbance from a storm in August 2016 at buoy FC2. Rainfall (gray hanging bars) generates runoff in the stream that generates stream runoff which enters the reservoir and shifts the system from lentic to lotic. This shift in state is indicated by a pulse of low conductivity </w:t>
      </w:r>
      <w:proofErr w:type="spellStart"/>
      <w:r w:rsidRPr="002A1B2A">
        <w:rPr>
          <w:rFonts w:ascii="Arial" w:hAnsi="Arial" w:cs="Arial"/>
          <w:sz w:val="20"/>
          <w:szCs w:val="20"/>
        </w:rPr>
        <w:t>stormwater</w:t>
      </w:r>
      <w:proofErr w:type="spellEnd"/>
      <w:r w:rsidRPr="002A1B2A">
        <w:rPr>
          <w:rFonts w:ascii="Arial" w:hAnsi="Arial" w:cs="Arial"/>
          <w:sz w:val="20"/>
          <w:szCs w:val="20"/>
        </w:rPr>
        <w:t xml:space="preserve"> and thermal </w:t>
      </w:r>
      <w:proofErr w:type="spellStart"/>
      <w:r w:rsidRPr="002A1B2A">
        <w:rPr>
          <w:rFonts w:ascii="Arial" w:hAnsi="Arial" w:cs="Arial"/>
          <w:sz w:val="20"/>
          <w:szCs w:val="20"/>
        </w:rPr>
        <w:t>destratification</w:t>
      </w:r>
      <w:proofErr w:type="spellEnd"/>
      <w:r w:rsidRPr="002A1B2A">
        <w:rPr>
          <w:rFonts w:ascii="Arial" w:hAnsi="Arial" w:cs="Arial"/>
          <w:sz w:val="20"/>
          <w:szCs w:val="20"/>
        </w:rPr>
        <w:t xml:space="preserve">. We </w:t>
      </w:r>
      <w:r>
        <w:rPr>
          <w:rFonts w:ascii="Arial" w:hAnsi="Arial" w:cs="Arial"/>
          <w:sz w:val="20"/>
          <w:szCs w:val="20"/>
        </w:rPr>
        <w:t>storm conductivity area</w:t>
      </w:r>
      <w:r w:rsidRPr="002A1B2A">
        <w:rPr>
          <w:rFonts w:ascii="Arial" w:hAnsi="Arial" w:cs="Arial"/>
          <w:sz w:val="20"/>
          <w:szCs w:val="20"/>
        </w:rPr>
        <w:t xml:space="preserve"> using the area between the baseline conductivity (light green, determined by SNIP</w:t>
      </w:r>
      <w:r>
        <w:rPr>
          <w:rFonts w:ascii="Arial" w:hAnsi="Arial" w:cs="Arial"/>
          <w:sz w:val="20"/>
          <w:szCs w:val="20"/>
        </w:rPr>
        <w:t xml:space="preserve"> algorithm</w:t>
      </w:r>
      <w:r w:rsidRPr="002A1B2A">
        <w:rPr>
          <w:rFonts w:ascii="Arial" w:hAnsi="Arial" w:cs="Arial"/>
          <w:sz w:val="20"/>
          <w:szCs w:val="20"/>
        </w:rPr>
        <w:t xml:space="preserve">) and measured conductivity (dark green) and the maximum difference between baseline and measured conductivity to get response variables of </w:t>
      </w:r>
      <w:r>
        <w:rPr>
          <w:rFonts w:ascii="Arial" w:hAnsi="Arial" w:cs="Arial"/>
          <w:sz w:val="20"/>
          <w:szCs w:val="20"/>
        </w:rPr>
        <w:t>storm conductivity area</w:t>
      </w:r>
      <w:r w:rsidRPr="002A1B2A">
        <w:rPr>
          <w:rFonts w:ascii="Arial" w:hAnsi="Arial" w:cs="Arial"/>
          <w:sz w:val="20"/>
          <w:szCs w:val="20"/>
        </w:rPr>
        <w:t xml:space="preserve"> (yellow shaded area) and maximum conductivity change (vertical arrow). We characterized thermal </w:t>
      </w:r>
      <w:proofErr w:type="spellStart"/>
      <w:r w:rsidRPr="002A1B2A">
        <w:rPr>
          <w:rFonts w:ascii="Arial" w:hAnsi="Arial" w:cs="Arial"/>
          <w:sz w:val="20"/>
          <w:szCs w:val="20"/>
        </w:rPr>
        <w:t>destratification</w:t>
      </w:r>
      <w:proofErr w:type="spellEnd"/>
      <w:r w:rsidRPr="002A1B2A">
        <w:rPr>
          <w:rFonts w:ascii="Arial" w:hAnsi="Arial" w:cs="Arial"/>
          <w:sz w:val="20"/>
          <w:szCs w:val="20"/>
        </w:rPr>
        <w:t xml:space="preserve"> by as the presence or absence of time periods with surface-bottom temperature differences of &lt;1C (horizontal arrow).</w:t>
      </w:r>
    </w:p>
    <w:p w:rsidR="00CF012E" w:rsidRDefault="00CF012E" w:rsidP="00CF012E">
      <w:pPr>
        <w:rPr>
          <w:rFonts w:ascii="Arial" w:hAnsi="Arial" w:cs="Arial"/>
          <w:sz w:val="20"/>
          <w:szCs w:val="20"/>
        </w:rPr>
      </w:pPr>
    </w:p>
    <w:p w:rsidR="00CF012E" w:rsidRDefault="00CF012E" w:rsidP="00CF012E">
      <w:pPr>
        <w:rPr>
          <w:rFonts w:ascii="Arial" w:hAnsi="Arial" w:cs="Arial"/>
          <w:sz w:val="20"/>
          <w:szCs w:val="20"/>
        </w:rPr>
      </w:pPr>
    </w:p>
    <w:p w:rsidR="00CF012E" w:rsidRPr="002A1B2A" w:rsidRDefault="00CF012E" w:rsidP="00CF012E">
      <w:pPr>
        <w:rPr>
          <w:rFonts w:ascii="Arial" w:hAnsi="Arial" w:cs="Arial"/>
          <w:sz w:val="20"/>
          <w:szCs w:val="20"/>
        </w:rPr>
      </w:pPr>
    </w:p>
    <w:p w:rsidR="00295771" w:rsidRDefault="00295771"/>
    <w:sectPr w:rsidR="00295771" w:rsidSect="00CF012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ADA" w:rsidRDefault="00EE6ADA" w:rsidP="00CF012E">
      <w:pPr>
        <w:spacing w:after="0" w:line="240" w:lineRule="auto"/>
      </w:pPr>
      <w:r>
        <w:separator/>
      </w:r>
    </w:p>
  </w:endnote>
  <w:endnote w:type="continuationSeparator" w:id="0">
    <w:p w:rsidR="00EE6ADA" w:rsidRDefault="00EE6ADA" w:rsidP="00CF0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ADA" w:rsidRDefault="00EE6ADA" w:rsidP="00CF012E">
      <w:pPr>
        <w:spacing w:after="0" w:line="240" w:lineRule="auto"/>
      </w:pPr>
      <w:r>
        <w:separator/>
      </w:r>
    </w:p>
  </w:footnote>
  <w:footnote w:type="continuationSeparator" w:id="0">
    <w:p w:rsidR="00EE6ADA" w:rsidRDefault="00EE6ADA" w:rsidP="00CF01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12E"/>
    <w:rsid w:val="00295771"/>
    <w:rsid w:val="00CF012E"/>
    <w:rsid w:val="00EE6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10740"/>
  <w15:chartTrackingRefBased/>
  <w15:docId w15:val="{A019511D-5774-49A8-A9E4-9778FF753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012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01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012E"/>
  </w:style>
  <w:style w:type="table" w:styleId="TableGrid">
    <w:name w:val="Table Grid"/>
    <w:basedOn w:val="TableNormal"/>
    <w:uiPriority w:val="59"/>
    <w:rsid w:val="00CF01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F012E"/>
  </w:style>
  <w:style w:type="paragraph" w:styleId="Footer">
    <w:name w:val="footer"/>
    <w:basedOn w:val="Normal"/>
    <w:link w:val="FooterChar"/>
    <w:uiPriority w:val="99"/>
    <w:unhideWhenUsed/>
    <w:rsid w:val="00CF01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012E"/>
  </w:style>
  <w:style w:type="character" w:styleId="Hyperlink">
    <w:name w:val="Hyperlink"/>
    <w:basedOn w:val="DefaultParagraphFont"/>
    <w:uiPriority w:val="99"/>
    <w:unhideWhenUsed/>
    <w:rsid w:val="00CF01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gan.fork@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795</Words>
  <Characters>4536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Cary Institute</Company>
  <LinksUpToDate>false</LinksUpToDate>
  <CharactersWithSpaces>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Fork</dc:creator>
  <cp:keywords/>
  <dc:description/>
  <cp:lastModifiedBy>Megan Fork</cp:lastModifiedBy>
  <cp:revision>1</cp:revision>
  <dcterms:created xsi:type="dcterms:W3CDTF">2021-05-14T14:07:00Z</dcterms:created>
  <dcterms:modified xsi:type="dcterms:W3CDTF">2021-05-14T14:13:00Z</dcterms:modified>
</cp:coreProperties>
</file>