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CE6929" w14:textId="77777777" w:rsidR="002629BC" w:rsidRPr="00036548" w:rsidRDefault="002629BC" w:rsidP="002629BC">
      <w:pPr>
        <w:rPr>
          <w:rFonts w:asciiTheme="majorBidi" w:hAnsiTheme="majorBidi" w:cstheme="majorBidi"/>
          <w:b/>
          <w:bCs/>
        </w:rPr>
      </w:pPr>
      <w:r w:rsidRPr="00036548">
        <w:rPr>
          <w:rFonts w:asciiTheme="majorBidi" w:hAnsiTheme="majorBidi" w:cstheme="majorBidi"/>
        </w:rPr>
        <w:t xml:space="preserve">                   </w:t>
      </w:r>
      <w:r w:rsidRPr="00036548">
        <w:rPr>
          <w:rFonts w:asciiTheme="majorBidi" w:hAnsiTheme="majorBidi" w:cstheme="majorBidi"/>
          <w:b/>
          <w:bCs/>
        </w:rPr>
        <w:t>Table 1</w:t>
      </w:r>
    </w:p>
    <w:p w14:paraId="22A54C46" w14:textId="77777777" w:rsidR="002629BC" w:rsidRPr="00036548" w:rsidRDefault="002629BC" w:rsidP="002629BC">
      <w:pPr>
        <w:rPr>
          <w:rFonts w:asciiTheme="majorBidi" w:hAnsiTheme="majorBidi" w:cstheme="majorBidi"/>
          <w:b/>
          <w:bCs/>
        </w:rPr>
      </w:pPr>
      <w:r w:rsidRPr="00036548">
        <w:rPr>
          <w:rFonts w:asciiTheme="majorBidi" w:hAnsiTheme="majorBidi" w:cstheme="majorBidi"/>
        </w:rPr>
        <w:t xml:space="preserve">      </w:t>
      </w:r>
      <w:r>
        <w:rPr>
          <w:rFonts w:asciiTheme="majorBidi" w:hAnsiTheme="majorBidi" w:cstheme="majorBidi"/>
          <w:b/>
          <w:bCs/>
        </w:rPr>
        <w:t>Non Diabetic and</w:t>
      </w:r>
      <w:r w:rsidRPr="00036548">
        <w:rPr>
          <w:rFonts w:asciiTheme="majorBidi" w:hAnsiTheme="majorBidi" w:cstheme="majorBidi"/>
          <w:b/>
          <w:bCs/>
        </w:rPr>
        <w:t xml:space="preserve"> T</w:t>
      </w:r>
      <w:r>
        <w:rPr>
          <w:rFonts w:asciiTheme="majorBidi" w:hAnsiTheme="majorBidi" w:cstheme="majorBidi"/>
          <w:b/>
          <w:bCs/>
        </w:rPr>
        <w:t xml:space="preserve">ype </w:t>
      </w:r>
      <w:r w:rsidRPr="00036548">
        <w:rPr>
          <w:rFonts w:asciiTheme="majorBidi" w:hAnsiTheme="majorBidi" w:cstheme="majorBidi"/>
          <w:b/>
          <w:bCs/>
        </w:rPr>
        <w:t>2</w:t>
      </w:r>
      <w:r>
        <w:rPr>
          <w:rFonts w:asciiTheme="majorBidi" w:hAnsiTheme="majorBidi" w:cstheme="majorBidi"/>
          <w:b/>
          <w:bCs/>
        </w:rPr>
        <w:t xml:space="preserve"> </w:t>
      </w:r>
      <w:r w:rsidRPr="00036548">
        <w:rPr>
          <w:rFonts w:asciiTheme="majorBidi" w:hAnsiTheme="majorBidi" w:cstheme="majorBidi"/>
          <w:b/>
          <w:bCs/>
        </w:rPr>
        <w:t>D</w:t>
      </w:r>
      <w:r>
        <w:rPr>
          <w:rFonts w:asciiTheme="majorBidi" w:hAnsiTheme="majorBidi" w:cstheme="majorBidi"/>
          <w:b/>
          <w:bCs/>
        </w:rPr>
        <w:t>iabetic donors</w:t>
      </w:r>
    </w:p>
    <w:p w14:paraId="3A6BCF01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Donor#         Age(yrs)        Sex         Control         T2D</w:t>
      </w:r>
    </w:p>
    <w:p w14:paraId="54F12E55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6103.             1.5                  M                X</w:t>
      </w:r>
    </w:p>
    <w:p w14:paraId="438B4BF8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6214               0                    M                X</w:t>
      </w:r>
    </w:p>
    <w:p w14:paraId="51EE41CF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6476              10.23              F                 X</w:t>
      </w:r>
    </w:p>
    <w:p w14:paraId="3C5F7E70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6525              16.73              M                X</w:t>
      </w:r>
    </w:p>
    <w:p w14:paraId="3682592B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 xml:space="preserve">6047.             </w:t>
      </w:r>
      <w:r>
        <w:rPr>
          <w:rFonts w:asciiTheme="majorBidi" w:hAnsiTheme="majorBidi" w:cstheme="majorBidi"/>
        </w:rPr>
        <w:t xml:space="preserve"> </w:t>
      </w:r>
      <w:r w:rsidRPr="00036548">
        <w:rPr>
          <w:rFonts w:asciiTheme="majorBidi" w:hAnsiTheme="majorBidi" w:cstheme="majorBidi"/>
        </w:rPr>
        <w:t>7.8                 M                X</w:t>
      </w:r>
    </w:p>
    <w:p w14:paraId="41A38F3A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6571               28.1               M                X</w:t>
      </w:r>
    </w:p>
    <w:p w14:paraId="3ABA7E49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6134               26.7               M                X</w:t>
      </w:r>
    </w:p>
    <w:p w14:paraId="1F8B84AC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6539               24.6               M                X</w:t>
      </w:r>
    </w:p>
    <w:p w14:paraId="466D7F45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 xml:space="preserve">6548               20.24             M                X  </w:t>
      </w:r>
    </w:p>
    <w:p w14:paraId="71B84A29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6060               24                  M                X</w:t>
      </w:r>
    </w:p>
    <w:p w14:paraId="46020DC4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6290               58                  M                X</w:t>
      </w:r>
    </w:p>
    <w:p w14:paraId="57D6F03E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6516               20.75             M                X</w:t>
      </w:r>
    </w:p>
    <w:p w14:paraId="6BCB64C5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6531              19.25              F                 X</w:t>
      </w:r>
    </w:p>
    <w:p w14:paraId="74E5C922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6559               23.46             F                 X</w:t>
      </w:r>
    </w:p>
    <w:p w14:paraId="2E620906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 xml:space="preserve">6203              </w:t>
      </w:r>
      <w:r>
        <w:rPr>
          <w:rFonts w:asciiTheme="majorBidi" w:hAnsiTheme="majorBidi" w:cstheme="majorBidi"/>
        </w:rPr>
        <w:t xml:space="preserve"> </w:t>
      </w:r>
      <w:r w:rsidRPr="00036548">
        <w:rPr>
          <w:rFonts w:asciiTheme="majorBidi" w:hAnsiTheme="majorBidi" w:cstheme="majorBidi"/>
        </w:rPr>
        <w:t>68.6               M                                      X</w:t>
      </w:r>
    </w:p>
    <w:p w14:paraId="020105C6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6185               46                  M                                      X</w:t>
      </w:r>
    </w:p>
    <w:p w14:paraId="7C472131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6199               53                  M                                      X</w:t>
      </w:r>
    </w:p>
    <w:p w14:paraId="4FD151B5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>6206               59.8               M                                      X</w:t>
      </w:r>
    </w:p>
    <w:p w14:paraId="2C3875BB" w14:textId="77777777" w:rsidR="002629BC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t xml:space="preserve"> </w:t>
      </w:r>
    </w:p>
    <w:p w14:paraId="0D094CC5" w14:textId="77777777" w:rsidR="002629BC" w:rsidRDefault="002629BC" w:rsidP="002629BC">
      <w:pPr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8D2E022" w14:textId="77777777" w:rsidR="002629BC" w:rsidRPr="00036548" w:rsidRDefault="002629BC" w:rsidP="002629BC">
      <w:pPr>
        <w:rPr>
          <w:rFonts w:asciiTheme="majorBidi" w:hAnsiTheme="majorBidi" w:cstheme="majorBidi"/>
        </w:rPr>
      </w:pPr>
      <w:r w:rsidRPr="00036548">
        <w:rPr>
          <w:rFonts w:asciiTheme="majorBidi" w:hAnsiTheme="majorBidi" w:cstheme="majorBidi"/>
        </w:rPr>
        <w:lastRenderedPageBreak/>
        <w:t xml:space="preserve">     </w:t>
      </w:r>
    </w:p>
    <w:p w14:paraId="0CED4588" w14:textId="77777777" w:rsidR="002629BC" w:rsidRPr="000A2122" w:rsidRDefault="002629BC" w:rsidP="002629BC">
      <w:pPr>
        <w:rPr>
          <w:rFonts w:asciiTheme="majorBidi" w:hAnsiTheme="majorBidi" w:cstheme="majorBidi"/>
          <w:b/>
          <w:bCs/>
        </w:rPr>
      </w:pPr>
      <w:r w:rsidRPr="000A2122">
        <w:rPr>
          <w:rFonts w:asciiTheme="majorBidi" w:hAnsiTheme="majorBidi" w:cstheme="majorBidi"/>
        </w:rPr>
        <w:t xml:space="preserve">                                                        </w:t>
      </w:r>
      <w:r w:rsidRPr="000A2122">
        <w:rPr>
          <w:rFonts w:asciiTheme="majorBidi" w:hAnsiTheme="majorBidi" w:cstheme="majorBidi"/>
          <w:b/>
          <w:bCs/>
        </w:rPr>
        <w:t>Table 2</w:t>
      </w:r>
    </w:p>
    <w:p w14:paraId="05912955" w14:textId="77777777" w:rsidR="002629BC" w:rsidRPr="000A2122" w:rsidRDefault="002629BC" w:rsidP="002629BC">
      <w:pPr>
        <w:rPr>
          <w:rFonts w:asciiTheme="majorBidi" w:hAnsiTheme="majorBidi" w:cstheme="majorBidi"/>
          <w:b/>
          <w:bCs/>
        </w:rPr>
      </w:pPr>
      <w:r w:rsidRPr="000A2122">
        <w:rPr>
          <w:rFonts w:asciiTheme="majorBidi" w:hAnsiTheme="majorBidi" w:cstheme="majorBidi"/>
          <w:b/>
          <w:bCs/>
        </w:rPr>
        <w:t xml:space="preserve">                              Prediabetic and T</w:t>
      </w:r>
      <w:r>
        <w:rPr>
          <w:rFonts w:asciiTheme="majorBidi" w:hAnsiTheme="majorBidi" w:cstheme="majorBidi"/>
          <w:b/>
          <w:bCs/>
        </w:rPr>
        <w:t xml:space="preserve">ype </w:t>
      </w:r>
      <w:r w:rsidRPr="000A2122">
        <w:rPr>
          <w:rFonts w:asciiTheme="majorBidi" w:hAnsiTheme="majorBidi" w:cstheme="majorBidi"/>
          <w:b/>
          <w:bCs/>
        </w:rPr>
        <w:t>1</w:t>
      </w:r>
      <w:r>
        <w:rPr>
          <w:rFonts w:asciiTheme="majorBidi" w:hAnsiTheme="majorBidi" w:cstheme="majorBidi"/>
          <w:b/>
          <w:bCs/>
        </w:rPr>
        <w:t xml:space="preserve"> </w:t>
      </w:r>
      <w:r w:rsidRPr="000A2122">
        <w:rPr>
          <w:rFonts w:asciiTheme="majorBidi" w:hAnsiTheme="majorBidi" w:cstheme="majorBidi"/>
          <w:b/>
          <w:bCs/>
        </w:rPr>
        <w:t>D</w:t>
      </w:r>
      <w:r>
        <w:rPr>
          <w:rFonts w:asciiTheme="majorBidi" w:hAnsiTheme="majorBidi" w:cstheme="majorBidi"/>
          <w:b/>
          <w:bCs/>
        </w:rPr>
        <w:t>iabetic</w:t>
      </w:r>
      <w:r w:rsidRPr="000A2122">
        <w:rPr>
          <w:rFonts w:asciiTheme="majorBidi" w:hAnsiTheme="majorBidi" w:cstheme="majorBidi"/>
          <w:b/>
          <w:bCs/>
        </w:rPr>
        <w:t xml:space="preserve"> donors</w:t>
      </w:r>
    </w:p>
    <w:p w14:paraId="2CEB5AD3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ab/>
        <w:t xml:space="preserve">              Age (yrs)            Sex            AA+              T1D           </w:t>
      </w:r>
      <w:r>
        <w:rPr>
          <w:rFonts w:asciiTheme="majorBidi" w:hAnsiTheme="majorBidi" w:cstheme="majorBidi"/>
        </w:rPr>
        <w:t>Years</w:t>
      </w:r>
      <w:r w:rsidRPr="000A2122">
        <w:rPr>
          <w:rFonts w:asciiTheme="majorBidi" w:hAnsiTheme="majorBidi" w:cstheme="majorBidi"/>
        </w:rPr>
        <w:t xml:space="preserve"> with disease</w:t>
      </w:r>
      <w:r>
        <w:rPr>
          <w:rFonts w:asciiTheme="majorBidi" w:hAnsiTheme="majorBidi" w:cstheme="majorBidi"/>
        </w:rPr>
        <w:t xml:space="preserve"> </w:t>
      </w:r>
      <w:r w:rsidRPr="000A2122">
        <w:rPr>
          <w:rFonts w:asciiTheme="majorBidi" w:hAnsiTheme="majorBidi" w:cstheme="majorBidi"/>
        </w:rPr>
        <w:tab/>
      </w:r>
      <w:r w:rsidRPr="000A2122">
        <w:rPr>
          <w:rFonts w:asciiTheme="majorBidi" w:hAnsiTheme="majorBidi" w:cstheme="majorBidi"/>
        </w:rPr>
        <w:tab/>
      </w:r>
    </w:p>
    <w:p w14:paraId="5C082C4A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>6123                   23.2                    F                 X</w:t>
      </w:r>
    </w:p>
    <w:p w14:paraId="4097F257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>6314                   21                       M                X</w:t>
      </w:r>
    </w:p>
    <w:p w14:paraId="2038DD2F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>6397                   21.16                  F                 X</w:t>
      </w:r>
    </w:p>
    <w:p w14:paraId="408A04EE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>6424                  17.65                   M                X</w:t>
      </w:r>
    </w:p>
    <w:p w14:paraId="09EBE26D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6517                  22.14                   M                X   </w:t>
      </w:r>
    </w:p>
    <w:p w14:paraId="395A1969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6505                  20.59                 </w:t>
      </w:r>
      <w:r>
        <w:rPr>
          <w:rFonts w:asciiTheme="majorBidi" w:hAnsiTheme="majorBidi" w:cstheme="majorBidi"/>
        </w:rPr>
        <w:t xml:space="preserve"> </w:t>
      </w:r>
      <w:r w:rsidRPr="000A2122">
        <w:rPr>
          <w:rFonts w:asciiTheme="majorBidi" w:hAnsiTheme="majorBidi" w:cstheme="majorBidi"/>
        </w:rPr>
        <w:t xml:space="preserve"> F                  X</w:t>
      </w:r>
    </w:p>
    <w:p w14:paraId="508D9242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6084                  14.2                     M                                        X                   4 </w:t>
      </w:r>
    </w:p>
    <w:p w14:paraId="6230C1E5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6243                  13                        M                                        X                   5 </w:t>
      </w:r>
    </w:p>
    <w:p w14:paraId="038B58D2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6342                  14                        F                                         X                   2 </w:t>
      </w:r>
    </w:p>
    <w:p w14:paraId="13DB0F9D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6523                  12.17                   F                                         X                   3 </w:t>
      </w:r>
    </w:p>
    <w:p w14:paraId="55F2AAAA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5000                  18.76                   F                                         X                   2 </w:t>
      </w:r>
    </w:p>
    <w:p w14:paraId="598A112D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6325                  20                        F                                         X                   6 </w:t>
      </w:r>
    </w:p>
    <w:p w14:paraId="20C1C7E3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6362                  24.9                    </w:t>
      </w:r>
      <w:r>
        <w:rPr>
          <w:rFonts w:asciiTheme="majorBidi" w:hAnsiTheme="majorBidi" w:cstheme="majorBidi"/>
        </w:rPr>
        <w:t xml:space="preserve"> </w:t>
      </w:r>
      <w:r w:rsidRPr="000A2122">
        <w:rPr>
          <w:rFonts w:asciiTheme="majorBidi" w:hAnsiTheme="majorBidi" w:cstheme="majorBidi"/>
        </w:rPr>
        <w:t xml:space="preserve">M                                        X                   0 </w:t>
      </w:r>
    </w:p>
    <w:p w14:paraId="451E0F74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6477                  19.8                     F                                         X                   8 </w:t>
      </w:r>
    </w:p>
    <w:p w14:paraId="2D43B3A0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6484                  28                        M                                        X                  10 </w:t>
      </w:r>
    </w:p>
    <w:p w14:paraId="194EDCD7" w14:textId="77777777" w:rsidR="002629BC" w:rsidRPr="000A2122" w:rsidRDefault="002629BC" w:rsidP="002629BC">
      <w:pPr>
        <w:rPr>
          <w:rFonts w:asciiTheme="majorBidi" w:hAnsiTheme="majorBidi" w:cstheme="majorBidi"/>
        </w:rPr>
      </w:pPr>
      <w:r w:rsidRPr="000A2122">
        <w:rPr>
          <w:rFonts w:asciiTheme="majorBidi" w:hAnsiTheme="majorBidi" w:cstheme="majorBidi"/>
        </w:rPr>
        <w:t xml:space="preserve">6520                  21.6                    </w:t>
      </w:r>
      <w:r>
        <w:rPr>
          <w:rFonts w:asciiTheme="majorBidi" w:hAnsiTheme="majorBidi" w:cstheme="majorBidi"/>
        </w:rPr>
        <w:t xml:space="preserve"> </w:t>
      </w:r>
      <w:r w:rsidRPr="000A2122">
        <w:rPr>
          <w:rFonts w:asciiTheme="majorBidi" w:hAnsiTheme="majorBidi" w:cstheme="majorBidi"/>
        </w:rPr>
        <w:t xml:space="preserve">M                                        X                   0 </w:t>
      </w:r>
    </w:p>
    <w:p w14:paraId="017AE42C" w14:textId="77777777" w:rsidR="002629BC" w:rsidRPr="00E03CB1" w:rsidRDefault="002629BC" w:rsidP="002629BC">
      <w:pPr>
        <w:rPr>
          <w:rFonts w:asciiTheme="majorBidi" w:hAnsiTheme="majorBidi" w:cstheme="majorBidi"/>
        </w:rPr>
      </w:pPr>
      <w:r w:rsidRPr="00E03CB1">
        <w:rPr>
          <w:rFonts w:asciiTheme="majorBidi" w:hAnsiTheme="majorBidi" w:cstheme="majorBidi"/>
        </w:rPr>
        <w:t xml:space="preserve">6524                  20.07                   M                                        X                   8 </w:t>
      </w:r>
    </w:p>
    <w:p w14:paraId="62902B12" w14:textId="77777777" w:rsidR="002629BC" w:rsidRPr="00E03CB1" w:rsidRDefault="002629BC" w:rsidP="002629BC">
      <w:pPr>
        <w:rPr>
          <w:rFonts w:asciiTheme="majorBidi" w:hAnsiTheme="majorBidi" w:cstheme="majorBidi"/>
        </w:rPr>
      </w:pPr>
      <w:r w:rsidRPr="00E03CB1">
        <w:rPr>
          <w:rFonts w:asciiTheme="majorBidi" w:hAnsiTheme="majorBidi" w:cstheme="majorBidi"/>
        </w:rPr>
        <w:t xml:space="preserve">6436                  26.33                   M                                        X                   3 </w:t>
      </w:r>
    </w:p>
    <w:p w14:paraId="4FD14F7E" w14:textId="77777777" w:rsidR="002629BC" w:rsidRDefault="002629BC" w:rsidP="002629BC">
      <w:pPr>
        <w:pStyle w:val="EndNoteBibliography"/>
        <w:ind w:left="720" w:hanging="720"/>
        <w:rPr>
          <w:rFonts w:asciiTheme="majorBidi" w:hAnsiTheme="majorBidi" w:cstheme="majorBidi"/>
          <w:b/>
          <w:bCs/>
          <w:vertAlign w:val="subscript"/>
        </w:rPr>
      </w:pPr>
    </w:p>
    <w:p w14:paraId="2BE3870A" w14:textId="77777777" w:rsidR="002629BC" w:rsidRDefault="002629BC" w:rsidP="002629BC">
      <w:pPr>
        <w:pStyle w:val="EndNoteBibliography"/>
        <w:ind w:left="720" w:hanging="720"/>
        <w:rPr>
          <w:rFonts w:asciiTheme="majorBidi" w:hAnsiTheme="majorBidi" w:cstheme="majorBidi"/>
          <w:b/>
          <w:bCs/>
          <w:vertAlign w:val="subscript"/>
        </w:rPr>
      </w:pPr>
    </w:p>
    <w:p w14:paraId="52C0648C" w14:textId="77777777" w:rsidR="002629BC" w:rsidRDefault="002629BC" w:rsidP="002629BC">
      <w:pPr>
        <w:pStyle w:val="EndNoteBibliography"/>
        <w:ind w:left="720" w:hanging="720"/>
        <w:rPr>
          <w:rFonts w:asciiTheme="majorBidi" w:hAnsiTheme="majorBidi" w:cstheme="majorBidi"/>
          <w:b/>
          <w:bCs/>
          <w:vertAlign w:val="subscript"/>
        </w:rPr>
      </w:pPr>
    </w:p>
    <w:p w14:paraId="39DE2780" w14:textId="77777777" w:rsidR="002629BC" w:rsidRDefault="002629BC" w:rsidP="002629BC">
      <w:pPr>
        <w:pStyle w:val="EndNoteBibliography"/>
        <w:ind w:left="720" w:hanging="720"/>
        <w:rPr>
          <w:rFonts w:asciiTheme="majorBidi" w:hAnsiTheme="majorBidi" w:cstheme="majorBidi"/>
          <w:b/>
          <w:bCs/>
        </w:rPr>
      </w:pPr>
    </w:p>
    <w:p w14:paraId="51064B61" w14:textId="77777777" w:rsidR="0038214D" w:rsidRDefault="0038214D"/>
    <w:sectPr w:rsidR="003821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9BC"/>
    <w:rsid w:val="00235F39"/>
    <w:rsid w:val="002629BC"/>
    <w:rsid w:val="0038214D"/>
    <w:rsid w:val="00A67C11"/>
    <w:rsid w:val="00AD7A41"/>
    <w:rsid w:val="00AE732B"/>
    <w:rsid w:val="00CF3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901AB6"/>
  <w15:chartTrackingRefBased/>
  <w15:docId w15:val="{B97F5152-27EB-4CB0-89F4-9705CC45EE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29BC"/>
    <w:rPr>
      <w:rFonts w:eastAsiaTheme="minorEastAsia"/>
      <w:lang w:eastAsia="zh-CN"/>
    </w:rPr>
  </w:style>
  <w:style w:type="paragraph" w:styleId="Heading1">
    <w:name w:val="heading 1"/>
    <w:basedOn w:val="Normal"/>
    <w:next w:val="Normal"/>
    <w:link w:val="Heading1Char"/>
    <w:uiPriority w:val="9"/>
    <w:qFormat/>
    <w:rsid w:val="002629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29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29B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29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29B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29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29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29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29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29B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29B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29B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29B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29B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29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29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29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29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29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2629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29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2629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29BC"/>
    <w:pPr>
      <w:spacing w:before="160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2629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29BC"/>
    <w:pPr>
      <w:ind w:left="720"/>
      <w:contextualSpacing/>
    </w:pPr>
    <w:rPr>
      <w:rFonts w:eastAsiaTheme="minorHAnsi"/>
      <w:lang w:eastAsia="en-US"/>
    </w:rPr>
  </w:style>
  <w:style w:type="character" w:styleId="IntenseEmphasis">
    <w:name w:val="Intense Emphasis"/>
    <w:basedOn w:val="DefaultParagraphFont"/>
    <w:uiPriority w:val="21"/>
    <w:qFormat/>
    <w:rsid w:val="002629B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29B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29B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29BC"/>
    <w:rPr>
      <w:b/>
      <w:bCs/>
      <w:smallCaps/>
      <w:color w:val="0F4761" w:themeColor="accent1" w:themeShade="BF"/>
      <w:spacing w:val="5"/>
    </w:rPr>
  </w:style>
  <w:style w:type="paragraph" w:customStyle="1" w:styleId="EndNoteBibliography">
    <w:name w:val="EndNote Bibliography"/>
    <w:basedOn w:val="Normal"/>
    <w:link w:val="EndNoteBibliographyChar"/>
    <w:rsid w:val="002629BC"/>
    <w:pPr>
      <w:spacing w:line="240" w:lineRule="auto"/>
    </w:pPr>
    <w:rPr>
      <w:rFonts w:ascii="Aptos" w:hAnsi="Aptos"/>
    </w:rPr>
  </w:style>
  <w:style w:type="character" w:customStyle="1" w:styleId="EndNoteBibliographyChar">
    <w:name w:val="EndNote Bibliography Char"/>
    <w:basedOn w:val="DefaultParagraphFont"/>
    <w:link w:val="EndNoteBibliography"/>
    <w:rsid w:val="002629BC"/>
    <w:rPr>
      <w:rFonts w:ascii="Aptos" w:eastAsiaTheme="minorEastAsia" w:hAnsi="Aptos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484</Words>
  <Characters>2762</Characters>
  <Application>Microsoft Office Word</Application>
  <DocSecurity>0</DocSecurity>
  <Lines>23</Lines>
  <Paragraphs>6</Paragraphs>
  <ScaleCrop>false</ScaleCrop>
  <Company>Springer Nature</Company>
  <LinksUpToDate>false</LinksUpToDate>
  <CharactersWithSpaces>3240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2024-11-13T18:10:00Z</dcterms:created>
  <dcterms:modified xsi:type="dcterms:W3CDTF">2024-11-13T18:10:00Z</dcterms:modified>
</cp:coreProperties>
</file>