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D2100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48E9C1A0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42A4B17C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1B7927A7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3127AD44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522730D3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551DA67E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40A0F6E9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2F37D03D" w14:textId="77777777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</w:p>
    <w:p w14:paraId="2C73EF6F" w14:textId="77777777" w:rsidR="00F540F5" w:rsidRPr="007B24F7" w:rsidRDefault="00F540F5">
      <w:pPr>
        <w:rPr>
          <w:rFonts w:ascii="Arial" w:hAnsi="Arial" w:cs="Arial"/>
          <w:b/>
          <w:bCs/>
          <w:sz w:val="40"/>
          <w:szCs w:val="40"/>
          <w:lang w:eastAsia="zh-CN"/>
        </w:rPr>
      </w:pPr>
    </w:p>
    <w:p w14:paraId="21693570" w14:textId="77777777" w:rsidR="00F540F5" w:rsidRPr="007B24F7" w:rsidRDefault="00F540F5">
      <w:pPr>
        <w:rPr>
          <w:rFonts w:ascii="Arial" w:hAnsi="Arial" w:cs="Arial"/>
          <w:b/>
          <w:bCs/>
          <w:sz w:val="40"/>
          <w:szCs w:val="40"/>
          <w:lang w:eastAsia="zh-CN"/>
        </w:rPr>
      </w:pPr>
    </w:p>
    <w:p w14:paraId="48BBBC9E" w14:textId="77777777" w:rsidR="00F540F5" w:rsidRPr="007B24F7" w:rsidRDefault="00F540F5">
      <w:pPr>
        <w:rPr>
          <w:rFonts w:ascii="Arial" w:hAnsi="Arial" w:cs="Arial"/>
          <w:b/>
          <w:bCs/>
          <w:sz w:val="40"/>
          <w:szCs w:val="40"/>
          <w:lang w:eastAsia="zh-CN"/>
        </w:rPr>
      </w:pPr>
    </w:p>
    <w:p w14:paraId="5E0D4C05" w14:textId="77777777" w:rsidR="00F540F5" w:rsidRPr="00FB3EC4" w:rsidRDefault="00F540F5">
      <w:pPr>
        <w:rPr>
          <w:rFonts w:ascii="Arial" w:hAnsi="Arial" w:cs="Arial"/>
          <w:sz w:val="36"/>
          <w:szCs w:val="36"/>
          <w:lang w:eastAsia="zh-CN"/>
        </w:rPr>
      </w:pPr>
    </w:p>
    <w:p w14:paraId="08D3C4DA" w14:textId="77777777" w:rsidR="00F540F5" w:rsidRPr="00FB3EC4" w:rsidRDefault="00F540F5">
      <w:pPr>
        <w:rPr>
          <w:rFonts w:ascii="Arial" w:hAnsi="Arial" w:cs="Arial"/>
          <w:sz w:val="36"/>
          <w:szCs w:val="36"/>
          <w:lang w:eastAsia="zh-CN"/>
        </w:rPr>
      </w:pPr>
      <w:r w:rsidRPr="00FB3EC4">
        <w:rPr>
          <w:rFonts w:ascii="Arial" w:hAnsi="Arial" w:cs="Arial" w:hint="eastAsia"/>
          <w:sz w:val="36"/>
          <w:szCs w:val="36"/>
          <w:lang w:eastAsia="zh-CN"/>
        </w:rPr>
        <w:t>Supplementary Information of</w:t>
      </w:r>
    </w:p>
    <w:p w14:paraId="5493938B" w14:textId="77777777" w:rsidR="007B24F7" w:rsidRDefault="007B24F7">
      <w:pPr>
        <w:rPr>
          <w:rFonts w:ascii="Arial" w:hAnsi="Arial" w:cs="Arial"/>
          <w:b/>
          <w:bCs/>
          <w:sz w:val="40"/>
          <w:szCs w:val="40"/>
          <w:lang w:eastAsia="zh-CN"/>
        </w:rPr>
      </w:pPr>
    </w:p>
    <w:p w14:paraId="6B51BCA0" w14:textId="749D5B04" w:rsidR="007B24F7" w:rsidRPr="007B24F7" w:rsidRDefault="002225F3" w:rsidP="00FB3EC4">
      <w:pPr>
        <w:tabs>
          <w:tab w:val="center" w:pos="5046"/>
        </w:tabs>
        <w:spacing w:line="360" w:lineRule="auto"/>
        <w:jc w:val="center"/>
        <w:rPr>
          <w:rFonts w:ascii="Arial" w:hAnsi="Arial" w:cs="Arial"/>
          <w:b/>
          <w:snapToGrid w:val="0"/>
          <w:color w:val="000000"/>
          <w:sz w:val="36"/>
          <w:szCs w:val="36"/>
          <w:lang w:bidi="en-US"/>
        </w:rPr>
      </w:pPr>
      <w:r w:rsidRPr="002225F3">
        <w:rPr>
          <w:rFonts w:ascii="Arial" w:hAnsi="Arial" w:cs="Arial"/>
          <w:b/>
          <w:snapToGrid w:val="0"/>
          <w:color w:val="000000"/>
          <w:sz w:val="36"/>
          <w:szCs w:val="36"/>
          <w:lang w:bidi="en-US"/>
        </w:rPr>
        <w:t>Recent climate</w:t>
      </w:r>
      <w:r w:rsidR="0029602F">
        <w:rPr>
          <w:rFonts w:ascii="Arial" w:hAnsi="Arial" w:cs="Arial" w:hint="eastAsia"/>
          <w:b/>
          <w:snapToGrid w:val="0"/>
          <w:color w:val="000000"/>
          <w:sz w:val="36"/>
          <w:szCs w:val="36"/>
          <w:lang w:eastAsia="zh-CN" w:bidi="en-US"/>
        </w:rPr>
        <w:t xml:space="preserve"> </w:t>
      </w:r>
      <w:r w:rsidRPr="002225F3">
        <w:rPr>
          <w:rFonts w:ascii="Arial" w:hAnsi="Arial" w:cs="Arial"/>
          <w:b/>
          <w:snapToGrid w:val="0"/>
          <w:color w:val="000000"/>
          <w:sz w:val="36"/>
          <w:szCs w:val="36"/>
          <w:lang w:bidi="en-US"/>
        </w:rPr>
        <w:t>change strengthens the local cooling·of European forests</w:t>
      </w:r>
    </w:p>
    <w:p w14:paraId="65D3041D" w14:textId="77777777" w:rsidR="007B24F7" w:rsidRPr="007B24F7" w:rsidRDefault="007B24F7">
      <w:pPr>
        <w:rPr>
          <w:rFonts w:ascii="Arial" w:hAnsi="Arial" w:cs="Arial"/>
          <w:b/>
          <w:bCs/>
          <w:sz w:val="40"/>
          <w:szCs w:val="40"/>
          <w:lang w:eastAsia="zh-CN"/>
        </w:rPr>
      </w:pPr>
    </w:p>
    <w:p w14:paraId="72403C06" w14:textId="08BE551C" w:rsidR="00F540F5" w:rsidRDefault="00F540F5">
      <w:pPr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br w:type="page"/>
      </w:r>
    </w:p>
    <w:p w14:paraId="2E4AD808" w14:textId="7EED576F" w:rsidR="00F125EE" w:rsidRPr="00C426B4" w:rsidRDefault="006E39EB" w:rsidP="009A670E">
      <w:pPr>
        <w:jc w:val="center"/>
        <w:rPr>
          <w:rFonts w:ascii="Arial" w:hAnsi="Arial" w:cs="Arial"/>
          <w:sz w:val="28"/>
          <w:szCs w:val="28"/>
          <w:lang w:eastAsia="zh-CN"/>
        </w:rPr>
      </w:pPr>
      <w:r w:rsidRPr="00C426B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DF3AF1A" wp14:editId="4244B086">
            <wp:extent cx="5396920" cy="3777692"/>
            <wp:effectExtent l="0" t="0" r="0" b="0"/>
            <wp:docPr id="232094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9418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20" cy="37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BCFC" w14:textId="77777777" w:rsidR="00B000B6" w:rsidRPr="00C426B4" w:rsidRDefault="00B000B6" w:rsidP="009A670E">
      <w:pPr>
        <w:jc w:val="center"/>
        <w:rPr>
          <w:rFonts w:ascii="Arial" w:hAnsi="Arial" w:cs="Arial"/>
          <w:sz w:val="28"/>
          <w:szCs w:val="28"/>
          <w:lang w:eastAsia="zh-CN"/>
        </w:rPr>
      </w:pPr>
    </w:p>
    <w:p w14:paraId="429F6A3B" w14:textId="6218B220" w:rsidR="00C05103" w:rsidRPr="00C426B4" w:rsidRDefault="00C05103" w:rsidP="00D66A64">
      <w:pPr>
        <w:spacing w:line="360" w:lineRule="auto"/>
        <w:jc w:val="both"/>
        <w:rPr>
          <w:rFonts w:ascii="Arial" w:hAnsi="Arial" w:cs="Arial"/>
          <w:b/>
          <w:bCs/>
          <w:kern w:val="32"/>
          <w:sz w:val="28"/>
          <w:szCs w:val="28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S1.</w:t>
      </w:r>
      <w:r w:rsidRPr="00C426B4">
        <w:rPr>
          <w:rFonts w:ascii="Arial" w:eastAsia="Arial Unicode MS" w:hAnsi="Arial" w:cs="Arial"/>
          <w:sz w:val="28"/>
          <w:szCs w:val="28"/>
        </w:rPr>
        <w:t xml:space="preserve"> </w:t>
      </w:r>
      <w:r w:rsidR="000A30C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Mean b</w:t>
      </w:r>
      <w:r w:rsidR="000E5B1A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iophysical </w:t>
      </w:r>
      <w:r w:rsidR="008224D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land surface temperature </w:t>
      </w:r>
      <w:r w:rsidR="000E5B1A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effect </w:t>
      </w:r>
      <w:r w:rsidR="00CB208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of European forest in </w:t>
      </w:r>
      <w:r w:rsidR="003B1129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winter</w:t>
      </w:r>
      <w:r w:rsidR="000A30C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from 2003</w:t>
      </w:r>
      <w:r w:rsidR="000A30CD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to 2023</w:t>
      </w:r>
      <w:r w:rsidR="00540641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(ΔLST</w:t>
      </w:r>
      <w:r w:rsidR="006F67C0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540641" w:rsidRPr="00C426B4">
        <w:rPr>
          <w:rFonts w:ascii="Arial" w:eastAsia="Arial Unicode MS" w:hAnsi="Arial" w:cs="Arial"/>
          <w:sz w:val="28"/>
          <w:szCs w:val="28"/>
          <w:lang w:eastAsia="zh-CN"/>
        </w:rPr>
        <w:t>)</w:t>
      </w:r>
      <w:r w:rsidR="000A30CD" w:rsidRPr="00C426B4">
        <w:rPr>
          <w:rFonts w:ascii="Arial" w:eastAsia="Arial Unicode MS" w:hAnsi="Arial" w:cs="Arial"/>
          <w:sz w:val="28"/>
          <w:szCs w:val="28"/>
          <w:lang w:eastAsia="zh-CN"/>
        </w:rPr>
        <w:t>. (a</w:t>
      </w:r>
      <w:r w:rsidR="00B84100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to c</w:t>
      </w:r>
      <w:r w:rsidR="000A30CD" w:rsidRPr="00C426B4">
        <w:rPr>
          <w:rFonts w:ascii="Arial" w:eastAsia="Arial Unicode MS" w:hAnsi="Arial" w:cs="Arial"/>
          <w:sz w:val="28"/>
          <w:szCs w:val="28"/>
          <w:lang w:eastAsia="zh-CN"/>
        </w:rPr>
        <w:t>) Spatial pattern of daily mean</w:t>
      </w:r>
      <w:r w:rsidR="00F2689B" w:rsidRPr="00C426B4">
        <w:rPr>
          <w:rFonts w:ascii="Arial" w:eastAsia="Arial Unicode MS" w:hAnsi="Arial" w:cs="Arial"/>
          <w:sz w:val="28"/>
          <w:szCs w:val="28"/>
          <w:lang w:eastAsia="zh-CN"/>
        </w:rPr>
        <w:t>, daytime, and nighttime</w:t>
      </w:r>
      <w:r w:rsidR="000A30CD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732EB1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6F67C0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0A30CD" w:rsidRPr="00C426B4">
        <w:rPr>
          <w:rFonts w:ascii="Arial" w:eastAsia="Arial Unicode MS" w:hAnsi="Arial" w:cs="Arial"/>
          <w:sz w:val="28"/>
          <w:szCs w:val="28"/>
          <w:lang w:eastAsia="zh-CN"/>
        </w:rPr>
        <w:t>.</w:t>
      </w:r>
      <w:r w:rsidR="00225D19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(d)</w:t>
      </w:r>
      <w:r w:rsidR="00414CBA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DE3A05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Regional mean </w:t>
      </w:r>
      <w:r w:rsidR="00A70EBE" w:rsidRPr="00C426B4">
        <w:rPr>
          <w:rFonts w:ascii="Arial" w:eastAsia="Arial Unicode MS" w:hAnsi="Arial" w:cs="Arial"/>
          <w:sz w:val="28"/>
          <w:szCs w:val="28"/>
          <w:lang w:eastAsia="zh-CN"/>
        </w:rPr>
        <w:t>ΔLS</w:t>
      </w:r>
      <w:r w:rsidR="00A70EBE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T</w:t>
      </w:r>
      <w:r w:rsidR="006F67C0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E764D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E</w:t>
      </w:r>
      <w:r w:rsidR="000E5B1A" w:rsidRPr="00C426B4">
        <w:rPr>
          <w:rFonts w:ascii="Arial" w:eastAsia="Arial Unicode MS" w:hAnsi="Arial" w:cs="Arial"/>
          <w:sz w:val="28"/>
          <w:szCs w:val="28"/>
          <w:lang w:eastAsia="zh-CN"/>
        </w:rPr>
        <w:t>rror bars show the half of standard deviation</w:t>
      </w:r>
      <w:r w:rsidR="008B495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</w:p>
    <w:p w14:paraId="262A05C7" w14:textId="115030E9" w:rsidR="00390C34" w:rsidRPr="00C426B4" w:rsidRDefault="00390C34" w:rsidP="00947C8A">
      <w:pPr>
        <w:spacing w:line="360" w:lineRule="auto"/>
        <w:jc w:val="center"/>
        <w:rPr>
          <w:rFonts w:ascii="Arial" w:hAnsi="Arial" w:cs="Arial"/>
          <w:b/>
          <w:bCs/>
          <w:kern w:val="32"/>
          <w:sz w:val="28"/>
          <w:szCs w:val="28"/>
          <w:lang w:eastAsia="zh-CN"/>
        </w:rPr>
      </w:pPr>
      <w:r w:rsidRPr="00C426B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EC96E17" wp14:editId="6BAEA3BF">
            <wp:extent cx="5399999" cy="3779847"/>
            <wp:effectExtent l="0" t="0" r="0" b="0"/>
            <wp:docPr id="12881208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2082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9" cy="37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E487" w14:textId="6B2F32F5" w:rsidR="00854474" w:rsidRDefault="006F67C0" w:rsidP="00690FF0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2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/>
          <w:sz w:val="28"/>
          <w:szCs w:val="28"/>
        </w:rPr>
        <w:t xml:space="preserve">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Mean biophysical </w:t>
      </w:r>
      <w:r w:rsidR="006C16D3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land surface temperature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effect of European forest in </w:t>
      </w:r>
      <w:r w:rsidR="00050F8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summer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from 2003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to 2023 (ΔLST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>). (a to c) Spatial pattern of daily mean, daytime, and nighttime ΔLST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>. (d) Regional mean ΔLS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T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E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>rror bars show the half of standard deviation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</w:p>
    <w:p w14:paraId="51F00DC9" w14:textId="77777777" w:rsidR="00690FF0" w:rsidRPr="00C426B4" w:rsidRDefault="00690FF0" w:rsidP="00690FF0">
      <w:pPr>
        <w:spacing w:line="360" w:lineRule="auto"/>
        <w:jc w:val="both"/>
        <w:rPr>
          <w:rFonts w:ascii="Arial" w:hAnsi="Arial" w:cs="Arial"/>
          <w:b/>
          <w:bCs/>
          <w:kern w:val="32"/>
          <w:sz w:val="28"/>
          <w:szCs w:val="28"/>
        </w:rPr>
      </w:pPr>
    </w:p>
    <w:p w14:paraId="69AB9507" w14:textId="5C57E765" w:rsidR="008351E8" w:rsidRPr="00C426B4" w:rsidRDefault="008351E8" w:rsidP="008723C5">
      <w:pPr>
        <w:spacing w:line="360" w:lineRule="auto"/>
        <w:jc w:val="center"/>
        <w:rPr>
          <w:rFonts w:ascii="Arial" w:hAnsi="Arial" w:cs="Arial"/>
          <w:b/>
          <w:bCs/>
          <w:kern w:val="32"/>
          <w:sz w:val="28"/>
          <w:szCs w:val="28"/>
          <w:lang w:eastAsia="zh-CN"/>
        </w:rPr>
      </w:pPr>
      <w:r w:rsidRPr="00C426B4">
        <w:rPr>
          <w:noProof/>
          <w:sz w:val="28"/>
          <w:szCs w:val="28"/>
        </w:rPr>
        <w:drawing>
          <wp:inline distT="0" distB="0" distL="0" distR="0" wp14:anchorId="30672F4D" wp14:editId="44091A48">
            <wp:extent cx="4680000" cy="2033771"/>
            <wp:effectExtent l="0" t="0" r="6350" b="5080"/>
            <wp:docPr id="10350898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8985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4032" w14:textId="1020C1A1" w:rsidR="00540641" w:rsidRPr="00C426B4" w:rsidRDefault="00540641" w:rsidP="008351E8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</w:t>
      </w:r>
      <w:r w:rsidR="002D765D"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3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Mean </w:t>
      </w:r>
      <w:r w:rsidR="002D765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albedo effect of </w:t>
      </w:r>
      <w:r w:rsidR="007E75F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European forest</w:t>
      </w:r>
      <w:r w:rsidR="000B3433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in winter from 2003</w:t>
      </w:r>
      <w:r w:rsidR="000B3433"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 to 2023 (Δ</w:t>
      </w:r>
      <w:r w:rsidR="00F16C0E" w:rsidRPr="00C426B4">
        <w:rPr>
          <w:rFonts w:ascii="Arial" w:eastAsia="Arial Unicode MS" w:hAnsi="Arial" w:cs="Arial"/>
          <w:sz w:val="28"/>
          <w:szCs w:val="28"/>
          <w:lang w:eastAsia="zh-CN"/>
        </w:rPr>
        <w:t>α</w:t>
      </w:r>
      <w:r w:rsidR="000B3433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0B3433" w:rsidRPr="00C426B4">
        <w:rPr>
          <w:rFonts w:ascii="Arial" w:eastAsia="Arial Unicode MS" w:hAnsi="Arial" w:cs="Arial"/>
          <w:sz w:val="28"/>
          <w:szCs w:val="28"/>
          <w:lang w:eastAsia="zh-CN"/>
        </w:rPr>
        <w:t>)</w:t>
      </w:r>
      <w:r w:rsidR="003D34F8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(a) Spatial pattern of</w:t>
      </w:r>
      <w:r w:rsidR="00786B1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786B16" w:rsidRPr="00C426B4">
        <w:rPr>
          <w:rFonts w:ascii="Arial" w:eastAsia="Arial Unicode MS" w:hAnsi="Arial" w:cs="Arial"/>
          <w:sz w:val="28"/>
          <w:szCs w:val="28"/>
          <w:lang w:eastAsia="zh-CN"/>
        </w:rPr>
        <w:t>Δα</w:t>
      </w:r>
      <w:r w:rsidR="00786B16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C74AE0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</w:t>
      </w:r>
      <w:r w:rsidR="00680AD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(b) </w:t>
      </w:r>
      <w:r w:rsidR="00680AD2" w:rsidRPr="00C426B4">
        <w:rPr>
          <w:rFonts w:ascii="Arial" w:eastAsia="Arial Unicode MS" w:hAnsi="Arial" w:cs="Arial"/>
          <w:sz w:val="28"/>
          <w:szCs w:val="28"/>
          <w:lang w:eastAsia="zh-CN"/>
        </w:rPr>
        <w:t>Density</w:t>
      </w:r>
      <w:r w:rsidR="00680AD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histogram </w:t>
      </w:r>
      <w:r w:rsidR="00F11F9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of </w:t>
      </w:r>
      <w:r w:rsidR="00F11F9D" w:rsidRPr="00C426B4">
        <w:rPr>
          <w:rFonts w:ascii="Arial" w:eastAsia="Arial Unicode MS" w:hAnsi="Arial" w:cs="Arial"/>
          <w:sz w:val="28"/>
          <w:szCs w:val="28"/>
          <w:lang w:eastAsia="zh-CN"/>
        </w:rPr>
        <w:t>Δα</w:t>
      </w:r>
      <w:r w:rsidR="00F11F9D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BF6C50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</w:t>
      </w:r>
    </w:p>
    <w:p w14:paraId="7C250265" w14:textId="41E9311B" w:rsidR="00AA0F91" w:rsidRPr="00C426B4" w:rsidRDefault="00027A25" w:rsidP="003916E7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BD81D8C" wp14:editId="0BC86D57">
            <wp:simplePos x="114554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399405" cy="6325235"/>
            <wp:effectExtent l="0" t="0" r="0" b="0"/>
            <wp:wrapSquare wrapText="bothSides"/>
            <wp:docPr id="11497805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80564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3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 xml:space="preserve">Fig. 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S</w:t>
      </w:r>
      <w:r w:rsidR="00493F30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4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 xml:space="preserve">Climate change in Europe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from 2003 to 2023. (a to f) Spatial pattern of trends of snow cover (SC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), summer air temperature (AT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), </w:t>
      </w:r>
      <w:r w:rsidRPr="00C426B4">
        <w:rPr>
          <w:rFonts w:ascii="Arial" w:eastAsia="Arial Unicode MS" w:hAnsi="Arial" w:cs="Arial"/>
          <w:sz w:val="28"/>
          <w:szCs w:val="28"/>
        </w:rPr>
        <w:t>vapor pressure deficit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(VPD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), </w:t>
      </w:r>
      <w:r w:rsidRPr="00C426B4">
        <w:rPr>
          <w:rFonts w:ascii="Arial" w:eastAsia="Arial Unicode MS" w:hAnsi="Arial" w:cs="Arial"/>
          <w:sz w:val="28"/>
          <w:szCs w:val="28"/>
        </w:rPr>
        <w:t>downward shortwave radiation (DSR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/>
          <w:sz w:val="28"/>
          <w:szCs w:val="28"/>
        </w:rPr>
        <w:t>)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, precipitation (P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and </w:t>
      </w:r>
      <w:r w:rsidRPr="00C426B4">
        <w:rPr>
          <w:rFonts w:ascii="Arial" w:eastAsia="Arial Unicode MS" w:hAnsi="Arial" w:cs="Arial"/>
          <w:sz w:val="28"/>
          <w:szCs w:val="28"/>
        </w:rPr>
        <w:t>wind speed (WS</w:t>
      </w:r>
      <w:r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Pr="00C426B4">
        <w:rPr>
          <w:rFonts w:ascii="Arial" w:eastAsia="Arial Unicode MS" w:hAnsi="Arial" w:cs="Arial"/>
          <w:sz w:val="28"/>
          <w:szCs w:val="28"/>
        </w:rPr>
        <w:t>)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(g to l) Regional mean interannual variations and trends of the climate variables.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Pr="00726887">
        <w:rPr>
          <w:rFonts w:ascii="Arial" w:eastAsia="Arial Unicode MS" w:hAnsi="Arial" w:cs="Arial"/>
          <w:sz w:val="28"/>
          <w:szCs w:val="28"/>
          <w:lang w:eastAsia="zh-CN"/>
        </w:rPr>
        <w:t xml:space="preserve">The subscripts s and w </w:t>
      </w:r>
      <w:r w:rsidRPr="001D6442">
        <w:rPr>
          <w:rFonts w:ascii="Arial" w:eastAsia="Arial Unicode MS" w:hAnsi="Arial" w:cs="Arial"/>
          <w:sz w:val="28"/>
          <w:szCs w:val="28"/>
          <w:lang w:eastAsia="zh-CN"/>
        </w:rPr>
        <w:t>represent</w:t>
      </w:r>
      <w:r w:rsidRPr="00726887">
        <w:rPr>
          <w:rFonts w:ascii="Arial" w:eastAsia="Arial Unicode MS" w:hAnsi="Arial" w:cs="Arial"/>
          <w:sz w:val="28"/>
          <w:szCs w:val="28"/>
          <w:lang w:eastAsia="zh-CN"/>
        </w:rPr>
        <w:t xml:space="preserve"> summer and winter, respectively.</w:t>
      </w:r>
    </w:p>
    <w:p w14:paraId="083755CD" w14:textId="132A17B6" w:rsidR="00493F30" w:rsidRPr="00C426B4" w:rsidRDefault="00490D97" w:rsidP="007148DA">
      <w:pPr>
        <w:spacing w:line="360" w:lineRule="auto"/>
        <w:jc w:val="center"/>
        <w:rPr>
          <w:rFonts w:ascii="Arial" w:hAnsi="Arial" w:cs="Arial"/>
          <w:b/>
          <w:bCs/>
          <w:kern w:val="3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58878B" wp14:editId="244D34B6">
            <wp:extent cx="3600000" cy="2057083"/>
            <wp:effectExtent l="0" t="0" r="635" b="635"/>
            <wp:docPr id="2119706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7C65" w14:textId="4907C126" w:rsidR="007148DA" w:rsidRDefault="00493F30" w:rsidP="00493F30">
      <w:pPr>
        <w:spacing w:line="360" w:lineRule="auto"/>
        <w:jc w:val="both"/>
        <w:rPr>
          <w:rFonts w:ascii="Arial" w:eastAsia="Arial Unicode MS" w:hAnsi="Arial" w:cs="Arial"/>
          <w:color w:val="0000FF"/>
          <w:sz w:val="28"/>
          <w:szCs w:val="28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</w:t>
      </w:r>
      <w:r w:rsidR="00294BC6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5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="00C06534" w:rsidRPr="00C06534">
        <w:rPr>
          <w:rFonts w:ascii="Arial" w:eastAsia="Arial Unicode MS" w:hAnsi="Arial" w:cs="Arial"/>
          <w:sz w:val="28"/>
          <w:szCs w:val="28"/>
        </w:rPr>
        <w:t>Temporal relationships between the regional mean SC</w:t>
      </w:r>
      <w:r w:rsidR="00C06534" w:rsidRPr="00C06534">
        <w:rPr>
          <w:rFonts w:ascii="Arial" w:eastAsia="Arial Unicode MS" w:hAnsi="Arial" w:cs="Arial"/>
          <w:sz w:val="28"/>
          <w:szCs w:val="28"/>
          <w:vertAlign w:val="subscript"/>
        </w:rPr>
        <w:t>w</w:t>
      </w:r>
      <w:r w:rsidR="00C06534" w:rsidRPr="00C06534">
        <w:rPr>
          <w:rFonts w:ascii="Arial" w:eastAsia="Arial Unicode MS" w:hAnsi="Arial" w:cs="Arial"/>
          <w:sz w:val="28"/>
          <w:szCs w:val="28"/>
        </w:rPr>
        <w:t xml:space="preserve"> and α</w:t>
      </w:r>
      <w:r w:rsidR="00C06534" w:rsidRPr="00C06534">
        <w:rPr>
          <w:rFonts w:ascii="Arial" w:eastAsia="Arial Unicode MS" w:hAnsi="Arial" w:cs="Arial"/>
          <w:sz w:val="28"/>
          <w:szCs w:val="28"/>
          <w:vertAlign w:val="subscript"/>
        </w:rPr>
        <w:t>w</w:t>
      </w:r>
      <w:r w:rsidR="00C06534" w:rsidRPr="00C06534">
        <w:rPr>
          <w:rFonts w:ascii="Arial" w:eastAsia="Arial Unicode MS" w:hAnsi="Arial" w:cs="Arial"/>
          <w:sz w:val="28"/>
          <w:szCs w:val="28"/>
        </w:rPr>
        <w:t xml:space="preserve"> in forests and openland</w:t>
      </w:r>
      <w:r w:rsidR="00C06534" w:rsidRPr="00C06534">
        <w:rPr>
          <w:rFonts w:ascii="Arial" w:eastAsia="Arial Unicode MS" w:hAnsi="Arial" w:cs="Arial" w:hint="eastAsia"/>
          <w:sz w:val="28"/>
          <w:szCs w:val="28"/>
        </w:rPr>
        <w:t>s</w:t>
      </w:r>
      <w:r w:rsidR="00C06534" w:rsidRPr="00C06534">
        <w:rPr>
          <w:rFonts w:ascii="Arial" w:eastAsia="Arial Unicode MS" w:hAnsi="Arial" w:cs="Arial"/>
          <w:sz w:val="28"/>
          <w:szCs w:val="28"/>
        </w:rPr>
        <w:t>, and the resultant relationship between SC</w:t>
      </w:r>
      <w:r w:rsidR="00C06534" w:rsidRPr="00C06534">
        <w:rPr>
          <w:rFonts w:ascii="Arial" w:eastAsia="Arial Unicode MS" w:hAnsi="Arial" w:cs="Arial"/>
          <w:sz w:val="28"/>
          <w:szCs w:val="28"/>
          <w:vertAlign w:val="subscript"/>
        </w:rPr>
        <w:t xml:space="preserve">w </w:t>
      </w:r>
      <w:r w:rsidR="00C06534" w:rsidRPr="00C06534">
        <w:rPr>
          <w:rFonts w:ascii="Arial" w:eastAsia="Arial Unicode MS" w:hAnsi="Arial" w:cs="Arial"/>
          <w:sz w:val="28"/>
          <w:szCs w:val="28"/>
        </w:rPr>
        <w:t xml:space="preserve">and </w:t>
      </w:r>
      <w:r w:rsidR="00F1392C" w:rsidRPr="00C06534">
        <w:rPr>
          <w:rFonts w:ascii="Arial" w:eastAsia="Arial Unicode MS" w:hAnsi="Arial" w:cs="Arial"/>
          <w:sz w:val="28"/>
          <w:szCs w:val="28"/>
        </w:rPr>
        <w:t>Δα</w:t>
      </w:r>
      <w:r w:rsidR="00F1392C" w:rsidRPr="00C06534">
        <w:rPr>
          <w:rFonts w:ascii="Arial" w:eastAsia="Arial Unicode MS" w:hAnsi="Arial" w:cs="Arial"/>
          <w:sz w:val="28"/>
          <w:szCs w:val="28"/>
          <w:vertAlign w:val="subscript"/>
        </w:rPr>
        <w:t>w</w:t>
      </w:r>
      <w:r w:rsidR="00C06534" w:rsidRPr="00C06534">
        <w:rPr>
          <w:rFonts w:ascii="Arial" w:eastAsia="Arial Unicode MS" w:hAnsi="Arial" w:cs="Arial" w:hint="eastAsia"/>
          <w:sz w:val="28"/>
          <w:szCs w:val="28"/>
        </w:rPr>
        <w:t>.</w:t>
      </w:r>
    </w:p>
    <w:p w14:paraId="1B3580CE" w14:textId="77777777" w:rsidR="00C06534" w:rsidRPr="00C426B4" w:rsidRDefault="00C06534" w:rsidP="00493F30">
      <w:pPr>
        <w:spacing w:line="360" w:lineRule="auto"/>
        <w:jc w:val="both"/>
        <w:rPr>
          <w:rFonts w:ascii="Arial" w:hAnsi="Arial" w:cs="Arial"/>
          <w:b/>
          <w:bCs/>
          <w:kern w:val="32"/>
          <w:sz w:val="28"/>
          <w:szCs w:val="28"/>
        </w:rPr>
      </w:pPr>
    </w:p>
    <w:p w14:paraId="40AC6214" w14:textId="591A5AE4" w:rsidR="00C25E32" w:rsidRPr="00C426B4" w:rsidRDefault="00C25E32" w:rsidP="00C25E32">
      <w:pPr>
        <w:spacing w:line="360" w:lineRule="auto"/>
        <w:rPr>
          <w:rFonts w:ascii="Arial" w:hAnsi="Arial" w:cs="Arial"/>
          <w:b/>
          <w:bCs/>
          <w:kern w:val="32"/>
          <w:sz w:val="28"/>
          <w:szCs w:val="28"/>
          <w:lang w:eastAsia="zh-CN"/>
        </w:rPr>
      </w:pPr>
      <w:r w:rsidRPr="00C426B4">
        <w:rPr>
          <w:noProof/>
          <w:sz w:val="28"/>
          <w:szCs w:val="28"/>
        </w:rPr>
        <w:drawing>
          <wp:inline distT="0" distB="0" distL="0" distR="0" wp14:anchorId="708B4935" wp14:editId="01265B49">
            <wp:extent cx="5482992" cy="3837939"/>
            <wp:effectExtent l="0" t="0" r="3810" b="0"/>
            <wp:docPr id="678091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9154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92" cy="38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A052" w14:textId="055DFC65" w:rsidR="008F32E8" w:rsidRPr="00C426B4" w:rsidRDefault="00A75837" w:rsidP="008F32E8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</w:t>
      </w:r>
      <w:r w:rsidR="00690FF0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6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Temporal correlation coefficient (r) between </w:t>
      </w:r>
      <w:r w:rsidR="00CF5D5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DSR</w:t>
      </w:r>
      <w:r w:rsidR="00CF5D5C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</w:t>
      </w:r>
      <w:r w:rsidR="00294BC6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294BC6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(a to c) Spatial pattern of r between </w:t>
      </w:r>
      <w:r w:rsidR="00DA481B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DSR</w:t>
      </w:r>
      <w:r w:rsidR="00DA481B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daily mean, daytime and nighttime </w:t>
      </w:r>
      <w:r w:rsidR="00294BC6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294BC6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w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(</w:t>
      </w:r>
      <w:r w:rsidR="006419B3">
        <w:rPr>
          <w:rFonts w:ascii="Arial" w:eastAsia="Arial Unicode MS" w:hAnsi="Arial" w:cs="Arial" w:hint="eastAsia"/>
          <w:sz w:val="28"/>
          <w:szCs w:val="28"/>
          <w:lang w:eastAsia="zh-CN"/>
        </w:rPr>
        <w:t>d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</w:t>
      </w:r>
      <w:r w:rsidR="00294BC6" w:rsidRPr="00C426B4">
        <w:rPr>
          <w:rFonts w:ascii="Arial" w:eastAsia="Arial Unicode MS" w:hAnsi="Arial" w:cs="Arial"/>
          <w:sz w:val="28"/>
          <w:szCs w:val="28"/>
          <w:lang w:eastAsia="zh-CN"/>
        </w:rPr>
        <w:t>Density</w:t>
      </w:r>
      <w:r w:rsidR="00294BC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of the r values.</w:t>
      </w:r>
      <w:r w:rsidR="008F32E8" w:rsidRPr="00C426B4">
        <w:rPr>
          <w:rFonts w:ascii="Arial" w:hAnsi="Arial" w:cs="Arial"/>
          <w:b/>
          <w:bCs/>
          <w:kern w:val="32"/>
          <w:sz w:val="28"/>
          <w:szCs w:val="28"/>
        </w:rPr>
        <w:br w:type="page"/>
      </w:r>
    </w:p>
    <w:p w14:paraId="41CFA51D" w14:textId="51D12806" w:rsidR="00635C57" w:rsidRPr="00C426B4" w:rsidRDefault="00C365DA" w:rsidP="00C365DA">
      <w:pPr>
        <w:spacing w:line="360" w:lineRule="auto"/>
        <w:jc w:val="center"/>
        <w:rPr>
          <w:rFonts w:ascii="Arial" w:hAnsi="Arial" w:cs="Arial"/>
          <w:b/>
          <w:bCs/>
          <w:kern w:val="32"/>
          <w:sz w:val="28"/>
          <w:szCs w:val="28"/>
        </w:rPr>
      </w:pPr>
      <w:r w:rsidRPr="00C426B4">
        <w:rPr>
          <w:noProof/>
          <w:sz w:val="28"/>
          <w:szCs w:val="28"/>
        </w:rPr>
        <w:lastRenderedPageBreak/>
        <w:drawing>
          <wp:inline distT="0" distB="0" distL="0" distR="0" wp14:anchorId="75655159" wp14:editId="29FC2D41">
            <wp:extent cx="5400000" cy="6438326"/>
            <wp:effectExtent l="0" t="0" r="0" b="635"/>
            <wp:docPr id="184203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3394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9CBA" w14:textId="7223C082" w:rsidR="00C365DA" w:rsidRPr="00C426B4" w:rsidRDefault="004910F5" w:rsidP="004735A2">
      <w:pPr>
        <w:spacing w:line="360" w:lineRule="auto"/>
        <w:jc w:val="both"/>
        <w:rPr>
          <w:rFonts w:ascii="Arial" w:hAnsi="Arial" w:cs="Arial"/>
          <w:b/>
          <w:bCs/>
          <w:kern w:val="32"/>
          <w:sz w:val="28"/>
          <w:szCs w:val="28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 xml:space="preserve">Fig. 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S</w:t>
      </w:r>
      <w:r w:rsidR="002E2EB3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7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Regression</w:t>
      </w:r>
      <w:r w:rsidR="0059741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s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Pr="00C426B4">
        <w:rPr>
          <w:rFonts w:ascii="Arial" w:eastAsia="Arial Unicode MS" w:hAnsi="Arial" w:cs="Arial"/>
          <w:sz w:val="28"/>
          <w:szCs w:val="28"/>
          <w:lang w:eastAsia="zh-CN"/>
        </w:rPr>
        <w:t>between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27329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regional mean </w:t>
      </w:r>
      <w:r w:rsidR="002C6A49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daytime</w:t>
      </w:r>
      <w:r w:rsidR="0027329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307018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307018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307018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</w:t>
      </w:r>
      <w:r w:rsidR="00045CB9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(a) </w:t>
      </w:r>
      <w:r w:rsidR="00177B3B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air temperature </w:t>
      </w:r>
      <w:r w:rsidR="00962BF8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(AT</w:t>
      </w:r>
      <w:r w:rsidR="00962BF8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962BF8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), </w:t>
      </w:r>
      <w:r w:rsidR="003E3A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(b) </w:t>
      </w:r>
      <w:r w:rsidR="00017FB7" w:rsidRPr="00C426B4">
        <w:rPr>
          <w:rFonts w:ascii="Arial" w:eastAsia="Arial Unicode MS" w:hAnsi="Arial" w:cs="Arial"/>
          <w:sz w:val="28"/>
          <w:szCs w:val="28"/>
        </w:rPr>
        <w:t>vapor pressure deficit</w:t>
      </w:r>
      <w:r w:rsidR="00017FB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(VPD</w:t>
      </w:r>
      <w:r w:rsidR="00017FB7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17FB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), </w:t>
      </w:r>
      <w:r w:rsidR="003E3A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(c) </w:t>
      </w:r>
      <w:r w:rsidR="00017FB7" w:rsidRPr="00C426B4">
        <w:rPr>
          <w:rFonts w:ascii="Arial" w:eastAsia="Arial Unicode MS" w:hAnsi="Arial" w:cs="Arial"/>
          <w:sz w:val="28"/>
          <w:szCs w:val="28"/>
        </w:rPr>
        <w:t>downward shortwave radiation (DSR</w:t>
      </w:r>
      <w:r w:rsidR="00017FB7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17FB7" w:rsidRPr="00C426B4">
        <w:rPr>
          <w:rFonts w:ascii="Arial" w:eastAsia="Arial Unicode MS" w:hAnsi="Arial" w:cs="Arial"/>
          <w:sz w:val="28"/>
          <w:szCs w:val="28"/>
        </w:rPr>
        <w:t>)</w:t>
      </w:r>
      <w:r w:rsidR="00017FB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, </w:t>
      </w:r>
      <w:r w:rsidR="003E3A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(d) </w:t>
      </w:r>
      <w:r w:rsidR="00017FB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precipitation (P</w:t>
      </w:r>
      <w:r w:rsidR="00017FB7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17FB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and </w:t>
      </w:r>
      <w:r w:rsidR="003E3A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(e) </w:t>
      </w:r>
      <w:r w:rsidR="00017FB7" w:rsidRPr="00C426B4">
        <w:rPr>
          <w:rFonts w:ascii="Arial" w:eastAsia="Arial Unicode MS" w:hAnsi="Arial" w:cs="Arial"/>
          <w:sz w:val="28"/>
          <w:szCs w:val="28"/>
        </w:rPr>
        <w:t>wind speed (WS</w:t>
      </w:r>
      <w:r w:rsidR="00017FB7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17FB7" w:rsidRPr="00C426B4">
        <w:rPr>
          <w:rFonts w:ascii="Arial" w:eastAsia="Arial Unicode MS" w:hAnsi="Arial" w:cs="Arial"/>
          <w:sz w:val="28"/>
          <w:szCs w:val="28"/>
        </w:rPr>
        <w:t>)</w:t>
      </w:r>
      <w:r w:rsidR="005F05CB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in summer</w:t>
      </w:r>
      <w:r w:rsidR="00221F1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  <w:r w:rsidR="00C365DA" w:rsidRPr="00C426B4">
        <w:rPr>
          <w:rFonts w:ascii="Arial" w:hAnsi="Arial" w:cs="Arial"/>
          <w:b/>
          <w:bCs/>
          <w:kern w:val="32"/>
          <w:sz w:val="28"/>
          <w:szCs w:val="28"/>
        </w:rPr>
        <w:br w:type="page"/>
      </w:r>
    </w:p>
    <w:p w14:paraId="54D64ED8" w14:textId="1362EA42" w:rsidR="004D62E1" w:rsidRPr="00C426B4" w:rsidRDefault="00BA1729" w:rsidP="00C365DA">
      <w:pPr>
        <w:spacing w:line="360" w:lineRule="auto"/>
        <w:rPr>
          <w:rFonts w:ascii="Arial" w:hAnsi="Arial" w:cs="Arial"/>
          <w:b/>
          <w:bCs/>
          <w:kern w:val="32"/>
          <w:sz w:val="28"/>
          <w:szCs w:val="28"/>
        </w:rPr>
      </w:pPr>
      <w:r w:rsidRPr="00C426B4">
        <w:rPr>
          <w:noProof/>
          <w:sz w:val="28"/>
          <w:szCs w:val="28"/>
        </w:rPr>
        <w:lastRenderedPageBreak/>
        <w:drawing>
          <wp:inline distT="0" distB="0" distL="0" distR="0" wp14:anchorId="5EBFB1B3" wp14:editId="55F9548D">
            <wp:extent cx="5486400" cy="2032669"/>
            <wp:effectExtent l="0" t="0" r="0" b="5715"/>
            <wp:docPr id="20857951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95149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AFF3" w14:textId="0A59E428" w:rsidR="00FE3F2C" w:rsidRPr="00C426B4" w:rsidRDefault="00BA1729" w:rsidP="00803419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Fig. S</w:t>
      </w:r>
      <w:r w:rsidR="002E2EB3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8</w:t>
      </w:r>
      <w:r w:rsidRPr="00C426B4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="00803419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C</w:t>
      </w:r>
      <w:r w:rsidR="00E21A11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limatic driver</w:t>
      </w:r>
      <w:r w:rsidR="00044AF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s</w:t>
      </w:r>
      <w:r w:rsidR="00E21A11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of daytime</w:t>
      </w:r>
      <w:r w:rsidR="00D35A13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7A4F06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7A4F06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FE3F2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determined by</w:t>
      </w:r>
      <w:r w:rsidR="00162E4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5F4EC9">
        <w:rPr>
          <w:rFonts w:ascii="Arial" w:eastAsia="Arial Unicode MS" w:hAnsi="Arial" w:cs="Arial" w:hint="eastAsia"/>
          <w:sz w:val="28"/>
          <w:szCs w:val="28"/>
          <w:lang w:eastAsia="zh-CN"/>
        </w:rPr>
        <w:t>largest</w:t>
      </w:r>
      <w:r w:rsidR="00162E4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absolute </w:t>
      </w:r>
      <w:r w:rsidR="00AC3413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(a) </w:t>
      </w:r>
      <w:r w:rsidR="00162E4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correlation coefficient and (b)</w:t>
      </w:r>
      <w:r w:rsidR="00AC3413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partial correlation coefficient</w:t>
      </w:r>
      <w:r w:rsidR="00917D4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</w:p>
    <w:p w14:paraId="2CA8ECFF" w14:textId="77777777" w:rsidR="00C10241" w:rsidRPr="00C426B4" w:rsidRDefault="00C10241" w:rsidP="00803419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</w:p>
    <w:p w14:paraId="58B7BA5E" w14:textId="77777777" w:rsidR="00FE3F2C" w:rsidRPr="00C426B4" w:rsidRDefault="00FE3F2C" w:rsidP="00803419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</w:p>
    <w:p w14:paraId="1E73838E" w14:textId="77777777" w:rsidR="0070155F" w:rsidRPr="00C426B4" w:rsidRDefault="0070155F" w:rsidP="00803419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</w:p>
    <w:p w14:paraId="722BB647" w14:textId="6550DB77" w:rsidR="008813C8" w:rsidRPr="00C426B4" w:rsidRDefault="008813C8" w:rsidP="00C10241">
      <w:pPr>
        <w:spacing w:line="360" w:lineRule="auto"/>
        <w:jc w:val="center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noProof/>
          <w:sz w:val="28"/>
          <w:szCs w:val="28"/>
        </w:rPr>
        <w:drawing>
          <wp:inline distT="0" distB="0" distL="0" distR="0" wp14:anchorId="5A6079F6" wp14:editId="38694E8E">
            <wp:extent cx="4679009" cy="2339999"/>
            <wp:effectExtent l="0" t="0" r="7620" b="3175"/>
            <wp:docPr id="9118700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0078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09" cy="23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3C49" w14:textId="53E64CF9" w:rsidR="00BA1729" w:rsidRPr="00C426B4" w:rsidRDefault="001929C3" w:rsidP="00BA1729">
      <w:pPr>
        <w:spacing w:line="360" w:lineRule="auto"/>
        <w:rPr>
          <w:rFonts w:ascii="Arial" w:eastAsia="Arial Unicode MS" w:hAnsi="Arial" w:cs="Arial"/>
          <w:b/>
          <w:bCs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Fig. S</w:t>
      </w:r>
      <w:r w:rsidR="002E2EB3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9</w:t>
      </w:r>
      <w:r w:rsidRPr="00C426B4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.</w:t>
      </w:r>
      <w:r w:rsidRPr="00C426B4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 xml:space="preserve"> </w:t>
      </w:r>
      <w:r w:rsidR="00917D4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Validation of the random forest model for </w:t>
      </w:r>
      <w:r w:rsidR="00917D42" w:rsidRPr="00C426B4">
        <w:rPr>
          <w:rFonts w:ascii="Arial" w:eastAsia="Arial Unicode MS" w:hAnsi="Arial" w:cs="Arial"/>
          <w:sz w:val="28"/>
          <w:szCs w:val="28"/>
          <w:lang w:eastAsia="zh-CN"/>
        </w:rPr>
        <w:t>estimating</w:t>
      </w:r>
      <w:r w:rsidR="00917D4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the </w:t>
      </w:r>
      <w:r w:rsidR="0000541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daytime </w:t>
      </w:r>
      <w:r w:rsidR="00005416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005416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E7285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(a) Scatter plot between predicted </w:t>
      </w:r>
      <w:r w:rsidR="000E14BC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0E14BC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E14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observed </w:t>
      </w:r>
      <w:r w:rsidR="000E14BC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0E14BC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E14B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 (b)</w:t>
      </w:r>
      <w:r w:rsidR="00134E5C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8D36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Similar with a, but for the trends of </w:t>
      </w:r>
      <w:r w:rsidR="008D36E2" w:rsidRPr="00C426B4">
        <w:rPr>
          <w:rFonts w:ascii="Arial" w:eastAsia="Arial Unicode MS" w:hAnsi="Arial" w:cs="Arial"/>
          <w:sz w:val="28"/>
          <w:szCs w:val="28"/>
          <w:lang w:eastAsia="zh-CN"/>
        </w:rPr>
        <w:t>ΔLST</w:t>
      </w:r>
      <w:r w:rsidR="008D36E2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8D36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  <w:r w:rsidR="00BA1729" w:rsidRPr="00C426B4">
        <w:rPr>
          <w:rFonts w:ascii="Arial" w:eastAsia="Arial Unicode MS" w:hAnsi="Arial" w:cs="Arial"/>
          <w:b/>
          <w:bCs/>
          <w:sz w:val="28"/>
          <w:szCs w:val="28"/>
          <w:lang w:eastAsia="zh-CN"/>
        </w:rPr>
        <w:br w:type="page"/>
      </w:r>
    </w:p>
    <w:p w14:paraId="5E2B608C" w14:textId="2514EB41" w:rsidR="008E6396" w:rsidRPr="00C426B4" w:rsidRDefault="00FF166A" w:rsidP="00BA1729">
      <w:pPr>
        <w:spacing w:line="360" w:lineRule="auto"/>
        <w:rPr>
          <w:rFonts w:ascii="Arial" w:hAnsi="Arial" w:cs="Arial"/>
          <w:b/>
          <w:bCs/>
          <w:kern w:val="32"/>
          <w:sz w:val="28"/>
          <w:szCs w:val="28"/>
          <w:lang w:eastAsia="zh-CN"/>
        </w:rPr>
      </w:pPr>
      <w:r w:rsidRPr="00C426B4">
        <w:rPr>
          <w:noProof/>
          <w:sz w:val="28"/>
          <w:szCs w:val="28"/>
        </w:rPr>
        <w:lastRenderedPageBreak/>
        <w:drawing>
          <wp:inline distT="0" distB="0" distL="0" distR="0" wp14:anchorId="008ED5E8" wp14:editId="2A966C9B">
            <wp:extent cx="5486398" cy="4876455"/>
            <wp:effectExtent l="0" t="0" r="635" b="635"/>
            <wp:docPr id="6214046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04618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8" cy="48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FB39" w14:textId="44AC23CB" w:rsidR="00AC0FBA" w:rsidRDefault="00FF166A" w:rsidP="00D55912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426B4">
        <w:rPr>
          <w:rFonts w:ascii="Arial" w:eastAsia="Arial Unicode MS" w:hAnsi="Arial" w:cs="Arial"/>
          <w:b/>
          <w:bCs/>
          <w:sz w:val="28"/>
          <w:szCs w:val="28"/>
        </w:rPr>
        <w:t>Fig. S</w:t>
      </w:r>
      <w:r w:rsidR="002E2EB3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10</w:t>
      </w:r>
      <w:r w:rsidRPr="00C426B4">
        <w:rPr>
          <w:rFonts w:ascii="Arial" w:eastAsia="Arial Unicode MS" w:hAnsi="Arial" w:cs="Arial"/>
          <w:b/>
          <w:bCs/>
          <w:sz w:val="28"/>
          <w:szCs w:val="28"/>
        </w:rPr>
        <w:t>.</w:t>
      </w:r>
      <w:r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5E71ED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Scatter plots between </w:t>
      </w:r>
      <w:r w:rsidR="00925A1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input </w:t>
      </w:r>
      <w:r w:rsidR="00D91986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data</w:t>
      </w:r>
      <w:r w:rsidR="00925A15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corresponding </w:t>
      </w:r>
      <w:r w:rsidR="005E71ED" w:rsidRPr="00C426B4">
        <w:rPr>
          <w:rFonts w:ascii="Arial" w:eastAsia="Arial Unicode MS" w:hAnsi="Arial" w:cs="Arial"/>
          <w:sz w:val="28"/>
          <w:szCs w:val="28"/>
          <w:lang w:eastAsia="zh-CN"/>
        </w:rPr>
        <w:t>Shapley Additive Explanations (SHAP) values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for </w:t>
      </w:r>
      <w:r w:rsidR="003351F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summer 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(a) </w:t>
      </w:r>
      <w:r w:rsidR="00BB1AF4" w:rsidRPr="00C426B4">
        <w:rPr>
          <w:rFonts w:ascii="Arial" w:eastAsia="Arial Unicode MS" w:hAnsi="Arial" w:cs="Arial"/>
          <w:sz w:val="28"/>
          <w:szCs w:val="28"/>
        </w:rPr>
        <w:t>vapor pressure deficit</w:t>
      </w:r>
      <w:r w:rsidR="00BB1AF4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450A88"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VPD</w:t>
      </w:r>
      <w:r w:rsidR="00A205E2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450A88"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, (</w:t>
      </w:r>
      <w:r w:rsidR="003B062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b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</w:t>
      </w:r>
      <w:r w:rsidR="007863C0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precipitation </w:t>
      </w:r>
      <w:r w:rsidR="007863C0"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="007863C0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P</w:t>
      </w:r>
      <w:r w:rsidR="007863C0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7863C0"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, (</w:t>
      </w:r>
      <w:r w:rsidR="00183F65">
        <w:rPr>
          <w:rFonts w:ascii="Arial" w:eastAsia="Arial Unicode MS" w:hAnsi="Arial" w:cs="Arial" w:hint="eastAsia"/>
          <w:sz w:val="28"/>
          <w:szCs w:val="28"/>
          <w:lang w:eastAsia="zh-CN"/>
        </w:rPr>
        <w:t>c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</w:t>
      </w:r>
      <w:r w:rsidR="008A08AA" w:rsidRPr="00C426B4">
        <w:rPr>
          <w:rFonts w:ascii="Arial" w:eastAsia="Arial Unicode MS" w:hAnsi="Arial" w:cs="Arial"/>
          <w:sz w:val="28"/>
          <w:szCs w:val="28"/>
        </w:rPr>
        <w:t>downward shortwave radiation</w:t>
      </w:r>
      <w:r w:rsidR="008A08AA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8A08AA"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="008A08AA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DSR</w:t>
      </w:r>
      <w:r w:rsidR="008A08AA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8A08AA"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, (</w:t>
      </w:r>
      <w:r w:rsidR="00690557">
        <w:rPr>
          <w:rFonts w:ascii="Arial" w:eastAsia="Arial Unicode MS" w:hAnsi="Arial" w:cs="Arial" w:hint="eastAsia"/>
          <w:sz w:val="28"/>
          <w:szCs w:val="28"/>
          <w:lang w:eastAsia="zh-CN"/>
        </w:rPr>
        <w:t>d</w:t>
      </w:r>
      <w:r w:rsidR="00A205E2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) </w:t>
      </w:r>
      <w:r w:rsidR="000A2D27" w:rsidRPr="00C426B4">
        <w:rPr>
          <w:rFonts w:ascii="Arial" w:eastAsia="Arial Unicode MS" w:hAnsi="Arial" w:cs="Arial"/>
          <w:sz w:val="28"/>
          <w:szCs w:val="28"/>
        </w:rPr>
        <w:t>wind speed</w:t>
      </w:r>
      <w:r w:rsidR="000A2D2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0A2D27"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="000A2D27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WS</w:t>
      </w:r>
      <w:r w:rsidR="000A2D27" w:rsidRPr="00C426B4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 w:rsidR="000A2D27"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="003B062F" w:rsidRPr="00C426B4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  <w:r w:rsidR="00050F8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</w:p>
    <w:p w14:paraId="5C7177ED" w14:textId="77777777" w:rsidR="00AC0FBA" w:rsidRDefault="00AC0FBA" w:rsidP="005E71ED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</w:pPr>
    </w:p>
    <w:p w14:paraId="6758437D" w14:textId="36C14C30" w:rsidR="00AC0FBA" w:rsidRDefault="00AC0FBA" w:rsidP="005E71ED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  <w:sectPr w:rsidR="00AC0FBA" w:rsidSect="00CB2128">
          <w:headerReference w:type="default" r:id="rId18"/>
          <w:footerReference w:type="default" r:id="rId19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10C22F57" w14:textId="52D07424" w:rsidR="00B1438C" w:rsidRDefault="0041668D" w:rsidP="00766FC1">
      <w:pPr>
        <w:spacing w:line="360" w:lineRule="auto"/>
        <w:jc w:val="center"/>
        <w:rPr>
          <w:rFonts w:ascii="Arial" w:eastAsia="Arial Unicode MS" w:hAnsi="Arial" w:cs="Arial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5D26A120" wp14:editId="09191B4D">
            <wp:extent cx="5486400" cy="3976370"/>
            <wp:effectExtent l="0" t="0" r="0" b="5080"/>
            <wp:docPr id="3390673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5174" w14:textId="3C0E4EA5" w:rsidR="004B5500" w:rsidRDefault="00A4431D" w:rsidP="00E0026A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36D61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F</w:t>
      </w:r>
      <w:r w:rsidRPr="00C36D61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ig S11.</w:t>
      </w:r>
      <w:r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C36D61" w:rsidRPr="00C36D61">
        <w:rPr>
          <w:rFonts w:ascii="Arial" w:eastAsia="Arial Unicode MS" w:hAnsi="Arial" w:cs="Arial"/>
          <w:sz w:val="28"/>
          <w:szCs w:val="28"/>
          <w:lang w:eastAsia="zh-CN"/>
        </w:rPr>
        <w:t>Simulated temporal dynamics in winter</w:t>
      </w:r>
      <w:r w:rsidR="00C36D61">
        <w:rPr>
          <w:rFonts w:ascii="Arial" w:eastAsia="Arial Unicode MS" w:hAnsi="Arial" w:cs="Arial"/>
          <w:sz w:val="28"/>
          <w:szCs w:val="28"/>
          <w:lang w:eastAsia="zh-CN"/>
        </w:rPr>
        <w:t>time</w:t>
      </w:r>
      <w:r w:rsidR="00C36D61" w:rsidRPr="00C36D61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254E72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daily mean </w:t>
      </w:r>
      <w:r w:rsidR="00C36D61" w:rsidRPr="00C36D61">
        <w:rPr>
          <w:rFonts w:ascii="Arial" w:eastAsia="Arial Unicode MS" w:hAnsi="Arial" w:cs="Arial"/>
          <w:sz w:val="28"/>
          <w:szCs w:val="28"/>
          <w:lang w:eastAsia="zh-CN"/>
        </w:rPr>
        <w:t>land surface temperatures effects of European fores</w:t>
      </w:r>
      <w:r w:rsidR="00C36D61" w:rsidRPr="00902EBA">
        <w:rPr>
          <w:rFonts w:ascii="Arial" w:eastAsia="Arial Unicode MS" w:hAnsi="Arial" w:cs="Arial"/>
          <w:sz w:val="28"/>
          <w:szCs w:val="28"/>
          <w:lang w:eastAsia="zh-CN"/>
        </w:rPr>
        <w:t xml:space="preserve">ts </w:t>
      </w:r>
      <w:r w:rsidR="00902EBA"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="00902EBA" w:rsidRPr="00902EBA">
        <w:rPr>
          <w:rFonts w:ascii="Arial" w:eastAsia="Arial Unicode MS" w:hAnsi="Arial" w:cs="Arial"/>
          <w:sz w:val="28"/>
          <w:szCs w:val="28"/>
        </w:rPr>
        <w:t>ΔLST</w:t>
      </w:r>
      <w:r w:rsidR="00902EBA" w:rsidRPr="00902EBA">
        <w:rPr>
          <w:rFonts w:ascii="Arial" w:eastAsia="Arial Unicode MS" w:hAnsi="Arial" w:cs="Arial"/>
          <w:sz w:val="28"/>
          <w:szCs w:val="28"/>
          <w:vertAlign w:val="subscript"/>
        </w:rPr>
        <w:t>w</w:t>
      </w:r>
      <w:r w:rsidR="00902EBA"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="00902EBA" w:rsidRPr="00902EBA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A21617">
        <w:rPr>
          <w:rFonts w:ascii="Arial" w:eastAsia="Arial Unicode MS" w:hAnsi="Arial" w:cs="Arial" w:hint="eastAsia"/>
          <w:sz w:val="28"/>
          <w:szCs w:val="28"/>
          <w:lang w:eastAsia="zh-CN"/>
        </w:rPr>
        <w:t>over</w:t>
      </w:r>
      <w:r w:rsidR="00C36D61" w:rsidRPr="00C36D61">
        <w:rPr>
          <w:rFonts w:ascii="Arial" w:eastAsia="Arial Unicode MS" w:hAnsi="Arial" w:cs="Arial"/>
          <w:sz w:val="28"/>
          <w:szCs w:val="28"/>
          <w:lang w:eastAsia="zh-CN"/>
        </w:rPr>
        <w:t xml:space="preserve"> 1985 to 2014</w:t>
      </w:r>
      <w:r w:rsidR="00EC582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from </w:t>
      </w:r>
      <w:r w:rsidR="00582B53">
        <w:rPr>
          <w:rFonts w:ascii="Arial" w:eastAsia="Arial Unicode MS" w:hAnsi="Arial" w:cs="Arial"/>
          <w:sz w:val="28"/>
          <w:szCs w:val="28"/>
          <w:lang w:eastAsia="zh-CN"/>
        </w:rPr>
        <w:t>(a)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1E5291">
        <w:rPr>
          <w:rFonts w:ascii="Arial" w:eastAsia="Arial Unicode MS" w:hAnsi="Arial" w:cs="Arial"/>
          <w:sz w:val="28"/>
          <w:szCs w:val="28"/>
          <w:lang w:eastAsia="zh-CN"/>
        </w:rPr>
        <w:t xml:space="preserve">CESM2, 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(b) </w:t>
      </w:r>
      <w:r w:rsidR="001E5291">
        <w:rPr>
          <w:rFonts w:ascii="Arial" w:eastAsia="Arial Unicode MS" w:hAnsi="Arial" w:cs="Arial"/>
          <w:sz w:val="28"/>
          <w:szCs w:val="28"/>
          <w:lang w:eastAsia="zh-CN"/>
        </w:rPr>
        <w:t>CNRM-ESM2-1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, </w:t>
      </w:r>
      <w:r w:rsidR="001E5291">
        <w:rPr>
          <w:rFonts w:ascii="Arial" w:eastAsia="Arial Unicode MS" w:hAnsi="Arial" w:cs="Arial"/>
          <w:sz w:val="28"/>
          <w:szCs w:val="28"/>
          <w:lang w:eastAsia="zh-CN"/>
        </w:rPr>
        <w:t>(c) GFDL-ESM4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, </w:t>
      </w:r>
      <w:r w:rsidR="00582B53">
        <w:rPr>
          <w:rFonts w:ascii="Arial" w:eastAsia="Arial Unicode MS" w:hAnsi="Arial" w:cs="Arial"/>
          <w:sz w:val="28"/>
          <w:szCs w:val="28"/>
          <w:lang w:eastAsia="zh-CN"/>
        </w:rPr>
        <w:t>and</w:t>
      </w:r>
      <w:r w:rsidR="001E5291">
        <w:rPr>
          <w:rFonts w:ascii="Arial" w:eastAsia="Arial Unicode MS" w:hAnsi="Arial" w:cs="Arial"/>
          <w:sz w:val="28"/>
          <w:szCs w:val="28"/>
          <w:lang w:eastAsia="zh-CN"/>
        </w:rPr>
        <w:t xml:space="preserve"> (</w:t>
      </w:r>
      <w:r w:rsidR="00582B53">
        <w:rPr>
          <w:rFonts w:ascii="Arial" w:eastAsia="Arial Unicode MS" w:hAnsi="Arial" w:cs="Arial" w:hint="eastAsia"/>
          <w:sz w:val="28"/>
          <w:szCs w:val="28"/>
          <w:lang w:eastAsia="zh-CN"/>
        </w:rPr>
        <w:t>d</w:t>
      </w:r>
      <w:r w:rsidR="001E5291">
        <w:rPr>
          <w:rFonts w:ascii="Arial" w:eastAsia="Arial Unicode MS" w:hAnsi="Arial" w:cs="Arial"/>
          <w:sz w:val="28"/>
          <w:szCs w:val="28"/>
          <w:lang w:eastAsia="zh-CN"/>
        </w:rPr>
        <w:t>) UKESM1-0-LL</w:t>
      </w:r>
      <w:r w:rsidR="00EF70D4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</w:t>
      </w:r>
      <w:r w:rsidR="00EF70D4" w:rsidRPr="00C36D61">
        <w:rPr>
          <w:rFonts w:ascii="Arial" w:eastAsia="Arial Unicode MS" w:hAnsi="Arial" w:cs="Arial"/>
          <w:sz w:val="28"/>
          <w:szCs w:val="28"/>
          <w:lang w:eastAsia="zh-CN"/>
        </w:rPr>
        <w:t>The dots indicate the grids with significant trends (p&lt;0.05).</w:t>
      </w:r>
      <w:r w:rsidR="00C85350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C85350" w:rsidRPr="00C85350">
        <w:rPr>
          <w:rFonts w:ascii="Arial" w:eastAsia="Arial Unicode MS" w:hAnsi="Arial" w:cs="Arial"/>
          <w:sz w:val="28"/>
          <w:szCs w:val="28"/>
          <w:lang w:eastAsia="zh-CN"/>
        </w:rPr>
        <w:t>The</w:t>
      </w:r>
      <w:r w:rsidR="00D55038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difference in</w:t>
      </w:r>
      <w:r w:rsidR="009346F2" w:rsidRPr="009346F2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E0026A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valid </w:t>
      </w:r>
      <w:r w:rsidR="00553440">
        <w:rPr>
          <w:rFonts w:ascii="Arial" w:eastAsia="Arial Unicode MS" w:hAnsi="Arial" w:cs="Arial" w:hint="eastAsia"/>
          <w:sz w:val="28"/>
          <w:szCs w:val="28"/>
          <w:lang w:eastAsia="zh-CN"/>
        </w:rPr>
        <w:t>grids</w:t>
      </w:r>
      <w:r w:rsidR="00E0026A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CB1C4E">
        <w:rPr>
          <w:rFonts w:ascii="Arial" w:eastAsia="Arial Unicode MS" w:hAnsi="Arial" w:cs="Arial" w:hint="eastAsia"/>
          <w:sz w:val="28"/>
          <w:szCs w:val="28"/>
          <w:lang w:eastAsia="zh-CN"/>
        </w:rPr>
        <w:t>is</w:t>
      </w:r>
      <w:r w:rsidR="00882FC0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due to </w:t>
      </w:r>
      <w:r w:rsidR="002C4250">
        <w:rPr>
          <w:rFonts w:ascii="Arial" w:eastAsia="Arial Unicode MS" w:hAnsi="Arial" w:cs="Arial" w:hint="eastAsia"/>
          <w:sz w:val="28"/>
          <w:szCs w:val="28"/>
          <w:lang w:eastAsia="zh-CN"/>
        </w:rPr>
        <w:t>the distinctive</w:t>
      </w:r>
      <w:r w:rsidR="008A3503" w:rsidRPr="008A3503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8B7A0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effective </w:t>
      </w:r>
      <w:r w:rsidR="008A3503" w:rsidRPr="008A3503">
        <w:rPr>
          <w:rFonts w:ascii="Arial" w:eastAsia="Arial Unicode MS" w:hAnsi="Arial" w:cs="Arial"/>
          <w:sz w:val="28"/>
          <w:szCs w:val="28"/>
          <w:lang w:eastAsia="zh-CN"/>
        </w:rPr>
        <w:t xml:space="preserve">forest tiles </w:t>
      </w:r>
      <w:r w:rsidR="00E36CD0">
        <w:rPr>
          <w:rFonts w:ascii="Arial" w:eastAsia="Arial Unicode MS" w:hAnsi="Arial" w:cs="Arial" w:hint="eastAsia"/>
          <w:sz w:val="28"/>
          <w:szCs w:val="28"/>
          <w:lang w:eastAsia="zh-CN"/>
        </w:rPr>
        <w:t>in four models</w:t>
      </w:r>
      <w:r w:rsidR="00D55038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</w:t>
      </w:r>
    </w:p>
    <w:p w14:paraId="4EC22166" w14:textId="65D7A2A0" w:rsidR="00C36D61" w:rsidRDefault="00C36D61" w:rsidP="005E71ED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  <w:sectPr w:rsidR="00C36D61" w:rsidSect="00CB2128"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2C3BF4F2" w14:textId="3805857F" w:rsidR="00A4431D" w:rsidRDefault="00015D40" w:rsidP="00766FC1">
      <w:pPr>
        <w:spacing w:line="360" w:lineRule="auto"/>
        <w:jc w:val="center"/>
        <w:rPr>
          <w:rFonts w:ascii="Arial" w:eastAsia="Arial Unicode MS" w:hAnsi="Arial" w:cs="Arial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2DFF69D5" wp14:editId="2D6BC745">
            <wp:extent cx="5486400" cy="3976370"/>
            <wp:effectExtent l="0" t="0" r="0" b="5080"/>
            <wp:docPr id="2292683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9C4F" w14:textId="5EE2481B" w:rsidR="00D5743A" w:rsidRDefault="00D5743A" w:rsidP="00D5743A">
      <w:pPr>
        <w:spacing w:line="360" w:lineRule="auto"/>
        <w:jc w:val="both"/>
        <w:rPr>
          <w:rFonts w:ascii="Arial" w:eastAsia="Arial Unicode MS" w:hAnsi="Arial" w:cs="Arial"/>
          <w:sz w:val="28"/>
          <w:szCs w:val="28"/>
          <w:lang w:eastAsia="zh-CN"/>
        </w:rPr>
      </w:pPr>
      <w:r w:rsidRPr="00C36D61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F</w:t>
      </w:r>
      <w:r w:rsidRPr="00C36D61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ig S1</w:t>
      </w:r>
      <w:r w:rsidR="00113002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2</w:t>
      </w:r>
      <w:r w:rsidRPr="00C36D61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>.</w:t>
      </w:r>
      <w:r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Pr="00C36D61">
        <w:rPr>
          <w:rFonts w:ascii="Arial" w:eastAsia="Arial Unicode MS" w:hAnsi="Arial" w:cs="Arial"/>
          <w:sz w:val="28"/>
          <w:szCs w:val="28"/>
          <w:lang w:eastAsia="zh-CN"/>
        </w:rPr>
        <w:t xml:space="preserve">Simulated temporal dynamics in </w:t>
      </w:r>
      <w:r w:rsidR="009017E6">
        <w:rPr>
          <w:rFonts w:ascii="Arial" w:eastAsia="Arial Unicode MS" w:hAnsi="Arial" w:cs="Arial" w:hint="eastAsia"/>
          <w:sz w:val="28"/>
          <w:szCs w:val="28"/>
          <w:lang w:eastAsia="zh-CN"/>
        </w:rPr>
        <w:t>summertime</w:t>
      </w:r>
      <w:r w:rsidRPr="00C36D61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daily mean </w:t>
      </w:r>
      <w:r w:rsidRPr="00C36D61">
        <w:rPr>
          <w:rFonts w:ascii="Arial" w:eastAsia="Arial Unicode MS" w:hAnsi="Arial" w:cs="Arial"/>
          <w:sz w:val="28"/>
          <w:szCs w:val="28"/>
          <w:lang w:eastAsia="zh-CN"/>
        </w:rPr>
        <w:t>land surface temperatures effects of European fores</w:t>
      </w:r>
      <w:r w:rsidRPr="00902EBA">
        <w:rPr>
          <w:rFonts w:ascii="Arial" w:eastAsia="Arial Unicode MS" w:hAnsi="Arial" w:cs="Arial"/>
          <w:sz w:val="28"/>
          <w:szCs w:val="28"/>
          <w:lang w:eastAsia="zh-CN"/>
        </w:rPr>
        <w:t xml:space="preserve">ts 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>(</w:t>
      </w:r>
      <w:r w:rsidRPr="00902EBA">
        <w:rPr>
          <w:rFonts w:ascii="Arial" w:eastAsia="Arial Unicode MS" w:hAnsi="Arial" w:cs="Arial"/>
          <w:sz w:val="28"/>
          <w:szCs w:val="28"/>
        </w:rPr>
        <w:t>ΔLST</w:t>
      </w:r>
      <w:r w:rsidR="00CC473E">
        <w:rPr>
          <w:rFonts w:ascii="Arial" w:eastAsia="Arial Unicode MS" w:hAnsi="Arial" w:cs="Arial" w:hint="eastAsia"/>
          <w:sz w:val="28"/>
          <w:szCs w:val="28"/>
          <w:vertAlign w:val="subscript"/>
          <w:lang w:eastAsia="zh-CN"/>
        </w:rPr>
        <w:t>s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>)</w:t>
      </w:r>
      <w:r w:rsidRPr="00902EBA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>over</w:t>
      </w:r>
      <w:r w:rsidRPr="00C36D61">
        <w:rPr>
          <w:rFonts w:ascii="Arial" w:eastAsia="Arial Unicode MS" w:hAnsi="Arial" w:cs="Arial"/>
          <w:sz w:val="28"/>
          <w:szCs w:val="28"/>
          <w:lang w:eastAsia="zh-CN"/>
        </w:rPr>
        <w:t xml:space="preserve"> 1985 to 2014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from </w:t>
      </w:r>
      <w:r>
        <w:rPr>
          <w:rFonts w:ascii="Arial" w:eastAsia="Arial Unicode MS" w:hAnsi="Arial" w:cs="Arial"/>
          <w:sz w:val="28"/>
          <w:szCs w:val="28"/>
          <w:lang w:eastAsia="zh-CN"/>
        </w:rPr>
        <w:t>(a)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>
        <w:rPr>
          <w:rFonts w:ascii="Arial" w:eastAsia="Arial Unicode MS" w:hAnsi="Arial" w:cs="Arial"/>
          <w:sz w:val="28"/>
          <w:szCs w:val="28"/>
          <w:lang w:eastAsia="zh-CN"/>
        </w:rPr>
        <w:t xml:space="preserve">CESM2, 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(b) </w:t>
      </w:r>
      <w:r>
        <w:rPr>
          <w:rFonts w:ascii="Arial" w:eastAsia="Arial Unicode MS" w:hAnsi="Arial" w:cs="Arial"/>
          <w:sz w:val="28"/>
          <w:szCs w:val="28"/>
          <w:lang w:eastAsia="zh-CN"/>
        </w:rPr>
        <w:t>CNRM-ESM2-1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, </w:t>
      </w:r>
      <w:r>
        <w:rPr>
          <w:rFonts w:ascii="Arial" w:eastAsia="Arial Unicode MS" w:hAnsi="Arial" w:cs="Arial"/>
          <w:sz w:val="28"/>
          <w:szCs w:val="28"/>
          <w:lang w:eastAsia="zh-CN"/>
        </w:rPr>
        <w:t>(c) GFDL-ESM4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, </w:t>
      </w:r>
      <w:r>
        <w:rPr>
          <w:rFonts w:ascii="Arial" w:eastAsia="Arial Unicode MS" w:hAnsi="Arial" w:cs="Arial"/>
          <w:sz w:val="28"/>
          <w:szCs w:val="28"/>
          <w:lang w:eastAsia="zh-CN"/>
        </w:rPr>
        <w:t>and (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>d</w:t>
      </w:r>
      <w:r>
        <w:rPr>
          <w:rFonts w:ascii="Arial" w:eastAsia="Arial Unicode MS" w:hAnsi="Arial" w:cs="Arial"/>
          <w:sz w:val="28"/>
          <w:szCs w:val="28"/>
          <w:lang w:eastAsia="zh-CN"/>
        </w:rPr>
        <w:t>) UKESM1-0-LL</w:t>
      </w:r>
      <w:r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. </w:t>
      </w:r>
      <w:r w:rsidRPr="00C36D61">
        <w:rPr>
          <w:rFonts w:ascii="Arial" w:eastAsia="Arial Unicode MS" w:hAnsi="Arial" w:cs="Arial"/>
          <w:sz w:val="28"/>
          <w:szCs w:val="28"/>
          <w:lang w:eastAsia="zh-CN"/>
        </w:rPr>
        <w:t>The dots indicate the grids with significant trends (p&lt;0.05).</w:t>
      </w:r>
      <w:r w:rsidR="00050F8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E623C9" w:rsidRPr="00C85350">
        <w:rPr>
          <w:rFonts w:ascii="Arial" w:eastAsia="Arial Unicode MS" w:hAnsi="Arial" w:cs="Arial"/>
          <w:sz w:val="28"/>
          <w:szCs w:val="28"/>
          <w:lang w:eastAsia="zh-CN"/>
        </w:rPr>
        <w:t>The</w:t>
      </w:r>
      <w:r w:rsidR="00E623C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difference in</w:t>
      </w:r>
      <w:r w:rsidR="00E623C9" w:rsidRPr="009346F2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</w:t>
      </w:r>
      <w:r w:rsidR="00E623C9">
        <w:rPr>
          <w:rFonts w:ascii="Arial" w:eastAsia="Arial Unicode MS" w:hAnsi="Arial" w:cs="Arial" w:hint="eastAsia"/>
          <w:sz w:val="28"/>
          <w:szCs w:val="28"/>
          <w:lang w:eastAsia="zh-CN"/>
        </w:rPr>
        <w:t>valid grids is due to the distinctive</w:t>
      </w:r>
      <w:r w:rsidR="00E623C9" w:rsidRPr="008A3503">
        <w:rPr>
          <w:rFonts w:ascii="Arial" w:eastAsia="Arial Unicode MS" w:hAnsi="Arial" w:cs="Arial"/>
          <w:sz w:val="28"/>
          <w:szCs w:val="28"/>
          <w:lang w:eastAsia="zh-CN"/>
        </w:rPr>
        <w:t xml:space="preserve"> </w:t>
      </w:r>
      <w:r w:rsidR="00E623C9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effective </w:t>
      </w:r>
      <w:r w:rsidR="00E623C9" w:rsidRPr="008A3503">
        <w:rPr>
          <w:rFonts w:ascii="Arial" w:eastAsia="Arial Unicode MS" w:hAnsi="Arial" w:cs="Arial"/>
          <w:sz w:val="28"/>
          <w:szCs w:val="28"/>
          <w:lang w:eastAsia="zh-CN"/>
        </w:rPr>
        <w:t xml:space="preserve">forest tiles </w:t>
      </w:r>
      <w:r w:rsidR="00E623C9">
        <w:rPr>
          <w:rFonts w:ascii="Arial" w:eastAsia="Arial Unicode MS" w:hAnsi="Arial" w:cs="Arial" w:hint="eastAsia"/>
          <w:sz w:val="28"/>
          <w:szCs w:val="28"/>
          <w:lang w:eastAsia="zh-CN"/>
        </w:rPr>
        <w:t>in four models.</w:t>
      </w:r>
    </w:p>
    <w:p w14:paraId="747B8918" w14:textId="77777777" w:rsidR="00D65A6A" w:rsidRDefault="00D65A6A" w:rsidP="005E71ED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</w:pPr>
    </w:p>
    <w:p w14:paraId="374D9C91" w14:textId="77777777" w:rsidR="00113002" w:rsidRDefault="00113002" w:rsidP="005E71ED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  <w:sectPr w:rsidR="00113002" w:rsidSect="00CB2128"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23AA0427" w14:textId="195B34E1" w:rsidR="00D65A6A" w:rsidRDefault="00B21A8F" w:rsidP="00BA3544">
      <w:pPr>
        <w:spacing w:line="360" w:lineRule="auto"/>
        <w:jc w:val="center"/>
        <w:rPr>
          <w:rFonts w:ascii="Arial" w:eastAsia="Arial Unicode MS" w:hAnsi="Arial" w:cs="Arial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545573B6" wp14:editId="2DE51014">
            <wp:extent cx="4680000" cy="4679024"/>
            <wp:effectExtent l="0" t="0" r="6350" b="7620"/>
            <wp:docPr id="17419356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35657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BA4B" w14:textId="77D26A77" w:rsidR="00B1438C" w:rsidRPr="00C426B4" w:rsidRDefault="00D65A6A" w:rsidP="008F1494">
      <w:pPr>
        <w:spacing w:line="360" w:lineRule="auto"/>
        <w:rPr>
          <w:rFonts w:ascii="Arial" w:eastAsia="Arial Unicode MS" w:hAnsi="Arial" w:cs="Arial"/>
          <w:sz w:val="28"/>
          <w:szCs w:val="28"/>
          <w:lang w:eastAsia="zh-CN"/>
        </w:rPr>
      </w:pPr>
      <w:r w:rsidRPr="00E50DC1">
        <w:rPr>
          <w:rFonts w:ascii="Arial" w:eastAsia="Arial Unicode MS" w:hAnsi="Arial" w:cs="Arial" w:hint="eastAsia"/>
          <w:b/>
          <w:bCs/>
          <w:sz w:val="28"/>
          <w:szCs w:val="28"/>
          <w:lang w:eastAsia="zh-CN"/>
        </w:rPr>
        <w:t>F</w:t>
      </w:r>
      <w:r w:rsidRPr="00E50DC1">
        <w:rPr>
          <w:rFonts w:ascii="Arial" w:eastAsia="Arial Unicode MS" w:hAnsi="Arial" w:cs="Arial"/>
          <w:b/>
          <w:bCs/>
          <w:sz w:val="28"/>
          <w:szCs w:val="28"/>
          <w:lang w:eastAsia="zh-CN"/>
        </w:rPr>
        <w:t xml:space="preserve">ig S13. </w:t>
      </w:r>
      <w:r w:rsidR="00AD3837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Relationship between </w:t>
      </w:r>
      <w:r w:rsidR="00C339F6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wintertime </w:t>
      </w:r>
      <w:r w:rsidR="00746104">
        <w:rPr>
          <w:rFonts w:ascii="Arial" w:eastAsia="Arial Unicode MS" w:hAnsi="Arial" w:cs="Arial" w:hint="eastAsia"/>
          <w:sz w:val="28"/>
          <w:szCs w:val="28"/>
          <w:lang w:eastAsia="zh-CN"/>
        </w:rPr>
        <w:t>land surface temperature (LST)</w:t>
      </w:r>
      <w:r w:rsidR="00C339F6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and </w:t>
      </w:r>
      <w:r w:rsidR="00310EF9">
        <w:rPr>
          <w:rFonts w:ascii="Arial" w:eastAsia="Arial Unicode MS" w:hAnsi="Arial" w:cs="Arial" w:hint="eastAsia"/>
          <w:sz w:val="28"/>
          <w:szCs w:val="28"/>
          <w:lang w:eastAsia="zh-CN"/>
        </w:rPr>
        <w:t>snow cover</w:t>
      </w:r>
      <w:r w:rsidR="0056249E">
        <w:rPr>
          <w:rFonts w:ascii="Arial" w:eastAsia="Arial Unicode MS" w:hAnsi="Arial" w:cs="Arial" w:hint="eastAsia"/>
          <w:sz w:val="28"/>
          <w:szCs w:val="28"/>
          <w:lang w:eastAsia="zh-CN"/>
        </w:rPr>
        <w:t xml:space="preserve"> over (a) SSP126, (b) SSP245, (c) SSP370, and (d) SSP585</w:t>
      </w:r>
      <w:r w:rsidR="00F61105">
        <w:rPr>
          <w:rFonts w:ascii="Arial" w:eastAsia="Arial Unicode MS" w:hAnsi="Arial" w:cs="Arial" w:hint="eastAsia"/>
          <w:sz w:val="28"/>
          <w:szCs w:val="28"/>
          <w:lang w:eastAsia="zh-CN"/>
        </w:rPr>
        <w:t>.</w:t>
      </w:r>
    </w:p>
    <w:sectPr w:rsidR="00B1438C" w:rsidRPr="00C426B4" w:rsidSect="00CB2128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8623A" w14:textId="77777777" w:rsidR="00A54275" w:rsidRDefault="00A54275">
      <w:r>
        <w:separator/>
      </w:r>
    </w:p>
  </w:endnote>
  <w:endnote w:type="continuationSeparator" w:id="0">
    <w:p w14:paraId="034E5D41" w14:textId="77777777" w:rsidR="00A54275" w:rsidRDefault="00A5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96907" w14:textId="66937888" w:rsidR="00F125EE" w:rsidRDefault="00F125EE">
    <w:pPr>
      <w:pStyle w:val="aff1"/>
      <w:jc w:val="right"/>
    </w:pPr>
  </w:p>
  <w:p w14:paraId="180EEFF6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580D1" w14:textId="77777777" w:rsidR="00A54275" w:rsidRDefault="00A54275">
      <w:r>
        <w:separator/>
      </w:r>
    </w:p>
  </w:footnote>
  <w:footnote w:type="continuationSeparator" w:id="0">
    <w:p w14:paraId="34B633F1" w14:textId="77777777" w:rsidR="00A54275" w:rsidRDefault="00A54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40DC9" w14:textId="77777777" w:rsidR="003A2FD8" w:rsidRPr="005001AC" w:rsidRDefault="003A2FD8" w:rsidP="005001AC">
    <w:pPr>
      <w:jc w:val="right"/>
      <w:rPr>
        <w:sz w:val="20"/>
      </w:rPr>
    </w:pPr>
  </w:p>
  <w:p w14:paraId="0091C365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352F9"/>
    <w:multiLevelType w:val="hybridMultilevel"/>
    <w:tmpl w:val="BF7CA8D0"/>
    <w:lvl w:ilvl="0" w:tplc="491E6DE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BD32E2"/>
    <w:multiLevelType w:val="hybridMultilevel"/>
    <w:tmpl w:val="CCECEFBE"/>
    <w:lvl w:ilvl="0" w:tplc="14322EFC">
      <w:start w:val="1"/>
      <w:numFmt w:val="lowerLetter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B963FF"/>
    <w:multiLevelType w:val="hybridMultilevel"/>
    <w:tmpl w:val="43A20FFE"/>
    <w:lvl w:ilvl="0" w:tplc="041866E8">
      <w:start w:val="2020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60146B"/>
    <w:multiLevelType w:val="hybridMultilevel"/>
    <w:tmpl w:val="A5A4FF48"/>
    <w:lvl w:ilvl="0" w:tplc="A6465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98845BF"/>
    <w:multiLevelType w:val="hybridMultilevel"/>
    <w:tmpl w:val="952661E0"/>
    <w:lvl w:ilvl="0" w:tplc="6FE4014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8D4926"/>
    <w:multiLevelType w:val="hybridMultilevel"/>
    <w:tmpl w:val="2FCC0058"/>
    <w:lvl w:ilvl="0" w:tplc="7FF67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44011"/>
    <w:multiLevelType w:val="hybridMultilevel"/>
    <w:tmpl w:val="A6F480F2"/>
    <w:lvl w:ilvl="0" w:tplc="9046355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71C09D9"/>
    <w:multiLevelType w:val="multilevel"/>
    <w:tmpl w:val="D8C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7D6605"/>
    <w:multiLevelType w:val="multilevel"/>
    <w:tmpl w:val="34BE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81159D"/>
    <w:multiLevelType w:val="hybridMultilevel"/>
    <w:tmpl w:val="6B6C8770"/>
    <w:lvl w:ilvl="0" w:tplc="682E1DD2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BD457E5"/>
    <w:multiLevelType w:val="hybridMultilevel"/>
    <w:tmpl w:val="55D2B270"/>
    <w:lvl w:ilvl="0" w:tplc="F91C451A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C116BDC"/>
    <w:multiLevelType w:val="hybridMultilevel"/>
    <w:tmpl w:val="1D98BF46"/>
    <w:lvl w:ilvl="0" w:tplc="F40C2976">
      <w:start w:val="202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134360">
    <w:abstractNumId w:val="9"/>
  </w:num>
  <w:num w:numId="2" w16cid:durableId="303242905">
    <w:abstractNumId w:val="7"/>
  </w:num>
  <w:num w:numId="3" w16cid:durableId="1946765150">
    <w:abstractNumId w:val="6"/>
  </w:num>
  <w:num w:numId="4" w16cid:durableId="1076174709">
    <w:abstractNumId w:val="5"/>
  </w:num>
  <w:num w:numId="5" w16cid:durableId="1239706286">
    <w:abstractNumId w:val="4"/>
  </w:num>
  <w:num w:numId="6" w16cid:durableId="833881871">
    <w:abstractNumId w:val="8"/>
  </w:num>
  <w:num w:numId="7" w16cid:durableId="1980383650">
    <w:abstractNumId w:val="3"/>
  </w:num>
  <w:num w:numId="8" w16cid:durableId="671762789">
    <w:abstractNumId w:val="2"/>
  </w:num>
  <w:num w:numId="9" w16cid:durableId="18775985">
    <w:abstractNumId w:val="1"/>
  </w:num>
  <w:num w:numId="10" w16cid:durableId="1846939582">
    <w:abstractNumId w:val="0"/>
  </w:num>
  <w:num w:numId="11" w16cid:durableId="583808271">
    <w:abstractNumId w:val="11"/>
  </w:num>
  <w:num w:numId="12" w16cid:durableId="893808151">
    <w:abstractNumId w:val="19"/>
  </w:num>
  <w:num w:numId="13" w16cid:durableId="1977025373">
    <w:abstractNumId w:val="25"/>
  </w:num>
  <w:num w:numId="14" w16cid:durableId="1482967931">
    <w:abstractNumId w:val="16"/>
  </w:num>
  <w:num w:numId="15" w16cid:durableId="28379895">
    <w:abstractNumId w:val="22"/>
  </w:num>
  <w:num w:numId="16" w16cid:durableId="1414012366">
    <w:abstractNumId w:val="14"/>
  </w:num>
  <w:num w:numId="17" w16cid:durableId="1362123696">
    <w:abstractNumId w:val="20"/>
  </w:num>
  <w:num w:numId="18" w16cid:durableId="655838757">
    <w:abstractNumId w:val="23"/>
  </w:num>
  <w:num w:numId="19" w16cid:durableId="1033844999">
    <w:abstractNumId w:val="12"/>
  </w:num>
  <w:num w:numId="20" w16cid:durableId="1207982629">
    <w:abstractNumId w:val="18"/>
  </w:num>
  <w:num w:numId="21" w16cid:durableId="1704399945">
    <w:abstractNumId w:val="17"/>
  </w:num>
  <w:num w:numId="22" w16cid:durableId="1745832398">
    <w:abstractNumId w:val="24"/>
  </w:num>
  <w:num w:numId="23" w16cid:durableId="1156145956">
    <w:abstractNumId w:val="13"/>
  </w:num>
  <w:num w:numId="24" w16cid:durableId="1710646071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5" w16cid:durableId="1552771167">
    <w:abstractNumId w:val="15"/>
  </w:num>
  <w:num w:numId="26" w16cid:durableId="15154604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hideSpellingErrors/>
  <w:hideGrammaticalErrors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GwNDYzNzQ2NDcxNjFQ0lEKTi0uzszPAykwNqwFAD+RLWUtAAAA"/>
  </w:docVars>
  <w:rsids>
    <w:rsidRoot w:val="002C030F"/>
    <w:rsid w:val="000004B2"/>
    <w:rsid w:val="000015B0"/>
    <w:rsid w:val="00005416"/>
    <w:rsid w:val="0001554D"/>
    <w:rsid w:val="00015D40"/>
    <w:rsid w:val="00015F74"/>
    <w:rsid w:val="00017C53"/>
    <w:rsid w:val="00017FB7"/>
    <w:rsid w:val="00026A07"/>
    <w:rsid w:val="00027A25"/>
    <w:rsid w:val="00030840"/>
    <w:rsid w:val="00037913"/>
    <w:rsid w:val="00043890"/>
    <w:rsid w:val="00044AFF"/>
    <w:rsid w:val="00045CB9"/>
    <w:rsid w:val="00050F89"/>
    <w:rsid w:val="00061AB8"/>
    <w:rsid w:val="00065EBD"/>
    <w:rsid w:val="00083B44"/>
    <w:rsid w:val="000850DC"/>
    <w:rsid w:val="0008622C"/>
    <w:rsid w:val="00086860"/>
    <w:rsid w:val="000A2D27"/>
    <w:rsid w:val="000A30CD"/>
    <w:rsid w:val="000A41E4"/>
    <w:rsid w:val="000A4DFD"/>
    <w:rsid w:val="000B250F"/>
    <w:rsid w:val="000B3433"/>
    <w:rsid w:val="000C2771"/>
    <w:rsid w:val="000C4935"/>
    <w:rsid w:val="000C5F36"/>
    <w:rsid w:val="000C713D"/>
    <w:rsid w:val="000D12C9"/>
    <w:rsid w:val="000E14BC"/>
    <w:rsid w:val="000E5B1A"/>
    <w:rsid w:val="000F0DCE"/>
    <w:rsid w:val="00106E06"/>
    <w:rsid w:val="00112C5B"/>
    <w:rsid w:val="00113002"/>
    <w:rsid w:val="00114193"/>
    <w:rsid w:val="00115A38"/>
    <w:rsid w:val="0011687B"/>
    <w:rsid w:val="00120475"/>
    <w:rsid w:val="00122A6B"/>
    <w:rsid w:val="00124F82"/>
    <w:rsid w:val="00134E5C"/>
    <w:rsid w:val="00151443"/>
    <w:rsid w:val="001554C0"/>
    <w:rsid w:val="00162E4F"/>
    <w:rsid w:val="0016337A"/>
    <w:rsid w:val="00164269"/>
    <w:rsid w:val="00171B1B"/>
    <w:rsid w:val="00173739"/>
    <w:rsid w:val="00177B3B"/>
    <w:rsid w:val="00183F65"/>
    <w:rsid w:val="00186471"/>
    <w:rsid w:val="00191EA9"/>
    <w:rsid w:val="001929C3"/>
    <w:rsid w:val="001968DF"/>
    <w:rsid w:val="001A0296"/>
    <w:rsid w:val="001A1BDE"/>
    <w:rsid w:val="001C0520"/>
    <w:rsid w:val="001C0975"/>
    <w:rsid w:val="001D3160"/>
    <w:rsid w:val="001D6442"/>
    <w:rsid w:val="001E158E"/>
    <w:rsid w:val="001E5291"/>
    <w:rsid w:val="001F0876"/>
    <w:rsid w:val="001F167C"/>
    <w:rsid w:val="001F5E91"/>
    <w:rsid w:val="001F65BC"/>
    <w:rsid w:val="002077B9"/>
    <w:rsid w:val="00221F15"/>
    <w:rsid w:val="002225F3"/>
    <w:rsid w:val="00225D19"/>
    <w:rsid w:val="00233BFC"/>
    <w:rsid w:val="002378CE"/>
    <w:rsid w:val="00237BCC"/>
    <w:rsid w:val="00254A7B"/>
    <w:rsid w:val="00254E72"/>
    <w:rsid w:val="00262D72"/>
    <w:rsid w:val="00273295"/>
    <w:rsid w:val="00285960"/>
    <w:rsid w:val="00294BC6"/>
    <w:rsid w:val="00294FBB"/>
    <w:rsid w:val="0029602F"/>
    <w:rsid w:val="002A045E"/>
    <w:rsid w:val="002B187F"/>
    <w:rsid w:val="002C030F"/>
    <w:rsid w:val="002C4250"/>
    <w:rsid w:val="002C667A"/>
    <w:rsid w:val="002C6A49"/>
    <w:rsid w:val="002D2EC6"/>
    <w:rsid w:val="002D4588"/>
    <w:rsid w:val="002D6EA3"/>
    <w:rsid w:val="002D765D"/>
    <w:rsid w:val="002E2EB3"/>
    <w:rsid w:val="002F3D47"/>
    <w:rsid w:val="002F7DC8"/>
    <w:rsid w:val="00302CCC"/>
    <w:rsid w:val="00307018"/>
    <w:rsid w:val="00310EF9"/>
    <w:rsid w:val="00320E8A"/>
    <w:rsid w:val="00325D90"/>
    <w:rsid w:val="00331D75"/>
    <w:rsid w:val="00332BFB"/>
    <w:rsid w:val="003351F9"/>
    <w:rsid w:val="00347670"/>
    <w:rsid w:val="00355362"/>
    <w:rsid w:val="003600CA"/>
    <w:rsid w:val="00363E44"/>
    <w:rsid w:val="00371563"/>
    <w:rsid w:val="00374B70"/>
    <w:rsid w:val="00375882"/>
    <w:rsid w:val="0038667A"/>
    <w:rsid w:val="00387114"/>
    <w:rsid w:val="00390597"/>
    <w:rsid w:val="00390C34"/>
    <w:rsid w:val="003916E7"/>
    <w:rsid w:val="0039232C"/>
    <w:rsid w:val="00393CDE"/>
    <w:rsid w:val="00395E86"/>
    <w:rsid w:val="00397983"/>
    <w:rsid w:val="003A22D0"/>
    <w:rsid w:val="003A2FD8"/>
    <w:rsid w:val="003A7694"/>
    <w:rsid w:val="003B062F"/>
    <w:rsid w:val="003B1129"/>
    <w:rsid w:val="003B11E2"/>
    <w:rsid w:val="003B40E6"/>
    <w:rsid w:val="003B4469"/>
    <w:rsid w:val="003D130A"/>
    <w:rsid w:val="003D34F8"/>
    <w:rsid w:val="003D5AB5"/>
    <w:rsid w:val="003E3ABC"/>
    <w:rsid w:val="003E7544"/>
    <w:rsid w:val="003F491A"/>
    <w:rsid w:val="003F6E14"/>
    <w:rsid w:val="00405336"/>
    <w:rsid w:val="00414CBA"/>
    <w:rsid w:val="0041668D"/>
    <w:rsid w:val="004358C5"/>
    <w:rsid w:val="00450A88"/>
    <w:rsid w:val="0045504C"/>
    <w:rsid w:val="004571D5"/>
    <w:rsid w:val="00461D81"/>
    <w:rsid w:val="0046356B"/>
    <w:rsid w:val="00471011"/>
    <w:rsid w:val="004735A2"/>
    <w:rsid w:val="00477182"/>
    <w:rsid w:val="004779CB"/>
    <w:rsid w:val="00481835"/>
    <w:rsid w:val="00482160"/>
    <w:rsid w:val="00490D97"/>
    <w:rsid w:val="004910F5"/>
    <w:rsid w:val="00493F30"/>
    <w:rsid w:val="004A046F"/>
    <w:rsid w:val="004A159F"/>
    <w:rsid w:val="004A4BBA"/>
    <w:rsid w:val="004A779A"/>
    <w:rsid w:val="004B05A4"/>
    <w:rsid w:val="004B2F21"/>
    <w:rsid w:val="004B5500"/>
    <w:rsid w:val="004B682C"/>
    <w:rsid w:val="004C359E"/>
    <w:rsid w:val="004D08B7"/>
    <w:rsid w:val="004D62E1"/>
    <w:rsid w:val="004E42D8"/>
    <w:rsid w:val="004E7BA2"/>
    <w:rsid w:val="004F7EDF"/>
    <w:rsid w:val="005001AC"/>
    <w:rsid w:val="00503025"/>
    <w:rsid w:val="00512A4A"/>
    <w:rsid w:val="00527D28"/>
    <w:rsid w:val="00527D71"/>
    <w:rsid w:val="00535D6E"/>
    <w:rsid w:val="00540641"/>
    <w:rsid w:val="00553440"/>
    <w:rsid w:val="00555FE9"/>
    <w:rsid w:val="005607DD"/>
    <w:rsid w:val="005609E9"/>
    <w:rsid w:val="0056249E"/>
    <w:rsid w:val="0057248C"/>
    <w:rsid w:val="0057402B"/>
    <w:rsid w:val="00582B53"/>
    <w:rsid w:val="00593182"/>
    <w:rsid w:val="00597412"/>
    <w:rsid w:val="005A14A6"/>
    <w:rsid w:val="005A558C"/>
    <w:rsid w:val="005C52D5"/>
    <w:rsid w:val="005D088E"/>
    <w:rsid w:val="005E28F8"/>
    <w:rsid w:val="005E6513"/>
    <w:rsid w:val="005E71ED"/>
    <w:rsid w:val="005F05CB"/>
    <w:rsid w:val="005F4EC9"/>
    <w:rsid w:val="00602AE6"/>
    <w:rsid w:val="006054CD"/>
    <w:rsid w:val="006069C6"/>
    <w:rsid w:val="0060740A"/>
    <w:rsid w:val="00611A19"/>
    <w:rsid w:val="006140DF"/>
    <w:rsid w:val="00617342"/>
    <w:rsid w:val="00630CE9"/>
    <w:rsid w:val="00635C57"/>
    <w:rsid w:val="006419B3"/>
    <w:rsid w:val="00651114"/>
    <w:rsid w:val="00655506"/>
    <w:rsid w:val="00656563"/>
    <w:rsid w:val="0065772A"/>
    <w:rsid w:val="00664A0F"/>
    <w:rsid w:val="00670299"/>
    <w:rsid w:val="00680814"/>
    <w:rsid w:val="00680AD2"/>
    <w:rsid w:val="0068451C"/>
    <w:rsid w:val="00690557"/>
    <w:rsid w:val="00690668"/>
    <w:rsid w:val="00690FF0"/>
    <w:rsid w:val="00691985"/>
    <w:rsid w:val="006A02E8"/>
    <w:rsid w:val="006A1B64"/>
    <w:rsid w:val="006A4201"/>
    <w:rsid w:val="006B03FC"/>
    <w:rsid w:val="006C16D3"/>
    <w:rsid w:val="006D0A53"/>
    <w:rsid w:val="006D169A"/>
    <w:rsid w:val="006D4239"/>
    <w:rsid w:val="006E0023"/>
    <w:rsid w:val="006E39EB"/>
    <w:rsid w:val="006E3E68"/>
    <w:rsid w:val="006E408B"/>
    <w:rsid w:val="006E7030"/>
    <w:rsid w:val="006F1FD7"/>
    <w:rsid w:val="006F67C0"/>
    <w:rsid w:val="006F72C7"/>
    <w:rsid w:val="0070155F"/>
    <w:rsid w:val="00701F8D"/>
    <w:rsid w:val="00704316"/>
    <w:rsid w:val="007108F5"/>
    <w:rsid w:val="00713E5B"/>
    <w:rsid w:val="007148DA"/>
    <w:rsid w:val="00717CD5"/>
    <w:rsid w:val="00726887"/>
    <w:rsid w:val="00732EB1"/>
    <w:rsid w:val="007402FC"/>
    <w:rsid w:val="007411A1"/>
    <w:rsid w:val="00746104"/>
    <w:rsid w:val="00750AA1"/>
    <w:rsid w:val="00753B53"/>
    <w:rsid w:val="00763345"/>
    <w:rsid w:val="007640A5"/>
    <w:rsid w:val="00766FC1"/>
    <w:rsid w:val="007735ED"/>
    <w:rsid w:val="00780AD4"/>
    <w:rsid w:val="007812E0"/>
    <w:rsid w:val="007843C9"/>
    <w:rsid w:val="007863C0"/>
    <w:rsid w:val="00786B16"/>
    <w:rsid w:val="00797F24"/>
    <w:rsid w:val="007A3848"/>
    <w:rsid w:val="007A4F06"/>
    <w:rsid w:val="007B24F7"/>
    <w:rsid w:val="007B5946"/>
    <w:rsid w:val="007E1D6B"/>
    <w:rsid w:val="007E75F2"/>
    <w:rsid w:val="007F0F90"/>
    <w:rsid w:val="007F5297"/>
    <w:rsid w:val="00803419"/>
    <w:rsid w:val="0080514B"/>
    <w:rsid w:val="00805D09"/>
    <w:rsid w:val="00807D35"/>
    <w:rsid w:val="00811898"/>
    <w:rsid w:val="00815C85"/>
    <w:rsid w:val="00817C51"/>
    <w:rsid w:val="00820484"/>
    <w:rsid w:val="008224D5"/>
    <w:rsid w:val="00824DF3"/>
    <w:rsid w:val="008351E8"/>
    <w:rsid w:val="00836FFF"/>
    <w:rsid w:val="00840BB2"/>
    <w:rsid w:val="0084139B"/>
    <w:rsid w:val="008439AC"/>
    <w:rsid w:val="008455F6"/>
    <w:rsid w:val="008474A1"/>
    <w:rsid w:val="00854474"/>
    <w:rsid w:val="00864B9E"/>
    <w:rsid w:val="00867FE6"/>
    <w:rsid w:val="008723C5"/>
    <w:rsid w:val="008812F9"/>
    <w:rsid w:val="008813C8"/>
    <w:rsid w:val="00882FC0"/>
    <w:rsid w:val="00885C9B"/>
    <w:rsid w:val="008A08AA"/>
    <w:rsid w:val="008A3503"/>
    <w:rsid w:val="008B077E"/>
    <w:rsid w:val="008B495D"/>
    <w:rsid w:val="008B76AC"/>
    <w:rsid w:val="008B7A09"/>
    <w:rsid w:val="008C069B"/>
    <w:rsid w:val="008C6BDD"/>
    <w:rsid w:val="008C798E"/>
    <w:rsid w:val="008D36E2"/>
    <w:rsid w:val="008D4298"/>
    <w:rsid w:val="008D5D2A"/>
    <w:rsid w:val="008E6396"/>
    <w:rsid w:val="008F1494"/>
    <w:rsid w:val="008F32E8"/>
    <w:rsid w:val="009017E6"/>
    <w:rsid w:val="00902EBA"/>
    <w:rsid w:val="00903CCE"/>
    <w:rsid w:val="00910621"/>
    <w:rsid w:val="00914B63"/>
    <w:rsid w:val="00917D42"/>
    <w:rsid w:val="009258B8"/>
    <w:rsid w:val="00925A15"/>
    <w:rsid w:val="009346F2"/>
    <w:rsid w:val="009354F3"/>
    <w:rsid w:val="00937BCC"/>
    <w:rsid w:val="00943C3C"/>
    <w:rsid w:val="009447DC"/>
    <w:rsid w:val="00944A85"/>
    <w:rsid w:val="00947C8A"/>
    <w:rsid w:val="009519CF"/>
    <w:rsid w:val="00961BA5"/>
    <w:rsid w:val="00962BF8"/>
    <w:rsid w:val="00963B63"/>
    <w:rsid w:val="00965DA0"/>
    <w:rsid w:val="009743A9"/>
    <w:rsid w:val="00974EC7"/>
    <w:rsid w:val="00984755"/>
    <w:rsid w:val="009A5287"/>
    <w:rsid w:val="009A670E"/>
    <w:rsid w:val="009B0E81"/>
    <w:rsid w:val="009B22CB"/>
    <w:rsid w:val="009B2AC5"/>
    <w:rsid w:val="009B7984"/>
    <w:rsid w:val="009D362F"/>
    <w:rsid w:val="009D684E"/>
    <w:rsid w:val="009D6B1C"/>
    <w:rsid w:val="009F4BED"/>
    <w:rsid w:val="009F7D93"/>
    <w:rsid w:val="00A15B04"/>
    <w:rsid w:val="00A205E2"/>
    <w:rsid w:val="00A21617"/>
    <w:rsid w:val="00A31D6B"/>
    <w:rsid w:val="00A32539"/>
    <w:rsid w:val="00A3403B"/>
    <w:rsid w:val="00A4431D"/>
    <w:rsid w:val="00A47033"/>
    <w:rsid w:val="00A51A12"/>
    <w:rsid w:val="00A54275"/>
    <w:rsid w:val="00A56148"/>
    <w:rsid w:val="00A56A99"/>
    <w:rsid w:val="00A627D4"/>
    <w:rsid w:val="00A7099D"/>
    <w:rsid w:val="00A70EBE"/>
    <w:rsid w:val="00A72B81"/>
    <w:rsid w:val="00A74DA2"/>
    <w:rsid w:val="00A75837"/>
    <w:rsid w:val="00A81BA8"/>
    <w:rsid w:val="00A82CE3"/>
    <w:rsid w:val="00A8367C"/>
    <w:rsid w:val="00A83B46"/>
    <w:rsid w:val="00AA0F91"/>
    <w:rsid w:val="00AA2BDB"/>
    <w:rsid w:val="00AC088B"/>
    <w:rsid w:val="00AC0FBA"/>
    <w:rsid w:val="00AC15B4"/>
    <w:rsid w:val="00AC18B3"/>
    <w:rsid w:val="00AC3413"/>
    <w:rsid w:val="00AC7C72"/>
    <w:rsid w:val="00AD3837"/>
    <w:rsid w:val="00AD499C"/>
    <w:rsid w:val="00AE0EC2"/>
    <w:rsid w:val="00AE1F28"/>
    <w:rsid w:val="00AE5A70"/>
    <w:rsid w:val="00AE5B5F"/>
    <w:rsid w:val="00B000B6"/>
    <w:rsid w:val="00B003EE"/>
    <w:rsid w:val="00B038F4"/>
    <w:rsid w:val="00B103DA"/>
    <w:rsid w:val="00B11BC2"/>
    <w:rsid w:val="00B1438C"/>
    <w:rsid w:val="00B15008"/>
    <w:rsid w:val="00B16F99"/>
    <w:rsid w:val="00B21A8F"/>
    <w:rsid w:val="00B23D5E"/>
    <w:rsid w:val="00B251B1"/>
    <w:rsid w:val="00B25DF9"/>
    <w:rsid w:val="00B35BF2"/>
    <w:rsid w:val="00B36869"/>
    <w:rsid w:val="00B42F53"/>
    <w:rsid w:val="00B42F9C"/>
    <w:rsid w:val="00B43B31"/>
    <w:rsid w:val="00B46C32"/>
    <w:rsid w:val="00B47CFA"/>
    <w:rsid w:val="00B57F00"/>
    <w:rsid w:val="00B71CBD"/>
    <w:rsid w:val="00B73A1C"/>
    <w:rsid w:val="00B76081"/>
    <w:rsid w:val="00B77B2A"/>
    <w:rsid w:val="00B8037B"/>
    <w:rsid w:val="00B82C22"/>
    <w:rsid w:val="00B8370D"/>
    <w:rsid w:val="00B84100"/>
    <w:rsid w:val="00B8723B"/>
    <w:rsid w:val="00B93DBA"/>
    <w:rsid w:val="00B9440A"/>
    <w:rsid w:val="00BA1729"/>
    <w:rsid w:val="00BA3544"/>
    <w:rsid w:val="00BB1AF4"/>
    <w:rsid w:val="00BB2D2A"/>
    <w:rsid w:val="00BB3ADA"/>
    <w:rsid w:val="00BB3C09"/>
    <w:rsid w:val="00BC1BA4"/>
    <w:rsid w:val="00BD58CF"/>
    <w:rsid w:val="00BE4074"/>
    <w:rsid w:val="00BF43B4"/>
    <w:rsid w:val="00BF6C50"/>
    <w:rsid w:val="00C046DC"/>
    <w:rsid w:val="00C04CC1"/>
    <w:rsid w:val="00C05103"/>
    <w:rsid w:val="00C06534"/>
    <w:rsid w:val="00C10241"/>
    <w:rsid w:val="00C21690"/>
    <w:rsid w:val="00C25E32"/>
    <w:rsid w:val="00C339F6"/>
    <w:rsid w:val="00C364C5"/>
    <w:rsid w:val="00C365DA"/>
    <w:rsid w:val="00C36D61"/>
    <w:rsid w:val="00C426B4"/>
    <w:rsid w:val="00C44BC9"/>
    <w:rsid w:val="00C47714"/>
    <w:rsid w:val="00C50C6D"/>
    <w:rsid w:val="00C553F2"/>
    <w:rsid w:val="00C55F74"/>
    <w:rsid w:val="00C600D9"/>
    <w:rsid w:val="00C74AE0"/>
    <w:rsid w:val="00C85350"/>
    <w:rsid w:val="00CB1C4E"/>
    <w:rsid w:val="00CB2082"/>
    <w:rsid w:val="00CB2128"/>
    <w:rsid w:val="00CC1384"/>
    <w:rsid w:val="00CC14FC"/>
    <w:rsid w:val="00CC22CA"/>
    <w:rsid w:val="00CC473E"/>
    <w:rsid w:val="00CD3720"/>
    <w:rsid w:val="00CF16C9"/>
    <w:rsid w:val="00CF1848"/>
    <w:rsid w:val="00CF5C2F"/>
    <w:rsid w:val="00CF5D5C"/>
    <w:rsid w:val="00D01E55"/>
    <w:rsid w:val="00D04BCF"/>
    <w:rsid w:val="00D05761"/>
    <w:rsid w:val="00D143D9"/>
    <w:rsid w:val="00D14A40"/>
    <w:rsid w:val="00D269AB"/>
    <w:rsid w:val="00D346C2"/>
    <w:rsid w:val="00D35A13"/>
    <w:rsid w:val="00D37AB5"/>
    <w:rsid w:val="00D43522"/>
    <w:rsid w:val="00D55038"/>
    <w:rsid w:val="00D55912"/>
    <w:rsid w:val="00D5743A"/>
    <w:rsid w:val="00D65A6A"/>
    <w:rsid w:val="00D66A64"/>
    <w:rsid w:val="00D673DF"/>
    <w:rsid w:val="00D67CAE"/>
    <w:rsid w:val="00D71698"/>
    <w:rsid w:val="00D7749A"/>
    <w:rsid w:val="00D83062"/>
    <w:rsid w:val="00D91986"/>
    <w:rsid w:val="00D926C3"/>
    <w:rsid w:val="00DA22DA"/>
    <w:rsid w:val="00DA481B"/>
    <w:rsid w:val="00DA4E6C"/>
    <w:rsid w:val="00DA59EA"/>
    <w:rsid w:val="00DB0B1D"/>
    <w:rsid w:val="00DC623A"/>
    <w:rsid w:val="00DD3C76"/>
    <w:rsid w:val="00DD421A"/>
    <w:rsid w:val="00DE3A05"/>
    <w:rsid w:val="00DF5428"/>
    <w:rsid w:val="00DF7C1D"/>
    <w:rsid w:val="00E0026A"/>
    <w:rsid w:val="00E01E31"/>
    <w:rsid w:val="00E0435C"/>
    <w:rsid w:val="00E12A64"/>
    <w:rsid w:val="00E12CC4"/>
    <w:rsid w:val="00E16555"/>
    <w:rsid w:val="00E21A11"/>
    <w:rsid w:val="00E257C8"/>
    <w:rsid w:val="00E27467"/>
    <w:rsid w:val="00E36CD0"/>
    <w:rsid w:val="00E37047"/>
    <w:rsid w:val="00E4781E"/>
    <w:rsid w:val="00E50DC1"/>
    <w:rsid w:val="00E524A8"/>
    <w:rsid w:val="00E60D0F"/>
    <w:rsid w:val="00E623C9"/>
    <w:rsid w:val="00E7285F"/>
    <w:rsid w:val="00E764D5"/>
    <w:rsid w:val="00E76575"/>
    <w:rsid w:val="00E818EA"/>
    <w:rsid w:val="00E920DD"/>
    <w:rsid w:val="00E9773B"/>
    <w:rsid w:val="00EA596B"/>
    <w:rsid w:val="00EA63B7"/>
    <w:rsid w:val="00EB4A41"/>
    <w:rsid w:val="00EB7923"/>
    <w:rsid w:val="00EC13A3"/>
    <w:rsid w:val="00EC5823"/>
    <w:rsid w:val="00EC7C85"/>
    <w:rsid w:val="00EF4CD8"/>
    <w:rsid w:val="00EF70D4"/>
    <w:rsid w:val="00F044EB"/>
    <w:rsid w:val="00F04CD9"/>
    <w:rsid w:val="00F06CED"/>
    <w:rsid w:val="00F11F9D"/>
    <w:rsid w:val="00F125EE"/>
    <w:rsid w:val="00F12E98"/>
    <w:rsid w:val="00F135C2"/>
    <w:rsid w:val="00F1392C"/>
    <w:rsid w:val="00F16C0E"/>
    <w:rsid w:val="00F22029"/>
    <w:rsid w:val="00F25DEF"/>
    <w:rsid w:val="00F2689B"/>
    <w:rsid w:val="00F514EC"/>
    <w:rsid w:val="00F540F5"/>
    <w:rsid w:val="00F54817"/>
    <w:rsid w:val="00F60CD4"/>
    <w:rsid w:val="00F61105"/>
    <w:rsid w:val="00F630EA"/>
    <w:rsid w:val="00F7007E"/>
    <w:rsid w:val="00F70200"/>
    <w:rsid w:val="00F73143"/>
    <w:rsid w:val="00F73193"/>
    <w:rsid w:val="00F74F95"/>
    <w:rsid w:val="00F80705"/>
    <w:rsid w:val="00F83F9D"/>
    <w:rsid w:val="00FA1481"/>
    <w:rsid w:val="00FB14BC"/>
    <w:rsid w:val="00FB3EC4"/>
    <w:rsid w:val="00FB5A5B"/>
    <w:rsid w:val="00FC4B5D"/>
    <w:rsid w:val="00FC54C2"/>
    <w:rsid w:val="00FD04E4"/>
    <w:rsid w:val="00FE12A2"/>
    <w:rsid w:val="00FE2AA8"/>
    <w:rsid w:val="00FE3F2C"/>
    <w:rsid w:val="00FE6F80"/>
    <w:rsid w:val="00FF04E3"/>
    <w:rsid w:val="00FF166A"/>
    <w:rsid w:val="00FF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D1EA8"/>
  <w15:docId w15:val="{44D555E4-DB32-4E4E-914C-3E579D6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5743A"/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uiPriority w:val="9"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iPriority w:val="9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uiPriority w:val="9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rsid w:val="00477182"/>
  </w:style>
  <w:style w:type="character" w:customStyle="1" w:styleId="10">
    <w:name w:val="标题 1 字符"/>
    <w:basedOn w:val="a2"/>
    <w:link w:val="1"/>
    <w:uiPriority w:val="9"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basedOn w:val="a2"/>
    <w:link w:val="21"/>
    <w:uiPriority w:val="9"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basedOn w:val="a2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uiPriority w:val="99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uiPriority w:val="99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basedOn w:val="a2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basedOn w:val="a2"/>
    <w:link w:val="23"/>
    <w:semiHidden/>
    <w:rsid w:val="00FF04E3"/>
    <w:rPr>
      <w:sz w:val="24"/>
    </w:rPr>
  </w:style>
  <w:style w:type="paragraph" w:styleId="33">
    <w:name w:val="Body Text 3"/>
    <w:basedOn w:val="a1"/>
    <w:link w:val="34"/>
    <w:semiHidden/>
    <w:rsid w:val="00405336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semiHidden/>
    <w:rsid w:val="00FF04E3"/>
    <w:rPr>
      <w:sz w:val="24"/>
    </w:rPr>
  </w:style>
  <w:style w:type="paragraph" w:styleId="35">
    <w:name w:val="Body Text Indent 3"/>
    <w:basedOn w:val="a1"/>
    <w:link w:val="36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2"/>
    <w:link w:val="35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uiPriority w:val="99"/>
    <w:rsid w:val="00405336"/>
    <w:rPr>
      <w:sz w:val="20"/>
    </w:rPr>
  </w:style>
  <w:style w:type="character" w:customStyle="1" w:styleId="af4">
    <w:name w:val="批注文字 字符"/>
    <w:basedOn w:val="a2"/>
    <w:link w:val="af3"/>
    <w:uiPriority w:val="99"/>
    <w:rsid w:val="00FF04E3"/>
  </w:style>
  <w:style w:type="paragraph" w:styleId="af5">
    <w:name w:val="annotation subject"/>
    <w:basedOn w:val="af3"/>
    <w:next w:val="af3"/>
    <w:link w:val="af6"/>
    <w:uiPriority w:val="99"/>
    <w:semiHidden/>
    <w:rsid w:val="00405336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basedOn w:val="a2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basedOn w:val="a2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basedOn w:val="a2"/>
    <w:link w:val="HTML1"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7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basedOn w:val="a2"/>
    <w:link w:val="aff8"/>
    <w:uiPriority w:val="30"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8">
    <w:name w:val="List 3"/>
    <w:basedOn w:val="a1"/>
    <w:semiHidden/>
    <w:rsid w:val="00405336"/>
    <w:pPr>
      <w:ind w:left="1080" w:hanging="360"/>
      <w:contextualSpacing/>
    </w:pPr>
  </w:style>
  <w:style w:type="paragraph" w:styleId="44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basedOn w:val="a2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basedOn w:val="a2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basedOn w:val="a2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basedOn w:val="a2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qFormat/>
    <w:rsid w:val="00405336"/>
    <w:rPr>
      <w:i/>
      <w:iCs/>
      <w:color w:val="000000"/>
    </w:rPr>
  </w:style>
  <w:style w:type="character" w:customStyle="1" w:styleId="afff9">
    <w:name w:val="引用 字符"/>
    <w:basedOn w:val="a2"/>
    <w:link w:val="afff8"/>
    <w:uiPriority w:val="29"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basedOn w:val="a2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basedOn w:val="a2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basedOn w:val="a2"/>
    <w:link w:val="afffe"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basedOn w:val="a2"/>
    <w:link w:val="affff2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basedOn w:val="a2"/>
    <w:uiPriority w:val="99"/>
    <w:rsid w:val="007402FC"/>
    <w:rPr>
      <w:color w:val="0000FF"/>
      <w:u w:val="single"/>
    </w:rPr>
  </w:style>
  <w:style w:type="character" w:styleId="affff6">
    <w:name w:val="Emphasis"/>
    <w:basedOn w:val="a2"/>
    <w:uiPriority w:val="20"/>
    <w:qFormat/>
    <w:rsid w:val="00B42F9C"/>
    <w:rPr>
      <w:i/>
      <w:iCs/>
    </w:rPr>
  </w:style>
  <w:style w:type="character" w:styleId="affff7">
    <w:name w:val="annotation reference"/>
    <w:basedOn w:val="a2"/>
    <w:uiPriority w:val="99"/>
    <w:rsid w:val="009258B8"/>
    <w:rPr>
      <w:sz w:val="16"/>
      <w:szCs w:val="16"/>
    </w:rPr>
  </w:style>
  <w:style w:type="character" w:styleId="affff8">
    <w:name w:val="FollowedHyperlink"/>
    <w:basedOn w:val="a2"/>
    <w:uiPriority w:val="99"/>
    <w:unhideWhenUsed/>
    <w:rsid w:val="00611A19"/>
    <w:rPr>
      <w:color w:val="800080" w:themeColor="followedHyperlink"/>
      <w:u w:val="single"/>
    </w:rPr>
  </w:style>
  <w:style w:type="paragraph" w:customStyle="1" w:styleId="Authors">
    <w:name w:val="Authors"/>
    <w:basedOn w:val="a1"/>
    <w:rsid w:val="00171B1B"/>
    <w:pPr>
      <w:spacing w:before="120" w:after="360"/>
      <w:jc w:val="center"/>
    </w:pPr>
    <w:rPr>
      <w:rFonts w:eastAsia="Times New Roman"/>
      <w:szCs w:val="24"/>
    </w:rPr>
  </w:style>
  <w:style w:type="paragraph" w:customStyle="1" w:styleId="Paragraph">
    <w:name w:val="Paragraph"/>
    <w:basedOn w:val="a1"/>
    <w:rsid w:val="00171B1B"/>
    <w:pPr>
      <w:spacing w:before="120"/>
      <w:ind w:firstLine="720"/>
    </w:pPr>
    <w:rPr>
      <w:rFonts w:eastAsia="Times New Roman"/>
      <w:szCs w:val="24"/>
    </w:rPr>
  </w:style>
  <w:style w:type="character" w:customStyle="1" w:styleId="32">
    <w:name w:val="标题 3 字符"/>
    <w:basedOn w:val="a2"/>
    <w:link w:val="31"/>
    <w:uiPriority w:val="9"/>
    <w:semiHidden/>
    <w:rsid w:val="00656563"/>
    <w:rPr>
      <w:rFonts w:ascii="Times" w:eastAsia="Times" w:hAnsi="Times"/>
      <w:b/>
      <w:sz w:val="24"/>
    </w:rPr>
  </w:style>
  <w:style w:type="character" w:customStyle="1" w:styleId="42">
    <w:name w:val="标题 4 字符"/>
    <w:basedOn w:val="a2"/>
    <w:link w:val="41"/>
    <w:uiPriority w:val="9"/>
    <w:semiHidden/>
    <w:rsid w:val="00656563"/>
    <w:rPr>
      <w:rFonts w:ascii="Times" w:hAnsi="Times"/>
      <w:b/>
      <w:color w:val="0000FF"/>
      <w:sz w:val="44"/>
    </w:rPr>
  </w:style>
  <w:style w:type="character" w:styleId="affff9">
    <w:name w:val="Unresolved Mention"/>
    <w:basedOn w:val="a2"/>
    <w:uiPriority w:val="99"/>
    <w:semiHidden/>
    <w:unhideWhenUsed/>
    <w:rsid w:val="00656563"/>
    <w:rPr>
      <w:color w:val="808080"/>
      <w:shd w:val="clear" w:color="auto" w:fill="E6E6E6"/>
    </w:rPr>
  </w:style>
  <w:style w:type="paragraph" w:styleId="affffa">
    <w:name w:val="Revision"/>
    <w:hidden/>
    <w:uiPriority w:val="99"/>
    <w:rsid w:val="00656563"/>
    <w:rPr>
      <w:sz w:val="24"/>
    </w:rPr>
  </w:style>
  <w:style w:type="character" w:styleId="affffb">
    <w:name w:val="line number"/>
    <w:basedOn w:val="a2"/>
    <w:uiPriority w:val="99"/>
    <w:unhideWhenUsed/>
    <w:rsid w:val="00656563"/>
  </w:style>
  <w:style w:type="character" w:styleId="affffc">
    <w:name w:val="Placeholder Text"/>
    <w:basedOn w:val="a2"/>
    <w:uiPriority w:val="99"/>
    <w:semiHidden/>
    <w:rsid w:val="00656563"/>
    <w:rPr>
      <w:color w:val="808080"/>
    </w:rPr>
  </w:style>
  <w:style w:type="character" w:customStyle="1" w:styleId="12">
    <w:name w:val="未处理的提及1"/>
    <w:basedOn w:val="a2"/>
    <w:uiPriority w:val="99"/>
    <w:semiHidden/>
    <w:unhideWhenUsed/>
    <w:rsid w:val="00656563"/>
    <w:rPr>
      <w:color w:val="605E5C"/>
      <w:shd w:val="clear" w:color="auto" w:fill="E1DFDD"/>
    </w:rPr>
  </w:style>
  <w:style w:type="table" w:styleId="affffd">
    <w:name w:val="Table Grid"/>
    <w:basedOn w:val="a3"/>
    <w:uiPriority w:val="39"/>
    <w:rsid w:val="00656563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dicttext2">
    <w:name w:val="op_dict_text2"/>
    <w:basedOn w:val="a2"/>
    <w:rsid w:val="00656563"/>
  </w:style>
  <w:style w:type="character" w:customStyle="1" w:styleId="orth">
    <w:name w:val="orth"/>
    <w:basedOn w:val="a2"/>
    <w:rsid w:val="00656563"/>
  </w:style>
  <w:style w:type="character" w:customStyle="1" w:styleId="2c">
    <w:name w:val="未处理的提及2"/>
    <w:basedOn w:val="a2"/>
    <w:uiPriority w:val="99"/>
    <w:semiHidden/>
    <w:unhideWhenUsed/>
    <w:rsid w:val="00656563"/>
    <w:rPr>
      <w:color w:val="605E5C"/>
      <w:shd w:val="clear" w:color="auto" w:fill="E1DFDD"/>
    </w:rPr>
  </w:style>
  <w:style w:type="character" w:customStyle="1" w:styleId="UnresolvedMention1">
    <w:name w:val="Unresolved Mention1"/>
    <w:basedOn w:val="a2"/>
    <w:uiPriority w:val="99"/>
    <w:semiHidden/>
    <w:unhideWhenUsed/>
    <w:rsid w:val="00656563"/>
    <w:rPr>
      <w:color w:val="605E5C"/>
      <w:shd w:val="clear" w:color="auto" w:fill="E1DFDD"/>
    </w:rPr>
  </w:style>
  <w:style w:type="paragraph" w:customStyle="1" w:styleId="CharCharCharCarCharCarCharCar">
    <w:name w:val="Char Char Char Car Char Car Char Car"/>
    <w:basedOn w:val="a1"/>
    <w:autoRedefine/>
    <w:rsid w:val="00656563"/>
    <w:pPr>
      <w:spacing w:after="160" w:line="240" w:lineRule="exact"/>
    </w:pPr>
    <w:rPr>
      <w:rFonts w:ascii="Verdana" w:eastAsia="仿宋_GB2312" w:hAnsi="Verdana"/>
      <w:sz w:val="30"/>
      <w:szCs w:val="30"/>
    </w:rPr>
  </w:style>
  <w:style w:type="paragraph" w:customStyle="1" w:styleId="13">
    <w:name w:val="页码1"/>
    <w:basedOn w:val="a1"/>
    <w:rsid w:val="00656563"/>
    <w:pPr>
      <w:jc w:val="center"/>
    </w:pPr>
    <w:rPr>
      <w:rFonts w:ascii="Times" w:eastAsia="宋体" w:hAnsi="Times"/>
    </w:rPr>
  </w:style>
  <w:style w:type="paragraph" w:customStyle="1" w:styleId="Refhead">
    <w:name w:val="Ref head"/>
    <w:basedOn w:val="a1"/>
    <w:rsid w:val="00656563"/>
    <w:pPr>
      <w:keepNext/>
      <w:spacing w:before="120" w:after="120"/>
      <w:outlineLvl w:val="0"/>
    </w:pPr>
    <w:rPr>
      <w:rFonts w:eastAsia="Times New Roman"/>
      <w:b/>
      <w:bCs/>
      <w:kern w:val="28"/>
      <w:szCs w:val="24"/>
    </w:rPr>
  </w:style>
  <w:style w:type="paragraph" w:customStyle="1" w:styleId="BaseText">
    <w:name w:val="Base_Text"/>
    <w:rsid w:val="00656563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656563"/>
  </w:style>
  <w:style w:type="paragraph" w:customStyle="1" w:styleId="BaseHeading">
    <w:name w:val="Base_Heading"/>
    <w:rsid w:val="00656563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656563"/>
  </w:style>
  <w:style w:type="paragraph" w:customStyle="1" w:styleId="AbstractSummary">
    <w:name w:val="Abstract/Summary"/>
    <w:basedOn w:val="BaseText"/>
    <w:rsid w:val="00656563"/>
  </w:style>
  <w:style w:type="paragraph" w:customStyle="1" w:styleId="Referencesandnotes">
    <w:name w:val="References and notes"/>
    <w:basedOn w:val="BaseText"/>
    <w:rsid w:val="00656563"/>
    <w:pPr>
      <w:ind w:left="720" w:hanging="720"/>
    </w:pPr>
  </w:style>
  <w:style w:type="paragraph" w:customStyle="1" w:styleId="Acknowledgement">
    <w:name w:val="Acknowledgement"/>
    <w:basedOn w:val="Referencesandnotes"/>
    <w:rsid w:val="00656563"/>
  </w:style>
  <w:style w:type="paragraph" w:customStyle="1" w:styleId="Subhead">
    <w:name w:val="Subhead"/>
    <w:basedOn w:val="BaseHeading"/>
    <w:rsid w:val="00656563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656563"/>
  </w:style>
  <w:style w:type="paragraph" w:customStyle="1" w:styleId="AppendixSubhead">
    <w:name w:val="AppendixSubhead"/>
    <w:basedOn w:val="Subhead"/>
    <w:rsid w:val="00656563"/>
  </w:style>
  <w:style w:type="paragraph" w:customStyle="1" w:styleId="Articletype">
    <w:name w:val="Article type"/>
    <w:basedOn w:val="BaseText"/>
    <w:rsid w:val="00656563"/>
  </w:style>
  <w:style w:type="character" w:customStyle="1" w:styleId="aubase">
    <w:name w:val="au_base"/>
    <w:rsid w:val="00656563"/>
    <w:rPr>
      <w:sz w:val="24"/>
    </w:rPr>
  </w:style>
  <w:style w:type="character" w:customStyle="1" w:styleId="aucollab">
    <w:name w:val="au_collab"/>
    <w:basedOn w:val="aubase"/>
    <w:rsid w:val="00656563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a2"/>
    <w:rsid w:val="00656563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656563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656563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656563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656563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656563"/>
    <w:pPr>
      <w:spacing w:before="480"/>
    </w:pPr>
  </w:style>
  <w:style w:type="paragraph" w:customStyle="1" w:styleId="Footnote">
    <w:name w:val="Footnote"/>
    <w:basedOn w:val="BaseText"/>
    <w:rsid w:val="00656563"/>
  </w:style>
  <w:style w:type="paragraph" w:customStyle="1" w:styleId="AuthorFootnote">
    <w:name w:val="AuthorFootnote"/>
    <w:basedOn w:val="Footnote"/>
    <w:rsid w:val="00656563"/>
    <w:pPr>
      <w:autoSpaceDE w:val="0"/>
      <w:autoSpaceDN w:val="0"/>
      <w:adjustRightInd w:val="0"/>
    </w:pPr>
    <w:rPr>
      <w:lang w:bidi="he-IL"/>
    </w:rPr>
  </w:style>
  <w:style w:type="character" w:customStyle="1" w:styleId="bibarticle">
    <w:name w:val="bib_article"/>
    <w:basedOn w:val="a2"/>
    <w:rsid w:val="00656563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656563"/>
    <w:rPr>
      <w:sz w:val="24"/>
    </w:rPr>
  </w:style>
  <w:style w:type="character" w:customStyle="1" w:styleId="bibcomment">
    <w:name w:val="bib_comment"/>
    <w:basedOn w:val="bibbase"/>
    <w:rsid w:val="00656563"/>
    <w:rPr>
      <w:sz w:val="24"/>
    </w:rPr>
  </w:style>
  <w:style w:type="character" w:customStyle="1" w:styleId="bibdeg">
    <w:name w:val="bib_deg"/>
    <w:basedOn w:val="bibbase"/>
    <w:rsid w:val="00656563"/>
    <w:rPr>
      <w:sz w:val="24"/>
    </w:rPr>
  </w:style>
  <w:style w:type="character" w:customStyle="1" w:styleId="bibdoi">
    <w:name w:val="bib_doi"/>
    <w:basedOn w:val="bibbase"/>
    <w:rsid w:val="00656563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656563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656563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656563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656563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656563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656563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656563"/>
    <w:rPr>
      <w:sz w:val="24"/>
    </w:rPr>
  </w:style>
  <w:style w:type="character" w:customStyle="1" w:styleId="bibnumber">
    <w:name w:val="bib_number"/>
    <w:basedOn w:val="bibbase"/>
    <w:rsid w:val="00656563"/>
    <w:rPr>
      <w:sz w:val="24"/>
    </w:rPr>
  </w:style>
  <w:style w:type="character" w:customStyle="1" w:styleId="biborganization">
    <w:name w:val="bib_organization"/>
    <w:basedOn w:val="bibbase"/>
    <w:rsid w:val="00656563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656563"/>
    <w:rPr>
      <w:sz w:val="24"/>
    </w:rPr>
  </w:style>
  <w:style w:type="character" w:customStyle="1" w:styleId="bibsuppl">
    <w:name w:val="bib_suppl"/>
    <w:basedOn w:val="bibbase"/>
    <w:rsid w:val="00656563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656563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656563"/>
    <w:rPr>
      <w:sz w:val="24"/>
    </w:rPr>
  </w:style>
  <w:style w:type="character" w:customStyle="1" w:styleId="biburl">
    <w:name w:val="bib_url"/>
    <w:basedOn w:val="bibbase"/>
    <w:rsid w:val="00656563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656563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656563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656563"/>
  </w:style>
  <w:style w:type="paragraph" w:customStyle="1" w:styleId="BookInformation">
    <w:name w:val="BookInformation"/>
    <w:basedOn w:val="BaseText"/>
    <w:rsid w:val="00656563"/>
  </w:style>
  <w:style w:type="paragraph" w:customStyle="1" w:styleId="Level2Head">
    <w:name w:val="Level 2 Head"/>
    <w:basedOn w:val="BaseHeading"/>
    <w:rsid w:val="00656563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656563"/>
    <w:pPr>
      <w:shd w:val="clear" w:color="auto" w:fill="E6E6E6"/>
    </w:pPr>
  </w:style>
  <w:style w:type="paragraph" w:customStyle="1" w:styleId="BoxListUnnumbered">
    <w:name w:val="BoxListUnnumbered"/>
    <w:basedOn w:val="BaseText"/>
    <w:rsid w:val="00656563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656563"/>
  </w:style>
  <w:style w:type="paragraph" w:customStyle="1" w:styleId="BoxSubhead">
    <w:name w:val="BoxSubhead"/>
    <w:basedOn w:val="Subhead"/>
    <w:rsid w:val="00656563"/>
    <w:pPr>
      <w:shd w:val="clear" w:color="auto" w:fill="E6E6E6"/>
    </w:pPr>
  </w:style>
  <w:style w:type="paragraph" w:customStyle="1" w:styleId="BoxText">
    <w:name w:val="BoxText"/>
    <w:basedOn w:val="Paragraph"/>
    <w:rsid w:val="00656563"/>
    <w:pPr>
      <w:shd w:val="clear" w:color="auto" w:fill="E6E6E6"/>
    </w:pPr>
  </w:style>
  <w:style w:type="paragraph" w:customStyle="1" w:styleId="BoxTitle">
    <w:name w:val="BoxTitle"/>
    <w:basedOn w:val="BaseHeading"/>
    <w:rsid w:val="00656563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656563"/>
    <w:pPr>
      <w:ind w:left="720" w:hanging="720"/>
    </w:pPr>
  </w:style>
  <w:style w:type="paragraph" w:customStyle="1" w:styleId="career-magazine">
    <w:name w:val="career-magazine"/>
    <w:basedOn w:val="BaseText"/>
    <w:rsid w:val="00656563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656563"/>
    <w:pPr>
      <w:jc w:val="right"/>
    </w:pPr>
    <w:rPr>
      <w:color w:val="339966"/>
    </w:rPr>
  </w:style>
  <w:style w:type="character" w:customStyle="1" w:styleId="citebase">
    <w:name w:val="cite_base"/>
    <w:rsid w:val="00656563"/>
    <w:rPr>
      <w:sz w:val="24"/>
    </w:rPr>
  </w:style>
  <w:style w:type="character" w:customStyle="1" w:styleId="citebib">
    <w:name w:val="cite_bib"/>
    <w:basedOn w:val="a2"/>
    <w:rsid w:val="00656563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656563"/>
    <w:rPr>
      <w:sz w:val="24"/>
    </w:rPr>
  </w:style>
  <w:style w:type="character" w:customStyle="1" w:styleId="citeen">
    <w:name w:val="cite_en"/>
    <w:basedOn w:val="citebase"/>
    <w:rsid w:val="00656563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656563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656563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656563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656563"/>
    <w:rPr>
      <w:color w:val="000000"/>
      <w:sz w:val="24"/>
      <w:bdr w:val="none" w:sz="0" w:space="0" w:color="auto"/>
      <w:shd w:val="clear" w:color="auto" w:fill="FF00FF"/>
    </w:rPr>
  </w:style>
  <w:style w:type="paragraph" w:customStyle="1" w:styleId="ContinuedParagraph">
    <w:name w:val="ContinuedParagraph"/>
    <w:basedOn w:val="Paragraph"/>
    <w:rsid w:val="00656563"/>
    <w:pPr>
      <w:ind w:firstLine="0"/>
    </w:pPr>
  </w:style>
  <w:style w:type="character" w:customStyle="1" w:styleId="ContractNumber">
    <w:name w:val="Contract Number"/>
    <w:basedOn w:val="a2"/>
    <w:rsid w:val="00656563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a2"/>
    <w:rsid w:val="00656563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656563"/>
    <w:pPr>
      <w:spacing w:before="0" w:after="240"/>
    </w:pPr>
  </w:style>
  <w:style w:type="paragraph" w:customStyle="1" w:styleId="DateAccepted">
    <w:name w:val="Date Accepted"/>
    <w:basedOn w:val="BaseText"/>
    <w:rsid w:val="00656563"/>
    <w:pPr>
      <w:spacing w:before="360"/>
    </w:pPr>
  </w:style>
  <w:style w:type="paragraph" w:customStyle="1" w:styleId="Deck">
    <w:name w:val="Deck"/>
    <w:basedOn w:val="BaseHeading"/>
    <w:rsid w:val="00656563"/>
    <w:pPr>
      <w:outlineLvl w:val="1"/>
    </w:pPr>
  </w:style>
  <w:style w:type="paragraph" w:customStyle="1" w:styleId="DefTerm">
    <w:name w:val="DefTerm"/>
    <w:basedOn w:val="BaseText"/>
    <w:rsid w:val="00656563"/>
    <w:pPr>
      <w:ind w:left="720"/>
    </w:pPr>
  </w:style>
  <w:style w:type="paragraph" w:customStyle="1" w:styleId="Definition">
    <w:name w:val="Definition"/>
    <w:basedOn w:val="DefTerm"/>
    <w:rsid w:val="00656563"/>
    <w:pPr>
      <w:ind w:left="1080" w:hanging="360"/>
    </w:pPr>
  </w:style>
  <w:style w:type="paragraph" w:customStyle="1" w:styleId="DefListTitle">
    <w:name w:val="DefListTitle"/>
    <w:basedOn w:val="BaseHeading"/>
    <w:rsid w:val="00656563"/>
  </w:style>
  <w:style w:type="paragraph" w:customStyle="1" w:styleId="discipline">
    <w:name w:val="discipline"/>
    <w:basedOn w:val="BaseText"/>
    <w:rsid w:val="00656563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656563"/>
  </w:style>
  <w:style w:type="character" w:styleId="affffe">
    <w:name w:val="endnote reference"/>
    <w:basedOn w:val="a2"/>
    <w:semiHidden/>
    <w:rsid w:val="00656563"/>
    <w:rPr>
      <w:vertAlign w:val="superscript"/>
    </w:rPr>
  </w:style>
  <w:style w:type="character" w:customStyle="1" w:styleId="eqno">
    <w:name w:val="eq_no"/>
    <w:basedOn w:val="citebase"/>
    <w:rsid w:val="00656563"/>
    <w:rPr>
      <w:sz w:val="24"/>
    </w:rPr>
  </w:style>
  <w:style w:type="paragraph" w:customStyle="1" w:styleId="Equation">
    <w:name w:val="Equation"/>
    <w:basedOn w:val="BaseText"/>
    <w:rsid w:val="00656563"/>
    <w:pPr>
      <w:jc w:val="center"/>
    </w:pPr>
  </w:style>
  <w:style w:type="paragraph" w:customStyle="1" w:styleId="FieldCodes">
    <w:name w:val="FieldCodes"/>
    <w:basedOn w:val="BaseText"/>
    <w:rsid w:val="00656563"/>
  </w:style>
  <w:style w:type="paragraph" w:customStyle="1" w:styleId="Legend">
    <w:name w:val="Legend"/>
    <w:basedOn w:val="BaseHeading"/>
    <w:rsid w:val="00656563"/>
    <w:rPr>
      <w:sz w:val="24"/>
      <w:szCs w:val="24"/>
    </w:rPr>
  </w:style>
  <w:style w:type="paragraph" w:customStyle="1" w:styleId="FigureCopyright">
    <w:name w:val="FigureCopyright"/>
    <w:basedOn w:val="Legend"/>
    <w:rsid w:val="00656563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656563"/>
  </w:style>
  <w:style w:type="character" w:styleId="afffff">
    <w:name w:val="footnote reference"/>
    <w:basedOn w:val="a2"/>
    <w:semiHidden/>
    <w:rsid w:val="00656563"/>
    <w:rPr>
      <w:vertAlign w:val="superscript"/>
    </w:rPr>
  </w:style>
  <w:style w:type="paragraph" w:customStyle="1" w:styleId="Gloss">
    <w:name w:val="Gloss"/>
    <w:basedOn w:val="AbstractSummary"/>
    <w:rsid w:val="00656563"/>
  </w:style>
  <w:style w:type="paragraph" w:customStyle="1" w:styleId="Glossary">
    <w:name w:val="Glossary"/>
    <w:basedOn w:val="BaseText"/>
    <w:rsid w:val="00656563"/>
  </w:style>
  <w:style w:type="paragraph" w:customStyle="1" w:styleId="GlossHead">
    <w:name w:val="GlossHead"/>
    <w:basedOn w:val="AbstractHead"/>
    <w:rsid w:val="00656563"/>
  </w:style>
  <w:style w:type="paragraph" w:customStyle="1" w:styleId="GraphicAltText">
    <w:name w:val="GraphicAltText"/>
    <w:basedOn w:val="Legend"/>
    <w:rsid w:val="00656563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656563"/>
  </w:style>
  <w:style w:type="paragraph" w:customStyle="1" w:styleId="Head">
    <w:name w:val="Head"/>
    <w:basedOn w:val="BaseHeading"/>
    <w:rsid w:val="00656563"/>
    <w:pPr>
      <w:spacing w:before="120" w:after="120"/>
      <w:jc w:val="center"/>
    </w:pPr>
    <w:rPr>
      <w:b/>
      <w:bCs/>
    </w:rPr>
  </w:style>
  <w:style w:type="character" w:styleId="HTML3">
    <w:name w:val="HTML Acronym"/>
    <w:basedOn w:val="a2"/>
    <w:rsid w:val="00656563"/>
  </w:style>
  <w:style w:type="character" w:styleId="HTML4">
    <w:name w:val="HTML Cite"/>
    <w:basedOn w:val="a2"/>
    <w:rsid w:val="00656563"/>
    <w:rPr>
      <w:i/>
      <w:iCs/>
    </w:rPr>
  </w:style>
  <w:style w:type="character" w:styleId="HTML5">
    <w:name w:val="HTML Code"/>
    <w:basedOn w:val="a2"/>
    <w:rsid w:val="00656563"/>
    <w:rPr>
      <w:rFonts w:ascii="Courier New" w:hAnsi="Courier New" w:cs="Courier New"/>
      <w:sz w:val="20"/>
      <w:szCs w:val="20"/>
    </w:rPr>
  </w:style>
  <w:style w:type="character" w:styleId="HTML6">
    <w:name w:val="HTML Definition"/>
    <w:basedOn w:val="a2"/>
    <w:rsid w:val="00656563"/>
    <w:rPr>
      <w:i/>
      <w:iCs/>
    </w:rPr>
  </w:style>
  <w:style w:type="character" w:styleId="HTML7">
    <w:name w:val="HTML Keyboard"/>
    <w:basedOn w:val="a2"/>
    <w:rsid w:val="00656563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rsid w:val="00656563"/>
    <w:rPr>
      <w:rFonts w:ascii="Courier New" w:hAnsi="Courier New" w:cs="Courier New"/>
    </w:rPr>
  </w:style>
  <w:style w:type="character" w:styleId="HTML9">
    <w:name w:val="HTML Typewriter"/>
    <w:basedOn w:val="a2"/>
    <w:rsid w:val="00656563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2"/>
    <w:rsid w:val="00656563"/>
    <w:rPr>
      <w:i/>
      <w:iCs/>
    </w:rPr>
  </w:style>
  <w:style w:type="paragraph" w:customStyle="1" w:styleId="InstructionsText">
    <w:name w:val="Instructions Text"/>
    <w:basedOn w:val="BaseText"/>
    <w:rsid w:val="00656563"/>
  </w:style>
  <w:style w:type="paragraph" w:customStyle="1" w:styleId="Overline">
    <w:name w:val="Overline"/>
    <w:basedOn w:val="BaseText"/>
    <w:rsid w:val="00656563"/>
  </w:style>
  <w:style w:type="paragraph" w:customStyle="1" w:styleId="IssueName">
    <w:name w:val="IssueName"/>
    <w:basedOn w:val="Overline"/>
    <w:rsid w:val="00656563"/>
  </w:style>
  <w:style w:type="paragraph" w:customStyle="1" w:styleId="Keywords">
    <w:name w:val="Keywords"/>
    <w:basedOn w:val="BaseText"/>
    <w:rsid w:val="00656563"/>
  </w:style>
  <w:style w:type="paragraph" w:customStyle="1" w:styleId="Level3Head">
    <w:name w:val="Level 3 Head"/>
    <w:basedOn w:val="BaseHeading"/>
    <w:rsid w:val="00656563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656563"/>
    <w:pPr>
      <w:ind w:left="346"/>
    </w:pPr>
    <w:rPr>
      <w:sz w:val="24"/>
      <w:szCs w:val="24"/>
    </w:rPr>
  </w:style>
  <w:style w:type="paragraph" w:customStyle="1" w:styleId="Literaryquote">
    <w:name w:val="Literary quote"/>
    <w:basedOn w:val="BaseText"/>
    <w:rsid w:val="00656563"/>
    <w:pPr>
      <w:ind w:left="1440" w:right="1440"/>
    </w:pPr>
  </w:style>
  <w:style w:type="paragraph" w:customStyle="1" w:styleId="MaterialsText">
    <w:name w:val="Materials Text"/>
    <w:basedOn w:val="BaseText"/>
    <w:rsid w:val="00656563"/>
  </w:style>
  <w:style w:type="paragraph" w:customStyle="1" w:styleId="NoteInProof">
    <w:name w:val="NoteInProof"/>
    <w:basedOn w:val="BaseText"/>
    <w:rsid w:val="00656563"/>
  </w:style>
  <w:style w:type="paragraph" w:customStyle="1" w:styleId="Notes">
    <w:name w:val="Notes"/>
    <w:basedOn w:val="BaseText"/>
    <w:rsid w:val="00656563"/>
    <w:rPr>
      <w:i/>
    </w:rPr>
  </w:style>
  <w:style w:type="paragraph" w:customStyle="1" w:styleId="Notes-Helvetica">
    <w:name w:val="Notes-Helvetica"/>
    <w:basedOn w:val="BaseText"/>
    <w:rsid w:val="00656563"/>
    <w:rPr>
      <w:i/>
    </w:rPr>
  </w:style>
  <w:style w:type="paragraph" w:customStyle="1" w:styleId="NumberedInstructions">
    <w:name w:val="Numbered Instructions"/>
    <w:basedOn w:val="BaseText"/>
    <w:rsid w:val="00656563"/>
  </w:style>
  <w:style w:type="paragraph" w:customStyle="1" w:styleId="OutlineLevel1">
    <w:name w:val="OutlineLevel1"/>
    <w:basedOn w:val="BaseHeading"/>
    <w:rsid w:val="00656563"/>
    <w:rPr>
      <w:b/>
      <w:bCs/>
    </w:rPr>
  </w:style>
  <w:style w:type="paragraph" w:customStyle="1" w:styleId="OutlineLevel2">
    <w:name w:val="OutlineLevel2"/>
    <w:basedOn w:val="BaseHeading"/>
    <w:rsid w:val="00656563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656563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rsid w:val="00656563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656563"/>
  </w:style>
  <w:style w:type="paragraph" w:customStyle="1" w:styleId="ProductInformation">
    <w:name w:val="ProductInformation"/>
    <w:basedOn w:val="BaseText"/>
    <w:rsid w:val="00656563"/>
  </w:style>
  <w:style w:type="paragraph" w:customStyle="1" w:styleId="ProductTitle">
    <w:name w:val="ProductTitle"/>
    <w:basedOn w:val="BaseText"/>
    <w:rsid w:val="00656563"/>
    <w:rPr>
      <w:b/>
      <w:bCs/>
    </w:rPr>
  </w:style>
  <w:style w:type="paragraph" w:customStyle="1" w:styleId="PublishedOnline">
    <w:name w:val="Published Online"/>
    <w:basedOn w:val="DateAccepted"/>
    <w:rsid w:val="00656563"/>
  </w:style>
  <w:style w:type="paragraph" w:customStyle="1" w:styleId="RecipeMaterials">
    <w:name w:val="Recipe Materials"/>
    <w:basedOn w:val="BaseText"/>
    <w:rsid w:val="00656563"/>
  </w:style>
  <w:style w:type="paragraph" w:customStyle="1" w:styleId="ReferenceNote">
    <w:name w:val="Reference Note"/>
    <w:basedOn w:val="Referencesandnotes"/>
    <w:rsid w:val="00656563"/>
  </w:style>
  <w:style w:type="paragraph" w:customStyle="1" w:styleId="ReferencesandnotesLong">
    <w:name w:val="References and notes Long"/>
    <w:basedOn w:val="BaseText"/>
    <w:rsid w:val="00656563"/>
    <w:pPr>
      <w:ind w:left="720" w:hanging="720"/>
    </w:pPr>
  </w:style>
  <w:style w:type="paragraph" w:customStyle="1" w:styleId="region">
    <w:name w:val="region"/>
    <w:basedOn w:val="BaseText"/>
    <w:rsid w:val="00656563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656563"/>
  </w:style>
  <w:style w:type="paragraph" w:customStyle="1" w:styleId="RunHead">
    <w:name w:val="RunHead"/>
    <w:basedOn w:val="BaseText"/>
    <w:rsid w:val="00656563"/>
  </w:style>
  <w:style w:type="paragraph" w:customStyle="1" w:styleId="SOMContent">
    <w:name w:val="SOMContent"/>
    <w:basedOn w:val="1stparatext"/>
    <w:rsid w:val="00656563"/>
  </w:style>
  <w:style w:type="paragraph" w:customStyle="1" w:styleId="SOMHead">
    <w:name w:val="SOMHead"/>
    <w:basedOn w:val="BaseHeading"/>
    <w:rsid w:val="00656563"/>
    <w:rPr>
      <w:b/>
      <w:sz w:val="24"/>
      <w:szCs w:val="24"/>
    </w:rPr>
  </w:style>
  <w:style w:type="paragraph" w:customStyle="1" w:styleId="Speaker">
    <w:name w:val="Speaker"/>
    <w:basedOn w:val="Paragraph"/>
    <w:rsid w:val="00656563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656563"/>
    <w:pPr>
      <w:autoSpaceDE w:val="0"/>
      <w:autoSpaceDN w:val="0"/>
      <w:adjustRightInd w:val="0"/>
    </w:pPr>
    <w:rPr>
      <w:lang w:bidi="he-IL"/>
    </w:rPr>
  </w:style>
  <w:style w:type="character" w:styleId="afffff0">
    <w:name w:val="Strong"/>
    <w:basedOn w:val="a2"/>
    <w:uiPriority w:val="22"/>
    <w:qFormat/>
    <w:rsid w:val="00656563"/>
    <w:rPr>
      <w:b/>
      <w:bCs/>
    </w:rPr>
  </w:style>
  <w:style w:type="paragraph" w:customStyle="1" w:styleId="SX-Abstract">
    <w:name w:val="SX-Abstract"/>
    <w:basedOn w:val="a1"/>
    <w:qFormat/>
    <w:rsid w:val="00656563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  <w:sz w:val="20"/>
    </w:rPr>
  </w:style>
  <w:style w:type="paragraph" w:customStyle="1" w:styleId="SX-Affiliation">
    <w:name w:val="SX-Affiliation"/>
    <w:basedOn w:val="a1"/>
    <w:next w:val="a1"/>
    <w:qFormat/>
    <w:rsid w:val="00656563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1"/>
    <w:qFormat/>
    <w:rsid w:val="00656563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1"/>
    <w:rsid w:val="00656563"/>
    <w:pPr>
      <w:spacing w:after="120" w:line="210" w:lineRule="exact"/>
    </w:pPr>
    <w:rPr>
      <w:rFonts w:ascii="BlissMedium" w:eastAsia="Times New Roman" w:hAnsi="BlissMedium"/>
      <w:sz w:val="20"/>
    </w:rPr>
  </w:style>
  <w:style w:type="paragraph" w:customStyle="1" w:styleId="SX-Bodytext">
    <w:name w:val="SX-Body text"/>
    <w:basedOn w:val="a1"/>
    <w:next w:val="a1"/>
    <w:rsid w:val="00656563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656563"/>
    <w:pPr>
      <w:ind w:firstLine="0"/>
    </w:pPr>
  </w:style>
  <w:style w:type="paragraph" w:customStyle="1" w:styleId="SX-Correspondence">
    <w:name w:val="SX-Correspondence"/>
    <w:basedOn w:val="SX-Affiliation"/>
    <w:qFormat/>
    <w:rsid w:val="00656563"/>
    <w:pPr>
      <w:spacing w:after="80"/>
    </w:pPr>
  </w:style>
  <w:style w:type="paragraph" w:customStyle="1" w:styleId="SX-Date">
    <w:name w:val="SX-Date"/>
    <w:basedOn w:val="a1"/>
    <w:qFormat/>
    <w:rsid w:val="00656563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656563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656563"/>
    <w:pPr>
      <w:jc w:val="both"/>
    </w:pPr>
    <w:rPr>
      <w:sz w:val="18"/>
    </w:rPr>
  </w:style>
  <w:style w:type="paragraph" w:customStyle="1" w:styleId="SX-References">
    <w:name w:val="SX-References"/>
    <w:basedOn w:val="a1"/>
    <w:rsid w:val="00656563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1"/>
    <w:rsid w:val="00656563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a2"/>
    <w:uiPriority w:val="1"/>
    <w:qFormat/>
    <w:rsid w:val="00656563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656563"/>
  </w:style>
  <w:style w:type="paragraph" w:customStyle="1" w:styleId="SX-Tablehead">
    <w:name w:val="SX-Tablehead"/>
    <w:basedOn w:val="a1"/>
    <w:qFormat/>
    <w:rsid w:val="00656563"/>
    <w:rPr>
      <w:rFonts w:eastAsia="Times New Roman"/>
      <w:sz w:val="20"/>
      <w:szCs w:val="24"/>
    </w:rPr>
  </w:style>
  <w:style w:type="paragraph" w:customStyle="1" w:styleId="SX-Tablelegend">
    <w:name w:val="SX-Tablelegend"/>
    <w:basedOn w:val="a1"/>
    <w:qFormat/>
    <w:rsid w:val="00656563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1"/>
    <w:qFormat/>
    <w:rsid w:val="00656563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1"/>
    <w:qFormat/>
    <w:rsid w:val="00656563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1"/>
    <w:rsid w:val="00656563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656563"/>
    <w:pPr>
      <w:spacing w:before="0"/>
    </w:pPr>
  </w:style>
  <w:style w:type="paragraph" w:customStyle="1" w:styleId="Tabletext">
    <w:name w:val="Table text"/>
    <w:basedOn w:val="BaseText"/>
    <w:rsid w:val="00656563"/>
    <w:pPr>
      <w:spacing w:before="0"/>
    </w:pPr>
  </w:style>
  <w:style w:type="paragraph" w:customStyle="1" w:styleId="TableLegend">
    <w:name w:val="TableLegend"/>
    <w:basedOn w:val="BaseText"/>
    <w:rsid w:val="00656563"/>
    <w:pPr>
      <w:spacing w:before="0"/>
    </w:pPr>
  </w:style>
  <w:style w:type="paragraph" w:customStyle="1" w:styleId="TableTitle">
    <w:name w:val="TableTitle"/>
    <w:basedOn w:val="BaseHeading"/>
    <w:rsid w:val="00656563"/>
  </w:style>
  <w:style w:type="paragraph" w:customStyle="1" w:styleId="Teaser">
    <w:name w:val="Teaser"/>
    <w:basedOn w:val="BaseText"/>
    <w:rsid w:val="00656563"/>
  </w:style>
  <w:style w:type="paragraph" w:customStyle="1" w:styleId="TWIS">
    <w:name w:val="TWIS"/>
    <w:basedOn w:val="AbstractSummary"/>
    <w:rsid w:val="00656563"/>
    <w:pPr>
      <w:autoSpaceDE w:val="0"/>
      <w:autoSpaceDN w:val="0"/>
      <w:adjustRightInd w:val="0"/>
    </w:pPr>
  </w:style>
  <w:style w:type="paragraph" w:customStyle="1" w:styleId="TWISorEC">
    <w:name w:val="TWIS or EC"/>
    <w:basedOn w:val="a1"/>
    <w:rsid w:val="00656563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656563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656563"/>
  </w:style>
  <w:style w:type="paragraph" w:customStyle="1" w:styleId="acknowledgement0">
    <w:name w:val="acknowledgement"/>
    <w:basedOn w:val="a1"/>
    <w:rsid w:val="00656563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apple-converted-space">
    <w:name w:val="apple-converted-space"/>
    <w:basedOn w:val="a2"/>
    <w:rsid w:val="00656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B0068E-FBFC-4AD4-B24B-EC375A05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3214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李弈韬</cp:lastModifiedBy>
  <cp:revision>98</cp:revision>
  <cp:lastPrinted>2018-02-26T17:19:00Z</cp:lastPrinted>
  <dcterms:created xsi:type="dcterms:W3CDTF">2024-09-04T03:12:00Z</dcterms:created>
  <dcterms:modified xsi:type="dcterms:W3CDTF">2024-10-17T01:56:00Z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http://www.zotero.org/styles/china-national-standard-gb-t-7714-2015-author-date</vt:lpwstr>
  </property>
  <property fmtid="{D5CDD505-2E9C-101B-9397-08002B2CF9AE}" pid="5" name="Mendeley Recent Style Name 1_1">
    <vt:lpwstr>China National Standard GB/T 7714-2015 (author-date, 中文)</vt:lpwstr>
  </property>
  <property fmtid="{D5CDD505-2E9C-101B-9397-08002B2CF9AE}" pid="6" name="Mendeley Recent Style Id 2_1">
    <vt:lpwstr>http://www.zotero.org/styles/ieee-transactions-on-geoscience-and-remote-sensing</vt:lpwstr>
  </property>
  <property fmtid="{D5CDD505-2E9C-101B-9397-08002B2CF9AE}" pid="7" name="Mendeley Recent Style Name 2_1">
    <vt:lpwstr>IEEE Transactions on Geoscience and Remote Sensing</vt:lpwstr>
  </property>
  <property fmtid="{D5CDD505-2E9C-101B-9397-08002B2CF9AE}" pid="8" name="Mendeley Recent Style Id 3_1">
    <vt:lpwstr>http://www.zotero.org/styles/isprs-journal-of-photogrammetry-and-remote-sensing</vt:lpwstr>
  </property>
  <property fmtid="{D5CDD505-2E9C-101B-9397-08002B2CF9AE}" pid="9" name="Mendeley Recent Style Name 3_1">
    <vt:lpwstr>ISPRS Journal of Photogrammetry and Remote Sensing</vt:lpwstr>
  </property>
  <property fmtid="{D5CDD505-2E9C-101B-9397-08002B2CF9AE}" pid="10" name="Mendeley Recent Style Id 4_1">
    <vt:lpwstr>http://www.zotero.org/styles/journal-of-geophysical-research-atmospheres</vt:lpwstr>
  </property>
  <property fmtid="{D5CDD505-2E9C-101B-9397-08002B2CF9AE}" pid="11" name="Mendeley Recent Style Name 4_1">
    <vt:lpwstr>Journal of Geophysical Research: Atmospheres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http://www.zotero.org/styles/pnas</vt:lpwstr>
  </property>
  <property fmtid="{D5CDD505-2E9C-101B-9397-08002B2CF9AE}" pid="15" name="Mendeley Recent Style Name 6_1">
    <vt:lpwstr>Proceedings of the National Academy of Sciences of the United States of America</vt:lpwstr>
  </property>
  <property fmtid="{D5CDD505-2E9C-101B-9397-08002B2CF9AE}" pid="16" name="Mendeley Recent Style Id 7_1">
    <vt:lpwstr>http://www.zotero.org/styles/remote-sensing-of-environment</vt:lpwstr>
  </property>
  <property fmtid="{D5CDD505-2E9C-101B-9397-08002B2CF9AE}" pid="17" name="Mendeley Recent Style Name 7_1">
    <vt:lpwstr>Remote Sensing of Environment</vt:lpwstr>
  </property>
  <property fmtid="{D5CDD505-2E9C-101B-9397-08002B2CF9AE}" pid="18" name="Mendeley Recent Style Id 8_1">
    <vt:lpwstr>http://www.zotero.org/styles/science</vt:lpwstr>
  </property>
  <property fmtid="{D5CDD505-2E9C-101B-9397-08002B2CF9AE}" pid="19" name="Mendeley Recent Style Name 8_1">
    <vt:lpwstr>Science</vt:lpwstr>
  </property>
  <property fmtid="{D5CDD505-2E9C-101B-9397-08002B2CF9AE}" pid="20" name="Mendeley Recent Style Id 9_1">
    <vt:lpwstr>http://www.zotero.org/styles/science-advances</vt:lpwstr>
  </property>
  <property fmtid="{D5CDD505-2E9C-101B-9397-08002B2CF9AE}" pid="21" name="Mendeley Recent Style Name 9_1">
    <vt:lpwstr>Science Advances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50d4e874-91c5-3908-bcee-c2cd2bfa75be</vt:lpwstr>
  </property>
  <property fmtid="{D5CDD505-2E9C-101B-9397-08002B2CF9AE}" pid="24" name="Mendeley Citation Style_1">
    <vt:lpwstr>http://www.zotero.org/styles/pnas</vt:lpwstr>
  </property>
</Properties>
</file>