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Normal0"/>
        <w:tblpPr w:leftFromText="142" w:rightFromText="142" w:vertAnchor="page" w:horzAnchor="margin" w:tblpY="1171"/>
        <w:tblW w:w="9020" w:type="dxa"/>
        <w:tblBorders>
          <w:top w:val="nil"/>
          <w:left w:val="nil"/>
          <w:bottom w:val="nil"/>
          <w:right w:val="nil"/>
          <w:insideH w:val="single" w:sz="8" w:space="0" w:color="AAAAAA"/>
          <w:insideV w:val="single" w:sz="8" w:space="0" w:color="AAAAAA"/>
        </w:tblBorders>
        <w:tblLayout w:type="fixed"/>
        <w:tblLook w:val="04A0" w:firstRow="1" w:lastRow="0" w:firstColumn="1" w:lastColumn="0" w:noHBand="0" w:noVBand="1"/>
      </w:tblPr>
      <w:tblGrid>
        <w:gridCol w:w="1415"/>
        <w:gridCol w:w="56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93"/>
      </w:tblGrid>
      <w:tr w:rsidR="00183E7A" w:rsidRPr="007F22FC" w14:paraId="1D67C6BB" w14:textId="77777777" w:rsidTr="00E65E8E">
        <w:trPr>
          <w:trHeight w:val="212"/>
        </w:trPr>
        <w:tc>
          <w:tcPr>
            <w:tcW w:w="902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78A77" w14:textId="77777777" w:rsidR="00183E7A" w:rsidRPr="00FE0B91" w:rsidRDefault="00183E7A" w:rsidP="00E65E8E">
            <w:pPr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69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Table 4.</w:t>
            </w:r>
            <w:r w:rsidRPr="007F22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Hemodialysis lab results</w:t>
            </w:r>
          </w:p>
        </w:tc>
      </w:tr>
      <w:tr w:rsidR="00183E7A" w:rsidRPr="007F22FC" w14:paraId="3418690F" w14:textId="77777777" w:rsidTr="00E65E8E">
        <w:trPr>
          <w:trHeight w:val="420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313FC30F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ADMISSION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762AE91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673D24F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2FC0239F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7923695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10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5E8C517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15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481E4AF9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17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4D2F1F4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22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23CED09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29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5023F6E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38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0EC31C63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43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6E24C519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50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13AA46B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pr</w:t>
            </w:r>
            <w:r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e*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0EFEF"/>
            <w:vAlign w:val="center"/>
          </w:tcPr>
          <w:p w14:paraId="0666E2D3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post</w:t>
            </w:r>
            <w:r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*</w:t>
            </w:r>
          </w:p>
        </w:tc>
      </w:tr>
      <w:tr w:rsidR="00183E7A" w:rsidRPr="007F22FC" w14:paraId="44DC40E5" w14:textId="77777777" w:rsidTr="00E65E8E">
        <w:trPr>
          <w:trHeight w:val="236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78324F7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Al</w:t>
            </w:r>
            <w:r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 xml:space="preserve">b </w:t>
            </w: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(g/dL)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D2DDA4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31B47EF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8A35E9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4E707443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4B290B0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3.8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0098D979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02DBA6D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F9C3C3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7BE81C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2856339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23C307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7A1C05E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4.5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01AF2AB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E7A" w:rsidRPr="007F22FC" w14:paraId="102F4787" w14:textId="77777777" w:rsidTr="00E65E8E">
        <w:trPr>
          <w:trHeight w:val="420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50B26290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AST (IU/L)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67C123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0D2C083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0302BD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30ED789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B6F632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B3AEA5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E3C039D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F635DE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2152AED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511C83B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DF4DC9D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5C05F8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26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01DBED9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29</w:t>
            </w:r>
          </w:p>
        </w:tc>
      </w:tr>
      <w:tr w:rsidR="00183E7A" w:rsidRPr="007F22FC" w14:paraId="5E773AD2" w14:textId="77777777" w:rsidTr="00E65E8E">
        <w:trPr>
          <w:trHeight w:val="420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00D7BE78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ALT (IU/L)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FB2BAD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6B5E34A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7ADD4CBF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6D6247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040A9A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BB8C0F6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9CF62AD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409615C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56E8F07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415D201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CA470DD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B8AA0B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24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50441219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23</w:t>
            </w:r>
          </w:p>
        </w:tc>
      </w:tr>
      <w:tr w:rsidR="00183E7A" w:rsidRPr="007F22FC" w14:paraId="61DD2168" w14:textId="77777777" w:rsidTr="00E65E8E">
        <w:trPr>
          <w:trHeight w:val="236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F188027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ALP (IU/L)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9F9274C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36653AE5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491241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71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F21F8A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65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54CA29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54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805593D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68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03D345A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67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70E4D9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91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AC28AAA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83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44E979E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82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61B459E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97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F4A813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71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84CB588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E7A" w:rsidRPr="007F22FC" w14:paraId="37CD6227" w14:textId="77777777" w:rsidTr="00E65E8E">
        <w:trPr>
          <w:trHeight w:val="236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7B578E69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Amyl</w:t>
            </w:r>
            <w:r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 xml:space="preserve">ase </w:t>
            </w: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(IU/L)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8FF471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457C57B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563FBE06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69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669CAD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82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0396773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E6830CD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58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E250EAD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74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EB0D366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82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50AAADA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63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ED4789F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78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782431E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94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F9AF8A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69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7411B9F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E7A" w:rsidRPr="007F22FC" w14:paraId="6A3663FB" w14:textId="77777777" w:rsidTr="00E65E8E">
        <w:trPr>
          <w:trHeight w:val="420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5D3B3F45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Total Bil</w:t>
            </w:r>
            <w:r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irubin</w:t>
            </w: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 xml:space="preserve"> (mg/dL)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4F7106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1.39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553C630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0.79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8B0052C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0.84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3C32599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1.09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50865CC3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0.60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DA17A2F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0.58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6D932A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0.58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578A80E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0.56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50D3D8D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0.50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A32429C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0.58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53255B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0.59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70EBDF9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0.84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B9ABC4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0.91</w:t>
            </w:r>
          </w:p>
        </w:tc>
      </w:tr>
      <w:tr w:rsidR="00183E7A" w:rsidRPr="007F22FC" w14:paraId="4C664D61" w14:textId="77777777" w:rsidTr="00E65E8E">
        <w:trPr>
          <w:trHeight w:val="236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43A6931D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BUN(mg/dL)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8668DD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40.3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15C1D7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62.3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5E3261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48.0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638FB3F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39.2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30B974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29.3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EB6335C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31.7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5EDD4AB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40.0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A87DD1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57.5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939A54D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51.2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3387750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67.6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EA189B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68.9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62C710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48.0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31F984BE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15.1</w:t>
            </w:r>
          </w:p>
        </w:tc>
      </w:tr>
      <w:tr w:rsidR="00183E7A" w:rsidRPr="007F22FC" w14:paraId="51DBEB24" w14:textId="77777777" w:rsidTr="00E65E8E">
        <w:trPr>
          <w:trHeight w:val="431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0BB372B6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Cr (mg/dL)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7E4455E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7.95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E9F878F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10.62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920454D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11.02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60F7856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9.81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A883B2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10.55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0752450D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10.06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7A2FBD3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10.32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479E6D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12.27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39A225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11.92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B23778E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13.97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4AAE85A3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14.85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4498C3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11.02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494F73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3.66</w:t>
            </w:r>
          </w:p>
        </w:tc>
      </w:tr>
      <w:tr w:rsidR="00183E7A" w:rsidRPr="007F22FC" w14:paraId="2A91B4AE" w14:textId="77777777" w:rsidTr="00E65E8E">
        <w:trPr>
          <w:trHeight w:val="420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7CD8A3D5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Na (mmol/L)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E1227D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0433FF"/>
                <w:sz w:val="24"/>
                <w:szCs w:val="24"/>
              </w:rPr>
              <w:t>135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98EB6D3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136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308891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142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97FA89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148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173B16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145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E6887C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145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7B2D4683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141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2F7076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140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9E3BEF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143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1225E6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138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E8B75BF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138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0730F74F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142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7C8C39C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144</w:t>
            </w:r>
          </w:p>
        </w:tc>
      </w:tr>
      <w:tr w:rsidR="00183E7A" w:rsidRPr="007F22FC" w14:paraId="3251C871" w14:textId="77777777" w:rsidTr="00E65E8E">
        <w:trPr>
          <w:trHeight w:val="420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2CD36FA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K (mmol/L)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5C2DE6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FDAD72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97BF24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30AF0E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5C8969A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B464CC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2FBC53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3FCA53F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5003AAA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5.4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37B6C1E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5.8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93990B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6.1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30716F2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4.3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AC13D1A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3.4</w:t>
            </w:r>
          </w:p>
        </w:tc>
      </w:tr>
      <w:tr w:rsidR="00183E7A" w:rsidRPr="007F22FC" w14:paraId="792901B2" w14:textId="77777777" w:rsidTr="00E65E8E">
        <w:trPr>
          <w:trHeight w:val="420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06836129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Cl (mmol/L)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793307A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0433FF"/>
                <w:sz w:val="24"/>
                <w:szCs w:val="24"/>
              </w:rPr>
              <w:t>96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5B9A6DA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0433FF"/>
                <w:sz w:val="24"/>
                <w:szCs w:val="24"/>
              </w:rPr>
              <w:t>94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E42C58C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104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52A1693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107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54E6FA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104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7D1CFE46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105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5C53C9A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100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56AE54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0433FF"/>
                <w:sz w:val="24"/>
                <w:szCs w:val="24"/>
              </w:rPr>
              <w:t>97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40E9B83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98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14C17E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0433FF"/>
                <w:sz w:val="24"/>
                <w:szCs w:val="24"/>
              </w:rPr>
              <w:t>95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F3CD1AE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0433FF"/>
                <w:sz w:val="24"/>
                <w:szCs w:val="24"/>
              </w:rPr>
              <w:t>94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B44C9DE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104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901125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104</w:t>
            </w:r>
          </w:p>
        </w:tc>
      </w:tr>
      <w:tr w:rsidR="00183E7A" w:rsidRPr="007F22FC" w14:paraId="0F447975" w14:textId="77777777" w:rsidTr="00E65E8E">
        <w:trPr>
          <w:trHeight w:val="420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532FA0F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P (mg/dL)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FAFD69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4.55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7C8EB4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5.81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1F5C24E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C2BEBD3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5C02CE0D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5.45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2A79EBD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381A69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5.54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3FE06796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7.49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EF2CDF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7.23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3D3785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9.99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2BC304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9.80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89577CD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921C30C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1.80</w:t>
            </w:r>
          </w:p>
        </w:tc>
      </w:tr>
      <w:tr w:rsidR="00183E7A" w:rsidRPr="007F22FC" w14:paraId="3ECBA474" w14:textId="77777777" w:rsidTr="00E65E8E">
        <w:trPr>
          <w:trHeight w:val="420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50F425AA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Ca (mg/dL)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4155D262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1474DB76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8.9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213F9E2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33663FE6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74AE2A8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0433FF"/>
                <w:sz w:val="24"/>
                <w:szCs w:val="24"/>
              </w:rPr>
              <w:t>8.7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58A1696F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4356A7C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9.1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E6E8E8C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9.3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25F7F3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8.9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44A0C35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9.4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672B05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9.6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58E36A8B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77B432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9.7</w:t>
            </w:r>
          </w:p>
        </w:tc>
      </w:tr>
      <w:tr w:rsidR="00183E7A" w:rsidRPr="007F22FC" w14:paraId="14976688" w14:textId="77777777" w:rsidTr="00E65E8E">
        <w:trPr>
          <w:trHeight w:val="420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2570D0F5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Mg (mmol/L)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40D002C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31CC888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1.1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E9E764B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02CC727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0E10DF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1.2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54E0AA3F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9F0089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1.3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886FFD2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1.4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E10E92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1.4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39CCD95A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1.5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2BB324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1.6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284ACCD" w14:textId="77777777" w:rsidR="00183E7A" w:rsidRPr="00FE0B91" w:rsidRDefault="00183E7A" w:rsidP="00E65E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6E61A9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0.9</w:t>
            </w:r>
          </w:p>
        </w:tc>
      </w:tr>
      <w:tr w:rsidR="00183E7A" w:rsidRPr="007F22FC" w14:paraId="6E5C601B" w14:textId="77777777" w:rsidTr="00E65E8E">
        <w:trPr>
          <w:trHeight w:val="420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0F45280E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glucose (mg/dL)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B1E60D9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136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77654C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105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19F1827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112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F6E8369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119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3DB4148F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135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0857B6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117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5BDB126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151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E5CDA6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114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4B342A2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137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B4176E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112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097A5A6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148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35E9D70A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112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6EB5D04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178</w:t>
            </w:r>
          </w:p>
        </w:tc>
      </w:tr>
      <w:tr w:rsidR="00183E7A" w:rsidRPr="007F22FC" w14:paraId="32E0370A" w14:textId="77777777" w:rsidTr="00E65E8E">
        <w:trPr>
          <w:trHeight w:val="620"/>
        </w:trPr>
        <w:tc>
          <w:tcPr>
            <w:tcW w:w="1415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FAFAFA"/>
          </w:tcPr>
          <w:p w14:paraId="68DFDD19" w14:textId="77777777" w:rsidR="00183E7A" w:rsidRPr="00FE0B91" w:rsidRDefault="00183E7A" w:rsidP="00E65E8E">
            <w:pPr>
              <w:pStyle w:val="TableStyle2"/>
              <w:tabs>
                <w:tab w:val="left" w:pos="72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lastRenderedPageBreak/>
              <w:t>osmolality</w:t>
            </w:r>
            <w:r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>*</w:t>
            </w:r>
            <w:r w:rsidRPr="00FE0B91">
              <w:rPr>
                <w:rFonts w:ascii="Times New Roman" w:hAnsi="Times New Roman" w:cs="Times New Roman"/>
                <w:b/>
                <w:color w:val="282828"/>
                <w:sz w:val="24"/>
                <w:szCs w:val="24"/>
              </w:rPr>
              <w:t xml:space="preserve"> (mOsmol/kg)</w:t>
            </w:r>
          </w:p>
        </w:tc>
        <w:tc>
          <w:tcPr>
            <w:tcW w:w="56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F31FA7F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2</w:t>
            </w: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B63C1FC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300.</w:t>
            </w:r>
            <w:r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1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D15D775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307.</w:t>
            </w:r>
            <w:r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79F7878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316.6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817592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8</w:t>
            </w: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0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2C3100C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307.8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304B53A8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304.</w:t>
            </w:r>
            <w:r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7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54D52FD1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306.</w:t>
            </w:r>
            <w:r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1985253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311.9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B9AF520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306.</w:t>
            </w:r>
            <w:r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22BA7E3B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308.</w:t>
            </w:r>
            <w:r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8</w:t>
            </w:r>
          </w:p>
        </w:tc>
        <w:tc>
          <w:tcPr>
            <w:tcW w:w="586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67895A59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307.3</w:t>
            </w:r>
          </w:p>
        </w:tc>
        <w:tc>
          <w:tcPr>
            <w:tcW w:w="59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EEEEE"/>
          </w:tcPr>
          <w:p w14:paraId="1B5BFC06" w14:textId="77777777" w:rsidR="00183E7A" w:rsidRPr="00FE0B91" w:rsidRDefault="00183E7A" w:rsidP="00E65E8E">
            <w:pPr>
              <w:pStyle w:val="TableStyle2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B91"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303.</w:t>
            </w:r>
            <w:r>
              <w:rPr>
                <w:rFonts w:ascii="Times New Roman" w:hAnsi="Times New Roman" w:cs="Times New Roman"/>
                <w:color w:val="FF2600"/>
                <w:sz w:val="24"/>
                <w:szCs w:val="24"/>
              </w:rPr>
              <w:t>3</w:t>
            </w:r>
          </w:p>
        </w:tc>
      </w:tr>
      <w:tr w:rsidR="00183E7A" w:rsidRPr="007F22FC" w14:paraId="3D65597D" w14:textId="77777777" w:rsidTr="00E65E8E">
        <w:trPr>
          <w:trHeight w:val="755"/>
        </w:trPr>
        <w:tc>
          <w:tcPr>
            <w:tcW w:w="902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C51B3" w14:textId="77777777" w:rsidR="00183E7A" w:rsidRDefault="00183E7A" w:rsidP="00E65E8E">
            <w:pPr>
              <w:pStyle w:val="ObjectCaption"/>
              <w:spacing w:line="480" w:lineRule="auto"/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Cs w:val="24"/>
              </w:rPr>
              <w:t>* pre-HD, post-HD</w:t>
            </w:r>
          </w:p>
          <w:p w14:paraId="13C71C6B" w14:textId="77777777" w:rsidR="00183E7A" w:rsidRPr="00237BDB" w:rsidRDefault="00183E7A" w:rsidP="00E65E8E">
            <w:pPr>
              <w:pStyle w:val="ObjectCaption"/>
              <w:spacing w:line="480" w:lineRule="auto"/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Cs w:val="24"/>
              </w:rPr>
              <w:t>*</w:t>
            </w:r>
            <w:r>
              <w:rPr>
                <w:rFonts w:ascii="Times New Roman" w:eastAsiaTheme="minorEastAsia" w:hAnsi="Times New Roman" w:cs="Times New Roman"/>
                <w:szCs w:val="24"/>
              </w:rPr>
              <w:t xml:space="preserve"> Osmolality was calculated by the previous formula.</w:t>
            </w:r>
          </w:p>
          <w:p w14:paraId="5899E6EC" w14:textId="77777777" w:rsidR="00183E7A" w:rsidRPr="00BF4E61" w:rsidRDefault="00183E7A" w:rsidP="00E65E8E">
            <w:pPr>
              <w:pStyle w:val="ObjectCaption"/>
              <w:spacing w:line="480" w:lineRule="auto"/>
              <w:jc w:val="left"/>
              <w:rPr>
                <w:rFonts w:ascii="Times New Roman" w:hAnsi="Times New Roman" w:cs="Times New Roman"/>
                <w:szCs w:val="24"/>
              </w:rPr>
            </w:pPr>
            <w:r w:rsidRPr="00FE0B91">
              <w:rPr>
                <w:rFonts w:ascii="Times New Roman" w:hAnsi="Times New Roman" w:cs="Times New Roman"/>
                <w:szCs w:val="24"/>
              </w:rPr>
              <w:t xml:space="preserve">** Red </w:t>
            </w:r>
            <w:r w:rsidRPr="007F22FC">
              <w:rPr>
                <w:rFonts w:ascii="Times New Roman" w:eastAsia="Times New Roman" w:hAnsi="Times New Roman" w:cs="Times New Roman"/>
                <w:szCs w:val="24"/>
              </w:rPr>
              <w:t xml:space="preserve">represents </w:t>
            </w:r>
            <w:r>
              <w:rPr>
                <w:rFonts w:ascii="Times New Roman" w:eastAsia="Times New Roman" w:hAnsi="Times New Roman" w:cs="Times New Roman"/>
                <w:szCs w:val="24"/>
              </w:rPr>
              <w:t>high</w:t>
            </w:r>
            <w:r w:rsidRPr="00BF4E61">
              <w:rPr>
                <w:rFonts w:ascii="Times New Roman" w:hAnsi="Times New Roman" w:cs="Times New Roman"/>
                <w:szCs w:val="24"/>
              </w:rPr>
              <w:t xml:space="preserve"> values, Blue </w:t>
            </w:r>
            <w:r w:rsidRPr="007F22FC">
              <w:rPr>
                <w:rFonts w:ascii="Times New Roman" w:eastAsia="Times New Roman" w:hAnsi="Times New Roman" w:cs="Times New Roman"/>
                <w:szCs w:val="24"/>
              </w:rPr>
              <w:t>indicates</w:t>
            </w:r>
            <w:r w:rsidRPr="00BF4E61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low</w:t>
            </w:r>
            <w:r w:rsidRPr="007F22FC">
              <w:rPr>
                <w:rFonts w:ascii="Times New Roman" w:eastAsia="Times New Roman" w:hAnsi="Times New Roman" w:cs="Times New Roman"/>
                <w:szCs w:val="24"/>
              </w:rPr>
              <w:t xml:space="preserve"> values</w:t>
            </w:r>
            <w:r w:rsidRPr="00BF4E61">
              <w:rPr>
                <w:rFonts w:ascii="Times New Roman" w:hAnsi="Times New Roman" w:cs="Times New Roman"/>
                <w:szCs w:val="24"/>
              </w:rPr>
              <w:t>.</w:t>
            </w:r>
          </w:p>
          <w:p w14:paraId="233CD277" w14:textId="77777777" w:rsidR="00183E7A" w:rsidRPr="00BF4E61" w:rsidRDefault="00183E7A" w:rsidP="00E65E8E">
            <w:pPr>
              <w:pStyle w:val="ObjectCaption"/>
              <w:spacing w:line="480" w:lineRule="auto"/>
              <w:jc w:val="left"/>
              <w:rPr>
                <w:rFonts w:ascii="Times New Roman" w:hAnsi="Times New Roman" w:cs="Times New Roman"/>
                <w:szCs w:val="24"/>
              </w:rPr>
            </w:pPr>
            <w:r w:rsidRPr="00BF4E61">
              <w:rPr>
                <w:rFonts w:ascii="Times New Roman" w:hAnsi="Times New Roman" w:cs="Times New Roman"/>
                <w:szCs w:val="24"/>
              </w:rPr>
              <w:t>** Pre</w:t>
            </w:r>
            <w:r w:rsidRPr="007F22FC">
              <w:rPr>
                <w:rFonts w:ascii="Times New Roman" w:eastAsia="Times New Roman" w:hAnsi="Times New Roman" w:cs="Times New Roman"/>
                <w:szCs w:val="24"/>
              </w:rPr>
              <w:t>- and</w:t>
            </w:r>
            <w:r w:rsidRPr="00BF4E61">
              <w:rPr>
                <w:rFonts w:ascii="Times New Roman" w:hAnsi="Times New Roman" w:cs="Times New Roman"/>
                <w:szCs w:val="24"/>
              </w:rPr>
              <w:t xml:space="preserve"> post</w:t>
            </w:r>
            <w:r w:rsidRPr="007F22FC">
              <w:rPr>
                <w:rFonts w:ascii="Times New Roman" w:eastAsia="Times New Roman" w:hAnsi="Times New Roman" w:cs="Times New Roman"/>
                <w:szCs w:val="24"/>
              </w:rPr>
              <w:t>-</w:t>
            </w:r>
            <w:r w:rsidRPr="00BF4E61">
              <w:rPr>
                <w:rFonts w:ascii="Times New Roman" w:hAnsi="Times New Roman" w:cs="Times New Roman"/>
                <w:szCs w:val="24"/>
              </w:rPr>
              <w:t>HD lab results obtained at ADM 8.</w:t>
            </w:r>
          </w:p>
          <w:p w14:paraId="6F62D3D4" w14:textId="77777777" w:rsidR="00183E7A" w:rsidRPr="00237BDB" w:rsidRDefault="00183E7A" w:rsidP="00E65E8E">
            <w:pPr>
              <w:pStyle w:val="ObjectCaption"/>
              <w:spacing w:line="480" w:lineRule="auto"/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  <w:r w:rsidRPr="00BF4E61">
              <w:rPr>
                <w:rFonts w:ascii="Times New Roman" w:hAnsi="Times New Roman" w:cs="Times New Roman"/>
                <w:szCs w:val="24"/>
              </w:rPr>
              <w:t xml:space="preserve">** Blanks </w:t>
            </w:r>
            <w:r w:rsidRPr="007F22FC">
              <w:rPr>
                <w:rFonts w:ascii="Times New Roman" w:eastAsia="Times New Roman" w:hAnsi="Times New Roman" w:cs="Times New Roman"/>
                <w:szCs w:val="24"/>
              </w:rPr>
              <w:t>indicate non-available</w:t>
            </w:r>
            <w:r w:rsidRPr="00BF4E61">
              <w:rPr>
                <w:rFonts w:ascii="Times New Roman" w:hAnsi="Times New Roman" w:cs="Times New Roman"/>
                <w:szCs w:val="24"/>
              </w:rPr>
              <w:t xml:space="preserve"> laboratory tests. </w:t>
            </w:r>
          </w:p>
        </w:tc>
      </w:tr>
    </w:tbl>
    <w:p w14:paraId="7426D26B" w14:textId="77777777" w:rsidR="00183E7A" w:rsidRDefault="00183E7A" w:rsidP="00183E7A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7F22FC">
        <w:rPr>
          <w:rFonts w:ascii="Times New Roman" w:eastAsia="Times New Roman" w:hAnsi="Times New Roman" w:cs="Times New Roman"/>
          <w:sz w:val="24"/>
          <w:szCs w:val="24"/>
        </w:rPr>
        <w:t>ADM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7F22FC">
        <w:rPr>
          <w:rFonts w:ascii="Times New Roman" w:eastAsia="Times New Roman" w:hAnsi="Times New Roman" w:cs="Times New Roman"/>
          <w:sz w:val="24"/>
          <w:szCs w:val="24"/>
        </w:rPr>
        <w:t xml:space="preserve"> Admission;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Alb - Albumin; </w:t>
      </w:r>
      <w:r w:rsidRPr="007F22FC">
        <w:rPr>
          <w:rFonts w:ascii="Times New Roman" w:eastAsia="Times New Roman" w:hAnsi="Times New Roman" w:cs="Times New Roman"/>
          <w:sz w:val="24"/>
          <w:szCs w:val="24"/>
        </w:rPr>
        <w:t>ALP - Alkaline Phosphatase; ALT - Alanine Aminotransferase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  <w:r w:rsidRPr="007F22FC">
        <w:rPr>
          <w:rFonts w:ascii="Times New Roman" w:eastAsia="Times New Roman" w:hAnsi="Times New Roman" w:cs="Times New Roman"/>
          <w:sz w:val="24"/>
          <w:szCs w:val="24"/>
        </w:rPr>
        <w:t xml:space="preserve"> AST - Aspartate Aminotransferase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7F22FC">
        <w:rPr>
          <w:rFonts w:ascii="Times New Roman" w:eastAsia="Times New Roman" w:hAnsi="Times New Roman" w:cs="Times New Roman"/>
          <w:sz w:val="24"/>
          <w:szCs w:val="24"/>
        </w:rPr>
        <w:t xml:space="preserve">BUN - Blood Urea Nitrogen; </w:t>
      </w:r>
    </w:p>
    <w:p w14:paraId="1063540D" w14:textId="77777777" w:rsidR="00183E7A" w:rsidRDefault="00183E7A" w:rsidP="00183E7A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7F22FC">
        <w:rPr>
          <w:rFonts w:ascii="Times New Roman" w:eastAsia="Times New Roman" w:hAnsi="Times New Roman" w:cs="Times New Roman"/>
          <w:sz w:val="24"/>
          <w:szCs w:val="24"/>
        </w:rPr>
        <w:t xml:space="preserve">Ca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F22FC">
        <w:rPr>
          <w:rFonts w:ascii="Times New Roman" w:eastAsia="Times New Roman" w:hAnsi="Times New Roman" w:cs="Times New Roman"/>
          <w:sz w:val="24"/>
          <w:szCs w:val="24"/>
        </w:rPr>
        <w:t xml:space="preserve"> Calcium; Cl - Chloride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Cr - Creatinine; </w:t>
      </w:r>
      <w:r w:rsidRPr="007F22FC">
        <w:rPr>
          <w:rFonts w:ascii="Times New Roman" w:eastAsia="Times New Roman" w:hAnsi="Times New Roman" w:cs="Times New Roman"/>
          <w:sz w:val="24"/>
          <w:szCs w:val="24"/>
        </w:rPr>
        <w:t xml:space="preserve">HD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F22FC">
        <w:rPr>
          <w:rFonts w:ascii="Times New Roman" w:eastAsia="Times New Roman" w:hAnsi="Times New Roman" w:cs="Times New Roman"/>
          <w:sz w:val="24"/>
          <w:szCs w:val="24"/>
        </w:rPr>
        <w:t xml:space="preserve"> Hemodialysis; K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F22FC">
        <w:rPr>
          <w:rFonts w:ascii="Times New Roman" w:eastAsia="Times New Roman" w:hAnsi="Times New Roman" w:cs="Times New Roman"/>
          <w:sz w:val="24"/>
          <w:szCs w:val="24"/>
        </w:rPr>
        <w:t xml:space="preserve"> Potassium; </w:t>
      </w:r>
    </w:p>
    <w:p w14:paraId="4D9C2FE4" w14:textId="77777777" w:rsidR="00183E7A" w:rsidRPr="00391AF0" w:rsidRDefault="00183E7A" w:rsidP="00183E7A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7F22FC">
        <w:rPr>
          <w:rFonts w:ascii="Times New Roman" w:eastAsia="Times New Roman" w:hAnsi="Times New Roman" w:cs="Times New Roman"/>
          <w:sz w:val="24"/>
          <w:szCs w:val="24"/>
        </w:rPr>
        <w:t xml:space="preserve">Mg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F22FC">
        <w:rPr>
          <w:rFonts w:ascii="Times New Roman" w:eastAsia="Times New Roman" w:hAnsi="Times New Roman" w:cs="Times New Roman"/>
          <w:sz w:val="24"/>
          <w:szCs w:val="24"/>
        </w:rPr>
        <w:t xml:space="preserve"> Magnesium; Na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F22FC">
        <w:rPr>
          <w:rFonts w:ascii="Times New Roman" w:eastAsia="Times New Roman" w:hAnsi="Times New Roman" w:cs="Times New Roman"/>
          <w:sz w:val="24"/>
          <w:szCs w:val="24"/>
        </w:rPr>
        <w:t xml:space="preserve">Sodium; P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F22FC">
        <w:rPr>
          <w:rFonts w:ascii="Times New Roman" w:eastAsia="Times New Roman" w:hAnsi="Times New Roman" w:cs="Times New Roman"/>
          <w:sz w:val="24"/>
          <w:szCs w:val="24"/>
        </w:rPr>
        <w:t xml:space="preserve"> Phosphorus; SGOT - Serum Glutamic-Oxaloacetic Transaminase; SGPT - Serum Glutamic-Pyruvic Transaminase </w:t>
      </w:r>
    </w:p>
    <w:p w14:paraId="0ED97CC2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charset w:val="00"/>
    <w:family w:val="roman"/>
    <w:pitch w:val="default"/>
  </w:font>
  <w:font w:name="Helvetica Neue Light">
    <w:altName w:val="Arial Nova Light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E7A"/>
    <w:rsid w:val="00183E7A"/>
    <w:rsid w:val="00235F39"/>
    <w:rsid w:val="0038214D"/>
    <w:rsid w:val="00550381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B4278"/>
  <w15:chartTrackingRefBased/>
  <w15:docId w15:val="{BBA4333B-90ED-4565-BAAA-E1E34AE5D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3E7A"/>
    <w:pPr>
      <w:widowControl w:val="0"/>
      <w:pBdr>
        <w:top w:val="nil"/>
        <w:left w:val="nil"/>
        <w:bottom w:val="nil"/>
        <w:right w:val="nil"/>
      </w:pBdr>
      <w:spacing w:after="0" w:line="240" w:lineRule="auto"/>
      <w:jc w:val="both"/>
    </w:pPr>
    <w:rPr>
      <w:rFonts w:ascii="Malgun Gothic" w:eastAsia="Malgun Gothic" w:hAnsi="Malgun Gothic" w:cs="Malgun Gothic"/>
      <w:color w:val="000000"/>
      <w:kern w:val="0"/>
      <w:sz w:val="20"/>
      <w:szCs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3E7A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E7A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E7A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E7A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E7A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E7A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E7A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E7A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E7A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E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E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E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E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E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E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E7A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8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3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E7A"/>
    <w:pPr>
      <w:widowControl/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3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E7A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3E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E7A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3E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E7A"/>
    <w:pPr>
      <w:widowControl/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E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E7A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 Normal_0"/>
    <w:rsid w:val="00183E7A"/>
    <w:pPr>
      <w:pBdr>
        <w:top w:val="nil"/>
        <w:left w:val="nil"/>
        <w:bottom w:val="nil"/>
        <w:right w:val="nil"/>
      </w:pBd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:lang w:eastAsia="ko-KR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Style2">
    <w:name w:val="Table Style 2"/>
    <w:rsid w:val="00183E7A"/>
    <w:pPr>
      <w:pBdr>
        <w:top w:val="nil"/>
        <w:left w:val="nil"/>
        <w:bottom w:val="nil"/>
        <w:right w:val="nil"/>
      </w:pBdr>
      <w:spacing w:after="0" w:line="240" w:lineRule="auto"/>
    </w:pPr>
    <w:rPr>
      <w:rFonts w:ascii="Helvetica Neue" w:eastAsia="Helvetica Neue" w:hAnsi="Helvetica Neue" w:cs="Helvetica Neue"/>
      <w:color w:val="000000"/>
      <w:kern w:val="0"/>
      <w:sz w:val="20"/>
      <w:szCs w:val="20"/>
      <w:lang w:eastAsia="ko-KR"/>
      <w14:ligatures w14:val="none"/>
    </w:rPr>
  </w:style>
  <w:style w:type="paragraph" w:customStyle="1" w:styleId="ObjectCaption">
    <w:name w:val="Object Caption"/>
    <w:rsid w:val="00183E7A"/>
    <w:pPr>
      <w:pBdr>
        <w:top w:val="nil"/>
        <w:left w:val="nil"/>
        <w:bottom w:val="nil"/>
        <w:right w:val="nil"/>
      </w:pBdr>
      <w:spacing w:after="0" w:line="240" w:lineRule="auto"/>
      <w:jc w:val="center"/>
    </w:pPr>
    <w:rPr>
      <w:rFonts w:ascii="Helvetica Neue Light" w:eastAsia="Helvetica Neue Light" w:hAnsi="Helvetica Neue Light" w:cs="Helvetica Neue Light"/>
      <w:color w:val="000000"/>
      <w:kern w:val="0"/>
      <w:szCs w:val="20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257</Words>
  <Characters>1465</Characters>
  <Application>Microsoft Office Word</Application>
  <DocSecurity>0</DocSecurity>
  <Lines>12</Lines>
  <Paragraphs>3</Paragraphs>
  <ScaleCrop>false</ScaleCrop>
  <Company>Springer Nature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2024-10-29T06:41:00Z</dcterms:created>
  <dcterms:modified xsi:type="dcterms:W3CDTF">2024-10-29T06:42:00Z</dcterms:modified>
</cp:coreProperties>
</file>