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F601" w14:textId="77777777" w:rsidR="009F7BF3" w:rsidRPr="009F4011" w:rsidRDefault="009F7BF3" w:rsidP="009F7BF3">
      <w:pPr>
        <w:pStyle w:val="Heading5"/>
        <w:rPr>
          <w:rFonts w:cs="Times New Roman"/>
        </w:rPr>
      </w:pPr>
      <w:r w:rsidRPr="009F4011">
        <w:rPr>
          <w:rFonts w:cs="Times New Roman"/>
        </w:rPr>
        <w:t xml:space="preserve">Table </w:t>
      </w:r>
      <w:r>
        <w:rPr>
          <w:rFonts w:cs="Times New Roman"/>
          <w:noProof/>
        </w:rPr>
        <w:t>2</w:t>
      </w:r>
      <w:r w:rsidRPr="009F4011">
        <w:rPr>
          <w:rFonts w:cs="Times New Roman"/>
          <w:noProof/>
        </w:rPr>
        <w:t>:</w:t>
      </w:r>
      <w:r w:rsidRPr="009F4011">
        <w:rPr>
          <w:rFonts w:cs="Times New Roman"/>
        </w:rPr>
        <w:t xml:space="preserve">  Maternal Characteristics of Respondents</w:t>
      </w:r>
    </w:p>
    <w:tbl>
      <w:tblPr>
        <w:tblW w:w="1006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2"/>
        <w:gridCol w:w="1408"/>
        <w:gridCol w:w="141"/>
        <w:gridCol w:w="1276"/>
        <w:gridCol w:w="1418"/>
      </w:tblGrid>
      <w:tr w:rsidR="00CC6A0C" w:rsidRPr="009F4011" w14:paraId="62F4A4DE" w14:textId="77777777" w:rsidTr="00986A24">
        <w:trPr>
          <w:trHeight w:val="20"/>
        </w:trPr>
        <w:tc>
          <w:tcPr>
            <w:tcW w:w="5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9FC0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>Characteristics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607F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  <w:b/>
                <w:bCs/>
                <w:lang w:eastAsia="en-GB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 xml:space="preserve">Ashaiman, </w:t>
            </w:r>
          </w:p>
          <w:p w14:paraId="7FB19025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>n (%)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DB7E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  <w:b/>
                <w:bCs/>
                <w:lang w:eastAsia="en-GB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 xml:space="preserve">Sodom &amp; Gomorrah, </w:t>
            </w:r>
          </w:p>
          <w:p w14:paraId="7B385AF2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>n 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DE84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  <w:b/>
                <w:bCs/>
                <w:lang w:eastAsia="en-GB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 xml:space="preserve">Total, </w:t>
            </w:r>
          </w:p>
          <w:p w14:paraId="4836374F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>n (%)</w:t>
            </w:r>
          </w:p>
        </w:tc>
      </w:tr>
      <w:tr w:rsidR="00CC6A0C" w:rsidRPr="009F4011" w14:paraId="1E16F018" w14:textId="77777777" w:rsidTr="00986A24">
        <w:trPr>
          <w:trHeight w:val="20"/>
        </w:trPr>
        <w:tc>
          <w:tcPr>
            <w:tcW w:w="5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CA50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>N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4DF6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>135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8340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0086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>279</w:t>
            </w:r>
          </w:p>
        </w:tc>
      </w:tr>
      <w:tr w:rsidR="00CC6A0C" w:rsidRPr="009F4011" w14:paraId="4019A2E5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71059345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>Place received antenatal care during most recent birth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7DEFB400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D9609A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BF6D9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33D7F773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328B10A6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lang w:eastAsia="en-GB"/>
              </w:rPr>
              <w:t xml:space="preserve">   No ANC visit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1C0A6D00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20 (14.8)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04516C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11 (7.6)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B46D75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31 (11.1)</w:t>
            </w:r>
          </w:p>
        </w:tc>
      </w:tr>
      <w:tr w:rsidR="00CC6A0C" w:rsidRPr="009F4011" w14:paraId="6035183A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7F3CB75D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lang w:eastAsia="en-GB"/>
              </w:rPr>
              <w:t xml:space="preserve">   Public facility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57535AA7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98 (72.6)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C999DA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115 (79.9)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200A39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213 (76.3)</w:t>
            </w:r>
          </w:p>
        </w:tc>
      </w:tr>
      <w:tr w:rsidR="00CC6A0C" w:rsidRPr="009F4011" w14:paraId="0AF5EC6E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6FEF5C02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lang w:eastAsia="en-GB"/>
              </w:rPr>
              <w:t xml:space="preserve">   Private facility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4CA9AAFE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17 (12.6)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11AC44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18 (12.5)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A65F3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35 (12.5)</w:t>
            </w:r>
          </w:p>
        </w:tc>
      </w:tr>
      <w:tr w:rsidR="00CC6A0C" w:rsidRPr="009F4011" w14:paraId="0D1F98A2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177BE093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  <w:b/>
                <w:bCs/>
                <w:lang w:eastAsia="en-GB"/>
              </w:rPr>
              <w:t>Gestational age at first ANC visit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06632C1E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A01DAB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9EE764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0BBC04EF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102F4643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 xml:space="preserve">   No ANC visit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00A72FCA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20 (14.8)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E11BBF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11 (7.6)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22D2D" w14:textId="77777777" w:rsidR="00CC6A0C" w:rsidRPr="009F1F4B" w:rsidRDefault="00CC6A0C" w:rsidP="00986A24">
            <w:pPr>
              <w:jc w:val="both"/>
              <w:rPr>
                <w:rFonts w:ascii="Times New Roman" w:hAnsi="Times New Roman"/>
              </w:rPr>
            </w:pPr>
            <w:r w:rsidRPr="009F1F4B">
              <w:rPr>
                <w:rFonts w:ascii="Times New Roman" w:hAnsi="Times New Roman"/>
              </w:rPr>
              <w:t>31 (11.1)</w:t>
            </w:r>
          </w:p>
        </w:tc>
      </w:tr>
      <w:tr w:rsidR="00CC6A0C" w:rsidRPr="009F4011" w14:paraId="66ABC7F9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4715FE12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1st trimester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31C0C9B0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28 (20.7)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0633E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65 (45.1)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25CB8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93 (33.3)</w:t>
            </w:r>
          </w:p>
        </w:tc>
      </w:tr>
      <w:tr w:rsidR="00CC6A0C" w:rsidRPr="009F4011" w14:paraId="4271CAE1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67238015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2nd trimester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57F5A3A8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86 (63.7)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9451CE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58 (40.3)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13034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144 (51.6)</w:t>
            </w:r>
          </w:p>
        </w:tc>
      </w:tr>
      <w:tr w:rsidR="00CC6A0C" w:rsidRPr="009F4011" w14:paraId="32FABF3F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2280FEE5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3rd trimester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49BF52E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 (0.7)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DC8591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10 (6.9)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FCEC1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11 (3.9)</w:t>
            </w:r>
          </w:p>
        </w:tc>
      </w:tr>
      <w:tr w:rsidR="00CC6A0C" w:rsidRPr="009F4011" w14:paraId="58B6BFBA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58879BE4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b/>
                <w:bCs/>
                <w:lang w:eastAsia="en-GB"/>
              </w:rPr>
              <w:t>Number of ANC visits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65746905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EDD3E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85FF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3BF0E93D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75E62E77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No ANC 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1A917AA7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20 (14.8)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1B100A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11 (7.6)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3326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31 (11.1)</w:t>
            </w:r>
          </w:p>
        </w:tc>
      </w:tr>
      <w:tr w:rsidR="00CC6A0C" w:rsidRPr="009F4011" w14:paraId="559C772F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2430AADE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1- 4 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7A17DB17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15 (11.1)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3CF666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40 (27.8)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C5500A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55 (19.7)</w:t>
            </w:r>
          </w:p>
        </w:tc>
      </w:tr>
      <w:tr w:rsidR="00CC6A0C" w:rsidRPr="009F4011" w14:paraId="1F9AB09F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6E952F5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4+ 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6C464B0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100 (74.1)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B9931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93 (64.6)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C350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193 (69.2)</w:t>
            </w:r>
          </w:p>
        </w:tc>
      </w:tr>
      <w:tr w:rsidR="00CC6A0C" w:rsidRPr="009F4011" w14:paraId="03A4D2C4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0C76996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b/>
                <w:bCs/>
                <w:lang w:eastAsia="en-GB"/>
              </w:rPr>
              <w:t>Number of tetanus injections received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3CE7F5DC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CFD2EA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B1441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1CA5FE40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653651D0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None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6FED83A2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37 (27.4)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DFCD5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39 (27.1)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58D98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76 (27.2)</w:t>
            </w:r>
          </w:p>
        </w:tc>
      </w:tr>
      <w:tr w:rsidR="00CC6A0C" w:rsidRPr="009F4011" w14:paraId="5A6DC370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2717A4C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1 injection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511A5E95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39 (28.9)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AB5B9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57 (39.6)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65592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96 (34.4)</w:t>
            </w:r>
          </w:p>
        </w:tc>
      </w:tr>
      <w:tr w:rsidR="00CC6A0C" w:rsidRPr="009F4011" w14:paraId="00C75648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3FEF9434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2+ injections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651553AC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59 (43.7)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37E3F1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48 (33.3)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09B6C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107 (38.4)</w:t>
            </w:r>
          </w:p>
        </w:tc>
      </w:tr>
      <w:tr w:rsidR="00CC6A0C" w:rsidRPr="009F4011" w14:paraId="258C49E5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7A45A5AD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b/>
                <w:bCs/>
                <w:lang w:eastAsia="en-GB"/>
              </w:rPr>
              <w:t xml:space="preserve">Number of SP/Fansidar taken 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5CF1CD6A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6252B8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0C364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0CFB8E4F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11FB9DD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None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7CE27400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33 (24.4)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8927BA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36 (25.0)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C5CAA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69 (24.7)</w:t>
            </w:r>
          </w:p>
        </w:tc>
      </w:tr>
      <w:tr w:rsidR="00CC6A0C" w:rsidRPr="009F4011" w14:paraId="3169513D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298F1DEE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1-2 tablets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727BF3E6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6 (4.4)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48A07D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32 (22.2)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19E7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38 (13.6)</w:t>
            </w:r>
          </w:p>
        </w:tc>
      </w:tr>
      <w:tr w:rsidR="00CC6A0C" w:rsidRPr="009F4011" w14:paraId="441D8CB1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305E5D5D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 xml:space="preserve">   3+ tablets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2F308836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96 (71.1)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E647C5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76 (52.8)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5C4DB2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172 (61.6)</w:t>
            </w:r>
          </w:p>
        </w:tc>
      </w:tr>
      <w:tr w:rsidR="00CC6A0C" w:rsidRPr="009F4011" w14:paraId="4749BAF7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3CAB32C6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b/>
                <w:bCs/>
                <w:lang w:eastAsia="en-GB"/>
              </w:rPr>
              <w:t xml:space="preserve">Took Iron Folate Tablet Supplementation 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0EC7B2E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27A4C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A5EF4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1577BD5A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7296672D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Yes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0F01143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91 (67.4)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709CE7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95 (66.0)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40227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186 (66.7)</w:t>
            </w:r>
          </w:p>
        </w:tc>
      </w:tr>
      <w:tr w:rsidR="00CC6A0C" w:rsidRPr="009F4011" w14:paraId="5B2E3B15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2DA7D221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No/Don’t know/Don’t remember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1A350AD1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44 (32.6)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ECAAB2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49 (34.0)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D6667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93 (33.3)</w:t>
            </w:r>
          </w:p>
        </w:tc>
      </w:tr>
      <w:tr w:rsidR="00CC6A0C" w:rsidRPr="009F4011" w14:paraId="0A00F05D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179D8147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b/>
                <w:bCs/>
                <w:lang w:eastAsia="en-GB"/>
              </w:rPr>
              <w:t>Received counselling on pregnancy and new-born danger signs from a health professional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107542C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90B3A5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48C6D7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71A44394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6111D37C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Yes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03EB22A1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102 (75.6)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9C2126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104 (72.2)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B0A484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206 (73.8)</w:t>
            </w:r>
          </w:p>
        </w:tc>
      </w:tr>
      <w:tr w:rsidR="00CC6A0C" w:rsidRPr="009F4011" w14:paraId="584A145E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45C166B2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No/Don’t know/Don’t remember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278DA417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33 (24.4)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DCCFA2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40 (27.8)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66C6A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73 (26.2)</w:t>
            </w:r>
          </w:p>
        </w:tc>
      </w:tr>
      <w:tr w:rsidR="00CC6A0C" w:rsidRPr="009F4011" w14:paraId="171BFA69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2CFC4FA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b/>
                <w:bCs/>
                <w:lang w:eastAsia="en-GB"/>
              </w:rPr>
              <w:t>Received counselling on birth preparedness and facility delivery from a health professional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6687F2DC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7CC92D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E825D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2292C1A4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276252B5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Yes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020BA4F4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103 (76.3)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C3C4CA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106 (73.6)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6129F0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209 (74.9)</w:t>
            </w:r>
          </w:p>
        </w:tc>
      </w:tr>
      <w:tr w:rsidR="00CC6A0C" w:rsidRPr="009F4011" w14:paraId="7288370F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731B882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No/Don’t know/Don’t remember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0243C06D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32 (23.7)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39D12A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38 (26.4)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A219C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70 (25.1)</w:t>
            </w:r>
          </w:p>
        </w:tc>
      </w:tr>
      <w:tr w:rsidR="00CC6A0C" w:rsidRPr="009F4011" w14:paraId="282665BC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6EB52F0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b/>
                <w:bCs/>
                <w:lang w:eastAsia="en-GB"/>
              </w:rPr>
              <w:t>Place of delivery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37DA5E6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63C804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D294E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1DD6FF75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6419B350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Home delivery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4900F1F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20 (14.8)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5015EE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20 (13.9)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662CF1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40 (14.3)</w:t>
            </w:r>
          </w:p>
        </w:tc>
      </w:tr>
      <w:tr w:rsidR="00CC6A0C" w:rsidRPr="009F4011" w14:paraId="3260CC85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5C12E02D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Public health facility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5B2F12C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104 (77.0)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F08D3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119 (82.6)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65B1C0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223 (79.9)</w:t>
            </w:r>
          </w:p>
        </w:tc>
      </w:tr>
      <w:tr w:rsidR="00CC6A0C" w:rsidRPr="009F4011" w14:paraId="498004D7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4692E5E1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Private health facility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0C89C13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11 (8.1)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C6BBC5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5 (3.5)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1E250C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16 (5.7)</w:t>
            </w:r>
          </w:p>
        </w:tc>
      </w:tr>
      <w:tr w:rsidR="00CC6A0C" w:rsidRPr="009F4011" w14:paraId="67C6DB24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4F4690E2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b/>
                <w:bCs/>
                <w:lang w:eastAsia="en-GB"/>
              </w:rPr>
              <w:t>Had skilled delivery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613113B4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CDC5E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2EA6E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4F560940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52D1D662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Yes 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571A536E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88 (65.2)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FF7708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91 (63.2)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86401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179 (64.2)</w:t>
            </w:r>
          </w:p>
        </w:tc>
      </w:tr>
      <w:tr w:rsidR="00CC6A0C" w:rsidRPr="009F4011" w14:paraId="2131AA25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32ADB3FE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No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4CDEE5A6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47 (34.8)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1CEAF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53 (36.8)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6FFC5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100 (35.8)</w:t>
            </w:r>
          </w:p>
        </w:tc>
      </w:tr>
      <w:tr w:rsidR="00CC6A0C" w:rsidRPr="009F4011" w14:paraId="28408899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09591AEC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b/>
                <w:bCs/>
                <w:lang w:eastAsia="en-GB"/>
              </w:rPr>
              <w:t>Delivered by caesarean section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3A6A7C2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2A4C7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38E8D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3F695856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4EC5131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Yes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797A84CA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9 (6.7)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4529F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4 (2.8)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91C24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13 (4.7)</w:t>
            </w:r>
          </w:p>
        </w:tc>
      </w:tr>
      <w:tr w:rsidR="00CC6A0C" w:rsidRPr="009F4011" w14:paraId="3021B3C4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476EAB1E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No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7BA7697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126 (93.3)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8737E7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140 (97.2)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78820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266 (95.3)</w:t>
            </w:r>
          </w:p>
        </w:tc>
      </w:tr>
      <w:tr w:rsidR="00CC6A0C" w:rsidRPr="009F4011" w14:paraId="6E29DC91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17FA42E4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b/>
                <w:bCs/>
                <w:lang w:eastAsia="en-GB"/>
              </w:rPr>
              <w:t>Length of stay at health facility after delivery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76E4F2C0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41AC5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7DFB99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06108C8C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56FFAB86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None facility delivery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29640F78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20 (14.8)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B2359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20 (13.9)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C01C76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40 (14.3)</w:t>
            </w:r>
          </w:p>
        </w:tc>
      </w:tr>
      <w:tr w:rsidR="00CC6A0C" w:rsidRPr="009F4011" w14:paraId="717216B7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43EC9AB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&lt;24 hrs.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66F95A97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22 (16.3)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153E75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29 (20.1)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9BBA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51 (18.3)</w:t>
            </w:r>
          </w:p>
        </w:tc>
      </w:tr>
      <w:tr w:rsidR="00CC6A0C" w:rsidRPr="009F4011" w14:paraId="53472CFC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40DE6B22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lastRenderedPageBreak/>
              <w:t xml:space="preserve">   24-71 hrs.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2FC0CC8C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56 (41.5)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73DE7E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43 (29.9)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2B5421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99 (35.5)</w:t>
            </w:r>
          </w:p>
        </w:tc>
      </w:tr>
      <w:tr w:rsidR="00CC6A0C" w:rsidRPr="009F4011" w14:paraId="4C239D11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6C95A5D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72+ hrs.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44077E2C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24 (17.8)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8034D3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38 (26.4)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77707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62 (22.2)</w:t>
            </w:r>
          </w:p>
        </w:tc>
      </w:tr>
      <w:tr w:rsidR="00CC6A0C" w:rsidRPr="009F4011" w14:paraId="06885F9B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0D4D625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  <w:lang w:eastAsia="en-GB"/>
              </w:rPr>
              <w:t xml:space="preserve">   Don’t know/Don’t remember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6CC2F3FB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13 (9.6)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16C37F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14 (9.7)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6946A" w14:textId="77777777" w:rsidR="00CC6A0C" w:rsidRPr="00123BEC" w:rsidRDefault="00CC6A0C" w:rsidP="00986A24">
            <w:pPr>
              <w:jc w:val="both"/>
              <w:rPr>
                <w:rFonts w:ascii="Times New Roman" w:hAnsi="Times New Roman"/>
              </w:rPr>
            </w:pPr>
            <w:r w:rsidRPr="00123BEC">
              <w:rPr>
                <w:rFonts w:ascii="Times New Roman" w:hAnsi="Times New Roman"/>
              </w:rPr>
              <w:t>27 (9.7)</w:t>
            </w:r>
          </w:p>
        </w:tc>
      </w:tr>
      <w:tr w:rsidR="00CC6A0C" w:rsidRPr="009F4011" w14:paraId="66ECCD3A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38C88085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Temperature of baby taken in first 48hrs after birth by health professional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7EF74588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335CBA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9422F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49207DB8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258A2734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lang w:eastAsia="en-GB"/>
              </w:rPr>
              <w:t xml:space="preserve">   Yes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400EB667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91 (67.4)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787652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91 (63.2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5FE6A8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182 (65.2)</w:t>
            </w:r>
          </w:p>
        </w:tc>
      </w:tr>
      <w:tr w:rsidR="00CC6A0C" w:rsidRPr="009F4011" w14:paraId="68FCC95D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7E83C8A4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lang w:eastAsia="en-GB"/>
              </w:rPr>
              <w:t xml:space="preserve">   No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20B542C0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44 (32.6)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CE8D4D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53 (36.8)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0F9CBC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97 (34.8)</w:t>
            </w:r>
          </w:p>
        </w:tc>
      </w:tr>
      <w:tr w:rsidR="00CC6A0C" w:rsidRPr="009F4011" w14:paraId="44C35825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44C5D24C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Mother counselled on breastfeeding in first 48hrs after delivery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74217B75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8A2D24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F29ED0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017EDC69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15196154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lang w:eastAsia="en-GB"/>
              </w:rPr>
              <w:t xml:space="preserve">   Yes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09B79DD9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75 (55.6)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2F4880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85 (59.0)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D38F6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160 (57.3)</w:t>
            </w:r>
          </w:p>
        </w:tc>
      </w:tr>
      <w:tr w:rsidR="00CC6A0C" w:rsidRPr="009F4011" w14:paraId="5FFADF8E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7ADA4D9B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lang w:eastAsia="en-GB"/>
              </w:rPr>
              <w:t xml:space="preserve">   No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23E02C9F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60 (44.4)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1C91C5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59 (41.0)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1133BE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119 (42.7)</w:t>
            </w:r>
          </w:p>
        </w:tc>
      </w:tr>
      <w:tr w:rsidR="00CC6A0C" w:rsidRPr="009F4011" w14:paraId="2027CF7E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365F3B21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Child weighed again within the first 48hrs after delivery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7E6C3415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16F454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A8072B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50C9D9F2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324FEA91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lang w:eastAsia="en-GB"/>
              </w:rPr>
              <w:t xml:space="preserve">   Yes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3EE695B1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57 (42.2)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09790D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14 (9.7)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75A1B8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71 (25.4)</w:t>
            </w:r>
          </w:p>
        </w:tc>
      </w:tr>
      <w:tr w:rsidR="00CC6A0C" w:rsidRPr="009F4011" w14:paraId="4FF4EDAA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6ABB0B67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lang w:eastAsia="en-GB"/>
              </w:rPr>
              <w:t xml:space="preserve">   No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24B15D3D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78 (57.8)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52B970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130 (90.3)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A0D414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208 (74.6)</w:t>
            </w:r>
          </w:p>
        </w:tc>
      </w:tr>
      <w:tr w:rsidR="00CC6A0C" w:rsidRPr="009F4011" w14:paraId="5C80B59F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024E69E7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Mother counselled on new-born danger signs that require immediate care from health facility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15417FEA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D4E1F2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ECB24A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1C30E1D7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50C46E73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lang w:eastAsia="en-GB"/>
              </w:rPr>
              <w:t xml:space="preserve">   Yes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1ACE1BE1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47 (34.8)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104201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19 (13.2)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11434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 xml:space="preserve">66 (23.7) </w:t>
            </w:r>
          </w:p>
        </w:tc>
      </w:tr>
      <w:tr w:rsidR="00CC6A0C" w:rsidRPr="009F4011" w14:paraId="06E6B2D0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1A54AB82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lang w:eastAsia="en-GB"/>
              </w:rPr>
              <w:t xml:space="preserve">   No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3D4448C2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88 (65.2)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A80C98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125 (86.8)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8266A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213 (76.3)</w:t>
            </w:r>
          </w:p>
        </w:tc>
      </w:tr>
      <w:tr w:rsidR="00CC6A0C" w:rsidRPr="009F4011" w14:paraId="6E375E3E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5B66843E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Received postnatal checks in first 48hrs of birth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06EC1E96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5E0EB9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7ABD1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CC6A0C" w:rsidRPr="009F4011" w14:paraId="2520B08A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5D277140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lang w:eastAsia="en-GB"/>
              </w:rPr>
              <w:t xml:space="preserve">  Yes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4D30807C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119 (88.1)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BE05E3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125 (86.8)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4C470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244 (87.5)</w:t>
            </w:r>
          </w:p>
        </w:tc>
      </w:tr>
      <w:tr w:rsidR="00CC6A0C" w:rsidRPr="009F4011" w14:paraId="6B160633" w14:textId="77777777" w:rsidTr="00986A24">
        <w:trPr>
          <w:trHeight w:val="2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14:paraId="72216C48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  <w:lang w:eastAsia="en-GB"/>
              </w:rPr>
              <w:t xml:space="preserve">   No</w:t>
            </w:r>
          </w:p>
        </w:tc>
        <w:tc>
          <w:tcPr>
            <w:tcW w:w="1549" w:type="dxa"/>
            <w:gridSpan w:val="2"/>
            <w:shd w:val="clear" w:color="auto" w:fill="auto"/>
            <w:noWrap/>
            <w:vAlign w:val="bottom"/>
            <w:hideMark/>
          </w:tcPr>
          <w:p w14:paraId="0743F14F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16 (11.9)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8D0D95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19 (13.2)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4EFB93" w14:textId="77777777" w:rsidR="00CC6A0C" w:rsidRPr="007D5684" w:rsidRDefault="00CC6A0C" w:rsidP="00986A24">
            <w:pPr>
              <w:jc w:val="both"/>
              <w:rPr>
                <w:rFonts w:ascii="Times New Roman" w:hAnsi="Times New Roman"/>
              </w:rPr>
            </w:pPr>
            <w:r w:rsidRPr="007D5684">
              <w:rPr>
                <w:rFonts w:ascii="Times New Roman" w:hAnsi="Times New Roman"/>
              </w:rPr>
              <w:t>35 (12.5)</w:t>
            </w:r>
          </w:p>
        </w:tc>
      </w:tr>
    </w:tbl>
    <w:p w14:paraId="7B4923FE" w14:textId="77777777" w:rsidR="009F7BF3" w:rsidRDefault="009F7BF3"/>
    <w:sectPr w:rsidR="009F7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F3"/>
    <w:rsid w:val="009F7BF3"/>
    <w:rsid w:val="00CC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C25FE4"/>
  <w15:chartTrackingRefBased/>
  <w15:docId w15:val="{6551E4BC-D8E9-804A-A7A4-9CD7FC3A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aliases w:val="Tables"/>
    <w:basedOn w:val="Normal"/>
    <w:next w:val="Normal"/>
    <w:link w:val="Heading5Char"/>
    <w:autoRedefine/>
    <w:qFormat/>
    <w:rsid w:val="009F7BF3"/>
    <w:pPr>
      <w:keepNext/>
      <w:keepLines/>
      <w:jc w:val="both"/>
      <w:outlineLvl w:val="4"/>
    </w:pPr>
    <w:rPr>
      <w:rFonts w:ascii="Times New Roman" w:eastAsia="SimSun" w:hAnsi="Times New Roman" w:cs="SimSun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Tables Char"/>
    <w:basedOn w:val="DefaultParagraphFont"/>
    <w:link w:val="Heading5"/>
    <w:rsid w:val="009F7BF3"/>
    <w:rPr>
      <w:rFonts w:ascii="Times New Roman" w:eastAsia="SimSun" w:hAnsi="Times New Roman" w:cs="SimSu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2024-10-14T18:13:00Z</dcterms:created>
  <dcterms:modified xsi:type="dcterms:W3CDTF">2024-10-14T18:15:00Z</dcterms:modified>
</cp:coreProperties>
</file>