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C5E24" w14:textId="29D8B1C8" w:rsidR="00D30CFB" w:rsidRPr="003874C8" w:rsidRDefault="00C01A91" w:rsidP="003874C8">
      <w:pPr>
        <w:pStyle w:val="Heading1"/>
      </w:pPr>
      <w:r>
        <w:t>Appendix 1 Detailed c</w:t>
      </w:r>
      <w:r w:rsidR="00856D00" w:rsidRPr="003874C8">
        <w:t xml:space="preserve">haracteristics </w:t>
      </w:r>
      <w:r w:rsidR="003D08F2" w:rsidRPr="003874C8">
        <w:t>of</w:t>
      </w:r>
      <w:r w:rsidR="00856D00" w:rsidRPr="003874C8">
        <w:t xml:space="preserve"> the</w:t>
      </w:r>
      <w:r w:rsidR="003D08F2" w:rsidRPr="003874C8">
        <w:t xml:space="preserve"> included papers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616"/>
        <w:gridCol w:w="1288"/>
        <w:gridCol w:w="2571"/>
        <w:gridCol w:w="2807"/>
        <w:gridCol w:w="2808"/>
        <w:gridCol w:w="2624"/>
      </w:tblGrid>
      <w:tr w:rsidR="00B04AB8" w:rsidRPr="00E73C14" w14:paraId="75BA4A65" w14:textId="365E5677" w:rsidTr="00F52530">
        <w:trPr>
          <w:tblHeader/>
        </w:trPr>
        <w:tc>
          <w:tcPr>
            <w:tcW w:w="0" w:type="auto"/>
          </w:tcPr>
          <w:p w14:paraId="2ABA684C" w14:textId="6A9CA7B2" w:rsidR="004C0DE5" w:rsidRPr="00E73C14" w:rsidRDefault="004C0DE5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Author</w:t>
            </w:r>
          </w:p>
        </w:tc>
        <w:tc>
          <w:tcPr>
            <w:tcW w:w="0" w:type="auto"/>
          </w:tcPr>
          <w:p w14:paraId="3F1745D1" w14:textId="40C52A0B" w:rsidR="004C0DE5" w:rsidRPr="00E73C14" w:rsidRDefault="004C0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</w:t>
            </w:r>
          </w:p>
        </w:tc>
        <w:tc>
          <w:tcPr>
            <w:tcW w:w="0" w:type="auto"/>
          </w:tcPr>
          <w:p w14:paraId="4C3FED3F" w14:textId="0176A151" w:rsidR="004C0DE5" w:rsidRPr="00E73C14" w:rsidRDefault="004C0DE5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Country</w:t>
            </w:r>
          </w:p>
        </w:tc>
        <w:tc>
          <w:tcPr>
            <w:tcW w:w="0" w:type="auto"/>
          </w:tcPr>
          <w:p w14:paraId="2436F4EC" w14:textId="1C7F8754" w:rsidR="004C0DE5" w:rsidRPr="00E73C14" w:rsidRDefault="004C0DE5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Funding</w:t>
            </w:r>
          </w:p>
        </w:tc>
        <w:tc>
          <w:tcPr>
            <w:tcW w:w="0" w:type="auto"/>
          </w:tcPr>
          <w:p w14:paraId="4B7D6839" w14:textId="279BEF45" w:rsidR="004C0DE5" w:rsidRPr="00E73C14" w:rsidRDefault="004C0DE5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Aim</w:t>
            </w:r>
          </w:p>
        </w:tc>
        <w:tc>
          <w:tcPr>
            <w:tcW w:w="0" w:type="auto"/>
          </w:tcPr>
          <w:p w14:paraId="2514207C" w14:textId="5081AFFA" w:rsidR="004C0DE5" w:rsidRPr="00E73C14" w:rsidRDefault="004C0DE5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Design and data collection method</w:t>
            </w:r>
          </w:p>
        </w:tc>
        <w:tc>
          <w:tcPr>
            <w:tcW w:w="0" w:type="auto"/>
          </w:tcPr>
          <w:p w14:paraId="102EFD5B" w14:textId="38724F35" w:rsidR="004C0DE5" w:rsidRPr="00E73C14" w:rsidRDefault="004C0DE5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Sample</w:t>
            </w:r>
          </w:p>
        </w:tc>
      </w:tr>
      <w:tr w:rsidR="004C0DE5" w:rsidRPr="00E73C14" w14:paraId="396ACA9E" w14:textId="77777777" w:rsidTr="0054453B">
        <w:tc>
          <w:tcPr>
            <w:tcW w:w="0" w:type="auto"/>
            <w:gridSpan w:val="7"/>
          </w:tcPr>
          <w:p w14:paraId="5D7A570F" w14:textId="5C403D5A" w:rsidR="004C0DE5" w:rsidRDefault="004C0DE5" w:rsidP="003874C8">
            <w:pPr>
              <w:pStyle w:val="Heading2"/>
            </w:pPr>
            <w:r>
              <w:t>Patients</w:t>
            </w:r>
          </w:p>
        </w:tc>
      </w:tr>
      <w:tr w:rsidR="00B04AB8" w:rsidRPr="00E73C14" w14:paraId="181D6AF2" w14:textId="77777777" w:rsidTr="004C0DE5">
        <w:tc>
          <w:tcPr>
            <w:tcW w:w="0" w:type="auto"/>
          </w:tcPr>
          <w:p w14:paraId="6FC281EE" w14:textId="0BCC8655" w:rsidR="00841924" w:rsidRDefault="002F77F0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Rush, K. et al. </w:t>
            </w:r>
          </w:p>
        </w:tc>
        <w:tc>
          <w:tcPr>
            <w:tcW w:w="0" w:type="auto"/>
          </w:tcPr>
          <w:p w14:paraId="13FF7370" w14:textId="2F48F7BE" w:rsidR="00841924" w:rsidRDefault="000E48F7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49FC396C" w14:textId="4C702394" w:rsidR="00841924" w:rsidRDefault="000E48F7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0" w:type="auto"/>
          </w:tcPr>
          <w:p w14:paraId="6C33C4BD" w14:textId="2E668F57" w:rsidR="00841924" w:rsidRPr="004F7762" w:rsidRDefault="006320BF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6320BF">
              <w:rPr>
                <w:sz w:val="20"/>
                <w:szCs w:val="20"/>
              </w:rPr>
              <w:t>rants from the British Columbia Rural and Remote Network and the Health Resource Office, University of British Columbia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90F8511" w14:textId="62F3DEE5" w:rsidR="00841924" w:rsidRPr="00AF0786" w:rsidRDefault="00B72E5A" w:rsidP="0030596E">
            <w:pPr>
              <w:rPr>
                <w:sz w:val="20"/>
                <w:szCs w:val="20"/>
              </w:rPr>
            </w:pPr>
            <w:r w:rsidRPr="00B72E5A">
              <w:rPr>
                <w:sz w:val="20"/>
                <w:szCs w:val="20"/>
              </w:rPr>
              <w:t>To understand the meaning of weakness for older adults’ and their perceptions of its association with ageing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0370A124" w14:textId="1A3AA9CD" w:rsidR="00841924" w:rsidRDefault="008C15D7" w:rsidP="0030596E">
            <w:pPr>
              <w:rPr>
                <w:sz w:val="20"/>
                <w:szCs w:val="20"/>
              </w:rPr>
            </w:pPr>
            <w:r w:rsidRPr="008C15D7">
              <w:rPr>
                <w:sz w:val="20"/>
                <w:szCs w:val="20"/>
              </w:rPr>
              <w:t>Qualitative in-depth interviews, analysed from a social constructivist paradigm</w:t>
            </w:r>
            <w:r>
              <w:rPr>
                <w:sz w:val="20"/>
                <w:szCs w:val="20"/>
              </w:rPr>
              <w:t>.</w:t>
            </w:r>
            <w:r w:rsidR="003C7C12">
              <w:rPr>
                <w:sz w:val="20"/>
                <w:szCs w:val="20"/>
              </w:rPr>
              <w:t xml:space="preserve"> Participants were p</w:t>
            </w:r>
            <w:r w:rsidR="003C7C12" w:rsidRPr="003C7C12">
              <w:rPr>
                <w:sz w:val="20"/>
                <w:szCs w:val="20"/>
              </w:rPr>
              <w:t>urposively selected through wellness centres and church groups for maximum variation according to age, place</w:t>
            </w:r>
            <w:r w:rsidR="003C7C12">
              <w:rPr>
                <w:sz w:val="20"/>
                <w:szCs w:val="20"/>
              </w:rPr>
              <w:t>,</w:t>
            </w:r>
            <w:r w:rsidR="003C7C12" w:rsidRPr="003C7C12">
              <w:rPr>
                <w:sz w:val="20"/>
                <w:szCs w:val="20"/>
              </w:rPr>
              <w:t xml:space="preserve"> marital status and living arrangements. </w:t>
            </w:r>
            <w:r w:rsidR="005200DB">
              <w:rPr>
                <w:sz w:val="20"/>
                <w:szCs w:val="20"/>
              </w:rPr>
              <w:t>Inclusion criteria were a</w:t>
            </w:r>
            <w:r w:rsidR="003C7C12" w:rsidRPr="003C7C12">
              <w:rPr>
                <w:sz w:val="20"/>
                <w:szCs w:val="20"/>
              </w:rPr>
              <w:t>ge over 65 and able to consent.</w:t>
            </w:r>
          </w:p>
        </w:tc>
        <w:tc>
          <w:tcPr>
            <w:tcW w:w="0" w:type="auto"/>
          </w:tcPr>
          <w:p w14:paraId="12E28BE4" w14:textId="5C1DB49B" w:rsidR="00841924" w:rsidRPr="00970C87" w:rsidRDefault="008C15D7" w:rsidP="0030596E">
            <w:pPr>
              <w:rPr>
                <w:sz w:val="20"/>
                <w:szCs w:val="20"/>
              </w:rPr>
            </w:pPr>
            <w:r w:rsidRPr="00970C87">
              <w:rPr>
                <w:sz w:val="20"/>
                <w:szCs w:val="20"/>
              </w:rPr>
              <w:t>13</w:t>
            </w:r>
            <w:r w:rsidR="00970C87" w:rsidRPr="00970C87">
              <w:rPr>
                <w:sz w:val="20"/>
                <w:szCs w:val="20"/>
              </w:rPr>
              <w:t xml:space="preserve"> participants. All were Caucasian, 10 were women, 10 were in their 80s, 1 in 90s</w:t>
            </w:r>
            <w:r w:rsidR="00970C87">
              <w:rPr>
                <w:sz w:val="20"/>
                <w:szCs w:val="20"/>
              </w:rPr>
              <w:t>.</w:t>
            </w:r>
            <w:r w:rsidR="00970C87" w:rsidRPr="00970C87">
              <w:rPr>
                <w:sz w:val="20"/>
                <w:szCs w:val="20"/>
              </w:rPr>
              <w:t xml:space="preserve"> 6 had multiple health conditions, 7 were widowed, 5 were married/remarried, 5 lived alone, 5 lived with their spouse. 11 had fallen within the past 5 years.</w:t>
            </w:r>
            <w:r w:rsidR="00622304">
              <w:rPr>
                <w:sz w:val="20"/>
                <w:szCs w:val="20"/>
              </w:rPr>
              <w:t xml:space="preserve"> </w:t>
            </w:r>
          </w:p>
        </w:tc>
      </w:tr>
      <w:tr w:rsidR="00B04AB8" w:rsidRPr="00E73C14" w14:paraId="0403BFF7" w14:textId="77777777" w:rsidTr="004C0DE5">
        <w:tc>
          <w:tcPr>
            <w:tcW w:w="0" w:type="auto"/>
          </w:tcPr>
          <w:p w14:paraId="468E8449" w14:textId="1C16B4DE" w:rsidR="004C0DE5" w:rsidRDefault="004C0DE5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Evans</w:t>
            </w:r>
            <w:r w:rsidR="00957106">
              <w:rPr>
                <w:sz w:val="20"/>
                <w:szCs w:val="20"/>
              </w:rPr>
              <w:t xml:space="preserve"> C. J.</w:t>
            </w:r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</w:tcPr>
          <w:p w14:paraId="2ACB0C28" w14:textId="71C2B365" w:rsidR="004C0DE5" w:rsidRDefault="004C0DE5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6475B045" w14:textId="5F1B063C" w:rsidR="004C0DE5" w:rsidRDefault="004C0DE5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</w:tcPr>
          <w:p w14:paraId="11F83969" w14:textId="62629779" w:rsidR="004C0DE5" w:rsidRDefault="004C0DE5" w:rsidP="0030596E">
            <w:pPr>
              <w:rPr>
                <w:sz w:val="20"/>
                <w:szCs w:val="20"/>
              </w:rPr>
            </w:pPr>
            <w:r w:rsidRPr="004F7762">
              <w:rPr>
                <w:sz w:val="20"/>
                <w:szCs w:val="20"/>
              </w:rPr>
              <w:t>Amgen Inc. (formerly Applied Molecular Genetics Inc.) an American multinational biopharmaceutical company headquartered in Thousand Oaks, California. One of the world's largest independent biotechnology companies. C-</w:t>
            </w:r>
            <w:r w:rsidRPr="004F7762">
              <w:rPr>
                <w:sz w:val="20"/>
                <w:szCs w:val="20"/>
              </w:rPr>
              <w:lastRenderedPageBreak/>
              <w:t xml:space="preserve">F.C., S.G. are employed by Amgen and hold stocks in Amgen. W.J.E. and W.D. received funds for recruitment of study participants. W.D. received a grant for data collection from Amgen. D.L.P. received </w:t>
            </w:r>
            <w:proofErr w:type="spellStart"/>
            <w:r w:rsidRPr="004F7762">
              <w:rPr>
                <w:sz w:val="20"/>
                <w:szCs w:val="20"/>
              </w:rPr>
              <w:t>honorarias</w:t>
            </w:r>
            <w:proofErr w:type="spellEnd"/>
            <w:r w:rsidRPr="004F7762">
              <w:rPr>
                <w:sz w:val="20"/>
                <w:szCs w:val="20"/>
              </w:rPr>
              <w:t xml:space="preserve"> for his consulting services from Amgen. </w:t>
            </w:r>
            <w:r w:rsidR="00CC3EB3" w:rsidRPr="00CC3EB3">
              <w:rPr>
                <w:sz w:val="20"/>
                <w:szCs w:val="20"/>
              </w:rPr>
              <w:t>C.J.E., K.A.F., W.J.E., B.R.F., W.D., L.P.F., B.D-S., and D.L.P. provided consulting services to Amgen.</w:t>
            </w:r>
          </w:p>
        </w:tc>
        <w:tc>
          <w:tcPr>
            <w:tcW w:w="0" w:type="auto"/>
          </w:tcPr>
          <w:p w14:paraId="7ABF2BA9" w14:textId="198F8B16" w:rsidR="004C0DE5" w:rsidRDefault="004C0DE5" w:rsidP="0030596E">
            <w:pPr>
              <w:rPr>
                <w:sz w:val="20"/>
                <w:szCs w:val="20"/>
              </w:rPr>
            </w:pPr>
            <w:r w:rsidRPr="00AF0786">
              <w:rPr>
                <w:sz w:val="20"/>
                <w:szCs w:val="20"/>
              </w:rPr>
              <w:lastRenderedPageBreak/>
              <w:t>To develop</w:t>
            </w:r>
            <w:r>
              <w:rPr>
                <w:sz w:val="20"/>
                <w:szCs w:val="20"/>
              </w:rPr>
              <w:t xml:space="preserve"> </w:t>
            </w:r>
            <w:r w:rsidRPr="00AF0786">
              <w:rPr>
                <w:sz w:val="20"/>
                <w:szCs w:val="20"/>
              </w:rPr>
              <w:t>a patient-reported outcome (PRO) to assess reduced muscle strength in sarcopenia</w:t>
            </w:r>
          </w:p>
        </w:tc>
        <w:tc>
          <w:tcPr>
            <w:tcW w:w="0" w:type="auto"/>
          </w:tcPr>
          <w:p w14:paraId="12FAED48" w14:textId="0490EA42" w:rsidR="004C0DE5" w:rsidRDefault="004C0DE5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Qualitative interview study using grounded theory analysis.</w:t>
            </w:r>
            <w:r>
              <w:t xml:space="preserve"> P</w:t>
            </w:r>
            <w:r w:rsidRPr="0072715F">
              <w:rPr>
                <w:sz w:val="20"/>
                <w:szCs w:val="20"/>
              </w:rPr>
              <w:t xml:space="preserve">articipants </w:t>
            </w:r>
            <w:r>
              <w:rPr>
                <w:sz w:val="20"/>
                <w:szCs w:val="20"/>
              </w:rPr>
              <w:t xml:space="preserve">were recruited by </w:t>
            </w:r>
            <w:r w:rsidRPr="000219B0">
              <w:rPr>
                <w:sz w:val="20"/>
                <w:szCs w:val="20"/>
              </w:rPr>
              <w:t>investigator (W.J.E.) at the University of Arkansas for Medical Sciences (UAMS)</w:t>
            </w:r>
            <w:r>
              <w:rPr>
                <w:sz w:val="20"/>
                <w:szCs w:val="20"/>
              </w:rPr>
              <w:t xml:space="preserve"> and interviewed </w:t>
            </w:r>
            <w:r w:rsidRPr="0072715F">
              <w:rPr>
                <w:sz w:val="20"/>
                <w:szCs w:val="20"/>
              </w:rPr>
              <w:t xml:space="preserve">using a semi-structured concept-elicitation guide. Face-to-face meeting of </w:t>
            </w:r>
            <w:r w:rsidRPr="0072715F">
              <w:rPr>
                <w:sz w:val="20"/>
                <w:szCs w:val="20"/>
              </w:rPr>
              <w:lastRenderedPageBreak/>
              <w:t xml:space="preserve">authors to decide on PRO </w:t>
            </w:r>
            <w:r>
              <w:rPr>
                <w:sz w:val="20"/>
                <w:szCs w:val="20"/>
              </w:rPr>
              <w:t xml:space="preserve">measures for </w:t>
            </w:r>
            <w:r w:rsidRPr="0072715F">
              <w:rPr>
                <w:sz w:val="20"/>
                <w:szCs w:val="20"/>
              </w:rPr>
              <w:t>inclusion. Followed by a further 12 cognitive debriefing interviews.</w:t>
            </w:r>
          </w:p>
        </w:tc>
        <w:tc>
          <w:tcPr>
            <w:tcW w:w="0" w:type="auto"/>
          </w:tcPr>
          <w:p w14:paraId="498B6739" w14:textId="1448E329" w:rsidR="004C0DE5" w:rsidRDefault="004C0DE5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12 participants. </w:t>
            </w:r>
            <w:r w:rsidRPr="00604836">
              <w:rPr>
                <w:sz w:val="20"/>
                <w:szCs w:val="20"/>
              </w:rPr>
              <w:t>9 females and 3 males ranging from 64 to 89 years</w:t>
            </w:r>
            <w:r>
              <w:rPr>
                <w:sz w:val="20"/>
                <w:szCs w:val="20"/>
              </w:rPr>
              <w:t xml:space="preserve"> </w:t>
            </w:r>
            <w:r w:rsidRPr="00604836">
              <w:rPr>
                <w:sz w:val="20"/>
                <w:szCs w:val="20"/>
              </w:rPr>
              <w:t>old</w:t>
            </w:r>
            <w:r>
              <w:rPr>
                <w:sz w:val="20"/>
                <w:szCs w:val="20"/>
              </w:rPr>
              <w:t>. 75% were white and 66.7% had attended some college or had a college or graduate degree. Other inclusion criteria; gait speed &lt; 0.9 metres/second and BMI</w:t>
            </w:r>
            <w:r w:rsidRPr="00E450DF">
              <w:rPr>
                <w:sz w:val="20"/>
                <w:szCs w:val="20"/>
              </w:rPr>
              <w:t>≤30</w:t>
            </w:r>
            <w:r>
              <w:rPr>
                <w:sz w:val="20"/>
                <w:szCs w:val="20"/>
              </w:rPr>
              <w:t xml:space="preserve"> kg/m</w:t>
            </w:r>
            <w:r w:rsidRPr="00B8512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. 66.7% of </w:t>
            </w:r>
            <w:r>
              <w:rPr>
                <w:sz w:val="20"/>
                <w:szCs w:val="20"/>
              </w:rPr>
              <w:lastRenderedPageBreak/>
              <w:t>participants scored between 8.00 and 9.00 from a best score of 12 on the Short Physical Performance Battery assessment. Participants with any condition that could cause secondary sarcopenia were excluded (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severe COPD).</w:t>
            </w:r>
          </w:p>
        </w:tc>
      </w:tr>
      <w:tr w:rsidR="00B04AB8" w:rsidRPr="00E73C14" w14:paraId="3C95ED35" w14:textId="77777777" w:rsidTr="004C0DE5">
        <w:tc>
          <w:tcPr>
            <w:tcW w:w="0" w:type="auto"/>
          </w:tcPr>
          <w:p w14:paraId="72190B1D" w14:textId="518930C9" w:rsidR="004C0DE5" w:rsidRPr="00E73C14" w:rsidRDefault="004C0DE5" w:rsidP="0030596E">
            <w:pPr>
              <w:rPr>
                <w:sz w:val="20"/>
                <w:szCs w:val="20"/>
              </w:rPr>
            </w:pPr>
            <w:proofErr w:type="spellStart"/>
            <w:r w:rsidRPr="00E65931">
              <w:rPr>
                <w:sz w:val="20"/>
                <w:szCs w:val="20"/>
              </w:rPr>
              <w:lastRenderedPageBreak/>
              <w:t>Beaudart</w:t>
            </w:r>
            <w:proofErr w:type="spellEnd"/>
            <w:r w:rsidRPr="00E65931">
              <w:rPr>
                <w:sz w:val="20"/>
                <w:szCs w:val="20"/>
              </w:rPr>
              <w:t>. C</w:t>
            </w:r>
            <w:r w:rsidR="00170A2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</w:tcPr>
          <w:p w14:paraId="4DE1AEE0" w14:textId="5CB39348" w:rsidR="004C0DE5" w:rsidRDefault="004C0DE5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45CC51AC" w14:textId="30D3F16D" w:rsidR="004C0DE5" w:rsidRPr="00E73C14" w:rsidRDefault="004C0DE5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Belgium, Spain</w:t>
            </w:r>
          </w:p>
        </w:tc>
        <w:tc>
          <w:tcPr>
            <w:tcW w:w="0" w:type="auto"/>
          </w:tcPr>
          <w:p w14:paraId="4A6600E3" w14:textId="4F06B850" w:rsidR="004C0DE5" w:rsidRPr="00E73C14" w:rsidRDefault="004C0DE5" w:rsidP="0030596E">
            <w:pPr>
              <w:rPr>
                <w:sz w:val="20"/>
                <w:szCs w:val="20"/>
              </w:rPr>
            </w:pPr>
            <w:r w:rsidRPr="00344813">
              <w:rPr>
                <w:sz w:val="20"/>
                <w:szCs w:val="20"/>
              </w:rPr>
              <w:t xml:space="preserve">This work was supported by the European Society for Clinical and Economic Aspects of </w:t>
            </w:r>
            <w:r w:rsidR="008820FC" w:rsidRPr="00344813">
              <w:rPr>
                <w:sz w:val="20"/>
                <w:szCs w:val="20"/>
              </w:rPr>
              <w:t>Osteoporosis, Osteoarthritis</w:t>
            </w:r>
            <w:r w:rsidRPr="00344813">
              <w:rPr>
                <w:sz w:val="20"/>
                <w:szCs w:val="20"/>
              </w:rPr>
              <w:t xml:space="preserve"> and Musculoskeletal Diseases (ESCEO). OB, JYR, and CB are shareholders in </w:t>
            </w:r>
            <w:proofErr w:type="spellStart"/>
            <w:r w:rsidRPr="00344813">
              <w:rPr>
                <w:sz w:val="20"/>
                <w:szCs w:val="20"/>
              </w:rPr>
              <w:t>SarQoL</w:t>
            </w:r>
            <w:proofErr w:type="spellEnd"/>
            <w:r w:rsidRPr="00344813">
              <w:rPr>
                <w:sz w:val="20"/>
                <w:szCs w:val="20"/>
              </w:rPr>
              <w:t xml:space="preserve"> </w:t>
            </w:r>
            <w:proofErr w:type="spellStart"/>
            <w:r w:rsidRPr="00344813">
              <w:rPr>
                <w:sz w:val="20"/>
                <w:szCs w:val="20"/>
              </w:rPr>
              <w:t>sprl</w:t>
            </w:r>
            <w:proofErr w:type="spellEnd"/>
            <w:r w:rsidRPr="00344813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63CD04B" w14:textId="77777777" w:rsidR="004C0DE5" w:rsidRPr="00E73C14" w:rsidRDefault="004C0DE5" w:rsidP="0030596E">
            <w:pPr>
              <w:rPr>
                <w:sz w:val="20"/>
                <w:szCs w:val="20"/>
              </w:rPr>
            </w:pPr>
            <w:r w:rsidRPr="00A67373">
              <w:rPr>
                <w:sz w:val="20"/>
                <w:szCs w:val="20"/>
              </w:rPr>
              <w:t>To identify critical outcomes for sarcopenia and to select the 5 most important outcomes that will be used in a further discrete-choice experiment (DCE).</w:t>
            </w:r>
          </w:p>
        </w:tc>
        <w:tc>
          <w:tcPr>
            <w:tcW w:w="0" w:type="auto"/>
          </w:tcPr>
          <w:p w14:paraId="260FA032" w14:textId="77777777" w:rsidR="004C0DE5" w:rsidRPr="00E73C14" w:rsidRDefault="004C0DE5" w:rsidP="00305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F27866">
              <w:rPr>
                <w:sz w:val="20"/>
                <w:szCs w:val="20"/>
              </w:rPr>
              <w:t xml:space="preserve"> literature review </w:t>
            </w:r>
            <w:r>
              <w:rPr>
                <w:sz w:val="20"/>
                <w:szCs w:val="20"/>
              </w:rPr>
              <w:t>followed by an</w:t>
            </w:r>
            <w:r w:rsidRPr="00F27866">
              <w:rPr>
                <w:sz w:val="20"/>
                <w:szCs w:val="20"/>
              </w:rPr>
              <w:t xml:space="preserve"> expert panel and 3 focus groups with sarcopenic participants</w:t>
            </w:r>
            <w:r>
              <w:rPr>
                <w:sz w:val="20"/>
                <w:szCs w:val="20"/>
              </w:rPr>
              <w:t>. Focus group participants were “recruited in Belgium and Spain” but with no more detail.</w:t>
            </w:r>
          </w:p>
        </w:tc>
        <w:tc>
          <w:tcPr>
            <w:tcW w:w="0" w:type="auto"/>
          </w:tcPr>
          <w:p w14:paraId="40815490" w14:textId="77777777" w:rsidR="004C0DE5" w:rsidRPr="00E73C14" w:rsidRDefault="004C0DE5" w:rsidP="0030596E">
            <w:pPr>
              <w:rPr>
                <w:sz w:val="20"/>
                <w:szCs w:val="20"/>
              </w:rPr>
            </w:pPr>
            <w:r w:rsidRPr="00D600BC">
              <w:rPr>
                <w:sz w:val="20"/>
                <w:szCs w:val="20"/>
              </w:rPr>
              <w:t xml:space="preserve">19 </w:t>
            </w:r>
            <w:r>
              <w:rPr>
                <w:sz w:val="20"/>
                <w:szCs w:val="20"/>
              </w:rPr>
              <w:t>“</w:t>
            </w:r>
            <w:r w:rsidRPr="00D600BC">
              <w:rPr>
                <w:sz w:val="20"/>
                <w:szCs w:val="20"/>
              </w:rPr>
              <w:t>sarcopenic patients</w:t>
            </w:r>
            <w:r>
              <w:rPr>
                <w:sz w:val="20"/>
                <w:szCs w:val="20"/>
              </w:rPr>
              <w:t>”</w:t>
            </w:r>
            <w:r w:rsidRPr="00D600BC">
              <w:rPr>
                <w:sz w:val="20"/>
                <w:szCs w:val="20"/>
              </w:rPr>
              <w:t>, 6 men, 13 women</w:t>
            </w:r>
            <w:r>
              <w:rPr>
                <w:sz w:val="20"/>
                <w:szCs w:val="20"/>
              </w:rPr>
              <w:t>,</w:t>
            </w:r>
            <w:r w:rsidRPr="00D600BC">
              <w:rPr>
                <w:sz w:val="20"/>
                <w:szCs w:val="20"/>
              </w:rPr>
              <w:t xml:space="preserve"> mean age 78. </w:t>
            </w:r>
            <w:r>
              <w:rPr>
                <w:sz w:val="20"/>
                <w:szCs w:val="20"/>
              </w:rPr>
              <w:t>Further details including the method of diagnosing sarcopenia are not described.</w:t>
            </w:r>
          </w:p>
        </w:tc>
      </w:tr>
      <w:tr w:rsidR="00B04AB8" w:rsidRPr="00E73C14" w14:paraId="36A6E87C" w14:textId="77777777" w:rsidTr="004C0DE5">
        <w:tc>
          <w:tcPr>
            <w:tcW w:w="0" w:type="auto"/>
          </w:tcPr>
          <w:p w14:paraId="1B6C4A51" w14:textId="103A6617" w:rsidR="004C0DE5" w:rsidRPr="00E65931" w:rsidRDefault="004C0DE5" w:rsidP="002F0284">
            <w:pPr>
              <w:rPr>
                <w:sz w:val="20"/>
                <w:szCs w:val="20"/>
              </w:rPr>
            </w:pPr>
            <w:proofErr w:type="spellStart"/>
            <w:r w:rsidRPr="00EF2F20">
              <w:rPr>
                <w:sz w:val="20"/>
                <w:szCs w:val="20"/>
              </w:rPr>
              <w:lastRenderedPageBreak/>
              <w:t>Hiligsmann</w:t>
            </w:r>
            <w:proofErr w:type="spellEnd"/>
            <w:r w:rsidRPr="00EF2F20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>. et al.</w:t>
            </w:r>
          </w:p>
        </w:tc>
        <w:tc>
          <w:tcPr>
            <w:tcW w:w="0" w:type="auto"/>
          </w:tcPr>
          <w:p w14:paraId="1EB7F06D" w14:textId="336C61DE" w:rsidR="004C0DE5" w:rsidRPr="009A0064" w:rsidRDefault="004C0DE5" w:rsidP="002F02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246BD8C0" w14:textId="7228B516" w:rsidR="004C0DE5" w:rsidRDefault="004C0DE5" w:rsidP="002F0284">
            <w:pPr>
              <w:rPr>
                <w:sz w:val="20"/>
                <w:szCs w:val="20"/>
              </w:rPr>
            </w:pPr>
            <w:r w:rsidRPr="009A0064">
              <w:rPr>
                <w:sz w:val="20"/>
                <w:szCs w:val="20"/>
              </w:rPr>
              <w:t>Belgium, France, Germany, Italy, Spain, and Switzerland</w:t>
            </w:r>
          </w:p>
        </w:tc>
        <w:tc>
          <w:tcPr>
            <w:tcW w:w="0" w:type="auto"/>
          </w:tcPr>
          <w:p w14:paraId="5866F0A0" w14:textId="1F7DB228" w:rsidR="004C0DE5" w:rsidRPr="00344813" w:rsidRDefault="004C0DE5" w:rsidP="002F0284">
            <w:pPr>
              <w:rPr>
                <w:sz w:val="20"/>
                <w:szCs w:val="20"/>
              </w:rPr>
            </w:pPr>
            <w:r w:rsidRPr="002F2F16">
              <w:rPr>
                <w:sz w:val="20"/>
                <w:szCs w:val="20"/>
              </w:rPr>
              <w:t xml:space="preserve">European Society for Clinical and Economic Aspects of Osteoporosis, Osteoarthritis and Musculoskeletal Diseases (ESCEO). CB, OB, and JYR are shareholders of </w:t>
            </w:r>
            <w:proofErr w:type="spellStart"/>
            <w:r w:rsidRPr="002F2F16">
              <w:rPr>
                <w:sz w:val="20"/>
                <w:szCs w:val="20"/>
              </w:rPr>
              <w:t>SarQoL</w:t>
            </w:r>
            <w:proofErr w:type="spellEnd"/>
            <w:r w:rsidRPr="002F2F16">
              <w:rPr>
                <w:sz w:val="20"/>
                <w:szCs w:val="20"/>
              </w:rPr>
              <w:t xml:space="preserve"> </w:t>
            </w:r>
            <w:proofErr w:type="spellStart"/>
            <w:r w:rsidRPr="002F2F16">
              <w:rPr>
                <w:sz w:val="20"/>
                <w:szCs w:val="20"/>
              </w:rPr>
              <w:t>sprl</w:t>
            </w:r>
            <w:proofErr w:type="spellEnd"/>
            <w:r w:rsidRPr="002F2F16">
              <w:rPr>
                <w:sz w:val="20"/>
                <w:szCs w:val="20"/>
              </w:rPr>
              <w:t>, a spin-off of the University of Liège.</w:t>
            </w:r>
          </w:p>
        </w:tc>
        <w:tc>
          <w:tcPr>
            <w:tcW w:w="0" w:type="auto"/>
          </w:tcPr>
          <w:p w14:paraId="002A10C8" w14:textId="34287183" w:rsidR="004C0DE5" w:rsidRPr="00A67373" w:rsidRDefault="004C0DE5" w:rsidP="002F0284">
            <w:pPr>
              <w:rPr>
                <w:sz w:val="20"/>
                <w:szCs w:val="20"/>
              </w:rPr>
            </w:pPr>
            <w:r w:rsidRPr="00940B14">
              <w:rPr>
                <w:sz w:val="20"/>
                <w:szCs w:val="20"/>
              </w:rPr>
              <w:t>To evaluate patient's priorities for sarcopenia outcomes (from five pre-determined outcomes decided by prior work</w:t>
            </w:r>
            <w:r>
              <w:rPr>
                <w:sz w:val="20"/>
                <w:szCs w:val="20"/>
              </w:rPr>
              <w:t xml:space="preserve"> by</w:t>
            </w:r>
            <w:r w:rsidRPr="00940B14">
              <w:rPr>
                <w:sz w:val="20"/>
                <w:szCs w:val="20"/>
              </w:rPr>
              <w:t xml:space="preserve"> </w:t>
            </w:r>
            <w:proofErr w:type="spellStart"/>
            <w:r w:rsidRPr="00940B14">
              <w:rPr>
                <w:sz w:val="20"/>
                <w:szCs w:val="20"/>
              </w:rPr>
              <w:t>Beaudart</w:t>
            </w:r>
            <w:proofErr w:type="spellEnd"/>
            <w:r w:rsidRPr="00940B14">
              <w:rPr>
                <w:sz w:val="20"/>
                <w:szCs w:val="20"/>
              </w:rPr>
              <w:t xml:space="preserve"> et al. 2020)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8D27649" w14:textId="0E978549" w:rsidR="004C0DE5" w:rsidRDefault="004C0DE5" w:rsidP="002F02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Discrete choice experiment by paper survey carried out at home or in clinic.</w:t>
            </w:r>
          </w:p>
        </w:tc>
        <w:tc>
          <w:tcPr>
            <w:tcW w:w="0" w:type="auto"/>
          </w:tcPr>
          <w:p w14:paraId="6D10C01C" w14:textId="65E0FB10" w:rsidR="004C0DE5" w:rsidRPr="00D600BC" w:rsidRDefault="004C0DE5" w:rsidP="002F0284">
            <w:pPr>
              <w:rPr>
                <w:sz w:val="20"/>
                <w:szCs w:val="20"/>
              </w:rPr>
            </w:pPr>
            <w:r w:rsidRPr="00676292">
              <w:rPr>
                <w:sz w:val="20"/>
                <w:szCs w:val="20"/>
              </w:rPr>
              <w:t xml:space="preserve">216 participants (46 from Belgium, 30 from France, 18 from Germany, 50 from Italy, 39 from Spain, and 33 from Switzerland). The respondents had a mean age of 77.9 years, and 68% were female. </w:t>
            </w:r>
            <w:r>
              <w:rPr>
                <w:sz w:val="20"/>
                <w:szCs w:val="20"/>
              </w:rPr>
              <w:t>44 (21%) had received college or university education. Race/ethnicity of participants was not reported. S</w:t>
            </w:r>
            <w:r w:rsidRPr="00676292">
              <w:rPr>
                <w:sz w:val="20"/>
                <w:szCs w:val="20"/>
              </w:rPr>
              <w:t>arcopenia</w:t>
            </w:r>
            <w:r>
              <w:rPr>
                <w:sz w:val="20"/>
                <w:szCs w:val="20"/>
              </w:rPr>
              <w:t xml:space="preserve"> was diagnosed</w:t>
            </w:r>
            <w:r w:rsidRPr="00676292">
              <w:rPr>
                <w:sz w:val="20"/>
                <w:szCs w:val="20"/>
              </w:rPr>
              <w:t xml:space="preserve"> according to European working group on sarcopenia in older people (EWGSOP), foundation for the national institutes for health (FNIH), or </w:t>
            </w:r>
            <w:proofErr w:type="gramStart"/>
            <w:r w:rsidRPr="00676292">
              <w:rPr>
                <w:sz w:val="20"/>
                <w:szCs w:val="20"/>
              </w:rPr>
              <w:t>International</w:t>
            </w:r>
            <w:proofErr w:type="gramEnd"/>
            <w:r w:rsidRPr="00676292">
              <w:rPr>
                <w:sz w:val="20"/>
                <w:szCs w:val="20"/>
              </w:rPr>
              <w:t xml:space="preserve"> working group on sarcopenia (IWGS) definitions.</w:t>
            </w:r>
          </w:p>
        </w:tc>
      </w:tr>
      <w:tr w:rsidR="00D35CB3" w:rsidRPr="00E73C14" w14:paraId="6ABD2143" w14:textId="77777777" w:rsidTr="004C0DE5">
        <w:tc>
          <w:tcPr>
            <w:tcW w:w="0" w:type="auto"/>
          </w:tcPr>
          <w:p w14:paraId="29C57762" w14:textId="6045293C" w:rsidR="00D35CB3" w:rsidRPr="00EF2F20" w:rsidRDefault="00D35CB3" w:rsidP="002F0284">
            <w:pPr>
              <w:rPr>
                <w:sz w:val="20"/>
                <w:szCs w:val="20"/>
              </w:rPr>
            </w:pPr>
            <w:proofErr w:type="spellStart"/>
            <w:r w:rsidRPr="00D35CB3">
              <w:rPr>
                <w:sz w:val="20"/>
                <w:szCs w:val="20"/>
              </w:rPr>
              <w:t>Zanker</w:t>
            </w:r>
            <w:proofErr w:type="spellEnd"/>
            <w:r w:rsidRPr="00D35CB3">
              <w:rPr>
                <w:sz w:val="20"/>
                <w:szCs w:val="20"/>
              </w:rPr>
              <w:t>, J</w:t>
            </w:r>
            <w:r>
              <w:rPr>
                <w:sz w:val="20"/>
                <w:szCs w:val="20"/>
              </w:rPr>
              <w:t>. et al</w:t>
            </w:r>
          </w:p>
        </w:tc>
        <w:tc>
          <w:tcPr>
            <w:tcW w:w="0" w:type="auto"/>
          </w:tcPr>
          <w:p w14:paraId="1781BCBA" w14:textId="253B7773" w:rsidR="00D35CB3" w:rsidRDefault="00D35CB3" w:rsidP="002F02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14:paraId="6731E20B" w14:textId="447C2CC1" w:rsidR="00D35CB3" w:rsidRPr="009A0064" w:rsidRDefault="00082248" w:rsidP="002F02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0" w:type="auto"/>
          </w:tcPr>
          <w:p w14:paraId="7FB99BDB" w14:textId="51947554" w:rsidR="00D35CB3" w:rsidRPr="002F2F16" w:rsidRDefault="00467918" w:rsidP="002F0284">
            <w:pPr>
              <w:rPr>
                <w:sz w:val="20"/>
                <w:szCs w:val="20"/>
              </w:rPr>
            </w:pPr>
            <w:r w:rsidRPr="00467918">
              <w:rPr>
                <w:sz w:val="20"/>
                <w:szCs w:val="20"/>
              </w:rPr>
              <w:t xml:space="preserve">Australian Government Research Training Program (TRP) Scholarship.; Australian Medical </w:t>
            </w:r>
            <w:proofErr w:type="spellStart"/>
            <w:r w:rsidRPr="00467918">
              <w:rPr>
                <w:sz w:val="20"/>
                <w:szCs w:val="20"/>
              </w:rPr>
              <w:t>REsearch</w:t>
            </w:r>
            <w:proofErr w:type="spellEnd"/>
            <w:r w:rsidRPr="00467918">
              <w:rPr>
                <w:sz w:val="20"/>
                <w:szCs w:val="20"/>
              </w:rPr>
              <w:t xml:space="preserve"> </w:t>
            </w:r>
            <w:r w:rsidRPr="00467918">
              <w:rPr>
                <w:sz w:val="20"/>
                <w:szCs w:val="20"/>
              </w:rPr>
              <w:lastRenderedPageBreak/>
              <w:t xml:space="preserve">Future Fund; Dairy Australia, California Dairy Research Foundation, National Dairy Council, Aarhus University Hospital and Danish Dairy Research Foundation, Fonterra Co-operative Group Ltd, Dutch Dairy Association, Dairy Council of California, Dairy Farmers of Canada, the Centre national </w:t>
            </w:r>
            <w:proofErr w:type="spellStart"/>
            <w:r w:rsidRPr="00467918">
              <w:rPr>
                <w:sz w:val="20"/>
                <w:szCs w:val="20"/>
              </w:rPr>
              <w:t>interprofessionnel</w:t>
            </w:r>
            <w:proofErr w:type="spellEnd"/>
            <w:r w:rsidRPr="00467918">
              <w:rPr>
                <w:sz w:val="20"/>
                <w:szCs w:val="20"/>
              </w:rPr>
              <w:t xml:space="preserve"> de </w:t>
            </w:r>
            <w:proofErr w:type="spellStart"/>
            <w:r w:rsidRPr="00467918">
              <w:rPr>
                <w:sz w:val="20"/>
                <w:szCs w:val="20"/>
              </w:rPr>
              <w:t>l'economie</w:t>
            </w:r>
            <w:proofErr w:type="spellEnd"/>
            <w:r w:rsidRPr="00467918">
              <w:rPr>
                <w:sz w:val="20"/>
                <w:szCs w:val="20"/>
              </w:rPr>
              <w:t xml:space="preserve"> </w:t>
            </w:r>
            <w:proofErr w:type="spellStart"/>
            <w:r w:rsidRPr="00467918">
              <w:rPr>
                <w:sz w:val="20"/>
                <w:szCs w:val="20"/>
              </w:rPr>
              <w:t>laitiere</w:t>
            </w:r>
            <w:proofErr w:type="spellEnd"/>
            <w:r w:rsidRPr="00467918">
              <w:rPr>
                <w:sz w:val="20"/>
                <w:szCs w:val="20"/>
              </w:rPr>
              <w:t xml:space="preserve">, University of Melbourne, Austin Hospital Medical Research Foundation and Sir Edward Dunlop Medical Research Foundation.; Deakin University, Amgen, Department of Health and Human Services (DHHS), and the Norman </w:t>
            </w:r>
            <w:proofErr w:type="spellStart"/>
            <w:r w:rsidRPr="00467918">
              <w:rPr>
                <w:sz w:val="20"/>
                <w:szCs w:val="20"/>
              </w:rPr>
              <w:t>Beischer</w:t>
            </w:r>
            <w:proofErr w:type="spellEnd"/>
            <w:r w:rsidRPr="00467918">
              <w:rPr>
                <w:sz w:val="20"/>
                <w:szCs w:val="20"/>
              </w:rPr>
              <w:t xml:space="preserve"> Foundation.; National Health </w:t>
            </w:r>
            <w:r w:rsidRPr="00467918">
              <w:rPr>
                <w:sz w:val="20"/>
                <w:szCs w:val="20"/>
              </w:rPr>
              <w:lastRenderedPageBreak/>
              <w:t>and Medical Research Council; National Heart Foundation Future Leader Fellowship (ID: 102817).; NHMRC CRE 1102208 and Hospital Research Foundation.; NHMRC Postgraduate Scholarship, grant number 2003179.; NHMRC project grant (APP1099173).; Royal Perth Hospital Career Advancement Fellowship (CAF 130/2020)</w:t>
            </w:r>
          </w:p>
        </w:tc>
        <w:tc>
          <w:tcPr>
            <w:tcW w:w="0" w:type="auto"/>
          </w:tcPr>
          <w:p w14:paraId="0E9D14ED" w14:textId="15C55173" w:rsidR="00D35CB3" w:rsidRPr="00940B14" w:rsidRDefault="00F94DEB" w:rsidP="002F0284">
            <w:pPr>
              <w:rPr>
                <w:sz w:val="20"/>
                <w:szCs w:val="20"/>
              </w:rPr>
            </w:pPr>
            <w:r w:rsidRPr="00F94DEB">
              <w:rPr>
                <w:sz w:val="20"/>
                <w:szCs w:val="20"/>
              </w:rPr>
              <w:lastRenderedPageBreak/>
              <w:t xml:space="preserve">To develop guidelines, informed by healthcare consumer values and preferences, for sarcopenia </w:t>
            </w:r>
            <w:r w:rsidRPr="00F94DEB">
              <w:rPr>
                <w:sz w:val="20"/>
                <w:szCs w:val="20"/>
              </w:rPr>
              <w:lastRenderedPageBreak/>
              <w:t xml:space="preserve">prevention, </w:t>
            </w:r>
            <w:r w:rsidR="0078187F" w:rsidRPr="00F94DEB">
              <w:rPr>
                <w:sz w:val="20"/>
                <w:szCs w:val="20"/>
              </w:rPr>
              <w:t>assessment,</w:t>
            </w:r>
            <w:r w:rsidRPr="00F94DEB">
              <w:rPr>
                <w:sz w:val="20"/>
                <w:szCs w:val="20"/>
              </w:rPr>
              <w:t xml:space="preserve"> and management for use by clinicians and researchers in Australia and New Zealand</w:t>
            </w:r>
            <w:r w:rsidR="00B3707E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B387F05" w14:textId="53A1764E" w:rsidR="00D35CB3" w:rsidRDefault="00D95CAB" w:rsidP="002F0284">
            <w:pPr>
              <w:rPr>
                <w:sz w:val="20"/>
                <w:szCs w:val="20"/>
              </w:rPr>
            </w:pPr>
            <w:r w:rsidRPr="00D95CAB">
              <w:rPr>
                <w:sz w:val="20"/>
                <w:szCs w:val="20"/>
              </w:rPr>
              <w:lastRenderedPageBreak/>
              <w:t>Three-phase modified Consumer Expert Delphi study</w:t>
            </w:r>
            <w:r w:rsidR="00156DAF">
              <w:rPr>
                <w:sz w:val="20"/>
                <w:szCs w:val="20"/>
              </w:rPr>
              <w:t>.</w:t>
            </w:r>
            <w:r w:rsidR="00156DAF">
              <w:t xml:space="preserve"> </w:t>
            </w:r>
            <w:r w:rsidR="00156DAF" w:rsidRPr="00156DAF">
              <w:rPr>
                <w:sz w:val="20"/>
                <w:szCs w:val="20"/>
              </w:rPr>
              <w:t xml:space="preserve">Email invitations were sent to consumer groups across </w:t>
            </w:r>
            <w:r w:rsidR="00156DAF" w:rsidRPr="00156DAF">
              <w:rPr>
                <w:sz w:val="20"/>
                <w:szCs w:val="20"/>
              </w:rPr>
              <w:lastRenderedPageBreak/>
              <w:t>Australia and New Zealand, and Task Force members</w:t>
            </w:r>
            <w:r w:rsidR="00A21FA9">
              <w:rPr>
                <w:sz w:val="20"/>
                <w:szCs w:val="20"/>
              </w:rPr>
              <w:t xml:space="preserve"> (</w:t>
            </w:r>
            <w:r w:rsidR="006A0643">
              <w:rPr>
                <w:sz w:val="20"/>
                <w:szCs w:val="20"/>
              </w:rPr>
              <w:t>an expert panel of healthcare professionals and academics)</w:t>
            </w:r>
            <w:r w:rsidR="00156DAF" w:rsidRPr="00156DAF">
              <w:rPr>
                <w:sz w:val="20"/>
                <w:szCs w:val="20"/>
              </w:rPr>
              <w:t xml:space="preserve"> used existing networks and social media to invite consumer participants.</w:t>
            </w:r>
          </w:p>
        </w:tc>
        <w:tc>
          <w:tcPr>
            <w:tcW w:w="0" w:type="auto"/>
          </w:tcPr>
          <w:p w14:paraId="016DC221" w14:textId="0596C81A" w:rsidR="00D35CB3" w:rsidRPr="00676292" w:rsidRDefault="004E7686" w:rsidP="002F0284">
            <w:pPr>
              <w:rPr>
                <w:sz w:val="20"/>
                <w:szCs w:val="20"/>
              </w:rPr>
            </w:pPr>
            <w:r w:rsidRPr="004E7686">
              <w:rPr>
                <w:sz w:val="20"/>
                <w:szCs w:val="20"/>
              </w:rPr>
              <w:lastRenderedPageBreak/>
              <w:t xml:space="preserve">Consumers participating in Phase 2 (n= 24), had </w:t>
            </w:r>
            <w:proofErr w:type="spellStart"/>
            <w:r w:rsidRPr="004E7686">
              <w:rPr>
                <w:sz w:val="20"/>
                <w:szCs w:val="20"/>
              </w:rPr>
              <w:t>mean±SD</w:t>
            </w:r>
            <w:proofErr w:type="spellEnd"/>
            <w:r w:rsidRPr="004E7686">
              <w:rPr>
                <w:sz w:val="20"/>
                <w:szCs w:val="20"/>
              </w:rPr>
              <w:t xml:space="preserve"> age of 67.5±12.8years and 16 (67%) </w:t>
            </w:r>
            <w:r w:rsidRPr="004E7686">
              <w:rPr>
                <w:sz w:val="20"/>
                <w:szCs w:val="20"/>
              </w:rPr>
              <w:lastRenderedPageBreak/>
              <w:t xml:space="preserve">were women. The majority (n= 10, 42%) described themselves as ‘interested in sarcopenia’, followed by ‘consumer of healthcare’, (n= 7, 29%). Six (25%) people were ‘living with sarcopenia’ or ‘believed they had sarcopenia’ and one (4%) described themselves as a ‘carer’. </w:t>
            </w:r>
            <w:r w:rsidR="006B40AB">
              <w:rPr>
                <w:sz w:val="20"/>
                <w:szCs w:val="20"/>
              </w:rPr>
              <w:t>n</w:t>
            </w:r>
            <w:r w:rsidR="00A24672">
              <w:rPr>
                <w:sz w:val="20"/>
                <w:szCs w:val="20"/>
              </w:rPr>
              <w:t>=</w:t>
            </w:r>
            <w:r w:rsidRPr="004E7686">
              <w:rPr>
                <w:sz w:val="20"/>
                <w:szCs w:val="20"/>
              </w:rPr>
              <w:t>23 (96%)</w:t>
            </w:r>
            <w:r w:rsidR="00A24672">
              <w:rPr>
                <w:sz w:val="20"/>
                <w:szCs w:val="20"/>
              </w:rPr>
              <w:t xml:space="preserve"> </w:t>
            </w:r>
            <w:proofErr w:type="gramStart"/>
            <w:r w:rsidR="00A24672">
              <w:rPr>
                <w:sz w:val="20"/>
                <w:szCs w:val="20"/>
              </w:rPr>
              <w:t>were</w:t>
            </w:r>
            <w:proofErr w:type="gramEnd"/>
            <w:r w:rsidRPr="004E7686">
              <w:rPr>
                <w:sz w:val="20"/>
                <w:szCs w:val="20"/>
              </w:rPr>
              <w:t xml:space="preserve"> </w:t>
            </w:r>
            <w:r w:rsidR="00A24672" w:rsidRPr="004E7686">
              <w:rPr>
                <w:sz w:val="20"/>
                <w:szCs w:val="20"/>
              </w:rPr>
              <w:t>Caucasian</w:t>
            </w:r>
            <w:r w:rsidRPr="004E7686">
              <w:rPr>
                <w:sz w:val="20"/>
                <w:szCs w:val="20"/>
              </w:rPr>
              <w:t xml:space="preserve">. Most were </w:t>
            </w:r>
            <w:r w:rsidR="00A24672">
              <w:rPr>
                <w:sz w:val="20"/>
                <w:szCs w:val="20"/>
              </w:rPr>
              <w:t xml:space="preserve">a </w:t>
            </w:r>
            <w:r w:rsidRPr="004E7686">
              <w:rPr>
                <w:sz w:val="20"/>
                <w:szCs w:val="20"/>
              </w:rPr>
              <w:t>"self-funded retiree"</w:t>
            </w:r>
            <w:r w:rsidR="00A24672">
              <w:rPr>
                <w:sz w:val="20"/>
                <w:szCs w:val="20"/>
              </w:rPr>
              <w:t xml:space="preserve"> n=</w:t>
            </w:r>
            <w:r w:rsidRPr="004E7686">
              <w:rPr>
                <w:sz w:val="20"/>
                <w:szCs w:val="20"/>
              </w:rPr>
              <w:t xml:space="preserve">11 (46%) with </w:t>
            </w:r>
            <w:r w:rsidR="00A24672">
              <w:rPr>
                <w:sz w:val="20"/>
                <w:szCs w:val="20"/>
              </w:rPr>
              <w:t>n=</w:t>
            </w:r>
            <w:r w:rsidRPr="004E7686">
              <w:rPr>
                <w:sz w:val="20"/>
                <w:szCs w:val="20"/>
              </w:rPr>
              <w:t>6 (25%) receiving government support pension.</w:t>
            </w:r>
          </w:p>
        </w:tc>
      </w:tr>
      <w:tr w:rsidR="004C0DE5" w:rsidRPr="00E73C14" w14:paraId="6E197FD3" w14:textId="77777777" w:rsidTr="0025734E">
        <w:tc>
          <w:tcPr>
            <w:tcW w:w="0" w:type="auto"/>
            <w:gridSpan w:val="7"/>
          </w:tcPr>
          <w:p w14:paraId="0E97BC25" w14:textId="08E24798" w:rsidR="004C0DE5" w:rsidRPr="00E73C14" w:rsidRDefault="004C0DE5" w:rsidP="003874C8">
            <w:pPr>
              <w:pStyle w:val="Heading2"/>
            </w:pPr>
            <w:r>
              <w:lastRenderedPageBreak/>
              <w:t>Health</w:t>
            </w:r>
            <w:r w:rsidR="00F52530">
              <w:t xml:space="preserve"> and </w:t>
            </w:r>
            <w:r>
              <w:t>care professionals</w:t>
            </w:r>
          </w:p>
        </w:tc>
      </w:tr>
      <w:tr w:rsidR="0068138E" w:rsidRPr="00E73C14" w14:paraId="4C1E50A7" w14:textId="77777777" w:rsidTr="004C0DE5">
        <w:tc>
          <w:tcPr>
            <w:tcW w:w="0" w:type="auto"/>
          </w:tcPr>
          <w:p w14:paraId="0C098ACD" w14:textId="4865711D" w:rsidR="0068138E" w:rsidRPr="00100B1D" w:rsidRDefault="0068138E" w:rsidP="004B52F2">
            <w:pPr>
              <w:rPr>
                <w:sz w:val="20"/>
                <w:szCs w:val="20"/>
              </w:rPr>
            </w:pPr>
            <w:r w:rsidRPr="0068138E">
              <w:rPr>
                <w:sz w:val="20"/>
                <w:szCs w:val="20"/>
              </w:rPr>
              <w:t>Yaxley, A</w:t>
            </w:r>
            <w:r w:rsidR="00E8073A">
              <w:rPr>
                <w:sz w:val="20"/>
                <w:szCs w:val="20"/>
              </w:rPr>
              <w:t>. et al.</w:t>
            </w:r>
          </w:p>
        </w:tc>
        <w:tc>
          <w:tcPr>
            <w:tcW w:w="0" w:type="auto"/>
          </w:tcPr>
          <w:p w14:paraId="651E8BD9" w14:textId="1957B9C9" w:rsidR="0068138E" w:rsidRDefault="004C3C7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5FE7F892" w14:textId="1EA64291" w:rsidR="0068138E" w:rsidRPr="007436CD" w:rsidRDefault="004C3C7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0" w:type="auto"/>
          </w:tcPr>
          <w:p w14:paraId="6137D2BA" w14:textId="7A5937EF" w:rsidR="0068138E" w:rsidRDefault="0090521D" w:rsidP="004B52F2">
            <w:pPr>
              <w:rPr>
                <w:sz w:val="20"/>
                <w:szCs w:val="20"/>
              </w:rPr>
            </w:pPr>
            <w:r w:rsidRPr="0090521D">
              <w:rPr>
                <w:sz w:val="20"/>
                <w:szCs w:val="20"/>
              </w:rPr>
              <w:t>Flinders University and the Department of Rehabilitation &amp;</w:t>
            </w:r>
            <w:r>
              <w:rPr>
                <w:sz w:val="20"/>
                <w:szCs w:val="20"/>
              </w:rPr>
              <w:t xml:space="preserve"> </w:t>
            </w:r>
            <w:r w:rsidRPr="0090521D">
              <w:rPr>
                <w:sz w:val="20"/>
                <w:szCs w:val="20"/>
              </w:rPr>
              <w:t>Aged Care at Repatriation General Hospital for the provision of a research stipend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59C13AB" w14:textId="651DF6F6" w:rsidR="0068138E" w:rsidRDefault="00767A11" w:rsidP="004B52F2">
            <w:pPr>
              <w:rPr>
                <w:sz w:val="20"/>
                <w:szCs w:val="20"/>
              </w:rPr>
            </w:pPr>
            <w:r w:rsidRPr="00767A11">
              <w:rPr>
                <w:sz w:val="20"/>
                <w:szCs w:val="20"/>
              </w:rPr>
              <w:t>To determine whether dietitians understand and use the terms starvation, sarcopenia, and cachexia and provide targeted treatment strategies accordingly.</w:t>
            </w:r>
          </w:p>
        </w:tc>
        <w:tc>
          <w:tcPr>
            <w:tcW w:w="0" w:type="auto"/>
          </w:tcPr>
          <w:p w14:paraId="3FAB68C1" w14:textId="385666C5" w:rsidR="0068138E" w:rsidRDefault="0016212F" w:rsidP="004B52F2">
            <w:pPr>
              <w:rPr>
                <w:sz w:val="20"/>
                <w:szCs w:val="20"/>
              </w:rPr>
            </w:pPr>
            <w:r w:rsidRPr="00CC1558">
              <w:rPr>
                <w:sz w:val="20"/>
                <w:szCs w:val="20"/>
              </w:rPr>
              <w:t>Cross-sectional survey of members of the Dieticians Association of Australia</w:t>
            </w:r>
            <w:r w:rsidR="00CC1558" w:rsidRPr="00CC1558">
              <w:rPr>
                <w:sz w:val="20"/>
                <w:szCs w:val="20"/>
              </w:rPr>
              <w:t xml:space="preserve"> (DAA)</w:t>
            </w:r>
            <w:r w:rsidR="00CC1558">
              <w:rPr>
                <w:sz w:val="20"/>
                <w:szCs w:val="20"/>
              </w:rPr>
              <w:t>.</w:t>
            </w:r>
            <w:r w:rsidR="00CC1558" w:rsidRPr="00CC1558">
              <w:rPr>
                <w:sz w:val="20"/>
                <w:szCs w:val="20"/>
              </w:rPr>
              <w:t xml:space="preserve"> </w:t>
            </w:r>
            <w:r w:rsidR="00CC1558">
              <w:rPr>
                <w:sz w:val="20"/>
                <w:szCs w:val="20"/>
              </w:rPr>
              <w:t xml:space="preserve">Participants were recruited </w:t>
            </w:r>
            <w:r w:rsidR="00CC1558" w:rsidRPr="00CC1558">
              <w:rPr>
                <w:sz w:val="20"/>
                <w:szCs w:val="20"/>
              </w:rPr>
              <w:t>via a link in a weekly email to the DAA distribution list.</w:t>
            </w:r>
          </w:p>
        </w:tc>
        <w:tc>
          <w:tcPr>
            <w:tcW w:w="0" w:type="auto"/>
          </w:tcPr>
          <w:p w14:paraId="2DDE8197" w14:textId="7AA78EA2" w:rsidR="0068138E" w:rsidRDefault="0036031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  <w:r w:rsidRPr="00360312">
              <w:rPr>
                <w:sz w:val="20"/>
                <w:szCs w:val="20"/>
              </w:rPr>
              <w:t xml:space="preserve"> DAA members, including ten</w:t>
            </w:r>
            <w:r>
              <w:rPr>
                <w:sz w:val="20"/>
                <w:szCs w:val="20"/>
              </w:rPr>
              <w:t xml:space="preserve"> </w:t>
            </w:r>
            <w:r w:rsidRPr="00360312">
              <w:rPr>
                <w:sz w:val="20"/>
                <w:szCs w:val="20"/>
              </w:rPr>
              <w:t xml:space="preserve">student members, accessed the web-based survey </w:t>
            </w:r>
            <w:r>
              <w:rPr>
                <w:sz w:val="20"/>
                <w:szCs w:val="20"/>
              </w:rPr>
              <w:t>(</w:t>
            </w:r>
            <w:r w:rsidRPr="00360312">
              <w:rPr>
                <w:sz w:val="20"/>
                <w:szCs w:val="20"/>
              </w:rPr>
              <w:t>a response rate of approximately 5.5%</w:t>
            </w:r>
            <w:r>
              <w:rPr>
                <w:sz w:val="20"/>
                <w:szCs w:val="20"/>
              </w:rPr>
              <w:t xml:space="preserve">) </w:t>
            </w:r>
            <w:r w:rsidR="006D7E9C" w:rsidRPr="006D7E9C">
              <w:rPr>
                <w:sz w:val="20"/>
                <w:szCs w:val="20"/>
              </w:rPr>
              <w:t xml:space="preserve">169 </w:t>
            </w:r>
            <w:r w:rsidR="006C3666">
              <w:rPr>
                <w:sz w:val="20"/>
                <w:szCs w:val="20"/>
              </w:rPr>
              <w:t xml:space="preserve">participants </w:t>
            </w:r>
            <w:r w:rsidR="006D7E9C" w:rsidRPr="006D7E9C">
              <w:rPr>
                <w:sz w:val="20"/>
                <w:szCs w:val="20"/>
              </w:rPr>
              <w:t xml:space="preserve">completed the survey. </w:t>
            </w:r>
            <w:r w:rsidR="006C3666">
              <w:rPr>
                <w:sz w:val="20"/>
                <w:szCs w:val="20"/>
              </w:rPr>
              <w:t>n=</w:t>
            </w:r>
            <w:r w:rsidR="006D7E9C" w:rsidRPr="006D7E9C">
              <w:rPr>
                <w:sz w:val="20"/>
                <w:szCs w:val="20"/>
              </w:rPr>
              <w:t xml:space="preserve">215 (97.3%) </w:t>
            </w:r>
            <w:r w:rsidR="006C3666" w:rsidRPr="006D7E9C">
              <w:rPr>
                <w:sz w:val="20"/>
                <w:szCs w:val="20"/>
              </w:rPr>
              <w:t>respondents</w:t>
            </w:r>
            <w:r w:rsidR="006D7E9C" w:rsidRPr="006D7E9C">
              <w:rPr>
                <w:sz w:val="20"/>
                <w:szCs w:val="20"/>
              </w:rPr>
              <w:t xml:space="preserve"> were female. </w:t>
            </w:r>
            <w:r w:rsidR="006D7E9C" w:rsidRPr="006D7E9C">
              <w:rPr>
                <w:sz w:val="20"/>
                <w:szCs w:val="20"/>
              </w:rPr>
              <w:lastRenderedPageBreak/>
              <w:t xml:space="preserve">Around half worked in </w:t>
            </w:r>
            <w:r w:rsidR="006C3666" w:rsidRPr="006D7E9C">
              <w:rPr>
                <w:sz w:val="20"/>
                <w:szCs w:val="20"/>
              </w:rPr>
              <w:t>metropolitan</w:t>
            </w:r>
            <w:r w:rsidR="006D7E9C" w:rsidRPr="006D7E9C">
              <w:rPr>
                <w:sz w:val="20"/>
                <w:szCs w:val="20"/>
              </w:rPr>
              <w:t>/urban settings and half in public hospitals.</w:t>
            </w:r>
          </w:p>
        </w:tc>
      </w:tr>
      <w:tr w:rsidR="00CC1C0D" w:rsidRPr="00E73C14" w14:paraId="01298829" w14:textId="77777777" w:rsidTr="004C0DE5">
        <w:tc>
          <w:tcPr>
            <w:tcW w:w="0" w:type="auto"/>
          </w:tcPr>
          <w:p w14:paraId="4C199EF5" w14:textId="156BDBBA" w:rsidR="00100B1D" w:rsidRPr="00EF02AB" w:rsidRDefault="00100B1D" w:rsidP="004B52F2">
            <w:pPr>
              <w:rPr>
                <w:sz w:val="20"/>
                <w:szCs w:val="20"/>
              </w:rPr>
            </w:pPr>
            <w:proofErr w:type="spellStart"/>
            <w:r w:rsidRPr="00100B1D">
              <w:rPr>
                <w:sz w:val="20"/>
                <w:szCs w:val="20"/>
              </w:rPr>
              <w:lastRenderedPageBreak/>
              <w:t>ter</w:t>
            </w:r>
            <w:proofErr w:type="spellEnd"/>
            <w:r w:rsidRPr="00100B1D">
              <w:rPr>
                <w:sz w:val="20"/>
                <w:szCs w:val="20"/>
              </w:rPr>
              <w:t xml:space="preserve"> Beek, L.</w:t>
            </w:r>
          </w:p>
        </w:tc>
        <w:tc>
          <w:tcPr>
            <w:tcW w:w="0" w:type="auto"/>
          </w:tcPr>
          <w:p w14:paraId="0DF3E9A9" w14:textId="1AEA051A" w:rsidR="00100B1D" w:rsidRDefault="00100B1D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14:paraId="6157A4E6" w14:textId="25C3A131" w:rsidR="00100B1D" w:rsidRDefault="007436CD" w:rsidP="004B52F2">
            <w:pPr>
              <w:rPr>
                <w:sz w:val="20"/>
                <w:szCs w:val="20"/>
              </w:rPr>
            </w:pPr>
            <w:r w:rsidRPr="007436CD">
              <w:rPr>
                <w:sz w:val="20"/>
                <w:szCs w:val="20"/>
              </w:rPr>
              <w:t xml:space="preserve">Belgium, the Netherlands </w:t>
            </w:r>
            <w:proofErr w:type="gramStart"/>
            <w:r w:rsidRPr="007436CD">
              <w:rPr>
                <w:sz w:val="20"/>
                <w:szCs w:val="20"/>
              </w:rPr>
              <w:t>Norway</w:t>
            </w:r>
            <w:proofErr w:type="gramEnd"/>
            <w:r w:rsidRPr="007436CD">
              <w:rPr>
                <w:sz w:val="20"/>
                <w:szCs w:val="20"/>
              </w:rPr>
              <w:t xml:space="preserve"> and Sweden</w:t>
            </w:r>
          </w:p>
        </w:tc>
        <w:tc>
          <w:tcPr>
            <w:tcW w:w="0" w:type="auto"/>
          </w:tcPr>
          <w:p w14:paraId="7A5E07B5" w14:textId="4290870B" w:rsidR="00100B1D" w:rsidRPr="00F5591A" w:rsidRDefault="005B0C6F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funding is mentioned but there is a statement declaring no conflicts of interest.</w:t>
            </w:r>
          </w:p>
        </w:tc>
        <w:tc>
          <w:tcPr>
            <w:tcW w:w="0" w:type="auto"/>
          </w:tcPr>
          <w:p w14:paraId="045AAA23" w14:textId="72591E0B" w:rsidR="00100B1D" w:rsidRDefault="0047016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47016B">
              <w:rPr>
                <w:sz w:val="20"/>
                <w:szCs w:val="20"/>
              </w:rPr>
              <w:t xml:space="preserve">o determine whether dietitians in selected European countries have ‘sufficient knowledge’ </w:t>
            </w:r>
            <w:r w:rsidR="006A7E4F">
              <w:rPr>
                <w:sz w:val="20"/>
                <w:szCs w:val="20"/>
              </w:rPr>
              <w:t>of</w:t>
            </w:r>
            <w:r w:rsidRPr="0047016B">
              <w:rPr>
                <w:sz w:val="20"/>
                <w:szCs w:val="20"/>
              </w:rPr>
              <w:t xml:space="preserve"> malnutrition, starvation, </w:t>
            </w:r>
            <w:proofErr w:type="gramStart"/>
            <w:r w:rsidRPr="0047016B">
              <w:rPr>
                <w:sz w:val="20"/>
                <w:szCs w:val="20"/>
              </w:rPr>
              <w:t>cachexia</w:t>
            </w:r>
            <w:proofErr w:type="gramEnd"/>
            <w:r w:rsidRPr="0047016B">
              <w:rPr>
                <w:sz w:val="20"/>
                <w:szCs w:val="20"/>
              </w:rPr>
              <w:t xml:space="preserve"> and sarcopenia, and use these terms in their daily clinical work.</w:t>
            </w:r>
          </w:p>
        </w:tc>
        <w:tc>
          <w:tcPr>
            <w:tcW w:w="0" w:type="auto"/>
          </w:tcPr>
          <w:p w14:paraId="253DAC1A" w14:textId="027A68F0" w:rsidR="00100B1D" w:rsidRPr="008C0247" w:rsidRDefault="00E5236F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Cross-sectional online survey of dieticians r</w:t>
            </w:r>
            <w:r w:rsidRPr="00E5236F">
              <w:rPr>
                <w:sz w:val="20"/>
                <w:szCs w:val="20"/>
              </w:rPr>
              <w:t>ecruited via regional and national associations of dieticians</w:t>
            </w:r>
            <w:r>
              <w:rPr>
                <w:sz w:val="20"/>
                <w:szCs w:val="20"/>
              </w:rPr>
              <w:t>.</w:t>
            </w:r>
            <w:r w:rsidR="0038796E">
              <w:rPr>
                <w:sz w:val="20"/>
                <w:szCs w:val="20"/>
              </w:rPr>
              <w:t xml:space="preserve"> </w:t>
            </w:r>
            <w:r w:rsidR="00A30FAF">
              <w:rPr>
                <w:sz w:val="20"/>
                <w:szCs w:val="20"/>
              </w:rPr>
              <w:t>The authors used the same survey as was devised and used by Yaxley A. et al.</w:t>
            </w:r>
            <w:r w:rsidR="007D4DEE"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0" w:type="auto"/>
          </w:tcPr>
          <w:p w14:paraId="4A001B71" w14:textId="1932E4D5" w:rsidR="00100B1D" w:rsidRPr="00216B49" w:rsidRDefault="00235C70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respondents</w:t>
            </w:r>
            <w:r w:rsidR="00275962">
              <w:rPr>
                <w:sz w:val="20"/>
                <w:szCs w:val="20"/>
              </w:rPr>
              <w:t xml:space="preserve"> included in analysis</w:t>
            </w:r>
            <w:r w:rsidR="004D2A31">
              <w:rPr>
                <w:sz w:val="20"/>
                <w:szCs w:val="20"/>
              </w:rPr>
              <w:t xml:space="preserve">, representing a 5.1% response rate. 211 (57.2%) worked in the hospital setting, 17 (4.6%) in primary care, </w:t>
            </w:r>
            <w:r w:rsidR="003E78C8">
              <w:rPr>
                <w:sz w:val="20"/>
                <w:szCs w:val="20"/>
              </w:rPr>
              <w:t>48 (13.1%)</w:t>
            </w:r>
            <w:r w:rsidR="0084200D">
              <w:rPr>
                <w:sz w:val="20"/>
                <w:szCs w:val="20"/>
              </w:rPr>
              <w:t xml:space="preserve"> in “municipality</w:t>
            </w:r>
            <w:r w:rsidR="00854BC3">
              <w:rPr>
                <w:sz w:val="20"/>
                <w:szCs w:val="20"/>
              </w:rPr>
              <w:t>” including home care and elderly care.</w:t>
            </w:r>
          </w:p>
        </w:tc>
      </w:tr>
      <w:tr w:rsidR="00B04AB8" w:rsidRPr="00E73C14" w14:paraId="5AFC35FC" w14:textId="77777777" w:rsidTr="004C0DE5">
        <w:tc>
          <w:tcPr>
            <w:tcW w:w="0" w:type="auto"/>
          </w:tcPr>
          <w:p w14:paraId="00C5F6EB" w14:textId="5A792EF8" w:rsidR="0073081E" w:rsidRPr="00E73C14" w:rsidRDefault="00EF02AB" w:rsidP="004B52F2">
            <w:pPr>
              <w:rPr>
                <w:sz w:val="20"/>
                <w:szCs w:val="20"/>
              </w:rPr>
            </w:pPr>
            <w:proofErr w:type="spellStart"/>
            <w:r w:rsidRPr="00EF02AB">
              <w:rPr>
                <w:sz w:val="20"/>
                <w:szCs w:val="20"/>
              </w:rPr>
              <w:t>Reijnierse</w:t>
            </w:r>
            <w:proofErr w:type="spellEnd"/>
            <w:r w:rsidRPr="00EF02AB">
              <w:rPr>
                <w:sz w:val="20"/>
                <w:szCs w:val="20"/>
              </w:rPr>
              <w:t xml:space="preserve"> E. M.</w:t>
            </w:r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</w:tcPr>
          <w:p w14:paraId="459E57FB" w14:textId="62055F42" w:rsidR="0073081E" w:rsidRDefault="00EF02A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0" w:type="auto"/>
          </w:tcPr>
          <w:p w14:paraId="66A22461" w14:textId="1D21C650" w:rsidR="0073081E" w:rsidRPr="00E73C14" w:rsidRDefault="00A028B4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7B2D66">
              <w:rPr>
                <w:sz w:val="20"/>
                <w:szCs w:val="20"/>
              </w:rPr>
              <w:t>Netherlands</w:t>
            </w:r>
          </w:p>
        </w:tc>
        <w:tc>
          <w:tcPr>
            <w:tcW w:w="0" w:type="auto"/>
          </w:tcPr>
          <w:p w14:paraId="755A8DA1" w14:textId="4D01E4F3" w:rsidR="0073081E" w:rsidRPr="00E73C14" w:rsidRDefault="00F5591A" w:rsidP="004B52F2">
            <w:pPr>
              <w:rPr>
                <w:sz w:val="20"/>
                <w:szCs w:val="20"/>
              </w:rPr>
            </w:pPr>
            <w:r w:rsidRPr="00F5591A">
              <w:rPr>
                <w:sz w:val="20"/>
                <w:szCs w:val="20"/>
              </w:rPr>
              <w:t xml:space="preserve">European Union’s Horizon 2020 research program </w:t>
            </w:r>
            <w:proofErr w:type="spellStart"/>
            <w:r w:rsidRPr="00F5591A">
              <w:rPr>
                <w:sz w:val="20"/>
                <w:szCs w:val="20"/>
              </w:rPr>
              <w:t>PreventIT</w:t>
            </w:r>
            <w:proofErr w:type="spellEnd"/>
            <w:r w:rsidR="000322ED">
              <w:rPr>
                <w:sz w:val="20"/>
                <w:szCs w:val="20"/>
              </w:rPr>
              <w:t xml:space="preserve"> </w:t>
            </w:r>
            <w:r w:rsidRPr="00F5591A">
              <w:rPr>
                <w:sz w:val="20"/>
                <w:szCs w:val="20"/>
              </w:rPr>
              <w:t xml:space="preserve">and the Marie Curie, </w:t>
            </w:r>
            <w:proofErr w:type="spellStart"/>
            <w:r w:rsidRPr="00F5591A">
              <w:rPr>
                <w:sz w:val="20"/>
                <w:szCs w:val="20"/>
              </w:rPr>
              <w:t>Sklodowska</w:t>
            </w:r>
            <w:proofErr w:type="spellEnd"/>
            <w:r w:rsidRPr="00F5591A">
              <w:rPr>
                <w:sz w:val="20"/>
                <w:szCs w:val="20"/>
              </w:rPr>
              <w:t xml:space="preserve">, Innovative Training Network PANINI </w:t>
            </w:r>
            <w:r w:rsidR="000322ED">
              <w:rPr>
                <w:sz w:val="20"/>
                <w:szCs w:val="20"/>
              </w:rPr>
              <w:t>both awarded to the last author A.B.M</w:t>
            </w:r>
            <w:r w:rsidRPr="00F5591A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DF84503" w14:textId="26C56DD2" w:rsidR="0073081E" w:rsidRPr="00E73C14" w:rsidRDefault="00B30544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B30544">
              <w:rPr>
                <w:sz w:val="20"/>
                <w:szCs w:val="20"/>
              </w:rPr>
              <w:t xml:space="preserve">o assess knowledge </w:t>
            </w:r>
            <w:r>
              <w:rPr>
                <w:sz w:val="20"/>
                <w:szCs w:val="20"/>
              </w:rPr>
              <w:t xml:space="preserve">and practice </w:t>
            </w:r>
            <w:r w:rsidR="00C531AF" w:rsidRPr="00B30544">
              <w:rPr>
                <w:sz w:val="20"/>
                <w:szCs w:val="20"/>
              </w:rPr>
              <w:t xml:space="preserve">of sarcopenia </w:t>
            </w:r>
            <w:r w:rsidRPr="00B30544">
              <w:rPr>
                <w:sz w:val="20"/>
                <w:szCs w:val="20"/>
              </w:rPr>
              <w:t>diagnos</w:t>
            </w:r>
            <w:r>
              <w:rPr>
                <w:sz w:val="20"/>
                <w:szCs w:val="20"/>
              </w:rPr>
              <w:t>is</w:t>
            </w:r>
            <w:r w:rsidRPr="00B30544">
              <w:rPr>
                <w:sz w:val="20"/>
                <w:szCs w:val="20"/>
              </w:rPr>
              <w:t xml:space="preserve"> and management </w:t>
            </w:r>
            <w:r>
              <w:rPr>
                <w:sz w:val="20"/>
                <w:szCs w:val="20"/>
              </w:rPr>
              <w:t>among</w:t>
            </w:r>
            <w:r w:rsidRPr="00B30544">
              <w:rPr>
                <w:sz w:val="20"/>
                <w:szCs w:val="20"/>
              </w:rPr>
              <w:t xml:space="preserve"> Dutch healthcare professionals</w:t>
            </w:r>
            <w:r>
              <w:rPr>
                <w:sz w:val="20"/>
                <w:szCs w:val="20"/>
              </w:rPr>
              <w:t>.</w:t>
            </w:r>
            <w:r w:rsidRPr="00B305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87C50BE" w14:textId="1475A9A9" w:rsidR="0073081E" w:rsidRPr="00E73C14" w:rsidRDefault="008C0247" w:rsidP="004B52F2">
            <w:pPr>
              <w:rPr>
                <w:sz w:val="20"/>
                <w:szCs w:val="20"/>
              </w:rPr>
            </w:pPr>
            <w:r w:rsidRPr="008C0247">
              <w:rPr>
                <w:sz w:val="20"/>
                <w:szCs w:val="20"/>
              </w:rPr>
              <w:t xml:space="preserve">Longitudinal survey questionnaire </w:t>
            </w:r>
            <w:r w:rsidR="00216B49">
              <w:rPr>
                <w:sz w:val="20"/>
                <w:szCs w:val="20"/>
              </w:rPr>
              <w:t>study</w:t>
            </w:r>
            <w:r w:rsidR="00C05A7A">
              <w:rPr>
                <w:sz w:val="20"/>
                <w:szCs w:val="20"/>
              </w:rPr>
              <w:t xml:space="preserve">. Participants completed a questionnaire </w:t>
            </w:r>
            <w:r w:rsidRPr="008C0247">
              <w:rPr>
                <w:sz w:val="20"/>
                <w:szCs w:val="20"/>
              </w:rPr>
              <w:t>before, directly after</w:t>
            </w:r>
            <w:r w:rsidR="000F646E">
              <w:rPr>
                <w:sz w:val="20"/>
                <w:szCs w:val="20"/>
              </w:rPr>
              <w:t>,</w:t>
            </w:r>
            <w:r w:rsidRPr="008C0247">
              <w:rPr>
                <w:sz w:val="20"/>
                <w:szCs w:val="20"/>
              </w:rPr>
              <w:t xml:space="preserve"> and five months </w:t>
            </w:r>
            <w:r w:rsidR="000F646E">
              <w:rPr>
                <w:sz w:val="20"/>
                <w:szCs w:val="20"/>
              </w:rPr>
              <w:t>after</w:t>
            </w:r>
            <w:r w:rsidRPr="008C0247">
              <w:rPr>
                <w:sz w:val="20"/>
                <w:szCs w:val="20"/>
              </w:rPr>
              <w:t xml:space="preserve"> attending a "</w:t>
            </w:r>
            <w:r w:rsidR="002F1018">
              <w:rPr>
                <w:sz w:val="20"/>
                <w:szCs w:val="20"/>
              </w:rPr>
              <w:t>S</w:t>
            </w:r>
            <w:r w:rsidRPr="008C0247">
              <w:rPr>
                <w:sz w:val="20"/>
                <w:szCs w:val="20"/>
              </w:rPr>
              <w:t xml:space="preserve">arcopenia </w:t>
            </w:r>
            <w:r w:rsidR="002F1018">
              <w:rPr>
                <w:sz w:val="20"/>
                <w:szCs w:val="20"/>
              </w:rPr>
              <w:t>R</w:t>
            </w:r>
            <w:r w:rsidRPr="008C0247">
              <w:rPr>
                <w:sz w:val="20"/>
                <w:szCs w:val="20"/>
              </w:rPr>
              <w:t xml:space="preserve">oadshow" </w:t>
            </w:r>
            <w:r w:rsidR="000F646E">
              <w:rPr>
                <w:sz w:val="20"/>
                <w:szCs w:val="20"/>
              </w:rPr>
              <w:t xml:space="preserve">consisting of a </w:t>
            </w:r>
            <w:r w:rsidRPr="008C0247">
              <w:rPr>
                <w:sz w:val="20"/>
                <w:szCs w:val="20"/>
              </w:rPr>
              <w:t xml:space="preserve">1.5 hrs plenary </w:t>
            </w:r>
            <w:r w:rsidR="000F646E" w:rsidRPr="008C0247">
              <w:rPr>
                <w:sz w:val="20"/>
                <w:szCs w:val="20"/>
              </w:rPr>
              <w:t xml:space="preserve">lecture </w:t>
            </w:r>
            <w:r w:rsidRPr="008C0247">
              <w:rPr>
                <w:sz w:val="20"/>
                <w:szCs w:val="20"/>
              </w:rPr>
              <w:t>followed by three parallel workshops.</w:t>
            </w:r>
            <w:r w:rsidR="007E1DD8">
              <w:rPr>
                <w:sz w:val="20"/>
                <w:szCs w:val="20"/>
              </w:rPr>
              <w:t xml:space="preserve"> </w:t>
            </w:r>
            <w:r w:rsidR="002F1018">
              <w:rPr>
                <w:sz w:val="20"/>
                <w:szCs w:val="20"/>
              </w:rPr>
              <w:t>Participants were recruited from</w:t>
            </w:r>
            <w:r w:rsidR="007E1DD8" w:rsidRPr="007E1DD8">
              <w:rPr>
                <w:sz w:val="20"/>
                <w:szCs w:val="20"/>
              </w:rPr>
              <w:t xml:space="preserve"> four lecture locations spread over the Netherlands (Hertogenbosch, Haarlem, </w:t>
            </w:r>
            <w:r w:rsidR="007E1DD8" w:rsidRPr="007E1DD8">
              <w:rPr>
                <w:sz w:val="20"/>
                <w:szCs w:val="20"/>
              </w:rPr>
              <w:lastRenderedPageBreak/>
              <w:t>Dordrecht, Texel) between February 2015 and September 2015.</w:t>
            </w:r>
          </w:p>
        </w:tc>
        <w:tc>
          <w:tcPr>
            <w:tcW w:w="0" w:type="auto"/>
          </w:tcPr>
          <w:p w14:paraId="44325BE5" w14:textId="45456EA1" w:rsidR="0073081E" w:rsidRPr="00E73C14" w:rsidRDefault="00216B49" w:rsidP="004B52F2">
            <w:pPr>
              <w:rPr>
                <w:sz w:val="20"/>
                <w:szCs w:val="20"/>
              </w:rPr>
            </w:pPr>
            <w:r w:rsidRPr="00216B49">
              <w:rPr>
                <w:sz w:val="20"/>
                <w:szCs w:val="20"/>
              </w:rPr>
              <w:lastRenderedPageBreak/>
              <w:t>223 healthcare professionals</w:t>
            </w:r>
            <w:r w:rsidR="002F1018">
              <w:rPr>
                <w:sz w:val="20"/>
                <w:szCs w:val="20"/>
              </w:rPr>
              <w:t>.</w:t>
            </w:r>
            <w:r w:rsidRPr="00216B49">
              <w:rPr>
                <w:sz w:val="20"/>
                <w:szCs w:val="20"/>
              </w:rPr>
              <w:t xml:space="preserve"> </w:t>
            </w:r>
            <w:r w:rsidR="0046407F">
              <w:rPr>
                <w:sz w:val="20"/>
                <w:szCs w:val="20"/>
              </w:rPr>
              <w:t>69 (</w:t>
            </w:r>
            <w:r w:rsidRPr="00216B49">
              <w:rPr>
                <w:sz w:val="20"/>
                <w:szCs w:val="20"/>
              </w:rPr>
              <w:t>30.9%</w:t>
            </w:r>
            <w:r w:rsidR="0046407F">
              <w:rPr>
                <w:sz w:val="20"/>
                <w:szCs w:val="20"/>
              </w:rPr>
              <w:t>)</w:t>
            </w:r>
            <w:r w:rsidRPr="00216B49">
              <w:rPr>
                <w:sz w:val="20"/>
                <w:szCs w:val="20"/>
              </w:rPr>
              <w:t xml:space="preserve"> w</w:t>
            </w:r>
            <w:r w:rsidR="0046407F">
              <w:rPr>
                <w:sz w:val="20"/>
                <w:szCs w:val="20"/>
              </w:rPr>
              <w:t>ere</w:t>
            </w:r>
            <w:r w:rsidRPr="00216B49">
              <w:rPr>
                <w:sz w:val="20"/>
                <w:szCs w:val="20"/>
              </w:rPr>
              <w:t xml:space="preserve"> physician</w:t>
            </w:r>
            <w:r w:rsidR="0046407F">
              <w:rPr>
                <w:sz w:val="20"/>
                <w:szCs w:val="20"/>
              </w:rPr>
              <w:t>s</w:t>
            </w:r>
            <w:r w:rsidRPr="00216B49">
              <w:rPr>
                <w:sz w:val="20"/>
                <w:szCs w:val="20"/>
              </w:rPr>
              <w:t xml:space="preserve">, </w:t>
            </w:r>
            <w:r w:rsidR="00511FC6">
              <w:rPr>
                <w:sz w:val="20"/>
                <w:szCs w:val="20"/>
              </w:rPr>
              <w:t>32 (</w:t>
            </w:r>
            <w:r w:rsidRPr="00216B49">
              <w:rPr>
                <w:sz w:val="20"/>
                <w:szCs w:val="20"/>
              </w:rPr>
              <w:t>14.3%</w:t>
            </w:r>
            <w:r w:rsidR="00511FC6">
              <w:rPr>
                <w:sz w:val="20"/>
                <w:szCs w:val="20"/>
              </w:rPr>
              <w:t>)</w:t>
            </w:r>
            <w:r w:rsidRPr="00216B49">
              <w:rPr>
                <w:sz w:val="20"/>
                <w:szCs w:val="20"/>
              </w:rPr>
              <w:t xml:space="preserve"> nurse</w:t>
            </w:r>
            <w:r w:rsidR="00511FC6">
              <w:rPr>
                <w:sz w:val="20"/>
                <w:szCs w:val="20"/>
              </w:rPr>
              <w:t>s</w:t>
            </w:r>
            <w:r w:rsidRPr="00216B49">
              <w:rPr>
                <w:sz w:val="20"/>
                <w:szCs w:val="20"/>
              </w:rPr>
              <w:t xml:space="preserve">, </w:t>
            </w:r>
            <w:r w:rsidR="00511FC6">
              <w:rPr>
                <w:sz w:val="20"/>
                <w:szCs w:val="20"/>
              </w:rPr>
              <w:t>22 (</w:t>
            </w:r>
            <w:r w:rsidRPr="00216B49">
              <w:rPr>
                <w:sz w:val="20"/>
                <w:szCs w:val="20"/>
              </w:rPr>
              <w:t>9.9%</w:t>
            </w:r>
            <w:r w:rsidR="00511FC6">
              <w:rPr>
                <w:sz w:val="20"/>
                <w:szCs w:val="20"/>
              </w:rPr>
              <w:t>)</w:t>
            </w:r>
            <w:r w:rsidRPr="00216B49">
              <w:rPr>
                <w:sz w:val="20"/>
                <w:szCs w:val="20"/>
              </w:rPr>
              <w:t xml:space="preserve"> GP assistant</w:t>
            </w:r>
            <w:r w:rsidR="00511FC6">
              <w:rPr>
                <w:sz w:val="20"/>
                <w:szCs w:val="20"/>
              </w:rPr>
              <w:t>s</w:t>
            </w:r>
            <w:r w:rsidRPr="00216B49">
              <w:rPr>
                <w:sz w:val="20"/>
                <w:szCs w:val="20"/>
              </w:rPr>
              <w:t xml:space="preserve">, </w:t>
            </w:r>
            <w:r w:rsidR="00511FC6">
              <w:rPr>
                <w:sz w:val="20"/>
                <w:szCs w:val="20"/>
              </w:rPr>
              <w:t>83 (</w:t>
            </w:r>
            <w:r w:rsidRPr="00216B49">
              <w:rPr>
                <w:sz w:val="20"/>
                <w:szCs w:val="20"/>
              </w:rPr>
              <w:t>37.2%</w:t>
            </w:r>
            <w:r w:rsidR="00511FC6">
              <w:rPr>
                <w:sz w:val="20"/>
                <w:szCs w:val="20"/>
              </w:rPr>
              <w:t>)</w:t>
            </w:r>
            <w:r w:rsidRPr="00216B49">
              <w:rPr>
                <w:sz w:val="20"/>
                <w:szCs w:val="20"/>
              </w:rPr>
              <w:t xml:space="preserve"> </w:t>
            </w:r>
            <w:r w:rsidR="00511FC6">
              <w:rPr>
                <w:sz w:val="20"/>
                <w:szCs w:val="20"/>
              </w:rPr>
              <w:t xml:space="preserve">physiotherapists </w:t>
            </w:r>
            <w:r w:rsidRPr="00216B49">
              <w:rPr>
                <w:sz w:val="20"/>
                <w:szCs w:val="20"/>
              </w:rPr>
              <w:t xml:space="preserve">and </w:t>
            </w:r>
            <w:r w:rsidR="00AD05DC">
              <w:rPr>
                <w:sz w:val="20"/>
                <w:szCs w:val="20"/>
              </w:rPr>
              <w:t>17 (</w:t>
            </w:r>
            <w:r w:rsidRPr="00216B49">
              <w:rPr>
                <w:sz w:val="20"/>
                <w:szCs w:val="20"/>
              </w:rPr>
              <w:t>7.6%</w:t>
            </w:r>
            <w:r w:rsidR="00AD05DC">
              <w:rPr>
                <w:sz w:val="20"/>
                <w:szCs w:val="20"/>
              </w:rPr>
              <w:t>) were</w:t>
            </w:r>
            <w:r w:rsidRPr="00216B49">
              <w:rPr>
                <w:sz w:val="20"/>
                <w:szCs w:val="20"/>
              </w:rPr>
              <w:t xml:space="preserve"> dietitian</w:t>
            </w:r>
            <w:r w:rsidR="00AD05DC">
              <w:rPr>
                <w:sz w:val="20"/>
                <w:szCs w:val="20"/>
              </w:rPr>
              <w:t>s</w:t>
            </w:r>
            <w:r w:rsidRPr="00216B49">
              <w:rPr>
                <w:sz w:val="20"/>
                <w:szCs w:val="20"/>
              </w:rPr>
              <w:t xml:space="preserve">. </w:t>
            </w:r>
            <w:r w:rsidR="00AD05DC">
              <w:rPr>
                <w:sz w:val="20"/>
                <w:szCs w:val="20"/>
              </w:rPr>
              <w:t>101 (</w:t>
            </w:r>
            <w:r w:rsidRPr="00216B49">
              <w:rPr>
                <w:sz w:val="20"/>
                <w:szCs w:val="20"/>
              </w:rPr>
              <w:t>45.3%</w:t>
            </w:r>
            <w:r w:rsidR="00AD05DC">
              <w:rPr>
                <w:sz w:val="20"/>
                <w:szCs w:val="20"/>
              </w:rPr>
              <w:t>)</w:t>
            </w:r>
            <w:r w:rsidRPr="00216B49">
              <w:rPr>
                <w:sz w:val="20"/>
                <w:szCs w:val="20"/>
              </w:rPr>
              <w:t xml:space="preserve"> work</w:t>
            </w:r>
            <w:r w:rsidR="00AD05DC">
              <w:rPr>
                <w:sz w:val="20"/>
                <w:szCs w:val="20"/>
              </w:rPr>
              <w:t>ed</w:t>
            </w:r>
            <w:r w:rsidRPr="00216B49">
              <w:rPr>
                <w:sz w:val="20"/>
                <w:szCs w:val="20"/>
              </w:rPr>
              <w:t xml:space="preserve"> in primary care,</w:t>
            </w:r>
            <w:r w:rsidR="00AD05DC">
              <w:rPr>
                <w:sz w:val="20"/>
                <w:szCs w:val="20"/>
              </w:rPr>
              <w:t xml:space="preserve"> </w:t>
            </w:r>
            <w:r w:rsidR="009F24E4">
              <w:rPr>
                <w:sz w:val="20"/>
                <w:szCs w:val="20"/>
              </w:rPr>
              <w:t>51</w:t>
            </w:r>
            <w:r w:rsidRPr="00216B49">
              <w:rPr>
                <w:sz w:val="20"/>
                <w:szCs w:val="20"/>
              </w:rPr>
              <w:t xml:space="preserve"> </w:t>
            </w:r>
            <w:r w:rsidR="009F24E4">
              <w:rPr>
                <w:sz w:val="20"/>
                <w:szCs w:val="20"/>
              </w:rPr>
              <w:t>(</w:t>
            </w:r>
            <w:r w:rsidRPr="00216B49">
              <w:rPr>
                <w:sz w:val="20"/>
                <w:szCs w:val="20"/>
              </w:rPr>
              <w:t>22.9%</w:t>
            </w:r>
            <w:r w:rsidR="009F24E4">
              <w:rPr>
                <w:sz w:val="20"/>
                <w:szCs w:val="20"/>
              </w:rPr>
              <w:t>)</w:t>
            </w:r>
            <w:r w:rsidRPr="00216B49">
              <w:rPr>
                <w:sz w:val="20"/>
                <w:szCs w:val="20"/>
              </w:rPr>
              <w:t xml:space="preserve"> in nursing homes and</w:t>
            </w:r>
            <w:r w:rsidR="009F24E4">
              <w:rPr>
                <w:sz w:val="20"/>
                <w:szCs w:val="20"/>
              </w:rPr>
              <w:t xml:space="preserve"> 71</w:t>
            </w:r>
            <w:r w:rsidRPr="00216B49">
              <w:rPr>
                <w:sz w:val="20"/>
                <w:szCs w:val="20"/>
              </w:rPr>
              <w:t xml:space="preserve"> </w:t>
            </w:r>
            <w:r w:rsidR="009F24E4">
              <w:rPr>
                <w:sz w:val="20"/>
                <w:szCs w:val="20"/>
              </w:rPr>
              <w:t>(</w:t>
            </w:r>
            <w:r w:rsidRPr="00216B49">
              <w:rPr>
                <w:sz w:val="20"/>
                <w:szCs w:val="20"/>
              </w:rPr>
              <w:t>31.8%</w:t>
            </w:r>
            <w:r w:rsidR="009F24E4">
              <w:rPr>
                <w:sz w:val="20"/>
                <w:szCs w:val="20"/>
              </w:rPr>
              <w:t>)</w:t>
            </w:r>
            <w:r w:rsidRPr="00216B49">
              <w:rPr>
                <w:sz w:val="20"/>
                <w:szCs w:val="20"/>
              </w:rPr>
              <w:t xml:space="preserve"> in hospitals.</w:t>
            </w:r>
            <w:r w:rsidR="009F24E4">
              <w:rPr>
                <w:sz w:val="20"/>
                <w:szCs w:val="20"/>
              </w:rPr>
              <w:t xml:space="preserve"> Other demographics of participants were not reported.</w:t>
            </w:r>
          </w:p>
        </w:tc>
      </w:tr>
      <w:tr w:rsidR="00B04AB8" w:rsidRPr="00E73C14" w14:paraId="6A313A63" w14:textId="0193AAAA" w:rsidTr="004C0DE5">
        <w:tc>
          <w:tcPr>
            <w:tcW w:w="0" w:type="auto"/>
          </w:tcPr>
          <w:p w14:paraId="06C509B1" w14:textId="3BF013D7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Nakahara</w:t>
            </w:r>
            <w:r w:rsidR="00B2703D">
              <w:rPr>
                <w:sz w:val="20"/>
                <w:szCs w:val="20"/>
              </w:rPr>
              <w:t xml:space="preserve"> </w:t>
            </w:r>
            <w:r w:rsidR="00170A20">
              <w:rPr>
                <w:sz w:val="20"/>
                <w:szCs w:val="20"/>
              </w:rPr>
              <w:t>S.</w:t>
            </w:r>
            <w:r w:rsidRPr="00E73C14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</w:tcPr>
          <w:p w14:paraId="6F063B6D" w14:textId="5084AF55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0" w:type="auto"/>
          </w:tcPr>
          <w:p w14:paraId="50118EA9" w14:textId="0D47285F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Japan</w:t>
            </w:r>
          </w:p>
        </w:tc>
        <w:tc>
          <w:tcPr>
            <w:tcW w:w="0" w:type="auto"/>
          </w:tcPr>
          <w:p w14:paraId="2DFE2BE6" w14:textId="19C35376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None</w:t>
            </w:r>
            <w:r w:rsidR="00833866">
              <w:rPr>
                <w:sz w:val="20"/>
                <w:szCs w:val="20"/>
              </w:rPr>
              <w:t>, no conflicts of interest</w:t>
            </w:r>
          </w:p>
        </w:tc>
        <w:tc>
          <w:tcPr>
            <w:tcW w:w="0" w:type="auto"/>
          </w:tcPr>
          <w:p w14:paraId="4C9ACE8C" w14:textId="677D023A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To evaluate and compare the relative use of sarcopenia and cachexia evaluations among dietitians and associated healthcare professionals in a diverse range of settings</w:t>
            </w:r>
            <w:r w:rsidR="00DF6026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9F2B2F0" w14:textId="7873289E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Online questionnaire survey analysed quantitatively and published on the Facebook group webpage of the Japanese Association of Rehabilitation Nutrition.</w:t>
            </w:r>
          </w:p>
        </w:tc>
        <w:tc>
          <w:tcPr>
            <w:tcW w:w="0" w:type="auto"/>
          </w:tcPr>
          <w:p w14:paraId="74EA2124" w14:textId="4F18540E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 xml:space="preserve">683 </w:t>
            </w:r>
            <w:r w:rsidR="008C4424">
              <w:rPr>
                <w:sz w:val="20"/>
                <w:szCs w:val="20"/>
              </w:rPr>
              <w:t>HCPs.</w:t>
            </w:r>
            <w:r w:rsidRPr="00E73C14">
              <w:rPr>
                <w:sz w:val="20"/>
                <w:szCs w:val="20"/>
              </w:rPr>
              <w:t xml:space="preserve"> 178</w:t>
            </w:r>
            <w:r w:rsidR="008C4424">
              <w:rPr>
                <w:sz w:val="20"/>
                <w:szCs w:val="20"/>
              </w:rPr>
              <w:t xml:space="preserve"> </w:t>
            </w:r>
            <w:r w:rsidR="008C4424" w:rsidRPr="00E73C14">
              <w:rPr>
                <w:sz w:val="20"/>
                <w:szCs w:val="20"/>
              </w:rPr>
              <w:t>(26.1%)</w:t>
            </w:r>
            <w:r w:rsidRPr="00E73C14">
              <w:rPr>
                <w:sz w:val="20"/>
                <w:szCs w:val="20"/>
              </w:rPr>
              <w:t xml:space="preserve"> dietitians </w:t>
            </w:r>
          </w:p>
          <w:p w14:paraId="55066A12" w14:textId="4F1250C0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 xml:space="preserve">191 </w:t>
            </w:r>
            <w:r w:rsidR="008C4424" w:rsidRPr="00E73C14">
              <w:rPr>
                <w:sz w:val="20"/>
                <w:szCs w:val="20"/>
              </w:rPr>
              <w:t>(28.0%)</w:t>
            </w:r>
            <w:r w:rsidR="008C4424">
              <w:rPr>
                <w:sz w:val="20"/>
                <w:szCs w:val="20"/>
              </w:rPr>
              <w:t xml:space="preserve"> </w:t>
            </w:r>
            <w:r w:rsidRPr="00E73C14">
              <w:rPr>
                <w:sz w:val="20"/>
                <w:szCs w:val="20"/>
              </w:rPr>
              <w:t xml:space="preserve">physiotherapists </w:t>
            </w:r>
          </w:p>
          <w:p w14:paraId="72202873" w14:textId="28ABDA7D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40</w:t>
            </w:r>
            <w:r w:rsidR="008C4424">
              <w:rPr>
                <w:sz w:val="20"/>
                <w:szCs w:val="20"/>
              </w:rPr>
              <w:t xml:space="preserve"> </w:t>
            </w:r>
            <w:r w:rsidR="008C4424" w:rsidRPr="00E73C14">
              <w:rPr>
                <w:sz w:val="20"/>
                <w:szCs w:val="20"/>
              </w:rPr>
              <w:t>(5.9%)</w:t>
            </w:r>
            <w:r w:rsidRPr="00E73C14">
              <w:rPr>
                <w:sz w:val="20"/>
                <w:szCs w:val="20"/>
              </w:rPr>
              <w:t xml:space="preserve"> occupational therapist</w:t>
            </w:r>
            <w:r w:rsidR="008C4424">
              <w:rPr>
                <w:sz w:val="20"/>
                <w:szCs w:val="20"/>
              </w:rPr>
              <w:t>s</w:t>
            </w:r>
            <w:r w:rsidRPr="00E73C14">
              <w:rPr>
                <w:sz w:val="20"/>
                <w:szCs w:val="20"/>
              </w:rPr>
              <w:t xml:space="preserve"> </w:t>
            </w:r>
          </w:p>
          <w:p w14:paraId="56BCC3E7" w14:textId="1292551D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 xml:space="preserve">107 </w:t>
            </w:r>
            <w:r w:rsidR="008C4424" w:rsidRPr="00E73C14">
              <w:rPr>
                <w:sz w:val="20"/>
                <w:szCs w:val="20"/>
              </w:rPr>
              <w:t>(15.7%)</w:t>
            </w:r>
            <w:r w:rsidR="008C4424">
              <w:rPr>
                <w:sz w:val="20"/>
                <w:szCs w:val="20"/>
              </w:rPr>
              <w:t xml:space="preserve"> s</w:t>
            </w:r>
            <w:r w:rsidRPr="00E73C14">
              <w:rPr>
                <w:sz w:val="20"/>
                <w:szCs w:val="20"/>
              </w:rPr>
              <w:t>peech-language hearing therapist</w:t>
            </w:r>
            <w:r w:rsidR="008C4424">
              <w:rPr>
                <w:sz w:val="20"/>
                <w:szCs w:val="20"/>
              </w:rPr>
              <w:t>s, and</w:t>
            </w:r>
            <w:r w:rsidRPr="00E73C14">
              <w:rPr>
                <w:sz w:val="20"/>
                <w:szCs w:val="20"/>
              </w:rPr>
              <w:t xml:space="preserve"> </w:t>
            </w:r>
          </w:p>
          <w:p w14:paraId="1EC7987A" w14:textId="12D7F974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 xml:space="preserve">53 </w:t>
            </w:r>
            <w:r w:rsidR="008C4424">
              <w:rPr>
                <w:sz w:val="20"/>
                <w:szCs w:val="20"/>
              </w:rPr>
              <w:t>n</w:t>
            </w:r>
            <w:r w:rsidRPr="00E73C14">
              <w:rPr>
                <w:sz w:val="20"/>
                <w:szCs w:val="20"/>
              </w:rPr>
              <w:t>urses (7.8%)</w:t>
            </w:r>
            <w:r w:rsidR="008C4424">
              <w:rPr>
                <w:sz w:val="20"/>
                <w:szCs w:val="20"/>
              </w:rPr>
              <w:t>.</w:t>
            </w:r>
          </w:p>
        </w:tc>
      </w:tr>
      <w:tr w:rsidR="006764BA" w:rsidRPr="00E73C14" w14:paraId="55BC7949" w14:textId="77777777" w:rsidTr="004C0DE5">
        <w:tc>
          <w:tcPr>
            <w:tcW w:w="0" w:type="auto"/>
          </w:tcPr>
          <w:p w14:paraId="1AF31FB1" w14:textId="2BF5D49B" w:rsidR="006764BA" w:rsidRPr="00E73C14" w:rsidRDefault="006764BA" w:rsidP="004B52F2">
            <w:pPr>
              <w:rPr>
                <w:sz w:val="20"/>
                <w:szCs w:val="20"/>
              </w:rPr>
            </w:pPr>
            <w:r w:rsidRPr="006764BA">
              <w:rPr>
                <w:sz w:val="20"/>
                <w:szCs w:val="20"/>
              </w:rPr>
              <w:t>Offord, N</w:t>
            </w:r>
            <w:r>
              <w:rPr>
                <w:sz w:val="20"/>
                <w:szCs w:val="20"/>
              </w:rPr>
              <w:t>.</w:t>
            </w:r>
            <w:r w:rsidRPr="006764BA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. et al.</w:t>
            </w:r>
          </w:p>
        </w:tc>
        <w:tc>
          <w:tcPr>
            <w:tcW w:w="0" w:type="auto"/>
          </w:tcPr>
          <w:p w14:paraId="7C138551" w14:textId="04944A65" w:rsidR="006764BA" w:rsidRDefault="006764BA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0" w:type="auto"/>
          </w:tcPr>
          <w:p w14:paraId="13EE613A" w14:textId="009E1FCB" w:rsidR="006764BA" w:rsidRPr="00E73C14" w:rsidRDefault="00A17E54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United Kingdom</w:t>
            </w:r>
          </w:p>
        </w:tc>
        <w:tc>
          <w:tcPr>
            <w:tcW w:w="0" w:type="auto"/>
          </w:tcPr>
          <w:p w14:paraId="3B1497A8" w14:textId="2F4942A1" w:rsidR="006764BA" w:rsidRPr="00E73C14" w:rsidRDefault="006B1DFF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F71326">
              <w:rPr>
                <w:sz w:val="20"/>
                <w:szCs w:val="20"/>
              </w:rPr>
              <w:t>ne, no conflicts of interest</w:t>
            </w:r>
          </w:p>
        </w:tc>
        <w:tc>
          <w:tcPr>
            <w:tcW w:w="0" w:type="auto"/>
          </w:tcPr>
          <w:p w14:paraId="200ADA9B" w14:textId="0B6AB15E" w:rsidR="006764BA" w:rsidRPr="00E73C14" w:rsidRDefault="00A967E7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7732E4" w:rsidRPr="007732E4">
              <w:rPr>
                <w:sz w:val="20"/>
                <w:szCs w:val="20"/>
              </w:rPr>
              <w:t>o survey UK healthcare professionals to understand how sarcopenia and frailty are diagnosed and managed in current UK practice.</w:t>
            </w:r>
          </w:p>
        </w:tc>
        <w:tc>
          <w:tcPr>
            <w:tcW w:w="0" w:type="auto"/>
          </w:tcPr>
          <w:p w14:paraId="5B71263A" w14:textId="568D7470" w:rsidR="006764BA" w:rsidRPr="00E73C14" w:rsidRDefault="00D05551" w:rsidP="004B52F2">
            <w:pPr>
              <w:rPr>
                <w:sz w:val="20"/>
                <w:szCs w:val="20"/>
              </w:rPr>
            </w:pPr>
            <w:r w:rsidRPr="00D05551">
              <w:rPr>
                <w:sz w:val="20"/>
                <w:szCs w:val="20"/>
              </w:rPr>
              <w:t xml:space="preserve">A series of four </w:t>
            </w:r>
            <w:r w:rsidR="00263297">
              <w:rPr>
                <w:sz w:val="20"/>
                <w:szCs w:val="20"/>
              </w:rPr>
              <w:t>online</w:t>
            </w:r>
            <w:r w:rsidRPr="00D05551">
              <w:rPr>
                <w:sz w:val="20"/>
                <w:szCs w:val="20"/>
              </w:rPr>
              <w:t xml:space="preserve"> questionnaires, the first about sarcopenia and others about frailty in different clinical contexts.</w:t>
            </w:r>
            <w:r w:rsidR="00F81F23" w:rsidRPr="00F81F23">
              <w:rPr>
                <w:sz w:val="20"/>
                <w:szCs w:val="20"/>
              </w:rPr>
              <w:t xml:space="preserve"> The questionnaire was circulated to members of the British Geriatrics Society Sarcopenia and Frailty Research Special Interest Group (</w:t>
            </w:r>
            <w:proofErr w:type="spellStart"/>
            <w:r w:rsidR="00F81F23" w:rsidRPr="00F81F23">
              <w:rPr>
                <w:sz w:val="20"/>
                <w:szCs w:val="20"/>
              </w:rPr>
              <w:t>SiG</w:t>
            </w:r>
            <w:proofErr w:type="spellEnd"/>
            <w:r w:rsidR="00F81F23" w:rsidRPr="00F81F23">
              <w:rPr>
                <w:sz w:val="20"/>
                <w:szCs w:val="20"/>
              </w:rPr>
              <w:t>) through British Geriatrics Society (BGS) media channels.</w:t>
            </w:r>
          </w:p>
        </w:tc>
        <w:tc>
          <w:tcPr>
            <w:tcW w:w="0" w:type="auto"/>
          </w:tcPr>
          <w:p w14:paraId="1ED46892" w14:textId="40ED8922" w:rsidR="006764BA" w:rsidRPr="00E73C14" w:rsidRDefault="009A1DC5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Pr="009A1D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HCPs completed</w:t>
            </w:r>
            <w:r w:rsidRPr="009A1DC5">
              <w:rPr>
                <w:sz w:val="20"/>
                <w:szCs w:val="20"/>
              </w:rPr>
              <w:t xml:space="preserve"> the sarcopenia questionnaire (22 consultant geriatricians, 2 general practitioners (GPs), 3 trainee geriatricians, 7 specialist nurses, 13 Allied Health Professionals (AHPs) and 14 others), representing 49 organisations from a total of 177 hospital-based NHS organisations or health boards in the UK (28%).</w:t>
            </w:r>
          </w:p>
        </w:tc>
      </w:tr>
      <w:tr w:rsidR="00B04AB8" w:rsidRPr="00E73C14" w14:paraId="11F5D20E" w14:textId="77777777" w:rsidTr="004C0DE5">
        <w:tc>
          <w:tcPr>
            <w:tcW w:w="0" w:type="auto"/>
          </w:tcPr>
          <w:p w14:paraId="521A2BF9" w14:textId="014F68C9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Kiss N. et al. </w:t>
            </w:r>
          </w:p>
        </w:tc>
        <w:tc>
          <w:tcPr>
            <w:tcW w:w="0" w:type="auto"/>
          </w:tcPr>
          <w:p w14:paraId="5115D283" w14:textId="5E738789" w:rsidR="004B52F2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4D39CA60" w14:textId="11238C88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0" w:type="auto"/>
          </w:tcPr>
          <w:p w14:paraId="3D159619" w14:textId="5D6079BC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 w:rsidR="00833866">
              <w:rPr>
                <w:sz w:val="20"/>
                <w:szCs w:val="20"/>
              </w:rPr>
              <w:t>, no conflicts of interest</w:t>
            </w:r>
          </w:p>
        </w:tc>
        <w:tc>
          <w:tcPr>
            <w:tcW w:w="0" w:type="auto"/>
          </w:tcPr>
          <w:p w14:paraId="002C1307" w14:textId="091C00FF" w:rsidR="004B52F2" w:rsidRPr="00E73C14" w:rsidRDefault="004B52F2" w:rsidP="004B52F2">
            <w:pPr>
              <w:rPr>
                <w:sz w:val="20"/>
                <w:szCs w:val="20"/>
              </w:rPr>
            </w:pPr>
            <w:r w:rsidRPr="00687135">
              <w:rPr>
                <w:sz w:val="20"/>
                <w:szCs w:val="20"/>
              </w:rPr>
              <w:t>To determine the awareness, perceptions, and practices of Australian oncology clinicians regarding malnutrition and sarcopenia in people with cancer.</w:t>
            </w:r>
          </w:p>
        </w:tc>
        <w:tc>
          <w:tcPr>
            <w:tcW w:w="0" w:type="auto"/>
          </w:tcPr>
          <w:p w14:paraId="35E2B422" w14:textId="125EFA4D" w:rsidR="004B52F2" w:rsidRPr="00E73C14" w:rsidRDefault="004B52F2" w:rsidP="004B52F2">
            <w:pPr>
              <w:rPr>
                <w:sz w:val="20"/>
                <w:szCs w:val="20"/>
              </w:rPr>
            </w:pPr>
            <w:r w:rsidRPr="00311512">
              <w:rPr>
                <w:sz w:val="20"/>
                <w:szCs w:val="20"/>
              </w:rPr>
              <w:t>A national cross-sectional survey of Australian cancer clinicians</w:t>
            </w:r>
            <w:r>
              <w:rPr>
                <w:sz w:val="20"/>
                <w:szCs w:val="20"/>
              </w:rPr>
              <w:t xml:space="preserve"> distributed </w:t>
            </w:r>
            <w:r w:rsidRPr="009B0FE8">
              <w:rPr>
                <w:sz w:val="20"/>
                <w:szCs w:val="20"/>
              </w:rPr>
              <w:t>through the membership of professional cancer organizations (Clinical Oncology Society of Australia, Cancer Council Victoria Clinical Network), via the social media platform Twitter and to</w:t>
            </w:r>
            <w:r>
              <w:rPr>
                <w:sz w:val="20"/>
                <w:szCs w:val="20"/>
              </w:rPr>
              <w:t xml:space="preserve"> </w:t>
            </w:r>
            <w:r w:rsidRPr="009B0FE8">
              <w:rPr>
                <w:sz w:val="20"/>
                <w:szCs w:val="20"/>
              </w:rPr>
              <w:t>the professional networks of the research team via email invitation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52545DB" w14:textId="576E0B01" w:rsidR="004B52F2" w:rsidRPr="00E73C14" w:rsidRDefault="004B52F2" w:rsidP="004B52F2">
            <w:pPr>
              <w:rPr>
                <w:sz w:val="20"/>
                <w:szCs w:val="20"/>
              </w:rPr>
            </w:pPr>
            <w:r w:rsidRPr="00615EF1">
              <w:rPr>
                <w:sz w:val="20"/>
                <w:szCs w:val="20"/>
              </w:rPr>
              <w:t>111 participants</w:t>
            </w:r>
            <w:r w:rsidR="0056429B">
              <w:rPr>
                <w:sz w:val="20"/>
                <w:szCs w:val="20"/>
              </w:rPr>
              <w:t xml:space="preserve">. </w:t>
            </w:r>
            <w:r w:rsidR="00370173" w:rsidRPr="00615EF1">
              <w:rPr>
                <w:sz w:val="20"/>
                <w:szCs w:val="20"/>
              </w:rPr>
              <w:t>D</w:t>
            </w:r>
            <w:r w:rsidRPr="00615EF1">
              <w:rPr>
                <w:sz w:val="20"/>
                <w:szCs w:val="20"/>
              </w:rPr>
              <w:t>iet</w:t>
            </w:r>
            <w:r w:rsidR="006F0C55">
              <w:rPr>
                <w:sz w:val="20"/>
                <w:szCs w:val="20"/>
              </w:rPr>
              <w:t>icians</w:t>
            </w:r>
            <w:r w:rsidR="00370173">
              <w:rPr>
                <w:sz w:val="20"/>
                <w:szCs w:val="20"/>
              </w:rPr>
              <w:t xml:space="preserve"> n=42</w:t>
            </w:r>
            <w:r w:rsidRPr="00615EF1">
              <w:rPr>
                <w:sz w:val="20"/>
                <w:szCs w:val="20"/>
              </w:rPr>
              <w:t xml:space="preserve"> (38%), nurs</w:t>
            </w:r>
            <w:r w:rsidR="00370173">
              <w:rPr>
                <w:sz w:val="20"/>
                <w:szCs w:val="20"/>
              </w:rPr>
              <w:t>es n=38</w:t>
            </w:r>
            <w:r w:rsidRPr="00615EF1">
              <w:rPr>
                <w:sz w:val="20"/>
                <w:szCs w:val="20"/>
              </w:rPr>
              <w:t xml:space="preserve"> (34%), medical</w:t>
            </w:r>
            <w:r w:rsidR="00370173">
              <w:rPr>
                <w:sz w:val="20"/>
                <w:szCs w:val="20"/>
              </w:rPr>
              <w:t xml:space="preserve"> practitioner n=</w:t>
            </w:r>
            <w:r w:rsidR="00C65C76">
              <w:rPr>
                <w:sz w:val="20"/>
                <w:szCs w:val="20"/>
              </w:rPr>
              <w:t>16</w:t>
            </w:r>
            <w:r w:rsidRPr="00615EF1">
              <w:rPr>
                <w:sz w:val="20"/>
                <w:szCs w:val="20"/>
              </w:rPr>
              <w:t xml:space="preserve"> (14%) and </w:t>
            </w:r>
            <w:r w:rsidR="007D3778">
              <w:rPr>
                <w:sz w:val="20"/>
                <w:szCs w:val="20"/>
              </w:rPr>
              <w:t>p</w:t>
            </w:r>
            <w:r w:rsidR="00484CC6">
              <w:rPr>
                <w:sz w:val="20"/>
                <w:szCs w:val="20"/>
              </w:rPr>
              <w:t>hysiotherapist</w:t>
            </w:r>
            <w:r w:rsidR="007D3778">
              <w:rPr>
                <w:sz w:val="20"/>
                <w:szCs w:val="20"/>
              </w:rPr>
              <w:t xml:space="preserve"> n=5 (</w:t>
            </w:r>
            <w:r w:rsidR="003052D0">
              <w:rPr>
                <w:sz w:val="20"/>
                <w:szCs w:val="20"/>
              </w:rPr>
              <w:t>5</w:t>
            </w:r>
            <w:r w:rsidR="007D3778">
              <w:rPr>
                <w:sz w:val="20"/>
                <w:szCs w:val="20"/>
              </w:rPr>
              <w:t>%)</w:t>
            </w:r>
            <w:r w:rsidR="009D4E01">
              <w:rPr>
                <w:sz w:val="20"/>
                <w:szCs w:val="20"/>
              </w:rPr>
              <w:t xml:space="preserve"> exercise physiologist n=</w:t>
            </w:r>
            <w:r w:rsidR="003052D0">
              <w:rPr>
                <w:sz w:val="20"/>
                <w:szCs w:val="20"/>
              </w:rPr>
              <w:t>2</w:t>
            </w:r>
            <w:r w:rsidRPr="00615EF1">
              <w:rPr>
                <w:sz w:val="20"/>
                <w:szCs w:val="20"/>
              </w:rPr>
              <w:t xml:space="preserve"> (</w:t>
            </w:r>
            <w:r w:rsidR="003052D0">
              <w:rPr>
                <w:sz w:val="20"/>
                <w:szCs w:val="20"/>
              </w:rPr>
              <w:t>2</w:t>
            </w:r>
            <w:r w:rsidRPr="00615EF1">
              <w:rPr>
                <w:sz w:val="20"/>
                <w:szCs w:val="20"/>
              </w:rPr>
              <w:t xml:space="preserve">%) </w:t>
            </w:r>
            <w:r w:rsidR="003052D0">
              <w:rPr>
                <w:sz w:val="20"/>
                <w:szCs w:val="20"/>
              </w:rPr>
              <w:t>other allied health n=8 (7%)</w:t>
            </w:r>
            <w:r w:rsidRPr="00615E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56429B">
              <w:rPr>
                <w:sz w:val="20"/>
                <w:szCs w:val="20"/>
              </w:rPr>
              <w:t xml:space="preserve">n= </w:t>
            </w:r>
            <w:r>
              <w:rPr>
                <w:sz w:val="20"/>
                <w:szCs w:val="20"/>
              </w:rPr>
              <w:t xml:space="preserve">90 (81%) worked in public hospitals and </w:t>
            </w:r>
            <w:r w:rsidR="0056429B">
              <w:rPr>
                <w:sz w:val="20"/>
                <w:szCs w:val="20"/>
              </w:rPr>
              <w:t>n=</w:t>
            </w:r>
            <w:r>
              <w:rPr>
                <w:sz w:val="20"/>
                <w:szCs w:val="20"/>
              </w:rPr>
              <w:t>85 (76%) worked in metropolitan areas. The gender and ethnicity of survey respondents was not reported.</w:t>
            </w:r>
          </w:p>
        </w:tc>
      </w:tr>
      <w:tr w:rsidR="00B04AB8" w:rsidRPr="00E73C14" w14:paraId="47499BC2" w14:textId="77777777" w:rsidTr="004C0DE5">
        <w:tc>
          <w:tcPr>
            <w:tcW w:w="0" w:type="auto"/>
          </w:tcPr>
          <w:p w14:paraId="33570DAE" w14:textId="01029765" w:rsidR="004765BB" w:rsidRDefault="004765B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Silva, R.F.</w:t>
            </w:r>
            <w:r w:rsidR="00777BAF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</w:tcPr>
          <w:p w14:paraId="2DB48EAC" w14:textId="4C828187" w:rsidR="004765BB" w:rsidRDefault="004765B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02D23AC0" w14:textId="3F2B91EE" w:rsidR="004765BB" w:rsidRDefault="004765B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Brazil</w:t>
            </w:r>
          </w:p>
        </w:tc>
        <w:tc>
          <w:tcPr>
            <w:tcW w:w="0" w:type="auto"/>
          </w:tcPr>
          <w:p w14:paraId="56247831" w14:textId="365C87EA" w:rsidR="004765BB" w:rsidRDefault="0018322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mentioned</w:t>
            </w:r>
          </w:p>
        </w:tc>
        <w:tc>
          <w:tcPr>
            <w:tcW w:w="0" w:type="auto"/>
          </w:tcPr>
          <w:p w14:paraId="5023E298" w14:textId="045C53EA" w:rsidR="004765BB" w:rsidRPr="00687135" w:rsidRDefault="00516F66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</w:t>
            </w:r>
            <w:r w:rsidRPr="00516F66">
              <w:rPr>
                <w:sz w:val="20"/>
                <w:szCs w:val="20"/>
              </w:rPr>
              <w:t>escribe the knowledge and practices of</w:t>
            </w:r>
            <w:r>
              <w:rPr>
                <w:sz w:val="20"/>
                <w:szCs w:val="20"/>
              </w:rPr>
              <w:t xml:space="preserve"> p</w:t>
            </w:r>
            <w:r w:rsidRPr="00516F66">
              <w:rPr>
                <w:sz w:val="20"/>
                <w:szCs w:val="20"/>
              </w:rPr>
              <w:t xml:space="preserve">rimary </w:t>
            </w:r>
            <w:r>
              <w:rPr>
                <w:sz w:val="20"/>
                <w:szCs w:val="20"/>
              </w:rPr>
              <w:t>c</w:t>
            </w:r>
            <w:r w:rsidRPr="00516F66">
              <w:rPr>
                <w:sz w:val="20"/>
                <w:szCs w:val="20"/>
              </w:rPr>
              <w:t>are nurse</w:t>
            </w:r>
            <w:r>
              <w:rPr>
                <w:sz w:val="20"/>
                <w:szCs w:val="20"/>
              </w:rPr>
              <w:t>s</w:t>
            </w:r>
            <w:r w:rsidRPr="00516F66">
              <w:rPr>
                <w:sz w:val="20"/>
                <w:szCs w:val="20"/>
              </w:rPr>
              <w:t xml:space="preserve"> on sarcopenia screening.</w:t>
            </w:r>
          </w:p>
        </w:tc>
        <w:tc>
          <w:tcPr>
            <w:tcW w:w="0" w:type="auto"/>
          </w:tcPr>
          <w:p w14:paraId="0BB8B631" w14:textId="6B7EA787" w:rsidR="004765BB" w:rsidRPr="00311512" w:rsidRDefault="004A4E35" w:rsidP="004B52F2">
            <w:pPr>
              <w:rPr>
                <w:sz w:val="20"/>
                <w:szCs w:val="20"/>
              </w:rPr>
            </w:pPr>
            <w:r w:rsidRPr="004A4E35">
              <w:rPr>
                <w:sz w:val="20"/>
                <w:szCs w:val="20"/>
              </w:rPr>
              <w:t xml:space="preserve">Qualitative </w:t>
            </w:r>
            <w:r>
              <w:rPr>
                <w:sz w:val="20"/>
                <w:szCs w:val="20"/>
              </w:rPr>
              <w:t>interviews.</w:t>
            </w:r>
            <w:r w:rsidRPr="004A4E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4A4E35">
              <w:rPr>
                <w:sz w:val="20"/>
                <w:szCs w:val="20"/>
              </w:rPr>
              <w:t>emi-structured interviews analysed using thematic analysis</w:t>
            </w:r>
            <w:r>
              <w:rPr>
                <w:sz w:val="20"/>
                <w:szCs w:val="20"/>
              </w:rPr>
              <w:t>.</w:t>
            </w:r>
            <w:r w:rsidR="00D86CF3">
              <w:rPr>
                <w:sz w:val="20"/>
                <w:szCs w:val="20"/>
              </w:rPr>
              <w:t xml:space="preserve"> Nurses were interviewed in their place of work, interviews lasted 20-30 mins.</w:t>
            </w:r>
          </w:p>
        </w:tc>
        <w:tc>
          <w:tcPr>
            <w:tcW w:w="0" w:type="auto"/>
          </w:tcPr>
          <w:p w14:paraId="48322887" w14:textId="31E2BEEC" w:rsidR="004765BB" w:rsidRPr="00615EF1" w:rsidRDefault="00D86CF3" w:rsidP="005642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nurses.</w:t>
            </w:r>
            <w:r w:rsidR="0056429B">
              <w:t xml:space="preserve"> </w:t>
            </w:r>
            <w:r w:rsidR="0056429B">
              <w:rPr>
                <w:sz w:val="20"/>
                <w:szCs w:val="20"/>
              </w:rPr>
              <w:t>P</w:t>
            </w:r>
            <w:r w:rsidR="0056429B" w:rsidRPr="0056429B">
              <w:rPr>
                <w:sz w:val="20"/>
                <w:szCs w:val="20"/>
              </w:rPr>
              <w:t>articipants were mostly female (n = 21), aged between 23 and 44 years</w:t>
            </w:r>
            <w:r w:rsidR="0056429B">
              <w:rPr>
                <w:sz w:val="20"/>
                <w:szCs w:val="20"/>
              </w:rPr>
              <w:t>.</w:t>
            </w:r>
            <w:r w:rsidR="0056429B" w:rsidRPr="0056429B">
              <w:rPr>
                <w:sz w:val="20"/>
                <w:szCs w:val="20"/>
              </w:rPr>
              <w:t xml:space="preserve"> 23 interviewees </w:t>
            </w:r>
            <w:r w:rsidR="0056429B">
              <w:rPr>
                <w:sz w:val="20"/>
                <w:szCs w:val="20"/>
              </w:rPr>
              <w:t xml:space="preserve">had </w:t>
            </w:r>
            <w:r w:rsidR="0056429B" w:rsidRPr="0056429B">
              <w:rPr>
                <w:sz w:val="20"/>
                <w:szCs w:val="20"/>
              </w:rPr>
              <w:t>never participated in gerontology training.</w:t>
            </w:r>
          </w:p>
        </w:tc>
      </w:tr>
      <w:tr w:rsidR="00E835F5" w:rsidRPr="00E73C14" w14:paraId="06F906E8" w14:textId="77777777" w:rsidTr="004C0DE5">
        <w:tc>
          <w:tcPr>
            <w:tcW w:w="0" w:type="auto"/>
          </w:tcPr>
          <w:p w14:paraId="1AC16AA4" w14:textId="6B951797" w:rsidR="00E835F5" w:rsidRDefault="00E835F5" w:rsidP="004B52F2">
            <w:pPr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Yeung, S</w:t>
            </w:r>
            <w:r w:rsidR="00865AC2">
              <w:rPr>
                <w:sz w:val="20"/>
                <w:szCs w:val="20"/>
              </w:rPr>
              <w:t xml:space="preserve">. </w:t>
            </w:r>
            <w:r w:rsidRPr="00E835F5">
              <w:rPr>
                <w:sz w:val="20"/>
                <w:szCs w:val="20"/>
              </w:rPr>
              <w:t>S</w:t>
            </w:r>
            <w:r w:rsidR="00865AC2">
              <w:rPr>
                <w:sz w:val="20"/>
                <w:szCs w:val="20"/>
              </w:rPr>
              <w:t xml:space="preserve">. </w:t>
            </w:r>
            <w:r w:rsidRPr="00E835F5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. </w:t>
            </w:r>
            <w:r w:rsidR="0031129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t al.</w:t>
            </w:r>
          </w:p>
        </w:tc>
        <w:tc>
          <w:tcPr>
            <w:tcW w:w="0" w:type="auto"/>
          </w:tcPr>
          <w:p w14:paraId="0924D6D8" w14:textId="4EAE3CCC" w:rsidR="00E835F5" w:rsidRDefault="00E835F5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6552D7F6" w14:textId="3EDF83E0" w:rsidR="00E835F5" w:rsidRDefault="00E835F5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 and New Zealand</w:t>
            </w:r>
          </w:p>
        </w:tc>
        <w:tc>
          <w:tcPr>
            <w:tcW w:w="0" w:type="auto"/>
          </w:tcPr>
          <w:p w14:paraId="3633DAC0" w14:textId="23806584" w:rsidR="00E835F5" w:rsidRDefault="0041767E" w:rsidP="004B52F2">
            <w:pPr>
              <w:rPr>
                <w:sz w:val="20"/>
                <w:szCs w:val="20"/>
              </w:rPr>
            </w:pPr>
            <w:r w:rsidRPr="0041767E">
              <w:rPr>
                <w:sz w:val="20"/>
                <w:szCs w:val="20"/>
              </w:rPr>
              <w:t>The European Union’s Horizon 2020 research and innovation programme.</w:t>
            </w:r>
          </w:p>
        </w:tc>
        <w:tc>
          <w:tcPr>
            <w:tcW w:w="0" w:type="auto"/>
          </w:tcPr>
          <w:p w14:paraId="7E5BBE2E" w14:textId="6C4D552C" w:rsidR="00E835F5" w:rsidRDefault="00D1281C" w:rsidP="004B52F2">
            <w:pPr>
              <w:rPr>
                <w:sz w:val="20"/>
                <w:szCs w:val="20"/>
              </w:rPr>
            </w:pPr>
            <w:r w:rsidRPr="00D1281C">
              <w:rPr>
                <w:sz w:val="20"/>
                <w:szCs w:val="20"/>
              </w:rPr>
              <w:t xml:space="preserve">To describe the current knowledge and practice of sarcopenia diagnosis and treatment among health‐care </w:t>
            </w:r>
            <w:r w:rsidRPr="00D1281C">
              <w:rPr>
                <w:sz w:val="20"/>
                <w:szCs w:val="20"/>
              </w:rPr>
              <w:lastRenderedPageBreak/>
              <w:t>professionals before, directly after and 6 months after a professional development event on sarcopenia.</w:t>
            </w:r>
          </w:p>
        </w:tc>
        <w:tc>
          <w:tcPr>
            <w:tcW w:w="0" w:type="auto"/>
          </w:tcPr>
          <w:p w14:paraId="209BE106" w14:textId="1B4C45D6" w:rsidR="00E835F5" w:rsidRPr="004A4E35" w:rsidRDefault="00CC1C0D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Longitudinal </w:t>
            </w:r>
            <w:r w:rsidR="00930AFF">
              <w:rPr>
                <w:sz w:val="20"/>
                <w:szCs w:val="20"/>
              </w:rPr>
              <w:t>survey study. Participants c</w:t>
            </w:r>
            <w:r w:rsidR="00504292" w:rsidRPr="00504292">
              <w:rPr>
                <w:sz w:val="20"/>
                <w:szCs w:val="20"/>
              </w:rPr>
              <w:t>ompleted</w:t>
            </w:r>
            <w:r w:rsidR="00930AFF">
              <w:rPr>
                <w:sz w:val="20"/>
                <w:szCs w:val="20"/>
              </w:rPr>
              <w:t xml:space="preserve"> questionnaires</w:t>
            </w:r>
            <w:r w:rsidR="00504292" w:rsidRPr="00504292">
              <w:rPr>
                <w:sz w:val="20"/>
                <w:szCs w:val="20"/>
              </w:rPr>
              <w:t xml:space="preserve"> before, after</w:t>
            </w:r>
            <w:r w:rsidR="00930AFF">
              <w:rPr>
                <w:sz w:val="20"/>
                <w:szCs w:val="20"/>
              </w:rPr>
              <w:t>,</w:t>
            </w:r>
            <w:r w:rsidR="00504292" w:rsidRPr="00504292">
              <w:rPr>
                <w:sz w:val="20"/>
                <w:szCs w:val="20"/>
              </w:rPr>
              <w:t xml:space="preserve"> and at 6 months following a </w:t>
            </w:r>
            <w:r w:rsidR="00504292" w:rsidRPr="00504292">
              <w:rPr>
                <w:sz w:val="20"/>
                <w:szCs w:val="20"/>
              </w:rPr>
              <w:lastRenderedPageBreak/>
              <w:t>professional development event termed "the sarcopenia roadshow"</w:t>
            </w:r>
            <w:r w:rsidR="00174BB3">
              <w:rPr>
                <w:sz w:val="20"/>
                <w:szCs w:val="20"/>
              </w:rPr>
              <w:t>.</w:t>
            </w:r>
            <w:r w:rsidR="00504292" w:rsidRPr="00504292">
              <w:rPr>
                <w:sz w:val="20"/>
                <w:szCs w:val="20"/>
              </w:rPr>
              <w:t xml:space="preserve"> This was a 2</w:t>
            </w:r>
            <w:r w:rsidR="00174BB3">
              <w:rPr>
                <w:sz w:val="20"/>
                <w:szCs w:val="20"/>
              </w:rPr>
              <w:t xml:space="preserve"> </w:t>
            </w:r>
            <w:r w:rsidR="00504292" w:rsidRPr="00504292">
              <w:rPr>
                <w:sz w:val="20"/>
                <w:szCs w:val="20"/>
              </w:rPr>
              <w:t xml:space="preserve">hour long </w:t>
            </w:r>
            <w:r w:rsidR="00174BB3" w:rsidRPr="00504292">
              <w:rPr>
                <w:sz w:val="20"/>
                <w:szCs w:val="20"/>
              </w:rPr>
              <w:t>didactic</w:t>
            </w:r>
            <w:r w:rsidR="00504292" w:rsidRPr="00504292">
              <w:rPr>
                <w:sz w:val="20"/>
                <w:szCs w:val="20"/>
              </w:rPr>
              <w:t xml:space="preserve"> teaching delivered by a dietician and geriatrician.</w:t>
            </w:r>
          </w:p>
        </w:tc>
        <w:tc>
          <w:tcPr>
            <w:tcW w:w="0" w:type="auto"/>
          </w:tcPr>
          <w:p w14:paraId="171475D4" w14:textId="6CFDE08D" w:rsidR="00E835F5" w:rsidRDefault="00174BB3" w:rsidP="0056429B">
            <w:pPr>
              <w:rPr>
                <w:sz w:val="20"/>
                <w:szCs w:val="20"/>
              </w:rPr>
            </w:pPr>
            <w:r w:rsidRPr="00174BB3">
              <w:rPr>
                <w:sz w:val="20"/>
                <w:szCs w:val="20"/>
              </w:rPr>
              <w:lastRenderedPageBreak/>
              <w:t xml:space="preserve">250 healthcare professionals. </w:t>
            </w:r>
            <w:r w:rsidR="00256ACD">
              <w:rPr>
                <w:sz w:val="20"/>
                <w:szCs w:val="20"/>
              </w:rPr>
              <w:t>147</w:t>
            </w:r>
            <w:r w:rsidR="00D901A5">
              <w:rPr>
                <w:sz w:val="20"/>
                <w:szCs w:val="20"/>
              </w:rPr>
              <w:t xml:space="preserve"> (</w:t>
            </w:r>
            <w:r w:rsidRPr="00174BB3">
              <w:rPr>
                <w:sz w:val="20"/>
                <w:szCs w:val="20"/>
              </w:rPr>
              <w:t>59</w:t>
            </w:r>
            <w:r w:rsidR="00D901A5">
              <w:rPr>
                <w:sz w:val="20"/>
                <w:szCs w:val="20"/>
              </w:rPr>
              <w:t>.8</w:t>
            </w:r>
            <w:r w:rsidRPr="00174BB3">
              <w:rPr>
                <w:sz w:val="20"/>
                <w:szCs w:val="20"/>
              </w:rPr>
              <w:t>%</w:t>
            </w:r>
            <w:r w:rsidR="00D901A5">
              <w:rPr>
                <w:sz w:val="20"/>
                <w:szCs w:val="20"/>
              </w:rPr>
              <w:t>)</w:t>
            </w:r>
            <w:r w:rsidRPr="00174BB3">
              <w:rPr>
                <w:sz w:val="20"/>
                <w:szCs w:val="20"/>
              </w:rPr>
              <w:t xml:space="preserve"> dietician</w:t>
            </w:r>
            <w:r w:rsidR="00D901A5">
              <w:rPr>
                <w:sz w:val="20"/>
                <w:szCs w:val="20"/>
              </w:rPr>
              <w:t>s</w:t>
            </w:r>
            <w:r w:rsidRPr="00174BB3">
              <w:rPr>
                <w:sz w:val="20"/>
                <w:szCs w:val="20"/>
              </w:rPr>
              <w:t xml:space="preserve">, </w:t>
            </w:r>
            <w:r w:rsidR="00D901A5">
              <w:rPr>
                <w:sz w:val="20"/>
                <w:szCs w:val="20"/>
              </w:rPr>
              <w:t>54 (</w:t>
            </w:r>
            <w:r w:rsidRPr="00174BB3">
              <w:rPr>
                <w:sz w:val="20"/>
                <w:szCs w:val="20"/>
              </w:rPr>
              <w:t>22%</w:t>
            </w:r>
            <w:r w:rsidR="00D901A5">
              <w:rPr>
                <w:sz w:val="20"/>
                <w:szCs w:val="20"/>
              </w:rPr>
              <w:t>)</w:t>
            </w:r>
            <w:r w:rsidRPr="00174BB3">
              <w:rPr>
                <w:sz w:val="20"/>
                <w:szCs w:val="20"/>
              </w:rPr>
              <w:t xml:space="preserve"> physician</w:t>
            </w:r>
            <w:r w:rsidR="00D901A5">
              <w:rPr>
                <w:sz w:val="20"/>
                <w:szCs w:val="20"/>
              </w:rPr>
              <w:t>s</w:t>
            </w:r>
            <w:r w:rsidRPr="00174BB3">
              <w:rPr>
                <w:sz w:val="20"/>
                <w:szCs w:val="20"/>
              </w:rPr>
              <w:t>,</w:t>
            </w:r>
            <w:r w:rsidR="00D901A5">
              <w:rPr>
                <w:sz w:val="20"/>
                <w:szCs w:val="20"/>
              </w:rPr>
              <w:t xml:space="preserve"> </w:t>
            </w:r>
            <w:r w:rsidR="00F331EB">
              <w:rPr>
                <w:sz w:val="20"/>
                <w:szCs w:val="20"/>
              </w:rPr>
              <w:t>36</w:t>
            </w:r>
            <w:r w:rsidRPr="00174BB3">
              <w:rPr>
                <w:sz w:val="20"/>
                <w:szCs w:val="20"/>
              </w:rPr>
              <w:t xml:space="preserve"> </w:t>
            </w:r>
            <w:r w:rsidR="00F331EB">
              <w:rPr>
                <w:sz w:val="20"/>
                <w:szCs w:val="20"/>
              </w:rPr>
              <w:t>(14.6</w:t>
            </w:r>
            <w:r w:rsidRPr="00174BB3">
              <w:rPr>
                <w:sz w:val="20"/>
                <w:szCs w:val="20"/>
              </w:rPr>
              <w:t>%</w:t>
            </w:r>
            <w:r w:rsidR="00F331EB">
              <w:rPr>
                <w:sz w:val="20"/>
                <w:szCs w:val="20"/>
              </w:rPr>
              <w:t>)</w:t>
            </w:r>
            <w:r w:rsidRPr="00174BB3">
              <w:rPr>
                <w:sz w:val="20"/>
                <w:szCs w:val="20"/>
              </w:rPr>
              <w:t xml:space="preserve"> nursing, 9</w:t>
            </w:r>
            <w:r w:rsidR="00F331EB">
              <w:rPr>
                <w:sz w:val="20"/>
                <w:szCs w:val="20"/>
              </w:rPr>
              <w:t xml:space="preserve"> </w:t>
            </w:r>
            <w:r w:rsidR="00CE0151">
              <w:rPr>
                <w:sz w:val="20"/>
                <w:szCs w:val="20"/>
              </w:rPr>
              <w:t>(</w:t>
            </w:r>
            <w:r w:rsidR="00F331EB">
              <w:rPr>
                <w:sz w:val="20"/>
                <w:szCs w:val="20"/>
              </w:rPr>
              <w:t>3.7</w:t>
            </w:r>
            <w:r w:rsidRPr="00174BB3">
              <w:rPr>
                <w:sz w:val="20"/>
                <w:szCs w:val="20"/>
              </w:rPr>
              <w:t>%</w:t>
            </w:r>
            <w:r w:rsidR="00CE0151">
              <w:rPr>
                <w:sz w:val="20"/>
                <w:szCs w:val="20"/>
              </w:rPr>
              <w:t>)</w:t>
            </w:r>
            <w:r w:rsidRPr="00174BB3">
              <w:rPr>
                <w:sz w:val="20"/>
                <w:szCs w:val="20"/>
              </w:rPr>
              <w:t xml:space="preserve"> others. </w:t>
            </w:r>
            <w:r w:rsidR="002919B3">
              <w:rPr>
                <w:sz w:val="20"/>
                <w:szCs w:val="20"/>
              </w:rPr>
              <w:t xml:space="preserve">202 </w:t>
            </w:r>
            <w:r w:rsidR="002919B3">
              <w:rPr>
                <w:sz w:val="20"/>
                <w:szCs w:val="20"/>
              </w:rPr>
              <w:lastRenderedPageBreak/>
              <w:t>(</w:t>
            </w:r>
            <w:r w:rsidRPr="00174BB3">
              <w:rPr>
                <w:sz w:val="20"/>
                <w:szCs w:val="20"/>
              </w:rPr>
              <w:t>83%</w:t>
            </w:r>
            <w:r w:rsidR="002919B3">
              <w:rPr>
                <w:sz w:val="20"/>
                <w:szCs w:val="20"/>
              </w:rPr>
              <w:t>) of</w:t>
            </w:r>
            <w:r w:rsidRPr="00174BB3">
              <w:rPr>
                <w:sz w:val="20"/>
                <w:szCs w:val="20"/>
              </w:rPr>
              <w:t xml:space="preserve"> </w:t>
            </w:r>
            <w:r w:rsidR="002919B3">
              <w:rPr>
                <w:sz w:val="20"/>
                <w:szCs w:val="20"/>
              </w:rPr>
              <w:t>participants</w:t>
            </w:r>
            <w:r w:rsidR="002919B3" w:rsidRPr="00174BB3">
              <w:rPr>
                <w:sz w:val="20"/>
                <w:szCs w:val="20"/>
              </w:rPr>
              <w:t xml:space="preserve"> </w:t>
            </w:r>
            <w:r w:rsidR="002919B3">
              <w:rPr>
                <w:sz w:val="20"/>
                <w:szCs w:val="20"/>
              </w:rPr>
              <w:t xml:space="preserve">were </w:t>
            </w:r>
            <w:r w:rsidRPr="00174BB3">
              <w:rPr>
                <w:sz w:val="20"/>
                <w:szCs w:val="20"/>
              </w:rPr>
              <w:t>female</w:t>
            </w:r>
            <w:r w:rsidR="002919B3">
              <w:rPr>
                <w:sz w:val="20"/>
                <w:szCs w:val="20"/>
              </w:rPr>
              <w:t>. 132 (54.5%) worked in the hospital setting</w:t>
            </w:r>
            <w:r w:rsidR="00404CDB">
              <w:rPr>
                <w:sz w:val="20"/>
                <w:szCs w:val="20"/>
              </w:rPr>
              <w:t>, 65 (26.9%) in primary care and</w:t>
            </w:r>
            <w:r w:rsidR="00C05E2A">
              <w:rPr>
                <w:sz w:val="20"/>
                <w:szCs w:val="20"/>
              </w:rPr>
              <w:t xml:space="preserve"> 36 (14.9</w:t>
            </w:r>
            <w:r w:rsidR="009F550F">
              <w:rPr>
                <w:sz w:val="20"/>
                <w:szCs w:val="20"/>
              </w:rPr>
              <w:t>%</w:t>
            </w:r>
            <w:r w:rsidR="00C05E2A">
              <w:rPr>
                <w:sz w:val="20"/>
                <w:szCs w:val="20"/>
              </w:rPr>
              <w:t>) in community services.</w:t>
            </w:r>
          </w:p>
        </w:tc>
      </w:tr>
      <w:tr w:rsidR="00B04AB8" w:rsidRPr="00E73C14" w14:paraId="502134F6" w14:textId="3B0057DE" w:rsidTr="004C0DE5">
        <w:tc>
          <w:tcPr>
            <w:tcW w:w="0" w:type="auto"/>
          </w:tcPr>
          <w:p w14:paraId="7D99DF66" w14:textId="57256B10" w:rsidR="004B52F2" w:rsidRPr="00E73C14" w:rsidRDefault="004B52F2" w:rsidP="004B52F2">
            <w:pPr>
              <w:rPr>
                <w:sz w:val="20"/>
                <w:szCs w:val="20"/>
              </w:rPr>
            </w:pPr>
            <w:proofErr w:type="spellStart"/>
            <w:r w:rsidRPr="00E73C14">
              <w:rPr>
                <w:sz w:val="20"/>
                <w:szCs w:val="20"/>
              </w:rPr>
              <w:lastRenderedPageBreak/>
              <w:t>Guralnik</w:t>
            </w:r>
            <w:proofErr w:type="spellEnd"/>
            <w:r w:rsidRPr="00E73C14">
              <w:rPr>
                <w:sz w:val="20"/>
                <w:szCs w:val="20"/>
              </w:rPr>
              <w:t xml:space="preserve"> </w:t>
            </w:r>
            <w:r w:rsidR="00170A20">
              <w:rPr>
                <w:sz w:val="20"/>
                <w:szCs w:val="20"/>
              </w:rPr>
              <w:t xml:space="preserve">J. M. </w:t>
            </w:r>
            <w:r w:rsidRPr="00E73C14">
              <w:rPr>
                <w:sz w:val="20"/>
                <w:szCs w:val="20"/>
              </w:rPr>
              <w:t>et al.</w:t>
            </w:r>
          </w:p>
        </w:tc>
        <w:tc>
          <w:tcPr>
            <w:tcW w:w="0" w:type="auto"/>
          </w:tcPr>
          <w:p w14:paraId="27A51056" w14:textId="771ADF02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14:paraId="131C3A6D" w14:textId="5CEA48A9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</w:tcPr>
          <w:p w14:paraId="572B752D" w14:textId="22F25BD4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 xml:space="preserve">Aging in Motion Coalition (A project of the Alliance for Aging Research) </w:t>
            </w:r>
            <w:proofErr w:type="gramStart"/>
            <w:r w:rsidRPr="00E73C14">
              <w:rPr>
                <w:sz w:val="20"/>
                <w:szCs w:val="20"/>
              </w:rPr>
              <w:t>Abbott  Nutrition</w:t>
            </w:r>
            <w:proofErr w:type="gramEnd"/>
            <w:r w:rsidRPr="00E73C14">
              <w:rPr>
                <w:sz w:val="20"/>
                <w:szCs w:val="20"/>
              </w:rPr>
              <w:t xml:space="preserve">, </w:t>
            </w:r>
            <w:proofErr w:type="spellStart"/>
            <w:r w:rsidRPr="00E73C14">
              <w:rPr>
                <w:sz w:val="20"/>
                <w:szCs w:val="20"/>
              </w:rPr>
              <w:t>Biophytis</w:t>
            </w:r>
            <w:proofErr w:type="spellEnd"/>
            <w:r w:rsidRPr="00E73C14">
              <w:rPr>
                <w:sz w:val="20"/>
                <w:szCs w:val="20"/>
              </w:rPr>
              <w:t xml:space="preserve">,  Cytokinetics,  Metabolic Technologies, LLC, Nestle Health Science, and </w:t>
            </w:r>
            <w:proofErr w:type="spellStart"/>
            <w:r w:rsidRPr="00E73C14">
              <w:rPr>
                <w:sz w:val="20"/>
                <w:szCs w:val="20"/>
              </w:rPr>
              <w:t>Pfizer,Inc</w:t>
            </w:r>
            <w:proofErr w:type="spellEnd"/>
            <w:r w:rsidRPr="00E73C14">
              <w:rPr>
                <w:sz w:val="20"/>
                <w:szCs w:val="20"/>
              </w:rPr>
              <w:t>. provided funding to the Alliance for Aging Research.</w:t>
            </w:r>
          </w:p>
        </w:tc>
        <w:tc>
          <w:tcPr>
            <w:tcW w:w="0" w:type="auto"/>
          </w:tcPr>
          <w:p w14:paraId="3CFA3081" w14:textId="46B9A517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To evaluate US physicians' familiarity with sarcopenia and its use in their practices.</w:t>
            </w:r>
          </w:p>
        </w:tc>
        <w:tc>
          <w:tcPr>
            <w:tcW w:w="0" w:type="auto"/>
          </w:tcPr>
          <w:p w14:paraId="65239496" w14:textId="5AFF2B5C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 xml:space="preserve">Qualitative interviews recruited through convenience sampling. An online survey, recruited through email invitation through Medscape. </w:t>
            </w:r>
          </w:p>
        </w:tc>
        <w:tc>
          <w:tcPr>
            <w:tcW w:w="0" w:type="auto"/>
          </w:tcPr>
          <w:p w14:paraId="0A2F579E" w14:textId="77777777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>9 physicians undertook qualitative interviews lasting 30 mins.</w:t>
            </w:r>
          </w:p>
          <w:p w14:paraId="21082286" w14:textId="55411127" w:rsidR="004B52F2" w:rsidRPr="00E73C14" w:rsidRDefault="004B52F2" w:rsidP="004B52F2">
            <w:pPr>
              <w:rPr>
                <w:sz w:val="20"/>
                <w:szCs w:val="20"/>
              </w:rPr>
            </w:pPr>
            <w:r w:rsidRPr="00E73C14">
              <w:rPr>
                <w:sz w:val="20"/>
                <w:szCs w:val="20"/>
              </w:rPr>
              <w:t xml:space="preserve">253 full-time physicians board certified in either internal medicine, physical </w:t>
            </w:r>
            <w:proofErr w:type="gramStart"/>
            <w:r w:rsidRPr="00E73C14">
              <w:rPr>
                <w:sz w:val="20"/>
                <w:szCs w:val="20"/>
              </w:rPr>
              <w:t>medicine</w:t>
            </w:r>
            <w:proofErr w:type="gramEnd"/>
            <w:r w:rsidRPr="00E73C14">
              <w:rPr>
                <w:sz w:val="20"/>
                <w:szCs w:val="20"/>
              </w:rPr>
              <w:t xml:space="preserve"> and rehabilitation (PM&amp;R), family medicine or geriatrics.</w:t>
            </w:r>
          </w:p>
        </w:tc>
      </w:tr>
      <w:tr w:rsidR="00B04AB8" w:rsidRPr="00E73C14" w14:paraId="42389958" w14:textId="77777777" w:rsidTr="004C0DE5">
        <w:tc>
          <w:tcPr>
            <w:tcW w:w="0" w:type="auto"/>
          </w:tcPr>
          <w:p w14:paraId="052DC9C7" w14:textId="6A7C98A8" w:rsidR="004B52F2" w:rsidRPr="00E73C14" w:rsidRDefault="006F5DC5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 F. et al.</w:t>
            </w:r>
          </w:p>
        </w:tc>
        <w:tc>
          <w:tcPr>
            <w:tcW w:w="0" w:type="auto"/>
          </w:tcPr>
          <w:p w14:paraId="4962B8AD" w14:textId="150ABAF0" w:rsidR="004B52F2" w:rsidRDefault="006F5DC5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14:paraId="48A28E11" w14:textId="6BCA01B1" w:rsidR="004B52F2" w:rsidRPr="00E73C14" w:rsidRDefault="006F5DC5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14:paraId="1F30F38D" w14:textId="271F3DBE" w:rsidR="004B52F2" w:rsidRPr="00E73C14" w:rsidRDefault="00CE2A00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A221FB" w:rsidRPr="00A221FB">
              <w:rPr>
                <w:sz w:val="20"/>
                <w:szCs w:val="20"/>
              </w:rPr>
              <w:t xml:space="preserve">rants from the Medical Science and Technology Project of Zhejiang Province </w:t>
            </w:r>
            <w:r w:rsidRPr="00CE2A00">
              <w:rPr>
                <w:sz w:val="20"/>
                <w:szCs w:val="20"/>
              </w:rPr>
              <w:t>and Basic Public Welfare Research Program of Zhejiang Provinc</w:t>
            </w:r>
            <w:r>
              <w:rPr>
                <w:sz w:val="20"/>
                <w:szCs w:val="20"/>
              </w:rPr>
              <w:t>e</w:t>
            </w:r>
            <w:r w:rsidRPr="00CE2A00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3FC25BD" w14:textId="4C717D61" w:rsidR="004B52F2" w:rsidRPr="00E73C14" w:rsidRDefault="00132E1D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132E1D">
              <w:rPr>
                <w:sz w:val="20"/>
                <w:szCs w:val="20"/>
              </w:rPr>
              <w:t>o analyse and compare</w:t>
            </w:r>
            <w:r>
              <w:rPr>
                <w:sz w:val="20"/>
                <w:szCs w:val="20"/>
              </w:rPr>
              <w:t xml:space="preserve"> the</w:t>
            </w:r>
            <w:r w:rsidRPr="00132E1D">
              <w:rPr>
                <w:sz w:val="20"/>
                <w:szCs w:val="20"/>
              </w:rPr>
              <w:t xml:space="preserve"> knowledge, attitude, and practice regarding sarcopenia between orthopaedics and geriatric</w:t>
            </w:r>
            <w:r>
              <w:rPr>
                <w:sz w:val="20"/>
                <w:szCs w:val="20"/>
              </w:rPr>
              <w:t>s</w:t>
            </w:r>
            <w:r w:rsidRPr="00132E1D">
              <w:rPr>
                <w:sz w:val="20"/>
                <w:szCs w:val="20"/>
              </w:rPr>
              <w:t xml:space="preserve"> professionals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B40A25E" w14:textId="4D1934EF" w:rsidR="004B52F2" w:rsidRPr="00E73C14" w:rsidRDefault="00D50A5D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Cross-sectional o</w:t>
            </w:r>
            <w:r w:rsidR="00633052" w:rsidRPr="00633052">
              <w:rPr>
                <w:sz w:val="20"/>
                <w:szCs w:val="20"/>
              </w:rPr>
              <w:t>nline</w:t>
            </w:r>
            <w:r>
              <w:rPr>
                <w:sz w:val="20"/>
                <w:szCs w:val="20"/>
              </w:rPr>
              <w:t xml:space="preserve"> survey of</w:t>
            </w:r>
            <w:r w:rsidR="00633052" w:rsidRPr="00633052">
              <w:rPr>
                <w:sz w:val="20"/>
                <w:szCs w:val="20"/>
              </w:rPr>
              <w:t xml:space="preserve"> orthopaedic</w:t>
            </w:r>
            <w:r>
              <w:rPr>
                <w:sz w:val="20"/>
                <w:szCs w:val="20"/>
              </w:rPr>
              <w:t>s</w:t>
            </w:r>
            <w:r w:rsidR="00633052" w:rsidRPr="00633052">
              <w:rPr>
                <w:sz w:val="20"/>
                <w:szCs w:val="20"/>
              </w:rPr>
              <w:t xml:space="preserve"> and geriatrics professionals </w:t>
            </w:r>
            <w:r>
              <w:rPr>
                <w:sz w:val="20"/>
                <w:szCs w:val="20"/>
              </w:rPr>
              <w:t xml:space="preserve">selected </w:t>
            </w:r>
            <w:r w:rsidR="00633052" w:rsidRPr="00633052">
              <w:rPr>
                <w:sz w:val="20"/>
                <w:szCs w:val="20"/>
              </w:rPr>
              <w:t>through convenience sampling</w:t>
            </w:r>
            <w:r w:rsidR="00E17141">
              <w:rPr>
                <w:sz w:val="20"/>
                <w:szCs w:val="20"/>
              </w:rPr>
              <w:t>. Participants were</w:t>
            </w:r>
            <w:r w:rsidR="00633052" w:rsidRPr="00633052">
              <w:rPr>
                <w:sz w:val="20"/>
                <w:szCs w:val="20"/>
              </w:rPr>
              <w:t xml:space="preserve"> employed in two tertiary hospitals in southeastern China</w:t>
            </w:r>
            <w:r w:rsidR="00E17141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9A1E0C4" w14:textId="37322104" w:rsidR="004B52F2" w:rsidRPr="00E73C14" w:rsidRDefault="00B501E0" w:rsidP="004B52F2">
            <w:pPr>
              <w:rPr>
                <w:sz w:val="20"/>
                <w:szCs w:val="20"/>
              </w:rPr>
            </w:pPr>
            <w:r w:rsidRPr="00B501E0">
              <w:rPr>
                <w:sz w:val="20"/>
                <w:szCs w:val="20"/>
              </w:rPr>
              <w:t>220 professionals</w:t>
            </w:r>
            <w:r w:rsidR="00AF43CA">
              <w:rPr>
                <w:sz w:val="20"/>
                <w:szCs w:val="20"/>
              </w:rPr>
              <w:t>.</w:t>
            </w:r>
            <w:r w:rsidRPr="00B501E0">
              <w:rPr>
                <w:sz w:val="20"/>
                <w:szCs w:val="20"/>
              </w:rPr>
              <w:t xml:space="preserve"> </w:t>
            </w:r>
            <w:r w:rsidR="008E435B">
              <w:rPr>
                <w:sz w:val="20"/>
                <w:szCs w:val="20"/>
              </w:rPr>
              <w:t xml:space="preserve">103 </w:t>
            </w:r>
            <w:r w:rsidRPr="00B501E0">
              <w:rPr>
                <w:sz w:val="20"/>
                <w:szCs w:val="20"/>
              </w:rPr>
              <w:t>doctors</w:t>
            </w:r>
            <w:r w:rsidR="008E435B">
              <w:rPr>
                <w:sz w:val="20"/>
                <w:szCs w:val="20"/>
              </w:rPr>
              <w:t xml:space="preserve"> (46.8%) </w:t>
            </w:r>
            <w:r w:rsidR="00AF43CA">
              <w:rPr>
                <w:sz w:val="20"/>
                <w:szCs w:val="20"/>
              </w:rPr>
              <w:t>117</w:t>
            </w:r>
            <w:r w:rsidRPr="00B501E0">
              <w:rPr>
                <w:sz w:val="20"/>
                <w:szCs w:val="20"/>
              </w:rPr>
              <w:t xml:space="preserve"> nurses</w:t>
            </w:r>
            <w:r w:rsidR="00AF43CA">
              <w:rPr>
                <w:sz w:val="20"/>
                <w:szCs w:val="20"/>
              </w:rPr>
              <w:t xml:space="preserve"> (53.2%).</w:t>
            </w:r>
            <w:r w:rsidRPr="00B501E0">
              <w:rPr>
                <w:sz w:val="20"/>
                <w:szCs w:val="20"/>
              </w:rPr>
              <w:t xml:space="preserve"> 176 from </w:t>
            </w:r>
            <w:r w:rsidR="003D2451" w:rsidRPr="00B501E0">
              <w:rPr>
                <w:sz w:val="20"/>
                <w:szCs w:val="20"/>
              </w:rPr>
              <w:t>orthopaedics</w:t>
            </w:r>
            <w:r w:rsidRPr="00B501E0">
              <w:rPr>
                <w:sz w:val="20"/>
                <w:szCs w:val="20"/>
              </w:rPr>
              <w:t xml:space="preserve"> departments and 44 from geriatric</w:t>
            </w:r>
            <w:r w:rsidR="003D2451">
              <w:rPr>
                <w:sz w:val="20"/>
                <w:szCs w:val="20"/>
              </w:rPr>
              <w:t xml:space="preserve"> medicine</w:t>
            </w:r>
            <w:r w:rsidRPr="00B501E0">
              <w:rPr>
                <w:sz w:val="20"/>
                <w:szCs w:val="20"/>
              </w:rPr>
              <w:t xml:space="preserve"> departments</w:t>
            </w:r>
            <w:r w:rsidR="00AF43CA">
              <w:rPr>
                <w:sz w:val="20"/>
                <w:szCs w:val="20"/>
              </w:rPr>
              <w:t>.</w:t>
            </w:r>
            <w:r w:rsidR="009D4295">
              <w:rPr>
                <w:sz w:val="20"/>
                <w:szCs w:val="20"/>
              </w:rPr>
              <w:t xml:space="preserve"> 120 (54.5%) were female.</w:t>
            </w:r>
          </w:p>
        </w:tc>
      </w:tr>
      <w:tr w:rsidR="00B04AB8" w:rsidRPr="00E73C14" w14:paraId="36F044FF" w14:textId="4CD5B496" w:rsidTr="004C0DE5">
        <w:tc>
          <w:tcPr>
            <w:tcW w:w="0" w:type="auto"/>
          </w:tcPr>
          <w:p w14:paraId="24F9A9BF" w14:textId="13A8E8EA" w:rsidR="004B52F2" w:rsidRPr="00E73C14" w:rsidRDefault="009F1E46" w:rsidP="004B52F2">
            <w:pPr>
              <w:rPr>
                <w:sz w:val="20"/>
                <w:szCs w:val="20"/>
              </w:rPr>
            </w:pPr>
            <w:proofErr w:type="spellStart"/>
            <w:r w:rsidRPr="009F1E46">
              <w:rPr>
                <w:sz w:val="20"/>
                <w:szCs w:val="20"/>
              </w:rPr>
              <w:lastRenderedPageBreak/>
              <w:t>Verstraeten</w:t>
            </w:r>
            <w:proofErr w:type="spellEnd"/>
            <w:r w:rsidRPr="009F1E46">
              <w:rPr>
                <w:sz w:val="20"/>
                <w:szCs w:val="20"/>
              </w:rPr>
              <w:t>, L</w:t>
            </w:r>
            <w:r>
              <w:rPr>
                <w:sz w:val="20"/>
                <w:szCs w:val="20"/>
              </w:rPr>
              <w:t>.</w:t>
            </w:r>
            <w:r w:rsidRPr="009F1E46">
              <w:rPr>
                <w:sz w:val="20"/>
                <w:szCs w:val="20"/>
              </w:rPr>
              <w:t xml:space="preserve"> M. G.</w:t>
            </w:r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</w:tcPr>
          <w:p w14:paraId="470070FC" w14:textId="0697CB6D" w:rsidR="004B52F2" w:rsidRPr="00E73C14" w:rsidRDefault="009F1E46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14:paraId="18F1B8D7" w14:textId="5F646F59" w:rsidR="004B52F2" w:rsidRPr="00E73C14" w:rsidRDefault="009C09B6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Netherlands</w:t>
            </w:r>
          </w:p>
        </w:tc>
        <w:tc>
          <w:tcPr>
            <w:tcW w:w="0" w:type="auto"/>
          </w:tcPr>
          <w:p w14:paraId="2AFD1B37" w14:textId="14E92114" w:rsidR="004B52F2" w:rsidRPr="00E73C14" w:rsidRDefault="009C09B6" w:rsidP="004B52F2">
            <w:pPr>
              <w:rPr>
                <w:sz w:val="20"/>
                <w:szCs w:val="20"/>
              </w:rPr>
            </w:pPr>
            <w:r w:rsidRPr="009C09B6">
              <w:rPr>
                <w:sz w:val="20"/>
                <w:szCs w:val="20"/>
              </w:rPr>
              <w:t xml:space="preserve">A.B.M. reports grants from Danone </w:t>
            </w:r>
            <w:proofErr w:type="spellStart"/>
            <w:r w:rsidRPr="009C09B6">
              <w:rPr>
                <w:sz w:val="20"/>
                <w:szCs w:val="20"/>
              </w:rPr>
              <w:t>Nutricia</w:t>
            </w:r>
            <w:proofErr w:type="spellEnd"/>
            <w:r w:rsidRPr="009C09B6">
              <w:rPr>
                <w:sz w:val="20"/>
                <w:szCs w:val="20"/>
              </w:rPr>
              <w:t xml:space="preserve"> Research during the conduct of the study. </w:t>
            </w:r>
            <w:proofErr w:type="spellStart"/>
            <w:r w:rsidRPr="009C09B6">
              <w:rPr>
                <w:sz w:val="20"/>
                <w:szCs w:val="20"/>
              </w:rPr>
              <w:t>J.P.v.W</w:t>
            </w:r>
            <w:proofErr w:type="spellEnd"/>
            <w:r w:rsidRPr="009C09B6">
              <w:rPr>
                <w:sz w:val="20"/>
                <w:szCs w:val="20"/>
              </w:rPr>
              <w:t xml:space="preserve">. reports that she is an employee of Danone </w:t>
            </w:r>
            <w:proofErr w:type="spellStart"/>
            <w:r w:rsidRPr="009C09B6">
              <w:rPr>
                <w:sz w:val="20"/>
                <w:szCs w:val="20"/>
              </w:rPr>
              <w:t>Nutricia</w:t>
            </w:r>
            <w:proofErr w:type="spellEnd"/>
            <w:r w:rsidRPr="009C09B6">
              <w:rPr>
                <w:sz w:val="20"/>
                <w:szCs w:val="20"/>
              </w:rPr>
              <w:t xml:space="preserve"> Research. L.M.G.V. and C.G.M.M. declare that they have no conflicts of interest. The collaboration project is co-funded by the PPP Allowance made available by </w:t>
            </w:r>
            <w:proofErr w:type="spellStart"/>
            <w:r w:rsidRPr="009C09B6">
              <w:rPr>
                <w:sz w:val="20"/>
                <w:szCs w:val="20"/>
              </w:rPr>
              <w:t>Health</w:t>
            </w:r>
            <w:r w:rsidRPr="009C09B6">
              <w:rPr>
                <w:rFonts w:ascii="Cambria Math" w:hAnsi="Cambria Math" w:cs="Cambria Math"/>
                <w:sz w:val="20"/>
                <w:szCs w:val="20"/>
              </w:rPr>
              <w:t>∼</w:t>
            </w:r>
            <w:r w:rsidRPr="009C09B6">
              <w:rPr>
                <w:sz w:val="20"/>
                <w:szCs w:val="20"/>
              </w:rPr>
              <w:t>Holland</w:t>
            </w:r>
            <w:proofErr w:type="spellEnd"/>
            <w:r w:rsidRPr="009C09B6">
              <w:rPr>
                <w:sz w:val="20"/>
                <w:szCs w:val="20"/>
              </w:rPr>
              <w:t xml:space="preserve">, Top Sector Life Sciences &amp; Health, and Top Sector Agri &amp; Food to stimulate public-private partnerships and includes an in-cash and in-kind contribution from Danone </w:t>
            </w:r>
            <w:proofErr w:type="spellStart"/>
            <w:r w:rsidRPr="009C09B6">
              <w:rPr>
                <w:sz w:val="20"/>
                <w:szCs w:val="20"/>
              </w:rPr>
              <w:t>Nutricia</w:t>
            </w:r>
            <w:proofErr w:type="spellEnd"/>
            <w:r w:rsidRPr="009C09B6">
              <w:rPr>
                <w:sz w:val="20"/>
                <w:szCs w:val="20"/>
              </w:rPr>
              <w:t xml:space="preserve"> Research</w:t>
            </w:r>
            <w:r w:rsidR="00396CFE">
              <w:rPr>
                <w:sz w:val="20"/>
                <w:szCs w:val="20"/>
              </w:rPr>
              <w:t>.</w:t>
            </w:r>
            <w:r w:rsidR="00224CC2">
              <w:rPr>
                <w:sz w:val="20"/>
                <w:szCs w:val="20"/>
              </w:rPr>
              <w:t xml:space="preserve"> </w:t>
            </w:r>
            <w:r w:rsidR="00224CC2" w:rsidRPr="00224CC2">
              <w:rPr>
                <w:sz w:val="20"/>
                <w:szCs w:val="20"/>
              </w:rPr>
              <w:t>Vrije Universiteit, Amsterdam UMC, and Cordaan made in-kind contribution.</w:t>
            </w:r>
          </w:p>
        </w:tc>
        <w:tc>
          <w:tcPr>
            <w:tcW w:w="0" w:type="auto"/>
          </w:tcPr>
          <w:p w14:paraId="0C4CC947" w14:textId="400D21C6" w:rsidR="004B52F2" w:rsidRPr="00E73C14" w:rsidRDefault="004B42BB" w:rsidP="004B52F2">
            <w:pPr>
              <w:rPr>
                <w:sz w:val="20"/>
                <w:szCs w:val="20"/>
              </w:rPr>
            </w:pPr>
            <w:r w:rsidRPr="004B42BB">
              <w:rPr>
                <w:sz w:val="20"/>
                <w:szCs w:val="20"/>
              </w:rPr>
              <w:t>To assess sarcopenia awareness and knowledge; perception of responsibility; current screening, diagnosis, and treatment practices; and barriers and enablers to screening/diagnosis and treatment of sarcopenia among geriatric rehabilitation health care professionals in the Netherlands. Adequate knowledge was assessed against EWGSOP/EWGSOP2 guidelines.</w:t>
            </w:r>
          </w:p>
        </w:tc>
        <w:tc>
          <w:tcPr>
            <w:tcW w:w="0" w:type="auto"/>
          </w:tcPr>
          <w:p w14:paraId="78D272F8" w14:textId="3ACC6340" w:rsidR="004B52F2" w:rsidRPr="00E73C14" w:rsidRDefault="00025F6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Cross-sectional online survey</w:t>
            </w:r>
            <w:r w:rsidR="003957EB">
              <w:rPr>
                <w:sz w:val="20"/>
                <w:szCs w:val="20"/>
              </w:rPr>
              <w:t xml:space="preserve">. Participants were recruited via </w:t>
            </w:r>
            <w:r w:rsidRPr="00025F62">
              <w:rPr>
                <w:sz w:val="20"/>
                <w:szCs w:val="20"/>
              </w:rPr>
              <w:t xml:space="preserve">mail invitation, via newsletter circulation, </w:t>
            </w:r>
            <w:r w:rsidR="003957EB">
              <w:rPr>
                <w:sz w:val="20"/>
                <w:szCs w:val="20"/>
              </w:rPr>
              <w:t xml:space="preserve">and </w:t>
            </w:r>
            <w:r w:rsidRPr="00025F62">
              <w:rPr>
                <w:sz w:val="20"/>
                <w:szCs w:val="20"/>
              </w:rPr>
              <w:t>through nursing/rehabilitation and allied health professional networks in the Netherlands</w:t>
            </w:r>
            <w:r w:rsidR="003957E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C918D8E" w14:textId="69AB7D89" w:rsidR="004B52F2" w:rsidRPr="00E73C14" w:rsidRDefault="00307185" w:rsidP="004B52F2">
            <w:pPr>
              <w:rPr>
                <w:sz w:val="20"/>
                <w:szCs w:val="20"/>
              </w:rPr>
            </w:pPr>
            <w:r w:rsidRPr="00307185">
              <w:rPr>
                <w:sz w:val="20"/>
                <w:szCs w:val="20"/>
              </w:rPr>
              <w:t xml:space="preserve">501 </w:t>
            </w:r>
            <w:r>
              <w:rPr>
                <w:sz w:val="20"/>
                <w:szCs w:val="20"/>
              </w:rPr>
              <w:t>HCPs</w:t>
            </w:r>
            <w:r w:rsidRPr="00307185">
              <w:rPr>
                <w:sz w:val="20"/>
                <w:szCs w:val="20"/>
              </w:rPr>
              <w:t xml:space="preserve">, </w:t>
            </w:r>
            <w:r w:rsidR="00B3130E" w:rsidRPr="00307185">
              <w:rPr>
                <w:sz w:val="20"/>
                <w:szCs w:val="20"/>
              </w:rPr>
              <w:t>(n = 61)</w:t>
            </w:r>
            <w:r w:rsidR="00B3130E">
              <w:rPr>
                <w:sz w:val="20"/>
                <w:szCs w:val="20"/>
              </w:rPr>
              <w:t xml:space="preserve"> </w:t>
            </w:r>
            <w:r w:rsidRPr="00307185">
              <w:rPr>
                <w:sz w:val="20"/>
                <w:szCs w:val="20"/>
              </w:rPr>
              <w:t xml:space="preserve">12.2% were physicians, </w:t>
            </w:r>
            <w:r w:rsidR="00B3130E" w:rsidRPr="00307185">
              <w:rPr>
                <w:sz w:val="20"/>
                <w:szCs w:val="20"/>
              </w:rPr>
              <w:t>(n = 115)</w:t>
            </w:r>
            <w:r w:rsidR="00B3130E">
              <w:rPr>
                <w:sz w:val="20"/>
                <w:szCs w:val="20"/>
              </w:rPr>
              <w:t xml:space="preserve"> </w:t>
            </w:r>
            <w:r w:rsidRPr="00307185">
              <w:rPr>
                <w:sz w:val="20"/>
                <w:szCs w:val="20"/>
              </w:rPr>
              <w:t xml:space="preserve">23.0% PT/OTs, </w:t>
            </w:r>
            <w:r w:rsidR="00923698" w:rsidRPr="00307185">
              <w:rPr>
                <w:sz w:val="20"/>
                <w:szCs w:val="20"/>
              </w:rPr>
              <w:t>(n = 152)</w:t>
            </w:r>
            <w:r w:rsidR="00923698">
              <w:rPr>
                <w:sz w:val="20"/>
                <w:szCs w:val="20"/>
              </w:rPr>
              <w:t xml:space="preserve"> </w:t>
            </w:r>
            <w:r w:rsidRPr="00307185">
              <w:rPr>
                <w:sz w:val="20"/>
                <w:szCs w:val="20"/>
              </w:rPr>
              <w:t xml:space="preserve">30.3% dietitians, </w:t>
            </w:r>
            <w:r w:rsidR="00923698" w:rsidRPr="00307185">
              <w:rPr>
                <w:sz w:val="20"/>
                <w:szCs w:val="20"/>
              </w:rPr>
              <w:t>(n =98)</w:t>
            </w:r>
            <w:r w:rsidR="00923698">
              <w:rPr>
                <w:sz w:val="20"/>
                <w:szCs w:val="20"/>
              </w:rPr>
              <w:t xml:space="preserve"> </w:t>
            </w:r>
            <w:r w:rsidRPr="00307185">
              <w:rPr>
                <w:sz w:val="20"/>
                <w:szCs w:val="20"/>
              </w:rPr>
              <w:t>19.6% nurses, and</w:t>
            </w:r>
            <w:r w:rsidR="00923698">
              <w:rPr>
                <w:sz w:val="20"/>
                <w:szCs w:val="20"/>
              </w:rPr>
              <w:t xml:space="preserve"> </w:t>
            </w:r>
            <w:r w:rsidR="00923698" w:rsidRPr="00307185">
              <w:rPr>
                <w:sz w:val="20"/>
                <w:szCs w:val="20"/>
              </w:rPr>
              <w:t>(n = 55)</w:t>
            </w:r>
            <w:r w:rsidRPr="00307185">
              <w:rPr>
                <w:sz w:val="20"/>
                <w:szCs w:val="20"/>
              </w:rPr>
              <w:t xml:space="preserve"> 11.0% health care assistants. The median age was 42 years [IQR: 30-54] and 87.2% (n = 437) were females.</w:t>
            </w:r>
          </w:p>
        </w:tc>
      </w:tr>
      <w:tr w:rsidR="004B52F2" w:rsidRPr="00E73C14" w14:paraId="66516F08" w14:textId="3BE43159" w:rsidTr="006F083E">
        <w:tc>
          <w:tcPr>
            <w:tcW w:w="0" w:type="auto"/>
            <w:gridSpan w:val="7"/>
          </w:tcPr>
          <w:p w14:paraId="53D67B9F" w14:textId="0D1D2BFC" w:rsidR="004B52F2" w:rsidRPr="00E73C14" w:rsidRDefault="004B52F2" w:rsidP="003874C8">
            <w:pPr>
              <w:pStyle w:val="Heading2"/>
            </w:pPr>
            <w:r>
              <w:lastRenderedPageBreak/>
              <w:t>The lay public</w:t>
            </w:r>
          </w:p>
        </w:tc>
      </w:tr>
      <w:tr w:rsidR="00B04AB8" w:rsidRPr="00E73C14" w14:paraId="74F8B263" w14:textId="77777777" w:rsidTr="004C0DE5">
        <w:tc>
          <w:tcPr>
            <w:tcW w:w="0" w:type="auto"/>
          </w:tcPr>
          <w:p w14:paraId="2E5655A1" w14:textId="6A561571" w:rsidR="00650D2F" w:rsidRDefault="00650D2F" w:rsidP="004B52F2">
            <w:pPr>
              <w:rPr>
                <w:sz w:val="20"/>
                <w:szCs w:val="20"/>
              </w:rPr>
            </w:pPr>
            <w:r w:rsidRPr="00650D2F">
              <w:rPr>
                <w:sz w:val="20"/>
                <w:szCs w:val="20"/>
              </w:rPr>
              <w:t xml:space="preserve">Van </w:t>
            </w:r>
            <w:proofErr w:type="spellStart"/>
            <w:r w:rsidRPr="00650D2F">
              <w:rPr>
                <w:sz w:val="20"/>
                <w:szCs w:val="20"/>
              </w:rPr>
              <w:t>Ancum</w:t>
            </w:r>
            <w:proofErr w:type="spellEnd"/>
            <w:r w:rsidRPr="00650D2F">
              <w:rPr>
                <w:sz w:val="20"/>
                <w:szCs w:val="20"/>
              </w:rPr>
              <w:t>, J.M.</w:t>
            </w:r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</w:tcPr>
          <w:p w14:paraId="411FCB38" w14:textId="6640AD17" w:rsidR="00650D2F" w:rsidRDefault="00146C3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7BC3F2FD" w14:textId="6286969D" w:rsidR="00650D2F" w:rsidRDefault="00146C3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Netherlands</w:t>
            </w:r>
          </w:p>
        </w:tc>
        <w:tc>
          <w:tcPr>
            <w:tcW w:w="0" w:type="auto"/>
          </w:tcPr>
          <w:p w14:paraId="274DD756" w14:textId="261F8B3E" w:rsidR="00650D2F" w:rsidRDefault="00146C3B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146C3B">
              <w:rPr>
                <w:sz w:val="20"/>
                <w:szCs w:val="20"/>
              </w:rPr>
              <w:t>he European Union’s Horizon 2020 research and innovation programme (Grant: 689238, 675003).</w:t>
            </w:r>
          </w:p>
        </w:tc>
        <w:tc>
          <w:tcPr>
            <w:tcW w:w="0" w:type="auto"/>
          </w:tcPr>
          <w:p w14:paraId="704AC8CB" w14:textId="683F8A65" w:rsidR="00650D2F" w:rsidRPr="006D1CD2" w:rsidRDefault="002126FA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2126FA">
              <w:rPr>
                <w:sz w:val="20"/>
                <w:szCs w:val="20"/>
              </w:rPr>
              <w:t>o describe the current knowledge about sarcopenia in a cohort of community-dwelling adults attending health educational events</w:t>
            </w:r>
            <w:r>
              <w:rPr>
                <w:sz w:val="20"/>
                <w:szCs w:val="20"/>
              </w:rPr>
              <w:t>.</w:t>
            </w:r>
            <w:r w:rsidRPr="00212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2126FA">
              <w:rPr>
                <w:sz w:val="20"/>
                <w:szCs w:val="20"/>
              </w:rPr>
              <w:t>nd to correlat</w:t>
            </w:r>
            <w:r w:rsidR="00FC58AA">
              <w:rPr>
                <w:sz w:val="20"/>
                <w:szCs w:val="20"/>
              </w:rPr>
              <w:t>e</w:t>
            </w:r>
            <w:r w:rsidRPr="002126FA">
              <w:rPr>
                <w:sz w:val="20"/>
                <w:szCs w:val="20"/>
              </w:rPr>
              <w:t xml:space="preserve"> self-perceived muscle health with objective muscle measures.</w:t>
            </w:r>
          </w:p>
        </w:tc>
        <w:tc>
          <w:tcPr>
            <w:tcW w:w="0" w:type="auto"/>
          </w:tcPr>
          <w:p w14:paraId="000609B0" w14:textId="60ED68F2" w:rsidR="00650D2F" w:rsidRDefault="004048E4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Cross-sectional</w:t>
            </w:r>
            <w:r w:rsidR="001D2E2F" w:rsidRPr="001D2E2F">
              <w:rPr>
                <w:sz w:val="20"/>
                <w:szCs w:val="20"/>
              </w:rPr>
              <w:t xml:space="preserve"> survey</w:t>
            </w:r>
            <w:r w:rsidR="00007427">
              <w:rPr>
                <w:sz w:val="20"/>
                <w:szCs w:val="20"/>
              </w:rPr>
              <w:t xml:space="preserve"> and measurements, including a</w:t>
            </w:r>
            <w:r w:rsidR="001D2E2F" w:rsidRPr="001D2E2F">
              <w:rPr>
                <w:sz w:val="20"/>
                <w:szCs w:val="20"/>
              </w:rPr>
              <w:t xml:space="preserve"> sarcopenia awareness questionnaire, </w:t>
            </w:r>
            <w:r w:rsidR="005E384B">
              <w:rPr>
                <w:sz w:val="20"/>
                <w:szCs w:val="20"/>
              </w:rPr>
              <w:t>bioimpedance</w:t>
            </w:r>
            <w:r w:rsidR="00007427">
              <w:rPr>
                <w:sz w:val="20"/>
                <w:szCs w:val="20"/>
              </w:rPr>
              <w:t xml:space="preserve"> analysis</w:t>
            </w:r>
            <w:r w:rsidR="001D2E2F" w:rsidRPr="001D2E2F">
              <w:rPr>
                <w:sz w:val="20"/>
                <w:szCs w:val="20"/>
              </w:rPr>
              <w:t xml:space="preserve">, </w:t>
            </w:r>
            <w:r w:rsidR="005E384B">
              <w:rPr>
                <w:sz w:val="20"/>
                <w:szCs w:val="20"/>
              </w:rPr>
              <w:t>h</w:t>
            </w:r>
            <w:r w:rsidR="00007427">
              <w:rPr>
                <w:sz w:val="20"/>
                <w:szCs w:val="20"/>
              </w:rPr>
              <w:t>and</w:t>
            </w:r>
            <w:r w:rsidR="005E384B">
              <w:rPr>
                <w:sz w:val="20"/>
                <w:szCs w:val="20"/>
              </w:rPr>
              <w:t>-</w:t>
            </w:r>
            <w:r w:rsidR="00007427">
              <w:rPr>
                <w:sz w:val="20"/>
                <w:szCs w:val="20"/>
              </w:rPr>
              <w:t>grip strength</w:t>
            </w:r>
            <w:r w:rsidR="001D2E2F" w:rsidRPr="001D2E2F">
              <w:rPr>
                <w:sz w:val="20"/>
                <w:szCs w:val="20"/>
              </w:rPr>
              <w:t xml:space="preserve"> and 4m walk speed test, height/weight.</w:t>
            </w:r>
            <w:r w:rsidR="001D2E2F">
              <w:rPr>
                <w:sz w:val="20"/>
                <w:szCs w:val="20"/>
              </w:rPr>
              <w:t xml:space="preserve"> Participants were recruited at</w:t>
            </w:r>
            <w:r>
              <w:t xml:space="preserve"> </w:t>
            </w:r>
            <w:r w:rsidRPr="004048E4">
              <w:rPr>
                <w:sz w:val="20"/>
                <w:szCs w:val="20"/>
              </w:rPr>
              <w:t>three different hospital/health clinic sites</w:t>
            </w:r>
            <w:r w:rsidR="0007249F">
              <w:rPr>
                <w:sz w:val="20"/>
                <w:szCs w:val="20"/>
              </w:rPr>
              <w:t xml:space="preserve"> after attending a “sarcopenia awareness show”</w:t>
            </w:r>
            <w:r w:rsidRPr="004048E4">
              <w:rPr>
                <w:sz w:val="20"/>
                <w:szCs w:val="20"/>
              </w:rPr>
              <w:t xml:space="preserve"> in the Netherlands.</w:t>
            </w:r>
            <w:r w:rsidR="001D2E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02AE54D2" w14:textId="26D37026" w:rsidR="00650D2F" w:rsidRDefault="00126B23" w:rsidP="004B52F2">
            <w:pPr>
              <w:rPr>
                <w:sz w:val="20"/>
                <w:szCs w:val="20"/>
              </w:rPr>
            </w:pPr>
            <w:r w:rsidRPr="00126B23">
              <w:rPr>
                <w:sz w:val="20"/>
                <w:szCs w:val="20"/>
              </w:rPr>
              <w:t>197 older people</w:t>
            </w:r>
            <w:r w:rsidR="00CE0E0E">
              <w:rPr>
                <w:sz w:val="20"/>
                <w:szCs w:val="20"/>
              </w:rPr>
              <w:t>.</w:t>
            </w:r>
            <w:r w:rsidRPr="00126B23">
              <w:rPr>
                <w:sz w:val="20"/>
                <w:szCs w:val="20"/>
              </w:rPr>
              <w:t xml:space="preserve"> The median age was 67.9 years (IQR = 57.0-75.1). </w:t>
            </w:r>
            <w:r w:rsidR="00870402">
              <w:rPr>
                <w:sz w:val="20"/>
                <w:szCs w:val="20"/>
              </w:rPr>
              <w:t>n=</w:t>
            </w:r>
            <w:r w:rsidRPr="00126B23">
              <w:rPr>
                <w:sz w:val="20"/>
                <w:szCs w:val="20"/>
              </w:rPr>
              <w:t xml:space="preserve">140 (71%) of the participants were female. </w:t>
            </w:r>
            <w:r w:rsidR="00870402">
              <w:rPr>
                <w:sz w:val="20"/>
                <w:szCs w:val="20"/>
              </w:rPr>
              <w:t>n=</w:t>
            </w:r>
            <w:r w:rsidRPr="00126B23">
              <w:rPr>
                <w:sz w:val="20"/>
                <w:szCs w:val="20"/>
              </w:rPr>
              <w:t xml:space="preserve">129 (65%) were retired with </w:t>
            </w:r>
            <w:r w:rsidR="00870402">
              <w:rPr>
                <w:sz w:val="20"/>
                <w:szCs w:val="20"/>
              </w:rPr>
              <w:t>n=</w:t>
            </w:r>
            <w:r w:rsidRPr="00126B23">
              <w:rPr>
                <w:sz w:val="20"/>
                <w:szCs w:val="20"/>
              </w:rPr>
              <w:t>61 (31.3%) having</w:t>
            </w:r>
            <w:r w:rsidR="001461DE">
              <w:rPr>
                <w:sz w:val="20"/>
                <w:szCs w:val="20"/>
              </w:rPr>
              <w:t xml:space="preserve"> had</w:t>
            </w:r>
            <w:r w:rsidRPr="00126B23">
              <w:rPr>
                <w:sz w:val="20"/>
                <w:szCs w:val="20"/>
              </w:rPr>
              <w:t xml:space="preserve"> a career in healthcare. </w:t>
            </w:r>
            <w:r w:rsidR="001461DE">
              <w:rPr>
                <w:sz w:val="20"/>
                <w:szCs w:val="20"/>
              </w:rPr>
              <w:t>n=</w:t>
            </w:r>
            <w:r w:rsidRPr="00126B23">
              <w:rPr>
                <w:sz w:val="20"/>
                <w:szCs w:val="20"/>
              </w:rPr>
              <w:t xml:space="preserve">138 (70%) reported muscle strengthening activities ≥2 times per week. </w:t>
            </w:r>
            <w:r w:rsidR="004704FC">
              <w:rPr>
                <w:sz w:val="20"/>
                <w:szCs w:val="20"/>
              </w:rPr>
              <w:t>n=</w:t>
            </w:r>
            <w:r w:rsidRPr="00126B23">
              <w:rPr>
                <w:sz w:val="20"/>
                <w:szCs w:val="20"/>
              </w:rPr>
              <w:t>10 (5.3%) had sarcopenia according to the EWGSOP guidelines. Participants had high levels of education, low levels of MLTC and polypharmacy.</w:t>
            </w:r>
            <w:r w:rsidR="00A5618A">
              <w:rPr>
                <w:sz w:val="20"/>
                <w:szCs w:val="20"/>
              </w:rPr>
              <w:t xml:space="preserve"> Race/ethnicity was not reported.</w:t>
            </w:r>
          </w:p>
        </w:tc>
      </w:tr>
      <w:tr w:rsidR="00FA13D1" w:rsidRPr="00E73C14" w14:paraId="7E138B56" w14:textId="77777777" w:rsidTr="004C0DE5">
        <w:tc>
          <w:tcPr>
            <w:tcW w:w="0" w:type="auto"/>
          </w:tcPr>
          <w:p w14:paraId="16748450" w14:textId="7DE2430C" w:rsidR="00FA13D1" w:rsidRPr="00650D2F" w:rsidRDefault="00FA13D1" w:rsidP="004B52F2">
            <w:pPr>
              <w:rPr>
                <w:sz w:val="20"/>
                <w:szCs w:val="20"/>
              </w:rPr>
            </w:pPr>
            <w:proofErr w:type="spellStart"/>
            <w:r w:rsidRPr="00FA13D1">
              <w:rPr>
                <w:sz w:val="20"/>
                <w:szCs w:val="20"/>
              </w:rPr>
              <w:t>Gilliot</w:t>
            </w:r>
            <w:proofErr w:type="spellEnd"/>
            <w:r>
              <w:rPr>
                <w:sz w:val="20"/>
                <w:szCs w:val="20"/>
              </w:rPr>
              <w:t>, S. et al.</w:t>
            </w:r>
          </w:p>
        </w:tc>
        <w:tc>
          <w:tcPr>
            <w:tcW w:w="0" w:type="auto"/>
          </w:tcPr>
          <w:p w14:paraId="0F04A37E" w14:textId="564D632A" w:rsidR="00FA13D1" w:rsidRDefault="00FA13D1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14:paraId="4000D59E" w14:textId="0EE74D67" w:rsidR="00FA13D1" w:rsidRDefault="00951BE6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Belgium</w:t>
            </w:r>
          </w:p>
        </w:tc>
        <w:tc>
          <w:tcPr>
            <w:tcW w:w="0" w:type="auto"/>
          </w:tcPr>
          <w:p w14:paraId="7B0FD4C1" w14:textId="789A5377" w:rsidR="00FA13D1" w:rsidRDefault="00951BE6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reported</w:t>
            </w:r>
          </w:p>
        </w:tc>
        <w:tc>
          <w:tcPr>
            <w:tcW w:w="0" w:type="auto"/>
          </w:tcPr>
          <w:p w14:paraId="2961DF75" w14:textId="6A75D2E4" w:rsidR="00FA13D1" w:rsidRDefault="00B90C52" w:rsidP="004B52F2">
            <w:pPr>
              <w:rPr>
                <w:sz w:val="20"/>
                <w:szCs w:val="20"/>
              </w:rPr>
            </w:pPr>
            <w:r w:rsidRPr="00B90C52">
              <w:rPr>
                <w:sz w:val="20"/>
                <w:szCs w:val="20"/>
              </w:rPr>
              <w:t xml:space="preserve">To investigate with Google Trends whether the clinical importance of sarcopenia is reflected in public interest in the disease. Sarcopenia was </w:t>
            </w:r>
            <w:r w:rsidRPr="00B90C52">
              <w:rPr>
                <w:sz w:val="20"/>
                <w:szCs w:val="20"/>
              </w:rPr>
              <w:lastRenderedPageBreak/>
              <w:t>compared with search trends on the topics of "dementia" "polypharmacy" "osteoporosis" and "frailty".</w:t>
            </w:r>
          </w:p>
        </w:tc>
        <w:tc>
          <w:tcPr>
            <w:tcW w:w="0" w:type="auto"/>
          </w:tcPr>
          <w:p w14:paraId="00D4F7F0" w14:textId="3ABE3827" w:rsidR="00FC3D6B" w:rsidRPr="00FC3D6B" w:rsidRDefault="00FC3D6B" w:rsidP="00FC3D6B">
            <w:pPr>
              <w:rPr>
                <w:sz w:val="20"/>
                <w:szCs w:val="20"/>
              </w:rPr>
            </w:pPr>
            <w:r w:rsidRPr="00FC3D6B">
              <w:rPr>
                <w:sz w:val="20"/>
                <w:szCs w:val="20"/>
              </w:rPr>
              <w:lastRenderedPageBreak/>
              <w:t xml:space="preserve">Using the search tool Google Trends, a free and publicly accessible tool analysing web queries made via the Google </w:t>
            </w:r>
            <w:r w:rsidRPr="00FC3D6B">
              <w:rPr>
                <w:sz w:val="20"/>
                <w:szCs w:val="20"/>
              </w:rPr>
              <w:lastRenderedPageBreak/>
              <w:t>search engine and displaying the results on a</w:t>
            </w:r>
          </w:p>
          <w:p w14:paraId="2AC66259" w14:textId="5B724839" w:rsidR="00FA13D1" w:rsidRDefault="00FC3D6B" w:rsidP="00FC3D6B">
            <w:pPr>
              <w:rPr>
                <w:sz w:val="20"/>
                <w:szCs w:val="20"/>
              </w:rPr>
            </w:pPr>
            <w:r w:rsidRPr="00FC3D6B">
              <w:rPr>
                <w:sz w:val="20"/>
                <w:szCs w:val="20"/>
              </w:rPr>
              <w:t>normali</w:t>
            </w:r>
            <w:r w:rsidR="00FB4F5A">
              <w:rPr>
                <w:sz w:val="20"/>
                <w:szCs w:val="20"/>
              </w:rPr>
              <w:t>s</w:t>
            </w:r>
            <w:r w:rsidRPr="00FC3D6B">
              <w:rPr>
                <w:sz w:val="20"/>
                <w:szCs w:val="20"/>
              </w:rPr>
              <w:t>ed scale.</w:t>
            </w:r>
          </w:p>
        </w:tc>
        <w:tc>
          <w:tcPr>
            <w:tcW w:w="0" w:type="auto"/>
          </w:tcPr>
          <w:p w14:paraId="17B7B7D1" w14:textId="0EFA8411" w:rsidR="00FA13D1" w:rsidRPr="00126B23" w:rsidRDefault="00C075C9" w:rsidP="004B52F2">
            <w:pPr>
              <w:rPr>
                <w:sz w:val="20"/>
                <w:szCs w:val="20"/>
              </w:rPr>
            </w:pPr>
            <w:r w:rsidRPr="00C075C9">
              <w:rPr>
                <w:sz w:val="20"/>
                <w:szCs w:val="20"/>
              </w:rPr>
              <w:lastRenderedPageBreak/>
              <w:t>Google trends was queried for data from Jan 2004 to Jan 2020 with geographical location not limited (worldwide).</w:t>
            </w:r>
          </w:p>
        </w:tc>
      </w:tr>
      <w:tr w:rsidR="00B04AB8" w:rsidRPr="00E73C14" w14:paraId="5EF4D948" w14:textId="62734526" w:rsidTr="004C0DE5">
        <w:tc>
          <w:tcPr>
            <w:tcW w:w="0" w:type="auto"/>
          </w:tcPr>
          <w:p w14:paraId="5D1D71CD" w14:textId="1742FB71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Keng S. </w:t>
            </w:r>
            <w:r w:rsidR="00650D2F">
              <w:rPr>
                <w:sz w:val="20"/>
                <w:szCs w:val="20"/>
              </w:rPr>
              <w:t>et al.</w:t>
            </w:r>
          </w:p>
        </w:tc>
        <w:tc>
          <w:tcPr>
            <w:tcW w:w="0" w:type="auto"/>
          </w:tcPr>
          <w:p w14:paraId="482DF0EA" w14:textId="16302548" w:rsidR="004B52F2" w:rsidRDefault="00DB7B71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14:paraId="4DA3B4E4" w14:textId="30EE7C93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Malaysia</w:t>
            </w:r>
          </w:p>
        </w:tc>
        <w:tc>
          <w:tcPr>
            <w:tcW w:w="0" w:type="auto"/>
          </w:tcPr>
          <w:p w14:paraId="64EB67AC" w14:textId="746C8947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 w:rsidR="00DB7B71">
              <w:rPr>
                <w:sz w:val="20"/>
                <w:szCs w:val="20"/>
              </w:rPr>
              <w:t>, no conflicts of interest</w:t>
            </w:r>
          </w:p>
        </w:tc>
        <w:tc>
          <w:tcPr>
            <w:tcW w:w="0" w:type="auto"/>
          </w:tcPr>
          <w:p w14:paraId="1C5F6C7E" w14:textId="143274C1" w:rsidR="004B52F2" w:rsidRPr="00E73C14" w:rsidRDefault="004B52F2" w:rsidP="004B52F2">
            <w:pPr>
              <w:rPr>
                <w:sz w:val="20"/>
                <w:szCs w:val="20"/>
              </w:rPr>
            </w:pPr>
            <w:r w:rsidRPr="006D1CD2">
              <w:rPr>
                <w:sz w:val="20"/>
                <w:szCs w:val="20"/>
              </w:rPr>
              <w:t>To investigate "knowledge of sarcopenia" among the public in Malaysia</w:t>
            </w:r>
          </w:p>
        </w:tc>
        <w:tc>
          <w:tcPr>
            <w:tcW w:w="0" w:type="auto"/>
          </w:tcPr>
          <w:p w14:paraId="13D1D333" w14:textId="41E397EF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Cross</w:t>
            </w:r>
            <w:r w:rsidRPr="001128F2">
              <w:rPr>
                <w:sz w:val="20"/>
                <w:szCs w:val="20"/>
              </w:rPr>
              <w:t>-sectional online survey analysed quantitatively</w:t>
            </w:r>
            <w:r>
              <w:rPr>
                <w:sz w:val="20"/>
                <w:szCs w:val="20"/>
              </w:rPr>
              <w:t xml:space="preserve"> and disseminated via social media platforms.</w:t>
            </w:r>
          </w:p>
        </w:tc>
        <w:tc>
          <w:tcPr>
            <w:tcW w:w="0" w:type="auto"/>
          </w:tcPr>
          <w:p w14:paraId="73A0128E" w14:textId="58AA8C62" w:rsidR="004B52F2" w:rsidRPr="00E73C14" w:rsidRDefault="004B52F2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 participants. </w:t>
            </w:r>
            <w:r w:rsidRPr="008B651F">
              <w:rPr>
                <w:sz w:val="20"/>
                <w:szCs w:val="20"/>
              </w:rPr>
              <w:t xml:space="preserve">Mean age 49 </w:t>
            </w:r>
            <w:r>
              <w:rPr>
                <w:sz w:val="20"/>
                <w:szCs w:val="20"/>
              </w:rPr>
              <w:t>(</w:t>
            </w:r>
            <w:r w:rsidRPr="008B651F">
              <w:rPr>
                <w:sz w:val="20"/>
                <w:szCs w:val="20"/>
              </w:rPr>
              <w:t>+- 12.65</w:t>
            </w:r>
            <w:r>
              <w:rPr>
                <w:sz w:val="20"/>
                <w:szCs w:val="20"/>
              </w:rPr>
              <w:t>)</w:t>
            </w:r>
            <w:r w:rsidRPr="008B651F">
              <w:rPr>
                <w:sz w:val="20"/>
                <w:szCs w:val="20"/>
              </w:rPr>
              <w:t>, 151 (74.8%) women</w:t>
            </w:r>
            <w:r>
              <w:rPr>
                <w:sz w:val="20"/>
                <w:szCs w:val="20"/>
              </w:rPr>
              <w:t>.</w:t>
            </w:r>
            <w:r w:rsidRPr="008B651F">
              <w:rPr>
                <w:sz w:val="20"/>
                <w:szCs w:val="20"/>
              </w:rPr>
              <w:t xml:space="preserve"> 55 (27.2%) Malay, 120 (59.4%) Chinese, 21 (10.4%) Indian</w:t>
            </w:r>
            <w:r>
              <w:rPr>
                <w:sz w:val="20"/>
                <w:szCs w:val="20"/>
              </w:rPr>
              <w:t>.</w:t>
            </w:r>
            <w:r w:rsidRPr="008B65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highest level of education was degree-level for</w:t>
            </w:r>
            <w:r w:rsidRPr="008B651F">
              <w:rPr>
                <w:sz w:val="20"/>
                <w:szCs w:val="20"/>
              </w:rPr>
              <w:t xml:space="preserve"> 90 (44.6%)</w:t>
            </w:r>
            <w:r>
              <w:rPr>
                <w:sz w:val="20"/>
                <w:szCs w:val="20"/>
              </w:rPr>
              <w:t>.</w:t>
            </w:r>
            <w:r w:rsidRPr="008B651F">
              <w:rPr>
                <w:sz w:val="20"/>
                <w:szCs w:val="20"/>
              </w:rPr>
              <w:t xml:space="preserve"> 181 (89.6%) </w:t>
            </w:r>
            <w:r>
              <w:rPr>
                <w:sz w:val="20"/>
                <w:szCs w:val="20"/>
              </w:rPr>
              <w:t xml:space="preserve">were </w:t>
            </w:r>
            <w:r w:rsidRPr="008B651F">
              <w:rPr>
                <w:sz w:val="20"/>
                <w:szCs w:val="20"/>
              </w:rPr>
              <w:t xml:space="preserve">independent of ADLs. </w:t>
            </w:r>
            <w:r>
              <w:rPr>
                <w:sz w:val="20"/>
                <w:szCs w:val="20"/>
              </w:rPr>
              <w:t>Participants were a</w:t>
            </w:r>
            <w:r w:rsidRPr="008B651F">
              <w:rPr>
                <w:sz w:val="20"/>
                <w:szCs w:val="20"/>
              </w:rPr>
              <w:t>ssumed no</w:t>
            </w:r>
            <w:r>
              <w:rPr>
                <w:sz w:val="20"/>
                <w:szCs w:val="20"/>
              </w:rPr>
              <w:t>t to have</w:t>
            </w:r>
            <w:r w:rsidRPr="008B651F">
              <w:rPr>
                <w:sz w:val="20"/>
                <w:szCs w:val="20"/>
              </w:rPr>
              <w:t xml:space="preserve"> sarcopenia based on 186 (92.1%) not using a walking aid and </w:t>
            </w:r>
            <w:r>
              <w:rPr>
                <w:sz w:val="20"/>
                <w:szCs w:val="20"/>
              </w:rPr>
              <w:t xml:space="preserve">reporting </w:t>
            </w:r>
            <w:r w:rsidRPr="008B651F">
              <w:rPr>
                <w:sz w:val="20"/>
                <w:szCs w:val="20"/>
              </w:rPr>
              <w:t>no difficulty walking 100m 186 (92.1%).</w:t>
            </w:r>
          </w:p>
        </w:tc>
      </w:tr>
      <w:tr w:rsidR="00B04AB8" w:rsidRPr="00E73C14" w14:paraId="353B97BB" w14:textId="14F8C078" w:rsidTr="004C0DE5">
        <w:tc>
          <w:tcPr>
            <w:tcW w:w="0" w:type="auto"/>
          </w:tcPr>
          <w:p w14:paraId="72407732" w14:textId="21F2475B" w:rsidR="004B52F2" w:rsidRPr="00E73C14" w:rsidRDefault="004B52F2" w:rsidP="004B52F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3D02965" w14:textId="1ADFC263" w:rsidR="004B52F2" w:rsidRPr="00E73C14" w:rsidRDefault="00DB7B71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14:paraId="2E29A36A" w14:textId="1D9FE0CB" w:rsidR="004B52F2" w:rsidRPr="00E73C14" w:rsidRDefault="00DB7B71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Taiwan</w:t>
            </w:r>
          </w:p>
        </w:tc>
        <w:tc>
          <w:tcPr>
            <w:tcW w:w="0" w:type="auto"/>
          </w:tcPr>
          <w:p w14:paraId="177DA145" w14:textId="4B57E274" w:rsidR="004B52F2" w:rsidRPr="00E73C14" w:rsidRDefault="00DB7B71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None, no conflicts of interest</w:t>
            </w:r>
          </w:p>
        </w:tc>
        <w:tc>
          <w:tcPr>
            <w:tcW w:w="0" w:type="auto"/>
          </w:tcPr>
          <w:p w14:paraId="0E6EE2DE" w14:textId="1A9A769A" w:rsidR="004B52F2" w:rsidRPr="00E73C14" w:rsidRDefault="00D96C1F" w:rsidP="004B52F2">
            <w:pPr>
              <w:rPr>
                <w:sz w:val="20"/>
                <w:szCs w:val="20"/>
              </w:rPr>
            </w:pPr>
            <w:r w:rsidRPr="00D96C1F">
              <w:rPr>
                <w:sz w:val="20"/>
                <w:szCs w:val="20"/>
              </w:rPr>
              <w:t xml:space="preserve">To evaluate the level of awareness </w:t>
            </w:r>
            <w:r>
              <w:rPr>
                <w:sz w:val="20"/>
                <w:szCs w:val="20"/>
              </w:rPr>
              <w:t>of</w:t>
            </w:r>
            <w:r w:rsidRPr="00D96C1F">
              <w:rPr>
                <w:sz w:val="20"/>
                <w:szCs w:val="20"/>
              </w:rPr>
              <w:t xml:space="preserve"> sarcopenia among older adults and t</w:t>
            </w:r>
            <w:r>
              <w:rPr>
                <w:sz w:val="20"/>
                <w:szCs w:val="20"/>
              </w:rPr>
              <w:t>o develop and test</w:t>
            </w:r>
            <w:r w:rsidRPr="00D96C1F">
              <w:rPr>
                <w:sz w:val="20"/>
                <w:szCs w:val="20"/>
              </w:rPr>
              <w:t xml:space="preserve"> the reliability and validity </w:t>
            </w:r>
            <w:r w:rsidRPr="00D96C1F">
              <w:rPr>
                <w:sz w:val="20"/>
                <w:szCs w:val="20"/>
              </w:rPr>
              <w:lastRenderedPageBreak/>
              <w:t>of the Sarcopenia Knowledge Questionnaire.</w:t>
            </w:r>
          </w:p>
        </w:tc>
        <w:tc>
          <w:tcPr>
            <w:tcW w:w="0" w:type="auto"/>
          </w:tcPr>
          <w:p w14:paraId="4F020B74" w14:textId="55A5F6BF" w:rsidR="004B52F2" w:rsidRPr="00E73C14" w:rsidRDefault="00163ECA" w:rsidP="004B5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Cross-sectional survey</w:t>
            </w:r>
            <w:r w:rsidR="00116ECF">
              <w:rPr>
                <w:sz w:val="20"/>
                <w:szCs w:val="20"/>
              </w:rPr>
              <w:t xml:space="preserve"> of adults aged 65 years and over recruited through convenience sampling </w:t>
            </w:r>
            <w:r w:rsidR="00A1313B">
              <w:rPr>
                <w:sz w:val="20"/>
                <w:szCs w:val="20"/>
              </w:rPr>
              <w:t>at</w:t>
            </w:r>
            <w:r w:rsidR="00116ECF">
              <w:rPr>
                <w:sz w:val="20"/>
                <w:szCs w:val="20"/>
              </w:rPr>
              <w:t xml:space="preserve"> </w:t>
            </w:r>
            <w:r w:rsidR="00A1313B">
              <w:rPr>
                <w:sz w:val="20"/>
                <w:szCs w:val="20"/>
              </w:rPr>
              <w:t>a hospital</w:t>
            </w:r>
            <w:r w:rsidR="00116ECF">
              <w:rPr>
                <w:sz w:val="20"/>
                <w:szCs w:val="20"/>
              </w:rPr>
              <w:t xml:space="preserve"> outpatient department</w:t>
            </w:r>
            <w:r w:rsidR="001E66FF">
              <w:rPr>
                <w:sz w:val="20"/>
                <w:szCs w:val="20"/>
              </w:rPr>
              <w:t xml:space="preserve">. </w:t>
            </w:r>
            <w:r w:rsidR="001E66FF">
              <w:rPr>
                <w:sz w:val="20"/>
                <w:szCs w:val="20"/>
              </w:rPr>
              <w:lastRenderedPageBreak/>
              <w:t>Selection</w:t>
            </w:r>
            <w:r w:rsidR="00311A46">
              <w:rPr>
                <w:sz w:val="20"/>
                <w:szCs w:val="20"/>
              </w:rPr>
              <w:t xml:space="preserve"> criteria were literacy in </w:t>
            </w:r>
            <w:r w:rsidR="001D08FF">
              <w:rPr>
                <w:sz w:val="20"/>
                <w:szCs w:val="20"/>
              </w:rPr>
              <w:t>M</w:t>
            </w:r>
            <w:r w:rsidR="00311A46">
              <w:rPr>
                <w:sz w:val="20"/>
                <w:szCs w:val="20"/>
              </w:rPr>
              <w:t xml:space="preserve">andarin Chinese and </w:t>
            </w:r>
            <w:r w:rsidR="001D08FF">
              <w:rPr>
                <w:sz w:val="20"/>
                <w:szCs w:val="20"/>
              </w:rPr>
              <w:t>an ability to consent to participate.</w:t>
            </w:r>
          </w:p>
        </w:tc>
        <w:tc>
          <w:tcPr>
            <w:tcW w:w="0" w:type="auto"/>
          </w:tcPr>
          <w:p w14:paraId="1C7E52CF" w14:textId="56D8D6D2" w:rsidR="004B52F2" w:rsidRPr="00E73C14" w:rsidRDefault="00CE4443" w:rsidP="004B52F2">
            <w:pPr>
              <w:rPr>
                <w:sz w:val="20"/>
                <w:szCs w:val="20"/>
              </w:rPr>
            </w:pPr>
            <w:r w:rsidRPr="00CE4443">
              <w:rPr>
                <w:sz w:val="20"/>
                <w:szCs w:val="20"/>
              </w:rPr>
              <w:lastRenderedPageBreak/>
              <w:t>293 participants from Northern Taiwan. Mean age 73,12 +-5.95 years</w:t>
            </w:r>
            <w:r>
              <w:rPr>
                <w:sz w:val="20"/>
                <w:szCs w:val="20"/>
              </w:rPr>
              <w:t>,</w:t>
            </w:r>
            <w:r w:rsidRPr="00CE4443">
              <w:rPr>
                <w:sz w:val="20"/>
                <w:szCs w:val="20"/>
              </w:rPr>
              <w:t xml:space="preserve"> range 66-95 years, 181 (61.8%) women.</w:t>
            </w:r>
            <w:r w:rsidR="00E91B23">
              <w:rPr>
                <w:sz w:val="20"/>
                <w:szCs w:val="20"/>
              </w:rPr>
              <w:t xml:space="preserve"> 215</w:t>
            </w:r>
            <w:r w:rsidR="002D3EAB">
              <w:rPr>
                <w:sz w:val="20"/>
                <w:szCs w:val="20"/>
              </w:rPr>
              <w:t xml:space="preserve"> (73.4%) </w:t>
            </w:r>
            <w:r w:rsidR="002D3EAB">
              <w:rPr>
                <w:sz w:val="20"/>
                <w:szCs w:val="20"/>
              </w:rPr>
              <w:lastRenderedPageBreak/>
              <w:t>exercised more than once per week</w:t>
            </w:r>
            <w:r w:rsidR="00DE3F75">
              <w:rPr>
                <w:sz w:val="20"/>
                <w:szCs w:val="20"/>
              </w:rPr>
              <w:t xml:space="preserve"> or daily.</w:t>
            </w:r>
            <w:r w:rsidRPr="00CE4443">
              <w:rPr>
                <w:sz w:val="20"/>
                <w:szCs w:val="20"/>
              </w:rPr>
              <w:t xml:space="preserve"> </w:t>
            </w:r>
            <w:r w:rsidR="00BD4086">
              <w:rPr>
                <w:sz w:val="20"/>
                <w:szCs w:val="20"/>
              </w:rPr>
              <w:t>27 (9.2</w:t>
            </w:r>
            <w:r w:rsidRPr="00CE4443">
              <w:rPr>
                <w:sz w:val="20"/>
                <w:szCs w:val="20"/>
              </w:rPr>
              <w:t>%</w:t>
            </w:r>
            <w:r w:rsidR="00BD4086">
              <w:rPr>
                <w:sz w:val="20"/>
                <w:szCs w:val="20"/>
              </w:rPr>
              <w:t>)</w:t>
            </w:r>
            <w:r w:rsidRPr="00CE4443">
              <w:rPr>
                <w:sz w:val="20"/>
                <w:szCs w:val="20"/>
              </w:rPr>
              <w:t xml:space="preserve"> had &gt;3 comorbidities.</w:t>
            </w:r>
          </w:p>
        </w:tc>
      </w:tr>
    </w:tbl>
    <w:p w14:paraId="634E7182" w14:textId="77777777" w:rsidR="003D08F2" w:rsidRDefault="003D08F2"/>
    <w:sectPr w:rsidR="003D08F2" w:rsidSect="003D08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F2"/>
    <w:rsid w:val="0000181E"/>
    <w:rsid w:val="00007427"/>
    <w:rsid w:val="000219B0"/>
    <w:rsid w:val="00025F62"/>
    <w:rsid w:val="000322ED"/>
    <w:rsid w:val="0004259A"/>
    <w:rsid w:val="00055F77"/>
    <w:rsid w:val="0007249F"/>
    <w:rsid w:val="00082248"/>
    <w:rsid w:val="000B273C"/>
    <w:rsid w:val="000E48F7"/>
    <w:rsid w:val="000F646E"/>
    <w:rsid w:val="00100B1D"/>
    <w:rsid w:val="00105E33"/>
    <w:rsid w:val="001128F2"/>
    <w:rsid w:val="00116ECF"/>
    <w:rsid w:val="001267D4"/>
    <w:rsid w:val="00126B23"/>
    <w:rsid w:val="00132E1D"/>
    <w:rsid w:val="001461DE"/>
    <w:rsid w:val="00146C3B"/>
    <w:rsid w:val="00156DAF"/>
    <w:rsid w:val="0016212F"/>
    <w:rsid w:val="00163ECA"/>
    <w:rsid w:val="00170A20"/>
    <w:rsid w:val="00174BB3"/>
    <w:rsid w:val="0018322B"/>
    <w:rsid w:val="001B195B"/>
    <w:rsid w:val="001D08FF"/>
    <w:rsid w:val="001D2E2F"/>
    <w:rsid w:val="001E66FF"/>
    <w:rsid w:val="00207FF5"/>
    <w:rsid w:val="002126FA"/>
    <w:rsid w:val="00216B49"/>
    <w:rsid w:val="00224CC2"/>
    <w:rsid w:val="00235C70"/>
    <w:rsid w:val="00256ACD"/>
    <w:rsid w:val="00263297"/>
    <w:rsid w:val="0027360A"/>
    <w:rsid w:val="00275962"/>
    <w:rsid w:val="002919B3"/>
    <w:rsid w:val="002B3A1A"/>
    <w:rsid w:val="002C4CFF"/>
    <w:rsid w:val="002D3EAB"/>
    <w:rsid w:val="002F0284"/>
    <w:rsid w:val="002F1018"/>
    <w:rsid w:val="002F2F16"/>
    <w:rsid w:val="002F77F0"/>
    <w:rsid w:val="003052D0"/>
    <w:rsid w:val="0030596E"/>
    <w:rsid w:val="00307185"/>
    <w:rsid w:val="0031129A"/>
    <w:rsid w:val="00311512"/>
    <w:rsid w:val="00311A46"/>
    <w:rsid w:val="00321D12"/>
    <w:rsid w:val="0033486F"/>
    <w:rsid w:val="00344813"/>
    <w:rsid w:val="00360312"/>
    <w:rsid w:val="00370173"/>
    <w:rsid w:val="003874C8"/>
    <w:rsid w:val="0038796E"/>
    <w:rsid w:val="003957EB"/>
    <w:rsid w:val="00396CFE"/>
    <w:rsid w:val="003C2109"/>
    <w:rsid w:val="003C7C12"/>
    <w:rsid w:val="003D08F2"/>
    <w:rsid w:val="003D2451"/>
    <w:rsid w:val="003D33A7"/>
    <w:rsid w:val="003D4D04"/>
    <w:rsid w:val="003E78C8"/>
    <w:rsid w:val="003F28A8"/>
    <w:rsid w:val="004048E4"/>
    <w:rsid w:val="00404CDB"/>
    <w:rsid w:val="0041767E"/>
    <w:rsid w:val="0046407F"/>
    <w:rsid w:val="00467918"/>
    <w:rsid w:val="0047016B"/>
    <w:rsid w:val="004704FC"/>
    <w:rsid w:val="004765BB"/>
    <w:rsid w:val="00484CC6"/>
    <w:rsid w:val="004A4E35"/>
    <w:rsid w:val="004B42BB"/>
    <w:rsid w:val="004B52F2"/>
    <w:rsid w:val="004C0DE5"/>
    <w:rsid w:val="004C3C7B"/>
    <w:rsid w:val="004D2A31"/>
    <w:rsid w:val="004E7686"/>
    <w:rsid w:val="004F7762"/>
    <w:rsid w:val="00504292"/>
    <w:rsid w:val="005060F4"/>
    <w:rsid w:val="00511FC6"/>
    <w:rsid w:val="00516F66"/>
    <w:rsid w:val="005200DB"/>
    <w:rsid w:val="005427C9"/>
    <w:rsid w:val="0056429B"/>
    <w:rsid w:val="005A2D88"/>
    <w:rsid w:val="005B004B"/>
    <w:rsid w:val="005B0C6F"/>
    <w:rsid w:val="005C562B"/>
    <w:rsid w:val="005D791A"/>
    <w:rsid w:val="005E384B"/>
    <w:rsid w:val="00604836"/>
    <w:rsid w:val="00612744"/>
    <w:rsid w:val="00615159"/>
    <w:rsid w:val="00615EF1"/>
    <w:rsid w:val="00622304"/>
    <w:rsid w:val="006320BF"/>
    <w:rsid w:val="00632AB8"/>
    <w:rsid w:val="00633052"/>
    <w:rsid w:val="006411CC"/>
    <w:rsid w:val="00650D2F"/>
    <w:rsid w:val="00651E1A"/>
    <w:rsid w:val="00657035"/>
    <w:rsid w:val="006655A3"/>
    <w:rsid w:val="00676292"/>
    <w:rsid w:val="006764BA"/>
    <w:rsid w:val="0068138E"/>
    <w:rsid w:val="00687135"/>
    <w:rsid w:val="006A0643"/>
    <w:rsid w:val="006A7E4F"/>
    <w:rsid w:val="006B1DFF"/>
    <w:rsid w:val="006B40AB"/>
    <w:rsid w:val="006C3666"/>
    <w:rsid w:val="006C4CF3"/>
    <w:rsid w:val="006D1CD2"/>
    <w:rsid w:val="006D7E9C"/>
    <w:rsid w:val="006F0C55"/>
    <w:rsid w:val="006F5DC5"/>
    <w:rsid w:val="0070497C"/>
    <w:rsid w:val="0072715F"/>
    <w:rsid w:val="0073081E"/>
    <w:rsid w:val="007436CD"/>
    <w:rsid w:val="00767A11"/>
    <w:rsid w:val="007732E4"/>
    <w:rsid w:val="00777BAF"/>
    <w:rsid w:val="0078187F"/>
    <w:rsid w:val="00796B7F"/>
    <w:rsid w:val="007B2D66"/>
    <w:rsid w:val="007D3778"/>
    <w:rsid w:val="007D4DEE"/>
    <w:rsid w:val="007E1DD8"/>
    <w:rsid w:val="00826C0C"/>
    <w:rsid w:val="00833866"/>
    <w:rsid w:val="00841924"/>
    <w:rsid w:val="0084200D"/>
    <w:rsid w:val="0084672A"/>
    <w:rsid w:val="00854BC3"/>
    <w:rsid w:val="008559D9"/>
    <w:rsid w:val="00856D00"/>
    <w:rsid w:val="00865AC2"/>
    <w:rsid w:val="00870402"/>
    <w:rsid w:val="008820FC"/>
    <w:rsid w:val="008B651F"/>
    <w:rsid w:val="008C0247"/>
    <w:rsid w:val="008C0EEA"/>
    <w:rsid w:val="008C15D7"/>
    <w:rsid w:val="008C4424"/>
    <w:rsid w:val="008E435B"/>
    <w:rsid w:val="0090521D"/>
    <w:rsid w:val="009134F3"/>
    <w:rsid w:val="00923698"/>
    <w:rsid w:val="00925851"/>
    <w:rsid w:val="00930AFF"/>
    <w:rsid w:val="00935E8B"/>
    <w:rsid w:val="00940B14"/>
    <w:rsid w:val="00951BE6"/>
    <w:rsid w:val="00957106"/>
    <w:rsid w:val="00963B77"/>
    <w:rsid w:val="00970C87"/>
    <w:rsid w:val="009A0064"/>
    <w:rsid w:val="009A1DC5"/>
    <w:rsid w:val="009B0FE8"/>
    <w:rsid w:val="009B2D71"/>
    <w:rsid w:val="009C09B6"/>
    <w:rsid w:val="009C3694"/>
    <w:rsid w:val="009D4295"/>
    <w:rsid w:val="009D4E01"/>
    <w:rsid w:val="009F1E46"/>
    <w:rsid w:val="009F24E4"/>
    <w:rsid w:val="009F550F"/>
    <w:rsid w:val="00A02820"/>
    <w:rsid w:val="00A028B4"/>
    <w:rsid w:val="00A1313B"/>
    <w:rsid w:val="00A17E54"/>
    <w:rsid w:val="00A21FA9"/>
    <w:rsid w:val="00A221FB"/>
    <w:rsid w:val="00A24672"/>
    <w:rsid w:val="00A30FAF"/>
    <w:rsid w:val="00A44B04"/>
    <w:rsid w:val="00A51DDD"/>
    <w:rsid w:val="00A5618A"/>
    <w:rsid w:val="00A67373"/>
    <w:rsid w:val="00A71C18"/>
    <w:rsid w:val="00A967E7"/>
    <w:rsid w:val="00AB12A8"/>
    <w:rsid w:val="00AD05DC"/>
    <w:rsid w:val="00AD593D"/>
    <w:rsid w:val="00AF0786"/>
    <w:rsid w:val="00AF43CA"/>
    <w:rsid w:val="00AF6552"/>
    <w:rsid w:val="00AF7809"/>
    <w:rsid w:val="00B04AB8"/>
    <w:rsid w:val="00B2703D"/>
    <w:rsid w:val="00B30544"/>
    <w:rsid w:val="00B3130E"/>
    <w:rsid w:val="00B3707E"/>
    <w:rsid w:val="00B432AA"/>
    <w:rsid w:val="00B501E0"/>
    <w:rsid w:val="00B72E5A"/>
    <w:rsid w:val="00B7383E"/>
    <w:rsid w:val="00B848B5"/>
    <w:rsid w:val="00B85122"/>
    <w:rsid w:val="00B90C52"/>
    <w:rsid w:val="00BD4086"/>
    <w:rsid w:val="00C01A91"/>
    <w:rsid w:val="00C05A7A"/>
    <w:rsid w:val="00C05E2A"/>
    <w:rsid w:val="00C075C9"/>
    <w:rsid w:val="00C531AF"/>
    <w:rsid w:val="00C65C76"/>
    <w:rsid w:val="00CC1558"/>
    <w:rsid w:val="00CC1C0D"/>
    <w:rsid w:val="00CC3EB3"/>
    <w:rsid w:val="00CC6355"/>
    <w:rsid w:val="00CE0151"/>
    <w:rsid w:val="00CE0E0E"/>
    <w:rsid w:val="00CE2A00"/>
    <w:rsid w:val="00CE4443"/>
    <w:rsid w:val="00CF13D1"/>
    <w:rsid w:val="00D05551"/>
    <w:rsid w:val="00D1281C"/>
    <w:rsid w:val="00D30CFB"/>
    <w:rsid w:val="00D35CB3"/>
    <w:rsid w:val="00D40931"/>
    <w:rsid w:val="00D50A5D"/>
    <w:rsid w:val="00D600BC"/>
    <w:rsid w:val="00D85F49"/>
    <w:rsid w:val="00D86CF3"/>
    <w:rsid w:val="00D901A5"/>
    <w:rsid w:val="00D95CAB"/>
    <w:rsid w:val="00D96C1F"/>
    <w:rsid w:val="00DB7B71"/>
    <w:rsid w:val="00DC08F4"/>
    <w:rsid w:val="00DC2BD2"/>
    <w:rsid w:val="00DE3F75"/>
    <w:rsid w:val="00DF6026"/>
    <w:rsid w:val="00E01C1E"/>
    <w:rsid w:val="00E17141"/>
    <w:rsid w:val="00E33051"/>
    <w:rsid w:val="00E450DF"/>
    <w:rsid w:val="00E5236F"/>
    <w:rsid w:val="00E65931"/>
    <w:rsid w:val="00E73C14"/>
    <w:rsid w:val="00E8073A"/>
    <w:rsid w:val="00E835F5"/>
    <w:rsid w:val="00E91B23"/>
    <w:rsid w:val="00EC799C"/>
    <w:rsid w:val="00EE21A0"/>
    <w:rsid w:val="00EF02AB"/>
    <w:rsid w:val="00EF2F20"/>
    <w:rsid w:val="00EF4739"/>
    <w:rsid w:val="00F045E7"/>
    <w:rsid w:val="00F13E9A"/>
    <w:rsid w:val="00F27866"/>
    <w:rsid w:val="00F331EB"/>
    <w:rsid w:val="00F52530"/>
    <w:rsid w:val="00F5591A"/>
    <w:rsid w:val="00F57CF1"/>
    <w:rsid w:val="00F71326"/>
    <w:rsid w:val="00F81F23"/>
    <w:rsid w:val="00F94DEB"/>
    <w:rsid w:val="00FA13D1"/>
    <w:rsid w:val="00FB4F5A"/>
    <w:rsid w:val="00FC3D6B"/>
    <w:rsid w:val="00FC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9FB91"/>
  <w15:chartTrackingRefBased/>
  <w15:docId w15:val="{C8CA995D-3DB8-4A00-9CDF-51B8524C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CF1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57CF1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57CF1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F57CF1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CF1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CF1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CF1"/>
    <w:rPr>
      <w:rFonts w:ascii="Times New Roman" w:eastAsiaTheme="majorEastAsia" w:hAnsi="Times New Roman" w:cstheme="majorBid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21D1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D12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3D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2698</Words>
  <Characters>15380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Lewis</dc:creator>
  <cp:keywords/>
  <dc:description/>
  <cp:lastModifiedBy>Grace Lewis</cp:lastModifiedBy>
  <cp:revision>2</cp:revision>
  <dcterms:created xsi:type="dcterms:W3CDTF">2024-05-09T13:19:00Z</dcterms:created>
  <dcterms:modified xsi:type="dcterms:W3CDTF">2024-05-09T13:19:00Z</dcterms:modified>
</cp:coreProperties>
</file>