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F6D2A" w14:textId="77777777" w:rsidR="0034631F" w:rsidRPr="00395CC4" w:rsidRDefault="0034631F" w:rsidP="0034631F">
      <w:pPr>
        <w:pStyle w:val="Heading3"/>
        <w:rPr>
          <w:rStyle w:val="heading30"/>
        </w:rPr>
      </w:pPr>
      <w:r w:rsidRPr="00395CC4">
        <w:rPr>
          <w:rStyle w:val="heading30"/>
        </w:rPr>
        <w:t>APPENDIX I</w:t>
      </w:r>
    </w:p>
    <w:p w14:paraId="442BA5BF" w14:textId="77777777" w:rsidR="0034631F" w:rsidRPr="00395CC4" w:rsidRDefault="0034631F" w:rsidP="0034631F">
      <w:pPr>
        <w:pStyle w:val="Heading4"/>
        <w:rPr>
          <w:rStyle w:val="heading40"/>
        </w:rPr>
      </w:pPr>
      <w:r w:rsidRPr="00395CC4">
        <w:rPr>
          <w:rStyle w:val="heading40"/>
        </w:rPr>
        <w:t>Escape Room Scenario</w:t>
      </w:r>
    </w:p>
    <w:p w14:paraId="598260C9" w14:textId="77777777" w:rsidR="0034631F" w:rsidRPr="00395CC4" w:rsidRDefault="0034631F" w:rsidP="0034631F">
      <w:pPr>
        <w:tabs>
          <w:tab w:val="num" w:pos="567"/>
        </w:tabs>
        <w:ind w:firstLine="0"/>
      </w:pPr>
      <w:r w:rsidRPr="00395CC4">
        <w:t>“Desperate John: The Mission of Informatics”</w:t>
      </w:r>
    </w:p>
    <w:p w14:paraId="79C7D509" w14:textId="77777777" w:rsidR="0034631F" w:rsidRPr="006410B0" w:rsidRDefault="0034631F" w:rsidP="0034631F">
      <w:pPr>
        <w:ind w:firstLine="0"/>
        <w:rPr>
          <w:lang w:bidi="he-IL"/>
        </w:rPr>
      </w:pPr>
      <w:r>
        <w:rPr>
          <w:lang w:bidi="he-IL"/>
        </w:rPr>
        <w:t>Players are</w:t>
      </w:r>
      <w:r w:rsidRPr="006410B0">
        <w:rPr>
          <w:lang w:bidi="he-IL"/>
        </w:rPr>
        <w:t xml:space="preserve"> introduc</w:t>
      </w:r>
      <w:r>
        <w:rPr>
          <w:lang w:bidi="he-IL"/>
        </w:rPr>
        <w:t>ed</w:t>
      </w:r>
      <w:r w:rsidRPr="006410B0">
        <w:rPr>
          <w:lang w:bidi="he-IL"/>
        </w:rPr>
        <w:t xml:space="preserve"> </w:t>
      </w:r>
      <w:r>
        <w:rPr>
          <w:lang w:bidi="he-IL"/>
        </w:rPr>
        <w:t>to</w:t>
      </w:r>
      <w:r w:rsidRPr="006410B0">
        <w:rPr>
          <w:lang w:bidi="he-IL"/>
        </w:rPr>
        <w:t xml:space="preserve"> the story</w:t>
      </w:r>
      <w:r>
        <w:rPr>
          <w:lang w:bidi="he-IL"/>
        </w:rPr>
        <w:t xml:space="preserve"> of the game</w:t>
      </w:r>
      <w:r w:rsidRPr="006410B0">
        <w:rPr>
          <w:lang w:bidi="he-IL"/>
        </w:rPr>
        <w:t xml:space="preserve"> by watching a video on </w:t>
      </w:r>
      <w:r>
        <w:rPr>
          <w:lang w:bidi="he-IL"/>
        </w:rPr>
        <w:t>their</w:t>
      </w:r>
      <w:r w:rsidRPr="006410B0">
        <w:rPr>
          <w:lang w:bidi="he-IL"/>
        </w:rPr>
        <w:t xml:space="preserve"> screen. In this video, the narrator introduces the main character of the story, aspects of his life as well as scattered images about him and the plot of the story, all leading to a tragic finale for him as his desperation leads him to</w:t>
      </w:r>
      <w:r>
        <w:rPr>
          <w:lang w:bidi="he-IL"/>
        </w:rPr>
        <w:t xml:space="preserve"> commit</w:t>
      </w:r>
      <w:r w:rsidRPr="006410B0">
        <w:rPr>
          <w:lang w:bidi="he-IL"/>
        </w:rPr>
        <w:t xml:space="preserve"> suicide. The hero of the story comes to the point of committing suicide because he has made </w:t>
      </w:r>
      <w:r>
        <w:rPr>
          <w:lang w:bidi="he-IL"/>
        </w:rPr>
        <w:t xml:space="preserve">a series of </w:t>
      </w:r>
      <w:r w:rsidRPr="00CC50AB">
        <w:rPr>
          <w:lang w:bidi="he-IL"/>
        </w:rPr>
        <w:t xml:space="preserve">very serious </w:t>
      </w:r>
      <w:r w:rsidRPr="006410B0">
        <w:rPr>
          <w:lang w:bidi="he-IL"/>
        </w:rPr>
        <w:t xml:space="preserve">mistakes in protecting his personal </w:t>
      </w:r>
      <w:r>
        <w:rPr>
          <w:lang w:bidi="he-IL"/>
        </w:rPr>
        <w:t>information, completely</w:t>
      </w:r>
      <w:r w:rsidRPr="006410B0">
        <w:rPr>
          <w:lang w:bidi="he-IL"/>
        </w:rPr>
        <w:t xml:space="preserve"> los</w:t>
      </w:r>
      <w:r>
        <w:rPr>
          <w:lang w:bidi="he-IL"/>
        </w:rPr>
        <w:t>ing</w:t>
      </w:r>
      <w:r w:rsidRPr="006410B0">
        <w:rPr>
          <w:lang w:bidi="he-IL"/>
        </w:rPr>
        <w:t xml:space="preserve"> his privacy</w:t>
      </w:r>
      <w:r>
        <w:rPr>
          <w:lang w:bidi="he-IL"/>
        </w:rPr>
        <w:t xml:space="preserve"> and</w:t>
      </w:r>
      <w:r w:rsidRPr="006410B0">
        <w:rPr>
          <w:lang w:bidi="he-IL"/>
        </w:rPr>
        <w:t xml:space="preserve"> reaching the point of despair. Players learn information that reveals the hero's personality and life (who he is, what his financial and family situation is, what he wants to hide, etc.). At the end of the video, the narrator informs </w:t>
      </w:r>
      <w:r>
        <w:rPr>
          <w:lang w:bidi="he-IL"/>
        </w:rPr>
        <w:t>the first</w:t>
      </w:r>
      <w:r w:rsidRPr="006410B0">
        <w:rPr>
          <w:lang w:bidi="he-IL"/>
        </w:rPr>
        <w:t xml:space="preserve"> player that he/she holds the role of the hero of the story</w:t>
      </w:r>
      <w:r>
        <w:rPr>
          <w:lang w:bidi="he-IL"/>
        </w:rPr>
        <w:t xml:space="preserve"> (John)</w:t>
      </w:r>
      <w:r w:rsidRPr="006410B0">
        <w:rPr>
          <w:lang w:bidi="he-IL"/>
        </w:rPr>
        <w:t xml:space="preserve">, while the other two players, playing on a different screen opposite him/her, take on the roles of </w:t>
      </w:r>
      <w:r>
        <w:rPr>
          <w:lang w:bidi="he-IL"/>
        </w:rPr>
        <w:t xml:space="preserve">guardian </w:t>
      </w:r>
      <w:r w:rsidRPr="006410B0">
        <w:rPr>
          <w:lang w:bidi="he-IL"/>
        </w:rPr>
        <w:t>angel</w:t>
      </w:r>
      <w:r>
        <w:rPr>
          <w:lang w:bidi="he-IL"/>
        </w:rPr>
        <w:t>s</w:t>
      </w:r>
      <w:r w:rsidRPr="006410B0">
        <w:rPr>
          <w:lang w:bidi="he-IL"/>
        </w:rPr>
        <w:t>. A clock appears</w:t>
      </w:r>
      <w:r>
        <w:rPr>
          <w:lang w:bidi="he-IL"/>
        </w:rPr>
        <w:t xml:space="preserve"> and</w:t>
      </w:r>
      <w:r w:rsidRPr="006410B0">
        <w:rPr>
          <w:lang w:bidi="he-IL"/>
        </w:rPr>
        <w:t xml:space="preserve"> starts counting down, </w:t>
      </w:r>
      <w:r>
        <w:rPr>
          <w:lang w:bidi="he-IL"/>
        </w:rPr>
        <w:t>while</w:t>
      </w:r>
      <w:r w:rsidRPr="006410B0">
        <w:rPr>
          <w:lang w:bidi="he-IL"/>
        </w:rPr>
        <w:t xml:space="preserve"> a recorded message from the narrator invites the players to save the hero: "You have one hour to find out what has happened and try to change your fate before it's too late. </w:t>
      </w:r>
      <w:r>
        <w:rPr>
          <w:lang w:bidi="he-IL"/>
        </w:rPr>
        <w:t>Luckily</w:t>
      </w:r>
      <w:r w:rsidRPr="006410B0">
        <w:rPr>
          <w:lang w:bidi="he-IL"/>
        </w:rPr>
        <w:t xml:space="preserve">, you are not alone. Your guardian angels will help you discover secrets that are well hidden. Good luck...". This and all the corresponding </w:t>
      </w:r>
      <w:r>
        <w:rPr>
          <w:lang w:bidi="he-IL"/>
        </w:rPr>
        <w:t>subsequent</w:t>
      </w:r>
      <w:r w:rsidRPr="006410B0">
        <w:rPr>
          <w:lang w:bidi="he-IL"/>
        </w:rPr>
        <w:t xml:space="preserve"> messages </w:t>
      </w:r>
      <w:r>
        <w:rPr>
          <w:lang w:bidi="he-IL"/>
        </w:rPr>
        <w:t>will be</w:t>
      </w:r>
      <w:r w:rsidRPr="006410B0">
        <w:rPr>
          <w:lang w:bidi="he-IL"/>
        </w:rPr>
        <w:t xml:space="preserve"> seen and heard by both sides of the players, with the narrative elements changed (plural instead of singular, etc.).</w:t>
      </w:r>
    </w:p>
    <w:p w14:paraId="0244A832" w14:textId="77777777" w:rsidR="0034631F" w:rsidRPr="006410B0" w:rsidRDefault="0034631F" w:rsidP="0034631F">
      <w:pPr>
        <w:rPr>
          <w:lang w:bidi="he-IL"/>
        </w:rPr>
      </w:pPr>
      <w:r w:rsidRPr="00172867">
        <w:rPr>
          <w:lang w:bidi="he-IL"/>
        </w:rPr>
        <w:t>In each of the two rooms of the house, there are privacy tests scattered throughout, and the players are asked to complete them all within one hour.</w:t>
      </w:r>
      <w:r w:rsidRPr="006410B0">
        <w:rPr>
          <w:lang w:bidi="he-IL"/>
        </w:rPr>
        <w:t xml:space="preserve"> The hero of the story and the guardian angels move and interact in the same areas of the </w:t>
      </w:r>
      <w:r w:rsidRPr="00F4501C">
        <w:rPr>
          <w:lang w:bidi="he-IL"/>
        </w:rPr>
        <w:t>house;</w:t>
      </w:r>
      <w:r w:rsidRPr="006410B0">
        <w:rPr>
          <w:lang w:bidi="he-IL"/>
        </w:rPr>
        <w:t xml:space="preserve"> </w:t>
      </w:r>
      <w:r w:rsidRPr="00172867">
        <w:rPr>
          <w:lang w:bidi="he-IL"/>
        </w:rPr>
        <w:t>however,</w:t>
      </w:r>
      <w:r w:rsidRPr="006410B0">
        <w:rPr>
          <w:lang w:bidi="he-IL"/>
        </w:rPr>
        <w:t xml:space="preserve"> they do not </w:t>
      </w:r>
      <w:r>
        <w:rPr>
          <w:lang w:bidi="he-IL"/>
        </w:rPr>
        <w:t>receive</w:t>
      </w:r>
      <w:r w:rsidRPr="006410B0">
        <w:rPr>
          <w:lang w:bidi="he-IL"/>
        </w:rPr>
        <w:t xml:space="preserve"> the same </w:t>
      </w:r>
      <w:r>
        <w:rPr>
          <w:lang w:bidi="he-IL"/>
        </w:rPr>
        <w:t>information and elements</w:t>
      </w:r>
      <w:r w:rsidRPr="006410B0">
        <w:rPr>
          <w:lang w:bidi="he-IL"/>
        </w:rPr>
        <w:t xml:space="preserve"> within each room. Therefore, players must work cooperatively and communicate constantly in order to understand which items </w:t>
      </w:r>
      <w:r w:rsidRPr="00D4660F">
        <w:rPr>
          <w:lang w:bidi="he-IL"/>
        </w:rPr>
        <w:t xml:space="preserve">to use and </w:t>
      </w:r>
      <w:r>
        <w:rPr>
          <w:lang w:bidi="he-IL"/>
        </w:rPr>
        <w:t>in which way</w:t>
      </w:r>
      <w:r w:rsidRPr="00D4660F">
        <w:rPr>
          <w:lang w:bidi="he-IL"/>
        </w:rPr>
        <w:t xml:space="preserve"> to complete tasks that will protect the hero's privacy and ultimately save </w:t>
      </w:r>
      <w:r>
        <w:rPr>
          <w:lang w:bidi="he-IL"/>
        </w:rPr>
        <w:t>him</w:t>
      </w:r>
      <w:r w:rsidRPr="00D4660F">
        <w:rPr>
          <w:lang w:bidi="he-IL"/>
        </w:rPr>
        <w:t xml:space="preserve"> from destruction.</w:t>
      </w:r>
    </w:p>
    <w:p w14:paraId="1EF52543" w14:textId="77777777" w:rsidR="0034631F" w:rsidRPr="006410B0" w:rsidRDefault="0034631F" w:rsidP="0034631F">
      <w:pPr>
        <w:rPr>
          <w:lang w:bidi="he-IL"/>
        </w:rPr>
      </w:pPr>
      <w:r w:rsidRPr="006410B0">
        <w:rPr>
          <w:lang w:bidi="he-IL"/>
        </w:rPr>
        <w:t xml:space="preserve">While navigating through the room, players watch videos and practice activities related to the </w:t>
      </w:r>
      <w:r>
        <w:rPr>
          <w:lang w:bidi="he-IL"/>
        </w:rPr>
        <w:t>competences</w:t>
      </w:r>
      <w:r w:rsidRPr="006410B0">
        <w:rPr>
          <w:lang w:bidi="he-IL"/>
        </w:rPr>
        <w:t xml:space="preserve"> </w:t>
      </w:r>
      <w:r w:rsidRPr="00370DD7">
        <w:rPr>
          <w:lang w:bidi="he-IL"/>
        </w:rPr>
        <w:t>they need to acquire</w:t>
      </w:r>
      <w:r w:rsidRPr="006410B0">
        <w:rPr>
          <w:lang w:bidi="he-IL"/>
        </w:rPr>
        <w:t xml:space="preserve">, as well as videos related to the </w:t>
      </w:r>
      <w:r w:rsidRPr="00370DD7">
        <w:rPr>
          <w:lang w:bidi="he-IL"/>
        </w:rPr>
        <w:t>story's plot</w:t>
      </w:r>
      <w:r w:rsidRPr="006410B0">
        <w:rPr>
          <w:lang w:bidi="he-IL"/>
        </w:rPr>
        <w:t xml:space="preserve">. The videos that </w:t>
      </w:r>
      <w:r>
        <w:rPr>
          <w:lang w:bidi="he-IL"/>
        </w:rPr>
        <w:t>tell</w:t>
      </w:r>
      <w:r w:rsidRPr="006410B0">
        <w:rPr>
          <w:lang w:bidi="he-IL"/>
        </w:rPr>
        <w:t xml:space="preserve"> the </w:t>
      </w:r>
      <w:r>
        <w:rPr>
          <w:lang w:bidi="he-IL"/>
        </w:rPr>
        <w:t>story</w:t>
      </w:r>
      <w:r w:rsidRPr="006410B0">
        <w:rPr>
          <w:lang w:bidi="he-IL"/>
        </w:rPr>
        <w:t xml:space="preserve"> to the players are different for the hero and the guardian angels: John watches his story unfold through his choices, and the guardian angels respectively watch the outcome and consequences of his wrong choices (e.g., unauthorized access of a person to photos of the character's private moments vs. divorce). At the same time, the content of the </w:t>
      </w:r>
      <w:r>
        <w:rPr>
          <w:lang w:bidi="he-IL"/>
        </w:rPr>
        <w:t>riddles</w:t>
      </w:r>
      <w:r w:rsidRPr="006410B0">
        <w:rPr>
          <w:lang w:bidi="he-IL"/>
        </w:rPr>
        <w:t xml:space="preserve"> themselves is relevant to privacy, </w:t>
      </w:r>
      <w:r w:rsidRPr="00373085">
        <w:rPr>
          <w:lang w:bidi="he-IL"/>
        </w:rPr>
        <w:t>so that players can synthesize what they have seen in the story videos</w:t>
      </w:r>
      <w:r>
        <w:rPr>
          <w:lang w:bidi="he-IL"/>
        </w:rPr>
        <w:t xml:space="preserve"> </w:t>
      </w:r>
      <w:r w:rsidRPr="006410B0">
        <w:rPr>
          <w:lang w:bidi="he-IL"/>
        </w:rPr>
        <w:t xml:space="preserve">and realize that the reasons that led the hero to despair are related to his unscrupulous behavior in </w:t>
      </w:r>
      <w:r>
        <w:rPr>
          <w:lang w:bidi="he-IL"/>
        </w:rPr>
        <w:t>disclosing</w:t>
      </w:r>
      <w:r w:rsidRPr="006410B0">
        <w:rPr>
          <w:lang w:bidi="he-IL"/>
        </w:rPr>
        <w:t xml:space="preserve"> personal information online. Before leaving each room, players are asked to intervene on the hero's computer </w:t>
      </w:r>
      <w:r>
        <w:rPr>
          <w:lang w:bidi="he-IL"/>
        </w:rPr>
        <w:t xml:space="preserve">and either follow steps to customize privacy settings (first room) or install anti-malware software (second room). In this way the researchers </w:t>
      </w:r>
      <w:r w:rsidRPr="006410B0">
        <w:rPr>
          <w:lang w:bidi="he-IL"/>
        </w:rPr>
        <w:t>check</w:t>
      </w:r>
      <w:r>
        <w:rPr>
          <w:lang w:bidi="he-IL"/>
        </w:rPr>
        <w:t>ed</w:t>
      </w:r>
      <w:r w:rsidRPr="006410B0">
        <w:rPr>
          <w:lang w:bidi="he-IL"/>
        </w:rPr>
        <w:t xml:space="preserve"> whether the</w:t>
      </w:r>
      <w:r>
        <w:rPr>
          <w:lang w:bidi="he-IL"/>
        </w:rPr>
        <w:t xml:space="preserve"> players</w:t>
      </w:r>
      <w:r w:rsidRPr="006410B0">
        <w:rPr>
          <w:lang w:bidi="he-IL"/>
        </w:rPr>
        <w:t xml:space="preserve"> have acquired the </w:t>
      </w:r>
      <w:r>
        <w:rPr>
          <w:lang w:bidi="he-IL"/>
        </w:rPr>
        <w:t xml:space="preserve">expected </w:t>
      </w:r>
      <w:r w:rsidRPr="006410B0">
        <w:rPr>
          <w:lang w:bidi="he-IL"/>
        </w:rPr>
        <w:t xml:space="preserve">privacy </w:t>
      </w:r>
      <w:r>
        <w:rPr>
          <w:lang w:bidi="he-IL"/>
        </w:rPr>
        <w:t>competences</w:t>
      </w:r>
      <w:r w:rsidRPr="006410B0">
        <w:rPr>
          <w:lang w:bidi="he-IL"/>
        </w:rPr>
        <w:t xml:space="preserve">. In case of incorrect answers, the game informs the players of the correct answers and does not allow them to proceed, giving them the option to return to the point where they can obtain useful information and </w:t>
      </w:r>
      <w:r>
        <w:rPr>
          <w:lang w:bidi="he-IL"/>
        </w:rPr>
        <w:t>re</w:t>
      </w:r>
      <w:r w:rsidRPr="006410B0">
        <w:rPr>
          <w:lang w:bidi="he-IL"/>
        </w:rPr>
        <w:t>start the intervention on the hero's computer.</w:t>
      </w:r>
    </w:p>
    <w:p w14:paraId="3DA33D6E" w14:textId="77777777" w:rsidR="0034631F" w:rsidRDefault="0034631F" w:rsidP="0034631F">
      <w:pPr>
        <w:rPr>
          <w:bCs/>
          <w:sz w:val="24"/>
        </w:rPr>
      </w:pPr>
      <w:r w:rsidRPr="00D25079">
        <w:rPr>
          <w:lang w:bidi="he-IL"/>
        </w:rPr>
        <w:lastRenderedPageBreak/>
        <w:t>During</w:t>
      </w:r>
      <w:r w:rsidRPr="006410B0">
        <w:rPr>
          <w:lang w:bidi="he-IL"/>
        </w:rPr>
        <w:t xml:space="preserve"> the game, small time rewards or extra </w:t>
      </w:r>
      <w:r>
        <w:rPr>
          <w:lang w:bidi="he-IL"/>
        </w:rPr>
        <w:t>hints</w:t>
      </w:r>
      <w:r w:rsidRPr="006410B0">
        <w:rPr>
          <w:lang w:bidi="he-IL"/>
        </w:rPr>
        <w:t xml:space="preserve"> can be given if players correctly and quickly realize that the </w:t>
      </w:r>
      <w:r>
        <w:rPr>
          <w:lang w:bidi="he-IL"/>
        </w:rPr>
        <w:t>riddles</w:t>
      </w:r>
      <w:r w:rsidRPr="006410B0">
        <w:rPr>
          <w:lang w:bidi="he-IL"/>
        </w:rPr>
        <w:t xml:space="preserve"> are related to the hero's mistakes</w:t>
      </w:r>
      <w:r>
        <w:rPr>
          <w:lang w:bidi="he-IL"/>
        </w:rPr>
        <w:t xml:space="preserve"> against his privacy</w:t>
      </w:r>
      <w:r w:rsidRPr="006410B0">
        <w:rPr>
          <w:lang w:bidi="he-IL"/>
        </w:rPr>
        <w:t xml:space="preserve">. However, these rewards do not directly lead to solving the </w:t>
      </w:r>
      <w:r>
        <w:rPr>
          <w:lang w:bidi="he-IL"/>
        </w:rPr>
        <w:t>riddles</w:t>
      </w:r>
      <w:r w:rsidRPr="006410B0">
        <w:rPr>
          <w:lang w:bidi="he-IL"/>
        </w:rPr>
        <w:t xml:space="preserve">. In the event that time runs out and players fail to complete all of the </w:t>
      </w:r>
      <w:r>
        <w:rPr>
          <w:lang w:bidi="he-IL"/>
        </w:rPr>
        <w:t>tasks</w:t>
      </w:r>
      <w:r w:rsidRPr="006410B0">
        <w:rPr>
          <w:lang w:bidi="he-IL"/>
        </w:rPr>
        <w:t xml:space="preserve"> in </w:t>
      </w:r>
      <w:r>
        <w:rPr>
          <w:lang w:bidi="he-IL"/>
        </w:rPr>
        <w:t>both</w:t>
      </w:r>
      <w:r w:rsidRPr="006410B0">
        <w:rPr>
          <w:lang w:bidi="he-IL"/>
        </w:rPr>
        <w:t xml:space="preserve"> rooms, a message </w:t>
      </w:r>
      <w:r>
        <w:rPr>
          <w:lang w:bidi="he-IL"/>
        </w:rPr>
        <w:t>was</w:t>
      </w:r>
      <w:r w:rsidRPr="006410B0">
        <w:rPr>
          <w:lang w:bidi="he-IL"/>
        </w:rPr>
        <w:t xml:space="preserve"> displayed </w:t>
      </w:r>
      <w:r>
        <w:rPr>
          <w:lang w:bidi="he-IL"/>
        </w:rPr>
        <w:t>stating</w:t>
      </w:r>
      <w:r w:rsidRPr="006410B0">
        <w:rPr>
          <w:lang w:bidi="he-IL"/>
        </w:rPr>
        <w:t xml:space="preserve"> that the hero did not survive, </w:t>
      </w:r>
      <w:r>
        <w:rPr>
          <w:lang w:bidi="he-IL"/>
        </w:rPr>
        <w:t>because</w:t>
      </w:r>
      <w:r w:rsidRPr="006410B0">
        <w:rPr>
          <w:lang w:bidi="he-IL"/>
        </w:rPr>
        <w:t xml:space="preserve"> he was led to</w:t>
      </w:r>
      <w:r>
        <w:rPr>
          <w:lang w:bidi="he-IL"/>
        </w:rPr>
        <w:t xml:space="preserve"> make</w:t>
      </w:r>
      <w:r w:rsidRPr="006410B0">
        <w:rPr>
          <w:lang w:bidi="he-IL"/>
        </w:rPr>
        <w:t xml:space="preserve"> an irreversible life decision. </w:t>
      </w:r>
      <w:r w:rsidRPr="007548AC">
        <w:rPr>
          <w:lang w:bidi="he-IL"/>
        </w:rPr>
        <w:t>If player</w:t>
      </w:r>
      <w:r>
        <w:rPr>
          <w:lang w:bidi="he-IL"/>
        </w:rPr>
        <w:t>s</w:t>
      </w:r>
      <w:r w:rsidRPr="007548AC">
        <w:rPr>
          <w:lang w:bidi="he-IL"/>
        </w:rPr>
        <w:t xml:space="preserve"> </w:t>
      </w:r>
      <w:r>
        <w:rPr>
          <w:lang w:bidi="he-IL"/>
        </w:rPr>
        <w:t>are</w:t>
      </w:r>
      <w:r w:rsidRPr="007548AC">
        <w:rPr>
          <w:lang w:bidi="he-IL"/>
        </w:rPr>
        <w:t xml:space="preserve"> able to complete the final task and the corresponding intervention that allows them to escape, a short video will be shown informing them that they have succeeded and telling them how the hero of the story learned from his mistakes, began to protect his privacy online, and moved on with his life after a difficult recovery period.</w:t>
      </w:r>
    </w:p>
    <w:p w14:paraId="3A787762" w14:textId="77777777" w:rsidR="0034631F" w:rsidRPr="009E1798" w:rsidRDefault="0034631F" w:rsidP="0034631F">
      <w:pPr>
        <w:ind w:firstLine="0"/>
        <w:rPr>
          <w:b/>
          <w:bCs/>
          <w:sz w:val="24"/>
          <w:szCs w:val="24"/>
        </w:rPr>
      </w:pPr>
    </w:p>
    <w:p w14:paraId="571EEA80" w14:textId="77777777" w:rsidR="008C374B" w:rsidRDefault="008C374B"/>
    <w:sectPr w:rsidR="008C374B" w:rsidSect="0034631F">
      <w:headerReference w:type="even" r:id="rId4"/>
      <w:headerReference w:type="default" r:id="rId5"/>
      <w:pgSz w:w="11906" w:h="16838" w:code="9"/>
      <w:pgMar w:top="2948" w:right="2494" w:bottom="2948" w:left="2494" w:header="2381" w:footer="2324" w:gutter="0"/>
      <w:cols w:space="227"/>
      <w:titlePg/>
      <w:docGrid w:linePitch="2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8BCF3" w14:textId="77777777" w:rsidR="00000000" w:rsidRDefault="00000000" w:rsidP="00090B89">
    <w:pPr>
      <w:pStyle w:val="runningheadleft"/>
    </w:pPr>
    <w:r>
      <w:fldChar w:fldCharType="begin"/>
    </w:r>
    <w:r>
      <w:instrText>PAGE   \* MERGEFORMAT</w:instrText>
    </w:r>
    <w:r>
      <w:fldChar w:fldCharType="separate"/>
    </w:r>
    <w:r w:rsidRPr="00B23481">
      <w:rPr>
        <w:noProof/>
      </w:rPr>
      <w:t>2</w:t>
    </w:r>
    <w:r>
      <w:fldChar w:fldCharType="end"/>
    </w:r>
    <w:r>
      <w:t xml:space="preserve"> </w:t>
    </w:r>
    <w:r>
      <w:tab/>
    </w:r>
    <w:r w:rsidRPr="00E97BD4">
      <w:t>T</w:t>
    </w:r>
    <w:r>
      <w:t>.</w:t>
    </w:r>
    <w:r w:rsidRPr="00E97BD4">
      <w:t xml:space="preserve"> Papaioannou</w:t>
    </w:r>
    <w:r>
      <w:t xml:space="preserve"> and</w:t>
    </w:r>
    <w:r w:rsidRPr="00E97BD4">
      <w:t xml:space="preserve"> S</w:t>
    </w:r>
    <w:r>
      <w:t>.</w:t>
    </w:r>
    <w:r w:rsidRPr="00E97BD4">
      <w:t>E</w:t>
    </w:r>
    <w:r>
      <w:t xml:space="preserve">. </w:t>
    </w:r>
    <w:r w:rsidRPr="00E97BD4">
      <w:t>Kokotos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BD987" w14:textId="77777777" w:rsidR="00000000" w:rsidRPr="00090B89" w:rsidRDefault="00000000" w:rsidP="00090B89">
    <w:pPr>
      <w:pStyle w:val="runningheadright"/>
    </w:pPr>
    <w:r>
      <w:tab/>
    </w:r>
    <w:r w:rsidRPr="006952C9">
      <w:t>Educational Escape Rooms for Raising Information Privacy Competences</w:t>
    </w:r>
    <w:r>
      <w:tab/>
    </w:r>
    <w:r>
      <w:fldChar w:fldCharType="begin"/>
    </w:r>
    <w:r>
      <w:instrText>PAGE   \* MERGEFORMAT</w:instrText>
    </w:r>
    <w:r>
      <w:fldChar w:fldCharType="separate"/>
    </w:r>
    <w: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31F"/>
    <w:rsid w:val="002A5090"/>
    <w:rsid w:val="0034631F"/>
    <w:rsid w:val="003F36CB"/>
    <w:rsid w:val="005C6F5D"/>
    <w:rsid w:val="008C374B"/>
    <w:rsid w:val="00954821"/>
    <w:rsid w:val="00AF416B"/>
    <w:rsid w:val="00BB142C"/>
    <w:rsid w:val="00E459B1"/>
    <w:rsid w:val="00E910FB"/>
    <w:rsid w:val="00FD2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36AC9"/>
  <w15:chartTrackingRefBased/>
  <w15:docId w15:val="{23FA968A-F57F-4F8C-B92F-CE27FE9C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31F"/>
    <w:pPr>
      <w:overflowPunct w:val="0"/>
      <w:autoSpaceDE w:val="0"/>
      <w:autoSpaceDN w:val="0"/>
      <w:adjustRightInd w:val="0"/>
      <w:spacing w:after="0" w:line="240" w:lineRule="atLeast"/>
      <w:ind w:firstLine="227"/>
      <w:jc w:val="both"/>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34631F"/>
    <w:pPr>
      <w:keepNext/>
      <w:keepLines/>
      <w:overflowPunct/>
      <w:autoSpaceDE/>
      <w:autoSpaceDN/>
      <w:adjustRightInd/>
      <w:spacing w:before="360" w:after="80" w:line="259" w:lineRule="auto"/>
      <w:ind w:firstLine="0"/>
      <w:jc w:val="left"/>
      <w:textAlignment w:val="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4631F"/>
    <w:pPr>
      <w:keepNext/>
      <w:keepLines/>
      <w:overflowPunct/>
      <w:autoSpaceDE/>
      <w:autoSpaceDN/>
      <w:adjustRightInd/>
      <w:spacing w:before="160" w:after="80" w:line="259" w:lineRule="auto"/>
      <w:ind w:firstLine="0"/>
      <w:jc w:val="left"/>
      <w:textAlignment w:val="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nhideWhenUsed/>
    <w:qFormat/>
    <w:rsid w:val="0034631F"/>
    <w:pPr>
      <w:keepNext/>
      <w:keepLines/>
      <w:overflowPunct/>
      <w:autoSpaceDE/>
      <w:autoSpaceDN/>
      <w:adjustRightInd/>
      <w:spacing w:before="160" w:after="80" w:line="259" w:lineRule="auto"/>
      <w:ind w:firstLine="0"/>
      <w:jc w:val="left"/>
      <w:textAlignment w:val="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34631F"/>
    <w:pPr>
      <w:keepNext/>
      <w:keepLines/>
      <w:overflowPunct/>
      <w:autoSpaceDE/>
      <w:autoSpaceDN/>
      <w:adjustRightInd/>
      <w:spacing w:before="80" w:after="40" w:line="259" w:lineRule="auto"/>
      <w:ind w:firstLine="0"/>
      <w:jc w:val="left"/>
      <w:textAlignment w:val="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34631F"/>
    <w:pPr>
      <w:keepNext/>
      <w:keepLines/>
      <w:overflowPunct/>
      <w:autoSpaceDE/>
      <w:autoSpaceDN/>
      <w:adjustRightInd/>
      <w:spacing w:before="80" w:after="40" w:line="259" w:lineRule="auto"/>
      <w:ind w:firstLine="0"/>
      <w:jc w:val="left"/>
      <w:textAlignment w:val="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34631F"/>
    <w:pPr>
      <w:keepNext/>
      <w:keepLines/>
      <w:overflowPunct/>
      <w:autoSpaceDE/>
      <w:autoSpaceDN/>
      <w:adjustRightInd/>
      <w:spacing w:before="40" w:line="259" w:lineRule="auto"/>
      <w:ind w:firstLine="0"/>
      <w:jc w:val="left"/>
      <w:textAlignment w:val="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34631F"/>
    <w:pPr>
      <w:keepNext/>
      <w:keepLines/>
      <w:overflowPunct/>
      <w:autoSpaceDE/>
      <w:autoSpaceDN/>
      <w:adjustRightInd/>
      <w:spacing w:before="40" w:line="259" w:lineRule="auto"/>
      <w:ind w:firstLine="0"/>
      <w:jc w:val="left"/>
      <w:textAlignment w:val="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34631F"/>
    <w:pPr>
      <w:keepNext/>
      <w:keepLines/>
      <w:overflowPunct/>
      <w:autoSpaceDE/>
      <w:autoSpaceDN/>
      <w:adjustRightInd/>
      <w:spacing w:line="259" w:lineRule="auto"/>
      <w:ind w:firstLine="0"/>
      <w:jc w:val="left"/>
      <w:textAlignment w:val="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34631F"/>
    <w:pPr>
      <w:keepNext/>
      <w:keepLines/>
      <w:overflowPunct/>
      <w:autoSpaceDE/>
      <w:autoSpaceDN/>
      <w:adjustRightInd/>
      <w:spacing w:line="259" w:lineRule="auto"/>
      <w:ind w:firstLine="0"/>
      <w:jc w:val="left"/>
      <w:textAlignment w:val="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63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63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63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63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63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63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63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63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631F"/>
    <w:rPr>
      <w:rFonts w:eastAsiaTheme="majorEastAsia" w:cstheme="majorBidi"/>
      <w:color w:val="272727" w:themeColor="text1" w:themeTint="D8"/>
    </w:rPr>
  </w:style>
  <w:style w:type="paragraph" w:styleId="Title">
    <w:name w:val="Title"/>
    <w:basedOn w:val="Normal"/>
    <w:next w:val="Normal"/>
    <w:link w:val="TitleChar"/>
    <w:uiPriority w:val="10"/>
    <w:qFormat/>
    <w:rsid w:val="0034631F"/>
    <w:pPr>
      <w:overflowPunct/>
      <w:autoSpaceDE/>
      <w:autoSpaceDN/>
      <w:adjustRightInd/>
      <w:spacing w:after="80" w:line="240" w:lineRule="auto"/>
      <w:ind w:firstLine="0"/>
      <w:contextualSpacing/>
      <w:jc w:val="left"/>
      <w:textAlignment w:val="auto"/>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463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631F"/>
    <w:pPr>
      <w:numPr>
        <w:ilvl w:val="1"/>
      </w:numPr>
      <w:overflowPunct/>
      <w:autoSpaceDE/>
      <w:autoSpaceDN/>
      <w:adjustRightInd/>
      <w:spacing w:after="160" w:line="259" w:lineRule="auto"/>
      <w:jc w:val="left"/>
      <w:textAlignment w:val="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463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631F"/>
    <w:pPr>
      <w:overflowPunct/>
      <w:autoSpaceDE/>
      <w:autoSpaceDN/>
      <w:adjustRightInd/>
      <w:spacing w:before="160" w:after="160" w:line="259" w:lineRule="auto"/>
      <w:ind w:firstLine="0"/>
      <w:jc w:val="center"/>
      <w:textAlignment w:val="auto"/>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34631F"/>
    <w:rPr>
      <w:i/>
      <w:iCs/>
      <w:color w:val="404040" w:themeColor="text1" w:themeTint="BF"/>
    </w:rPr>
  </w:style>
  <w:style w:type="paragraph" w:styleId="ListParagraph">
    <w:name w:val="List Paragraph"/>
    <w:basedOn w:val="Normal"/>
    <w:uiPriority w:val="34"/>
    <w:qFormat/>
    <w:rsid w:val="0034631F"/>
    <w:pPr>
      <w:overflowPunct/>
      <w:autoSpaceDE/>
      <w:autoSpaceDN/>
      <w:adjustRightInd/>
      <w:spacing w:after="160" w:line="259" w:lineRule="auto"/>
      <w:ind w:left="720" w:firstLine="0"/>
      <w:contextualSpacing/>
      <w:jc w:val="left"/>
      <w:textAlignment w:val="auto"/>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34631F"/>
    <w:rPr>
      <w:i/>
      <w:iCs/>
      <w:color w:val="0F4761" w:themeColor="accent1" w:themeShade="BF"/>
    </w:rPr>
  </w:style>
  <w:style w:type="paragraph" w:styleId="IntenseQuote">
    <w:name w:val="Intense Quote"/>
    <w:basedOn w:val="Normal"/>
    <w:next w:val="Normal"/>
    <w:link w:val="IntenseQuoteChar"/>
    <w:uiPriority w:val="30"/>
    <w:qFormat/>
    <w:rsid w:val="0034631F"/>
    <w:pPr>
      <w:pBdr>
        <w:top w:val="single" w:sz="4" w:space="10" w:color="0F4761" w:themeColor="accent1" w:themeShade="BF"/>
        <w:bottom w:val="single" w:sz="4" w:space="10" w:color="0F4761" w:themeColor="accent1" w:themeShade="BF"/>
      </w:pBdr>
      <w:overflowPunct/>
      <w:autoSpaceDE/>
      <w:autoSpaceDN/>
      <w:adjustRightInd/>
      <w:spacing w:before="360" w:after="360" w:line="259" w:lineRule="auto"/>
      <w:ind w:left="864" w:right="864" w:firstLine="0"/>
      <w:jc w:val="center"/>
      <w:textAlignment w:val="auto"/>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34631F"/>
    <w:rPr>
      <w:i/>
      <w:iCs/>
      <w:color w:val="0F4761" w:themeColor="accent1" w:themeShade="BF"/>
    </w:rPr>
  </w:style>
  <w:style w:type="character" w:styleId="IntenseReference">
    <w:name w:val="Intense Reference"/>
    <w:basedOn w:val="DefaultParagraphFont"/>
    <w:uiPriority w:val="32"/>
    <w:qFormat/>
    <w:rsid w:val="0034631F"/>
    <w:rPr>
      <w:b/>
      <w:bCs/>
      <w:smallCaps/>
      <w:color w:val="0F4761" w:themeColor="accent1" w:themeShade="BF"/>
      <w:spacing w:val="5"/>
    </w:rPr>
  </w:style>
  <w:style w:type="character" w:customStyle="1" w:styleId="heading30">
    <w:name w:val="heading3"/>
    <w:basedOn w:val="DefaultParagraphFont"/>
    <w:rsid w:val="0034631F"/>
    <w:rPr>
      <w:b/>
    </w:rPr>
  </w:style>
  <w:style w:type="character" w:customStyle="1" w:styleId="heading40">
    <w:name w:val="heading4"/>
    <w:basedOn w:val="DefaultParagraphFont"/>
    <w:rsid w:val="0034631F"/>
    <w:rPr>
      <w:i/>
    </w:rPr>
  </w:style>
  <w:style w:type="paragraph" w:customStyle="1" w:styleId="runningheadleft">
    <w:name w:val="runninghead left"/>
    <w:basedOn w:val="Normal"/>
    <w:rsid w:val="0034631F"/>
    <w:pPr>
      <w:tabs>
        <w:tab w:val="left" w:pos="680"/>
      </w:tabs>
      <w:ind w:firstLine="0"/>
      <w:jc w:val="left"/>
    </w:pPr>
    <w:rPr>
      <w:sz w:val="18"/>
      <w:szCs w:val="18"/>
    </w:rPr>
  </w:style>
  <w:style w:type="paragraph" w:customStyle="1" w:styleId="runningheadright">
    <w:name w:val="runninghead right"/>
    <w:basedOn w:val="Normal"/>
    <w:rsid w:val="0034631F"/>
    <w:pPr>
      <w:tabs>
        <w:tab w:val="right" w:pos="6237"/>
        <w:tab w:val="right" w:pos="6917"/>
      </w:tabs>
      <w:ind w:firstLine="0"/>
      <w:jc w:val="left"/>
    </w:pPr>
    <w:rPr>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636</Words>
  <Characters>3629</Characters>
  <Application>Microsoft Office Word</Application>
  <DocSecurity>0</DocSecurity>
  <Lines>30</Lines>
  <Paragraphs>8</Paragraphs>
  <ScaleCrop>false</ScaleCrop>
  <Company>Springer Nature</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2024-11-04T10:34:00Z</dcterms:created>
  <dcterms:modified xsi:type="dcterms:W3CDTF">2024-11-04T10:34:00Z</dcterms:modified>
</cp:coreProperties>
</file>