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F3D84" w14:textId="77777777" w:rsidR="00072493" w:rsidRDefault="00000000">
      <w:pPr>
        <w:widowControl/>
        <w:spacing w:line="480" w:lineRule="auto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Supplementary materials</w:t>
      </w:r>
      <w:r>
        <w:rPr>
          <w:rFonts w:ascii="Arial" w:hAnsi="Arial" w:cs="Arial" w:hint="eastAsia"/>
          <w:b/>
          <w:bCs/>
          <w:sz w:val="28"/>
          <w:szCs w:val="32"/>
        </w:rPr>
        <w:t xml:space="preserve"> for</w:t>
      </w:r>
    </w:p>
    <w:p w14:paraId="5757C41F" w14:textId="77777777" w:rsidR="00072493" w:rsidRDefault="00000000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 xml:space="preserve">Adult </w:t>
      </w:r>
      <w:r>
        <w:rPr>
          <w:rFonts w:ascii="Arial" w:hAnsi="Arial" w:cs="Arial"/>
          <w:i/>
          <w:iCs/>
          <w:sz w:val="28"/>
          <w:szCs w:val="28"/>
        </w:rPr>
        <w:t>Hymenolepis nana</w:t>
      </w:r>
      <w:r>
        <w:rPr>
          <w:rFonts w:ascii="Arial" w:hAnsi="Arial" w:cs="Arial"/>
          <w:sz w:val="28"/>
          <w:szCs w:val="28"/>
        </w:rPr>
        <w:t xml:space="preserve"> and its </w:t>
      </w:r>
      <w:r>
        <w:rPr>
          <w:rFonts w:ascii="Arial" w:hAnsi="Arial" w:cs="Arial" w:hint="eastAsia"/>
          <w:sz w:val="28"/>
          <w:szCs w:val="28"/>
        </w:rPr>
        <w:t>e</w:t>
      </w:r>
      <w:r>
        <w:rPr>
          <w:rFonts w:ascii="Arial" w:hAnsi="Arial" w:cs="Arial"/>
          <w:sz w:val="28"/>
          <w:szCs w:val="28"/>
        </w:rPr>
        <w:t>xcretory</w:t>
      </w:r>
      <w:r>
        <w:rPr>
          <w:rFonts w:ascii="Arial" w:hAnsi="Arial" w:cs="Arial" w:hint="eastAsia"/>
          <w:sz w:val="28"/>
          <w:szCs w:val="28"/>
        </w:rPr>
        <w:t>-s</w:t>
      </w:r>
      <w:r>
        <w:rPr>
          <w:rFonts w:ascii="Arial" w:hAnsi="Arial" w:cs="Arial"/>
          <w:sz w:val="28"/>
          <w:szCs w:val="28"/>
        </w:rPr>
        <w:t xml:space="preserve">ecretory </w:t>
      </w:r>
      <w:r>
        <w:rPr>
          <w:rFonts w:ascii="Arial" w:hAnsi="Arial" w:cs="Arial" w:hint="eastAsia"/>
          <w:sz w:val="28"/>
          <w:szCs w:val="28"/>
        </w:rPr>
        <w:t>p</w:t>
      </w:r>
      <w:r>
        <w:rPr>
          <w:rFonts w:ascii="Arial" w:hAnsi="Arial" w:cs="Arial"/>
          <w:sz w:val="28"/>
          <w:szCs w:val="28"/>
        </w:rPr>
        <w:t xml:space="preserve">roducts </w:t>
      </w:r>
      <w:r>
        <w:rPr>
          <w:rFonts w:ascii="Arial" w:hAnsi="Arial" w:cs="Arial" w:hint="eastAsia"/>
          <w:sz w:val="28"/>
          <w:szCs w:val="28"/>
        </w:rPr>
        <w:t>elicit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 xml:space="preserve">mouse </w:t>
      </w:r>
      <w:r>
        <w:rPr>
          <w:rFonts w:ascii="Arial" w:hAnsi="Arial" w:cs="Arial"/>
          <w:sz w:val="28"/>
          <w:szCs w:val="28"/>
        </w:rPr>
        <w:t>immune response</w:t>
      </w:r>
      <w:r>
        <w:rPr>
          <w:rFonts w:ascii="Arial" w:hAnsi="Arial" w:cs="Arial" w:hint="eastAsia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>via</w:t>
      </w:r>
      <w:r>
        <w:rPr>
          <w:rFonts w:ascii="Arial" w:hAnsi="Arial" w:cs="Arial"/>
          <w:sz w:val="28"/>
          <w:szCs w:val="28"/>
        </w:rPr>
        <w:t xml:space="preserve"> Tuft/IL-13 signaling pathway</w:t>
      </w:r>
    </w:p>
    <w:p w14:paraId="5D0BCAED" w14:textId="77777777" w:rsidR="00072493" w:rsidRDefault="00000000">
      <w:pPr>
        <w:widowControl/>
        <w:spacing w:line="480" w:lineRule="auto"/>
        <w:rPr>
          <w:rFonts w:ascii="Arial" w:eastAsia="宋体" w:hAnsi="Arial" w:cs="Arial"/>
          <w:kern w:val="0"/>
          <w:szCs w:val="21"/>
          <w:vertAlign w:val="superscript"/>
        </w:rPr>
      </w:pPr>
      <w:r>
        <w:rPr>
          <w:rFonts w:ascii="Arial" w:eastAsia="宋体" w:hAnsi="Arial" w:cs="Arial" w:hint="eastAsia"/>
          <w:kern w:val="0"/>
          <w:szCs w:val="21"/>
        </w:rPr>
        <w:t>Rong Mou</w:t>
      </w:r>
      <w:r>
        <w:rPr>
          <w:rFonts w:ascii="Arial" w:eastAsia="宋体" w:hAnsi="Arial" w:cs="Arial"/>
          <w:kern w:val="0"/>
          <w:szCs w:val="21"/>
        </w:rPr>
        <w:t>,</w:t>
      </w:r>
      <w:r>
        <w:rPr>
          <w:rFonts w:ascii="Arial" w:eastAsia="宋体" w:hAnsi="Arial" w:cs="Arial" w:hint="eastAsia"/>
          <w:kern w:val="0"/>
          <w:szCs w:val="21"/>
        </w:rPr>
        <w:t xml:space="preserve"> </w:t>
      </w:r>
      <w:r>
        <w:rPr>
          <w:rFonts w:ascii="Arial" w:eastAsia="宋体" w:hAnsi="Arial" w:cs="Arial"/>
          <w:kern w:val="0"/>
          <w:szCs w:val="21"/>
        </w:rPr>
        <w:t>Xuan</w:t>
      </w:r>
      <w:r>
        <w:rPr>
          <w:rFonts w:ascii="Arial" w:eastAsia="宋体" w:hAnsi="Arial" w:cs="Arial" w:hint="eastAsia"/>
          <w:kern w:val="0"/>
          <w:szCs w:val="21"/>
        </w:rPr>
        <w:t>-</w:t>
      </w:r>
      <w:r>
        <w:rPr>
          <w:rFonts w:ascii="Arial" w:eastAsia="宋体" w:hAnsi="Arial" w:cs="Arial"/>
          <w:kern w:val="0"/>
          <w:szCs w:val="21"/>
        </w:rPr>
        <w:t xml:space="preserve">yin Cui, </w:t>
      </w:r>
      <w:r>
        <w:rPr>
          <w:rFonts w:ascii="Arial" w:eastAsia="宋体" w:hAnsi="Arial" w:cs="Arial" w:hint="eastAsia"/>
          <w:kern w:val="0"/>
          <w:szCs w:val="21"/>
        </w:rPr>
        <w:t xml:space="preserve">Yu-Si Luo, </w:t>
      </w:r>
      <w:r>
        <w:rPr>
          <w:rFonts w:ascii="Arial" w:eastAsia="宋体" w:hAnsi="Arial" w:cs="Arial"/>
          <w:kern w:val="0"/>
          <w:szCs w:val="21"/>
        </w:rPr>
        <w:t>Yi Cheng,</w:t>
      </w:r>
      <w:r>
        <w:rPr>
          <w:rFonts w:ascii="Arial" w:eastAsia="宋体" w:hAnsi="Arial" w:cs="Arial" w:hint="eastAsia"/>
          <w:kern w:val="0"/>
          <w:szCs w:val="21"/>
        </w:rPr>
        <w:t xml:space="preserve"> Qing-yuan </w:t>
      </w:r>
      <w:r>
        <w:rPr>
          <w:rFonts w:ascii="Arial" w:eastAsia="宋体" w:hAnsi="Arial" w:cs="Arial"/>
          <w:kern w:val="0"/>
          <w:szCs w:val="21"/>
        </w:rPr>
        <w:t>Luo</w:t>
      </w:r>
      <w:r>
        <w:rPr>
          <w:rFonts w:ascii="Arial" w:eastAsia="宋体" w:hAnsi="Arial" w:cs="Arial" w:hint="eastAsia"/>
          <w:kern w:val="0"/>
          <w:szCs w:val="21"/>
        </w:rPr>
        <w:t>,</w:t>
      </w:r>
      <w:r>
        <w:rPr>
          <w:rFonts w:ascii="Arial" w:eastAsia="宋体" w:hAnsi="Arial" w:cs="Arial"/>
          <w:kern w:val="0"/>
          <w:szCs w:val="21"/>
        </w:rPr>
        <w:t xml:space="preserve"> </w:t>
      </w:r>
      <w:r>
        <w:rPr>
          <w:rFonts w:ascii="Arial" w:eastAsia="宋体" w:hAnsi="Arial" w:cs="Arial" w:hint="eastAsia"/>
          <w:kern w:val="0"/>
          <w:szCs w:val="21"/>
        </w:rPr>
        <w:t>Zhen-fen Zhang, Wen-</w:t>
      </w:r>
      <w:proofErr w:type="spellStart"/>
      <w:r>
        <w:rPr>
          <w:rFonts w:ascii="Arial" w:eastAsia="宋体" w:hAnsi="Arial" w:cs="Arial" w:hint="eastAsia"/>
          <w:kern w:val="0"/>
          <w:szCs w:val="21"/>
        </w:rPr>
        <w:t>lan</w:t>
      </w:r>
      <w:proofErr w:type="spellEnd"/>
      <w:r>
        <w:rPr>
          <w:rFonts w:ascii="Arial" w:eastAsia="宋体" w:hAnsi="Arial" w:cs="Arial" w:hint="eastAsia"/>
          <w:kern w:val="0"/>
          <w:szCs w:val="21"/>
        </w:rPr>
        <w:t xml:space="preserve"> Wu, Jin-Fu Li,</w:t>
      </w:r>
      <w:r>
        <w:rPr>
          <w:rFonts w:ascii="Arial" w:eastAsia="宋体" w:hAnsi="Arial" w:cs="Arial"/>
          <w:kern w:val="0"/>
          <w:szCs w:val="21"/>
        </w:rPr>
        <w:t xml:space="preserve"> Ke</w:t>
      </w:r>
      <w:r>
        <w:rPr>
          <w:rFonts w:ascii="Arial" w:eastAsia="宋体" w:hAnsi="Arial" w:cs="Arial" w:hint="eastAsia"/>
          <w:kern w:val="0"/>
          <w:szCs w:val="21"/>
        </w:rPr>
        <w:t xml:space="preserve"> </w:t>
      </w:r>
      <w:r>
        <w:rPr>
          <w:rFonts w:ascii="Arial" w:eastAsia="宋体" w:hAnsi="Arial" w:cs="Arial"/>
          <w:kern w:val="0"/>
          <w:szCs w:val="21"/>
        </w:rPr>
        <w:t>Zhang</w:t>
      </w:r>
    </w:p>
    <w:p w14:paraId="251BE785" w14:textId="57E05342" w:rsidR="00072493" w:rsidRPr="00AA4AAB" w:rsidRDefault="00000000">
      <w:pPr>
        <w:widowControl/>
        <w:spacing w:line="480" w:lineRule="auto"/>
        <w:rPr>
          <w:rFonts w:ascii="Arial" w:eastAsia="宋体" w:hAnsi="Arial" w:cs="Arial" w:hint="eastAsia"/>
          <w:kern w:val="0"/>
          <w:szCs w:val="21"/>
        </w:rPr>
      </w:pPr>
      <w:r>
        <w:rPr>
          <w:rFonts w:ascii="Arial" w:eastAsia="宋体" w:hAnsi="Arial" w:cs="Arial"/>
          <w:kern w:val="0"/>
          <w:szCs w:val="21"/>
        </w:rPr>
        <w:t>Email: kezhang@gmc.edu.cn (K. Z.)</w:t>
      </w:r>
    </w:p>
    <w:p w14:paraId="67FC8443" w14:textId="5B00D743" w:rsidR="00072493" w:rsidRDefault="00000000">
      <w:pPr>
        <w:widowControl/>
        <w:spacing w:line="480" w:lineRule="auto"/>
        <w:rPr>
          <w:rFonts w:ascii="Arial" w:eastAsia="宋体" w:hAnsi="Arial" w:cs="Arial" w:hint="eastAsia"/>
          <w:b/>
          <w:bCs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bCs/>
          <w:kern w:val="0"/>
          <w:sz w:val="24"/>
          <w:szCs w:val="24"/>
        </w:rPr>
        <w:t>This file includes</w:t>
      </w:r>
    </w:p>
    <w:p w14:paraId="39538740" w14:textId="77777777" w:rsidR="00AA4AAB" w:rsidRDefault="00000000">
      <w:pPr>
        <w:widowControl/>
        <w:spacing w:line="480" w:lineRule="auto"/>
        <w:rPr>
          <w:rFonts w:ascii="Arial" w:eastAsia="宋体" w:hAnsi="Arial" w:cs="Arial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24"/>
          <w:szCs w:val="24"/>
        </w:rPr>
        <w:t>Supplementary Figure 1</w:t>
      </w:r>
      <w:r>
        <w:rPr>
          <w:rFonts w:ascii="Arial" w:eastAsia="宋体" w:hAnsi="Arial" w:cs="Arial" w:hint="eastAsia"/>
          <w:kern w:val="0"/>
          <w:sz w:val="24"/>
          <w:szCs w:val="24"/>
        </w:rPr>
        <w:t>-3</w:t>
      </w:r>
      <w:r>
        <w:rPr>
          <w:rFonts w:ascii="Arial" w:eastAsia="宋体" w:hAnsi="Arial" w:cs="Arial"/>
          <w:kern w:val="0"/>
          <w:sz w:val="24"/>
          <w:szCs w:val="24"/>
        </w:rPr>
        <w:t xml:space="preserve"> and Supplementary Table 1.</w:t>
      </w:r>
    </w:p>
    <w:p w14:paraId="5D6AF852" w14:textId="39958D1E" w:rsidR="00072493" w:rsidRDefault="00000000">
      <w:pPr>
        <w:widowControl/>
        <w:spacing w:line="480" w:lineRule="auto"/>
        <w:rPr>
          <w:rFonts w:ascii="Arial" w:eastAsia="宋体" w:hAnsi="Arial" w:cs="Arial"/>
          <w:kern w:val="0"/>
          <w:sz w:val="22"/>
        </w:rPr>
      </w:pPr>
      <w:r>
        <w:rPr>
          <w:rFonts w:ascii="Arial" w:eastAsia="宋体" w:hAnsi="Arial" w:cs="Arial"/>
          <w:kern w:val="0"/>
          <w:sz w:val="22"/>
        </w:rPr>
        <w:br w:type="page"/>
      </w:r>
    </w:p>
    <w:p w14:paraId="6BC556E6" w14:textId="77777777" w:rsidR="00072493" w:rsidRDefault="00000000">
      <w:pPr>
        <w:widowControl/>
        <w:spacing w:line="480" w:lineRule="auto"/>
        <w:rPr>
          <w:rFonts w:ascii="Arial" w:hAnsi="Arial" w:cs="Arial"/>
          <w:b/>
          <w:bCs/>
        </w:rPr>
      </w:pPr>
      <w:r>
        <w:rPr>
          <w:noProof/>
          <w:szCs w:val="21"/>
        </w:rPr>
        <w:lastRenderedPageBreak/>
        <w:drawing>
          <wp:inline distT="0" distB="0" distL="0" distR="0" wp14:anchorId="58D2A628" wp14:editId="243D3AE7">
            <wp:extent cx="5274310" cy="8093710"/>
            <wp:effectExtent l="0" t="0" r="2540" b="2540"/>
            <wp:docPr id="9240550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055010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3CBA2" w14:textId="1D420470" w:rsidR="00072493" w:rsidRPr="00AA4AAB" w:rsidRDefault="00000000">
      <w:pPr>
        <w:spacing w:line="480" w:lineRule="auto"/>
        <w:rPr>
          <w:rFonts w:ascii="Arial" w:eastAsia="等线" w:hAnsi="Arial" w:cs="Arial" w:hint="eastAsia"/>
          <w:sz w:val="22"/>
        </w:rPr>
      </w:pPr>
      <w:r>
        <w:rPr>
          <w:rFonts w:ascii="Arial" w:eastAsia="宋体" w:hAnsi="Arial" w:cs="Arial" w:hint="eastAsia"/>
          <w:b/>
          <w:bCs/>
          <w:kern w:val="0"/>
          <w:sz w:val="22"/>
        </w:rPr>
        <w:t>Figure S1.</w:t>
      </w:r>
      <w:r>
        <w:rPr>
          <w:rFonts w:hint="eastAsia"/>
        </w:rPr>
        <w:t xml:space="preserve"> </w:t>
      </w:r>
      <w:r>
        <w:rPr>
          <w:rFonts w:ascii="Arial" w:eastAsia="宋体" w:hAnsi="Arial" w:cs="Arial" w:hint="eastAsia"/>
          <w:b/>
          <w:bCs/>
          <w:kern w:val="0"/>
          <w:sz w:val="22"/>
        </w:rPr>
        <w:t>Effects of different dose of ESP on mouse intestinal goblet cells and tuft cells.</w:t>
      </w:r>
      <w:r>
        <w:rPr>
          <w:rFonts w:ascii="Arial" w:eastAsia="等线" w:hAnsi="Arial" w:cs="Arial" w:hint="eastAsia"/>
          <w:sz w:val="22"/>
        </w:rPr>
        <w:t xml:space="preserve"> </w:t>
      </w:r>
      <w:r>
        <w:rPr>
          <w:rFonts w:ascii="Arial" w:eastAsia="等线" w:hAnsi="Arial" w:cs="Arial"/>
          <w:sz w:val="22"/>
        </w:rPr>
        <w:t xml:space="preserve">ESP1 indicates an intraperitoneal dose of 25 </w:t>
      </w:r>
      <w:proofErr w:type="spellStart"/>
      <w:r>
        <w:rPr>
          <w:rFonts w:ascii="Arial" w:eastAsia="等线" w:hAnsi="Arial" w:cs="Arial"/>
          <w:sz w:val="22"/>
        </w:rPr>
        <w:t>μg</w:t>
      </w:r>
      <w:proofErr w:type="spellEnd"/>
      <w:r>
        <w:rPr>
          <w:rFonts w:ascii="Arial" w:eastAsia="等线" w:hAnsi="Arial" w:cs="Arial"/>
          <w:sz w:val="22"/>
        </w:rPr>
        <w:t xml:space="preserve">/day per </w:t>
      </w:r>
      <w:r>
        <w:rPr>
          <w:rFonts w:ascii="Arial" w:eastAsia="等线" w:hAnsi="Arial" w:cs="Arial" w:hint="eastAsia"/>
          <w:sz w:val="22"/>
        </w:rPr>
        <w:t>mouse</w:t>
      </w:r>
      <w:r>
        <w:rPr>
          <w:rFonts w:ascii="Arial" w:eastAsia="等线" w:hAnsi="Arial" w:cs="Arial"/>
          <w:sz w:val="22"/>
        </w:rPr>
        <w:t xml:space="preserve"> and ESP2 </w:t>
      </w:r>
      <w:r>
        <w:rPr>
          <w:rFonts w:ascii="Arial" w:eastAsia="等线" w:hAnsi="Arial" w:cs="Arial"/>
          <w:sz w:val="22"/>
        </w:rPr>
        <w:lastRenderedPageBreak/>
        <w:t xml:space="preserve">indicates a dose of 50 </w:t>
      </w:r>
      <w:proofErr w:type="spellStart"/>
      <w:r>
        <w:rPr>
          <w:rFonts w:ascii="Arial" w:eastAsia="等线" w:hAnsi="Arial" w:cs="Arial"/>
          <w:sz w:val="22"/>
        </w:rPr>
        <w:t>μg</w:t>
      </w:r>
      <w:proofErr w:type="spellEnd"/>
      <w:r>
        <w:rPr>
          <w:rFonts w:ascii="Arial" w:eastAsia="等线" w:hAnsi="Arial" w:cs="Arial"/>
          <w:sz w:val="22"/>
        </w:rPr>
        <w:t>/day</w:t>
      </w:r>
      <w:r>
        <w:rPr>
          <w:rFonts w:ascii="Arial" w:eastAsia="等线" w:hAnsi="Arial" w:cs="Arial" w:hint="eastAsia"/>
          <w:sz w:val="22"/>
        </w:rPr>
        <w:t xml:space="preserve"> per mouse.</w:t>
      </w:r>
      <w:r>
        <w:rPr>
          <w:rFonts w:ascii="Arial" w:eastAsia="等线" w:hAnsi="Arial" w:cs="Arial"/>
          <w:b/>
          <w:bCs/>
          <w:sz w:val="22"/>
        </w:rPr>
        <w:t xml:space="preserve"> </w:t>
      </w:r>
      <w:r>
        <w:rPr>
          <w:rFonts w:ascii="Arial" w:eastAsia="等线" w:hAnsi="Arial" w:cs="Arial"/>
          <w:sz w:val="22"/>
        </w:rPr>
        <w:t>(</w:t>
      </w:r>
      <w:r>
        <w:rPr>
          <w:rFonts w:ascii="Arial" w:eastAsia="等线" w:hAnsi="Arial" w:cs="Arial" w:hint="eastAsia"/>
          <w:b/>
          <w:bCs/>
          <w:sz w:val="22"/>
        </w:rPr>
        <w:t>A</w:t>
      </w:r>
      <w:r>
        <w:rPr>
          <w:rFonts w:ascii="Arial" w:eastAsia="等线" w:hAnsi="Arial" w:cs="Arial"/>
          <w:sz w:val="22"/>
        </w:rPr>
        <w:t>) Representative images of AB-PAS-stained</w:t>
      </w:r>
      <w:r>
        <w:rPr>
          <w:rFonts w:ascii="Arial" w:eastAsia="等线" w:hAnsi="Arial" w:cs="Arial" w:hint="eastAsia"/>
          <w:sz w:val="22"/>
        </w:rPr>
        <w:t xml:space="preserve"> with t</w:t>
      </w:r>
      <w:r>
        <w:rPr>
          <w:rFonts w:ascii="Arial" w:eastAsia="等线" w:hAnsi="Arial" w:cs="Arial"/>
          <w:sz w:val="22"/>
        </w:rPr>
        <w:t>he goblet cells</w:t>
      </w:r>
      <w:r>
        <w:rPr>
          <w:rFonts w:ascii="Arial" w:eastAsia="等线" w:hAnsi="Arial" w:cs="Arial" w:hint="eastAsia"/>
          <w:sz w:val="22"/>
        </w:rPr>
        <w:t xml:space="preserve"> (sharp or deep blue</w:t>
      </w:r>
      <w:r>
        <w:rPr>
          <w:rFonts w:ascii="Arial" w:eastAsia="等线" w:hAnsi="Arial" w:cs="Arial"/>
          <w:sz w:val="22"/>
        </w:rPr>
        <w:t xml:space="preserve"> </w:t>
      </w:r>
      <w:r>
        <w:rPr>
          <w:rFonts w:ascii="Arial" w:eastAsia="等线" w:hAnsi="Arial" w:cs="Arial" w:hint="eastAsia"/>
          <w:sz w:val="22"/>
        </w:rPr>
        <w:t>pointed</w:t>
      </w:r>
      <w:r>
        <w:rPr>
          <w:rFonts w:ascii="Arial" w:eastAsia="等线" w:hAnsi="Arial" w:cs="Arial"/>
          <w:sz w:val="22"/>
        </w:rPr>
        <w:t xml:space="preserve"> by </w:t>
      </w:r>
      <w:r>
        <w:rPr>
          <w:rFonts w:ascii="Arial" w:eastAsia="等线" w:hAnsi="Arial" w:cs="Arial" w:hint="eastAsia"/>
          <w:sz w:val="22"/>
        </w:rPr>
        <w:t>red</w:t>
      </w:r>
      <w:r>
        <w:rPr>
          <w:rFonts w:ascii="Arial" w:eastAsia="等线" w:hAnsi="Arial" w:cs="Arial"/>
          <w:sz w:val="22"/>
        </w:rPr>
        <w:t xml:space="preserve"> arrows</w:t>
      </w:r>
      <w:r>
        <w:rPr>
          <w:rFonts w:ascii="Arial" w:eastAsia="等线" w:hAnsi="Arial" w:cs="Arial" w:hint="eastAsia"/>
          <w:sz w:val="22"/>
        </w:rPr>
        <w:t>,</w:t>
      </w:r>
      <w:r>
        <w:rPr>
          <w:rFonts w:ascii="Arial" w:eastAsia="等线" w:hAnsi="Arial" w:cs="Arial"/>
          <w:sz w:val="22"/>
        </w:rPr>
        <w:t xml:space="preserve"> scale bars 100 </w:t>
      </w:r>
      <w:proofErr w:type="spellStart"/>
      <w:r>
        <w:rPr>
          <w:rFonts w:ascii="Arial" w:eastAsia="等线" w:hAnsi="Arial" w:cs="Arial"/>
          <w:sz w:val="22"/>
        </w:rPr>
        <w:t>μm</w:t>
      </w:r>
      <w:proofErr w:type="spellEnd"/>
      <w:r>
        <w:rPr>
          <w:rFonts w:ascii="Arial" w:eastAsia="等线" w:hAnsi="Arial" w:cs="Arial"/>
          <w:sz w:val="22"/>
        </w:rPr>
        <w:t xml:space="preserve"> for the upper panel, and 50 </w:t>
      </w:r>
      <w:proofErr w:type="spellStart"/>
      <w:r>
        <w:rPr>
          <w:rFonts w:ascii="Arial" w:eastAsia="等线" w:hAnsi="Arial" w:cs="Arial"/>
          <w:sz w:val="22"/>
        </w:rPr>
        <w:t>μm</w:t>
      </w:r>
      <w:proofErr w:type="spellEnd"/>
      <w:r>
        <w:rPr>
          <w:rFonts w:ascii="Arial" w:eastAsia="等线" w:hAnsi="Arial" w:cs="Arial"/>
          <w:sz w:val="22"/>
        </w:rPr>
        <w:t xml:space="preserve"> for the lower panel)</w:t>
      </w:r>
      <w:r>
        <w:rPr>
          <w:rFonts w:ascii="Arial" w:eastAsia="等线" w:hAnsi="Arial" w:cs="Arial" w:hint="eastAsia"/>
          <w:sz w:val="22"/>
        </w:rPr>
        <w:t>.</w:t>
      </w:r>
      <w:r>
        <w:rPr>
          <w:rFonts w:ascii="Arial" w:eastAsia="宋体" w:hAnsi="Arial" w:cs="Arial" w:hint="eastAsia"/>
          <w:b/>
          <w:bCs/>
          <w:kern w:val="0"/>
          <w:sz w:val="22"/>
        </w:rPr>
        <w:t xml:space="preserve"> </w:t>
      </w:r>
      <w:r>
        <w:rPr>
          <w:rFonts w:ascii="Arial" w:eastAsia="宋体" w:hAnsi="Arial" w:cs="Arial" w:hint="eastAsia"/>
          <w:kern w:val="0"/>
          <w:sz w:val="22"/>
        </w:rPr>
        <w:t>(</w:t>
      </w:r>
      <w:r>
        <w:rPr>
          <w:rFonts w:ascii="Arial" w:eastAsia="宋体" w:hAnsi="Arial" w:cs="Arial" w:hint="eastAsia"/>
          <w:b/>
          <w:bCs/>
          <w:kern w:val="0"/>
          <w:sz w:val="22"/>
        </w:rPr>
        <w:t>B</w:t>
      </w:r>
      <w:r>
        <w:rPr>
          <w:rFonts w:ascii="Arial" w:eastAsia="宋体" w:hAnsi="Arial" w:cs="Arial" w:hint="eastAsia"/>
          <w:kern w:val="0"/>
          <w:sz w:val="22"/>
        </w:rPr>
        <w:t>)</w:t>
      </w:r>
      <w:r>
        <w:rPr>
          <w:rFonts w:ascii="Arial" w:eastAsia="等线" w:hAnsi="Arial" w:cs="Arial" w:hint="eastAsia"/>
          <w:sz w:val="22"/>
        </w:rPr>
        <w:t xml:space="preserve"> </w:t>
      </w:r>
      <w:r>
        <w:rPr>
          <w:rFonts w:ascii="Arial" w:eastAsia="等线" w:hAnsi="Arial" w:cs="Arial"/>
          <w:sz w:val="22"/>
        </w:rPr>
        <w:t xml:space="preserve">Representative images of IF with </w:t>
      </w:r>
      <w:r>
        <w:rPr>
          <w:rFonts w:ascii="Arial" w:eastAsia="等线" w:hAnsi="Arial" w:cs="Arial" w:hint="eastAsia"/>
          <w:sz w:val="22"/>
        </w:rPr>
        <w:t>MUC2 (green)</w:t>
      </w:r>
      <w:r>
        <w:rPr>
          <w:rFonts w:ascii="Arial" w:eastAsia="等线" w:hAnsi="Arial" w:cs="Arial"/>
          <w:sz w:val="22"/>
        </w:rPr>
        <w:t xml:space="preserve"> and the nucleus </w:t>
      </w:r>
      <w:r>
        <w:rPr>
          <w:rFonts w:ascii="Arial" w:eastAsia="等线" w:hAnsi="Arial" w:cs="Arial" w:hint="eastAsia"/>
          <w:sz w:val="22"/>
        </w:rPr>
        <w:t xml:space="preserve">(DAPI, </w:t>
      </w:r>
      <w:r>
        <w:rPr>
          <w:rFonts w:ascii="Arial" w:eastAsia="等线" w:hAnsi="Arial" w:cs="Arial"/>
          <w:sz w:val="22"/>
        </w:rPr>
        <w:t>blue</w:t>
      </w:r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等线" w:hAnsi="Arial" w:cs="Arial"/>
          <w:sz w:val="22"/>
        </w:rPr>
        <w:t xml:space="preserve"> (scale bars 100 </w:t>
      </w:r>
      <w:proofErr w:type="spellStart"/>
      <w:r>
        <w:rPr>
          <w:rFonts w:ascii="Arial" w:eastAsia="等线" w:hAnsi="Arial" w:cs="Arial"/>
          <w:sz w:val="22"/>
        </w:rPr>
        <w:t>μm</w:t>
      </w:r>
      <w:proofErr w:type="spellEnd"/>
      <w:r>
        <w:rPr>
          <w:rFonts w:ascii="Arial" w:eastAsia="等线" w:hAnsi="Arial" w:cs="Arial"/>
          <w:sz w:val="22"/>
        </w:rPr>
        <w:t>)</w:t>
      </w:r>
      <w:r>
        <w:rPr>
          <w:rFonts w:ascii="Arial" w:eastAsia="等线" w:hAnsi="Arial" w:cs="Arial" w:hint="eastAsia"/>
          <w:sz w:val="22"/>
        </w:rPr>
        <w:t>. (</w:t>
      </w:r>
      <w:r>
        <w:rPr>
          <w:rFonts w:ascii="Arial" w:eastAsia="等线" w:hAnsi="Arial" w:cs="Arial" w:hint="eastAsia"/>
          <w:b/>
          <w:bCs/>
          <w:sz w:val="22"/>
        </w:rPr>
        <w:t>C</w:t>
      </w:r>
      <w:r>
        <w:rPr>
          <w:rFonts w:ascii="Arial" w:eastAsia="等线" w:hAnsi="Arial" w:cs="Arial" w:hint="eastAsia"/>
          <w:sz w:val="22"/>
        </w:rPr>
        <w:t xml:space="preserve">) </w:t>
      </w:r>
      <w:r>
        <w:rPr>
          <w:rFonts w:ascii="Arial" w:eastAsia="等线" w:hAnsi="Arial" w:cs="Arial"/>
          <w:sz w:val="22"/>
        </w:rPr>
        <w:t xml:space="preserve">Representative images of IHC with </w:t>
      </w:r>
      <w:r>
        <w:rPr>
          <w:rFonts w:ascii="Arial" w:eastAsia="等线" w:hAnsi="Arial" w:cs="Arial" w:hint="eastAsia"/>
          <w:sz w:val="22"/>
        </w:rPr>
        <w:t>Dclk1</w:t>
      </w:r>
      <w:r>
        <w:rPr>
          <w:rFonts w:ascii="Arial" w:eastAsia="等线" w:hAnsi="Arial" w:cs="Arial"/>
          <w:sz w:val="22"/>
        </w:rPr>
        <w:t xml:space="preserve"> </w:t>
      </w:r>
      <w:r>
        <w:rPr>
          <w:rFonts w:ascii="Arial" w:eastAsia="等线" w:hAnsi="Arial" w:cs="Arial" w:hint="eastAsia"/>
          <w:sz w:val="22"/>
        </w:rPr>
        <w:t>(</w:t>
      </w:r>
      <w:r>
        <w:rPr>
          <w:rFonts w:ascii="Arial" w:eastAsia="等线" w:hAnsi="Arial" w:cs="Arial"/>
          <w:sz w:val="22"/>
        </w:rPr>
        <w:t xml:space="preserve">brown </w:t>
      </w:r>
      <w:bookmarkStart w:id="0" w:name="_Hlk179445935"/>
      <w:r>
        <w:rPr>
          <w:rFonts w:ascii="Arial" w:eastAsia="等线" w:hAnsi="Arial" w:cs="Arial" w:hint="eastAsia"/>
          <w:sz w:val="22"/>
        </w:rPr>
        <w:t>pointed</w:t>
      </w:r>
      <w:bookmarkEnd w:id="0"/>
      <w:r>
        <w:rPr>
          <w:rFonts w:ascii="Arial" w:eastAsia="等线" w:hAnsi="Arial" w:cs="Arial"/>
          <w:sz w:val="22"/>
        </w:rPr>
        <w:t xml:space="preserve"> by</w:t>
      </w:r>
      <w:r>
        <w:rPr>
          <w:rFonts w:ascii="Arial" w:eastAsia="等线" w:hAnsi="Arial" w:cs="Arial" w:hint="eastAsia"/>
          <w:sz w:val="22"/>
        </w:rPr>
        <w:t xml:space="preserve"> black</w:t>
      </w:r>
      <w:r>
        <w:rPr>
          <w:rFonts w:ascii="Arial" w:eastAsia="等线" w:hAnsi="Arial" w:cs="Arial"/>
          <w:sz w:val="22"/>
        </w:rPr>
        <w:t xml:space="preserve"> arrows</w:t>
      </w:r>
      <w:r>
        <w:rPr>
          <w:rFonts w:ascii="Arial" w:eastAsia="等线" w:hAnsi="Arial" w:cs="Arial" w:hint="eastAsia"/>
          <w:sz w:val="22"/>
        </w:rPr>
        <w:t xml:space="preserve">, </w:t>
      </w:r>
      <w:r>
        <w:rPr>
          <w:rFonts w:ascii="Arial" w:eastAsia="等线" w:hAnsi="Arial" w:cs="Arial"/>
          <w:sz w:val="22"/>
        </w:rPr>
        <w:t xml:space="preserve">scale bars 100 </w:t>
      </w:r>
      <w:proofErr w:type="spellStart"/>
      <w:r>
        <w:rPr>
          <w:rFonts w:ascii="Arial" w:eastAsia="等线" w:hAnsi="Arial" w:cs="Arial"/>
          <w:sz w:val="22"/>
        </w:rPr>
        <w:t>μm</w:t>
      </w:r>
      <w:proofErr w:type="spellEnd"/>
      <w:r>
        <w:rPr>
          <w:rFonts w:ascii="Arial" w:eastAsia="等线" w:hAnsi="Arial" w:cs="Arial"/>
          <w:sz w:val="22"/>
        </w:rPr>
        <w:t xml:space="preserve"> for the upper panel, and 50 </w:t>
      </w:r>
      <w:proofErr w:type="spellStart"/>
      <w:r>
        <w:rPr>
          <w:rFonts w:ascii="Arial" w:eastAsia="等线" w:hAnsi="Arial" w:cs="Arial"/>
          <w:sz w:val="22"/>
        </w:rPr>
        <w:t>μm</w:t>
      </w:r>
      <w:proofErr w:type="spellEnd"/>
      <w:r>
        <w:rPr>
          <w:rFonts w:ascii="Arial" w:eastAsia="等线" w:hAnsi="Arial" w:cs="Arial"/>
          <w:sz w:val="22"/>
        </w:rPr>
        <w:t xml:space="preserve"> for the lower panel)</w:t>
      </w:r>
      <w:r>
        <w:rPr>
          <w:rFonts w:ascii="Arial" w:eastAsia="等线" w:hAnsi="Arial" w:cs="Arial" w:hint="eastAsia"/>
          <w:sz w:val="22"/>
        </w:rPr>
        <w:t>. (</w:t>
      </w:r>
      <w:r>
        <w:rPr>
          <w:rFonts w:ascii="Arial" w:eastAsia="等线" w:hAnsi="Arial" w:cs="Arial" w:hint="eastAsia"/>
          <w:b/>
          <w:bCs/>
          <w:sz w:val="22"/>
        </w:rPr>
        <w:t>D</w:t>
      </w:r>
      <w:r>
        <w:rPr>
          <w:rFonts w:ascii="Arial" w:eastAsia="等线" w:hAnsi="Arial" w:cs="Arial" w:hint="eastAsia"/>
          <w:sz w:val="22"/>
        </w:rPr>
        <w:t xml:space="preserve">) </w:t>
      </w:r>
      <w:r>
        <w:rPr>
          <w:rFonts w:ascii="Arial" w:eastAsia="等线" w:hAnsi="Arial" w:cs="Arial"/>
          <w:sz w:val="22"/>
        </w:rPr>
        <w:t xml:space="preserve">Representative images of IF with </w:t>
      </w:r>
      <w:r>
        <w:rPr>
          <w:rFonts w:ascii="Arial" w:eastAsia="等线" w:hAnsi="Arial" w:cs="Arial" w:hint="eastAsia"/>
          <w:sz w:val="22"/>
        </w:rPr>
        <w:t>Dclk1</w:t>
      </w:r>
      <w:r>
        <w:rPr>
          <w:rFonts w:ascii="Arial" w:eastAsia="等线" w:hAnsi="Arial" w:cs="Arial"/>
          <w:sz w:val="22"/>
        </w:rPr>
        <w:t xml:space="preserve"> </w:t>
      </w:r>
      <w:r>
        <w:rPr>
          <w:rFonts w:ascii="Arial" w:eastAsia="等线" w:hAnsi="Arial" w:cs="Arial" w:hint="eastAsia"/>
          <w:sz w:val="22"/>
        </w:rPr>
        <w:t>(</w:t>
      </w:r>
      <w:r>
        <w:rPr>
          <w:rFonts w:ascii="Arial" w:eastAsia="等线" w:hAnsi="Arial" w:cs="Arial"/>
          <w:sz w:val="22"/>
        </w:rPr>
        <w:t>green</w:t>
      </w:r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等线" w:hAnsi="Arial" w:cs="Arial"/>
          <w:sz w:val="22"/>
        </w:rPr>
        <w:t xml:space="preserve"> and the nucleus </w:t>
      </w:r>
      <w:r>
        <w:rPr>
          <w:rFonts w:ascii="Arial" w:eastAsia="等线" w:hAnsi="Arial" w:cs="Arial" w:hint="eastAsia"/>
          <w:sz w:val="22"/>
        </w:rPr>
        <w:t xml:space="preserve">(DAPI, </w:t>
      </w:r>
      <w:r>
        <w:rPr>
          <w:rFonts w:ascii="Arial" w:eastAsia="等线" w:hAnsi="Arial" w:cs="Arial"/>
          <w:sz w:val="22"/>
        </w:rPr>
        <w:t>blue</w:t>
      </w:r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等线" w:hAnsi="Arial" w:cs="Arial"/>
          <w:sz w:val="22"/>
        </w:rPr>
        <w:t xml:space="preserve"> (scale bars 100 </w:t>
      </w:r>
      <w:proofErr w:type="spellStart"/>
      <w:r>
        <w:rPr>
          <w:rFonts w:ascii="Arial" w:eastAsia="等线" w:hAnsi="Arial" w:cs="Arial"/>
          <w:sz w:val="22"/>
        </w:rPr>
        <w:t>μm</w:t>
      </w:r>
      <w:proofErr w:type="spellEnd"/>
      <w:r>
        <w:rPr>
          <w:rFonts w:ascii="Arial" w:eastAsia="等线" w:hAnsi="Arial" w:cs="Arial"/>
          <w:sz w:val="22"/>
        </w:rPr>
        <w:t xml:space="preserve">). </w:t>
      </w:r>
      <w:r>
        <w:rPr>
          <w:rFonts w:ascii="Arial" w:eastAsia="等线" w:hAnsi="Arial" w:cs="Arial" w:hint="eastAsia"/>
          <w:sz w:val="22"/>
        </w:rPr>
        <w:t>Percentages of the statistics of AB-PAS-stained positive area (</w:t>
      </w:r>
      <w:r>
        <w:rPr>
          <w:rFonts w:ascii="Arial" w:eastAsia="等线" w:hAnsi="Arial" w:cs="Arial" w:hint="eastAsia"/>
          <w:b/>
          <w:bCs/>
          <w:sz w:val="22"/>
        </w:rPr>
        <w:t>E</w:t>
      </w:r>
      <w:r>
        <w:rPr>
          <w:rFonts w:ascii="Arial" w:eastAsia="等线" w:hAnsi="Arial" w:cs="Arial" w:hint="eastAsia"/>
          <w:sz w:val="22"/>
        </w:rPr>
        <w:t xml:space="preserve">), </w:t>
      </w:r>
      <w:r>
        <w:rPr>
          <w:rFonts w:ascii="Arial" w:eastAsia="等线" w:hAnsi="Arial" w:cs="Arial"/>
          <w:sz w:val="22"/>
        </w:rPr>
        <w:t xml:space="preserve">and </w:t>
      </w:r>
      <w:r>
        <w:rPr>
          <w:rFonts w:ascii="Arial" w:eastAsia="等线" w:hAnsi="Arial" w:cs="Arial" w:hint="eastAsia"/>
          <w:sz w:val="22"/>
        </w:rPr>
        <w:t>the number of goblet cells (</w:t>
      </w:r>
      <w:r>
        <w:rPr>
          <w:rFonts w:ascii="Arial" w:eastAsia="等线" w:hAnsi="Arial" w:cs="Arial" w:hint="eastAsia"/>
          <w:b/>
          <w:bCs/>
          <w:sz w:val="22"/>
        </w:rPr>
        <w:t>F</w:t>
      </w:r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等线" w:hAnsi="Arial" w:cs="Arial"/>
          <w:sz w:val="22"/>
        </w:rPr>
        <w:t>, tuft cells (</w:t>
      </w:r>
      <w:r>
        <w:rPr>
          <w:rFonts w:ascii="Arial" w:eastAsia="等线" w:hAnsi="Arial" w:cs="Arial"/>
          <w:b/>
          <w:bCs/>
          <w:sz w:val="22"/>
        </w:rPr>
        <w:t>H</w:t>
      </w:r>
      <w:r>
        <w:rPr>
          <w:rFonts w:ascii="Arial" w:eastAsia="等线" w:hAnsi="Arial" w:cs="Arial"/>
          <w:sz w:val="22"/>
        </w:rPr>
        <w:t xml:space="preserve">), and </w:t>
      </w:r>
      <w:r>
        <w:rPr>
          <w:rFonts w:ascii="Arial" w:eastAsia="等线" w:hAnsi="Arial" w:cs="Arial" w:hint="eastAsia"/>
          <w:sz w:val="22"/>
        </w:rPr>
        <w:t>Dclk1</w:t>
      </w:r>
      <w:r>
        <w:rPr>
          <w:rFonts w:ascii="Arial" w:eastAsia="等线" w:hAnsi="Arial" w:cs="Arial"/>
          <w:sz w:val="22"/>
        </w:rPr>
        <w:t>-positive area (</w:t>
      </w:r>
      <w:r>
        <w:rPr>
          <w:rFonts w:ascii="Arial" w:eastAsia="等线" w:hAnsi="Arial" w:cs="Arial"/>
          <w:b/>
          <w:bCs/>
          <w:sz w:val="22"/>
        </w:rPr>
        <w:t>G</w:t>
      </w:r>
      <w:r>
        <w:rPr>
          <w:rFonts w:ascii="Arial" w:eastAsia="等线" w:hAnsi="Arial" w:cs="Arial"/>
          <w:sz w:val="22"/>
        </w:rPr>
        <w:t xml:space="preserve">) were semi-quantified using Image J software. </w:t>
      </w:r>
      <w:r>
        <w:rPr>
          <w:rFonts w:ascii="Arial" w:eastAsia="宋体" w:hAnsi="Arial" w:cs="Arial" w:hint="eastAsia"/>
          <w:kern w:val="0"/>
          <w:sz w:val="22"/>
        </w:rPr>
        <w:t xml:space="preserve">Data are presented as mean + SD for (E)-(H), </w:t>
      </w:r>
      <w:r>
        <w:rPr>
          <w:rFonts w:ascii="Arial" w:eastAsia="宋体" w:hAnsi="Arial" w:cs="Arial"/>
          <w:i/>
          <w:iCs/>
          <w:kern w:val="0"/>
          <w:sz w:val="22"/>
        </w:rPr>
        <w:t>n</w:t>
      </w:r>
      <w:r>
        <w:rPr>
          <w:rFonts w:ascii="Arial" w:eastAsia="宋体" w:hAnsi="Arial" w:cs="Arial"/>
          <w:kern w:val="0"/>
          <w:sz w:val="22"/>
        </w:rPr>
        <w:t xml:space="preserve"> =</w:t>
      </w:r>
      <w:r>
        <w:rPr>
          <w:rFonts w:ascii="Arial" w:eastAsia="宋体" w:hAnsi="Arial" w:cs="Arial" w:hint="eastAsia"/>
          <w:kern w:val="0"/>
          <w:sz w:val="22"/>
        </w:rPr>
        <w:t xml:space="preserve"> 6 per group,</w:t>
      </w:r>
      <w:r>
        <w:rPr>
          <w:rFonts w:ascii="Arial" w:eastAsia="宋体" w:hAnsi="Arial" w:cs="Arial"/>
          <w:kern w:val="0"/>
          <w:sz w:val="22"/>
        </w:rPr>
        <w:t xml:space="preserve"> ** </w:t>
      </w:r>
      <w:r>
        <w:rPr>
          <w:rFonts w:ascii="Arial" w:eastAsia="宋体" w:hAnsi="Arial" w:cs="Arial" w:hint="eastAsia"/>
          <w:i/>
          <w:iCs/>
          <w:kern w:val="0"/>
          <w:sz w:val="22"/>
        </w:rPr>
        <w:t>p</w:t>
      </w:r>
      <w:r>
        <w:rPr>
          <w:rFonts w:ascii="Arial" w:eastAsia="宋体" w:hAnsi="Arial" w:cs="Arial"/>
          <w:kern w:val="0"/>
          <w:sz w:val="22"/>
        </w:rPr>
        <w:t xml:space="preserve"> &lt; 0.01</w:t>
      </w:r>
      <w:r>
        <w:rPr>
          <w:rFonts w:ascii="Arial" w:eastAsia="宋体" w:hAnsi="Arial" w:cs="Arial" w:hint="eastAsia"/>
          <w:kern w:val="0"/>
          <w:sz w:val="22"/>
        </w:rPr>
        <w:t xml:space="preserve">, </w:t>
      </w:r>
      <w:r>
        <w:rPr>
          <w:rFonts w:ascii="Arial" w:eastAsia="宋体" w:hAnsi="Arial" w:cs="Arial"/>
          <w:kern w:val="0"/>
          <w:sz w:val="22"/>
        </w:rPr>
        <w:t xml:space="preserve">*** </w:t>
      </w:r>
      <w:r>
        <w:rPr>
          <w:rFonts w:ascii="Arial" w:eastAsia="宋体" w:hAnsi="Arial" w:cs="Arial" w:hint="eastAsia"/>
          <w:i/>
          <w:iCs/>
          <w:kern w:val="0"/>
          <w:sz w:val="22"/>
        </w:rPr>
        <w:t>p</w:t>
      </w:r>
      <w:r>
        <w:rPr>
          <w:rFonts w:ascii="Arial" w:eastAsia="宋体" w:hAnsi="Arial" w:cs="Arial"/>
          <w:kern w:val="0"/>
          <w:sz w:val="22"/>
        </w:rPr>
        <w:t xml:space="preserve"> &lt; 0.001</w:t>
      </w:r>
      <w:r>
        <w:rPr>
          <w:rFonts w:ascii="Arial" w:eastAsia="宋体" w:hAnsi="Arial" w:cs="Arial" w:hint="eastAsia"/>
          <w:kern w:val="0"/>
          <w:sz w:val="22"/>
        </w:rPr>
        <w:t>.</w:t>
      </w:r>
    </w:p>
    <w:p w14:paraId="69D7F74A" w14:textId="77777777" w:rsidR="00072493" w:rsidRDefault="00000000">
      <w:pPr>
        <w:widowControl/>
        <w:spacing w:line="480" w:lineRule="auto"/>
        <w:rPr>
          <w:rFonts w:ascii="Arial" w:eastAsia="宋体" w:hAnsi="Arial" w:cs="Arial"/>
          <w:kern w:val="0"/>
          <w:sz w:val="22"/>
        </w:rPr>
      </w:pPr>
      <w:r>
        <w:rPr>
          <w:rFonts w:ascii="Arial" w:eastAsia="宋体" w:hAnsi="Arial" w:cs="Arial"/>
          <w:noProof/>
          <w:kern w:val="0"/>
          <w:sz w:val="22"/>
        </w:rPr>
        <w:drawing>
          <wp:inline distT="0" distB="0" distL="0" distR="0" wp14:anchorId="5C0978BF" wp14:editId="726A2681">
            <wp:extent cx="5274310" cy="3843655"/>
            <wp:effectExtent l="0" t="0" r="2540" b="4445"/>
            <wp:docPr id="64016722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167222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6D263" w14:textId="77777777" w:rsidR="00072493" w:rsidRDefault="00000000">
      <w:pPr>
        <w:spacing w:line="480" w:lineRule="auto"/>
        <w:rPr>
          <w:rFonts w:ascii="Arial" w:eastAsia="宋体" w:hAnsi="Arial" w:cs="Arial"/>
          <w:kern w:val="0"/>
          <w:sz w:val="22"/>
        </w:rPr>
      </w:pPr>
      <w:bookmarkStart w:id="1" w:name="_Hlk174825521"/>
      <w:r>
        <w:rPr>
          <w:rFonts w:ascii="Arial" w:eastAsia="宋体" w:hAnsi="Arial" w:cs="Arial" w:hint="eastAsia"/>
          <w:b/>
          <w:bCs/>
          <w:kern w:val="0"/>
          <w:sz w:val="22"/>
        </w:rPr>
        <w:t>Figure S</w:t>
      </w:r>
      <w:bookmarkEnd w:id="1"/>
      <w:r>
        <w:rPr>
          <w:rFonts w:ascii="Arial" w:eastAsia="宋体" w:hAnsi="Arial" w:cs="Arial" w:hint="eastAsia"/>
          <w:b/>
          <w:bCs/>
          <w:kern w:val="0"/>
          <w:sz w:val="22"/>
        </w:rPr>
        <w:t xml:space="preserve">2. </w:t>
      </w:r>
      <w:r>
        <w:rPr>
          <w:rFonts w:ascii="Arial" w:eastAsia="宋体" w:hAnsi="Arial" w:cs="Arial" w:hint="eastAsia"/>
          <w:b/>
          <w:bCs/>
          <w:i/>
          <w:iCs/>
          <w:kern w:val="0"/>
          <w:sz w:val="22"/>
        </w:rPr>
        <w:t>H. nana</w:t>
      </w:r>
      <w:r>
        <w:rPr>
          <w:rFonts w:ascii="Arial" w:eastAsia="宋体" w:hAnsi="Arial" w:cs="Arial" w:hint="eastAsia"/>
          <w:b/>
          <w:bCs/>
          <w:kern w:val="0"/>
          <w:sz w:val="22"/>
        </w:rPr>
        <w:t xml:space="preserve"> infection model and ESP identification</w:t>
      </w:r>
      <w:r>
        <w:rPr>
          <w:rFonts w:ascii="Arial" w:eastAsia="宋体" w:hAnsi="Arial" w:cs="Arial"/>
          <w:b/>
          <w:bCs/>
          <w:kern w:val="0"/>
          <w:sz w:val="22"/>
        </w:rPr>
        <w:t>.</w:t>
      </w:r>
      <w:r>
        <w:rPr>
          <w:rFonts w:ascii="Arial" w:eastAsia="宋体" w:hAnsi="Arial" w:cs="Arial" w:hint="eastAsia"/>
          <w:kern w:val="0"/>
          <w:sz w:val="22"/>
        </w:rPr>
        <w:t xml:space="preserve"> (</w:t>
      </w:r>
      <w:r>
        <w:rPr>
          <w:rFonts w:ascii="Arial" w:eastAsia="宋体" w:hAnsi="Arial" w:cs="Arial" w:hint="eastAsia"/>
          <w:b/>
          <w:bCs/>
          <w:kern w:val="0"/>
          <w:sz w:val="22"/>
        </w:rPr>
        <w:t>A</w:t>
      </w:r>
      <w:r>
        <w:rPr>
          <w:rFonts w:ascii="Arial" w:eastAsia="宋体" w:hAnsi="Arial" w:cs="Arial" w:hint="eastAsia"/>
          <w:kern w:val="0"/>
          <w:sz w:val="22"/>
        </w:rPr>
        <w:t xml:space="preserve">) </w:t>
      </w:r>
      <w:bookmarkStart w:id="2" w:name="_Hlk179187112"/>
      <w:r>
        <w:rPr>
          <w:rFonts w:ascii="Arial" w:eastAsia="宋体" w:hAnsi="Arial" w:cs="Arial" w:hint="eastAsia"/>
          <w:kern w:val="0"/>
          <w:sz w:val="22"/>
        </w:rPr>
        <w:t xml:space="preserve">Representative </w:t>
      </w:r>
      <w:r>
        <w:rPr>
          <w:rFonts w:ascii="Arial" w:eastAsia="宋体" w:hAnsi="Arial" w:cs="Arial" w:hint="eastAsia"/>
          <w:kern w:val="0"/>
          <w:sz w:val="22"/>
        </w:rPr>
        <w:lastRenderedPageBreak/>
        <w:t xml:space="preserve">picture of the hamsters from </w:t>
      </w:r>
      <w:r>
        <w:rPr>
          <w:rFonts w:ascii="Arial" w:eastAsia="宋体" w:hAnsi="Arial" w:cs="Arial"/>
          <w:kern w:val="0"/>
          <w:sz w:val="22"/>
        </w:rPr>
        <w:t xml:space="preserve">an </w:t>
      </w:r>
      <w:r>
        <w:rPr>
          <w:rFonts w:ascii="Arial" w:eastAsia="宋体" w:hAnsi="Arial" w:cs="Arial" w:hint="eastAsia"/>
          <w:kern w:val="0"/>
          <w:sz w:val="22"/>
        </w:rPr>
        <w:t>urban pet market. (</w:t>
      </w:r>
      <w:r>
        <w:rPr>
          <w:rFonts w:ascii="Arial" w:eastAsia="宋体" w:hAnsi="Arial" w:cs="Arial" w:hint="eastAsia"/>
          <w:b/>
          <w:bCs/>
          <w:kern w:val="0"/>
          <w:sz w:val="22"/>
        </w:rPr>
        <w:t>B</w:t>
      </w:r>
      <w:r>
        <w:rPr>
          <w:rFonts w:ascii="Arial" w:eastAsia="宋体" w:hAnsi="Arial" w:cs="Arial" w:hint="eastAsia"/>
          <w:kern w:val="0"/>
          <w:sz w:val="22"/>
        </w:rPr>
        <w:t xml:space="preserve">) </w:t>
      </w:r>
      <w:r>
        <w:rPr>
          <w:rFonts w:ascii="Arial" w:eastAsia="宋体" w:hAnsi="Arial" w:cs="Arial"/>
          <w:kern w:val="0"/>
          <w:sz w:val="22"/>
        </w:rPr>
        <w:t>The egg</w:t>
      </w:r>
      <w:r>
        <w:rPr>
          <w:rFonts w:ascii="Arial" w:eastAsia="宋体" w:hAnsi="Arial" w:cs="Arial" w:hint="eastAsia"/>
          <w:kern w:val="0"/>
          <w:sz w:val="22"/>
        </w:rPr>
        <w:t xml:space="preserve"> of </w:t>
      </w:r>
      <w:r>
        <w:rPr>
          <w:rFonts w:ascii="Arial" w:eastAsia="宋体" w:hAnsi="Arial" w:cs="Arial" w:hint="eastAsia"/>
          <w:i/>
          <w:iCs/>
          <w:kern w:val="0"/>
          <w:sz w:val="22"/>
        </w:rPr>
        <w:t>H. nana</w:t>
      </w:r>
      <w:r>
        <w:rPr>
          <w:rFonts w:ascii="Arial" w:eastAsia="宋体" w:hAnsi="Arial" w:cs="Arial" w:hint="eastAsia"/>
          <w:kern w:val="0"/>
          <w:sz w:val="22"/>
        </w:rPr>
        <w:t xml:space="preserve"> </w:t>
      </w:r>
      <w:r>
        <w:rPr>
          <w:rFonts w:ascii="Arial" w:eastAsia="等线" w:hAnsi="Arial" w:cs="Arial" w:hint="eastAsia"/>
          <w:sz w:val="22"/>
        </w:rPr>
        <w:t>(</w:t>
      </w:r>
      <w:r>
        <w:rPr>
          <w:rFonts w:ascii="Arial" w:eastAsia="宋体" w:hAnsi="Arial" w:cs="Arial" w:hint="eastAsia"/>
          <w:kern w:val="0"/>
          <w:sz w:val="22"/>
        </w:rPr>
        <w:t>detected from the feces of mice</w:t>
      </w:r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宋体" w:hAnsi="Arial" w:cs="Arial" w:hint="eastAsia"/>
          <w:kern w:val="0"/>
          <w:sz w:val="22"/>
        </w:rPr>
        <w:t xml:space="preserve"> </w:t>
      </w:r>
      <w:r>
        <w:rPr>
          <w:rFonts w:ascii="Arial" w:eastAsia="等线" w:hAnsi="Arial" w:cs="Arial" w:hint="eastAsia"/>
          <w:sz w:val="22"/>
        </w:rPr>
        <w:t>(</w:t>
      </w:r>
      <w:r>
        <w:rPr>
          <w:rFonts w:ascii="Arial" w:eastAsia="等线" w:hAnsi="Arial" w:cs="Arial"/>
          <w:sz w:val="22"/>
        </w:rPr>
        <w:t xml:space="preserve">scale bar 20 </w:t>
      </w:r>
      <w:proofErr w:type="spellStart"/>
      <w:r>
        <w:rPr>
          <w:rFonts w:ascii="Arial" w:eastAsia="等线" w:hAnsi="Arial" w:cs="Arial"/>
          <w:sz w:val="22"/>
        </w:rPr>
        <w:t>μm</w:t>
      </w:r>
      <w:proofErr w:type="spellEnd"/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宋体" w:hAnsi="Arial" w:cs="Arial" w:hint="eastAsia"/>
          <w:kern w:val="0"/>
          <w:sz w:val="22"/>
        </w:rPr>
        <w:t>.</w:t>
      </w:r>
      <w:bookmarkEnd w:id="2"/>
      <w:r>
        <w:rPr>
          <w:rFonts w:ascii="Arial" w:eastAsia="宋体" w:hAnsi="Arial" w:cs="Arial" w:hint="eastAsia"/>
          <w:kern w:val="0"/>
          <w:sz w:val="22"/>
        </w:rPr>
        <w:t xml:space="preserve"> (</w:t>
      </w:r>
      <w:r>
        <w:rPr>
          <w:rFonts w:ascii="Arial" w:eastAsia="宋体" w:hAnsi="Arial" w:cs="Arial" w:hint="eastAsia"/>
          <w:b/>
          <w:bCs/>
          <w:kern w:val="0"/>
          <w:sz w:val="22"/>
        </w:rPr>
        <w:t>C</w:t>
      </w:r>
      <w:r>
        <w:rPr>
          <w:rFonts w:ascii="Arial" w:eastAsia="宋体" w:hAnsi="Arial" w:cs="Arial" w:hint="eastAsia"/>
          <w:kern w:val="0"/>
          <w:sz w:val="22"/>
        </w:rPr>
        <w:t xml:space="preserve">) Adult worms </w:t>
      </w:r>
      <w:r>
        <w:rPr>
          <w:rFonts w:ascii="Arial" w:eastAsia="宋体" w:hAnsi="Arial" w:cs="Arial"/>
          <w:kern w:val="0"/>
          <w:sz w:val="22"/>
        </w:rPr>
        <w:t xml:space="preserve">were </w:t>
      </w:r>
      <w:r>
        <w:rPr>
          <w:rFonts w:ascii="Arial" w:eastAsia="宋体" w:hAnsi="Arial" w:cs="Arial" w:hint="eastAsia"/>
          <w:kern w:val="0"/>
          <w:sz w:val="22"/>
        </w:rPr>
        <w:t xml:space="preserve">dissected from the intestines of </w:t>
      </w:r>
      <w:r>
        <w:rPr>
          <w:rFonts w:ascii="Arial" w:eastAsia="宋体" w:hAnsi="Arial" w:cs="Arial" w:hint="eastAsia"/>
          <w:i/>
          <w:iCs/>
          <w:kern w:val="0"/>
          <w:sz w:val="22"/>
        </w:rPr>
        <w:t>H. nana</w:t>
      </w:r>
      <w:r>
        <w:rPr>
          <w:rFonts w:ascii="Arial" w:eastAsia="宋体" w:hAnsi="Arial" w:cs="Arial" w:hint="eastAsia"/>
          <w:kern w:val="0"/>
          <w:sz w:val="22"/>
        </w:rPr>
        <w:t xml:space="preserve">-infected mice. </w:t>
      </w:r>
      <w:r>
        <w:rPr>
          <w:rFonts w:ascii="Arial" w:eastAsia="等线" w:hAnsi="Arial" w:cs="Arial" w:hint="eastAsia"/>
          <w:sz w:val="22"/>
        </w:rPr>
        <w:t>(</w:t>
      </w:r>
      <w:r>
        <w:rPr>
          <w:rFonts w:ascii="Arial" w:eastAsia="等线" w:hAnsi="Arial" w:cs="Arial" w:hint="eastAsia"/>
          <w:b/>
          <w:bCs/>
          <w:sz w:val="22"/>
        </w:rPr>
        <w:t>D</w:t>
      </w:r>
      <w:r>
        <w:rPr>
          <w:rFonts w:ascii="Arial" w:eastAsia="等线" w:hAnsi="Arial" w:cs="Arial" w:hint="eastAsia"/>
          <w:sz w:val="22"/>
        </w:rPr>
        <w:t>) Immunoblotting result of ESP. M: protein marker; Lane 1-4: ESP.</w:t>
      </w:r>
    </w:p>
    <w:p w14:paraId="5B31E725" w14:textId="77777777" w:rsidR="00072493" w:rsidRDefault="00000000">
      <w:pPr>
        <w:widowControl/>
        <w:spacing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 wp14:anchorId="6D540B03" wp14:editId="4C375E83">
            <wp:extent cx="5274310" cy="6645275"/>
            <wp:effectExtent l="0" t="0" r="2540" b="3175"/>
            <wp:docPr id="95941655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416552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4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D65B6" w14:textId="77777777" w:rsidR="00072493" w:rsidRDefault="00000000">
      <w:pPr>
        <w:spacing w:line="480" w:lineRule="auto"/>
        <w:rPr>
          <w:rFonts w:ascii="Arial" w:eastAsia="等线" w:hAnsi="Arial" w:cs="Arial"/>
          <w:sz w:val="22"/>
        </w:rPr>
      </w:pPr>
      <w:bookmarkStart w:id="3" w:name="_Hlk175856727"/>
      <w:r>
        <w:rPr>
          <w:rFonts w:ascii="Arial" w:eastAsia="宋体" w:hAnsi="Arial" w:cs="Arial" w:hint="eastAsia"/>
          <w:b/>
          <w:bCs/>
          <w:kern w:val="0"/>
          <w:sz w:val="22"/>
        </w:rPr>
        <w:t xml:space="preserve">Figure S3. </w:t>
      </w:r>
      <w:r>
        <w:rPr>
          <w:rFonts w:ascii="Arial" w:eastAsia="宋体" w:hAnsi="Arial" w:cs="Arial" w:hint="eastAsia"/>
          <w:b/>
          <w:bCs/>
          <w:i/>
          <w:iCs/>
          <w:kern w:val="0"/>
          <w:sz w:val="22"/>
        </w:rPr>
        <w:t>H. nana</w:t>
      </w:r>
      <w:r>
        <w:rPr>
          <w:rFonts w:ascii="Arial" w:eastAsia="宋体" w:hAnsi="Arial" w:cs="Arial" w:hint="eastAsia"/>
          <w:b/>
          <w:bCs/>
          <w:kern w:val="0"/>
          <w:sz w:val="22"/>
        </w:rPr>
        <w:t xml:space="preserve"> infection causes a decrease in the number of ISC and ESP </w:t>
      </w:r>
      <w:r>
        <w:rPr>
          <w:rFonts w:ascii="Arial" w:eastAsia="宋体" w:hAnsi="Arial" w:cs="Arial" w:hint="eastAsia"/>
          <w:b/>
          <w:bCs/>
          <w:kern w:val="0"/>
          <w:sz w:val="22"/>
        </w:rPr>
        <w:lastRenderedPageBreak/>
        <w:t xml:space="preserve">causes an increase in ISC. </w:t>
      </w:r>
      <w:r>
        <w:rPr>
          <w:rFonts w:ascii="Arial" w:eastAsia="宋体" w:hAnsi="Arial" w:cs="Arial" w:hint="eastAsia"/>
          <w:kern w:val="0"/>
          <w:sz w:val="22"/>
        </w:rPr>
        <w:t>(</w:t>
      </w:r>
      <w:r>
        <w:rPr>
          <w:rFonts w:ascii="Arial" w:eastAsia="宋体" w:hAnsi="Arial" w:cs="Arial" w:hint="eastAsia"/>
          <w:b/>
          <w:bCs/>
          <w:kern w:val="0"/>
          <w:sz w:val="22"/>
        </w:rPr>
        <w:t>A</w:t>
      </w:r>
      <w:r>
        <w:rPr>
          <w:rFonts w:ascii="Arial" w:eastAsia="宋体" w:hAnsi="Arial" w:cs="Arial" w:hint="eastAsia"/>
          <w:kern w:val="0"/>
          <w:sz w:val="22"/>
        </w:rPr>
        <w:t>)</w:t>
      </w:r>
      <w:r>
        <w:rPr>
          <w:rFonts w:ascii="Arial" w:eastAsia="等线" w:hAnsi="Arial" w:cs="Arial" w:hint="eastAsia"/>
          <w:sz w:val="22"/>
        </w:rPr>
        <w:t xml:space="preserve"> </w:t>
      </w:r>
      <w:r>
        <w:rPr>
          <w:rFonts w:ascii="Arial" w:eastAsia="等线" w:hAnsi="Arial" w:cs="Arial"/>
          <w:sz w:val="22"/>
        </w:rPr>
        <w:t xml:space="preserve">Representative images of IF with </w:t>
      </w:r>
      <w:r>
        <w:rPr>
          <w:rFonts w:ascii="Arial" w:eastAsia="等线" w:hAnsi="Arial" w:cs="Arial" w:hint="eastAsia"/>
          <w:sz w:val="22"/>
        </w:rPr>
        <w:t>Lgr5 (</w:t>
      </w:r>
      <w:r>
        <w:rPr>
          <w:rFonts w:ascii="Arial" w:eastAsia="等线" w:hAnsi="Arial" w:cs="Arial"/>
          <w:sz w:val="22"/>
        </w:rPr>
        <w:t>green</w:t>
      </w:r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等线" w:hAnsi="Arial" w:cs="Arial"/>
          <w:sz w:val="22"/>
        </w:rPr>
        <w:t xml:space="preserve"> and the nucleus </w:t>
      </w:r>
      <w:r>
        <w:rPr>
          <w:rFonts w:ascii="Arial" w:eastAsia="等线" w:hAnsi="Arial" w:cs="Arial" w:hint="eastAsia"/>
          <w:sz w:val="22"/>
        </w:rPr>
        <w:t xml:space="preserve">(DAPI, </w:t>
      </w:r>
      <w:r>
        <w:rPr>
          <w:rFonts w:ascii="Arial" w:eastAsia="等线" w:hAnsi="Arial" w:cs="Arial"/>
          <w:sz w:val="22"/>
        </w:rPr>
        <w:t>blue</w:t>
      </w:r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等线" w:hAnsi="Arial" w:cs="Arial"/>
          <w:sz w:val="22"/>
        </w:rPr>
        <w:t xml:space="preserve"> (scale bars 100 </w:t>
      </w:r>
      <w:proofErr w:type="spellStart"/>
      <w:r>
        <w:rPr>
          <w:rFonts w:ascii="Arial" w:eastAsia="等线" w:hAnsi="Arial" w:cs="Arial"/>
          <w:sz w:val="22"/>
        </w:rPr>
        <w:t>μm</w:t>
      </w:r>
      <w:proofErr w:type="spellEnd"/>
      <w:r>
        <w:rPr>
          <w:rFonts w:ascii="Arial" w:eastAsia="等线" w:hAnsi="Arial" w:cs="Arial"/>
          <w:sz w:val="22"/>
        </w:rPr>
        <w:t>)</w:t>
      </w:r>
      <w:r>
        <w:rPr>
          <w:rFonts w:ascii="Arial" w:eastAsia="等线" w:hAnsi="Arial" w:cs="Arial" w:hint="eastAsia"/>
          <w:sz w:val="22"/>
        </w:rPr>
        <w:t>. (</w:t>
      </w:r>
      <w:r>
        <w:rPr>
          <w:rFonts w:ascii="Arial" w:eastAsia="等线" w:hAnsi="Arial" w:cs="Arial" w:hint="eastAsia"/>
          <w:b/>
          <w:bCs/>
          <w:sz w:val="22"/>
        </w:rPr>
        <w:t>B</w:t>
      </w:r>
      <w:r>
        <w:rPr>
          <w:rFonts w:ascii="Arial" w:eastAsia="等线" w:hAnsi="Arial" w:cs="Arial" w:hint="eastAsia"/>
          <w:sz w:val="22"/>
        </w:rPr>
        <w:t>)</w:t>
      </w:r>
      <w:r>
        <w:rPr>
          <w:rFonts w:ascii="Arial" w:eastAsia="等线" w:hAnsi="Arial" w:cs="Arial"/>
          <w:sz w:val="22"/>
        </w:rPr>
        <w:t xml:space="preserve"> Representative images of </w:t>
      </w:r>
      <w:r>
        <w:rPr>
          <w:rFonts w:ascii="Arial" w:eastAsia="等线" w:hAnsi="Arial" w:cs="Arial" w:hint="eastAsia"/>
          <w:sz w:val="22"/>
        </w:rPr>
        <w:t>WB</w:t>
      </w:r>
      <w:r>
        <w:rPr>
          <w:rFonts w:ascii="Arial" w:eastAsia="等线" w:hAnsi="Arial" w:cs="Arial"/>
          <w:sz w:val="22"/>
        </w:rPr>
        <w:t xml:space="preserve"> </w:t>
      </w:r>
      <w:r>
        <w:rPr>
          <w:rFonts w:ascii="Arial" w:eastAsia="等线" w:hAnsi="Arial" w:cs="Arial" w:hint="eastAsia"/>
          <w:sz w:val="22"/>
        </w:rPr>
        <w:t>presented t</w:t>
      </w:r>
      <w:r>
        <w:rPr>
          <w:rFonts w:ascii="Arial" w:eastAsia="等线" w:hAnsi="Arial" w:cs="Arial"/>
          <w:sz w:val="22"/>
        </w:rPr>
        <w:t>he expression level of Lgr5</w:t>
      </w:r>
      <w:r>
        <w:rPr>
          <w:rFonts w:ascii="Arial" w:eastAsia="等线" w:hAnsi="Arial" w:cs="Arial" w:hint="eastAsia"/>
          <w:sz w:val="22"/>
        </w:rPr>
        <w:t>. Percentages of the number of ISC (</w:t>
      </w:r>
      <w:r>
        <w:rPr>
          <w:rFonts w:ascii="Arial" w:eastAsia="等线" w:hAnsi="Arial" w:cs="Arial" w:hint="eastAsia"/>
          <w:b/>
          <w:bCs/>
          <w:sz w:val="22"/>
        </w:rPr>
        <w:t>C</w:t>
      </w:r>
      <w:r>
        <w:rPr>
          <w:rFonts w:ascii="Arial" w:eastAsia="等线" w:hAnsi="Arial" w:cs="Arial" w:hint="eastAsia"/>
          <w:sz w:val="22"/>
        </w:rPr>
        <w:t>) and the relative expression of Lgr5</w:t>
      </w:r>
      <w:r>
        <w:rPr>
          <w:rFonts w:ascii="Arial" w:eastAsia="等线" w:hAnsi="Arial" w:cs="Arial"/>
          <w:sz w:val="22"/>
        </w:rPr>
        <w:t xml:space="preserve"> (</w:t>
      </w:r>
      <w:r>
        <w:rPr>
          <w:rFonts w:ascii="Arial" w:eastAsia="等线" w:hAnsi="Arial" w:cs="Arial"/>
          <w:b/>
          <w:bCs/>
          <w:sz w:val="22"/>
        </w:rPr>
        <w:t>D</w:t>
      </w:r>
      <w:r>
        <w:rPr>
          <w:rFonts w:ascii="Arial" w:eastAsia="等线" w:hAnsi="Arial" w:cs="Arial"/>
          <w:sz w:val="22"/>
        </w:rPr>
        <w:t>)</w:t>
      </w:r>
      <w:r>
        <w:rPr>
          <w:rFonts w:ascii="Arial" w:eastAsia="等线" w:hAnsi="Arial" w:cs="Arial" w:hint="eastAsia"/>
          <w:sz w:val="22"/>
        </w:rPr>
        <w:t xml:space="preserve"> </w:t>
      </w:r>
      <w:r>
        <w:rPr>
          <w:rFonts w:ascii="Arial" w:eastAsia="等线" w:hAnsi="Arial" w:cs="Arial"/>
          <w:sz w:val="22"/>
        </w:rPr>
        <w:t>w</w:t>
      </w:r>
      <w:r>
        <w:rPr>
          <w:rFonts w:ascii="Arial" w:eastAsia="等线" w:hAnsi="Arial" w:cs="Arial" w:hint="eastAsia"/>
          <w:sz w:val="22"/>
        </w:rPr>
        <w:t>ere</w:t>
      </w:r>
      <w:r>
        <w:rPr>
          <w:rFonts w:ascii="Arial" w:eastAsia="等线" w:hAnsi="Arial" w:cs="Arial"/>
          <w:sz w:val="22"/>
        </w:rPr>
        <w:t xml:space="preserve"> semi-quantified using Image J software</w:t>
      </w:r>
      <w:r>
        <w:rPr>
          <w:rFonts w:ascii="Arial" w:eastAsia="等线" w:hAnsi="Arial" w:cs="Arial" w:hint="eastAsia"/>
          <w:sz w:val="22"/>
        </w:rPr>
        <w:t>. (</w:t>
      </w:r>
      <w:r>
        <w:rPr>
          <w:rFonts w:ascii="Arial" w:eastAsia="等线" w:hAnsi="Arial" w:cs="Arial" w:hint="eastAsia"/>
          <w:b/>
          <w:bCs/>
          <w:sz w:val="22"/>
        </w:rPr>
        <w:t>E</w:t>
      </w:r>
      <w:r>
        <w:rPr>
          <w:rFonts w:ascii="Arial" w:eastAsia="等线" w:hAnsi="Arial" w:cs="Arial" w:hint="eastAsia"/>
          <w:sz w:val="22"/>
        </w:rPr>
        <w:t xml:space="preserve">) The transcription levels of </w:t>
      </w:r>
      <w:r>
        <w:rPr>
          <w:rFonts w:ascii="Arial" w:eastAsia="等线" w:hAnsi="Arial" w:cs="Arial" w:hint="eastAsia"/>
          <w:i/>
          <w:iCs/>
          <w:sz w:val="22"/>
        </w:rPr>
        <w:t>Lgr5</w:t>
      </w:r>
      <w:r>
        <w:rPr>
          <w:rFonts w:ascii="Arial" w:eastAsia="等线" w:hAnsi="Arial" w:cs="Arial" w:hint="eastAsia"/>
          <w:sz w:val="22"/>
        </w:rPr>
        <w:t xml:space="preserve"> and the relative quantification </w:t>
      </w:r>
      <w:r>
        <w:rPr>
          <w:rFonts w:ascii="Arial" w:eastAsia="等线" w:hAnsi="Arial" w:cs="Arial"/>
          <w:sz w:val="22"/>
        </w:rPr>
        <w:t>were</w:t>
      </w:r>
      <w:r>
        <w:rPr>
          <w:rFonts w:ascii="Arial" w:eastAsia="等线" w:hAnsi="Arial" w:cs="Arial" w:hint="eastAsia"/>
          <w:sz w:val="22"/>
        </w:rPr>
        <w:t xml:space="preserve"> determined using the 2</w:t>
      </w:r>
      <w:r>
        <w:rPr>
          <w:rFonts w:ascii="Arial" w:eastAsia="等线" w:hAnsi="Arial" w:cs="Arial"/>
          <w:sz w:val="22"/>
          <w:vertAlign w:val="superscript"/>
        </w:rPr>
        <w:t>-ΔΔC</w:t>
      </w:r>
      <w:r>
        <w:rPr>
          <w:rFonts w:ascii="Arial" w:eastAsia="等线" w:hAnsi="Arial" w:cs="Arial" w:hint="eastAsia"/>
          <w:sz w:val="22"/>
          <w:vertAlign w:val="superscript"/>
        </w:rPr>
        <w:t>t</w:t>
      </w:r>
      <w:r>
        <w:rPr>
          <w:rFonts w:ascii="Arial" w:eastAsia="等线" w:hAnsi="Arial" w:cs="Arial" w:hint="eastAsia"/>
          <w:sz w:val="22"/>
        </w:rPr>
        <w:t xml:space="preserve"> method normalized to </w:t>
      </w:r>
      <w:r>
        <w:rPr>
          <w:rFonts w:ascii="Arial" w:eastAsia="等线" w:hAnsi="Arial" w:cs="Arial" w:hint="eastAsia"/>
          <w:i/>
          <w:iCs/>
          <w:sz w:val="22"/>
        </w:rPr>
        <w:t>GAPDH</w:t>
      </w:r>
      <w:r>
        <w:rPr>
          <w:rFonts w:ascii="Arial" w:eastAsia="等线" w:hAnsi="Arial" w:cs="Arial" w:hint="eastAsia"/>
          <w:sz w:val="22"/>
        </w:rPr>
        <w:t xml:space="preserve">. </w:t>
      </w:r>
      <w:r>
        <w:rPr>
          <w:rFonts w:ascii="Arial" w:eastAsia="宋体" w:hAnsi="Arial" w:cs="Arial" w:hint="eastAsia"/>
          <w:kern w:val="0"/>
          <w:sz w:val="22"/>
        </w:rPr>
        <w:t xml:space="preserve">Data are presented as mean + SD for (C)-(E), </w:t>
      </w:r>
      <w:r>
        <w:rPr>
          <w:rFonts w:ascii="Arial" w:eastAsia="宋体" w:hAnsi="Arial" w:cs="Arial"/>
          <w:i/>
          <w:iCs/>
          <w:kern w:val="0"/>
          <w:sz w:val="22"/>
        </w:rPr>
        <w:t>n</w:t>
      </w:r>
      <w:r>
        <w:rPr>
          <w:rFonts w:ascii="Arial" w:eastAsia="宋体" w:hAnsi="Arial" w:cs="Arial"/>
          <w:kern w:val="0"/>
          <w:sz w:val="22"/>
        </w:rPr>
        <w:t xml:space="preserve"> =</w:t>
      </w:r>
      <w:r>
        <w:rPr>
          <w:rFonts w:ascii="Arial" w:eastAsia="宋体" w:hAnsi="Arial" w:cs="Arial" w:hint="eastAsia"/>
          <w:kern w:val="0"/>
          <w:sz w:val="22"/>
        </w:rPr>
        <w:t xml:space="preserve">7 per group for (C), </w:t>
      </w:r>
      <w:r>
        <w:rPr>
          <w:rFonts w:ascii="Arial" w:eastAsia="宋体" w:hAnsi="Arial" w:cs="Arial"/>
          <w:i/>
          <w:iCs/>
          <w:kern w:val="0"/>
          <w:sz w:val="22"/>
        </w:rPr>
        <w:t>n</w:t>
      </w:r>
      <w:r>
        <w:rPr>
          <w:rFonts w:ascii="Arial" w:eastAsia="宋体" w:hAnsi="Arial" w:cs="Arial"/>
          <w:kern w:val="0"/>
          <w:sz w:val="22"/>
        </w:rPr>
        <w:t xml:space="preserve"> =</w:t>
      </w:r>
      <w:r>
        <w:rPr>
          <w:rFonts w:ascii="Arial" w:eastAsia="宋体" w:hAnsi="Arial" w:cs="Arial" w:hint="eastAsia"/>
          <w:kern w:val="0"/>
          <w:sz w:val="22"/>
        </w:rPr>
        <w:t>6 per group for (D)-(E),</w:t>
      </w:r>
      <w:r>
        <w:rPr>
          <w:rFonts w:ascii="Arial" w:eastAsia="宋体" w:hAnsi="Arial" w:cs="Arial"/>
          <w:kern w:val="0"/>
          <w:sz w:val="22"/>
        </w:rPr>
        <w:t xml:space="preserve"> ** </w:t>
      </w:r>
      <w:r>
        <w:rPr>
          <w:rFonts w:ascii="Arial" w:eastAsia="宋体" w:hAnsi="Arial" w:cs="Arial" w:hint="eastAsia"/>
          <w:i/>
          <w:iCs/>
          <w:kern w:val="0"/>
          <w:sz w:val="22"/>
        </w:rPr>
        <w:t>p</w:t>
      </w:r>
      <w:r>
        <w:rPr>
          <w:rFonts w:ascii="Arial" w:eastAsia="宋体" w:hAnsi="Arial" w:cs="Arial"/>
          <w:kern w:val="0"/>
          <w:sz w:val="22"/>
        </w:rPr>
        <w:t xml:space="preserve"> &lt; 0.01</w:t>
      </w:r>
      <w:r>
        <w:rPr>
          <w:rFonts w:ascii="Arial" w:eastAsia="宋体" w:hAnsi="Arial" w:cs="Arial" w:hint="eastAsia"/>
          <w:kern w:val="0"/>
          <w:sz w:val="22"/>
        </w:rPr>
        <w:t xml:space="preserve">, </w:t>
      </w:r>
      <w:r>
        <w:rPr>
          <w:rFonts w:ascii="Arial" w:eastAsia="宋体" w:hAnsi="Arial" w:cs="Arial"/>
          <w:kern w:val="0"/>
          <w:sz w:val="22"/>
        </w:rPr>
        <w:t xml:space="preserve">*** </w:t>
      </w:r>
      <w:r>
        <w:rPr>
          <w:rFonts w:ascii="Arial" w:eastAsia="宋体" w:hAnsi="Arial" w:cs="Arial" w:hint="eastAsia"/>
          <w:i/>
          <w:iCs/>
          <w:kern w:val="0"/>
          <w:sz w:val="22"/>
        </w:rPr>
        <w:t>p</w:t>
      </w:r>
      <w:r>
        <w:rPr>
          <w:rFonts w:ascii="Arial" w:eastAsia="宋体" w:hAnsi="Arial" w:cs="Arial"/>
          <w:kern w:val="0"/>
          <w:sz w:val="22"/>
        </w:rPr>
        <w:t xml:space="preserve"> &lt; 0.001</w:t>
      </w:r>
      <w:r>
        <w:rPr>
          <w:rFonts w:ascii="Arial" w:eastAsia="宋体" w:hAnsi="Arial" w:cs="Arial" w:hint="eastAsia"/>
          <w:kern w:val="0"/>
          <w:sz w:val="22"/>
        </w:rPr>
        <w:t>.</w:t>
      </w:r>
      <w:bookmarkEnd w:id="3"/>
    </w:p>
    <w:p w14:paraId="79B3C6D6" w14:textId="77777777" w:rsidR="00072493" w:rsidRDefault="00000000">
      <w:pPr>
        <w:widowControl/>
        <w:spacing w:afterLines="50" w:after="156" w:line="480" w:lineRule="auto"/>
        <w:jc w:val="center"/>
        <w:rPr>
          <w:rFonts w:ascii="Arial" w:eastAsia="黑体" w:hAnsi="Arial" w:cs="Arial"/>
          <w:b/>
          <w:bCs/>
          <w:kern w:val="0"/>
          <w:szCs w:val="21"/>
        </w:rPr>
      </w:pPr>
      <w:r>
        <w:rPr>
          <w:rFonts w:ascii="Arial" w:eastAsia="黑体" w:hAnsi="Arial" w:cs="Arial"/>
          <w:b/>
          <w:bCs/>
          <w:kern w:val="0"/>
          <w:szCs w:val="21"/>
        </w:rPr>
        <w:br w:type="page"/>
      </w:r>
    </w:p>
    <w:p w14:paraId="00E00A24" w14:textId="77777777" w:rsidR="00072493" w:rsidRDefault="00000000">
      <w:pPr>
        <w:widowControl/>
        <w:spacing w:afterLines="50" w:after="156" w:line="480" w:lineRule="auto"/>
        <w:jc w:val="center"/>
        <w:rPr>
          <w:rFonts w:ascii="Arial" w:eastAsia="黑体" w:hAnsi="Arial" w:cs="Arial"/>
          <w:b/>
          <w:bCs/>
          <w:kern w:val="0"/>
          <w:sz w:val="22"/>
        </w:rPr>
      </w:pPr>
      <w:r>
        <w:rPr>
          <w:rFonts w:ascii="Arial" w:eastAsia="黑体" w:hAnsi="Arial" w:cs="Arial"/>
          <w:b/>
          <w:bCs/>
          <w:kern w:val="0"/>
          <w:sz w:val="22"/>
        </w:rPr>
        <w:lastRenderedPageBreak/>
        <w:t>Table S</w:t>
      </w:r>
      <w:r>
        <w:rPr>
          <w:rFonts w:ascii="Arial" w:eastAsia="黑体" w:hAnsi="Arial" w:cs="Arial" w:hint="eastAsia"/>
          <w:b/>
          <w:bCs/>
          <w:kern w:val="0"/>
          <w:sz w:val="22"/>
        </w:rPr>
        <w:t>1</w:t>
      </w:r>
      <w:r>
        <w:rPr>
          <w:rFonts w:ascii="Arial" w:eastAsia="黑体" w:hAnsi="Arial" w:cs="Arial"/>
          <w:b/>
          <w:bCs/>
          <w:kern w:val="0"/>
          <w:sz w:val="22"/>
        </w:rPr>
        <w:t>. Primer sequences used for RT-qPCR experiments of current study</w:t>
      </w:r>
    </w:p>
    <w:tbl>
      <w:tblPr>
        <w:tblStyle w:val="1"/>
        <w:tblW w:w="6237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4394"/>
      </w:tblGrid>
      <w:tr w:rsidR="00072493" w14:paraId="55C95C4B" w14:textId="77777777">
        <w:trPr>
          <w:trHeight w:val="224"/>
          <w:jc w:val="center"/>
        </w:trPr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2DF1A713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Target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Genes</w:t>
            </w:r>
          </w:p>
        </w:tc>
        <w:tc>
          <w:tcPr>
            <w:tcW w:w="4394" w:type="dxa"/>
            <w:tcBorders>
              <w:left w:val="nil"/>
              <w:bottom w:val="single" w:sz="4" w:space="0" w:color="auto"/>
              <w:right w:val="nil"/>
            </w:tcBorders>
          </w:tcPr>
          <w:p w14:paraId="2AA34CE3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>P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rimer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 Sequences (5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’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 - 3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’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>)</w:t>
            </w:r>
          </w:p>
        </w:tc>
      </w:tr>
      <w:tr w:rsidR="00072493" w14:paraId="65026626" w14:textId="77777777">
        <w:trPr>
          <w:jc w:val="center"/>
        </w:trPr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28E697CE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 w:hint="eastAsia"/>
                <w:i/>
                <w:iCs/>
                <w:kern w:val="0"/>
                <w:sz w:val="22"/>
                <w:szCs w:val="20"/>
              </w:rPr>
              <w:t>COX-I</w:t>
            </w:r>
          </w:p>
        </w:tc>
        <w:tc>
          <w:tcPr>
            <w:tcW w:w="4394" w:type="dxa"/>
            <w:tcBorders>
              <w:left w:val="nil"/>
              <w:bottom w:val="nil"/>
              <w:right w:val="nil"/>
            </w:tcBorders>
          </w:tcPr>
          <w:p w14:paraId="315A80DF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>F: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 xml:space="preserve"> ACCGCGTCGTGTGTGTATTT</w:t>
            </w:r>
          </w:p>
          <w:p w14:paraId="780EA5FA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R: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ACATGCAA CTGGGCTCATACG</w:t>
            </w:r>
          </w:p>
        </w:tc>
      </w:tr>
      <w:tr w:rsidR="00072493" w14:paraId="03C93DC8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5A33C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Lgr5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6124100F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CCTGGGAAAGCATACCCGTT</w:t>
            </w:r>
          </w:p>
          <w:p w14:paraId="3F88F26E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GGTTGACTCACAGGACCGTT</w:t>
            </w:r>
          </w:p>
        </w:tc>
      </w:tr>
      <w:tr w:rsidR="00072493" w14:paraId="1576291A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3D0A3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 w:hint="eastAsia"/>
                <w:i/>
                <w:iCs/>
                <w:kern w:val="0"/>
                <w:sz w:val="22"/>
                <w:szCs w:val="20"/>
              </w:rPr>
              <w:t>Olfm4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7D2C8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>: ACACAGCTCACATCCTTTCTC</w:t>
            </w:r>
          </w:p>
          <w:p w14:paraId="7BDE2D20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>: GATGCTGTCCTTCTCCATGAC</w:t>
            </w:r>
          </w:p>
        </w:tc>
      </w:tr>
      <w:tr w:rsidR="00072493" w14:paraId="0CEF5F8E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38350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Lyz1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4A18F19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CCCAAGATCTAAGAATGCCTGT</w:t>
            </w:r>
          </w:p>
          <w:p w14:paraId="14FB6F74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CCCATGCTCGAATGCCTT</w:t>
            </w:r>
          </w:p>
        </w:tc>
      </w:tr>
      <w:tr w:rsidR="00072493" w14:paraId="139A7E0B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176B8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Wnt3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A44A29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GCTGCCAAGAGTGTATTCGC</w:t>
            </w:r>
          </w:p>
          <w:p w14:paraId="33BDCE27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CCGCACAATCTACCCCTTCC</w:t>
            </w:r>
          </w:p>
        </w:tc>
      </w:tr>
      <w:tr w:rsidR="00072493" w14:paraId="0DE64242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2379A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EGF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97BCCFD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GTGGCTCCGTCCGTCTTATC</w:t>
            </w:r>
          </w:p>
          <w:p w14:paraId="6D73C8AB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GGCTATCCAAATCGCCTTGC</w:t>
            </w:r>
          </w:p>
        </w:tc>
      </w:tr>
      <w:tr w:rsidR="00072493" w14:paraId="0A033B0E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89473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D</w:t>
            </w:r>
            <w:r>
              <w:rPr>
                <w:rFonts w:ascii="Arial" w:eastAsia="宋体" w:hAnsi="Arial" w:cs="Arial" w:hint="eastAsia"/>
                <w:i/>
                <w:iCs/>
                <w:kern w:val="0"/>
                <w:sz w:val="22"/>
                <w:szCs w:val="20"/>
              </w:rPr>
              <w:t>ll</w:t>
            </w: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73B3DBA3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AAGGTGCCACTTCGGTTACA</w:t>
            </w:r>
          </w:p>
          <w:p w14:paraId="55FDF094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GGCAATCACACACTCGTTCC</w:t>
            </w:r>
          </w:p>
        </w:tc>
      </w:tr>
      <w:tr w:rsidR="00072493" w14:paraId="121AC438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D4108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Dclk1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66B4AB8B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F: CAGCCTGGACGAGCTGGTGG</w:t>
            </w:r>
          </w:p>
          <w:p w14:paraId="3C25D2F5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R: TGACCAGTTGGGGTTCACAT</w:t>
            </w:r>
          </w:p>
        </w:tc>
      </w:tr>
      <w:tr w:rsidR="00072493" w14:paraId="6B8FCF9A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64933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 w:hint="eastAsia"/>
                <w:i/>
                <w:iCs/>
                <w:kern w:val="0"/>
                <w:sz w:val="22"/>
                <w:szCs w:val="20"/>
              </w:rPr>
              <w:t>MUC2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892ED7D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 xml:space="preserve">F: 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>ACCACAATCTCTACTCCCATCT</w:t>
            </w:r>
          </w:p>
          <w:p w14:paraId="47ADA495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 xml:space="preserve">R: 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>TCCAGTCAGACCAAAAGCAG</w:t>
            </w:r>
          </w:p>
        </w:tc>
      </w:tr>
      <w:tr w:rsidR="00072493" w14:paraId="79158F52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C413B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IL-25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61FF38B1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F: CAGCCTGGACGAGCTGGTGG</w:t>
            </w:r>
          </w:p>
          <w:p w14:paraId="172ECA5A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R: TGACCAGTTGGGGTTCACAT</w:t>
            </w:r>
          </w:p>
        </w:tc>
      </w:tr>
      <w:tr w:rsidR="00072493" w14:paraId="2860609A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83892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IL-33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610F1593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F: GTATTCCAACTCCAAGATTTCCC</w:t>
            </w:r>
          </w:p>
          <w:p w14:paraId="1ABB8EC2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R: CATGCAGTAGACATGGCAGA</w:t>
            </w:r>
          </w:p>
        </w:tc>
      </w:tr>
      <w:tr w:rsidR="00072493" w14:paraId="4F72B5C7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6A94C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IL-4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17988AC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F: GCTCGTCTGTAGGGCTTCC</w:t>
            </w:r>
          </w:p>
          <w:p w14:paraId="6E7D13EF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R: GTGCAGCTTATCGATGAATCCAG</w:t>
            </w:r>
          </w:p>
        </w:tc>
      </w:tr>
      <w:tr w:rsidR="00072493" w14:paraId="0DDA70A0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47A2A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IL-5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6CBFAC85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F: GACAAGCAACGAGACGGTGA</w:t>
            </w:r>
          </w:p>
          <w:p w14:paraId="104A4F8C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R: TTGGAATAGCGTCTCCACGG</w:t>
            </w:r>
          </w:p>
        </w:tc>
      </w:tr>
      <w:tr w:rsidR="00072493" w14:paraId="7AB2FF2E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F5789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IL-9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D6DD918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F: TGCTCTTCAGTTCTGTGCTGG</w:t>
            </w:r>
          </w:p>
          <w:p w14:paraId="1A2E3BA6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lastRenderedPageBreak/>
              <w:t>R: GACGGAGAGACACAAGCAGC</w:t>
            </w:r>
          </w:p>
        </w:tc>
      </w:tr>
      <w:tr w:rsidR="00072493" w14:paraId="6DFC7E0C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48A89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lastRenderedPageBreak/>
              <w:t>IL-13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373894E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F: AGCTCCCTGGTTCTCTCACT</w:t>
            </w:r>
          </w:p>
          <w:p w14:paraId="22673F84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R: CTCATTAGAAGGGGCCGTGG</w:t>
            </w:r>
          </w:p>
        </w:tc>
      </w:tr>
      <w:tr w:rsidR="00072493" w14:paraId="373EAE38" w14:textId="77777777">
        <w:trPr>
          <w:jc w:val="center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7C7D10" w14:textId="77777777" w:rsidR="00072493" w:rsidRDefault="00000000" w:rsidP="00AA4AAB">
            <w:pPr>
              <w:widowControl/>
              <w:spacing w:afterLines="50" w:after="156"/>
              <w:jc w:val="center"/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2"/>
                <w:szCs w:val="20"/>
              </w:rPr>
              <w:t>GAPDH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D67519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F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AGGAGCGAGACCCCACTAACA</w:t>
            </w:r>
          </w:p>
          <w:p w14:paraId="12573952" w14:textId="77777777" w:rsidR="00072493" w:rsidRDefault="00000000" w:rsidP="00AA4AAB">
            <w:pPr>
              <w:widowControl/>
              <w:spacing w:afterLines="50" w:after="156"/>
              <w:jc w:val="left"/>
              <w:rPr>
                <w:rFonts w:ascii="Arial" w:eastAsia="宋体" w:hAnsi="Arial" w:cs="Arial"/>
                <w:kern w:val="0"/>
                <w:sz w:val="22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R</w:t>
            </w:r>
            <w:r>
              <w:rPr>
                <w:rFonts w:ascii="Arial" w:eastAsia="宋体" w:hAnsi="Arial" w:cs="Arial" w:hint="eastAsia"/>
                <w:kern w:val="0"/>
                <w:sz w:val="22"/>
                <w:szCs w:val="20"/>
              </w:rPr>
              <w:t xml:space="preserve">: </w:t>
            </w:r>
            <w:r>
              <w:rPr>
                <w:rFonts w:ascii="Arial" w:eastAsia="宋体" w:hAnsi="Arial" w:cs="Arial"/>
                <w:kern w:val="0"/>
                <w:sz w:val="22"/>
                <w:szCs w:val="20"/>
              </w:rPr>
              <w:t>AGGGGGGCTAAGCAGTTGGT</w:t>
            </w:r>
          </w:p>
        </w:tc>
      </w:tr>
    </w:tbl>
    <w:p w14:paraId="519EEC0E" w14:textId="77777777" w:rsidR="00072493" w:rsidRDefault="00072493">
      <w:pPr>
        <w:rPr>
          <w:rFonts w:hint="eastAsia"/>
        </w:rPr>
      </w:pPr>
    </w:p>
    <w:sectPr w:rsidR="0007249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47603A" w14:textId="77777777" w:rsidR="0020427E" w:rsidRDefault="0020427E" w:rsidP="00AA4AAB">
      <w:pPr>
        <w:rPr>
          <w:rFonts w:hint="eastAsia"/>
        </w:rPr>
      </w:pPr>
      <w:r>
        <w:separator/>
      </w:r>
    </w:p>
  </w:endnote>
  <w:endnote w:type="continuationSeparator" w:id="0">
    <w:p w14:paraId="039CFBFE" w14:textId="77777777" w:rsidR="0020427E" w:rsidRDefault="0020427E" w:rsidP="00AA4AA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8DE288" w14:textId="77777777" w:rsidR="0020427E" w:rsidRDefault="0020427E" w:rsidP="00AA4AAB">
      <w:pPr>
        <w:rPr>
          <w:rFonts w:hint="eastAsia"/>
        </w:rPr>
      </w:pPr>
      <w:r>
        <w:separator/>
      </w:r>
    </w:p>
  </w:footnote>
  <w:footnote w:type="continuationSeparator" w:id="0">
    <w:p w14:paraId="18877671" w14:textId="77777777" w:rsidR="0020427E" w:rsidRDefault="0020427E" w:rsidP="00AA4AA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JiZjkzMjdiY2ZlYjcyMDI0ZTQxNzVlMmViZmM0ZjUifQ=="/>
  </w:docVars>
  <w:rsids>
    <w:rsidRoot w:val="00F37623"/>
    <w:rsid w:val="00072493"/>
    <w:rsid w:val="0020427E"/>
    <w:rsid w:val="00867D60"/>
    <w:rsid w:val="008D192F"/>
    <w:rsid w:val="00A80020"/>
    <w:rsid w:val="00A8349E"/>
    <w:rsid w:val="00AA4AAB"/>
    <w:rsid w:val="00F37623"/>
    <w:rsid w:val="380E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BB5788"/>
  <w15:docId w15:val="{5BC6F3D7-BA21-4DDB-BBF2-8866DFA9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1">
    <w:name w:val="网格型1"/>
    <w:basedOn w:val="a1"/>
    <w:autoRedefine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508</Words>
  <Characters>2880</Characters>
  <Application>Microsoft Office Word</Application>
  <DocSecurity>0</DocSecurity>
  <Lines>96</Lines>
  <Paragraphs>70</Paragraphs>
  <ScaleCrop>false</ScaleCrop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轩胤 崔</dc:creator>
  <cp:lastModifiedBy>轩胤 崔</cp:lastModifiedBy>
  <cp:revision>3</cp:revision>
  <dcterms:created xsi:type="dcterms:W3CDTF">2024-10-16T07:14:00Z</dcterms:created>
  <dcterms:modified xsi:type="dcterms:W3CDTF">2024-10-16T08:37:00Z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c50f276976b02abd665db6479c825d9e89d2dd985228b9322b59f63ac061a536</vt:lpwstr>
  </property>
  <property fmtid="{D5CDD505-2E9C-101B-9397-08002B2CF9AE}" pid="3" name="KSOProductBuildVer">
    <vt:lpwstr>2052-12.1.0.18276</vt:lpwstr>
  </property>
  <property fmtid="{D5CDD505-2E9C-101B-9397-08002B2CF9AE}" pid="4" name="ICV">
    <vt:lpwstr>C8051F2961AC47E38303653A4A2671EF_12</vt:lpwstr>
  </property>
</Properties>
</file>