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E4BB41" w14:textId="77777777" w:rsidR="00050F8F" w:rsidRPr="0053111F" w:rsidRDefault="00050F8F" w:rsidP="0053111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CE347A" w14:textId="7B6262C7" w:rsidR="000F3165" w:rsidRPr="0053111F" w:rsidRDefault="000F3165" w:rsidP="0053111F">
      <w:pPr>
        <w:spacing w:line="480" w:lineRule="auto"/>
        <w:ind w:firstLineChars="50" w:firstLine="161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bookmarkStart w:id="0" w:name="_Hlk148360730"/>
      <w:r w:rsidRPr="0053111F">
        <w:rPr>
          <w:rFonts w:ascii="Times New Roman" w:eastAsia="宋体" w:hAnsi="Times New Roman" w:cs="Times New Roman"/>
          <w:b/>
          <w:bCs/>
          <w:sz w:val="32"/>
          <w:szCs w:val="32"/>
        </w:rPr>
        <w:t>Su</w:t>
      </w:r>
      <w:r w:rsidR="00075043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pplementary</w:t>
      </w:r>
      <w:r w:rsidRPr="0053111F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</w:t>
      </w:r>
      <w:r w:rsidR="00075043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Material</w:t>
      </w:r>
    </w:p>
    <w:p w14:paraId="1126B508" w14:textId="77777777" w:rsidR="0053111F" w:rsidRDefault="0053111F" w:rsidP="0053111F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A30DD1" w14:textId="77777777" w:rsidR="00322E5D" w:rsidRDefault="00322E5D" w:rsidP="00322E5D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 w:hint="eastAsia"/>
          <w:b/>
          <w:bCs/>
          <w:sz w:val="30"/>
          <w:szCs w:val="30"/>
        </w:rPr>
        <w:t>Progno</w:t>
      </w:r>
      <w:r>
        <w:rPr>
          <w:rFonts w:ascii="Times New Roman" w:hAnsi="Times New Roman" w:cs="Times New Roman"/>
          <w:b/>
          <w:bCs/>
          <w:sz w:val="30"/>
          <w:szCs w:val="30"/>
        </w:rPr>
        <w:t>sis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and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520C8C">
        <w:rPr>
          <w:rFonts w:ascii="Times New Roman" w:hAnsi="Times New Roman" w:cs="Times New Roman"/>
          <w:b/>
          <w:bCs/>
          <w:sz w:val="30"/>
          <w:szCs w:val="30"/>
        </w:rPr>
        <w:t>distant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m</w:t>
      </w:r>
      <w:r w:rsidRPr="00520C8C">
        <w:rPr>
          <w:rFonts w:ascii="Times New Roman" w:hAnsi="Times New Roman" w:cs="Times New Roman"/>
          <w:b/>
          <w:bCs/>
          <w:sz w:val="30"/>
          <w:szCs w:val="30"/>
        </w:rPr>
        <w:t xml:space="preserve">etastasis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p</w:t>
      </w:r>
      <w:r w:rsidRPr="00520C8C">
        <w:rPr>
          <w:rFonts w:ascii="Times New Roman" w:hAnsi="Times New Roman" w:cs="Times New Roman"/>
          <w:b/>
          <w:bCs/>
          <w:sz w:val="30"/>
          <w:szCs w:val="30"/>
        </w:rPr>
        <w:t>atterns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</w:t>
      </w:r>
      <w:r>
        <w:rPr>
          <w:rFonts w:ascii="Times New Roman" w:hAnsi="Times New Roman" w:cs="Times New Roman"/>
          <w:b/>
          <w:bCs/>
          <w:sz w:val="30"/>
          <w:szCs w:val="30"/>
        </w:rPr>
        <w:t>of early-onset gastric cancer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c</w:t>
      </w:r>
      <w:r w:rsidRPr="00520C8C">
        <w:rPr>
          <w:rFonts w:ascii="Times New Roman" w:hAnsi="Times New Roman" w:cs="Times New Roman"/>
          <w:b/>
          <w:bCs/>
          <w:sz w:val="30"/>
          <w:szCs w:val="30"/>
        </w:rPr>
        <w:t xml:space="preserve">ompared to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l</w:t>
      </w:r>
      <w:r w:rsidRPr="00520C8C">
        <w:rPr>
          <w:rFonts w:ascii="Times New Roman" w:hAnsi="Times New Roman" w:cs="Times New Roman"/>
          <w:b/>
          <w:bCs/>
          <w:sz w:val="30"/>
          <w:szCs w:val="30"/>
        </w:rPr>
        <w:t>ate-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o</w:t>
      </w:r>
      <w:r w:rsidRPr="00520C8C">
        <w:rPr>
          <w:rFonts w:ascii="Times New Roman" w:hAnsi="Times New Roman" w:cs="Times New Roman"/>
          <w:b/>
          <w:bCs/>
          <w:sz w:val="30"/>
          <w:szCs w:val="30"/>
        </w:rPr>
        <w:t>nset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: </w:t>
      </w:r>
      <w:r w:rsidRPr="00D96E03">
        <w:rPr>
          <w:rFonts w:ascii="Times New Roman" w:hAnsi="Times New Roman" w:cs="Times New Roman"/>
          <w:b/>
          <w:bCs/>
          <w:sz w:val="30"/>
          <w:szCs w:val="30"/>
        </w:rPr>
        <w:t xml:space="preserve">A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l</w:t>
      </w:r>
      <w:r w:rsidRPr="00D96E03">
        <w:rPr>
          <w:rFonts w:ascii="Times New Roman" w:hAnsi="Times New Roman" w:cs="Times New Roman"/>
          <w:b/>
          <w:bCs/>
          <w:sz w:val="30"/>
          <w:szCs w:val="30"/>
        </w:rPr>
        <w:t>arge-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s</w:t>
      </w:r>
      <w:r w:rsidRPr="00D96E03">
        <w:rPr>
          <w:rFonts w:ascii="Times New Roman" w:hAnsi="Times New Roman" w:cs="Times New Roman"/>
          <w:b/>
          <w:bCs/>
          <w:sz w:val="30"/>
          <w:szCs w:val="30"/>
        </w:rPr>
        <w:t xml:space="preserve">cale,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c</w:t>
      </w:r>
      <w:r w:rsidRPr="00D96E03">
        <w:rPr>
          <w:rFonts w:ascii="Times New Roman" w:hAnsi="Times New Roman" w:cs="Times New Roman"/>
          <w:b/>
          <w:bCs/>
          <w:sz w:val="30"/>
          <w:szCs w:val="30"/>
        </w:rPr>
        <w:t>ross-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p</w:t>
      </w:r>
      <w:r w:rsidRPr="00D96E03">
        <w:rPr>
          <w:rFonts w:ascii="Times New Roman" w:hAnsi="Times New Roman" w:cs="Times New Roman"/>
          <w:b/>
          <w:bCs/>
          <w:sz w:val="30"/>
          <w:szCs w:val="30"/>
        </w:rPr>
        <w:t xml:space="preserve">opulation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r</w:t>
      </w:r>
      <w:r w:rsidRPr="00404787">
        <w:rPr>
          <w:rFonts w:ascii="Times New Roman" w:hAnsi="Times New Roman" w:cs="Times New Roman"/>
          <w:b/>
          <w:bCs/>
          <w:sz w:val="30"/>
          <w:szCs w:val="30"/>
        </w:rPr>
        <w:t>etrospective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s</w:t>
      </w:r>
      <w:r w:rsidRPr="00D96E03">
        <w:rPr>
          <w:rFonts w:ascii="Times New Roman" w:hAnsi="Times New Roman" w:cs="Times New Roman"/>
          <w:b/>
          <w:bCs/>
          <w:sz w:val="30"/>
          <w:szCs w:val="30"/>
        </w:rPr>
        <w:t>tudy</w:t>
      </w:r>
    </w:p>
    <w:p w14:paraId="1DA89D1A" w14:textId="77777777" w:rsidR="00050F8F" w:rsidRPr="00322E5D" w:rsidRDefault="00050F8F" w:rsidP="0053111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EDA00C" w14:textId="77777777" w:rsidR="00050F8F" w:rsidRPr="0053111F" w:rsidRDefault="00050F8F" w:rsidP="0053111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8F3AC3" w14:textId="77777777" w:rsidR="00050F8F" w:rsidRPr="0053111F" w:rsidRDefault="00050F8F" w:rsidP="0053111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EDB468" w14:textId="39937091" w:rsidR="00050F8F" w:rsidRPr="0053111F" w:rsidRDefault="00050F8F" w:rsidP="0053111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111F">
        <w:rPr>
          <w:rFonts w:ascii="Times New Roman" w:eastAsia="宋体" w:hAnsi="Times New Roman" w:cs="Times New Roman"/>
          <w:b/>
          <w:bCs/>
          <w:sz w:val="24"/>
          <w:szCs w:val="24"/>
        </w:rPr>
        <w:t>Table of Contents</w:t>
      </w:r>
    </w:p>
    <w:p w14:paraId="03D4C085" w14:textId="77777777" w:rsidR="0017488F" w:rsidRDefault="0017488F" w:rsidP="0017488F">
      <w:pPr>
        <w:pStyle w:val="TableCaption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right="60"/>
        <w:jc w:val="both"/>
        <w:rPr>
          <w:rFonts w:ascii="Times New Roman" w:hAnsi="Times New Roman" w:cs="Times New Roman"/>
          <w:i w:val="0"/>
          <w:iCs/>
          <w:lang w:eastAsia="zh-CN"/>
        </w:rPr>
      </w:pPr>
      <w:r w:rsidRPr="00B06A12"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t xml:space="preserve">Table S1. </w:t>
      </w:r>
      <w:r w:rsidRPr="00227815">
        <w:rPr>
          <w:rFonts w:ascii="Times New Roman" w:hAnsi="Times New Roman" w:cs="Times New Roman"/>
          <w:i w:val="0"/>
          <w:iCs/>
        </w:rPr>
        <w:t xml:space="preserve">Clinicopathological characteristics </w:t>
      </w:r>
      <w:r w:rsidRPr="00227815">
        <w:rPr>
          <w:rFonts w:ascii="Times New Roman" w:hAnsi="Times New Roman" w:cs="Times New Roman" w:hint="eastAsia"/>
          <w:i w:val="0"/>
          <w:iCs/>
          <w:lang w:eastAsia="zh-CN"/>
        </w:rPr>
        <w:t>b</w:t>
      </w:r>
      <w:r w:rsidRPr="00227815">
        <w:rPr>
          <w:rFonts w:ascii="Times New Roman" w:hAnsi="Times New Roman" w:cs="Times New Roman"/>
          <w:i w:val="0"/>
          <w:iCs/>
        </w:rPr>
        <w:t xml:space="preserve">etween EOGC and LOGC </w:t>
      </w:r>
      <w:r w:rsidRPr="00227815">
        <w:rPr>
          <w:rFonts w:ascii="Times New Roman" w:hAnsi="Times New Roman" w:cs="Times New Roman" w:hint="eastAsia"/>
          <w:i w:val="0"/>
          <w:iCs/>
          <w:lang w:eastAsia="zh-CN"/>
        </w:rPr>
        <w:t>p</w:t>
      </w:r>
      <w:r w:rsidRPr="00227815">
        <w:rPr>
          <w:rFonts w:ascii="Times New Roman" w:hAnsi="Times New Roman" w:cs="Times New Roman"/>
          <w:i w:val="0"/>
          <w:iCs/>
        </w:rPr>
        <w:t>atients</w:t>
      </w:r>
      <w:r w:rsidRPr="00227815">
        <w:rPr>
          <w:rFonts w:ascii="Times New Roman" w:hAnsi="Times New Roman" w:cs="Times New Roman" w:hint="eastAsia"/>
          <w:i w:val="0"/>
          <w:iCs/>
          <w:lang w:eastAsia="zh-CN"/>
        </w:rPr>
        <w:t xml:space="preserve"> in</w:t>
      </w:r>
      <w:r w:rsidRPr="00227815">
        <w:rPr>
          <w:rFonts w:ascii="Times New Roman" w:hAnsi="Times New Roman" w:cs="Times New Roman"/>
          <w:i w:val="0"/>
          <w:iCs/>
        </w:rPr>
        <w:t xml:space="preserve"> the </w:t>
      </w:r>
      <w:r w:rsidRPr="00227815">
        <w:rPr>
          <w:rFonts w:ascii="Times New Roman" w:hAnsi="Times New Roman" w:cs="Times New Roman"/>
          <w:i w:val="0"/>
          <w:iCs/>
          <w:lang w:eastAsia="zh-CN"/>
        </w:rPr>
        <w:t>SEER</w:t>
      </w:r>
      <w:r w:rsidRPr="00227815">
        <w:rPr>
          <w:rFonts w:ascii="Times New Roman" w:hAnsi="Times New Roman" w:cs="Times New Roman"/>
          <w:i w:val="0"/>
          <w:iCs/>
        </w:rPr>
        <w:t xml:space="preserve"> cohort</w:t>
      </w:r>
      <w:r>
        <w:rPr>
          <w:rFonts w:ascii="Times New Roman" w:hAnsi="Times New Roman" w:cs="Times New Roman" w:hint="eastAsia"/>
          <w:i w:val="0"/>
          <w:iCs/>
          <w:lang w:eastAsia="zh-CN"/>
        </w:rPr>
        <w:t xml:space="preserve"> (</w:t>
      </w:r>
      <w:r w:rsidRPr="00B06A12">
        <w:rPr>
          <w:rFonts w:ascii="Times New Roman" w:hAnsi="Times New Roman" w:cs="Times New Roman"/>
          <w:i w:val="0"/>
          <w:iCs/>
        </w:rPr>
        <w:t>post-surgery</w:t>
      </w:r>
      <w:r>
        <w:rPr>
          <w:rFonts w:ascii="Times New Roman" w:hAnsi="Times New Roman" w:cs="Times New Roman" w:hint="eastAsia"/>
          <w:i w:val="0"/>
          <w:iCs/>
          <w:lang w:eastAsia="zh-CN"/>
        </w:rPr>
        <w:t>).</w:t>
      </w:r>
    </w:p>
    <w:p w14:paraId="0E26B1F3" w14:textId="77777777" w:rsidR="00603923" w:rsidRDefault="00603923" w:rsidP="00603923">
      <w:pPr>
        <w:pStyle w:val="TableCaption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right="60"/>
        <w:jc w:val="both"/>
        <w:rPr>
          <w:rFonts w:ascii="Times New Roman" w:hAnsi="Times New Roman" w:cs="Times New Roman"/>
          <w:i w:val="0"/>
          <w:iCs/>
        </w:rPr>
      </w:pPr>
      <w:r w:rsidRPr="00B06A12"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t>Table S</w:t>
      </w:r>
      <w:r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t>2</w:t>
      </w:r>
      <w:r w:rsidRPr="00B06A12"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t xml:space="preserve">. </w:t>
      </w:r>
      <w:r w:rsidRPr="00227815">
        <w:rPr>
          <w:rFonts w:ascii="Times New Roman" w:hAnsi="Times New Roman" w:cs="Times New Roman"/>
          <w:i w:val="0"/>
          <w:iCs/>
        </w:rPr>
        <w:t xml:space="preserve">Clinicopathological characteristics </w:t>
      </w:r>
      <w:r w:rsidRPr="00227815">
        <w:rPr>
          <w:rFonts w:ascii="Times New Roman" w:hAnsi="Times New Roman" w:cs="Times New Roman" w:hint="eastAsia"/>
          <w:i w:val="0"/>
          <w:iCs/>
        </w:rPr>
        <w:t>b</w:t>
      </w:r>
      <w:r w:rsidRPr="00227815">
        <w:rPr>
          <w:rFonts w:ascii="Times New Roman" w:hAnsi="Times New Roman" w:cs="Times New Roman"/>
          <w:i w:val="0"/>
          <w:iCs/>
        </w:rPr>
        <w:t xml:space="preserve">etween EOGC and LOGC </w:t>
      </w:r>
      <w:r w:rsidRPr="00227815">
        <w:rPr>
          <w:rFonts w:ascii="Times New Roman" w:hAnsi="Times New Roman" w:cs="Times New Roman" w:hint="eastAsia"/>
          <w:i w:val="0"/>
          <w:iCs/>
        </w:rPr>
        <w:t>p</w:t>
      </w:r>
      <w:r w:rsidRPr="00227815">
        <w:rPr>
          <w:rFonts w:ascii="Times New Roman" w:hAnsi="Times New Roman" w:cs="Times New Roman"/>
          <w:i w:val="0"/>
          <w:iCs/>
        </w:rPr>
        <w:t>atients</w:t>
      </w:r>
      <w:r w:rsidRPr="00227815">
        <w:rPr>
          <w:rFonts w:ascii="Times New Roman" w:hAnsi="Times New Roman" w:cs="Times New Roman" w:hint="eastAsia"/>
          <w:i w:val="0"/>
          <w:iCs/>
        </w:rPr>
        <w:t xml:space="preserve"> in</w:t>
      </w:r>
      <w:r w:rsidRPr="00227815">
        <w:rPr>
          <w:rFonts w:ascii="Times New Roman" w:hAnsi="Times New Roman" w:cs="Times New Roman"/>
          <w:i w:val="0"/>
          <w:iCs/>
        </w:rPr>
        <w:t xml:space="preserve"> the SEER cohort</w:t>
      </w:r>
      <w:r>
        <w:rPr>
          <w:rFonts w:ascii="Times New Roman" w:hAnsi="Times New Roman" w:cs="Times New Roman" w:hint="eastAsia"/>
          <w:i w:val="0"/>
          <w:iCs/>
        </w:rPr>
        <w:t xml:space="preserve"> (</w:t>
      </w:r>
      <w:r w:rsidRPr="00B06A12">
        <w:rPr>
          <w:rFonts w:ascii="Times New Roman" w:hAnsi="Times New Roman" w:cs="Times New Roman"/>
          <w:i w:val="0"/>
          <w:iCs/>
        </w:rPr>
        <w:t>post-surgery</w:t>
      </w:r>
      <w:r>
        <w:rPr>
          <w:rFonts w:ascii="Times New Roman" w:hAnsi="Times New Roman" w:cs="Times New Roman" w:hint="eastAsia"/>
          <w:i w:val="0"/>
          <w:iCs/>
        </w:rPr>
        <w:t>)</w:t>
      </w:r>
      <w:r w:rsidRPr="00C41B2F">
        <w:rPr>
          <w:rFonts w:ascii="Times New Roman" w:hAnsi="Times New Roman" w:cs="Times New Roman"/>
          <w:i w:val="0"/>
          <w:iCs/>
        </w:rPr>
        <w:t xml:space="preserve"> after propensity score matching.</w:t>
      </w:r>
    </w:p>
    <w:p w14:paraId="248BA594" w14:textId="6575C663" w:rsidR="00603923" w:rsidRDefault="00603923" w:rsidP="0017488F">
      <w:pPr>
        <w:pStyle w:val="TableCaption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right="60"/>
        <w:jc w:val="both"/>
        <w:rPr>
          <w:rFonts w:ascii="Times New Roman" w:hAnsi="Times New Roman" w:cs="Times New Roman"/>
          <w:i w:val="0"/>
          <w:iCs/>
        </w:rPr>
      </w:pPr>
      <w:r w:rsidRPr="00227815"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t xml:space="preserve">Table </w:t>
      </w:r>
      <w:r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t>S3</w:t>
      </w:r>
      <w:r w:rsidRPr="00227815"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t xml:space="preserve">. </w:t>
      </w:r>
      <w:r w:rsidRPr="00227815">
        <w:rPr>
          <w:rFonts w:ascii="Times New Roman" w:hAnsi="Times New Roman" w:cs="Times New Roman"/>
        </w:rPr>
        <w:t xml:space="preserve"> </w:t>
      </w:r>
      <w:r w:rsidRPr="00227815">
        <w:rPr>
          <w:rFonts w:ascii="Times New Roman" w:hAnsi="Times New Roman" w:cs="Times New Roman"/>
          <w:i w:val="0"/>
          <w:iCs/>
        </w:rPr>
        <w:t>Clinicopathological characteristics</w:t>
      </w:r>
      <w:r w:rsidRPr="00227815">
        <w:rPr>
          <w:rFonts w:ascii="Times New Roman" w:hAnsi="Times New Roman" w:cs="Times New Roman" w:hint="eastAsia"/>
          <w:i w:val="0"/>
          <w:iCs/>
          <w:lang w:eastAsia="zh-CN"/>
        </w:rPr>
        <w:t xml:space="preserve"> b</w:t>
      </w:r>
      <w:r w:rsidRPr="00227815">
        <w:rPr>
          <w:rFonts w:ascii="Times New Roman" w:hAnsi="Times New Roman" w:cs="Times New Roman"/>
          <w:i w:val="0"/>
          <w:iCs/>
        </w:rPr>
        <w:t xml:space="preserve">etween EOGC and LOGC </w:t>
      </w:r>
      <w:r w:rsidRPr="00227815">
        <w:rPr>
          <w:rFonts w:ascii="Times New Roman" w:hAnsi="Times New Roman" w:cs="Times New Roman" w:hint="eastAsia"/>
          <w:i w:val="0"/>
          <w:iCs/>
          <w:lang w:eastAsia="zh-CN"/>
        </w:rPr>
        <w:t>p</w:t>
      </w:r>
      <w:r w:rsidRPr="00227815">
        <w:rPr>
          <w:rFonts w:ascii="Times New Roman" w:hAnsi="Times New Roman" w:cs="Times New Roman"/>
          <w:i w:val="0"/>
          <w:iCs/>
        </w:rPr>
        <w:t xml:space="preserve">atients </w:t>
      </w:r>
      <w:r w:rsidRPr="00227815">
        <w:rPr>
          <w:rFonts w:ascii="Times New Roman" w:hAnsi="Times New Roman" w:cs="Times New Roman" w:hint="eastAsia"/>
          <w:i w:val="0"/>
          <w:iCs/>
          <w:lang w:eastAsia="zh-CN"/>
        </w:rPr>
        <w:t>in</w:t>
      </w:r>
      <w:r w:rsidRPr="00227815">
        <w:rPr>
          <w:rFonts w:ascii="Times New Roman" w:hAnsi="Times New Roman" w:cs="Times New Roman"/>
          <w:i w:val="0"/>
          <w:iCs/>
        </w:rPr>
        <w:t xml:space="preserve"> the </w:t>
      </w:r>
      <w:r w:rsidRPr="00227815">
        <w:rPr>
          <w:rFonts w:ascii="Times New Roman" w:hAnsi="Times New Roman" w:cs="Times New Roman" w:hint="eastAsia"/>
          <w:i w:val="0"/>
          <w:iCs/>
          <w:lang w:eastAsia="zh-CN"/>
        </w:rPr>
        <w:t>Chinese</w:t>
      </w:r>
      <w:r w:rsidRPr="00227815">
        <w:rPr>
          <w:rFonts w:ascii="Times New Roman" w:hAnsi="Times New Roman" w:cs="Times New Roman"/>
          <w:i w:val="0"/>
          <w:iCs/>
        </w:rPr>
        <w:t xml:space="preserve"> cohort</w:t>
      </w:r>
      <w:r>
        <w:rPr>
          <w:rFonts w:ascii="Times New Roman" w:hAnsi="Times New Roman" w:cs="Times New Roman" w:hint="eastAsia"/>
          <w:i w:val="0"/>
          <w:iCs/>
          <w:lang w:eastAsia="zh-CN"/>
        </w:rPr>
        <w:t xml:space="preserve"> </w:t>
      </w:r>
      <w:r w:rsidRPr="00C41B2F">
        <w:rPr>
          <w:rFonts w:ascii="Times New Roman" w:hAnsi="Times New Roman" w:cs="Times New Roman"/>
          <w:i w:val="0"/>
          <w:iCs/>
        </w:rPr>
        <w:t>after propensity score matching.</w:t>
      </w:r>
    </w:p>
    <w:p w14:paraId="05167381" w14:textId="046D1DF2" w:rsidR="00603923" w:rsidRPr="00603923" w:rsidRDefault="00603923" w:rsidP="006039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Univariate and multivariate analysis of prognostic factors for overall survival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13548">
        <w:rPr>
          <w:rFonts w:ascii="Times New Roman" w:eastAsia="宋体" w:hAnsi="Times New Roman" w:cs="Times New Roman"/>
          <w:sz w:val="24"/>
          <w:szCs w:val="24"/>
        </w:rPr>
        <w:t>early-onset gastric cance</w:t>
      </w:r>
      <w:r>
        <w:rPr>
          <w:rFonts w:ascii="Times New Roman" w:eastAsia="宋体" w:hAnsi="Times New Roman" w:cs="Times New Roman" w:hint="eastAsia"/>
          <w:sz w:val="24"/>
          <w:szCs w:val="24"/>
        </w:rPr>
        <w:t>r (EOGC)</w:t>
      </w:r>
      <w:r>
        <w:rPr>
          <w:rFonts w:ascii="Times New Roman" w:hAnsi="Times New Roman" w:cs="Times New Roman"/>
          <w:sz w:val="24"/>
          <w:szCs w:val="24"/>
        </w:rPr>
        <w:t xml:space="preserve"> in the </w:t>
      </w:r>
      <w:r>
        <w:rPr>
          <w:rFonts w:ascii="Times New Roman" w:hAnsi="Times New Roman" w:cs="Times New Roman" w:hint="eastAsia"/>
          <w:sz w:val="24"/>
          <w:szCs w:val="24"/>
        </w:rPr>
        <w:t>SEER</w:t>
      </w:r>
      <w:r>
        <w:rPr>
          <w:rFonts w:ascii="Times New Roman" w:hAnsi="Times New Roman" w:cs="Times New Roman"/>
          <w:sz w:val="24"/>
          <w:szCs w:val="24"/>
        </w:rPr>
        <w:t xml:space="preserve"> cohort.</w:t>
      </w:r>
    </w:p>
    <w:p w14:paraId="421D9472" w14:textId="2E0226F4" w:rsidR="0017488F" w:rsidRPr="00603923" w:rsidRDefault="00603923" w:rsidP="006039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Univariate and multivariate analysis of prognostic factors for overall survival of </w:t>
      </w:r>
      <w:r w:rsidRPr="00C13548">
        <w:rPr>
          <w:rFonts w:ascii="Times New Roman" w:eastAsia="宋体" w:hAnsi="Times New Roman" w:cs="Times New Roman"/>
          <w:sz w:val="24"/>
          <w:szCs w:val="24"/>
        </w:rPr>
        <w:t>early-onset gastric cance</w:t>
      </w:r>
      <w:r>
        <w:rPr>
          <w:rFonts w:ascii="Times New Roman" w:eastAsia="宋体" w:hAnsi="Times New Roman" w:cs="Times New Roman" w:hint="eastAsia"/>
          <w:sz w:val="24"/>
          <w:szCs w:val="24"/>
        </w:rPr>
        <w:t>r (EOGC)</w:t>
      </w:r>
      <w:r>
        <w:rPr>
          <w:rFonts w:ascii="Times New Roman" w:hAnsi="Times New Roman" w:cs="Times New Roman"/>
          <w:sz w:val="24"/>
          <w:szCs w:val="24"/>
        </w:rPr>
        <w:t xml:space="preserve"> in the </w:t>
      </w:r>
      <w:r>
        <w:rPr>
          <w:rFonts w:ascii="Times New Roman" w:hAnsi="Times New Roman" w:cs="Times New Roman" w:hint="eastAsia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cohort.</w:t>
      </w:r>
    </w:p>
    <w:p w14:paraId="36DBB326" w14:textId="4BED6CEC" w:rsidR="00050F8F" w:rsidRPr="0053111F" w:rsidRDefault="005C3EFF" w:rsidP="00603923">
      <w:pPr>
        <w:pStyle w:val="TOC1"/>
        <w:tabs>
          <w:tab w:val="right" w:leader="dot" w:pos="8306"/>
        </w:tabs>
        <w:rPr>
          <w:rFonts w:ascii="Times New Roman" w:hAnsi="Times New Roman" w:cs="Times New Roman"/>
          <w:sz w:val="24"/>
        </w:rPr>
      </w:pPr>
      <w:r w:rsidRPr="00C9790A">
        <w:rPr>
          <w:rFonts w:ascii="Times New Roman" w:hAnsi="Times New Roman" w:cs="Times New Roman"/>
          <w:b/>
          <w:bCs/>
          <w:sz w:val="24"/>
        </w:rPr>
        <w:t>Fig</w:t>
      </w:r>
      <w:r w:rsidR="0097271F"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050F8F" w:rsidRPr="00C9790A">
        <w:rPr>
          <w:rFonts w:ascii="Times New Roman" w:hAnsi="Times New Roman" w:cs="Times New Roman"/>
          <w:b/>
          <w:bCs/>
          <w:sz w:val="24"/>
        </w:rPr>
        <w:t xml:space="preserve">S1: </w:t>
      </w:r>
      <w:r w:rsidR="00947127" w:rsidRPr="00C13548">
        <w:rPr>
          <w:rFonts w:ascii="Times New Roman" w:eastAsia="宋体" w:hAnsi="Times New Roman" w:cs="Times New Roman"/>
          <w:sz w:val="24"/>
        </w:rPr>
        <w:t xml:space="preserve">Subgroup analysis of overall survival between early-onset gastric cancer (EOGC) and late-onset gastric cancer (LOGC) patients in the </w:t>
      </w:r>
      <w:r w:rsidR="00947127">
        <w:rPr>
          <w:rFonts w:ascii="Times New Roman" w:eastAsia="宋体" w:hAnsi="Times New Roman" w:cs="Times New Roman" w:hint="eastAsia"/>
          <w:sz w:val="24"/>
        </w:rPr>
        <w:t>Chinese</w:t>
      </w:r>
      <w:r w:rsidR="00947127" w:rsidRPr="00C13548">
        <w:rPr>
          <w:rFonts w:ascii="Times New Roman" w:eastAsia="宋体" w:hAnsi="Times New Roman" w:cs="Times New Roman"/>
          <w:sz w:val="24"/>
        </w:rPr>
        <w:t xml:space="preserve"> cohort</w:t>
      </w:r>
      <w:r w:rsidR="00947127" w:rsidRPr="00C13548">
        <w:rPr>
          <w:rFonts w:ascii="Times New Roman" w:eastAsia="宋体" w:hAnsi="Times New Roman" w:cs="Times New Roman" w:hint="eastAsia"/>
          <w:sz w:val="24"/>
        </w:rPr>
        <w:t>,</w:t>
      </w:r>
      <w:r w:rsidR="00947127" w:rsidRPr="00C13548">
        <w:rPr>
          <w:rFonts w:ascii="Times New Roman" w:eastAsia="宋体" w:hAnsi="Times New Roman" w:cs="Times New Roman"/>
          <w:sz w:val="24"/>
        </w:rPr>
        <w:t xml:space="preserve"> </w:t>
      </w:r>
      <w:r w:rsidR="00947127" w:rsidRPr="00C13548">
        <w:rPr>
          <w:rFonts w:ascii="Times New Roman" w:eastAsia="宋体" w:hAnsi="Times New Roman" w:cs="Times New Roman" w:hint="eastAsia"/>
          <w:sz w:val="24"/>
        </w:rPr>
        <w:t xml:space="preserve">with </w:t>
      </w:r>
      <w:r w:rsidR="00947127" w:rsidRPr="00C13548">
        <w:rPr>
          <w:rFonts w:ascii="Times New Roman" w:eastAsia="宋体" w:hAnsi="Times New Roman" w:cs="Times New Roman"/>
          <w:sz w:val="24"/>
        </w:rPr>
        <w:t>LOGC as the control group</w:t>
      </w:r>
      <w:r w:rsidR="00947127" w:rsidRPr="00C13548">
        <w:rPr>
          <w:rFonts w:ascii="Times New Roman" w:eastAsia="宋体" w:hAnsi="Times New Roman" w:cs="Times New Roman" w:hint="eastAsia"/>
          <w:sz w:val="24"/>
        </w:rPr>
        <w:t>.</w:t>
      </w:r>
    </w:p>
    <w:p w14:paraId="675C3A8E" w14:textId="77777777" w:rsidR="005A4C36" w:rsidRDefault="005A4C36" w:rsidP="005A4C36">
      <w:pPr>
        <w:widowControl/>
        <w:textAlignment w:val="bottom"/>
        <w:rPr>
          <w:rFonts w:ascii="Times New Roman" w:eastAsia="等线" w:hAnsi="Times New Roman" w:cs="Times New Roman"/>
          <w:color w:val="000000"/>
          <w:kern w:val="0"/>
          <w:sz w:val="24"/>
          <w:szCs w:val="20"/>
          <w:lang w:bidi="ar"/>
          <w14:ligatures w14:val="standardContextual"/>
        </w:rPr>
      </w:pPr>
    </w:p>
    <w:p w14:paraId="0FC0BEF1" w14:textId="77777777" w:rsidR="005A4C36" w:rsidRDefault="005A4C36" w:rsidP="005A4C36">
      <w:pPr>
        <w:widowControl/>
        <w:textAlignment w:val="bottom"/>
        <w:rPr>
          <w:rFonts w:ascii="Times New Roman" w:eastAsia="等线" w:hAnsi="Times New Roman" w:cs="Times New Roman"/>
          <w:color w:val="000000"/>
          <w:kern w:val="0"/>
          <w:sz w:val="24"/>
          <w:szCs w:val="20"/>
          <w:lang w:bidi="ar"/>
          <w14:ligatures w14:val="standardContextual"/>
        </w:rPr>
      </w:pPr>
    </w:p>
    <w:p w14:paraId="25880EF2" w14:textId="77777777" w:rsidR="005A4C36" w:rsidRDefault="005A4C36" w:rsidP="005A4C36">
      <w:pPr>
        <w:widowControl/>
        <w:textAlignment w:val="bottom"/>
        <w:rPr>
          <w:rFonts w:ascii="Times New Roman" w:eastAsia="等线" w:hAnsi="Times New Roman" w:cs="Times New Roman"/>
          <w:color w:val="000000"/>
          <w:kern w:val="0"/>
          <w:sz w:val="24"/>
          <w:szCs w:val="20"/>
          <w:lang w:bidi="ar"/>
          <w14:ligatures w14:val="standardContextual"/>
        </w:rPr>
      </w:pPr>
    </w:p>
    <w:p w14:paraId="1CF2046A" w14:textId="77777777" w:rsidR="005A4C36" w:rsidRDefault="005A4C36" w:rsidP="005A4C36">
      <w:pPr>
        <w:widowControl/>
        <w:textAlignment w:val="bottom"/>
        <w:rPr>
          <w:rFonts w:ascii="Times New Roman" w:eastAsia="等线" w:hAnsi="Times New Roman" w:cs="Times New Roman"/>
          <w:color w:val="000000"/>
          <w:kern w:val="0"/>
          <w:sz w:val="24"/>
          <w:szCs w:val="20"/>
          <w:lang w:bidi="ar"/>
          <w14:ligatures w14:val="standardContextual"/>
        </w:rPr>
      </w:pPr>
    </w:p>
    <w:p w14:paraId="1A85A25A" w14:textId="77777777" w:rsidR="005A4C36" w:rsidRDefault="005A4C36" w:rsidP="005A4C36">
      <w:pPr>
        <w:widowControl/>
        <w:textAlignment w:val="bottom"/>
        <w:rPr>
          <w:rFonts w:ascii="Times New Roman" w:eastAsia="等线" w:hAnsi="Times New Roman" w:cs="Times New Roman"/>
          <w:color w:val="000000"/>
          <w:kern w:val="0"/>
          <w:sz w:val="24"/>
          <w:szCs w:val="20"/>
          <w:lang w:bidi="ar"/>
          <w14:ligatures w14:val="standardContextual"/>
        </w:rPr>
      </w:pPr>
    </w:p>
    <w:p w14:paraId="3395A51E" w14:textId="77777777" w:rsidR="005A4C36" w:rsidRDefault="005A4C36" w:rsidP="005A4C36">
      <w:pPr>
        <w:widowControl/>
        <w:textAlignment w:val="bottom"/>
        <w:rPr>
          <w:rFonts w:ascii="Times New Roman" w:eastAsia="等线" w:hAnsi="Times New Roman" w:cs="Times New Roman"/>
          <w:color w:val="000000"/>
          <w:kern w:val="0"/>
          <w:sz w:val="24"/>
          <w:szCs w:val="20"/>
          <w:lang w:bidi="ar"/>
          <w14:ligatures w14:val="standardContextual"/>
        </w:rPr>
      </w:pPr>
    </w:p>
    <w:p w14:paraId="19B32AE3" w14:textId="77777777" w:rsidR="005A4C36" w:rsidRDefault="005A4C36" w:rsidP="005A4C36">
      <w:pPr>
        <w:widowControl/>
        <w:textAlignment w:val="bottom"/>
        <w:rPr>
          <w:rFonts w:ascii="Times New Roman" w:eastAsia="等线" w:hAnsi="Times New Roman" w:cs="Times New Roman"/>
          <w:color w:val="000000"/>
          <w:kern w:val="0"/>
          <w:sz w:val="24"/>
          <w:szCs w:val="20"/>
          <w:lang w:bidi="ar"/>
          <w14:ligatures w14:val="standardContextual"/>
        </w:rPr>
      </w:pPr>
    </w:p>
    <w:p w14:paraId="359991DC" w14:textId="77777777" w:rsidR="005A4C36" w:rsidRDefault="005A4C36" w:rsidP="005A4C36">
      <w:pPr>
        <w:widowControl/>
        <w:textAlignment w:val="bottom"/>
        <w:rPr>
          <w:rFonts w:ascii="Times New Roman" w:eastAsia="等线" w:hAnsi="Times New Roman" w:cs="Times New Roman"/>
          <w:color w:val="000000"/>
          <w:kern w:val="0"/>
          <w:sz w:val="24"/>
          <w:szCs w:val="20"/>
          <w:lang w:bidi="ar"/>
          <w14:ligatures w14:val="standardContextual"/>
        </w:rPr>
      </w:pPr>
    </w:p>
    <w:p w14:paraId="6AEDE219" w14:textId="77777777" w:rsidR="005A4C36" w:rsidRDefault="005A4C36" w:rsidP="005A4C36">
      <w:pPr>
        <w:widowControl/>
        <w:textAlignment w:val="bottom"/>
        <w:rPr>
          <w:rFonts w:ascii="Times New Roman" w:eastAsia="等线" w:hAnsi="Times New Roman" w:cs="Times New Roman"/>
          <w:color w:val="000000"/>
          <w:kern w:val="0"/>
          <w:sz w:val="24"/>
          <w:szCs w:val="20"/>
          <w:lang w:bidi="ar"/>
          <w14:ligatures w14:val="standardContextual"/>
        </w:rPr>
      </w:pPr>
    </w:p>
    <w:p w14:paraId="1CD771E9" w14:textId="77777777" w:rsidR="005A4C36" w:rsidRDefault="005A4C36" w:rsidP="005A4C36">
      <w:pPr>
        <w:widowControl/>
        <w:textAlignment w:val="bottom"/>
        <w:rPr>
          <w:rFonts w:ascii="Times New Roman" w:eastAsia="等线" w:hAnsi="Times New Roman" w:cs="Times New Roman"/>
          <w:color w:val="000000"/>
          <w:kern w:val="0"/>
          <w:sz w:val="24"/>
          <w:szCs w:val="20"/>
          <w:lang w:bidi="ar"/>
          <w14:ligatures w14:val="standardContextual"/>
        </w:rPr>
      </w:pPr>
    </w:p>
    <w:p w14:paraId="1CF511E1" w14:textId="57AF9604" w:rsidR="00700FCC" w:rsidRPr="00926706" w:rsidRDefault="00926706" w:rsidP="005671EC">
      <w:pPr>
        <w:pStyle w:val="TableCaption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right="60"/>
        <w:jc w:val="both"/>
        <w:rPr>
          <w:rFonts w:ascii="Times New Roman" w:hAnsi="Times New Roman" w:cs="Times New Roman"/>
          <w:i w:val="0"/>
          <w:iCs/>
          <w:lang w:eastAsia="zh-CN"/>
        </w:rPr>
      </w:pPr>
      <w:r w:rsidRPr="00B06A12"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lastRenderedPageBreak/>
        <w:t xml:space="preserve">Table S1. </w:t>
      </w:r>
      <w:r w:rsidRPr="00227815">
        <w:rPr>
          <w:rFonts w:ascii="Times New Roman" w:hAnsi="Times New Roman" w:cs="Times New Roman"/>
          <w:i w:val="0"/>
          <w:iCs/>
        </w:rPr>
        <w:t xml:space="preserve">Clinicopathological characteristics </w:t>
      </w:r>
      <w:r w:rsidRPr="00227815">
        <w:rPr>
          <w:rFonts w:ascii="Times New Roman" w:hAnsi="Times New Roman" w:cs="Times New Roman" w:hint="eastAsia"/>
          <w:i w:val="0"/>
          <w:iCs/>
          <w:lang w:eastAsia="zh-CN"/>
        </w:rPr>
        <w:t>b</w:t>
      </w:r>
      <w:r w:rsidRPr="00227815">
        <w:rPr>
          <w:rFonts w:ascii="Times New Roman" w:hAnsi="Times New Roman" w:cs="Times New Roman"/>
          <w:i w:val="0"/>
          <w:iCs/>
        </w:rPr>
        <w:t xml:space="preserve">etween EOGC and LOGC </w:t>
      </w:r>
      <w:r w:rsidRPr="00227815">
        <w:rPr>
          <w:rFonts w:ascii="Times New Roman" w:hAnsi="Times New Roman" w:cs="Times New Roman" w:hint="eastAsia"/>
          <w:i w:val="0"/>
          <w:iCs/>
          <w:lang w:eastAsia="zh-CN"/>
        </w:rPr>
        <w:t>p</w:t>
      </w:r>
      <w:r w:rsidRPr="00227815">
        <w:rPr>
          <w:rFonts w:ascii="Times New Roman" w:hAnsi="Times New Roman" w:cs="Times New Roman"/>
          <w:i w:val="0"/>
          <w:iCs/>
        </w:rPr>
        <w:t>atients</w:t>
      </w:r>
      <w:r w:rsidRPr="00227815">
        <w:rPr>
          <w:rFonts w:ascii="Times New Roman" w:hAnsi="Times New Roman" w:cs="Times New Roman" w:hint="eastAsia"/>
          <w:i w:val="0"/>
          <w:iCs/>
          <w:lang w:eastAsia="zh-CN"/>
        </w:rPr>
        <w:t xml:space="preserve"> in</w:t>
      </w:r>
      <w:r w:rsidRPr="00227815">
        <w:rPr>
          <w:rFonts w:ascii="Times New Roman" w:hAnsi="Times New Roman" w:cs="Times New Roman"/>
          <w:i w:val="0"/>
          <w:iCs/>
        </w:rPr>
        <w:t xml:space="preserve"> the </w:t>
      </w:r>
      <w:r w:rsidRPr="00227815">
        <w:rPr>
          <w:rFonts w:ascii="Times New Roman" w:hAnsi="Times New Roman" w:cs="Times New Roman"/>
          <w:i w:val="0"/>
          <w:iCs/>
          <w:lang w:eastAsia="zh-CN"/>
        </w:rPr>
        <w:t>SEER</w:t>
      </w:r>
      <w:r w:rsidRPr="00227815">
        <w:rPr>
          <w:rFonts w:ascii="Times New Roman" w:hAnsi="Times New Roman" w:cs="Times New Roman"/>
          <w:i w:val="0"/>
          <w:iCs/>
        </w:rPr>
        <w:t xml:space="preserve"> cohort</w:t>
      </w:r>
      <w:r>
        <w:rPr>
          <w:rFonts w:ascii="Times New Roman" w:hAnsi="Times New Roman" w:cs="Times New Roman" w:hint="eastAsia"/>
          <w:i w:val="0"/>
          <w:iCs/>
          <w:lang w:eastAsia="zh-CN"/>
        </w:rPr>
        <w:t xml:space="preserve"> (</w:t>
      </w:r>
      <w:r w:rsidRPr="00B06A12">
        <w:rPr>
          <w:rFonts w:ascii="Times New Roman" w:hAnsi="Times New Roman" w:cs="Times New Roman"/>
          <w:i w:val="0"/>
          <w:iCs/>
        </w:rPr>
        <w:t>post-surgery</w:t>
      </w:r>
      <w:r>
        <w:rPr>
          <w:rFonts w:ascii="Times New Roman" w:hAnsi="Times New Roman" w:cs="Times New Roman" w:hint="eastAsia"/>
          <w:i w:val="0"/>
          <w:iCs/>
          <w:lang w:eastAsia="zh-CN"/>
        </w:rPr>
        <w:t>).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7"/>
        <w:gridCol w:w="268"/>
        <w:gridCol w:w="2437"/>
        <w:gridCol w:w="2437"/>
        <w:gridCol w:w="2437"/>
      </w:tblGrid>
      <w:tr w:rsidR="008E2C9D" w:rsidRPr="00227815" w14:paraId="12311978" w14:textId="77777777" w:rsidTr="00BE2E26">
        <w:trPr>
          <w:trHeight w:hRule="exact" w:val="369"/>
          <w:tblHeader/>
        </w:trPr>
        <w:tc>
          <w:tcPr>
            <w:tcW w:w="1112" w:type="pct"/>
            <w:tcBorders>
              <w:bottom w:val="single" w:sz="12" w:space="0" w:color="auto"/>
            </w:tcBorders>
          </w:tcPr>
          <w:p w14:paraId="754BF63E" w14:textId="77777777" w:rsidR="008E2C9D" w:rsidRPr="00227815" w:rsidRDefault="008E2C9D" w:rsidP="00C954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38" w:type="pct"/>
            <w:vMerge w:val="restart"/>
            <w:tcBorders>
              <w:bottom w:val="single" w:sz="12" w:space="0" w:color="auto"/>
            </w:tcBorders>
          </w:tcPr>
          <w:p w14:paraId="7E328CD9" w14:textId="77777777" w:rsidR="008E2C9D" w:rsidRPr="00227815" w:rsidRDefault="008E2C9D" w:rsidP="00C954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pct"/>
            <w:tcBorders>
              <w:bottom w:val="single" w:sz="12" w:space="0" w:color="auto"/>
            </w:tcBorders>
            <w:vAlign w:val="bottom"/>
          </w:tcPr>
          <w:p w14:paraId="7452696C" w14:textId="77777777" w:rsidR="008E2C9D" w:rsidRPr="00700FCC" w:rsidRDefault="008E2C9D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0F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EOGC (&lt;=45)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vAlign w:val="bottom"/>
          </w:tcPr>
          <w:p w14:paraId="18A35989" w14:textId="77777777" w:rsidR="008E2C9D" w:rsidRPr="00700FCC" w:rsidRDefault="008E2C9D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0F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LOGC (&gt;45)</w:t>
            </w:r>
          </w:p>
        </w:tc>
        <w:tc>
          <w:tcPr>
            <w:tcW w:w="1250" w:type="pct"/>
            <w:vMerge w:val="restart"/>
            <w:vAlign w:val="bottom"/>
          </w:tcPr>
          <w:p w14:paraId="4DAE95A4" w14:textId="77777777" w:rsidR="008E2C9D" w:rsidRPr="00700FCC" w:rsidRDefault="008E2C9D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0FC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700F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  <w:p w14:paraId="3DAF893F" w14:textId="77777777" w:rsidR="008E2C9D" w:rsidRPr="00700FCC" w:rsidRDefault="008E2C9D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E2C9D" w:rsidRPr="00227815" w14:paraId="52CA33A4" w14:textId="77777777" w:rsidTr="00BE2E26">
        <w:trPr>
          <w:trHeight w:hRule="exact" w:val="369"/>
        </w:trPr>
        <w:tc>
          <w:tcPr>
            <w:tcW w:w="1112" w:type="pct"/>
            <w:tcBorders>
              <w:top w:val="single" w:sz="12" w:space="0" w:color="auto"/>
              <w:bottom w:val="single" w:sz="12" w:space="0" w:color="auto"/>
            </w:tcBorders>
          </w:tcPr>
          <w:p w14:paraId="00AAD36F" w14:textId="77777777" w:rsidR="008E2C9D" w:rsidRPr="00227815" w:rsidRDefault="008E2C9D" w:rsidP="00C9547B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38" w:type="pct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347DFDB3" w14:textId="77777777" w:rsidR="008E2C9D" w:rsidRPr="00227815" w:rsidRDefault="008E2C9D" w:rsidP="00C954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7A9498" w14:textId="77777777" w:rsidR="008E2C9D" w:rsidRPr="00700FCC" w:rsidRDefault="008E2C9D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0F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N=1197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A36505" w14:textId="77777777" w:rsidR="008E2C9D" w:rsidRPr="00700FCC" w:rsidRDefault="008E2C9D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0F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N=12735</w:t>
            </w:r>
          </w:p>
        </w:tc>
        <w:tc>
          <w:tcPr>
            <w:tcW w:w="1250" w:type="pct"/>
            <w:vMerge/>
            <w:tcBorders>
              <w:bottom w:val="single" w:sz="12" w:space="0" w:color="auto"/>
            </w:tcBorders>
            <w:vAlign w:val="center"/>
          </w:tcPr>
          <w:p w14:paraId="6C675239" w14:textId="77777777" w:rsidR="008E2C9D" w:rsidRPr="00700FCC" w:rsidRDefault="008E2C9D" w:rsidP="00C954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0BD" w:rsidRPr="00227815" w14:paraId="6DAA799E" w14:textId="77777777" w:rsidTr="00BE2E26">
        <w:trPr>
          <w:trHeight w:hRule="exact" w:val="369"/>
        </w:trPr>
        <w:tc>
          <w:tcPr>
            <w:tcW w:w="1250" w:type="pct"/>
            <w:gridSpan w:val="2"/>
            <w:tcBorders>
              <w:top w:val="single" w:sz="12" w:space="0" w:color="auto"/>
            </w:tcBorders>
            <w:vAlign w:val="center"/>
          </w:tcPr>
          <w:p w14:paraId="322BF9D0" w14:textId="4F5542B8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5C1B753B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246D3C04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0DA4284B" w14:textId="71B182F1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0.127</w:t>
            </w:r>
          </w:p>
        </w:tc>
      </w:tr>
      <w:tr w:rsidR="005160BD" w:rsidRPr="00227815" w14:paraId="06F757A3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008A154" w14:textId="15EA75F7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Black</w:t>
            </w:r>
          </w:p>
        </w:tc>
        <w:tc>
          <w:tcPr>
            <w:tcW w:w="1250" w:type="pct"/>
            <w:vAlign w:val="center"/>
          </w:tcPr>
          <w:p w14:paraId="2621E1F8" w14:textId="7515C2D0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143 (11.9%)</w:t>
            </w:r>
          </w:p>
        </w:tc>
        <w:tc>
          <w:tcPr>
            <w:tcW w:w="1250" w:type="pct"/>
            <w:vAlign w:val="center"/>
          </w:tcPr>
          <w:p w14:paraId="7CE6A162" w14:textId="4243A044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1469 (11.5%)</w:t>
            </w:r>
          </w:p>
        </w:tc>
        <w:tc>
          <w:tcPr>
            <w:tcW w:w="1250" w:type="pct"/>
            <w:vAlign w:val="center"/>
          </w:tcPr>
          <w:p w14:paraId="36CA38F1" w14:textId="3768337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648C6408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9E9B2C6" w14:textId="7576CBFF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Other</w:t>
            </w:r>
          </w:p>
        </w:tc>
        <w:tc>
          <w:tcPr>
            <w:tcW w:w="1250" w:type="pct"/>
            <w:vAlign w:val="center"/>
          </w:tcPr>
          <w:p w14:paraId="757C365C" w14:textId="7921142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240 (20.1%)</w:t>
            </w:r>
          </w:p>
        </w:tc>
        <w:tc>
          <w:tcPr>
            <w:tcW w:w="1250" w:type="pct"/>
            <w:vAlign w:val="center"/>
          </w:tcPr>
          <w:p w14:paraId="393E5EDC" w14:textId="3AB2DC3E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2780 (21.8%)</w:t>
            </w:r>
          </w:p>
        </w:tc>
        <w:tc>
          <w:tcPr>
            <w:tcW w:w="1250" w:type="pct"/>
            <w:vAlign w:val="center"/>
          </w:tcPr>
          <w:p w14:paraId="28C9E614" w14:textId="7AB8019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660885D6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8E66DC8" w14:textId="3EA19282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Unknown</w:t>
            </w:r>
          </w:p>
        </w:tc>
        <w:tc>
          <w:tcPr>
            <w:tcW w:w="1250" w:type="pct"/>
            <w:vAlign w:val="center"/>
          </w:tcPr>
          <w:p w14:paraId="3B0E7A8E" w14:textId="25CFD23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12 (1.0%)</w:t>
            </w:r>
          </w:p>
        </w:tc>
        <w:tc>
          <w:tcPr>
            <w:tcW w:w="1250" w:type="pct"/>
            <w:vAlign w:val="center"/>
          </w:tcPr>
          <w:p w14:paraId="35807ED1" w14:textId="55E1954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70 (0.5%)</w:t>
            </w:r>
          </w:p>
        </w:tc>
        <w:tc>
          <w:tcPr>
            <w:tcW w:w="1250" w:type="pct"/>
            <w:vAlign w:val="center"/>
          </w:tcPr>
          <w:p w14:paraId="1D8DDA9D" w14:textId="4A289005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0C2D5E8E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003438C" w14:textId="12120B65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White</w:t>
            </w:r>
          </w:p>
        </w:tc>
        <w:tc>
          <w:tcPr>
            <w:tcW w:w="1250" w:type="pct"/>
            <w:vAlign w:val="center"/>
          </w:tcPr>
          <w:p w14:paraId="484345C6" w14:textId="4C0CF200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802 (67.0%)</w:t>
            </w:r>
          </w:p>
        </w:tc>
        <w:tc>
          <w:tcPr>
            <w:tcW w:w="1250" w:type="pct"/>
            <w:vAlign w:val="center"/>
          </w:tcPr>
          <w:p w14:paraId="57D896C5" w14:textId="2C09C7F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8416 (66.1%)</w:t>
            </w:r>
          </w:p>
        </w:tc>
        <w:tc>
          <w:tcPr>
            <w:tcW w:w="1250" w:type="pct"/>
            <w:vAlign w:val="center"/>
          </w:tcPr>
          <w:p w14:paraId="2B1CD53D" w14:textId="0E4876B1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54BB569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3911573" w14:textId="0E2D3913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Sex:</w:t>
            </w:r>
          </w:p>
        </w:tc>
        <w:tc>
          <w:tcPr>
            <w:tcW w:w="1250" w:type="pct"/>
            <w:vAlign w:val="center"/>
          </w:tcPr>
          <w:p w14:paraId="2FF0A888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E7E3562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AD2D17D" w14:textId="4D13F5E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69382BC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1F4CE52" w14:textId="0B5D8FB2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Female</w:t>
            </w:r>
          </w:p>
        </w:tc>
        <w:tc>
          <w:tcPr>
            <w:tcW w:w="1250" w:type="pct"/>
            <w:vAlign w:val="center"/>
          </w:tcPr>
          <w:p w14:paraId="179BEADF" w14:textId="02DBC46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583 (48.7%)</w:t>
            </w:r>
          </w:p>
        </w:tc>
        <w:tc>
          <w:tcPr>
            <w:tcW w:w="1250" w:type="pct"/>
            <w:vAlign w:val="center"/>
          </w:tcPr>
          <w:p w14:paraId="538E20A3" w14:textId="6112630C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4541 (35.7%)</w:t>
            </w:r>
          </w:p>
        </w:tc>
        <w:tc>
          <w:tcPr>
            <w:tcW w:w="1250" w:type="pct"/>
            <w:vAlign w:val="center"/>
          </w:tcPr>
          <w:p w14:paraId="0E86ECD4" w14:textId="196EA66B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6A3EC494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AF52673" w14:textId="3B9E8178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Male</w:t>
            </w:r>
          </w:p>
        </w:tc>
        <w:tc>
          <w:tcPr>
            <w:tcW w:w="1250" w:type="pct"/>
            <w:vAlign w:val="center"/>
          </w:tcPr>
          <w:p w14:paraId="19D0CE7D" w14:textId="1C09A4B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614 (51.3%)</w:t>
            </w:r>
          </w:p>
        </w:tc>
        <w:tc>
          <w:tcPr>
            <w:tcW w:w="1250" w:type="pct"/>
            <w:vAlign w:val="center"/>
          </w:tcPr>
          <w:p w14:paraId="7A8E5A89" w14:textId="79D1253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8194 (64.3%)</w:t>
            </w:r>
          </w:p>
        </w:tc>
        <w:tc>
          <w:tcPr>
            <w:tcW w:w="1250" w:type="pct"/>
            <w:vAlign w:val="center"/>
          </w:tcPr>
          <w:p w14:paraId="423444C3" w14:textId="678DE521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20765AB7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5085682" w14:textId="03867CEE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Tumor Location:</w:t>
            </w:r>
          </w:p>
        </w:tc>
        <w:tc>
          <w:tcPr>
            <w:tcW w:w="1250" w:type="pct"/>
            <w:vAlign w:val="center"/>
          </w:tcPr>
          <w:p w14:paraId="2BEB6C8E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1B04753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2ACF66B" w14:textId="398646F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77D7C626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782E1EA" w14:textId="512D05F3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Lower</w:t>
            </w:r>
          </w:p>
        </w:tc>
        <w:tc>
          <w:tcPr>
            <w:tcW w:w="1250" w:type="pct"/>
            <w:vAlign w:val="center"/>
          </w:tcPr>
          <w:p w14:paraId="7321BA20" w14:textId="02A8541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330 (27.6%)</w:t>
            </w:r>
          </w:p>
        </w:tc>
        <w:tc>
          <w:tcPr>
            <w:tcW w:w="1250" w:type="pct"/>
            <w:vAlign w:val="center"/>
          </w:tcPr>
          <w:p w14:paraId="6FEE6205" w14:textId="5AD0836B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3603 (28.3%)</w:t>
            </w:r>
          </w:p>
        </w:tc>
        <w:tc>
          <w:tcPr>
            <w:tcW w:w="1250" w:type="pct"/>
            <w:vAlign w:val="center"/>
          </w:tcPr>
          <w:p w14:paraId="27335886" w14:textId="0C4E8554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2AF3C2F5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BD985DC" w14:textId="10B997D4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Middle</w:t>
            </w:r>
          </w:p>
        </w:tc>
        <w:tc>
          <w:tcPr>
            <w:tcW w:w="1250" w:type="pct"/>
            <w:vAlign w:val="center"/>
          </w:tcPr>
          <w:p w14:paraId="52F10BAF" w14:textId="64804C7A" w:rsidR="005160BD" w:rsidRPr="00D674DC" w:rsidRDefault="005160BD" w:rsidP="005160BD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334 (27.9%)</w:t>
            </w:r>
          </w:p>
        </w:tc>
        <w:tc>
          <w:tcPr>
            <w:tcW w:w="1250" w:type="pct"/>
            <w:vAlign w:val="center"/>
          </w:tcPr>
          <w:p w14:paraId="045A0C59" w14:textId="6B7F22F5" w:rsidR="005160BD" w:rsidRPr="00D674DC" w:rsidRDefault="005160BD" w:rsidP="005160BD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3026 (23.8%)</w:t>
            </w:r>
          </w:p>
        </w:tc>
        <w:tc>
          <w:tcPr>
            <w:tcW w:w="1250" w:type="pct"/>
            <w:vAlign w:val="center"/>
          </w:tcPr>
          <w:p w14:paraId="0D9868A9" w14:textId="076D066C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700CAF54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48B073F" w14:textId="081D801B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Overlapping</w:t>
            </w:r>
          </w:p>
        </w:tc>
        <w:tc>
          <w:tcPr>
            <w:tcW w:w="1250" w:type="pct"/>
            <w:vAlign w:val="center"/>
          </w:tcPr>
          <w:p w14:paraId="44A1D859" w14:textId="144498C7" w:rsidR="005160BD" w:rsidRPr="00D674DC" w:rsidRDefault="005160BD" w:rsidP="005160BD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121 (10.1%)</w:t>
            </w:r>
          </w:p>
        </w:tc>
        <w:tc>
          <w:tcPr>
            <w:tcW w:w="1250" w:type="pct"/>
            <w:vAlign w:val="center"/>
          </w:tcPr>
          <w:p w14:paraId="0FF5ADB8" w14:textId="4356533C" w:rsidR="005160BD" w:rsidRPr="00D674DC" w:rsidRDefault="005160BD" w:rsidP="005160BD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937 (7.4%)</w:t>
            </w:r>
          </w:p>
        </w:tc>
        <w:tc>
          <w:tcPr>
            <w:tcW w:w="1250" w:type="pct"/>
            <w:vAlign w:val="center"/>
          </w:tcPr>
          <w:p w14:paraId="5F162816" w14:textId="61C3EF80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531D29CE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1AF1377" w14:textId="72C343F0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Unknown</w:t>
            </w:r>
          </w:p>
        </w:tc>
        <w:tc>
          <w:tcPr>
            <w:tcW w:w="1250" w:type="pct"/>
            <w:vAlign w:val="center"/>
          </w:tcPr>
          <w:p w14:paraId="248A9014" w14:textId="7FC0D662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125 (10.4%)</w:t>
            </w:r>
          </w:p>
        </w:tc>
        <w:tc>
          <w:tcPr>
            <w:tcW w:w="1250" w:type="pct"/>
            <w:vAlign w:val="center"/>
          </w:tcPr>
          <w:p w14:paraId="72C60C8E" w14:textId="63B78AE4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936 (7.3%)</w:t>
            </w:r>
          </w:p>
        </w:tc>
        <w:tc>
          <w:tcPr>
            <w:tcW w:w="1250" w:type="pct"/>
            <w:vAlign w:val="center"/>
          </w:tcPr>
          <w:p w14:paraId="32DC93C1" w14:textId="13584B7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5D72C8D3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0D9A3BF" w14:textId="4C394073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Upper</w:t>
            </w:r>
          </w:p>
        </w:tc>
        <w:tc>
          <w:tcPr>
            <w:tcW w:w="1250" w:type="pct"/>
            <w:vAlign w:val="center"/>
          </w:tcPr>
          <w:p w14:paraId="586B9D0B" w14:textId="4C37BF7B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287 (24.0%)</w:t>
            </w:r>
          </w:p>
        </w:tc>
        <w:tc>
          <w:tcPr>
            <w:tcW w:w="1250" w:type="pct"/>
            <w:vAlign w:val="center"/>
          </w:tcPr>
          <w:p w14:paraId="337493DA" w14:textId="1A7D4AC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4233 (33.2%)</w:t>
            </w:r>
          </w:p>
        </w:tc>
        <w:tc>
          <w:tcPr>
            <w:tcW w:w="1250" w:type="pct"/>
            <w:vAlign w:val="center"/>
          </w:tcPr>
          <w:p w14:paraId="1A58D868" w14:textId="53AAC7AD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53B9BCA8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78F2597" w14:textId="7A48EB98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Differentiation:</w:t>
            </w:r>
          </w:p>
        </w:tc>
        <w:tc>
          <w:tcPr>
            <w:tcW w:w="1250" w:type="pct"/>
            <w:vAlign w:val="center"/>
          </w:tcPr>
          <w:p w14:paraId="69A1CAA6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EE8365D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D7A9BDA" w14:textId="758821D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02985288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787574B" w14:textId="18E10057" w:rsidR="005160BD" w:rsidRPr="00227815" w:rsidRDefault="005160BD" w:rsidP="005160BD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Moderately</w:t>
            </w:r>
          </w:p>
        </w:tc>
        <w:tc>
          <w:tcPr>
            <w:tcW w:w="1250" w:type="pct"/>
            <w:vAlign w:val="center"/>
          </w:tcPr>
          <w:p w14:paraId="3E2C9F0E" w14:textId="6F4B2752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143 (11.9%)</w:t>
            </w:r>
          </w:p>
        </w:tc>
        <w:tc>
          <w:tcPr>
            <w:tcW w:w="1250" w:type="pct"/>
            <w:vAlign w:val="center"/>
          </w:tcPr>
          <w:p w14:paraId="50DEA883" w14:textId="2A6F8CBF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3488 (27.4%)</w:t>
            </w:r>
          </w:p>
        </w:tc>
        <w:tc>
          <w:tcPr>
            <w:tcW w:w="1250" w:type="pct"/>
            <w:vAlign w:val="center"/>
          </w:tcPr>
          <w:p w14:paraId="08F38DEC" w14:textId="14774BDD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160BD" w:rsidRPr="00227815" w14:paraId="6454501E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8A2DCF0" w14:textId="61569514" w:rsidR="005160BD" w:rsidRPr="00227815" w:rsidRDefault="005160BD" w:rsidP="005160BD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Poorly</w:t>
            </w:r>
          </w:p>
        </w:tc>
        <w:tc>
          <w:tcPr>
            <w:tcW w:w="1250" w:type="pct"/>
            <w:vAlign w:val="center"/>
          </w:tcPr>
          <w:p w14:paraId="0B029924" w14:textId="50C20FED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889 (74.3%)</w:t>
            </w:r>
          </w:p>
        </w:tc>
        <w:tc>
          <w:tcPr>
            <w:tcW w:w="1250" w:type="pct"/>
            <w:vAlign w:val="center"/>
          </w:tcPr>
          <w:p w14:paraId="7DB9BC29" w14:textId="06B9A79B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7286 (57.2%)</w:t>
            </w:r>
          </w:p>
        </w:tc>
        <w:tc>
          <w:tcPr>
            <w:tcW w:w="1250" w:type="pct"/>
            <w:vAlign w:val="center"/>
          </w:tcPr>
          <w:p w14:paraId="5974790A" w14:textId="1B5FA1C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160BD" w:rsidRPr="00227815" w14:paraId="711136F7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19286C9" w14:textId="03A88A93" w:rsidR="005160BD" w:rsidRPr="00227815" w:rsidRDefault="005160BD" w:rsidP="005160BD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Undifferentiated </w:t>
            </w:r>
            <w:proofErr w:type="spellStart"/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Undifferentiated</w:t>
            </w:r>
            <w:proofErr w:type="spellEnd"/>
          </w:p>
        </w:tc>
        <w:tc>
          <w:tcPr>
            <w:tcW w:w="1250" w:type="pct"/>
            <w:vAlign w:val="center"/>
          </w:tcPr>
          <w:p w14:paraId="3D499879" w14:textId="60DDDE1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30 (2.5%)</w:t>
            </w:r>
          </w:p>
        </w:tc>
        <w:tc>
          <w:tcPr>
            <w:tcW w:w="1250" w:type="pct"/>
            <w:vAlign w:val="center"/>
          </w:tcPr>
          <w:p w14:paraId="4B6B306D" w14:textId="4276364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198 (1.6%)</w:t>
            </w:r>
          </w:p>
        </w:tc>
        <w:tc>
          <w:tcPr>
            <w:tcW w:w="1250" w:type="pct"/>
            <w:vAlign w:val="center"/>
          </w:tcPr>
          <w:p w14:paraId="6A2D9099" w14:textId="4C0D358F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160BD" w:rsidRPr="00227815" w14:paraId="02424BCF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C768576" w14:textId="0C8EF73E" w:rsidR="005160BD" w:rsidRPr="00227815" w:rsidRDefault="005160BD" w:rsidP="005160BD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Unknown</w:t>
            </w:r>
          </w:p>
        </w:tc>
        <w:tc>
          <w:tcPr>
            <w:tcW w:w="1250" w:type="pct"/>
            <w:vAlign w:val="center"/>
          </w:tcPr>
          <w:p w14:paraId="29EAD0B7" w14:textId="67C921A0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105 (8.8%)</w:t>
            </w:r>
          </w:p>
        </w:tc>
        <w:tc>
          <w:tcPr>
            <w:tcW w:w="1250" w:type="pct"/>
            <w:vAlign w:val="center"/>
          </w:tcPr>
          <w:p w14:paraId="3055D5F2" w14:textId="0CC4108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982 (7.7%)</w:t>
            </w:r>
          </w:p>
        </w:tc>
        <w:tc>
          <w:tcPr>
            <w:tcW w:w="1250" w:type="pct"/>
            <w:vAlign w:val="center"/>
          </w:tcPr>
          <w:p w14:paraId="67FD7A1B" w14:textId="58BA271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160BD" w:rsidRPr="00227815" w14:paraId="6040ABF3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462EA30" w14:textId="0B755F46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Well</w:t>
            </w:r>
          </w:p>
        </w:tc>
        <w:tc>
          <w:tcPr>
            <w:tcW w:w="1250" w:type="pct"/>
            <w:vAlign w:val="center"/>
          </w:tcPr>
          <w:p w14:paraId="21BF10CD" w14:textId="6ACD1F8A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30 (2.5%)</w:t>
            </w:r>
          </w:p>
        </w:tc>
        <w:tc>
          <w:tcPr>
            <w:tcW w:w="1250" w:type="pct"/>
            <w:vAlign w:val="center"/>
          </w:tcPr>
          <w:p w14:paraId="39F45F64" w14:textId="5D23BB2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781 (6.1%)</w:t>
            </w:r>
          </w:p>
        </w:tc>
        <w:tc>
          <w:tcPr>
            <w:tcW w:w="1250" w:type="pct"/>
            <w:vAlign w:val="center"/>
          </w:tcPr>
          <w:p w14:paraId="6EFC4DC7" w14:textId="3ECF939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1B3144B5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C116F68" w14:textId="7FFA6703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Pathological type:</w:t>
            </w:r>
          </w:p>
        </w:tc>
        <w:tc>
          <w:tcPr>
            <w:tcW w:w="1250" w:type="pct"/>
            <w:vAlign w:val="center"/>
          </w:tcPr>
          <w:p w14:paraId="33EBB25D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4265B7F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E90FC70" w14:textId="2067F85C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4BAF5FA9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C259C82" w14:textId="1DB96FB0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Adenocarcinoma</w:t>
            </w:r>
          </w:p>
        </w:tc>
        <w:tc>
          <w:tcPr>
            <w:tcW w:w="1250" w:type="pct"/>
            <w:vAlign w:val="center"/>
          </w:tcPr>
          <w:p w14:paraId="59F20F60" w14:textId="53D6E03D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732 (61.2%)</w:t>
            </w:r>
          </w:p>
        </w:tc>
        <w:tc>
          <w:tcPr>
            <w:tcW w:w="1250" w:type="pct"/>
            <w:vAlign w:val="center"/>
          </w:tcPr>
          <w:p w14:paraId="3644C226" w14:textId="4F019E95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10504 (82.5%)</w:t>
            </w:r>
          </w:p>
        </w:tc>
        <w:tc>
          <w:tcPr>
            <w:tcW w:w="1250" w:type="pct"/>
            <w:vAlign w:val="center"/>
          </w:tcPr>
          <w:p w14:paraId="06D8F158" w14:textId="0C2D99AA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4B5C3B80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1F5B40F" w14:textId="06CB4249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SRCC</w:t>
            </w:r>
          </w:p>
        </w:tc>
        <w:tc>
          <w:tcPr>
            <w:tcW w:w="1250" w:type="pct"/>
            <w:vAlign w:val="center"/>
          </w:tcPr>
          <w:p w14:paraId="6A0958DF" w14:textId="1AD2D43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465 (38.8%)</w:t>
            </w:r>
          </w:p>
        </w:tc>
        <w:tc>
          <w:tcPr>
            <w:tcW w:w="1250" w:type="pct"/>
            <w:vAlign w:val="center"/>
          </w:tcPr>
          <w:p w14:paraId="03A35069" w14:textId="6E81073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2231 (17.5%)</w:t>
            </w:r>
          </w:p>
        </w:tc>
        <w:tc>
          <w:tcPr>
            <w:tcW w:w="1250" w:type="pct"/>
            <w:vAlign w:val="center"/>
          </w:tcPr>
          <w:p w14:paraId="2B50871D" w14:textId="66FE2EE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6416CC9A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C6380C8" w14:textId="632388E6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Tumor size:</w:t>
            </w:r>
          </w:p>
        </w:tc>
        <w:tc>
          <w:tcPr>
            <w:tcW w:w="1250" w:type="pct"/>
            <w:vAlign w:val="center"/>
          </w:tcPr>
          <w:p w14:paraId="005045FD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2999968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99F01D9" w14:textId="0F04424F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5160BD" w:rsidRPr="00227815" w14:paraId="640CCB55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9B42A01" w14:textId="47B05FCF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&gt;4cm</w:t>
            </w:r>
          </w:p>
        </w:tc>
        <w:tc>
          <w:tcPr>
            <w:tcW w:w="1250" w:type="pct"/>
            <w:vAlign w:val="center"/>
          </w:tcPr>
          <w:p w14:paraId="6FBC3E14" w14:textId="5D31B141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459 (38.3%)</w:t>
            </w:r>
          </w:p>
        </w:tc>
        <w:tc>
          <w:tcPr>
            <w:tcW w:w="1250" w:type="pct"/>
            <w:vAlign w:val="center"/>
          </w:tcPr>
          <w:p w14:paraId="23A67DAD" w14:textId="37068C7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5253 (41.2%)</w:t>
            </w:r>
          </w:p>
        </w:tc>
        <w:tc>
          <w:tcPr>
            <w:tcW w:w="1250" w:type="pct"/>
            <w:vAlign w:val="center"/>
          </w:tcPr>
          <w:p w14:paraId="45302BCA" w14:textId="1147ABE4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1A7FA88E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9E16BBF" w14:textId="0194341F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&lt;=4cm</w:t>
            </w:r>
          </w:p>
        </w:tc>
        <w:tc>
          <w:tcPr>
            <w:tcW w:w="1250" w:type="pct"/>
            <w:vAlign w:val="center"/>
          </w:tcPr>
          <w:p w14:paraId="37EF5F7F" w14:textId="7721920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501 (41.9%)</w:t>
            </w:r>
          </w:p>
        </w:tc>
        <w:tc>
          <w:tcPr>
            <w:tcW w:w="1250" w:type="pct"/>
            <w:vAlign w:val="center"/>
          </w:tcPr>
          <w:p w14:paraId="752F4E32" w14:textId="2C623CD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5395 (42.4%)</w:t>
            </w:r>
          </w:p>
        </w:tc>
        <w:tc>
          <w:tcPr>
            <w:tcW w:w="1250" w:type="pct"/>
            <w:vAlign w:val="center"/>
          </w:tcPr>
          <w:p w14:paraId="32D7C3CF" w14:textId="4FC4EE5A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0C2BC91B" w14:textId="77777777" w:rsidTr="00BE2E26">
        <w:trPr>
          <w:trHeight w:val="369"/>
        </w:trPr>
        <w:tc>
          <w:tcPr>
            <w:tcW w:w="1250" w:type="pct"/>
            <w:gridSpan w:val="2"/>
            <w:vAlign w:val="center"/>
          </w:tcPr>
          <w:p w14:paraId="2E720696" w14:textId="770D0FEF" w:rsidR="005160BD" w:rsidRPr="00227815" w:rsidRDefault="005160BD" w:rsidP="005160BD">
            <w:pPr>
              <w:jc w:val="left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Unknown</w:t>
            </w:r>
          </w:p>
        </w:tc>
        <w:tc>
          <w:tcPr>
            <w:tcW w:w="1250" w:type="pct"/>
            <w:vAlign w:val="center"/>
          </w:tcPr>
          <w:p w14:paraId="67736867" w14:textId="08321D2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237 (19.8%)</w:t>
            </w:r>
          </w:p>
        </w:tc>
        <w:tc>
          <w:tcPr>
            <w:tcW w:w="1250" w:type="pct"/>
            <w:vAlign w:val="center"/>
          </w:tcPr>
          <w:p w14:paraId="5179354C" w14:textId="4A22209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2087 (16.4%)</w:t>
            </w:r>
          </w:p>
        </w:tc>
        <w:tc>
          <w:tcPr>
            <w:tcW w:w="1250" w:type="pct"/>
            <w:vAlign w:val="center"/>
          </w:tcPr>
          <w:p w14:paraId="31FE8472" w14:textId="1A494E9F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20A5DDD6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6CED36C" w14:textId="5B5A92DC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TNM stage:</w:t>
            </w:r>
          </w:p>
        </w:tc>
        <w:tc>
          <w:tcPr>
            <w:tcW w:w="1250" w:type="pct"/>
            <w:vAlign w:val="center"/>
          </w:tcPr>
          <w:p w14:paraId="47919C11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81D1D1B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FF261FC" w14:textId="5067BABB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77F1DC5A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63C13B1" w14:textId="084D6EAC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I</w:t>
            </w:r>
          </w:p>
        </w:tc>
        <w:tc>
          <w:tcPr>
            <w:tcW w:w="1250" w:type="pct"/>
            <w:vAlign w:val="center"/>
          </w:tcPr>
          <w:p w14:paraId="19CC2294" w14:textId="6DE6D04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260 (21.7%)</w:t>
            </w:r>
          </w:p>
        </w:tc>
        <w:tc>
          <w:tcPr>
            <w:tcW w:w="1250" w:type="pct"/>
            <w:vAlign w:val="center"/>
          </w:tcPr>
          <w:p w14:paraId="475740DC" w14:textId="3EA6252D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4038 (31.7%)</w:t>
            </w:r>
          </w:p>
        </w:tc>
        <w:tc>
          <w:tcPr>
            <w:tcW w:w="1250" w:type="pct"/>
            <w:vAlign w:val="center"/>
          </w:tcPr>
          <w:p w14:paraId="7960217E" w14:textId="06ED05D2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2D4424EE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49F5306" w14:textId="2E28967C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II</w:t>
            </w:r>
          </w:p>
        </w:tc>
        <w:tc>
          <w:tcPr>
            <w:tcW w:w="1250" w:type="pct"/>
            <w:vAlign w:val="center"/>
          </w:tcPr>
          <w:p w14:paraId="3F40B711" w14:textId="3A45434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330 (27.6%)</w:t>
            </w:r>
          </w:p>
        </w:tc>
        <w:tc>
          <w:tcPr>
            <w:tcW w:w="1250" w:type="pct"/>
            <w:vAlign w:val="center"/>
          </w:tcPr>
          <w:p w14:paraId="30BBCF42" w14:textId="53BA26FB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3682 (28.9%)</w:t>
            </w:r>
          </w:p>
        </w:tc>
        <w:tc>
          <w:tcPr>
            <w:tcW w:w="1250" w:type="pct"/>
            <w:vAlign w:val="center"/>
          </w:tcPr>
          <w:p w14:paraId="300AE6C7" w14:textId="277658CE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7C46C7F5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A4980A0" w14:textId="78BD5FB7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III</w:t>
            </w:r>
          </w:p>
        </w:tc>
        <w:tc>
          <w:tcPr>
            <w:tcW w:w="1250" w:type="pct"/>
            <w:vAlign w:val="center"/>
          </w:tcPr>
          <w:p w14:paraId="60D83C83" w14:textId="7746431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404 (33.8%)</w:t>
            </w:r>
          </w:p>
        </w:tc>
        <w:tc>
          <w:tcPr>
            <w:tcW w:w="1250" w:type="pct"/>
            <w:vAlign w:val="center"/>
          </w:tcPr>
          <w:p w14:paraId="629644E1" w14:textId="5CB03515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3898 (30.6%)</w:t>
            </w:r>
          </w:p>
        </w:tc>
        <w:tc>
          <w:tcPr>
            <w:tcW w:w="1250" w:type="pct"/>
            <w:vAlign w:val="center"/>
          </w:tcPr>
          <w:p w14:paraId="39DD5D08" w14:textId="6EF142CA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33D2A473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271E9DB" w14:textId="59E795C7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IV</w:t>
            </w:r>
          </w:p>
        </w:tc>
        <w:tc>
          <w:tcPr>
            <w:tcW w:w="1250" w:type="pct"/>
            <w:vAlign w:val="center"/>
          </w:tcPr>
          <w:p w14:paraId="2725471C" w14:textId="0AFAB700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203 (17.0%)</w:t>
            </w:r>
          </w:p>
        </w:tc>
        <w:tc>
          <w:tcPr>
            <w:tcW w:w="1250" w:type="pct"/>
            <w:vAlign w:val="center"/>
          </w:tcPr>
          <w:p w14:paraId="5C25BAC3" w14:textId="123FF020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1117 (8.77%)</w:t>
            </w:r>
          </w:p>
        </w:tc>
        <w:tc>
          <w:tcPr>
            <w:tcW w:w="1250" w:type="pct"/>
            <w:vAlign w:val="center"/>
          </w:tcPr>
          <w:p w14:paraId="2E7AB085" w14:textId="39EBB2C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08D1F584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2FBAA38" w14:textId="12077EEF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T stage:</w:t>
            </w:r>
          </w:p>
        </w:tc>
        <w:tc>
          <w:tcPr>
            <w:tcW w:w="1250" w:type="pct"/>
            <w:vAlign w:val="center"/>
          </w:tcPr>
          <w:p w14:paraId="7BBDE308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EBBAF0E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1377D62" w14:textId="623AF201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2480059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9C4856B" w14:textId="1197095B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T1</w:t>
            </w:r>
          </w:p>
        </w:tc>
        <w:tc>
          <w:tcPr>
            <w:tcW w:w="1250" w:type="pct"/>
            <w:vAlign w:val="center"/>
          </w:tcPr>
          <w:p w14:paraId="033F4A1E" w14:textId="66D3CFDE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235 (19.6%)</w:t>
            </w:r>
          </w:p>
        </w:tc>
        <w:tc>
          <w:tcPr>
            <w:tcW w:w="1250" w:type="pct"/>
            <w:vAlign w:val="center"/>
          </w:tcPr>
          <w:p w14:paraId="2E0B1846" w14:textId="63C7D3CD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3487 (27.4%)</w:t>
            </w:r>
          </w:p>
        </w:tc>
        <w:tc>
          <w:tcPr>
            <w:tcW w:w="1250" w:type="pct"/>
            <w:vAlign w:val="center"/>
          </w:tcPr>
          <w:p w14:paraId="7AAEF1D2" w14:textId="041540A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2DF6B56F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E626450" w14:textId="3F7325F9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T2</w:t>
            </w:r>
          </w:p>
        </w:tc>
        <w:tc>
          <w:tcPr>
            <w:tcW w:w="1250" w:type="pct"/>
            <w:vAlign w:val="center"/>
          </w:tcPr>
          <w:p w14:paraId="7FAF4CB1" w14:textId="5B49BB2C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130 (10.9%)</w:t>
            </w:r>
          </w:p>
        </w:tc>
        <w:tc>
          <w:tcPr>
            <w:tcW w:w="1250" w:type="pct"/>
            <w:vAlign w:val="center"/>
          </w:tcPr>
          <w:p w14:paraId="031E1745" w14:textId="74F83031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1550 (12.2%)</w:t>
            </w:r>
          </w:p>
        </w:tc>
        <w:tc>
          <w:tcPr>
            <w:tcW w:w="1250" w:type="pct"/>
            <w:vAlign w:val="center"/>
          </w:tcPr>
          <w:p w14:paraId="346F5403" w14:textId="705DC36E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329CEEDA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C9B3299" w14:textId="431CD725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T3</w:t>
            </w:r>
          </w:p>
        </w:tc>
        <w:tc>
          <w:tcPr>
            <w:tcW w:w="1250" w:type="pct"/>
            <w:vAlign w:val="center"/>
          </w:tcPr>
          <w:p w14:paraId="18F0F82B" w14:textId="1188B74E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432 (36.1%)</w:t>
            </w:r>
          </w:p>
        </w:tc>
        <w:tc>
          <w:tcPr>
            <w:tcW w:w="1250" w:type="pct"/>
            <w:vAlign w:val="center"/>
          </w:tcPr>
          <w:p w14:paraId="6F6D4257" w14:textId="4F7CF41A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4714 (37.0%)</w:t>
            </w:r>
          </w:p>
        </w:tc>
        <w:tc>
          <w:tcPr>
            <w:tcW w:w="1250" w:type="pct"/>
            <w:vAlign w:val="center"/>
          </w:tcPr>
          <w:p w14:paraId="4D96F0B3" w14:textId="07AD736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478A3013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983E348" w14:textId="7CDE54AE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T4</w:t>
            </w:r>
          </w:p>
        </w:tc>
        <w:tc>
          <w:tcPr>
            <w:tcW w:w="1250" w:type="pct"/>
            <w:vAlign w:val="center"/>
          </w:tcPr>
          <w:p w14:paraId="63B322F0" w14:textId="1E899CB5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381 (31.8%)</w:t>
            </w:r>
          </w:p>
        </w:tc>
        <w:tc>
          <w:tcPr>
            <w:tcW w:w="1250" w:type="pct"/>
            <w:vAlign w:val="center"/>
          </w:tcPr>
          <w:p w14:paraId="6A502C99" w14:textId="5A10B55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2892 (22.7%)</w:t>
            </w:r>
          </w:p>
        </w:tc>
        <w:tc>
          <w:tcPr>
            <w:tcW w:w="1250" w:type="pct"/>
            <w:vAlign w:val="center"/>
          </w:tcPr>
          <w:p w14:paraId="20CBDA80" w14:textId="4E09CDF4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1A940D5E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B631EFF" w14:textId="493DFBCF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TX</w:t>
            </w:r>
          </w:p>
        </w:tc>
        <w:tc>
          <w:tcPr>
            <w:tcW w:w="1250" w:type="pct"/>
            <w:vAlign w:val="center"/>
          </w:tcPr>
          <w:p w14:paraId="44A8EB29" w14:textId="06AF8032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19 (1.6%)</w:t>
            </w:r>
          </w:p>
        </w:tc>
        <w:tc>
          <w:tcPr>
            <w:tcW w:w="1250" w:type="pct"/>
            <w:vAlign w:val="center"/>
          </w:tcPr>
          <w:p w14:paraId="1F526B86" w14:textId="42828CF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92 (0.7%)</w:t>
            </w:r>
          </w:p>
        </w:tc>
        <w:tc>
          <w:tcPr>
            <w:tcW w:w="1250" w:type="pct"/>
            <w:vAlign w:val="center"/>
          </w:tcPr>
          <w:p w14:paraId="37F3AF2C" w14:textId="2566102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43E32BAE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CD19595" w14:textId="6485CFB7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N stage:</w:t>
            </w:r>
          </w:p>
        </w:tc>
        <w:tc>
          <w:tcPr>
            <w:tcW w:w="1250" w:type="pct"/>
            <w:vAlign w:val="center"/>
          </w:tcPr>
          <w:p w14:paraId="4F644514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54BAE2D6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09D0C07" w14:textId="1E8D679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47A004D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D0F8275" w14:textId="7C3C6A04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N0</w:t>
            </w:r>
          </w:p>
        </w:tc>
        <w:tc>
          <w:tcPr>
            <w:tcW w:w="1250" w:type="pct"/>
            <w:vAlign w:val="center"/>
          </w:tcPr>
          <w:p w14:paraId="570CB0F2" w14:textId="2C19B4D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425 (35.5%)</w:t>
            </w:r>
          </w:p>
        </w:tc>
        <w:tc>
          <w:tcPr>
            <w:tcW w:w="1250" w:type="pct"/>
            <w:vAlign w:val="center"/>
          </w:tcPr>
          <w:p w14:paraId="1CED2A3A" w14:textId="092CD28A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5545 (43.5%)</w:t>
            </w:r>
          </w:p>
        </w:tc>
        <w:tc>
          <w:tcPr>
            <w:tcW w:w="1250" w:type="pct"/>
            <w:vAlign w:val="center"/>
          </w:tcPr>
          <w:p w14:paraId="5179C5A4" w14:textId="1795B9B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15658C05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0E7556B" w14:textId="6B2439CD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N1</w:t>
            </w:r>
          </w:p>
        </w:tc>
        <w:tc>
          <w:tcPr>
            <w:tcW w:w="1250" w:type="pct"/>
            <w:vAlign w:val="center"/>
          </w:tcPr>
          <w:p w14:paraId="25C4E07C" w14:textId="592F566D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266 (22.2%)</w:t>
            </w:r>
          </w:p>
        </w:tc>
        <w:tc>
          <w:tcPr>
            <w:tcW w:w="1250" w:type="pct"/>
            <w:vAlign w:val="center"/>
          </w:tcPr>
          <w:p w14:paraId="0CE4BD22" w14:textId="7028A784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2842 (22.3%)</w:t>
            </w:r>
          </w:p>
        </w:tc>
        <w:tc>
          <w:tcPr>
            <w:tcW w:w="1250" w:type="pct"/>
            <w:vAlign w:val="center"/>
          </w:tcPr>
          <w:p w14:paraId="3E386ACA" w14:textId="62AF62BF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3016F009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3B95DFA" w14:textId="3635E93A" w:rsidR="005160BD" w:rsidRPr="00227815" w:rsidRDefault="005160BD" w:rsidP="0051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N2</w:t>
            </w:r>
          </w:p>
        </w:tc>
        <w:tc>
          <w:tcPr>
            <w:tcW w:w="1250" w:type="pct"/>
            <w:vAlign w:val="center"/>
          </w:tcPr>
          <w:p w14:paraId="29572892" w14:textId="5653EC4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207 (17.3%)</w:t>
            </w:r>
          </w:p>
        </w:tc>
        <w:tc>
          <w:tcPr>
            <w:tcW w:w="1250" w:type="pct"/>
            <w:vAlign w:val="center"/>
          </w:tcPr>
          <w:p w14:paraId="0FBC407C" w14:textId="4C2605BB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1951 (15.3%)</w:t>
            </w:r>
          </w:p>
        </w:tc>
        <w:tc>
          <w:tcPr>
            <w:tcW w:w="1250" w:type="pct"/>
            <w:vAlign w:val="center"/>
          </w:tcPr>
          <w:p w14:paraId="4402878C" w14:textId="69B6B84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42D5E537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B034B81" w14:textId="0C02E368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N3</w:t>
            </w:r>
          </w:p>
        </w:tc>
        <w:tc>
          <w:tcPr>
            <w:tcW w:w="1250" w:type="pct"/>
            <w:vAlign w:val="center"/>
          </w:tcPr>
          <w:p w14:paraId="48748395" w14:textId="122E6B40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291 (24.3%)</w:t>
            </w:r>
          </w:p>
        </w:tc>
        <w:tc>
          <w:tcPr>
            <w:tcW w:w="1250" w:type="pct"/>
            <w:vAlign w:val="center"/>
          </w:tcPr>
          <w:p w14:paraId="38E8BE60" w14:textId="21443B0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2335 (18.3%)</w:t>
            </w:r>
          </w:p>
        </w:tc>
        <w:tc>
          <w:tcPr>
            <w:tcW w:w="1250" w:type="pct"/>
            <w:vAlign w:val="center"/>
          </w:tcPr>
          <w:p w14:paraId="53DC3B25" w14:textId="519953F5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406D6C97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2C7429A" w14:textId="0A2614E6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NX</w:t>
            </w:r>
          </w:p>
        </w:tc>
        <w:tc>
          <w:tcPr>
            <w:tcW w:w="1250" w:type="pct"/>
            <w:vAlign w:val="center"/>
          </w:tcPr>
          <w:p w14:paraId="5152DCB2" w14:textId="7F2D8CAF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8 (0.7%)</w:t>
            </w:r>
          </w:p>
        </w:tc>
        <w:tc>
          <w:tcPr>
            <w:tcW w:w="1250" w:type="pct"/>
            <w:vAlign w:val="center"/>
          </w:tcPr>
          <w:p w14:paraId="72E96ED4" w14:textId="3B35B71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62 (0.5%)</w:t>
            </w:r>
          </w:p>
        </w:tc>
        <w:tc>
          <w:tcPr>
            <w:tcW w:w="1250" w:type="pct"/>
            <w:vAlign w:val="center"/>
          </w:tcPr>
          <w:p w14:paraId="004DB6E0" w14:textId="16BD1D2F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1E8EB1A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0EBC60E" w14:textId="7F1B5337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M stage:</w:t>
            </w:r>
          </w:p>
        </w:tc>
        <w:tc>
          <w:tcPr>
            <w:tcW w:w="1250" w:type="pct"/>
            <w:vAlign w:val="center"/>
          </w:tcPr>
          <w:p w14:paraId="3019F036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E211B62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72481A8" w14:textId="7C142C5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1BEB9324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342CA54" w14:textId="728967B4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M0</w:t>
            </w:r>
          </w:p>
        </w:tc>
        <w:tc>
          <w:tcPr>
            <w:tcW w:w="1250" w:type="pct"/>
            <w:vAlign w:val="center"/>
          </w:tcPr>
          <w:p w14:paraId="1458F739" w14:textId="1DA622E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994 (83.0%)</w:t>
            </w:r>
          </w:p>
        </w:tc>
        <w:tc>
          <w:tcPr>
            <w:tcW w:w="1250" w:type="pct"/>
            <w:vAlign w:val="center"/>
          </w:tcPr>
          <w:p w14:paraId="3410FF1A" w14:textId="4B05D415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11618 (91.2%)</w:t>
            </w:r>
          </w:p>
        </w:tc>
        <w:tc>
          <w:tcPr>
            <w:tcW w:w="1250" w:type="pct"/>
            <w:vAlign w:val="center"/>
          </w:tcPr>
          <w:p w14:paraId="0B176788" w14:textId="39A609D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24907C30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778918A" w14:textId="35A606CD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M1</w:t>
            </w:r>
          </w:p>
        </w:tc>
        <w:tc>
          <w:tcPr>
            <w:tcW w:w="1250" w:type="pct"/>
            <w:vAlign w:val="center"/>
          </w:tcPr>
          <w:p w14:paraId="27741D39" w14:textId="1AA9EE0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203 (17.0%)</w:t>
            </w:r>
          </w:p>
        </w:tc>
        <w:tc>
          <w:tcPr>
            <w:tcW w:w="1250" w:type="pct"/>
            <w:vAlign w:val="center"/>
          </w:tcPr>
          <w:p w14:paraId="2C91CF20" w14:textId="7B16AC1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1117 (8.8%)</w:t>
            </w:r>
          </w:p>
        </w:tc>
        <w:tc>
          <w:tcPr>
            <w:tcW w:w="1250" w:type="pct"/>
            <w:vAlign w:val="center"/>
          </w:tcPr>
          <w:p w14:paraId="70C3DA09" w14:textId="2FD4E8B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37FB767B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5F90D16" w14:textId="46630A8D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ELNs:</w:t>
            </w:r>
          </w:p>
        </w:tc>
        <w:tc>
          <w:tcPr>
            <w:tcW w:w="1250" w:type="pct"/>
            <w:vAlign w:val="center"/>
          </w:tcPr>
          <w:p w14:paraId="4E77E20D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827FD7D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1348C69" w14:textId="58D14BDD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461939B0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4FD1A76" w14:textId="05D13B13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&lt;16</w:t>
            </w:r>
          </w:p>
        </w:tc>
        <w:tc>
          <w:tcPr>
            <w:tcW w:w="1250" w:type="pct"/>
            <w:vAlign w:val="center"/>
          </w:tcPr>
          <w:p w14:paraId="3CECE92C" w14:textId="4BB61D0D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449 (37.5%)</w:t>
            </w:r>
          </w:p>
        </w:tc>
        <w:tc>
          <w:tcPr>
            <w:tcW w:w="1250" w:type="pct"/>
            <w:vAlign w:val="center"/>
          </w:tcPr>
          <w:p w14:paraId="67BA21B0" w14:textId="29898E7D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6068 (47.6%)</w:t>
            </w:r>
          </w:p>
        </w:tc>
        <w:tc>
          <w:tcPr>
            <w:tcW w:w="1250" w:type="pct"/>
            <w:vAlign w:val="center"/>
          </w:tcPr>
          <w:p w14:paraId="6AAB3B92" w14:textId="1D2C0D4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01A2FB70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0C6F31F" w14:textId="102B4DDD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&gt;=16</w:t>
            </w:r>
          </w:p>
        </w:tc>
        <w:tc>
          <w:tcPr>
            <w:tcW w:w="1250" w:type="pct"/>
            <w:vAlign w:val="center"/>
          </w:tcPr>
          <w:p w14:paraId="7B69D276" w14:textId="6379DA5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728 (60.8%)</w:t>
            </w:r>
          </w:p>
        </w:tc>
        <w:tc>
          <w:tcPr>
            <w:tcW w:w="1250" w:type="pct"/>
            <w:vAlign w:val="center"/>
          </w:tcPr>
          <w:p w14:paraId="25BBEFC8" w14:textId="101B03B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6517 (51.2%)</w:t>
            </w:r>
          </w:p>
        </w:tc>
        <w:tc>
          <w:tcPr>
            <w:tcW w:w="1250" w:type="pct"/>
            <w:vAlign w:val="center"/>
          </w:tcPr>
          <w:p w14:paraId="35EA8953" w14:textId="776A4869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66CA70D7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494B9B3" w14:textId="2AADF4D7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Unknown</w:t>
            </w:r>
          </w:p>
        </w:tc>
        <w:tc>
          <w:tcPr>
            <w:tcW w:w="1250" w:type="pct"/>
            <w:vAlign w:val="center"/>
          </w:tcPr>
          <w:p w14:paraId="38A4E2D8" w14:textId="21F22E9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20 (1.7%)</w:t>
            </w:r>
          </w:p>
        </w:tc>
        <w:tc>
          <w:tcPr>
            <w:tcW w:w="1250" w:type="pct"/>
            <w:vAlign w:val="center"/>
          </w:tcPr>
          <w:p w14:paraId="289F3D1B" w14:textId="77A91165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150 (1.2%)</w:t>
            </w:r>
          </w:p>
        </w:tc>
        <w:tc>
          <w:tcPr>
            <w:tcW w:w="1250" w:type="pct"/>
            <w:vAlign w:val="center"/>
          </w:tcPr>
          <w:p w14:paraId="7FF7F6F7" w14:textId="2C0D5A6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1762A82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F57E5E8" w14:textId="23A4213D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NACT:</w:t>
            </w:r>
          </w:p>
        </w:tc>
        <w:tc>
          <w:tcPr>
            <w:tcW w:w="1250" w:type="pct"/>
            <w:vAlign w:val="center"/>
          </w:tcPr>
          <w:p w14:paraId="6A1BF482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D80098D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3FB3665" w14:textId="7CB9C38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764475E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EDA4D8B" w14:textId="5FC23E36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No/unknown</w:t>
            </w:r>
          </w:p>
        </w:tc>
        <w:tc>
          <w:tcPr>
            <w:tcW w:w="1250" w:type="pct"/>
            <w:vAlign w:val="center"/>
          </w:tcPr>
          <w:p w14:paraId="57DD91C1" w14:textId="6B96DDD2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682 (57.0%)</w:t>
            </w:r>
          </w:p>
        </w:tc>
        <w:tc>
          <w:tcPr>
            <w:tcW w:w="1250" w:type="pct"/>
            <w:vAlign w:val="center"/>
          </w:tcPr>
          <w:p w14:paraId="6A2D8528" w14:textId="51C50FBE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8404 (66.0%)</w:t>
            </w:r>
          </w:p>
        </w:tc>
        <w:tc>
          <w:tcPr>
            <w:tcW w:w="1250" w:type="pct"/>
            <w:vAlign w:val="center"/>
          </w:tcPr>
          <w:p w14:paraId="6F5A4CE2" w14:textId="0FF9DA05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67515BF0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B6B3BA3" w14:textId="18E554FC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1BDBC2A5" w14:textId="0302D121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515 (43.0%)</w:t>
            </w:r>
          </w:p>
        </w:tc>
        <w:tc>
          <w:tcPr>
            <w:tcW w:w="1250" w:type="pct"/>
            <w:vAlign w:val="center"/>
          </w:tcPr>
          <w:p w14:paraId="58C6F308" w14:textId="6F3274C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4331 (34.0%)</w:t>
            </w:r>
          </w:p>
        </w:tc>
        <w:tc>
          <w:tcPr>
            <w:tcW w:w="1250" w:type="pct"/>
            <w:vAlign w:val="center"/>
          </w:tcPr>
          <w:p w14:paraId="6366517F" w14:textId="7DB7159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4EA8E143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740E81F" w14:textId="46644208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Chemotherapy:</w:t>
            </w:r>
          </w:p>
        </w:tc>
        <w:tc>
          <w:tcPr>
            <w:tcW w:w="1250" w:type="pct"/>
            <w:vAlign w:val="center"/>
          </w:tcPr>
          <w:p w14:paraId="5015B03F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B17498F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76DE9A2" w14:textId="0ADFB1AF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160BD" w:rsidRPr="00227815" w14:paraId="09B7FAD0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FD6B975" w14:textId="00507823" w:rsidR="005160BD" w:rsidRPr="00227815" w:rsidRDefault="005160BD" w:rsidP="005160BD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No/Unknown</w:t>
            </w:r>
          </w:p>
        </w:tc>
        <w:tc>
          <w:tcPr>
            <w:tcW w:w="1250" w:type="pct"/>
            <w:vAlign w:val="center"/>
          </w:tcPr>
          <w:p w14:paraId="2B95897C" w14:textId="4970D54D" w:rsidR="005160BD" w:rsidRPr="00D674DC" w:rsidRDefault="005160BD" w:rsidP="005160BD">
            <w:pPr>
              <w:jc w:val="center"/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251 (21.0%)</w:t>
            </w:r>
          </w:p>
        </w:tc>
        <w:tc>
          <w:tcPr>
            <w:tcW w:w="1250" w:type="pct"/>
            <w:vAlign w:val="center"/>
          </w:tcPr>
          <w:p w14:paraId="22C81491" w14:textId="769A4E50" w:rsidR="005160BD" w:rsidRPr="00D674DC" w:rsidRDefault="005160BD" w:rsidP="005160BD">
            <w:pPr>
              <w:jc w:val="center"/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5155 (40.5%)</w:t>
            </w:r>
          </w:p>
        </w:tc>
        <w:tc>
          <w:tcPr>
            <w:tcW w:w="1250" w:type="pct"/>
            <w:vAlign w:val="center"/>
          </w:tcPr>
          <w:p w14:paraId="70C9D331" w14:textId="18BB52AB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160BD" w:rsidRPr="00227815" w14:paraId="1C77AD3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21DA259" w14:textId="0EEDB203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75EA37A6" w14:textId="68893A76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946 (79.0%)</w:t>
            </w:r>
          </w:p>
        </w:tc>
        <w:tc>
          <w:tcPr>
            <w:tcW w:w="1250" w:type="pct"/>
            <w:vAlign w:val="center"/>
          </w:tcPr>
          <w:p w14:paraId="3565DD4E" w14:textId="2BD9AB8F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7580 (59.5%)</w:t>
            </w:r>
          </w:p>
        </w:tc>
        <w:tc>
          <w:tcPr>
            <w:tcW w:w="1250" w:type="pct"/>
            <w:vAlign w:val="center"/>
          </w:tcPr>
          <w:p w14:paraId="1FE7D8DF" w14:textId="589756E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4195436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63C03E6" w14:textId="7BFDB2A7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Radiotherapy:</w:t>
            </w:r>
          </w:p>
        </w:tc>
        <w:tc>
          <w:tcPr>
            <w:tcW w:w="1250" w:type="pct"/>
            <w:vAlign w:val="center"/>
          </w:tcPr>
          <w:p w14:paraId="376E52E4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E6EC17B" w14:textId="77777777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A015E8F" w14:textId="0F582563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5160BD" w:rsidRPr="00227815" w14:paraId="288703F8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646B942" w14:textId="26BB9EDA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No/Unknown</w:t>
            </w:r>
          </w:p>
        </w:tc>
        <w:tc>
          <w:tcPr>
            <w:tcW w:w="1250" w:type="pct"/>
            <w:vAlign w:val="center"/>
          </w:tcPr>
          <w:p w14:paraId="323DC45C" w14:textId="69488C52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755 (63.1%)</w:t>
            </w:r>
          </w:p>
        </w:tc>
        <w:tc>
          <w:tcPr>
            <w:tcW w:w="1250" w:type="pct"/>
            <w:vAlign w:val="center"/>
          </w:tcPr>
          <w:p w14:paraId="06A2DDC9" w14:textId="60BB5C41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8603 (67.6%)</w:t>
            </w:r>
          </w:p>
        </w:tc>
        <w:tc>
          <w:tcPr>
            <w:tcW w:w="1250" w:type="pct"/>
            <w:vAlign w:val="center"/>
          </w:tcPr>
          <w:p w14:paraId="31230BC3" w14:textId="0ECF1F2E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0BD" w:rsidRPr="00227815" w14:paraId="7AA38D58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844B5C0" w14:textId="3AEBDAF6" w:rsidR="005160BD" w:rsidRPr="00227815" w:rsidRDefault="005160BD" w:rsidP="005160B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67D2D7E3" w14:textId="77777777" w:rsidR="005160BD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2EFD6DDA" w14:textId="1EB112EF" w:rsidR="005160BD" w:rsidRPr="00D674DC" w:rsidRDefault="005160BD" w:rsidP="005160BD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42 36.9%)</w:t>
            </w:r>
          </w:p>
        </w:tc>
        <w:tc>
          <w:tcPr>
            <w:tcW w:w="1250" w:type="pct"/>
            <w:vAlign w:val="center"/>
          </w:tcPr>
          <w:p w14:paraId="3CD80255" w14:textId="0A300AC8" w:rsidR="005160BD" w:rsidRPr="00D674DC" w:rsidRDefault="005160BD" w:rsidP="005160BD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4132 (32.4%)</w:t>
            </w:r>
          </w:p>
        </w:tc>
        <w:tc>
          <w:tcPr>
            <w:tcW w:w="1250" w:type="pct"/>
            <w:vAlign w:val="center"/>
          </w:tcPr>
          <w:p w14:paraId="45DE4255" w14:textId="701A57B8" w:rsidR="005160BD" w:rsidRPr="00D674DC" w:rsidRDefault="005160BD" w:rsidP="005160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52C0C13" w14:textId="77777777" w:rsidR="005160BD" w:rsidRPr="005160BD" w:rsidRDefault="005160BD" w:rsidP="005160BD">
      <w:pPr>
        <w:rPr>
          <w:rFonts w:hint="eastAsia"/>
        </w:rPr>
      </w:pPr>
      <w:r w:rsidRPr="005160BD">
        <w:rPr>
          <w:rStyle w:val="font11"/>
        </w:rPr>
        <w:t>SRCC: Signet-ring cell carcinoma; NACT: Neoadjuvant chemotherapy; ELN</w:t>
      </w:r>
      <w:r w:rsidRPr="005160BD">
        <w:rPr>
          <w:rStyle w:val="font11"/>
          <w:rFonts w:hint="eastAsia"/>
        </w:rPr>
        <w:t>s</w:t>
      </w:r>
      <w:r w:rsidRPr="005160BD">
        <w:rPr>
          <w:rStyle w:val="font11"/>
        </w:rPr>
        <w:t>: examined lymph node</w:t>
      </w:r>
      <w:r w:rsidRPr="005160BD">
        <w:rPr>
          <w:rStyle w:val="font11"/>
          <w:rFonts w:hint="eastAsia"/>
        </w:rPr>
        <w:t>s</w:t>
      </w:r>
      <w:r w:rsidRPr="005160BD">
        <w:rPr>
          <w:rStyle w:val="font11"/>
        </w:rPr>
        <w:t>;</w:t>
      </w:r>
    </w:p>
    <w:p w14:paraId="6C89A64E" w14:textId="77777777" w:rsidR="00F92C25" w:rsidRDefault="00F92C25" w:rsidP="005671EC">
      <w:pPr>
        <w:pStyle w:val="TableCaption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right="60"/>
        <w:jc w:val="both"/>
        <w:rPr>
          <w:rFonts w:ascii="Times New Roman" w:hAnsi="Times New Roman" w:cs="Times New Roman"/>
          <w:b/>
          <w:bCs/>
          <w:i w:val="0"/>
          <w:iCs/>
          <w:kern w:val="2"/>
          <w:lang w:eastAsia="zh-CN"/>
        </w:rPr>
      </w:pPr>
    </w:p>
    <w:p w14:paraId="0754A871" w14:textId="76EF95D6" w:rsidR="005671EC" w:rsidRDefault="00F82189" w:rsidP="005671EC">
      <w:pPr>
        <w:pStyle w:val="TableCaption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right="60"/>
        <w:jc w:val="both"/>
        <w:rPr>
          <w:rFonts w:ascii="Times New Roman" w:hAnsi="Times New Roman" w:cs="Times New Roman"/>
          <w:i w:val="0"/>
          <w:iCs/>
        </w:rPr>
      </w:pPr>
      <w:r w:rsidRPr="00B06A12"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t>Table S</w:t>
      </w:r>
      <w:r w:rsidR="00700FCC"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t>2</w:t>
      </w:r>
      <w:r w:rsidRPr="00B06A12">
        <w:rPr>
          <w:rFonts w:ascii="Times New Roman" w:hAnsi="Times New Roman" w:cs="Times New Roman" w:hint="eastAsia"/>
          <w:b/>
          <w:bCs/>
          <w:i w:val="0"/>
          <w:iCs/>
          <w:kern w:val="2"/>
          <w:lang w:eastAsia="zh-CN"/>
        </w:rPr>
        <w:t xml:space="preserve">. </w:t>
      </w:r>
      <w:r w:rsidRPr="00227815">
        <w:rPr>
          <w:rFonts w:ascii="Times New Roman" w:hAnsi="Times New Roman" w:cs="Times New Roman"/>
          <w:i w:val="0"/>
          <w:iCs/>
        </w:rPr>
        <w:t xml:space="preserve">Clinicopathological characteristics </w:t>
      </w:r>
      <w:r w:rsidRPr="00227815">
        <w:rPr>
          <w:rFonts w:ascii="Times New Roman" w:hAnsi="Times New Roman" w:cs="Times New Roman" w:hint="eastAsia"/>
          <w:i w:val="0"/>
          <w:iCs/>
        </w:rPr>
        <w:t>b</w:t>
      </w:r>
      <w:r w:rsidRPr="00227815">
        <w:rPr>
          <w:rFonts w:ascii="Times New Roman" w:hAnsi="Times New Roman" w:cs="Times New Roman"/>
          <w:i w:val="0"/>
          <w:iCs/>
        </w:rPr>
        <w:t xml:space="preserve">etween EOGC and LOGC </w:t>
      </w:r>
      <w:r w:rsidRPr="00227815">
        <w:rPr>
          <w:rFonts w:ascii="Times New Roman" w:hAnsi="Times New Roman" w:cs="Times New Roman" w:hint="eastAsia"/>
          <w:i w:val="0"/>
          <w:iCs/>
        </w:rPr>
        <w:t>p</w:t>
      </w:r>
      <w:r w:rsidRPr="00227815">
        <w:rPr>
          <w:rFonts w:ascii="Times New Roman" w:hAnsi="Times New Roman" w:cs="Times New Roman"/>
          <w:i w:val="0"/>
          <w:iCs/>
        </w:rPr>
        <w:t>atients</w:t>
      </w:r>
      <w:r w:rsidRPr="00227815">
        <w:rPr>
          <w:rFonts w:ascii="Times New Roman" w:hAnsi="Times New Roman" w:cs="Times New Roman" w:hint="eastAsia"/>
          <w:i w:val="0"/>
          <w:iCs/>
        </w:rPr>
        <w:t xml:space="preserve"> in</w:t>
      </w:r>
      <w:r w:rsidRPr="00227815">
        <w:rPr>
          <w:rFonts w:ascii="Times New Roman" w:hAnsi="Times New Roman" w:cs="Times New Roman"/>
          <w:i w:val="0"/>
          <w:iCs/>
        </w:rPr>
        <w:t xml:space="preserve"> the SEER cohort</w:t>
      </w:r>
      <w:r>
        <w:rPr>
          <w:rFonts w:ascii="Times New Roman" w:hAnsi="Times New Roman" w:cs="Times New Roman" w:hint="eastAsia"/>
          <w:i w:val="0"/>
          <w:iCs/>
        </w:rPr>
        <w:t xml:space="preserve"> (</w:t>
      </w:r>
      <w:r w:rsidRPr="00B06A12">
        <w:rPr>
          <w:rFonts w:ascii="Times New Roman" w:hAnsi="Times New Roman" w:cs="Times New Roman"/>
          <w:i w:val="0"/>
          <w:iCs/>
        </w:rPr>
        <w:t>post-surgery</w:t>
      </w:r>
      <w:r>
        <w:rPr>
          <w:rFonts w:ascii="Times New Roman" w:hAnsi="Times New Roman" w:cs="Times New Roman" w:hint="eastAsia"/>
          <w:i w:val="0"/>
          <w:iCs/>
        </w:rPr>
        <w:t>)</w:t>
      </w:r>
      <w:r w:rsidR="00C41B2F" w:rsidRPr="00C41B2F">
        <w:rPr>
          <w:rFonts w:ascii="Times New Roman" w:hAnsi="Times New Roman" w:cs="Times New Roman"/>
          <w:i w:val="0"/>
          <w:iCs/>
        </w:rPr>
        <w:t xml:space="preserve"> after propensity score matching.</w:t>
      </w:r>
    </w:p>
    <w:tbl>
      <w:tblPr>
        <w:tblStyle w:val="a3"/>
        <w:tblW w:w="5001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8"/>
        <w:gridCol w:w="269"/>
        <w:gridCol w:w="2437"/>
        <w:gridCol w:w="2437"/>
        <w:gridCol w:w="2437"/>
      </w:tblGrid>
      <w:tr w:rsidR="00BE2E26" w:rsidRPr="00227815" w14:paraId="79620345" w14:textId="77777777" w:rsidTr="00BE2E26">
        <w:trPr>
          <w:trHeight w:hRule="exact" w:val="369"/>
          <w:tblHeader/>
        </w:trPr>
        <w:tc>
          <w:tcPr>
            <w:tcW w:w="1112" w:type="pct"/>
            <w:tcBorders>
              <w:bottom w:val="single" w:sz="12" w:space="0" w:color="auto"/>
            </w:tcBorders>
          </w:tcPr>
          <w:p w14:paraId="3FEF8191" w14:textId="77777777" w:rsidR="00BE2E26" w:rsidRPr="00227815" w:rsidRDefault="00BE2E26" w:rsidP="00700F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38" w:type="pct"/>
            <w:vMerge w:val="restart"/>
            <w:tcBorders>
              <w:bottom w:val="single" w:sz="12" w:space="0" w:color="auto"/>
            </w:tcBorders>
          </w:tcPr>
          <w:p w14:paraId="624A73E9" w14:textId="77777777" w:rsidR="00BE2E26" w:rsidRPr="00227815" w:rsidRDefault="00BE2E26" w:rsidP="00700F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pct"/>
            <w:tcBorders>
              <w:bottom w:val="single" w:sz="12" w:space="0" w:color="auto"/>
            </w:tcBorders>
            <w:vAlign w:val="bottom"/>
          </w:tcPr>
          <w:p w14:paraId="5D4DA27C" w14:textId="07C4DF4B" w:rsidR="00BE2E26" w:rsidRPr="00700FCC" w:rsidRDefault="00BE2E26" w:rsidP="00700F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0F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EOGC (&lt;=45)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vAlign w:val="bottom"/>
          </w:tcPr>
          <w:p w14:paraId="065F5E05" w14:textId="51946A31" w:rsidR="00BE2E26" w:rsidRPr="00700FCC" w:rsidRDefault="00BE2E26" w:rsidP="00700F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0F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LOGC (&gt;45)</w:t>
            </w:r>
          </w:p>
        </w:tc>
        <w:tc>
          <w:tcPr>
            <w:tcW w:w="1250" w:type="pct"/>
            <w:vMerge w:val="restart"/>
            <w:vAlign w:val="bottom"/>
          </w:tcPr>
          <w:p w14:paraId="2798A018" w14:textId="77777777" w:rsidR="00BE2E26" w:rsidRPr="00700FCC" w:rsidRDefault="00BE2E26" w:rsidP="00700F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0FC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700F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  <w:p w14:paraId="13A699AB" w14:textId="45BABAAF" w:rsidR="00BE2E26" w:rsidRPr="00700FCC" w:rsidRDefault="00BE2E26" w:rsidP="00700F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E2E26" w:rsidRPr="00227815" w14:paraId="0CF8F4EA" w14:textId="77777777" w:rsidTr="00BE2E26">
        <w:trPr>
          <w:trHeight w:hRule="exact" w:val="369"/>
        </w:trPr>
        <w:tc>
          <w:tcPr>
            <w:tcW w:w="1112" w:type="pct"/>
            <w:tcBorders>
              <w:top w:val="single" w:sz="12" w:space="0" w:color="auto"/>
              <w:bottom w:val="single" w:sz="12" w:space="0" w:color="auto"/>
            </w:tcBorders>
          </w:tcPr>
          <w:p w14:paraId="40245937" w14:textId="77777777" w:rsidR="00BE2E26" w:rsidRPr="00227815" w:rsidRDefault="00BE2E26" w:rsidP="00BE2E26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38" w:type="pct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4D7F633A" w14:textId="77777777" w:rsidR="00BE2E26" w:rsidRPr="00227815" w:rsidRDefault="00BE2E26" w:rsidP="00BE2E2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0E9684" w14:textId="65865ADD" w:rsidR="00BE2E26" w:rsidRPr="00BE2E26" w:rsidRDefault="00BE2E26" w:rsidP="00BE2E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2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N=1158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B115C0" w14:textId="5CF3233B" w:rsidR="00BE2E26" w:rsidRPr="00BE2E26" w:rsidRDefault="00BE2E26" w:rsidP="00BE2E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2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N=2276</w:t>
            </w:r>
          </w:p>
        </w:tc>
        <w:tc>
          <w:tcPr>
            <w:tcW w:w="1250" w:type="pct"/>
            <w:vMerge/>
            <w:tcBorders>
              <w:bottom w:val="single" w:sz="12" w:space="0" w:color="auto"/>
            </w:tcBorders>
            <w:vAlign w:val="center"/>
          </w:tcPr>
          <w:p w14:paraId="499C51BF" w14:textId="77777777" w:rsidR="00BE2E26" w:rsidRPr="00700FCC" w:rsidRDefault="00BE2E26" w:rsidP="00BE2E2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7F5B" w:rsidRPr="00227815" w14:paraId="4C92EA5D" w14:textId="77777777" w:rsidTr="00BE2E26">
        <w:trPr>
          <w:trHeight w:hRule="exact" w:val="369"/>
        </w:trPr>
        <w:tc>
          <w:tcPr>
            <w:tcW w:w="1250" w:type="pct"/>
            <w:gridSpan w:val="2"/>
            <w:tcBorders>
              <w:top w:val="single" w:sz="12" w:space="0" w:color="auto"/>
            </w:tcBorders>
            <w:vAlign w:val="center"/>
          </w:tcPr>
          <w:p w14:paraId="45D87765" w14:textId="55C0ECA8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1C6934FC" w14:textId="7777777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0B22727B" w14:textId="7777777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438E7E5F" w14:textId="752A2493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0.702  </w:t>
            </w:r>
          </w:p>
        </w:tc>
      </w:tr>
      <w:tr w:rsidR="007F7F5B" w:rsidRPr="00227815" w14:paraId="1D02EBD5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B35C22F" w14:textId="20471E6C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Black</w:t>
            </w:r>
          </w:p>
        </w:tc>
        <w:tc>
          <w:tcPr>
            <w:tcW w:w="1250" w:type="pct"/>
            <w:vAlign w:val="center"/>
          </w:tcPr>
          <w:p w14:paraId="18675B18" w14:textId="78FB021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138 (11.9%)</w:t>
            </w:r>
          </w:p>
        </w:tc>
        <w:tc>
          <w:tcPr>
            <w:tcW w:w="1250" w:type="pct"/>
            <w:vAlign w:val="center"/>
          </w:tcPr>
          <w:p w14:paraId="501E6F46" w14:textId="4EA1B39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254 (11.2%)</w:t>
            </w:r>
          </w:p>
        </w:tc>
        <w:tc>
          <w:tcPr>
            <w:tcW w:w="1250" w:type="pct"/>
            <w:vAlign w:val="center"/>
          </w:tcPr>
          <w:p w14:paraId="3A9FBC2D" w14:textId="57B3231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79FB1DE5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41E09EC" w14:textId="79D57D16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Other</w:t>
            </w:r>
          </w:p>
        </w:tc>
        <w:tc>
          <w:tcPr>
            <w:tcW w:w="1250" w:type="pct"/>
            <w:vAlign w:val="center"/>
          </w:tcPr>
          <w:p w14:paraId="5F6F5768" w14:textId="626CC54A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233 (20.1%)</w:t>
            </w:r>
          </w:p>
        </w:tc>
        <w:tc>
          <w:tcPr>
            <w:tcW w:w="1250" w:type="pct"/>
            <w:vAlign w:val="center"/>
          </w:tcPr>
          <w:p w14:paraId="4D792538" w14:textId="1191798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493 (21.7%)</w:t>
            </w:r>
          </w:p>
        </w:tc>
        <w:tc>
          <w:tcPr>
            <w:tcW w:w="1250" w:type="pct"/>
            <w:vAlign w:val="center"/>
          </w:tcPr>
          <w:p w14:paraId="3B95B986" w14:textId="525729B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6FAE396D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1B6E0B0" w14:textId="1682E853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Unknown</w:t>
            </w:r>
          </w:p>
        </w:tc>
        <w:tc>
          <w:tcPr>
            <w:tcW w:w="1250" w:type="pct"/>
            <w:vAlign w:val="center"/>
          </w:tcPr>
          <w:p w14:paraId="4FD69B93" w14:textId="1BFE2955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11 (</w:t>
            </w:r>
            <w:r w:rsidRPr="00C41B2F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771B35DC" w14:textId="6F3B9C3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19 (0.8</w:t>
            </w:r>
            <w:r w:rsidRPr="00C41B2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69EE227E" w14:textId="348B5FD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560C30A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9DDFBE5" w14:textId="4610D9FB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White</w:t>
            </w:r>
          </w:p>
        </w:tc>
        <w:tc>
          <w:tcPr>
            <w:tcW w:w="1250" w:type="pct"/>
            <w:vAlign w:val="center"/>
          </w:tcPr>
          <w:p w14:paraId="241525E2" w14:textId="55F4E2E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776 (67.0%)</w:t>
            </w:r>
          </w:p>
        </w:tc>
        <w:tc>
          <w:tcPr>
            <w:tcW w:w="1250" w:type="pct"/>
            <w:vAlign w:val="center"/>
          </w:tcPr>
          <w:p w14:paraId="5A5B1096" w14:textId="7835724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1510 (66.3%)</w:t>
            </w:r>
          </w:p>
        </w:tc>
        <w:tc>
          <w:tcPr>
            <w:tcW w:w="1250" w:type="pct"/>
            <w:vAlign w:val="center"/>
          </w:tcPr>
          <w:p w14:paraId="72984140" w14:textId="57D9FB7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2BA6602B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CB27E69" w14:textId="1F11949C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Sex:</w:t>
            </w:r>
          </w:p>
        </w:tc>
        <w:tc>
          <w:tcPr>
            <w:tcW w:w="1250" w:type="pct"/>
            <w:vAlign w:val="center"/>
          </w:tcPr>
          <w:p w14:paraId="56A84787" w14:textId="1C67D42C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0CCE787" w14:textId="56435993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FDAE596" w14:textId="1DCF54A0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0.617  </w:t>
            </w:r>
          </w:p>
        </w:tc>
      </w:tr>
      <w:tr w:rsidR="007F7F5B" w:rsidRPr="00227815" w14:paraId="7F142F19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8C41FB3" w14:textId="0FA3CA98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Female</w:t>
            </w:r>
          </w:p>
        </w:tc>
        <w:tc>
          <w:tcPr>
            <w:tcW w:w="1250" w:type="pct"/>
            <w:vAlign w:val="center"/>
          </w:tcPr>
          <w:p w14:paraId="0700D3D9" w14:textId="25BFC061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550 (47.5%)</w:t>
            </w:r>
          </w:p>
        </w:tc>
        <w:tc>
          <w:tcPr>
            <w:tcW w:w="1250" w:type="pct"/>
            <w:vAlign w:val="center"/>
          </w:tcPr>
          <w:p w14:paraId="45CBD9B0" w14:textId="7761BAB0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1059 (46.5%)</w:t>
            </w:r>
          </w:p>
        </w:tc>
        <w:tc>
          <w:tcPr>
            <w:tcW w:w="1250" w:type="pct"/>
            <w:vAlign w:val="center"/>
          </w:tcPr>
          <w:p w14:paraId="386B1512" w14:textId="762C1D9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51C786DB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45FD0F0" w14:textId="37E21908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Male</w:t>
            </w:r>
          </w:p>
        </w:tc>
        <w:tc>
          <w:tcPr>
            <w:tcW w:w="1250" w:type="pct"/>
            <w:vAlign w:val="center"/>
          </w:tcPr>
          <w:p w14:paraId="2ADF4E99" w14:textId="7A0C024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608 (52.5%)</w:t>
            </w:r>
          </w:p>
        </w:tc>
        <w:tc>
          <w:tcPr>
            <w:tcW w:w="1250" w:type="pct"/>
            <w:vAlign w:val="center"/>
          </w:tcPr>
          <w:p w14:paraId="53D6FB07" w14:textId="309E7EB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1217 (53.5%)</w:t>
            </w:r>
          </w:p>
        </w:tc>
        <w:tc>
          <w:tcPr>
            <w:tcW w:w="1250" w:type="pct"/>
            <w:vAlign w:val="center"/>
          </w:tcPr>
          <w:p w14:paraId="79692543" w14:textId="37DCF96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735D623A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E8D61C9" w14:textId="77697559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Tumor Location:</w:t>
            </w:r>
          </w:p>
        </w:tc>
        <w:tc>
          <w:tcPr>
            <w:tcW w:w="1250" w:type="pct"/>
            <w:vAlign w:val="center"/>
          </w:tcPr>
          <w:p w14:paraId="40ED613E" w14:textId="4BDF274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DB85FDD" w14:textId="4AF39BEC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5542810B" w14:textId="44BE534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0.777  </w:t>
            </w:r>
          </w:p>
        </w:tc>
      </w:tr>
      <w:tr w:rsidR="007F7F5B" w:rsidRPr="00227815" w14:paraId="0DC780C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08E461A" w14:textId="59114B1A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Lower</w:t>
            </w:r>
          </w:p>
        </w:tc>
        <w:tc>
          <w:tcPr>
            <w:tcW w:w="1250" w:type="pct"/>
            <w:vAlign w:val="center"/>
          </w:tcPr>
          <w:p w14:paraId="4D24372D" w14:textId="135D74FF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318 (27.5%)</w:t>
            </w:r>
          </w:p>
        </w:tc>
        <w:tc>
          <w:tcPr>
            <w:tcW w:w="1250" w:type="pct"/>
            <w:vAlign w:val="center"/>
          </w:tcPr>
          <w:p w14:paraId="01658A20" w14:textId="4DE536F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625 (27.5%)</w:t>
            </w:r>
          </w:p>
        </w:tc>
        <w:tc>
          <w:tcPr>
            <w:tcW w:w="1250" w:type="pct"/>
            <w:vAlign w:val="center"/>
          </w:tcPr>
          <w:p w14:paraId="2F7099C2" w14:textId="7C091AD8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5F96513A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9A4BE81" w14:textId="39F290F4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Middle</w:t>
            </w:r>
          </w:p>
        </w:tc>
        <w:tc>
          <w:tcPr>
            <w:tcW w:w="1250" w:type="pct"/>
            <w:vAlign w:val="center"/>
          </w:tcPr>
          <w:p w14:paraId="002D3964" w14:textId="549D7D59" w:rsidR="007F7F5B" w:rsidRPr="00D674DC" w:rsidRDefault="007F7F5B" w:rsidP="007F7F5B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322 (27.8%)</w:t>
            </w:r>
          </w:p>
        </w:tc>
        <w:tc>
          <w:tcPr>
            <w:tcW w:w="1250" w:type="pct"/>
            <w:vAlign w:val="center"/>
          </w:tcPr>
          <w:p w14:paraId="61FF56F1" w14:textId="4F5656C4" w:rsidR="007F7F5B" w:rsidRPr="00D674DC" w:rsidRDefault="007F7F5B" w:rsidP="007F7F5B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632 (27.8%)</w:t>
            </w:r>
          </w:p>
        </w:tc>
        <w:tc>
          <w:tcPr>
            <w:tcW w:w="1250" w:type="pct"/>
            <w:vAlign w:val="center"/>
          </w:tcPr>
          <w:p w14:paraId="1BB73C70" w14:textId="72A3B5D3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275D3B92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4B71549" w14:textId="04320409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Overlapping</w:t>
            </w:r>
          </w:p>
        </w:tc>
        <w:tc>
          <w:tcPr>
            <w:tcW w:w="1250" w:type="pct"/>
            <w:vAlign w:val="center"/>
          </w:tcPr>
          <w:p w14:paraId="1EB8449F" w14:textId="3A338653" w:rsidR="007F7F5B" w:rsidRPr="00D674DC" w:rsidRDefault="007F7F5B" w:rsidP="007F7F5B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114 (9.8%)</w:t>
            </w:r>
          </w:p>
        </w:tc>
        <w:tc>
          <w:tcPr>
            <w:tcW w:w="1250" w:type="pct"/>
            <w:vAlign w:val="center"/>
          </w:tcPr>
          <w:p w14:paraId="1E2D5CF5" w14:textId="6B04F828" w:rsidR="007F7F5B" w:rsidRPr="00D674DC" w:rsidRDefault="007F7F5B" w:rsidP="007F7F5B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199 (8.7%)</w:t>
            </w:r>
          </w:p>
        </w:tc>
        <w:tc>
          <w:tcPr>
            <w:tcW w:w="1250" w:type="pct"/>
            <w:vAlign w:val="center"/>
          </w:tcPr>
          <w:p w14:paraId="4D53EAA3" w14:textId="7CD61B3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1DFBD3CF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EC30709" w14:textId="4BFC929F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Unknown</w:t>
            </w:r>
          </w:p>
        </w:tc>
        <w:tc>
          <w:tcPr>
            <w:tcW w:w="1250" w:type="pct"/>
            <w:vAlign w:val="center"/>
          </w:tcPr>
          <w:p w14:paraId="5AF1CA8C" w14:textId="7A6267EA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118 (10.2%)</w:t>
            </w:r>
          </w:p>
        </w:tc>
        <w:tc>
          <w:tcPr>
            <w:tcW w:w="1250" w:type="pct"/>
            <w:vAlign w:val="center"/>
          </w:tcPr>
          <w:p w14:paraId="08F43461" w14:textId="3153F85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224 (9.8%)</w:t>
            </w:r>
          </w:p>
        </w:tc>
        <w:tc>
          <w:tcPr>
            <w:tcW w:w="1250" w:type="pct"/>
            <w:vAlign w:val="center"/>
          </w:tcPr>
          <w:p w14:paraId="1B8A26B6" w14:textId="070FF1B5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6073F679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0F96ECF" w14:textId="0441A73A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Upper</w:t>
            </w:r>
          </w:p>
        </w:tc>
        <w:tc>
          <w:tcPr>
            <w:tcW w:w="1250" w:type="pct"/>
            <w:vAlign w:val="center"/>
          </w:tcPr>
          <w:p w14:paraId="5C1CE765" w14:textId="06B049E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286 (24.7%)</w:t>
            </w:r>
          </w:p>
        </w:tc>
        <w:tc>
          <w:tcPr>
            <w:tcW w:w="1250" w:type="pct"/>
            <w:vAlign w:val="center"/>
          </w:tcPr>
          <w:p w14:paraId="5BE5F29E" w14:textId="3F7AD91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596 (26.2%)</w:t>
            </w:r>
          </w:p>
        </w:tc>
        <w:tc>
          <w:tcPr>
            <w:tcW w:w="1250" w:type="pct"/>
            <w:vAlign w:val="center"/>
          </w:tcPr>
          <w:p w14:paraId="1F998AF1" w14:textId="6E4D411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4754DBE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BC35F44" w14:textId="0B049E1F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Differentiation:</w:t>
            </w:r>
          </w:p>
        </w:tc>
        <w:tc>
          <w:tcPr>
            <w:tcW w:w="1250" w:type="pct"/>
            <w:vAlign w:val="center"/>
          </w:tcPr>
          <w:p w14:paraId="712A8F56" w14:textId="55D3B2B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8C9DC11" w14:textId="357B74D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30C3B89" w14:textId="74508FE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0.438  </w:t>
            </w:r>
          </w:p>
        </w:tc>
      </w:tr>
      <w:tr w:rsidR="007F7F5B" w:rsidRPr="00227815" w14:paraId="4A6D1C4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D85CED1" w14:textId="772424B8" w:rsidR="007F7F5B" w:rsidRPr="00227815" w:rsidRDefault="007F7F5B" w:rsidP="007F7F5B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Moderately</w:t>
            </w:r>
          </w:p>
        </w:tc>
        <w:tc>
          <w:tcPr>
            <w:tcW w:w="1250" w:type="pct"/>
            <w:vAlign w:val="center"/>
          </w:tcPr>
          <w:p w14:paraId="315BF8D9" w14:textId="143EECEF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143 (12.3%)</w:t>
            </w:r>
          </w:p>
        </w:tc>
        <w:tc>
          <w:tcPr>
            <w:tcW w:w="1250" w:type="pct"/>
            <w:vAlign w:val="center"/>
          </w:tcPr>
          <w:p w14:paraId="30667D44" w14:textId="1FA29CB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306 (13.4%)</w:t>
            </w:r>
          </w:p>
        </w:tc>
        <w:tc>
          <w:tcPr>
            <w:tcW w:w="1250" w:type="pct"/>
            <w:vAlign w:val="center"/>
          </w:tcPr>
          <w:p w14:paraId="66E06AC6" w14:textId="59848590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20602E7E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6E37ECD" w14:textId="71227EED" w:rsidR="007F7F5B" w:rsidRPr="00227815" w:rsidRDefault="007F7F5B" w:rsidP="007F7F5B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Poorly</w:t>
            </w:r>
          </w:p>
        </w:tc>
        <w:tc>
          <w:tcPr>
            <w:tcW w:w="1250" w:type="pct"/>
            <w:vAlign w:val="center"/>
          </w:tcPr>
          <w:p w14:paraId="70846D97" w14:textId="7B93A75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858 (74.1%)</w:t>
            </w:r>
          </w:p>
        </w:tc>
        <w:tc>
          <w:tcPr>
            <w:tcW w:w="1250" w:type="pct"/>
            <w:vAlign w:val="center"/>
          </w:tcPr>
          <w:p w14:paraId="236D2202" w14:textId="7372580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1701 (74.7%)</w:t>
            </w:r>
          </w:p>
        </w:tc>
        <w:tc>
          <w:tcPr>
            <w:tcW w:w="1250" w:type="pct"/>
            <w:vAlign w:val="center"/>
          </w:tcPr>
          <w:p w14:paraId="2CBE6CC9" w14:textId="531A843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3CD23DA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4E45897" w14:textId="0476E203" w:rsidR="007F7F5B" w:rsidRPr="00227815" w:rsidRDefault="007F7F5B" w:rsidP="007F7F5B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Undifferentiated </w:t>
            </w:r>
            <w:proofErr w:type="spellStart"/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Undifferentiated</w:t>
            </w:r>
            <w:proofErr w:type="spellEnd"/>
          </w:p>
        </w:tc>
        <w:tc>
          <w:tcPr>
            <w:tcW w:w="1250" w:type="pct"/>
            <w:vAlign w:val="center"/>
          </w:tcPr>
          <w:p w14:paraId="672750E6" w14:textId="48319BAA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29 (2.5%)</w:t>
            </w:r>
          </w:p>
        </w:tc>
        <w:tc>
          <w:tcPr>
            <w:tcW w:w="1250" w:type="pct"/>
            <w:vAlign w:val="center"/>
          </w:tcPr>
          <w:p w14:paraId="6A5782A9" w14:textId="1C84309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50 (2.2%)</w:t>
            </w:r>
          </w:p>
        </w:tc>
        <w:tc>
          <w:tcPr>
            <w:tcW w:w="1250" w:type="pct"/>
            <w:vAlign w:val="center"/>
          </w:tcPr>
          <w:p w14:paraId="3A3C77F1" w14:textId="052CEE2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18DEFF4B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8932499" w14:textId="29736A72" w:rsidR="007F7F5B" w:rsidRPr="00227815" w:rsidRDefault="007F7F5B" w:rsidP="007F7F5B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BE2E26" w:rsidRPr="00597EE7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1250" w:type="pct"/>
            <w:vAlign w:val="center"/>
          </w:tcPr>
          <w:p w14:paraId="6FEFFCFC" w14:textId="7F75FCC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98 (8.</w:t>
            </w:r>
            <w:r w:rsidRPr="00C41B2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64C955F7" w14:textId="29CB1563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178 (7.</w:t>
            </w:r>
            <w:r w:rsidRPr="00C41B2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1AF3DFD7" w14:textId="77E9DA5F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2A516908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DF49EF6" w14:textId="6E80D6E2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Well</w:t>
            </w:r>
          </w:p>
        </w:tc>
        <w:tc>
          <w:tcPr>
            <w:tcW w:w="1250" w:type="pct"/>
            <w:vAlign w:val="center"/>
          </w:tcPr>
          <w:p w14:paraId="6C831E7A" w14:textId="7AFCD0DF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30 (2.</w:t>
            </w:r>
            <w:r w:rsidRPr="00C41B2F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7D3529B9" w14:textId="42A178CC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41 (1.8%)</w:t>
            </w:r>
          </w:p>
        </w:tc>
        <w:tc>
          <w:tcPr>
            <w:tcW w:w="1250" w:type="pct"/>
            <w:vAlign w:val="center"/>
          </w:tcPr>
          <w:p w14:paraId="7B8EA4B3" w14:textId="79E4F6B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47D8F7C0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0371114" w14:textId="251B1178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Pathological type:</w:t>
            </w:r>
          </w:p>
        </w:tc>
        <w:tc>
          <w:tcPr>
            <w:tcW w:w="1250" w:type="pct"/>
            <w:vAlign w:val="center"/>
          </w:tcPr>
          <w:p w14:paraId="2B96F672" w14:textId="79ABF8F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59794682" w14:textId="557B6A6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C92D3ED" w14:textId="51AE7CAF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0.894  </w:t>
            </w:r>
          </w:p>
        </w:tc>
      </w:tr>
      <w:tr w:rsidR="007F7F5B" w:rsidRPr="00227815" w14:paraId="45B7C7A9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9A5539E" w14:textId="3B55E692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Adenocarcinoma</w:t>
            </w:r>
          </w:p>
        </w:tc>
        <w:tc>
          <w:tcPr>
            <w:tcW w:w="1250" w:type="pct"/>
            <w:vAlign w:val="center"/>
          </w:tcPr>
          <w:p w14:paraId="0685D08F" w14:textId="3857608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730 (63.0%)</w:t>
            </w:r>
          </w:p>
        </w:tc>
        <w:tc>
          <w:tcPr>
            <w:tcW w:w="1250" w:type="pct"/>
            <w:vAlign w:val="center"/>
          </w:tcPr>
          <w:p w14:paraId="569EB09A" w14:textId="5217C845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1428 (62.7%)</w:t>
            </w:r>
          </w:p>
        </w:tc>
        <w:tc>
          <w:tcPr>
            <w:tcW w:w="1250" w:type="pct"/>
            <w:vAlign w:val="center"/>
          </w:tcPr>
          <w:p w14:paraId="20E9D5B2" w14:textId="21351541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5F88F03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6736880" w14:textId="37E36EBB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SRCC</w:t>
            </w:r>
          </w:p>
        </w:tc>
        <w:tc>
          <w:tcPr>
            <w:tcW w:w="1250" w:type="pct"/>
            <w:vAlign w:val="center"/>
          </w:tcPr>
          <w:p w14:paraId="047CC2A2" w14:textId="65D95F1E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428 (37.0%)</w:t>
            </w:r>
          </w:p>
        </w:tc>
        <w:tc>
          <w:tcPr>
            <w:tcW w:w="1250" w:type="pct"/>
            <w:vAlign w:val="center"/>
          </w:tcPr>
          <w:p w14:paraId="414362F2" w14:textId="59BBD7A8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848 (37.3%)</w:t>
            </w:r>
          </w:p>
        </w:tc>
        <w:tc>
          <w:tcPr>
            <w:tcW w:w="1250" w:type="pct"/>
            <w:vAlign w:val="center"/>
          </w:tcPr>
          <w:p w14:paraId="5137AA31" w14:textId="281939AF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1D29EE24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3737233" w14:textId="66F21CF4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Tumor size:</w:t>
            </w:r>
          </w:p>
        </w:tc>
        <w:tc>
          <w:tcPr>
            <w:tcW w:w="1250" w:type="pct"/>
            <w:vAlign w:val="center"/>
          </w:tcPr>
          <w:p w14:paraId="1EF0E5AC" w14:textId="7777777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AA7B47B" w14:textId="7777777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EC3809E" w14:textId="4C36147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0.401  </w:t>
            </w:r>
          </w:p>
        </w:tc>
      </w:tr>
      <w:tr w:rsidR="007F7F5B" w:rsidRPr="00227815" w14:paraId="41C6BA9A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CA18C27" w14:textId="223D8571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&gt;4cm</w:t>
            </w:r>
          </w:p>
        </w:tc>
        <w:tc>
          <w:tcPr>
            <w:tcW w:w="1250" w:type="pct"/>
            <w:vAlign w:val="center"/>
          </w:tcPr>
          <w:p w14:paraId="0C8AB366" w14:textId="6751E6F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451 (38.9%)</w:t>
            </w:r>
          </w:p>
        </w:tc>
        <w:tc>
          <w:tcPr>
            <w:tcW w:w="1250" w:type="pct"/>
            <w:vAlign w:val="center"/>
          </w:tcPr>
          <w:p w14:paraId="40111404" w14:textId="17E0DB6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846 (37.2%)</w:t>
            </w:r>
          </w:p>
        </w:tc>
        <w:tc>
          <w:tcPr>
            <w:tcW w:w="1250" w:type="pct"/>
            <w:vAlign w:val="center"/>
          </w:tcPr>
          <w:p w14:paraId="6A39ADA0" w14:textId="4130FA9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572E5468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FF179DD" w14:textId="3C1E87E0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&lt;=4cm</w:t>
            </w:r>
          </w:p>
        </w:tc>
        <w:tc>
          <w:tcPr>
            <w:tcW w:w="1250" w:type="pct"/>
            <w:vAlign w:val="center"/>
          </w:tcPr>
          <w:p w14:paraId="6DDCFDE8" w14:textId="53B0C21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487 (42.1%)</w:t>
            </w:r>
          </w:p>
        </w:tc>
        <w:tc>
          <w:tcPr>
            <w:tcW w:w="1250" w:type="pct"/>
            <w:vAlign w:val="center"/>
          </w:tcPr>
          <w:p w14:paraId="52059967" w14:textId="485102A3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1012 (44.5%)</w:t>
            </w:r>
          </w:p>
        </w:tc>
        <w:tc>
          <w:tcPr>
            <w:tcW w:w="1250" w:type="pct"/>
            <w:vAlign w:val="center"/>
          </w:tcPr>
          <w:p w14:paraId="3BDAE274" w14:textId="15017EB5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559C73B5" w14:textId="77777777" w:rsidTr="00BE2E26">
        <w:trPr>
          <w:trHeight w:val="369"/>
        </w:trPr>
        <w:tc>
          <w:tcPr>
            <w:tcW w:w="1250" w:type="pct"/>
            <w:gridSpan w:val="2"/>
            <w:vAlign w:val="center"/>
          </w:tcPr>
          <w:p w14:paraId="2768F293" w14:textId="7EC31F10" w:rsidR="007F7F5B" w:rsidRPr="00227815" w:rsidRDefault="007F7F5B" w:rsidP="007F7F5B">
            <w:pPr>
              <w:jc w:val="left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Unknown</w:t>
            </w:r>
          </w:p>
        </w:tc>
        <w:tc>
          <w:tcPr>
            <w:tcW w:w="1250" w:type="pct"/>
            <w:vAlign w:val="center"/>
          </w:tcPr>
          <w:p w14:paraId="002EAE40" w14:textId="7016423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220 (19.0%)</w:t>
            </w:r>
          </w:p>
        </w:tc>
        <w:tc>
          <w:tcPr>
            <w:tcW w:w="1250" w:type="pct"/>
            <w:vAlign w:val="center"/>
          </w:tcPr>
          <w:p w14:paraId="19DF6D3F" w14:textId="5BB6E89E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418 (18.4%)</w:t>
            </w:r>
          </w:p>
        </w:tc>
        <w:tc>
          <w:tcPr>
            <w:tcW w:w="1250" w:type="pct"/>
            <w:vAlign w:val="center"/>
          </w:tcPr>
          <w:p w14:paraId="2B6ED2DF" w14:textId="07D042C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195735AF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E0FC9BB" w14:textId="4D80A952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TNM stage:</w:t>
            </w:r>
          </w:p>
        </w:tc>
        <w:tc>
          <w:tcPr>
            <w:tcW w:w="1250" w:type="pct"/>
            <w:vAlign w:val="center"/>
          </w:tcPr>
          <w:p w14:paraId="6EBB091C" w14:textId="73A42AF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85972E2" w14:textId="7C1186F8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A98F762" w14:textId="1E16E515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0.302  </w:t>
            </w:r>
          </w:p>
        </w:tc>
      </w:tr>
      <w:tr w:rsidR="007F7F5B" w:rsidRPr="00227815" w14:paraId="6885D10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1B32E33" w14:textId="2ED3BFCC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I</w:t>
            </w:r>
          </w:p>
        </w:tc>
        <w:tc>
          <w:tcPr>
            <w:tcW w:w="1250" w:type="pct"/>
            <w:vAlign w:val="center"/>
          </w:tcPr>
          <w:p w14:paraId="12003A24" w14:textId="033A27AE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260 (22.5%)</w:t>
            </w:r>
          </w:p>
        </w:tc>
        <w:tc>
          <w:tcPr>
            <w:tcW w:w="1250" w:type="pct"/>
            <w:vAlign w:val="center"/>
          </w:tcPr>
          <w:p w14:paraId="2DC321DD" w14:textId="4A487C4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483 (21.2%)</w:t>
            </w:r>
          </w:p>
        </w:tc>
        <w:tc>
          <w:tcPr>
            <w:tcW w:w="1250" w:type="pct"/>
            <w:vAlign w:val="center"/>
          </w:tcPr>
          <w:p w14:paraId="31F6EA43" w14:textId="53338FFC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45408BDD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0B1A8DA" w14:textId="14DDD783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II</w:t>
            </w:r>
          </w:p>
        </w:tc>
        <w:tc>
          <w:tcPr>
            <w:tcW w:w="1250" w:type="pct"/>
            <w:vAlign w:val="center"/>
          </w:tcPr>
          <w:p w14:paraId="6AA797D2" w14:textId="54A8959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330 (28.5%)</w:t>
            </w:r>
          </w:p>
        </w:tc>
        <w:tc>
          <w:tcPr>
            <w:tcW w:w="1250" w:type="pct"/>
            <w:vAlign w:val="center"/>
          </w:tcPr>
          <w:p w14:paraId="3A785165" w14:textId="6E01E7C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671 (29.5%)</w:t>
            </w:r>
          </w:p>
        </w:tc>
        <w:tc>
          <w:tcPr>
            <w:tcW w:w="1250" w:type="pct"/>
            <w:vAlign w:val="center"/>
          </w:tcPr>
          <w:p w14:paraId="34D75E11" w14:textId="5EB3826E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7EDBFEE4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8428762" w14:textId="31DD804E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III</w:t>
            </w:r>
          </w:p>
        </w:tc>
        <w:tc>
          <w:tcPr>
            <w:tcW w:w="1250" w:type="pct"/>
            <w:vAlign w:val="center"/>
          </w:tcPr>
          <w:p w14:paraId="0B509C3D" w14:textId="46140FD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404 (34.9%)</w:t>
            </w:r>
          </w:p>
        </w:tc>
        <w:tc>
          <w:tcPr>
            <w:tcW w:w="1250" w:type="pct"/>
            <w:vAlign w:val="center"/>
          </w:tcPr>
          <w:p w14:paraId="2E867746" w14:textId="1518E9EE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841 (37.0%)</w:t>
            </w:r>
          </w:p>
        </w:tc>
        <w:tc>
          <w:tcPr>
            <w:tcW w:w="1250" w:type="pct"/>
            <w:vAlign w:val="center"/>
          </w:tcPr>
          <w:p w14:paraId="779A8B39" w14:textId="758EDE1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3C4A39A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8CE7453" w14:textId="2D7241BD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IV</w:t>
            </w:r>
          </w:p>
        </w:tc>
        <w:tc>
          <w:tcPr>
            <w:tcW w:w="1250" w:type="pct"/>
            <w:vAlign w:val="center"/>
          </w:tcPr>
          <w:p w14:paraId="03518BF7" w14:textId="195852D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164 (14.2%)</w:t>
            </w:r>
          </w:p>
        </w:tc>
        <w:tc>
          <w:tcPr>
            <w:tcW w:w="1250" w:type="pct"/>
            <w:vAlign w:val="center"/>
          </w:tcPr>
          <w:p w14:paraId="6A734736" w14:textId="5C72938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281 (12.3%)</w:t>
            </w:r>
          </w:p>
        </w:tc>
        <w:tc>
          <w:tcPr>
            <w:tcW w:w="1250" w:type="pct"/>
            <w:vAlign w:val="center"/>
          </w:tcPr>
          <w:p w14:paraId="637FE392" w14:textId="33211E6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1C268CA7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69348F7" w14:textId="206E1341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T stage:</w:t>
            </w:r>
          </w:p>
        </w:tc>
        <w:tc>
          <w:tcPr>
            <w:tcW w:w="1250" w:type="pct"/>
            <w:vAlign w:val="center"/>
          </w:tcPr>
          <w:p w14:paraId="5B62D829" w14:textId="7777777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A0B9214" w14:textId="7777777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8F00CC4" w14:textId="33060743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0.308  </w:t>
            </w:r>
          </w:p>
        </w:tc>
      </w:tr>
      <w:tr w:rsidR="007F7F5B" w:rsidRPr="00227815" w14:paraId="2E44BEBE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DEEA728" w14:textId="150EBEC8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T1</w:t>
            </w:r>
          </w:p>
        </w:tc>
        <w:tc>
          <w:tcPr>
            <w:tcW w:w="1250" w:type="pct"/>
            <w:vAlign w:val="center"/>
          </w:tcPr>
          <w:p w14:paraId="178F5DC2" w14:textId="7CFC081F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233 (20.1%)</w:t>
            </w:r>
          </w:p>
        </w:tc>
        <w:tc>
          <w:tcPr>
            <w:tcW w:w="1250" w:type="pct"/>
            <w:vAlign w:val="center"/>
          </w:tcPr>
          <w:p w14:paraId="720CA61A" w14:textId="3B70D8BC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437 (19.2%)</w:t>
            </w:r>
          </w:p>
        </w:tc>
        <w:tc>
          <w:tcPr>
            <w:tcW w:w="1250" w:type="pct"/>
            <w:vAlign w:val="center"/>
          </w:tcPr>
          <w:p w14:paraId="6A4D3059" w14:textId="33D4CC0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05672F92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E5654E5" w14:textId="1385DA40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T2</w:t>
            </w:r>
          </w:p>
        </w:tc>
        <w:tc>
          <w:tcPr>
            <w:tcW w:w="1250" w:type="pct"/>
            <w:vAlign w:val="center"/>
          </w:tcPr>
          <w:p w14:paraId="71038ECF" w14:textId="0DB4F855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129 (11.1%)</w:t>
            </w:r>
          </w:p>
        </w:tc>
        <w:tc>
          <w:tcPr>
            <w:tcW w:w="1250" w:type="pct"/>
            <w:vAlign w:val="center"/>
          </w:tcPr>
          <w:p w14:paraId="308A8F31" w14:textId="1F9CE2F1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231 (10.1%)</w:t>
            </w:r>
          </w:p>
        </w:tc>
        <w:tc>
          <w:tcPr>
            <w:tcW w:w="1250" w:type="pct"/>
            <w:vAlign w:val="center"/>
          </w:tcPr>
          <w:p w14:paraId="4EA4052B" w14:textId="7EB1B36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02C89B65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298AB8F" w14:textId="46DE1A39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T3</w:t>
            </w:r>
          </w:p>
        </w:tc>
        <w:tc>
          <w:tcPr>
            <w:tcW w:w="1250" w:type="pct"/>
            <w:vAlign w:val="center"/>
          </w:tcPr>
          <w:p w14:paraId="15FA7DA5" w14:textId="21650C45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423 (36.5%)</w:t>
            </w:r>
          </w:p>
        </w:tc>
        <w:tc>
          <w:tcPr>
            <w:tcW w:w="1250" w:type="pct"/>
            <w:vAlign w:val="center"/>
          </w:tcPr>
          <w:p w14:paraId="45B2DD9C" w14:textId="2805C7F1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912 (40.1%)</w:t>
            </w:r>
          </w:p>
        </w:tc>
        <w:tc>
          <w:tcPr>
            <w:tcW w:w="1250" w:type="pct"/>
            <w:vAlign w:val="center"/>
          </w:tcPr>
          <w:p w14:paraId="79EC8C20" w14:textId="65B3F9A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05398C9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4FE173B" w14:textId="24246528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T4</w:t>
            </w:r>
          </w:p>
        </w:tc>
        <w:tc>
          <w:tcPr>
            <w:tcW w:w="1250" w:type="pct"/>
            <w:vAlign w:val="center"/>
          </w:tcPr>
          <w:p w14:paraId="02CE0C5B" w14:textId="5547C8C8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359 (31.0%)</w:t>
            </w:r>
          </w:p>
        </w:tc>
        <w:tc>
          <w:tcPr>
            <w:tcW w:w="1250" w:type="pct"/>
            <w:vAlign w:val="center"/>
          </w:tcPr>
          <w:p w14:paraId="35BCA1FA" w14:textId="0073D09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676 (29.7%)</w:t>
            </w:r>
          </w:p>
        </w:tc>
        <w:tc>
          <w:tcPr>
            <w:tcW w:w="1250" w:type="pct"/>
            <w:vAlign w:val="center"/>
          </w:tcPr>
          <w:p w14:paraId="209EC007" w14:textId="4C2E409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391D0DEB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BD3FBC4" w14:textId="616080FE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TX</w:t>
            </w:r>
          </w:p>
        </w:tc>
        <w:tc>
          <w:tcPr>
            <w:tcW w:w="1250" w:type="pct"/>
            <w:vAlign w:val="center"/>
          </w:tcPr>
          <w:p w14:paraId="5E6E3F6E" w14:textId="42BDFC1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14 (1.2%)</w:t>
            </w:r>
          </w:p>
        </w:tc>
        <w:tc>
          <w:tcPr>
            <w:tcW w:w="1250" w:type="pct"/>
            <w:vAlign w:val="center"/>
          </w:tcPr>
          <w:p w14:paraId="468445C3" w14:textId="1526819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20 (0.</w:t>
            </w:r>
            <w:r w:rsidRPr="00C41B2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5B752BC5" w14:textId="0B27B70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6567F4EB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AABB2AF" w14:textId="3B5427AE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N stage:</w:t>
            </w:r>
          </w:p>
        </w:tc>
        <w:tc>
          <w:tcPr>
            <w:tcW w:w="1250" w:type="pct"/>
            <w:vAlign w:val="center"/>
          </w:tcPr>
          <w:p w14:paraId="17F2B3E6" w14:textId="6027AD4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54EC4D9A" w14:textId="6D2F4DB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869FEFD" w14:textId="0FACFBF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0.989  </w:t>
            </w:r>
          </w:p>
        </w:tc>
      </w:tr>
      <w:tr w:rsidR="007F7F5B" w:rsidRPr="00227815" w14:paraId="674953C3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02BC05F" w14:textId="0BE302A8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N0</w:t>
            </w:r>
          </w:p>
        </w:tc>
        <w:tc>
          <w:tcPr>
            <w:tcW w:w="1250" w:type="pct"/>
            <w:vAlign w:val="center"/>
          </w:tcPr>
          <w:p w14:paraId="097FF706" w14:textId="027D430A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409 (35.3%)</w:t>
            </w:r>
          </w:p>
        </w:tc>
        <w:tc>
          <w:tcPr>
            <w:tcW w:w="1250" w:type="pct"/>
            <w:vAlign w:val="center"/>
          </w:tcPr>
          <w:p w14:paraId="0D3453FC" w14:textId="790EC9A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805 (35.4%)</w:t>
            </w:r>
          </w:p>
        </w:tc>
        <w:tc>
          <w:tcPr>
            <w:tcW w:w="1250" w:type="pct"/>
            <w:vAlign w:val="center"/>
          </w:tcPr>
          <w:p w14:paraId="2B86A3DE" w14:textId="061D92C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31405B2D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31F510F" w14:textId="7BE35C8F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N1</w:t>
            </w:r>
          </w:p>
        </w:tc>
        <w:tc>
          <w:tcPr>
            <w:tcW w:w="1250" w:type="pct"/>
            <w:vAlign w:val="center"/>
          </w:tcPr>
          <w:p w14:paraId="63757188" w14:textId="556C51F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262 (22.6%)</w:t>
            </w:r>
          </w:p>
        </w:tc>
        <w:tc>
          <w:tcPr>
            <w:tcW w:w="1250" w:type="pct"/>
            <w:vAlign w:val="center"/>
          </w:tcPr>
          <w:p w14:paraId="2B915A62" w14:textId="4CB563B0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498 (21.9%)</w:t>
            </w:r>
          </w:p>
        </w:tc>
        <w:tc>
          <w:tcPr>
            <w:tcW w:w="1250" w:type="pct"/>
            <w:vAlign w:val="center"/>
          </w:tcPr>
          <w:p w14:paraId="02452245" w14:textId="4E47DE1C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7BE4605F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CF6AA57" w14:textId="1E6599C2" w:rsidR="007F7F5B" w:rsidRPr="00227815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N2</w:t>
            </w:r>
          </w:p>
        </w:tc>
        <w:tc>
          <w:tcPr>
            <w:tcW w:w="1250" w:type="pct"/>
            <w:vAlign w:val="center"/>
          </w:tcPr>
          <w:p w14:paraId="6DF17FAE" w14:textId="34056C6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200 (17.3%)</w:t>
            </w:r>
          </w:p>
        </w:tc>
        <w:tc>
          <w:tcPr>
            <w:tcW w:w="1250" w:type="pct"/>
            <w:vAlign w:val="center"/>
          </w:tcPr>
          <w:p w14:paraId="64BC1944" w14:textId="3370BEBC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397 (17.4%)</w:t>
            </w:r>
          </w:p>
        </w:tc>
        <w:tc>
          <w:tcPr>
            <w:tcW w:w="1250" w:type="pct"/>
            <w:vAlign w:val="center"/>
          </w:tcPr>
          <w:p w14:paraId="1F2224A4" w14:textId="71D94A2F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4F44BFB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3521094" w14:textId="712D23E1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N3</w:t>
            </w:r>
          </w:p>
        </w:tc>
        <w:tc>
          <w:tcPr>
            <w:tcW w:w="1250" w:type="pct"/>
            <w:vAlign w:val="center"/>
          </w:tcPr>
          <w:p w14:paraId="7E52BF2D" w14:textId="335C2AC0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279 (24.1%)</w:t>
            </w:r>
          </w:p>
        </w:tc>
        <w:tc>
          <w:tcPr>
            <w:tcW w:w="1250" w:type="pct"/>
            <w:vAlign w:val="center"/>
          </w:tcPr>
          <w:p w14:paraId="477D1125" w14:textId="57C5D75C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561 (24.6%)</w:t>
            </w:r>
          </w:p>
        </w:tc>
        <w:tc>
          <w:tcPr>
            <w:tcW w:w="1250" w:type="pct"/>
            <w:vAlign w:val="center"/>
          </w:tcPr>
          <w:p w14:paraId="2407834C" w14:textId="4B79DCD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0E9CB264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B7AD546" w14:textId="0769D306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NX</w:t>
            </w:r>
          </w:p>
        </w:tc>
        <w:tc>
          <w:tcPr>
            <w:tcW w:w="1250" w:type="pct"/>
            <w:vAlign w:val="center"/>
          </w:tcPr>
          <w:p w14:paraId="5254AE74" w14:textId="5370C14A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8 (0.</w:t>
            </w:r>
            <w:r w:rsidRPr="00C41B2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15B571AF" w14:textId="424891D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15 (0.</w:t>
            </w:r>
            <w:r w:rsidRPr="00C41B2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6CD6FC5F" w14:textId="6833F2D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2AE11FAD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C744CC5" w14:textId="64B9F6E0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M stage:</w:t>
            </w:r>
          </w:p>
        </w:tc>
        <w:tc>
          <w:tcPr>
            <w:tcW w:w="1250" w:type="pct"/>
            <w:vAlign w:val="center"/>
          </w:tcPr>
          <w:p w14:paraId="04B1DC04" w14:textId="4825729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6522CA4" w14:textId="5FA91E48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9876959" w14:textId="4CE96CD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0.149  </w:t>
            </w:r>
          </w:p>
        </w:tc>
      </w:tr>
      <w:tr w:rsidR="007F7F5B" w:rsidRPr="00227815" w14:paraId="2D35838B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988E6FF" w14:textId="59C9A020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M0</w:t>
            </w:r>
          </w:p>
        </w:tc>
        <w:tc>
          <w:tcPr>
            <w:tcW w:w="1250" w:type="pct"/>
            <w:vAlign w:val="center"/>
          </w:tcPr>
          <w:p w14:paraId="3412927D" w14:textId="4B85201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994 (85.8%)</w:t>
            </w:r>
          </w:p>
        </w:tc>
        <w:tc>
          <w:tcPr>
            <w:tcW w:w="1250" w:type="pct"/>
            <w:vAlign w:val="center"/>
          </w:tcPr>
          <w:p w14:paraId="478A94AF" w14:textId="67B4B43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1995 (87.7%)</w:t>
            </w:r>
          </w:p>
        </w:tc>
        <w:tc>
          <w:tcPr>
            <w:tcW w:w="1250" w:type="pct"/>
            <w:vAlign w:val="center"/>
          </w:tcPr>
          <w:p w14:paraId="2A76DE29" w14:textId="50483EF5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645E9348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9042B42" w14:textId="79046304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M1</w:t>
            </w:r>
          </w:p>
        </w:tc>
        <w:tc>
          <w:tcPr>
            <w:tcW w:w="1250" w:type="pct"/>
            <w:vAlign w:val="center"/>
          </w:tcPr>
          <w:p w14:paraId="2FFC72EC" w14:textId="10E55F5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164 (14.2%)</w:t>
            </w:r>
          </w:p>
        </w:tc>
        <w:tc>
          <w:tcPr>
            <w:tcW w:w="1250" w:type="pct"/>
            <w:vAlign w:val="center"/>
          </w:tcPr>
          <w:p w14:paraId="02D1899A" w14:textId="3B7C9ED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281 (12.3%)</w:t>
            </w:r>
          </w:p>
        </w:tc>
        <w:tc>
          <w:tcPr>
            <w:tcW w:w="1250" w:type="pct"/>
            <w:vAlign w:val="center"/>
          </w:tcPr>
          <w:p w14:paraId="3B987F76" w14:textId="2257A3E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39C8EA5B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B451197" w14:textId="2E012D30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ELNs:</w:t>
            </w:r>
          </w:p>
        </w:tc>
        <w:tc>
          <w:tcPr>
            <w:tcW w:w="1250" w:type="pct"/>
            <w:vAlign w:val="center"/>
          </w:tcPr>
          <w:p w14:paraId="43C09EEE" w14:textId="7777777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F9DD877" w14:textId="7777777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5863C6C" w14:textId="76725FA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0.887  </w:t>
            </w:r>
          </w:p>
        </w:tc>
      </w:tr>
      <w:tr w:rsidR="007F7F5B" w:rsidRPr="00227815" w14:paraId="334D1053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BD366EB" w14:textId="681243F9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&lt;16</w:t>
            </w:r>
          </w:p>
        </w:tc>
        <w:tc>
          <w:tcPr>
            <w:tcW w:w="1250" w:type="pct"/>
            <w:vAlign w:val="center"/>
          </w:tcPr>
          <w:p w14:paraId="2820389D" w14:textId="1E552708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430 (37.1%)</w:t>
            </w:r>
          </w:p>
        </w:tc>
        <w:tc>
          <w:tcPr>
            <w:tcW w:w="1250" w:type="pct"/>
            <w:vAlign w:val="center"/>
          </w:tcPr>
          <w:p w14:paraId="7728A098" w14:textId="4AA463BA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863 (37.9%)</w:t>
            </w:r>
          </w:p>
        </w:tc>
        <w:tc>
          <w:tcPr>
            <w:tcW w:w="1250" w:type="pct"/>
            <w:vAlign w:val="center"/>
          </w:tcPr>
          <w:p w14:paraId="6CA5E4F2" w14:textId="577E3539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18EAF9E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E781619" w14:textId="0B7300F4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&gt;=16</w:t>
            </w:r>
          </w:p>
        </w:tc>
        <w:tc>
          <w:tcPr>
            <w:tcW w:w="1250" w:type="pct"/>
            <w:vAlign w:val="center"/>
          </w:tcPr>
          <w:p w14:paraId="4FF47DAB" w14:textId="31C7142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710 (61.3%)</w:t>
            </w:r>
          </w:p>
        </w:tc>
        <w:tc>
          <w:tcPr>
            <w:tcW w:w="1250" w:type="pct"/>
            <w:vAlign w:val="center"/>
          </w:tcPr>
          <w:p w14:paraId="7185F8FD" w14:textId="28D3C9F0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1380 (60.6%)</w:t>
            </w:r>
          </w:p>
        </w:tc>
        <w:tc>
          <w:tcPr>
            <w:tcW w:w="1250" w:type="pct"/>
            <w:vAlign w:val="center"/>
          </w:tcPr>
          <w:p w14:paraId="3BADE305" w14:textId="1B583DE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0FF64CFB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980F606" w14:textId="1E19CF1A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Unknown</w:t>
            </w:r>
          </w:p>
        </w:tc>
        <w:tc>
          <w:tcPr>
            <w:tcW w:w="1250" w:type="pct"/>
            <w:vAlign w:val="center"/>
          </w:tcPr>
          <w:p w14:paraId="336AEA05" w14:textId="0C9DD7B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18 (1.</w:t>
            </w:r>
            <w:r w:rsidRPr="00C41B2F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27A0913E" w14:textId="37F01CF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33 (1.</w:t>
            </w:r>
            <w:r w:rsidRPr="00C41B2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55F0BFAE" w14:textId="0D1C9BE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24A2E5E1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6F3F9B2" w14:textId="2647763D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NACT:</w:t>
            </w:r>
          </w:p>
        </w:tc>
        <w:tc>
          <w:tcPr>
            <w:tcW w:w="1250" w:type="pct"/>
            <w:vAlign w:val="center"/>
          </w:tcPr>
          <w:p w14:paraId="08BF0A91" w14:textId="5C7FD42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4051B8B" w14:textId="2EFA58A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2FE662E" w14:textId="0F6AE403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0.435  </w:t>
            </w:r>
          </w:p>
        </w:tc>
      </w:tr>
      <w:tr w:rsidR="007F7F5B" w:rsidRPr="00227815" w14:paraId="48C60D49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859A343" w14:textId="05412DAB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No/unknown</w:t>
            </w:r>
          </w:p>
        </w:tc>
        <w:tc>
          <w:tcPr>
            <w:tcW w:w="1250" w:type="pct"/>
            <w:vAlign w:val="center"/>
          </w:tcPr>
          <w:p w14:paraId="41D8EF7F" w14:textId="7A87D29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656 (56.6%)</w:t>
            </w:r>
          </w:p>
        </w:tc>
        <w:tc>
          <w:tcPr>
            <w:tcW w:w="1250" w:type="pct"/>
            <w:vAlign w:val="center"/>
          </w:tcPr>
          <w:p w14:paraId="3A68B0C8" w14:textId="62A1202C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1256 (55.2%)</w:t>
            </w:r>
          </w:p>
        </w:tc>
        <w:tc>
          <w:tcPr>
            <w:tcW w:w="1250" w:type="pct"/>
            <w:vAlign w:val="center"/>
          </w:tcPr>
          <w:p w14:paraId="5D52B3BC" w14:textId="1BEA9D6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7E38C242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0F88920" w14:textId="4B70CECE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09B18824" w14:textId="2CC3F73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502 (43.4%)</w:t>
            </w:r>
          </w:p>
        </w:tc>
        <w:tc>
          <w:tcPr>
            <w:tcW w:w="1250" w:type="pct"/>
            <w:vAlign w:val="center"/>
          </w:tcPr>
          <w:p w14:paraId="7AC075C3" w14:textId="4D9D98B8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1020 (44.8%)</w:t>
            </w:r>
          </w:p>
        </w:tc>
        <w:tc>
          <w:tcPr>
            <w:tcW w:w="1250" w:type="pct"/>
            <w:vAlign w:val="center"/>
          </w:tcPr>
          <w:p w14:paraId="4472ABE1" w14:textId="2E0E7A00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36FA6C59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28150EA" w14:textId="36C8656A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Chemotherapy:</w:t>
            </w:r>
          </w:p>
        </w:tc>
        <w:tc>
          <w:tcPr>
            <w:tcW w:w="1250" w:type="pct"/>
            <w:vAlign w:val="center"/>
          </w:tcPr>
          <w:p w14:paraId="160A136D" w14:textId="2AF343A3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B97FE16" w14:textId="51767F42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0FB6264" w14:textId="0A7A3413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0.404  </w:t>
            </w:r>
          </w:p>
        </w:tc>
      </w:tr>
      <w:tr w:rsidR="007F7F5B" w:rsidRPr="00227815" w14:paraId="6972EC74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01B59E4" w14:textId="7E4A3A9D" w:rsidR="007F7F5B" w:rsidRPr="00227815" w:rsidRDefault="007F7F5B" w:rsidP="007F7F5B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No/Unknown</w:t>
            </w:r>
          </w:p>
        </w:tc>
        <w:tc>
          <w:tcPr>
            <w:tcW w:w="1250" w:type="pct"/>
            <w:vAlign w:val="center"/>
          </w:tcPr>
          <w:p w14:paraId="74544535" w14:textId="1B59AF1F" w:rsidR="007F7F5B" w:rsidRPr="00D674DC" w:rsidRDefault="007F7F5B" w:rsidP="007F7F5B">
            <w:pPr>
              <w:jc w:val="center"/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251 (21.7%)</w:t>
            </w:r>
          </w:p>
        </w:tc>
        <w:tc>
          <w:tcPr>
            <w:tcW w:w="1250" w:type="pct"/>
            <w:vAlign w:val="center"/>
          </w:tcPr>
          <w:p w14:paraId="5FF00A19" w14:textId="45909E69" w:rsidR="007F7F5B" w:rsidRPr="00D674DC" w:rsidRDefault="007F7F5B" w:rsidP="007F7F5B">
            <w:pPr>
              <w:jc w:val="center"/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464 (20.4%)</w:t>
            </w:r>
          </w:p>
        </w:tc>
        <w:tc>
          <w:tcPr>
            <w:tcW w:w="1250" w:type="pct"/>
            <w:vAlign w:val="center"/>
          </w:tcPr>
          <w:p w14:paraId="16C04710" w14:textId="76553631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00C2F61A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8E60E74" w14:textId="11D07B7E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2CC5830F" w14:textId="50C5CD16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907 (78.3%)</w:t>
            </w:r>
          </w:p>
        </w:tc>
        <w:tc>
          <w:tcPr>
            <w:tcW w:w="1250" w:type="pct"/>
            <w:vAlign w:val="center"/>
          </w:tcPr>
          <w:p w14:paraId="3041A74C" w14:textId="3E936781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1812 (79.6%)</w:t>
            </w:r>
          </w:p>
        </w:tc>
        <w:tc>
          <w:tcPr>
            <w:tcW w:w="1250" w:type="pct"/>
            <w:vAlign w:val="center"/>
          </w:tcPr>
          <w:p w14:paraId="61BBE812" w14:textId="0B1178F4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4C7993EC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267E4B6" w14:textId="6AD41744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>Radiotherapy:</w:t>
            </w:r>
          </w:p>
        </w:tc>
        <w:tc>
          <w:tcPr>
            <w:tcW w:w="1250" w:type="pct"/>
            <w:vAlign w:val="center"/>
          </w:tcPr>
          <w:p w14:paraId="76BE0CD5" w14:textId="0B7D87FB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3FF3033" w14:textId="69D65E21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FE9193A" w14:textId="7FD8D0A5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0.521  </w:t>
            </w:r>
          </w:p>
        </w:tc>
      </w:tr>
      <w:tr w:rsidR="007F7F5B" w:rsidRPr="00227815" w14:paraId="031EB494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F2C9402" w14:textId="35844FE0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None/Unknown</w:t>
            </w:r>
          </w:p>
        </w:tc>
        <w:tc>
          <w:tcPr>
            <w:tcW w:w="1250" w:type="pct"/>
            <w:vAlign w:val="center"/>
          </w:tcPr>
          <w:p w14:paraId="1C36F150" w14:textId="008DB23D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718 (62.0%)</w:t>
            </w:r>
          </w:p>
        </w:tc>
        <w:tc>
          <w:tcPr>
            <w:tcW w:w="1250" w:type="pct"/>
            <w:vAlign w:val="center"/>
          </w:tcPr>
          <w:p w14:paraId="02D442CA" w14:textId="08198DDE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1384 (60.8%)</w:t>
            </w:r>
          </w:p>
        </w:tc>
        <w:tc>
          <w:tcPr>
            <w:tcW w:w="1250" w:type="pct"/>
            <w:vAlign w:val="center"/>
          </w:tcPr>
          <w:p w14:paraId="2412DFC1" w14:textId="3AFF5BD0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7F7F5B" w:rsidRPr="00227815" w14:paraId="2AF35B0F" w14:textId="77777777" w:rsidTr="00BE2E26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04647EF" w14:textId="77777777" w:rsidR="007F7F5B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E7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  <w:p w14:paraId="63428326" w14:textId="77777777" w:rsidR="007F7F5B" w:rsidRPr="006C4219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AE3528" w14:textId="77777777" w:rsidR="007F7F5B" w:rsidRPr="006C4219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39E5AB" w14:textId="77777777" w:rsidR="007F7F5B" w:rsidRPr="006C4219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2CBC6A" w14:textId="77777777" w:rsidR="007F7F5B" w:rsidRPr="006C4219" w:rsidRDefault="007F7F5B" w:rsidP="007F7F5B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4532E9" w14:textId="77777777" w:rsidR="007F7F5B" w:rsidRPr="006C4219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02447E" w14:textId="717212C0" w:rsidR="007F7F5B" w:rsidRPr="00227815" w:rsidRDefault="007F7F5B" w:rsidP="007F7F5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E0A6E7F" w14:textId="00D6A186" w:rsidR="007F7F5B" w:rsidRPr="00D674DC" w:rsidRDefault="007F7F5B" w:rsidP="007F7F5B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440 (38.0%)</w:t>
            </w:r>
          </w:p>
        </w:tc>
        <w:tc>
          <w:tcPr>
            <w:tcW w:w="1250" w:type="pct"/>
            <w:vAlign w:val="center"/>
          </w:tcPr>
          <w:p w14:paraId="44FF4A67" w14:textId="77777777" w:rsidR="007F7F5B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>892 (39.2%)</w:t>
            </w:r>
          </w:p>
          <w:p w14:paraId="10D61828" w14:textId="77777777" w:rsidR="007F7F5B" w:rsidRPr="006C4219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696118" w14:textId="77777777" w:rsidR="007F7F5B" w:rsidRPr="006C4219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BE8FC9" w14:textId="77777777" w:rsidR="007F7F5B" w:rsidRPr="006C4219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9F0975" w14:textId="77777777" w:rsidR="007F7F5B" w:rsidRPr="006C4219" w:rsidRDefault="007F7F5B" w:rsidP="007F7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3DA4A6" w14:textId="77777777" w:rsidR="007F7F5B" w:rsidRPr="00D674DC" w:rsidRDefault="007F7F5B" w:rsidP="007F7F5B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4E25C14" w14:textId="3EAE7297" w:rsidR="007F7F5B" w:rsidRPr="00D674DC" w:rsidRDefault="007F7F5B" w:rsidP="007F7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2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</w:tbl>
    <w:p w14:paraId="2FC17663" w14:textId="77777777" w:rsidR="00F92C25" w:rsidRDefault="00700FCC" w:rsidP="00F92C25">
      <w:pPr>
        <w:rPr>
          <w:rStyle w:val="font11"/>
        </w:rPr>
      </w:pPr>
      <w:r w:rsidRPr="005160BD">
        <w:rPr>
          <w:rStyle w:val="font11"/>
        </w:rPr>
        <w:t>SRCC: Signet-ring cell carcinoma; NACT: Neoadjuvant chemotherapy; ELN</w:t>
      </w:r>
      <w:r w:rsidRPr="005160BD">
        <w:rPr>
          <w:rStyle w:val="font11"/>
          <w:rFonts w:hint="eastAsia"/>
        </w:rPr>
        <w:t>s</w:t>
      </w:r>
      <w:r w:rsidRPr="005160BD">
        <w:rPr>
          <w:rStyle w:val="font11"/>
        </w:rPr>
        <w:t>: examined lymph node</w:t>
      </w:r>
      <w:r w:rsidRPr="005160BD">
        <w:rPr>
          <w:rStyle w:val="font11"/>
          <w:rFonts w:hint="eastAsia"/>
        </w:rPr>
        <w:t>s</w:t>
      </w:r>
      <w:r w:rsidRPr="005160BD">
        <w:rPr>
          <w:rStyle w:val="font11"/>
        </w:rPr>
        <w:t>;</w:t>
      </w:r>
    </w:p>
    <w:p w14:paraId="69BCD199" w14:textId="77777777" w:rsidR="00F92C25" w:rsidRDefault="00F92C25" w:rsidP="00F92C25">
      <w:pPr>
        <w:rPr>
          <w:rStyle w:val="font11"/>
        </w:rPr>
      </w:pPr>
    </w:p>
    <w:p w14:paraId="22DCD1C5" w14:textId="77777777" w:rsidR="00F92C25" w:rsidRDefault="00F92C25" w:rsidP="00F92C25">
      <w:pPr>
        <w:rPr>
          <w:rStyle w:val="font11"/>
        </w:rPr>
      </w:pPr>
    </w:p>
    <w:p w14:paraId="64CC242B" w14:textId="28707DA7" w:rsidR="008F133B" w:rsidRPr="00F92C25" w:rsidRDefault="008F133B" w:rsidP="00F92C25">
      <w:pPr>
        <w:rPr>
          <w:rFonts w:hint="eastAsia"/>
          <w:iCs/>
          <w:sz w:val="24"/>
          <w:szCs w:val="24"/>
        </w:rPr>
      </w:pPr>
      <w:r w:rsidRPr="00F92C25">
        <w:rPr>
          <w:rFonts w:ascii="Times New Roman" w:hAnsi="Times New Roman" w:cs="Times New Roman" w:hint="eastAsia"/>
          <w:b/>
          <w:bCs/>
          <w:iCs/>
          <w:sz w:val="24"/>
          <w:szCs w:val="24"/>
        </w:rPr>
        <w:t xml:space="preserve">Table </w:t>
      </w:r>
      <w:r w:rsidR="00605218" w:rsidRPr="00F92C25">
        <w:rPr>
          <w:rFonts w:ascii="Times New Roman" w:hAnsi="Times New Roman" w:cs="Times New Roman" w:hint="eastAsia"/>
          <w:b/>
          <w:bCs/>
          <w:iCs/>
          <w:sz w:val="24"/>
          <w:szCs w:val="24"/>
        </w:rPr>
        <w:t>S3</w:t>
      </w:r>
      <w:r w:rsidRPr="00F92C25">
        <w:rPr>
          <w:rFonts w:ascii="Times New Roman" w:hAnsi="Times New Roman" w:cs="Times New Roman" w:hint="eastAsia"/>
          <w:b/>
          <w:bCs/>
          <w:iCs/>
          <w:sz w:val="24"/>
          <w:szCs w:val="24"/>
        </w:rPr>
        <w:t xml:space="preserve">. </w:t>
      </w:r>
      <w:r w:rsidRPr="00F92C25">
        <w:rPr>
          <w:rFonts w:ascii="Times New Roman" w:hAnsi="Times New Roman" w:cs="Times New Roman"/>
          <w:iCs/>
          <w:sz w:val="24"/>
          <w:szCs w:val="24"/>
        </w:rPr>
        <w:t xml:space="preserve"> Clinicopathological characteristics</w:t>
      </w:r>
      <w:r w:rsidRPr="00F92C25">
        <w:rPr>
          <w:rFonts w:ascii="Times New Roman" w:hAnsi="Times New Roman" w:cs="Times New Roman" w:hint="eastAsia"/>
          <w:iCs/>
          <w:sz w:val="24"/>
          <w:szCs w:val="24"/>
        </w:rPr>
        <w:t xml:space="preserve"> b</w:t>
      </w:r>
      <w:r w:rsidRPr="00F92C25">
        <w:rPr>
          <w:rFonts w:ascii="Times New Roman" w:hAnsi="Times New Roman" w:cs="Times New Roman"/>
          <w:iCs/>
          <w:sz w:val="24"/>
          <w:szCs w:val="24"/>
        </w:rPr>
        <w:t xml:space="preserve">etween EOGC and LOGC </w:t>
      </w:r>
      <w:r w:rsidRPr="00F92C25">
        <w:rPr>
          <w:rFonts w:ascii="Times New Roman" w:hAnsi="Times New Roman" w:cs="Times New Roman" w:hint="eastAsia"/>
          <w:iCs/>
          <w:sz w:val="24"/>
          <w:szCs w:val="24"/>
        </w:rPr>
        <w:t>p</w:t>
      </w:r>
      <w:r w:rsidRPr="00F92C25">
        <w:rPr>
          <w:rFonts w:ascii="Times New Roman" w:hAnsi="Times New Roman" w:cs="Times New Roman"/>
          <w:iCs/>
          <w:sz w:val="24"/>
          <w:szCs w:val="24"/>
        </w:rPr>
        <w:t xml:space="preserve">atients </w:t>
      </w:r>
      <w:r w:rsidRPr="00F92C25">
        <w:rPr>
          <w:rFonts w:ascii="Times New Roman" w:hAnsi="Times New Roman" w:cs="Times New Roman" w:hint="eastAsia"/>
          <w:iCs/>
          <w:sz w:val="24"/>
          <w:szCs w:val="24"/>
        </w:rPr>
        <w:t>in</w:t>
      </w:r>
      <w:r w:rsidRPr="00F92C25">
        <w:rPr>
          <w:rFonts w:ascii="Times New Roman" w:hAnsi="Times New Roman" w:cs="Times New Roman"/>
          <w:iCs/>
          <w:sz w:val="24"/>
          <w:szCs w:val="24"/>
        </w:rPr>
        <w:t xml:space="preserve"> the </w:t>
      </w:r>
      <w:r w:rsidRPr="00F92C25">
        <w:rPr>
          <w:rFonts w:ascii="Times New Roman" w:hAnsi="Times New Roman" w:cs="Times New Roman" w:hint="eastAsia"/>
          <w:iCs/>
          <w:sz w:val="24"/>
          <w:szCs w:val="24"/>
        </w:rPr>
        <w:t>Chinese</w:t>
      </w:r>
      <w:r w:rsidRPr="00F92C25">
        <w:rPr>
          <w:rFonts w:ascii="Times New Roman" w:hAnsi="Times New Roman" w:cs="Times New Roman"/>
          <w:iCs/>
          <w:sz w:val="24"/>
          <w:szCs w:val="24"/>
        </w:rPr>
        <w:t xml:space="preserve"> cohort</w:t>
      </w:r>
      <w:r w:rsidR="00605218" w:rsidRPr="00F92C25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="00605218" w:rsidRPr="00F92C25">
        <w:rPr>
          <w:rFonts w:ascii="Times New Roman" w:hAnsi="Times New Roman" w:cs="Times New Roman"/>
          <w:iCs/>
          <w:sz w:val="24"/>
          <w:szCs w:val="24"/>
        </w:rPr>
        <w:t>after propensity score matching.</w:t>
      </w:r>
    </w:p>
    <w:tbl>
      <w:tblPr>
        <w:tblStyle w:val="a3"/>
        <w:tblW w:w="5001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8"/>
        <w:gridCol w:w="269"/>
        <w:gridCol w:w="2437"/>
        <w:gridCol w:w="2437"/>
        <w:gridCol w:w="2437"/>
      </w:tblGrid>
      <w:tr w:rsidR="00603923" w:rsidRPr="00227815" w14:paraId="0D3CDA27" w14:textId="77777777" w:rsidTr="00433585">
        <w:trPr>
          <w:trHeight w:hRule="exact" w:val="369"/>
          <w:tblHeader/>
        </w:trPr>
        <w:tc>
          <w:tcPr>
            <w:tcW w:w="1112" w:type="pct"/>
            <w:tcBorders>
              <w:bottom w:val="single" w:sz="12" w:space="0" w:color="auto"/>
            </w:tcBorders>
          </w:tcPr>
          <w:p w14:paraId="0BE04140" w14:textId="4FF403D2" w:rsidR="00603923" w:rsidRPr="00227815" w:rsidRDefault="00603923" w:rsidP="00C954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38" w:type="pct"/>
            <w:vMerge w:val="restart"/>
          </w:tcPr>
          <w:p w14:paraId="3533F164" w14:textId="77777777" w:rsidR="00603923" w:rsidRPr="00227815" w:rsidRDefault="00603923" w:rsidP="00C954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pct"/>
            <w:tcBorders>
              <w:bottom w:val="single" w:sz="12" w:space="0" w:color="auto"/>
            </w:tcBorders>
            <w:vAlign w:val="center"/>
          </w:tcPr>
          <w:p w14:paraId="24C06B90" w14:textId="4700DF2A" w:rsidR="00603923" w:rsidRPr="00227815" w:rsidRDefault="00603923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EOGC (&lt;=45)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vAlign w:val="center"/>
          </w:tcPr>
          <w:p w14:paraId="04EB2BD0" w14:textId="71EF16F8" w:rsidR="00603923" w:rsidRPr="00227815" w:rsidRDefault="00603923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LOGC (&gt;45)</w:t>
            </w:r>
          </w:p>
        </w:tc>
        <w:tc>
          <w:tcPr>
            <w:tcW w:w="1250" w:type="pct"/>
            <w:vMerge w:val="restart"/>
            <w:vAlign w:val="center"/>
          </w:tcPr>
          <w:p w14:paraId="4CFC7C64" w14:textId="695242B7" w:rsidR="00603923" w:rsidRPr="00227815" w:rsidRDefault="00603923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2278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603923" w:rsidRPr="00227815" w14:paraId="316C48F2" w14:textId="77777777" w:rsidTr="00433585">
        <w:trPr>
          <w:trHeight w:hRule="exact" w:val="369"/>
          <w:tblHeader/>
        </w:trPr>
        <w:tc>
          <w:tcPr>
            <w:tcW w:w="1112" w:type="pct"/>
            <w:tcBorders>
              <w:top w:val="single" w:sz="12" w:space="0" w:color="auto"/>
              <w:bottom w:val="single" w:sz="12" w:space="0" w:color="auto"/>
            </w:tcBorders>
          </w:tcPr>
          <w:p w14:paraId="748EC31B" w14:textId="77777777" w:rsidR="00603923" w:rsidRPr="00227815" w:rsidRDefault="00603923" w:rsidP="00C9547B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38" w:type="pct"/>
            <w:vMerge/>
            <w:tcBorders>
              <w:bottom w:val="single" w:sz="12" w:space="0" w:color="auto"/>
            </w:tcBorders>
          </w:tcPr>
          <w:p w14:paraId="23DFE5EF" w14:textId="77777777" w:rsidR="00603923" w:rsidRPr="00227815" w:rsidRDefault="00603923" w:rsidP="00C954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F84D6DE" w14:textId="3523361E" w:rsidR="00603923" w:rsidRPr="00227815" w:rsidRDefault="00603923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 w:rsidRPr="002278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469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33E2B6" w14:textId="61C52054" w:rsidR="00603923" w:rsidRPr="00227815" w:rsidRDefault="00603923" w:rsidP="00C954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 w:rsidRPr="002278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884</w:t>
            </w:r>
          </w:p>
        </w:tc>
        <w:tc>
          <w:tcPr>
            <w:tcW w:w="1250" w:type="pct"/>
            <w:vMerge/>
            <w:tcBorders>
              <w:bottom w:val="single" w:sz="12" w:space="0" w:color="auto"/>
            </w:tcBorders>
          </w:tcPr>
          <w:p w14:paraId="0F8D0E5A" w14:textId="77777777" w:rsidR="00603923" w:rsidRPr="00227815" w:rsidRDefault="00603923" w:rsidP="00C9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76D0E746" w14:textId="77777777" w:rsidTr="00603923">
        <w:trPr>
          <w:trHeight w:hRule="exact" w:val="369"/>
        </w:trPr>
        <w:tc>
          <w:tcPr>
            <w:tcW w:w="1250" w:type="pct"/>
            <w:gridSpan w:val="2"/>
            <w:tcBorders>
              <w:top w:val="single" w:sz="12" w:space="0" w:color="auto"/>
            </w:tcBorders>
            <w:vAlign w:val="bottom"/>
          </w:tcPr>
          <w:p w14:paraId="223732E0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Sex: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3AA76F60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446891F6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7AB46D45" w14:textId="41768429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0.317</w:t>
            </w:r>
          </w:p>
        </w:tc>
      </w:tr>
      <w:tr w:rsidR="00D674DC" w:rsidRPr="00227815" w14:paraId="3B20DBAF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47456855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Female</w:t>
            </w:r>
          </w:p>
        </w:tc>
        <w:tc>
          <w:tcPr>
            <w:tcW w:w="1250" w:type="pct"/>
            <w:vAlign w:val="center"/>
          </w:tcPr>
          <w:p w14:paraId="4CC0611D" w14:textId="230E75F0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229 (48.8%)</w:t>
            </w:r>
          </w:p>
        </w:tc>
        <w:tc>
          <w:tcPr>
            <w:tcW w:w="1250" w:type="pct"/>
            <w:vAlign w:val="center"/>
          </w:tcPr>
          <w:p w14:paraId="0B5A8661" w14:textId="3634C31E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405 (45.8%)</w:t>
            </w:r>
          </w:p>
        </w:tc>
        <w:tc>
          <w:tcPr>
            <w:tcW w:w="1250" w:type="pct"/>
            <w:vAlign w:val="center"/>
          </w:tcPr>
          <w:p w14:paraId="2AE1FFD8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21132375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769896B9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Male</w:t>
            </w:r>
          </w:p>
        </w:tc>
        <w:tc>
          <w:tcPr>
            <w:tcW w:w="1250" w:type="pct"/>
            <w:vAlign w:val="center"/>
          </w:tcPr>
          <w:p w14:paraId="56DB225A" w14:textId="0018E34F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240 (51.2%)</w:t>
            </w:r>
          </w:p>
        </w:tc>
        <w:tc>
          <w:tcPr>
            <w:tcW w:w="1250" w:type="pct"/>
            <w:vAlign w:val="center"/>
          </w:tcPr>
          <w:p w14:paraId="2FC1CD4F" w14:textId="64CC4D5A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479 (54.2%)</w:t>
            </w:r>
          </w:p>
        </w:tc>
        <w:tc>
          <w:tcPr>
            <w:tcW w:w="1250" w:type="pct"/>
            <w:vAlign w:val="center"/>
          </w:tcPr>
          <w:p w14:paraId="38EE17C8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4597BC02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6440423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BMI:</w:t>
            </w:r>
          </w:p>
        </w:tc>
        <w:tc>
          <w:tcPr>
            <w:tcW w:w="1250" w:type="pct"/>
            <w:vAlign w:val="center"/>
          </w:tcPr>
          <w:p w14:paraId="2A5F9B3E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0D35BFC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77CB0CF" w14:textId="49DD3F40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0.793</w:t>
            </w:r>
          </w:p>
        </w:tc>
      </w:tr>
      <w:tr w:rsidR="00D674DC" w:rsidRPr="00227815" w14:paraId="34479707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9146527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&lt;18.5</w:t>
            </w:r>
          </w:p>
        </w:tc>
        <w:tc>
          <w:tcPr>
            <w:tcW w:w="1250" w:type="pct"/>
            <w:vAlign w:val="center"/>
          </w:tcPr>
          <w:p w14:paraId="4E796D7F" w14:textId="1E64C5F6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55 (11.7%)</w:t>
            </w:r>
          </w:p>
        </w:tc>
        <w:tc>
          <w:tcPr>
            <w:tcW w:w="1250" w:type="pct"/>
            <w:vAlign w:val="center"/>
          </w:tcPr>
          <w:p w14:paraId="236A834B" w14:textId="16AADB4C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93 (10.5%)</w:t>
            </w:r>
          </w:p>
        </w:tc>
        <w:tc>
          <w:tcPr>
            <w:tcW w:w="1250" w:type="pct"/>
            <w:vAlign w:val="center"/>
          </w:tcPr>
          <w:p w14:paraId="483BAC23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306B6461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979B8FE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18.5-23.9</w:t>
            </w:r>
          </w:p>
        </w:tc>
        <w:tc>
          <w:tcPr>
            <w:tcW w:w="1250" w:type="pct"/>
            <w:vAlign w:val="center"/>
          </w:tcPr>
          <w:p w14:paraId="0DBAACC3" w14:textId="5C00E0CD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284 (60.6%)</w:t>
            </w:r>
          </w:p>
        </w:tc>
        <w:tc>
          <w:tcPr>
            <w:tcW w:w="1250" w:type="pct"/>
            <w:vAlign w:val="center"/>
          </w:tcPr>
          <w:p w14:paraId="4D826910" w14:textId="7374FB0F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541 (61.2%)</w:t>
            </w:r>
          </w:p>
        </w:tc>
        <w:tc>
          <w:tcPr>
            <w:tcW w:w="1250" w:type="pct"/>
            <w:vAlign w:val="center"/>
          </w:tcPr>
          <w:p w14:paraId="1F057BCF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03F07C49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2F6AF36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&gt;=24</w:t>
            </w:r>
          </w:p>
        </w:tc>
        <w:tc>
          <w:tcPr>
            <w:tcW w:w="1250" w:type="pct"/>
            <w:vAlign w:val="center"/>
          </w:tcPr>
          <w:p w14:paraId="6CAC7984" w14:textId="7BBED396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130 (27.7%)</w:t>
            </w:r>
          </w:p>
        </w:tc>
        <w:tc>
          <w:tcPr>
            <w:tcW w:w="1250" w:type="pct"/>
            <w:vAlign w:val="center"/>
          </w:tcPr>
          <w:p w14:paraId="2FBEA10F" w14:textId="2FB0BECB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250 (28.3%)</w:t>
            </w:r>
          </w:p>
        </w:tc>
        <w:tc>
          <w:tcPr>
            <w:tcW w:w="1250" w:type="pct"/>
            <w:vAlign w:val="center"/>
          </w:tcPr>
          <w:p w14:paraId="3F3589B3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28FEBB86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BDCB158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Family history:</w:t>
            </w:r>
          </w:p>
        </w:tc>
        <w:tc>
          <w:tcPr>
            <w:tcW w:w="1250" w:type="pct"/>
            <w:vAlign w:val="center"/>
          </w:tcPr>
          <w:p w14:paraId="1C8C58FC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F3E711F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986873B" w14:textId="144A4081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0.510</w:t>
            </w:r>
          </w:p>
        </w:tc>
      </w:tr>
      <w:tr w:rsidR="00D674DC" w:rsidRPr="00227815" w14:paraId="4D090CD2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F6CDC65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No</w:t>
            </w:r>
          </w:p>
        </w:tc>
        <w:tc>
          <w:tcPr>
            <w:tcW w:w="1250" w:type="pct"/>
            <w:vAlign w:val="center"/>
          </w:tcPr>
          <w:p w14:paraId="1E4FEAEE" w14:textId="3A92341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371 (79.1%)</w:t>
            </w:r>
          </w:p>
        </w:tc>
        <w:tc>
          <w:tcPr>
            <w:tcW w:w="1250" w:type="pct"/>
            <w:vAlign w:val="center"/>
          </w:tcPr>
          <w:p w14:paraId="7AF476F0" w14:textId="7C35D72D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714 (80.8%)</w:t>
            </w:r>
          </w:p>
        </w:tc>
        <w:tc>
          <w:tcPr>
            <w:tcW w:w="1250" w:type="pct"/>
            <w:vAlign w:val="center"/>
          </w:tcPr>
          <w:p w14:paraId="0F83C429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7C102848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F3DA968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2B98E1CF" w14:textId="0E9F86AE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98 (20.9%)</w:t>
            </w:r>
          </w:p>
        </w:tc>
        <w:tc>
          <w:tcPr>
            <w:tcW w:w="1250" w:type="pct"/>
            <w:vAlign w:val="center"/>
          </w:tcPr>
          <w:p w14:paraId="231B92C0" w14:textId="755C2F45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170 (19.2%)</w:t>
            </w:r>
          </w:p>
        </w:tc>
        <w:tc>
          <w:tcPr>
            <w:tcW w:w="1250" w:type="pct"/>
            <w:vAlign w:val="center"/>
          </w:tcPr>
          <w:p w14:paraId="73D98D57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0DB07556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2E63EBB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Tumor location:</w:t>
            </w:r>
          </w:p>
        </w:tc>
        <w:tc>
          <w:tcPr>
            <w:tcW w:w="1250" w:type="pct"/>
            <w:vAlign w:val="center"/>
          </w:tcPr>
          <w:p w14:paraId="2601470E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A0FA3A1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5050C29" w14:textId="2CFA5D20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0.458</w:t>
            </w:r>
          </w:p>
        </w:tc>
      </w:tr>
      <w:tr w:rsidR="00D674DC" w:rsidRPr="00227815" w14:paraId="59D8CCD6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592220F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Lower</w:t>
            </w:r>
          </w:p>
        </w:tc>
        <w:tc>
          <w:tcPr>
            <w:tcW w:w="1250" w:type="pct"/>
            <w:vAlign w:val="center"/>
          </w:tcPr>
          <w:p w14:paraId="12316DAC" w14:textId="1661BE03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298 (63.5%)</w:t>
            </w:r>
          </w:p>
        </w:tc>
        <w:tc>
          <w:tcPr>
            <w:tcW w:w="1250" w:type="pct"/>
            <w:vAlign w:val="center"/>
          </w:tcPr>
          <w:p w14:paraId="0D491942" w14:textId="63602804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589 (66.6%)</w:t>
            </w:r>
          </w:p>
        </w:tc>
        <w:tc>
          <w:tcPr>
            <w:tcW w:w="1250" w:type="pct"/>
            <w:vAlign w:val="center"/>
          </w:tcPr>
          <w:p w14:paraId="485AAE2D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6E36ACF6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6D371B6F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227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iddle</w:t>
            </w:r>
          </w:p>
        </w:tc>
        <w:tc>
          <w:tcPr>
            <w:tcW w:w="1250" w:type="pct"/>
            <w:vAlign w:val="center"/>
          </w:tcPr>
          <w:p w14:paraId="76246E87" w14:textId="4AD7B520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109 (23.2%)</w:t>
            </w:r>
          </w:p>
        </w:tc>
        <w:tc>
          <w:tcPr>
            <w:tcW w:w="1250" w:type="pct"/>
            <w:vAlign w:val="center"/>
          </w:tcPr>
          <w:p w14:paraId="6EB11EF6" w14:textId="1C37C999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173 (19.6%)</w:t>
            </w:r>
          </w:p>
        </w:tc>
        <w:tc>
          <w:tcPr>
            <w:tcW w:w="1250" w:type="pct"/>
            <w:vAlign w:val="center"/>
          </w:tcPr>
          <w:p w14:paraId="1BFDAF31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124E7AE2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4296421E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781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  Total</w:t>
            </w:r>
          </w:p>
        </w:tc>
        <w:tc>
          <w:tcPr>
            <w:tcW w:w="1250" w:type="pct"/>
            <w:vAlign w:val="center"/>
          </w:tcPr>
          <w:p w14:paraId="19735058" w14:textId="101B137C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12 (2.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77DDF278" w14:textId="6B4E6424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26 (2.9%)</w:t>
            </w:r>
          </w:p>
        </w:tc>
        <w:tc>
          <w:tcPr>
            <w:tcW w:w="1250" w:type="pct"/>
            <w:vAlign w:val="center"/>
          </w:tcPr>
          <w:p w14:paraId="18ABCFC5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20DFCEAA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67CCDA0F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227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pper</w:t>
            </w:r>
          </w:p>
        </w:tc>
        <w:tc>
          <w:tcPr>
            <w:tcW w:w="1250" w:type="pct"/>
            <w:vAlign w:val="center"/>
          </w:tcPr>
          <w:p w14:paraId="38D666DD" w14:textId="648CFA49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50 (10.7%)</w:t>
            </w:r>
          </w:p>
        </w:tc>
        <w:tc>
          <w:tcPr>
            <w:tcW w:w="1250" w:type="pct"/>
            <w:vAlign w:val="center"/>
          </w:tcPr>
          <w:p w14:paraId="1434F7F7" w14:textId="0B1F4304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96 (10.9%)</w:t>
            </w:r>
          </w:p>
        </w:tc>
        <w:tc>
          <w:tcPr>
            <w:tcW w:w="1250" w:type="pct"/>
            <w:vAlign w:val="center"/>
          </w:tcPr>
          <w:p w14:paraId="4F1983BD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249AE391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450823E7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Tumor</w:t>
            </w:r>
            <w:r w:rsidRPr="00227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size:</w:t>
            </w:r>
          </w:p>
        </w:tc>
        <w:tc>
          <w:tcPr>
            <w:tcW w:w="1250" w:type="pct"/>
            <w:vAlign w:val="center"/>
          </w:tcPr>
          <w:p w14:paraId="64562E15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5932BB50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A48C42F" w14:textId="356991F8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0.562</w:t>
            </w:r>
          </w:p>
        </w:tc>
      </w:tr>
      <w:tr w:rsidR="00D674DC" w:rsidRPr="00227815" w14:paraId="23DFC841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6518F6C2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&gt;4cm</w:t>
            </w:r>
          </w:p>
        </w:tc>
        <w:tc>
          <w:tcPr>
            <w:tcW w:w="1250" w:type="pct"/>
            <w:vAlign w:val="center"/>
          </w:tcPr>
          <w:p w14:paraId="09BF5C74" w14:textId="77DD3112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236 (50.3%)</w:t>
            </w:r>
          </w:p>
        </w:tc>
        <w:tc>
          <w:tcPr>
            <w:tcW w:w="1250" w:type="pct"/>
            <w:vAlign w:val="center"/>
          </w:tcPr>
          <w:p w14:paraId="0D4A77CE" w14:textId="3C04DA80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450 (50.9%)</w:t>
            </w:r>
          </w:p>
        </w:tc>
        <w:tc>
          <w:tcPr>
            <w:tcW w:w="1250" w:type="pct"/>
            <w:vAlign w:val="center"/>
          </w:tcPr>
          <w:p w14:paraId="7CE2CD02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674DC" w:rsidRPr="00227815" w14:paraId="3048C32E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5B122946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&lt;=4cm</w:t>
            </w:r>
          </w:p>
        </w:tc>
        <w:tc>
          <w:tcPr>
            <w:tcW w:w="1250" w:type="pct"/>
            <w:vAlign w:val="center"/>
          </w:tcPr>
          <w:p w14:paraId="62C63D17" w14:textId="0F86061C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223 (47.5%)</w:t>
            </w:r>
          </w:p>
        </w:tc>
        <w:tc>
          <w:tcPr>
            <w:tcW w:w="1250" w:type="pct"/>
            <w:vAlign w:val="center"/>
          </w:tcPr>
          <w:p w14:paraId="6A229350" w14:textId="1276305F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422 (47.7%)</w:t>
            </w:r>
          </w:p>
        </w:tc>
        <w:tc>
          <w:tcPr>
            <w:tcW w:w="1250" w:type="pct"/>
            <w:vAlign w:val="center"/>
          </w:tcPr>
          <w:p w14:paraId="4B7A5CD9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674DC" w:rsidRPr="00227815" w14:paraId="18D50D6F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72748716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Unknown</w:t>
            </w:r>
          </w:p>
        </w:tc>
        <w:tc>
          <w:tcPr>
            <w:tcW w:w="1250" w:type="pct"/>
            <w:vAlign w:val="center"/>
          </w:tcPr>
          <w:p w14:paraId="7B6F4CDA" w14:textId="052CAD84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10 (2.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77E43CC1" w14:textId="65DF1E4E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12 (1.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09FBB82B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674DC" w:rsidRPr="00227815" w14:paraId="4B7B9AC1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0711D90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Differentiation:</w:t>
            </w:r>
          </w:p>
        </w:tc>
        <w:tc>
          <w:tcPr>
            <w:tcW w:w="1250" w:type="pct"/>
            <w:vAlign w:val="center"/>
          </w:tcPr>
          <w:p w14:paraId="4E87E6AB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EA9014A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4A3658D" w14:textId="31C51DE1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0.739</w:t>
            </w:r>
          </w:p>
        </w:tc>
      </w:tr>
      <w:tr w:rsidR="00D674DC" w:rsidRPr="00227815" w14:paraId="3FCFA06E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FECB15B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Moderate</w:t>
            </w:r>
          </w:p>
        </w:tc>
        <w:tc>
          <w:tcPr>
            <w:tcW w:w="1250" w:type="pct"/>
            <w:vAlign w:val="center"/>
          </w:tcPr>
          <w:p w14:paraId="165CE8B2" w14:textId="1F9E4A0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87 (18.6%)</w:t>
            </w:r>
          </w:p>
        </w:tc>
        <w:tc>
          <w:tcPr>
            <w:tcW w:w="1250" w:type="pct"/>
            <w:vAlign w:val="center"/>
          </w:tcPr>
          <w:p w14:paraId="0557B914" w14:textId="4AC1D9F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158 (17.9%)</w:t>
            </w:r>
          </w:p>
        </w:tc>
        <w:tc>
          <w:tcPr>
            <w:tcW w:w="1250" w:type="pct"/>
            <w:vAlign w:val="center"/>
          </w:tcPr>
          <w:p w14:paraId="1163E187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70DABCFA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B4A7222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Poor</w:t>
            </w:r>
          </w:p>
        </w:tc>
        <w:tc>
          <w:tcPr>
            <w:tcW w:w="1250" w:type="pct"/>
            <w:vAlign w:val="center"/>
          </w:tcPr>
          <w:p w14:paraId="1209317C" w14:textId="19E397CD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376 (80.2%)</w:t>
            </w:r>
          </w:p>
        </w:tc>
        <w:tc>
          <w:tcPr>
            <w:tcW w:w="1250" w:type="pct"/>
            <w:vAlign w:val="center"/>
          </w:tcPr>
          <w:p w14:paraId="05BC1F31" w14:textId="6E7BB028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718 (81.2%)</w:t>
            </w:r>
          </w:p>
        </w:tc>
        <w:tc>
          <w:tcPr>
            <w:tcW w:w="1250" w:type="pct"/>
            <w:vAlign w:val="center"/>
          </w:tcPr>
          <w:p w14:paraId="1D0556AC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6C34BEC1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290C161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Well</w:t>
            </w:r>
          </w:p>
        </w:tc>
        <w:tc>
          <w:tcPr>
            <w:tcW w:w="1250" w:type="pct"/>
            <w:vAlign w:val="center"/>
          </w:tcPr>
          <w:p w14:paraId="565751C5" w14:textId="1DE56CB1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6 (1.2%)</w:t>
            </w:r>
          </w:p>
        </w:tc>
        <w:tc>
          <w:tcPr>
            <w:tcW w:w="1250" w:type="pct"/>
            <w:vAlign w:val="center"/>
          </w:tcPr>
          <w:p w14:paraId="6EE8E0DC" w14:textId="3A02F65A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8 (0.9%)</w:t>
            </w:r>
          </w:p>
        </w:tc>
        <w:tc>
          <w:tcPr>
            <w:tcW w:w="1250" w:type="pct"/>
            <w:vAlign w:val="center"/>
          </w:tcPr>
          <w:p w14:paraId="77074025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0427DC80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3E86E0EF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Pathological</w:t>
            </w:r>
            <w:r w:rsidRPr="00227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type:</w:t>
            </w:r>
          </w:p>
        </w:tc>
        <w:tc>
          <w:tcPr>
            <w:tcW w:w="1250" w:type="pct"/>
            <w:vAlign w:val="center"/>
          </w:tcPr>
          <w:p w14:paraId="576FFD2D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E5084B4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1FFFA07" w14:textId="218A676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0.538</w:t>
            </w:r>
          </w:p>
        </w:tc>
      </w:tr>
      <w:tr w:rsidR="00D674DC" w:rsidRPr="00227815" w14:paraId="6D507001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0842DB04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   </w:t>
            </w: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Adenocarcinoma</w:t>
            </w:r>
          </w:p>
        </w:tc>
        <w:tc>
          <w:tcPr>
            <w:tcW w:w="1250" w:type="pct"/>
            <w:vAlign w:val="center"/>
          </w:tcPr>
          <w:p w14:paraId="07D8EAFE" w14:textId="7FA7AAA9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404 (86.1%)</w:t>
            </w:r>
          </w:p>
        </w:tc>
        <w:tc>
          <w:tcPr>
            <w:tcW w:w="1250" w:type="pct"/>
            <w:vAlign w:val="center"/>
          </w:tcPr>
          <w:p w14:paraId="27BBD124" w14:textId="7FD09430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749 (84.7%)</w:t>
            </w:r>
          </w:p>
        </w:tc>
        <w:tc>
          <w:tcPr>
            <w:tcW w:w="1250" w:type="pct"/>
            <w:vAlign w:val="center"/>
          </w:tcPr>
          <w:p w14:paraId="6B5314C3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49997A0A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41E5B73F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227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SRCC</w:t>
            </w:r>
          </w:p>
        </w:tc>
        <w:tc>
          <w:tcPr>
            <w:tcW w:w="1250" w:type="pct"/>
            <w:vAlign w:val="center"/>
          </w:tcPr>
          <w:p w14:paraId="24B3C07C" w14:textId="3390147F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65 (13.9%)</w:t>
            </w:r>
          </w:p>
        </w:tc>
        <w:tc>
          <w:tcPr>
            <w:tcW w:w="1250" w:type="pct"/>
            <w:vAlign w:val="center"/>
          </w:tcPr>
          <w:p w14:paraId="1EEC0B4C" w14:textId="786CB55A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135 (15.3%)</w:t>
            </w:r>
          </w:p>
        </w:tc>
        <w:tc>
          <w:tcPr>
            <w:tcW w:w="1250" w:type="pct"/>
            <w:vAlign w:val="center"/>
          </w:tcPr>
          <w:p w14:paraId="607A2991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4C32388D" w14:textId="77777777" w:rsidTr="00603923">
        <w:trPr>
          <w:trHeight w:val="369"/>
        </w:trPr>
        <w:tc>
          <w:tcPr>
            <w:tcW w:w="1250" w:type="pct"/>
            <w:gridSpan w:val="2"/>
            <w:vAlign w:val="center"/>
          </w:tcPr>
          <w:p w14:paraId="1FEBADB9" w14:textId="77777777" w:rsidR="00D674DC" w:rsidRPr="00227815" w:rsidRDefault="00D674DC" w:rsidP="00D674DC">
            <w:pPr>
              <w:jc w:val="left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22781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tumor thrombus:</w:t>
            </w:r>
          </w:p>
        </w:tc>
        <w:tc>
          <w:tcPr>
            <w:tcW w:w="1250" w:type="pct"/>
            <w:vAlign w:val="center"/>
          </w:tcPr>
          <w:p w14:paraId="2F744EC0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BFDEC9A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76A830B" w14:textId="399C500C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0.802</w:t>
            </w:r>
          </w:p>
        </w:tc>
      </w:tr>
      <w:tr w:rsidR="00D674DC" w:rsidRPr="00227815" w14:paraId="5656B463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DB0674B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No</w:t>
            </w:r>
          </w:p>
        </w:tc>
        <w:tc>
          <w:tcPr>
            <w:tcW w:w="1250" w:type="pct"/>
            <w:vAlign w:val="center"/>
          </w:tcPr>
          <w:p w14:paraId="33777B91" w14:textId="6E235C3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275 (58.6%)</w:t>
            </w:r>
          </w:p>
        </w:tc>
        <w:tc>
          <w:tcPr>
            <w:tcW w:w="1250" w:type="pct"/>
            <w:vAlign w:val="center"/>
          </w:tcPr>
          <w:p w14:paraId="09CC42EB" w14:textId="4FA93619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526 (59.5%)</w:t>
            </w:r>
          </w:p>
        </w:tc>
        <w:tc>
          <w:tcPr>
            <w:tcW w:w="1250" w:type="pct"/>
            <w:vAlign w:val="center"/>
          </w:tcPr>
          <w:p w14:paraId="7C2FF1A8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44AAE338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7532BA1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2CBDAE62" w14:textId="2C694BEA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194 (41.4%)</w:t>
            </w:r>
          </w:p>
        </w:tc>
        <w:tc>
          <w:tcPr>
            <w:tcW w:w="1250" w:type="pct"/>
            <w:vAlign w:val="center"/>
          </w:tcPr>
          <w:p w14:paraId="03D7B8DA" w14:textId="2390D2BA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358 (40.5%)</w:t>
            </w:r>
          </w:p>
        </w:tc>
        <w:tc>
          <w:tcPr>
            <w:tcW w:w="1250" w:type="pct"/>
            <w:vAlign w:val="center"/>
          </w:tcPr>
          <w:p w14:paraId="05DB2F1B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3119B956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ADBAEF6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Nerve invasion:</w:t>
            </w:r>
          </w:p>
        </w:tc>
        <w:tc>
          <w:tcPr>
            <w:tcW w:w="1250" w:type="pct"/>
            <w:vAlign w:val="center"/>
          </w:tcPr>
          <w:p w14:paraId="08D4087C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9562CED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A065C90" w14:textId="094ACE4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</w:p>
        </w:tc>
      </w:tr>
      <w:tr w:rsidR="00D674DC" w:rsidRPr="00227815" w14:paraId="1D0B162B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2E7D47C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No</w:t>
            </w:r>
          </w:p>
        </w:tc>
        <w:tc>
          <w:tcPr>
            <w:tcW w:w="1250" w:type="pct"/>
            <w:vAlign w:val="center"/>
          </w:tcPr>
          <w:p w14:paraId="52CF7462" w14:textId="095475DA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223 (47.5%)</w:t>
            </w:r>
          </w:p>
        </w:tc>
        <w:tc>
          <w:tcPr>
            <w:tcW w:w="1250" w:type="pct"/>
            <w:vAlign w:val="center"/>
          </w:tcPr>
          <w:p w14:paraId="7BB0BD8C" w14:textId="3132250B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454 (51.4%)</w:t>
            </w:r>
          </w:p>
        </w:tc>
        <w:tc>
          <w:tcPr>
            <w:tcW w:w="1250" w:type="pct"/>
            <w:vAlign w:val="center"/>
          </w:tcPr>
          <w:p w14:paraId="46649DEB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2904C40D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D5E2246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2F55A92E" w14:textId="54CA8CA2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246 (52.5%)</w:t>
            </w:r>
          </w:p>
        </w:tc>
        <w:tc>
          <w:tcPr>
            <w:tcW w:w="1250" w:type="pct"/>
            <w:vAlign w:val="center"/>
          </w:tcPr>
          <w:p w14:paraId="044803B6" w14:textId="0A6BE81D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430 (48.6%)</w:t>
            </w:r>
          </w:p>
        </w:tc>
        <w:tc>
          <w:tcPr>
            <w:tcW w:w="1250" w:type="pct"/>
            <w:vAlign w:val="center"/>
          </w:tcPr>
          <w:p w14:paraId="59C300DB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354D86A8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36E1EF2E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TNM</w:t>
            </w:r>
            <w:r w:rsidRPr="00227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stage:</w:t>
            </w:r>
          </w:p>
        </w:tc>
        <w:tc>
          <w:tcPr>
            <w:tcW w:w="1250" w:type="pct"/>
            <w:vAlign w:val="center"/>
          </w:tcPr>
          <w:p w14:paraId="14A183FE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351574E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28F0F5F" w14:textId="6B802C4F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0.171</w:t>
            </w:r>
          </w:p>
        </w:tc>
      </w:tr>
      <w:tr w:rsidR="00D674DC" w:rsidRPr="00227815" w14:paraId="1C133696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7A339805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I</w:t>
            </w:r>
          </w:p>
        </w:tc>
        <w:tc>
          <w:tcPr>
            <w:tcW w:w="1250" w:type="pct"/>
            <w:vAlign w:val="center"/>
          </w:tcPr>
          <w:p w14:paraId="285BF27A" w14:textId="7B63245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144 (30.7%)</w:t>
            </w:r>
          </w:p>
        </w:tc>
        <w:tc>
          <w:tcPr>
            <w:tcW w:w="1250" w:type="pct"/>
            <w:vAlign w:val="center"/>
          </w:tcPr>
          <w:p w14:paraId="6A71F322" w14:textId="3D31D91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300 (33.9%)</w:t>
            </w:r>
          </w:p>
        </w:tc>
        <w:tc>
          <w:tcPr>
            <w:tcW w:w="1250" w:type="pct"/>
            <w:vAlign w:val="center"/>
          </w:tcPr>
          <w:p w14:paraId="30893DC3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7E183773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2821DCAE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II</w:t>
            </w:r>
          </w:p>
        </w:tc>
        <w:tc>
          <w:tcPr>
            <w:tcW w:w="1250" w:type="pct"/>
            <w:vAlign w:val="center"/>
          </w:tcPr>
          <w:p w14:paraId="361BBDED" w14:textId="1B41711B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79 (16.8%)</w:t>
            </w:r>
          </w:p>
        </w:tc>
        <w:tc>
          <w:tcPr>
            <w:tcW w:w="1250" w:type="pct"/>
            <w:vAlign w:val="center"/>
          </w:tcPr>
          <w:p w14:paraId="61520835" w14:textId="75669AE2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126 (14.3%)</w:t>
            </w:r>
          </w:p>
        </w:tc>
        <w:tc>
          <w:tcPr>
            <w:tcW w:w="1250" w:type="pct"/>
            <w:vAlign w:val="center"/>
          </w:tcPr>
          <w:p w14:paraId="2311D4AA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1098134A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021431BD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III</w:t>
            </w:r>
          </w:p>
        </w:tc>
        <w:tc>
          <w:tcPr>
            <w:tcW w:w="1250" w:type="pct"/>
            <w:vAlign w:val="center"/>
          </w:tcPr>
          <w:p w14:paraId="5BC4D5FB" w14:textId="4162C888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215 (45.8%)</w:t>
            </w:r>
          </w:p>
        </w:tc>
        <w:tc>
          <w:tcPr>
            <w:tcW w:w="1250" w:type="pct"/>
            <w:vAlign w:val="center"/>
          </w:tcPr>
          <w:p w14:paraId="2951F27A" w14:textId="60C5BDB2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418 (47.3%)</w:t>
            </w:r>
          </w:p>
        </w:tc>
        <w:tc>
          <w:tcPr>
            <w:tcW w:w="1250" w:type="pct"/>
            <w:vAlign w:val="center"/>
          </w:tcPr>
          <w:p w14:paraId="47CFF934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12D660EB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3528B7BA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IV</w:t>
            </w:r>
          </w:p>
        </w:tc>
        <w:tc>
          <w:tcPr>
            <w:tcW w:w="1250" w:type="pct"/>
            <w:vAlign w:val="center"/>
          </w:tcPr>
          <w:p w14:paraId="761D3D19" w14:textId="539CDD5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31 (6.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5ABDE2D0" w14:textId="26D13D5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40 (4.5%)</w:t>
            </w:r>
          </w:p>
        </w:tc>
        <w:tc>
          <w:tcPr>
            <w:tcW w:w="1250" w:type="pct"/>
            <w:vAlign w:val="center"/>
          </w:tcPr>
          <w:p w14:paraId="41B333C8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4A63F351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4550C201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T</w:t>
            </w:r>
            <w:r w:rsidRPr="00227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stage:</w:t>
            </w:r>
          </w:p>
        </w:tc>
        <w:tc>
          <w:tcPr>
            <w:tcW w:w="1250" w:type="pct"/>
            <w:vAlign w:val="center"/>
          </w:tcPr>
          <w:p w14:paraId="462F87C4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8783728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6E8C1EA" w14:textId="295CA509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0.803</w:t>
            </w:r>
          </w:p>
        </w:tc>
      </w:tr>
      <w:tr w:rsidR="00D674DC" w:rsidRPr="00227815" w14:paraId="110B626E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777A44F0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T1</w:t>
            </w:r>
          </w:p>
        </w:tc>
        <w:tc>
          <w:tcPr>
            <w:tcW w:w="1250" w:type="pct"/>
            <w:vAlign w:val="center"/>
          </w:tcPr>
          <w:p w14:paraId="28B39536" w14:textId="045D233A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143 (30.5%)</w:t>
            </w:r>
          </w:p>
        </w:tc>
        <w:tc>
          <w:tcPr>
            <w:tcW w:w="1250" w:type="pct"/>
            <w:vAlign w:val="center"/>
          </w:tcPr>
          <w:p w14:paraId="0C70135C" w14:textId="6E403E4D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278 (31.4%)</w:t>
            </w:r>
          </w:p>
        </w:tc>
        <w:tc>
          <w:tcPr>
            <w:tcW w:w="1250" w:type="pct"/>
            <w:vAlign w:val="center"/>
          </w:tcPr>
          <w:p w14:paraId="42A362A0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5F5650F8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7CCBC251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T2</w:t>
            </w:r>
          </w:p>
        </w:tc>
        <w:tc>
          <w:tcPr>
            <w:tcW w:w="1250" w:type="pct"/>
            <w:vAlign w:val="center"/>
          </w:tcPr>
          <w:p w14:paraId="2FEA8BA6" w14:textId="5606F33C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46 (9.8%)</w:t>
            </w:r>
          </w:p>
        </w:tc>
        <w:tc>
          <w:tcPr>
            <w:tcW w:w="1250" w:type="pct"/>
            <w:vAlign w:val="center"/>
          </w:tcPr>
          <w:p w14:paraId="53FC1A46" w14:textId="2A3EC05D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98 (11.1%)</w:t>
            </w:r>
          </w:p>
        </w:tc>
        <w:tc>
          <w:tcPr>
            <w:tcW w:w="1250" w:type="pct"/>
            <w:vAlign w:val="center"/>
          </w:tcPr>
          <w:p w14:paraId="0988C766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4588FC1F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0D6D2DC9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    T3</w:t>
            </w:r>
          </w:p>
        </w:tc>
        <w:tc>
          <w:tcPr>
            <w:tcW w:w="1250" w:type="pct"/>
            <w:vAlign w:val="center"/>
          </w:tcPr>
          <w:p w14:paraId="30823CE1" w14:textId="284B23E2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29 (6.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0F665ACF" w14:textId="1FD32BA2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48 (5.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64B66D38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58F28864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333D17FD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T4</w:t>
            </w:r>
          </w:p>
        </w:tc>
        <w:tc>
          <w:tcPr>
            <w:tcW w:w="1250" w:type="pct"/>
            <w:vAlign w:val="center"/>
          </w:tcPr>
          <w:p w14:paraId="49CE1FDF" w14:textId="7251A215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251 (53.5%)</w:t>
            </w:r>
          </w:p>
        </w:tc>
        <w:tc>
          <w:tcPr>
            <w:tcW w:w="1250" w:type="pct"/>
            <w:vAlign w:val="center"/>
          </w:tcPr>
          <w:p w14:paraId="03A99B7C" w14:textId="39A21DFC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460 (52.0%)</w:t>
            </w:r>
          </w:p>
        </w:tc>
        <w:tc>
          <w:tcPr>
            <w:tcW w:w="1250" w:type="pct"/>
            <w:vAlign w:val="center"/>
          </w:tcPr>
          <w:p w14:paraId="1CBEA5FC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0F18DBE8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6B6747FB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N</w:t>
            </w:r>
            <w:r w:rsidRPr="00227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stage:</w:t>
            </w:r>
          </w:p>
        </w:tc>
        <w:tc>
          <w:tcPr>
            <w:tcW w:w="1250" w:type="pct"/>
            <w:vAlign w:val="center"/>
          </w:tcPr>
          <w:p w14:paraId="74415859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9E74B64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943F4F4" w14:textId="10596E5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0.791</w:t>
            </w:r>
          </w:p>
        </w:tc>
      </w:tr>
      <w:tr w:rsidR="00D674DC" w:rsidRPr="00227815" w14:paraId="6B284707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47B90DA6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N0</w:t>
            </w:r>
          </w:p>
        </w:tc>
        <w:tc>
          <w:tcPr>
            <w:tcW w:w="1250" w:type="pct"/>
            <w:vAlign w:val="center"/>
          </w:tcPr>
          <w:p w14:paraId="214D8641" w14:textId="36CD7CCE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166 (35.4%)</w:t>
            </w:r>
          </w:p>
        </w:tc>
        <w:tc>
          <w:tcPr>
            <w:tcW w:w="1250" w:type="pct"/>
            <w:vAlign w:val="center"/>
          </w:tcPr>
          <w:p w14:paraId="36242323" w14:textId="382F478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325 (36.8%)</w:t>
            </w:r>
          </w:p>
        </w:tc>
        <w:tc>
          <w:tcPr>
            <w:tcW w:w="1250" w:type="pct"/>
            <w:vAlign w:val="center"/>
          </w:tcPr>
          <w:p w14:paraId="2364C00C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0A5865D9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0339BA01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N1</w:t>
            </w:r>
          </w:p>
        </w:tc>
        <w:tc>
          <w:tcPr>
            <w:tcW w:w="1250" w:type="pct"/>
            <w:vAlign w:val="center"/>
          </w:tcPr>
          <w:p w14:paraId="58A15F8D" w14:textId="5BE2DC36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70 (14.9%)</w:t>
            </w:r>
          </w:p>
        </w:tc>
        <w:tc>
          <w:tcPr>
            <w:tcW w:w="1250" w:type="pct"/>
            <w:vAlign w:val="center"/>
          </w:tcPr>
          <w:p w14:paraId="41DB7DFD" w14:textId="57D04C36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126 (14.3%)</w:t>
            </w:r>
          </w:p>
        </w:tc>
        <w:tc>
          <w:tcPr>
            <w:tcW w:w="1250" w:type="pct"/>
            <w:vAlign w:val="center"/>
          </w:tcPr>
          <w:p w14:paraId="1C7D349F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51F4810D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7C47DE24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N2</w:t>
            </w:r>
          </w:p>
        </w:tc>
        <w:tc>
          <w:tcPr>
            <w:tcW w:w="1250" w:type="pct"/>
            <w:vAlign w:val="center"/>
          </w:tcPr>
          <w:p w14:paraId="6C2200A3" w14:textId="7E131D0F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82 (17.5%)</w:t>
            </w:r>
          </w:p>
        </w:tc>
        <w:tc>
          <w:tcPr>
            <w:tcW w:w="1250" w:type="pct"/>
            <w:vAlign w:val="center"/>
          </w:tcPr>
          <w:p w14:paraId="6F7F6D44" w14:textId="6D46D980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138 (15.6%)</w:t>
            </w:r>
          </w:p>
        </w:tc>
        <w:tc>
          <w:tcPr>
            <w:tcW w:w="1250" w:type="pct"/>
            <w:vAlign w:val="center"/>
          </w:tcPr>
          <w:p w14:paraId="068FB3E1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5803D566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2C07A00C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N3</w:t>
            </w:r>
          </w:p>
        </w:tc>
        <w:tc>
          <w:tcPr>
            <w:tcW w:w="1250" w:type="pct"/>
            <w:vAlign w:val="center"/>
          </w:tcPr>
          <w:p w14:paraId="3B93BB69" w14:textId="3E90416B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151 (32.2%)</w:t>
            </w:r>
          </w:p>
        </w:tc>
        <w:tc>
          <w:tcPr>
            <w:tcW w:w="1250" w:type="pct"/>
            <w:vAlign w:val="center"/>
          </w:tcPr>
          <w:p w14:paraId="2D8976D3" w14:textId="594A7F21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295 (33.4%)</w:t>
            </w:r>
          </w:p>
        </w:tc>
        <w:tc>
          <w:tcPr>
            <w:tcW w:w="1250" w:type="pct"/>
            <w:vAlign w:val="center"/>
          </w:tcPr>
          <w:p w14:paraId="0DA041AA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75B20F8E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261E7E33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M</w:t>
            </w:r>
            <w:r w:rsidRPr="00227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stage:</w:t>
            </w:r>
          </w:p>
        </w:tc>
        <w:tc>
          <w:tcPr>
            <w:tcW w:w="1250" w:type="pct"/>
            <w:vAlign w:val="center"/>
          </w:tcPr>
          <w:p w14:paraId="7ADC43B0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F1DBCFB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2E7E7BC" w14:textId="7205E12D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</w:tr>
      <w:tr w:rsidR="00D674DC" w:rsidRPr="00227815" w14:paraId="1B26026D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4B0BA8E1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M0</w:t>
            </w:r>
          </w:p>
        </w:tc>
        <w:tc>
          <w:tcPr>
            <w:tcW w:w="1250" w:type="pct"/>
            <w:vAlign w:val="center"/>
          </w:tcPr>
          <w:p w14:paraId="195AA7F7" w14:textId="18F267F1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438 (93.4%)</w:t>
            </w:r>
          </w:p>
        </w:tc>
        <w:tc>
          <w:tcPr>
            <w:tcW w:w="1250" w:type="pct"/>
            <w:vAlign w:val="center"/>
          </w:tcPr>
          <w:p w14:paraId="45EA7B9B" w14:textId="1F2DD5BA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844 (95.5%)</w:t>
            </w:r>
          </w:p>
        </w:tc>
        <w:tc>
          <w:tcPr>
            <w:tcW w:w="1250" w:type="pct"/>
            <w:vAlign w:val="center"/>
          </w:tcPr>
          <w:p w14:paraId="4F94D115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67BA93AF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1C37C360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M1</w:t>
            </w:r>
          </w:p>
        </w:tc>
        <w:tc>
          <w:tcPr>
            <w:tcW w:w="1250" w:type="pct"/>
            <w:vAlign w:val="center"/>
          </w:tcPr>
          <w:p w14:paraId="224F010F" w14:textId="3E02FDB1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31 (6.6%)</w:t>
            </w:r>
          </w:p>
        </w:tc>
        <w:tc>
          <w:tcPr>
            <w:tcW w:w="1250" w:type="pct"/>
            <w:vAlign w:val="center"/>
          </w:tcPr>
          <w:p w14:paraId="4BE8655B" w14:textId="779F68CF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40 (4.5%)</w:t>
            </w:r>
          </w:p>
        </w:tc>
        <w:tc>
          <w:tcPr>
            <w:tcW w:w="1250" w:type="pct"/>
            <w:vAlign w:val="center"/>
          </w:tcPr>
          <w:p w14:paraId="2D8523C9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79F278BE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7BC08D38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ELN</w:t>
            </w:r>
            <w:r w:rsidRPr="00227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250" w:type="pct"/>
            <w:vAlign w:val="center"/>
          </w:tcPr>
          <w:p w14:paraId="24F685B9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074BEBC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9C5F270" w14:textId="35DA24D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0.704</w:t>
            </w:r>
          </w:p>
        </w:tc>
      </w:tr>
      <w:tr w:rsidR="00D674DC" w:rsidRPr="00227815" w14:paraId="0A00D32B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660F0ADB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&lt;16</w:t>
            </w:r>
          </w:p>
        </w:tc>
        <w:tc>
          <w:tcPr>
            <w:tcW w:w="1250" w:type="pct"/>
            <w:vAlign w:val="center"/>
          </w:tcPr>
          <w:p w14:paraId="6A205AE2" w14:textId="4464B5C8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46 (9.8%)</w:t>
            </w:r>
          </w:p>
        </w:tc>
        <w:tc>
          <w:tcPr>
            <w:tcW w:w="1250" w:type="pct"/>
            <w:vAlign w:val="center"/>
          </w:tcPr>
          <w:p w14:paraId="764B7C72" w14:textId="6E00101F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94 (10.6%)</w:t>
            </w:r>
          </w:p>
        </w:tc>
        <w:tc>
          <w:tcPr>
            <w:tcW w:w="1250" w:type="pct"/>
            <w:vAlign w:val="center"/>
          </w:tcPr>
          <w:p w14:paraId="48F21447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19D75817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5CB1D742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&gt;=16</w:t>
            </w:r>
          </w:p>
        </w:tc>
        <w:tc>
          <w:tcPr>
            <w:tcW w:w="1250" w:type="pct"/>
            <w:vAlign w:val="center"/>
          </w:tcPr>
          <w:p w14:paraId="2D9BF97C" w14:textId="69A2BF6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423 (90.2%)</w:t>
            </w:r>
          </w:p>
        </w:tc>
        <w:tc>
          <w:tcPr>
            <w:tcW w:w="1250" w:type="pct"/>
            <w:vAlign w:val="center"/>
          </w:tcPr>
          <w:p w14:paraId="53BEE336" w14:textId="29E2504B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423 (90.2%)</w:t>
            </w:r>
          </w:p>
        </w:tc>
        <w:tc>
          <w:tcPr>
            <w:tcW w:w="1250" w:type="pct"/>
            <w:vAlign w:val="center"/>
          </w:tcPr>
          <w:p w14:paraId="5D1F6E4D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266BAB81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755B3535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NACT:</w:t>
            </w:r>
          </w:p>
        </w:tc>
        <w:tc>
          <w:tcPr>
            <w:tcW w:w="1250" w:type="pct"/>
            <w:vAlign w:val="center"/>
          </w:tcPr>
          <w:p w14:paraId="47151DB3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0214827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7D9B7C3" w14:textId="2B1E49A5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</w:tr>
      <w:tr w:rsidR="00D674DC" w:rsidRPr="00227815" w14:paraId="743FAB98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0B9F2A6A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No/unknown</w:t>
            </w:r>
          </w:p>
        </w:tc>
        <w:tc>
          <w:tcPr>
            <w:tcW w:w="1250" w:type="pct"/>
            <w:vAlign w:val="center"/>
          </w:tcPr>
          <w:p w14:paraId="742AE0F9" w14:textId="35C04B5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413 (88.1%)</w:t>
            </w:r>
          </w:p>
        </w:tc>
        <w:tc>
          <w:tcPr>
            <w:tcW w:w="1250" w:type="pct"/>
            <w:vAlign w:val="center"/>
          </w:tcPr>
          <w:p w14:paraId="2C05A0B3" w14:textId="54CEA73A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799 (90.4%)</w:t>
            </w:r>
          </w:p>
        </w:tc>
        <w:tc>
          <w:tcPr>
            <w:tcW w:w="1250" w:type="pct"/>
            <w:vAlign w:val="center"/>
          </w:tcPr>
          <w:p w14:paraId="6EF2D0C3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301870F9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49A6CFA5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1F78B64C" w14:textId="6940ECD1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56 (11.9%)</w:t>
            </w:r>
          </w:p>
        </w:tc>
        <w:tc>
          <w:tcPr>
            <w:tcW w:w="1250" w:type="pct"/>
            <w:vAlign w:val="center"/>
          </w:tcPr>
          <w:p w14:paraId="74F654C7" w14:textId="32DACD31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85 (9.6%)</w:t>
            </w:r>
          </w:p>
        </w:tc>
        <w:tc>
          <w:tcPr>
            <w:tcW w:w="1250" w:type="pct"/>
            <w:vAlign w:val="center"/>
          </w:tcPr>
          <w:p w14:paraId="291F47F6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674DC" w:rsidRPr="00227815" w14:paraId="4CD14F97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34B2DAAC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Chemotherapy:</w:t>
            </w:r>
          </w:p>
        </w:tc>
        <w:tc>
          <w:tcPr>
            <w:tcW w:w="1250" w:type="pct"/>
            <w:vAlign w:val="center"/>
          </w:tcPr>
          <w:p w14:paraId="4C7BC6A2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3802000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558701A" w14:textId="565BDB7F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</w:tr>
      <w:tr w:rsidR="00D674DC" w:rsidRPr="00227815" w14:paraId="549F0A29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14E72BE6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No/Unknown</w:t>
            </w:r>
          </w:p>
        </w:tc>
        <w:tc>
          <w:tcPr>
            <w:tcW w:w="1250" w:type="pct"/>
            <w:vAlign w:val="center"/>
          </w:tcPr>
          <w:p w14:paraId="038BDA72" w14:textId="37341EE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171 (36.5%)</w:t>
            </w:r>
          </w:p>
        </w:tc>
        <w:tc>
          <w:tcPr>
            <w:tcW w:w="1250" w:type="pct"/>
            <w:vAlign w:val="center"/>
          </w:tcPr>
          <w:p w14:paraId="2747EA42" w14:textId="2286C8A2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366 (41.4%)</w:t>
            </w:r>
          </w:p>
        </w:tc>
        <w:tc>
          <w:tcPr>
            <w:tcW w:w="1250" w:type="pct"/>
            <w:vAlign w:val="center"/>
          </w:tcPr>
          <w:p w14:paraId="0CF2AB37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15F29313" w14:textId="77777777" w:rsidTr="00603923">
        <w:trPr>
          <w:trHeight w:hRule="exact" w:val="369"/>
        </w:trPr>
        <w:tc>
          <w:tcPr>
            <w:tcW w:w="1250" w:type="pct"/>
            <w:gridSpan w:val="2"/>
            <w:vAlign w:val="bottom"/>
          </w:tcPr>
          <w:p w14:paraId="7455B509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170F1AED" w14:textId="4CBFE3ED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298 (63.5%)</w:t>
            </w:r>
          </w:p>
        </w:tc>
        <w:tc>
          <w:tcPr>
            <w:tcW w:w="1250" w:type="pct"/>
            <w:vAlign w:val="center"/>
          </w:tcPr>
          <w:p w14:paraId="3988A4EE" w14:textId="72F656AF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518 (58.6%)</w:t>
            </w:r>
          </w:p>
        </w:tc>
        <w:tc>
          <w:tcPr>
            <w:tcW w:w="1250" w:type="pct"/>
            <w:vAlign w:val="center"/>
          </w:tcPr>
          <w:p w14:paraId="4A2C0618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652E923B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600F6E7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Complication:</w:t>
            </w:r>
          </w:p>
        </w:tc>
        <w:tc>
          <w:tcPr>
            <w:tcW w:w="1250" w:type="pct"/>
            <w:vAlign w:val="center"/>
          </w:tcPr>
          <w:p w14:paraId="3E0CBBD5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98EB1E6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24B7E06" w14:textId="16ADD4B2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D674DC" w:rsidRPr="00227815" w14:paraId="295F2D55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6ACCA68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No</w:t>
            </w:r>
          </w:p>
        </w:tc>
        <w:tc>
          <w:tcPr>
            <w:tcW w:w="1250" w:type="pct"/>
            <w:vAlign w:val="center"/>
          </w:tcPr>
          <w:p w14:paraId="6DDDE3FA" w14:textId="23F26479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444 (94.7%)</w:t>
            </w:r>
          </w:p>
        </w:tc>
        <w:tc>
          <w:tcPr>
            <w:tcW w:w="1250" w:type="pct"/>
            <w:vAlign w:val="center"/>
          </w:tcPr>
          <w:p w14:paraId="747FD2BF" w14:textId="532D0C52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837 (94.7%)</w:t>
            </w:r>
          </w:p>
        </w:tc>
        <w:tc>
          <w:tcPr>
            <w:tcW w:w="1250" w:type="pct"/>
            <w:vAlign w:val="center"/>
          </w:tcPr>
          <w:p w14:paraId="66C4DD00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6513B0F3" w14:textId="77777777" w:rsidTr="00603923">
        <w:trPr>
          <w:trHeight w:val="369"/>
        </w:trPr>
        <w:tc>
          <w:tcPr>
            <w:tcW w:w="1250" w:type="pct"/>
            <w:gridSpan w:val="2"/>
            <w:vAlign w:val="center"/>
          </w:tcPr>
          <w:p w14:paraId="435AD1AC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0E2A8B61" w14:textId="355976A4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25 (5.3%)</w:t>
            </w:r>
          </w:p>
        </w:tc>
        <w:tc>
          <w:tcPr>
            <w:tcW w:w="1250" w:type="pct"/>
            <w:vAlign w:val="center"/>
          </w:tcPr>
          <w:p w14:paraId="1131BE31" w14:textId="7D288899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47 (5.3%)</w:t>
            </w:r>
          </w:p>
        </w:tc>
        <w:tc>
          <w:tcPr>
            <w:tcW w:w="1250" w:type="pct"/>
            <w:vAlign w:val="center"/>
          </w:tcPr>
          <w:p w14:paraId="3C5A08E3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68A3226D" w14:textId="77777777" w:rsidTr="00603923">
        <w:trPr>
          <w:trHeight w:val="369"/>
        </w:trPr>
        <w:tc>
          <w:tcPr>
            <w:tcW w:w="1250" w:type="pct"/>
            <w:gridSpan w:val="2"/>
          </w:tcPr>
          <w:p w14:paraId="47368009" w14:textId="77777777" w:rsidR="00D674DC" w:rsidRPr="00227815" w:rsidRDefault="00D674DC" w:rsidP="00D674DC">
            <w:pPr>
              <w:jc w:val="left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Postoperative recurrence and metastasis:</w:t>
            </w:r>
          </w:p>
        </w:tc>
        <w:tc>
          <w:tcPr>
            <w:tcW w:w="1250" w:type="pct"/>
            <w:vAlign w:val="center"/>
          </w:tcPr>
          <w:p w14:paraId="10DAAFE4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09A7068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FD71090" w14:textId="7417038E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0.953</w:t>
            </w:r>
          </w:p>
        </w:tc>
      </w:tr>
      <w:tr w:rsidR="00D674DC" w:rsidRPr="00227815" w14:paraId="1FD66FBB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56C9FB0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No</w:t>
            </w:r>
          </w:p>
        </w:tc>
        <w:tc>
          <w:tcPr>
            <w:tcW w:w="1250" w:type="pct"/>
            <w:vAlign w:val="center"/>
          </w:tcPr>
          <w:p w14:paraId="433718F3" w14:textId="6DD5D8AD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428 (91.3%)</w:t>
            </w:r>
          </w:p>
        </w:tc>
        <w:tc>
          <w:tcPr>
            <w:tcW w:w="1250" w:type="pct"/>
            <w:vAlign w:val="center"/>
          </w:tcPr>
          <w:p w14:paraId="33C4FF57" w14:textId="0266B094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809 (91.5%)</w:t>
            </w:r>
          </w:p>
        </w:tc>
        <w:tc>
          <w:tcPr>
            <w:tcW w:w="1250" w:type="pct"/>
            <w:vAlign w:val="center"/>
          </w:tcPr>
          <w:p w14:paraId="27847703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5D4165B5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08910E9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1250" w:type="pct"/>
            <w:vAlign w:val="center"/>
          </w:tcPr>
          <w:p w14:paraId="255A620F" w14:textId="2595B643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41 (8.7%)</w:t>
            </w:r>
          </w:p>
        </w:tc>
        <w:tc>
          <w:tcPr>
            <w:tcW w:w="1250" w:type="pct"/>
            <w:vAlign w:val="center"/>
          </w:tcPr>
          <w:p w14:paraId="1770A1C2" w14:textId="28EA95A1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75 (8.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56FA5951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40704BF0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30E7BADB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CEA:</w:t>
            </w:r>
          </w:p>
        </w:tc>
        <w:tc>
          <w:tcPr>
            <w:tcW w:w="1250" w:type="pct"/>
            <w:vAlign w:val="center"/>
          </w:tcPr>
          <w:p w14:paraId="44F81ED4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DC3787D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EF24C92" w14:textId="6F6CBBD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0.470</w:t>
            </w:r>
          </w:p>
        </w:tc>
      </w:tr>
      <w:tr w:rsidR="00D674DC" w:rsidRPr="00227815" w14:paraId="68C576F7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F1E1A4B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Negative</w:t>
            </w:r>
          </w:p>
        </w:tc>
        <w:tc>
          <w:tcPr>
            <w:tcW w:w="1250" w:type="pct"/>
            <w:vAlign w:val="center"/>
          </w:tcPr>
          <w:p w14:paraId="30E37C80" w14:textId="776F1D03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428 (91.3%)</w:t>
            </w:r>
          </w:p>
        </w:tc>
        <w:tc>
          <w:tcPr>
            <w:tcW w:w="1250" w:type="pct"/>
            <w:vAlign w:val="center"/>
          </w:tcPr>
          <w:p w14:paraId="222BF865" w14:textId="6062F30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428 (91.3%)</w:t>
            </w:r>
          </w:p>
        </w:tc>
        <w:tc>
          <w:tcPr>
            <w:tcW w:w="1250" w:type="pct"/>
            <w:vAlign w:val="center"/>
          </w:tcPr>
          <w:p w14:paraId="0BE4EF85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5B0D70E0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A71BDAA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Positive</w:t>
            </w:r>
          </w:p>
        </w:tc>
        <w:tc>
          <w:tcPr>
            <w:tcW w:w="1250" w:type="pct"/>
            <w:vAlign w:val="center"/>
          </w:tcPr>
          <w:p w14:paraId="78861E16" w14:textId="09E7BD4F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41 (8.7%)</w:t>
            </w:r>
          </w:p>
        </w:tc>
        <w:tc>
          <w:tcPr>
            <w:tcW w:w="1250" w:type="pct"/>
            <w:vAlign w:val="center"/>
          </w:tcPr>
          <w:p w14:paraId="4C3D3198" w14:textId="7788DBEE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41 (8.7%)</w:t>
            </w:r>
          </w:p>
        </w:tc>
        <w:tc>
          <w:tcPr>
            <w:tcW w:w="1250" w:type="pct"/>
            <w:vAlign w:val="center"/>
          </w:tcPr>
          <w:p w14:paraId="62A47AF2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3B0A126D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2DB02ED9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CA199:</w:t>
            </w:r>
          </w:p>
        </w:tc>
        <w:tc>
          <w:tcPr>
            <w:tcW w:w="1250" w:type="pct"/>
            <w:vAlign w:val="center"/>
          </w:tcPr>
          <w:p w14:paraId="5B01FCC5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64AE568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24FD0CD" w14:textId="7E9A7BD8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0.459</w:t>
            </w:r>
          </w:p>
        </w:tc>
      </w:tr>
      <w:tr w:rsidR="00D674DC" w:rsidRPr="00227815" w14:paraId="24A110E7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C71C428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Negative</w:t>
            </w:r>
          </w:p>
        </w:tc>
        <w:tc>
          <w:tcPr>
            <w:tcW w:w="1250" w:type="pct"/>
            <w:vAlign w:val="center"/>
          </w:tcPr>
          <w:p w14:paraId="037EDCDF" w14:textId="716CDD42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396 (84.4%)</w:t>
            </w:r>
          </w:p>
        </w:tc>
        <w:tc>
          <w:tcPr>
            <w:tcW w:w="1250" w:type="pct"/>
            <w:vAlign w:val="center"/>
          </w:tcPr>
          <w:p w14:paraId="34EBFC2D" w14:textId="27274352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396 (84.4%)</w:t>
            </w:r>
          </w:p>
        </w:tc>
        <w:tc>
          <w:tcPr>
            <w:tcW w:w="1250" w:type="pct"/>
            <w:vAlign w:val="center"/>
          </w:tcPr>
          <w:p w14:paraId="5C3627C8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4B579859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2124150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Positive</w:t>
            </w:r>
          </w:p>
        </w:tc>
        <w:tc>
          <w:tcPr>
            <w:tcW w:w="1250" w:type="pct"/>
            <w:vAlign w:val="center"/>
          </w:tcPr>
          <w:p w14:paraId="21607A46" w14:textId="648CD220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73 (15.6%)</w:t>
            </w:r>
          </w:p>
        </w:tc>
        <w:tc>
          <w:tcPr>
            <w:tcW w:w="1250" w:type="pct"/>
            <w:vAlign w:val="center"/>
          </w:tcPr>
          <w:p w14:paraId="0D3F8B9A" w14:textId="2A0492D9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73 (15.6%)</w:t>
            </w:r>
          </w:p>
        </w:tc>
        <w:tc>
          <w:tcPr>
            <w:tcW w:w="1250" w:type="pct"/>
            <w:vAlign w:val="center"/>
          </w:tcPr>
          <w:p w14:paraId="59DB40F3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16EC478F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7A7C61A6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CA125:</w:t>
            </w:r>
          </w:p>
        </w:tc>
        <w:tc>
          <w:tcPr>
            <w:tcW w:w="1250" w:type="pct"/>
            <w:vAlign w:val="center"/>
          </w:tcPr>
          <w:p w14:paraId="10BB1CE9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7550D701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95542B1" w14:textId="7F5B7E28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</w:tr>
      <w:tr w:rsidR="00D674DC" w:rsidRPr="00227815" w14:paraId="6F7FB39E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18208D4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Negative</w:t>
            </w:r>
          </w:p>
        </w:tc>
        <w:tc>
          <w:tcPr>
            <w:tcW w:w="1250" w:type="pct"/>
            <w:vAlign w:val="center"/>
          </w:tcPr>
          <w:p w14:paraId="74995241" w14:textId="4F1AF7FE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433 (92.3%)</w:t>
            </w:r>
          </w:p>
        </w:tc>
        <w:tc>
          <w:tcPr>
            <w:tcW w:w="1250" w:type="pct"/>
            <w:vAlign w:val="center"/>
          </w:tcPr>
          <w:p w14:paraId="38F56C05" w14:textId="5979D3B4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433 (92.3%)</w:t>
            </w:r>
          </w:p>
        </w:tc>
        <w:tc>
          <w:tcPr>
            <w:tcW w:w="1250" w:type="pct"/>
            <w:vAlign w:val="center"/>
          </w:tcPr>
          <w:p w14:paraId="3A3DCA1E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728E1E11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111AA29F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Positive</w:t>
            </w:r>
          </w:p>
        </w:tc>
        <w:tc>
          <w:tcPr>
            <w:tcW w:w="1250" w:type="pct"/>
            <w:vAlign w:val="center"/>
          </w:tcPr>
          <w:p w14:paraId="45DD68BB" w14:textId="04A848EE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36 (7.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5A07A5E6" w14:textId="489F456D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36 (7.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72744BD5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61213783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1245D66" w14:textId="77777777" w:rsidR="00D674DC" w:rsidRPr="00227815" w:rsidRDefault="00D674DC" w:rsidP="00D674D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AFP:</w:t>
            </w:r>
          </w:p>
        </w:tc>
        <w:tc>
          <w:tcPr>
            <w:tcW w:w="1250" w:type="pct"/>
            <w:vAlign w:val="center"/>
          </w:tcPr>
          <w:p w14:paraId="7B1FE931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2420686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0A00F0C4" w14:textId="5FC6D95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0.603</w:t>
            </w:r>
          </w:p>
        </w:tc>
      </w:tr>
      <w:tr w:rsidR="00D674DC" w:rsidRPr="00227815" w14:paraId="12DD8709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25B9227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Negative</w:t>
            </w:r>
          </w:p>
        </w:tc>
        <w:tc>
          <w:tcPr>
            <w:tcW w:w="1250" w:type="pct"/>
            <w:vAlign w:val="center"/>
          </w:tcPr>
          <w:p w14:paraId="1E02BBC9" w14:textId="1D4B7F6A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448 (95.5%)</w:t>
            </w:r>
          </w:p>
        </w:tc>
        <w:tc>
          <w:tcPr>
            <w:tcW w:w="1250" w:type="pct"/>
            <w:vAlign w:val="center"/>
          </w:tcPr>
          <w:p w14:paraId="69EACAC9" w14:textId="3026F3F2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448 (95.5%)</w:t>
            </w:r>
          </w:p>
        </w:tc>
        <w:tc>
          <w:tcPr>
            <w:tcW w:w="1250" w:type="pct"/>
            <w:vAlign w:val="center"/>
          </w:tcPr>
          <w:p w14:paraId="6F7266C5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74A0D7A8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792144C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Positive</w:t>
            </w:r>
          </w:p>
        </w:tc>
        <w:tc>
          <w:tcPr>
            <w:tcW w:w="1250" w:type="pct"/>
            <w:vAlign w:val="center"/>
          </w:tcPr>
          <w:p w14:paraId="1A219203" w14:textId="20DE2DB9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21 (4.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14EB2DDF" w14:textId="62A24F92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21 (4.</w:t>
            </w:r>
            <w:r w:rsidRPr="00D674D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50" w:type="pct"/>
            <w:vAlign w:val="center"/>
          </w:tcPr>
          <w:p w14:paraId="1D4B8101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18839712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597E2F22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CA242:</w:t>
            </w:r>
          </w:p>
        </w:tc>
        <w:tc>
          <w:tcPr>
            <w:tcW w:w="1250" w:type="pct"/>
            <w:vAlign w:val="center"/>
          </w:tcPr>
          <w:p w14:paraId="58E302CB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17EEFE9D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46AA90D8" w14:textId="57D183E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0.923</w:t>
            </w:r>
          </w:p>
        </w:tc>
      </w:tr>
      <w:tr w:rsidR="00D674DC" w:rsidRPr="00227815" w14:paraId="129EA6B7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0B4756E6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Negative</w:t>
            </w:r>
          </w:p>
        </w:tc>
        <w:tc>
          <w:tcPr>
            <w:tcW w:w="1250" w:type="pct"/>
            <w:vAlign w:val="center"/>
          </w:tcPr>
          <w:p w14:paraId="4ADD625D" w14:textId="51F318D9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432 (92.1%)</w:t>
            </w:r>
          </w:p>
        </w:tc>
        <w:tc>
          <w:tcPr>
            <w:tcW w:w="1250" w:type="pct"/>
            <w:vAlign w:val="center"/>
          </w:tcPr>
          <w:p w14:paraId="2A135517" w14:textId="6EFD9839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432 (92.1%)</w:t>
            </w:r>
          </w:p>
        </w:tc>
        <w:tc>
          <w:tcPr>
            <w:tcW w:w="1250" w:type="pct"/>
            <w:vAlign w:val="center"/>
          </w:tcPr>
          <w:p w14:paraId="42B41BE3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45AB1857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6B6E6663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Positive</w:t>
            </w:r>
          </w:p>
        </w:tc>
        <w:tc>
          <w:tcPr>
            <w:tcW w:w="1250" w:type="pct"/>
            <w:vAlign w:val="center"/>
          </w:tcPr>
          <w:p w14:paraId="055ACEBE" w14:textId="6929C988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37 (7.9%)</w:t>
            </w:r>
          </w:p>
        </w:tc>
        <w:tc>
          <w:tcPr>
            <w:tcW w:w="1250" w:type="pct"/>
            <w:vAlign w:val="center"/>
          </w:tcPr>
          <w:p w14:paraId="07B9FC5C" w14:textId="47831E08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37 (7.9%)</w:t>
            </w:r>
          </w:p>
        </w:tc>
        <w:tc>
          <w:tcPr>
            <w:tcW w:w="1250" w:type="pct"/>
            <w:vAlign w:val="center"/>
          </w:tcPr>
          <w:p w14:paraId="051304C8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17F27E37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FD19779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>CA724:</w:t>
            </w:r>
          </w:p>
        </w:tc>
        <w:tc>
          <w:tcPr>
            <w:tcW w:w="1250" w:type="pct"/>
            <w:vAlign w:val="center"/>
          </w:tcPr>
          <w:p w14:paraId="36ACDCF1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20A4D72E" w14:textId="77777777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6EDFBA14" w14:textId="5B74C2EE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0.754</w:t>
            </w:r>
          </w:p>
        </w:tc>
      </w:tr>
      <w:tr w:rsidR="00D674DC" w:rsidRPr="00227815" w14:paraId="61E944E1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CE0BBA7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Negative</w:t>
            </w:r>
          </w:p>
        </w:tc>
        <w:tc>
          <w:tcPr>
            <w:tcW w:w="1250" w:type="pct"/>
            <w:vAlign w:val="center"/>
          </w:tcPr>
          <w:p w14:paraId="648BCDEE" w14:textId="7044D57C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386 (82.3%)</w:t>
            </w:r>
          </w:p>
        </w:tc>
        <w:tc>
          <w:tcPr>
            <w:tcW w:w="1250" w:type="pct"/>
            <w:vAlign w:val="center"/>
          </w:tcPr>
          <w:p w14:paraId="6268229D" w14:textId="0758CE3E" w:rsidR="00D674DC" w:rsidRPr="00D674DC" w:rsidRDefault="00D674DC" w:rsidP="00D674DC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386 (82.3%)</w:t>
            </w:r>
          </w:p>
        </w:tc>
        <w:tc>
          <w:tcPr>
            <w:tcW w:w="1250" w:type="pct"/>
            <w:vAlign w:val="center"/>
          </w:tcPr>
          <w:p w14:paraId="5004C43D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4DC" w:rsidRPr="00227815" w14:paraId="03A11B6F" w14:textId="77777777" w:rsidTr="00603923">
        <w:trPr>
          <w:trHeight w:hRule="exact" w:val="369"/>
        </w:trPr>
        <w:tc>
          <w:tcPr>
            <w:tcW w:w="1250" w:type="pct"/>
            <w:gridSpan w:val="2"/>
            <w:vAlign w:val="center"/>
          </w:tcPr>
          <w:p w14:paraId="4D045B15" w14:textId="77777777" w:rsidR="00D674DC" w:rsidRPr="00227815" w:rsidRDefault="00D674DC" w:rsidP="00D6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815">
              <w:rPr>
                <w:rFonts w:ascii="Times New Roman" w:hAnsi="Times New Roman" w:cs="Times New Roman"/>
                <w:sz w:val="24"/>
                <w:szCs w:val="24"/>
              </w:rPr>
              <w:t xml:space="preserve">    Positive</w:t>
            </w:r>
          </w:p>
        </w:tc>
        <w:tc>
          <w:tcPr>
            <w:tcW w:w="1250" w:type="pct"/>
            <w:vAlign w:val="center"/>
          </w:tcPr>
          <w:p w14:paraId="3B270B52" w14:textId="3D9EE963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83 (17.7%)</w:t>
            </w:r>
          </w:p>
        </w:tc>
        <w:tc>
          <w:tcPr>
            <w:tcW w:w="1250" w:type="pct"/>
            <w:vAlign w:val="center"/>
          </w:tcPr>
          <w:p w14:paraId="63EA28B2" w14:textId="19C202BC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4DC">
              <w:rPr>
                <w:rFonts w:ascii="Times New Roman" w:hAnsi="Times New Roman" w:cs="Times New Roman"/>
                <w:sz w:val="24"/>
                <w:szCs w:val="24"/>
              </w:rPr>
              <w:t>83 (17.7%)</w:t>
            </w:r>
          </w:p>
        </w:tc>
        <w:tc>
          <w:tcPr>
            <w:tcW w:w="1250" w:type="pct"/>
            <w:vAlign w:val="center"/>
          </w:tcPr>
          <w:p w14:paraId="292821B0" w14:textId="77777777" w:rsidR="00D674DC" w:rsidRPr="00D674DC" w:rsidRDefault="00D674DC" w:rsidP="00D67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8C0CC0" w14:textId="50201F5B" w:rsidR="00F82189" w:rsidRPr="00B00476" w:rsidRDefault="00605218" w:rsidP="005671EC">
      <w:pPr>
        <w:pStyle w:val="TableCaption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right="60"/>
        <w:jc w:val="both"/>
        <w:rPr>
          <w:rFonts w:ascii="Times New Roman" w:hAnsi="Times New Roman" w:cs="Times New Roman"/>
          <w:i w:val="0"/>
          <w:iCs/>
          <w:color w:val="000000"/>
          <w:sz w:val="22"/>
          <w:szCs w:val="22"/>
          <w:lang w:eastAsia="zh-CN"/>
        </w:rPr>
      </w:pPr>
      <w:r w:rsidRPr="00605218">
        <w:rPr>
          <w:rStyle w:val="font11"/>
          <w:i w:val="0"/>
          <w:iCs/>
        </w:rPr>
        <w:t>SRCC: Signet-ring cell carcinoma; NACT: Neoadjuvant chemotherapy; ELN</w:t>
      </w:r>
      <w:r w:rsidRPr="00605218">
        <w:rPr>
          <w:rStyle w:val="font11"/>
          <w:rFonts w:hint="eastAsia"/>
          <w:i w:val="0"/>
          <w:iCs/>
        </w:rPr>
        <w:t>s</w:t>
      </w:r>
      <w:r w:rsidRPr="00605218">
        <w:rPr>
          <w:rStyle w:val="font11"/>
          <w:i w:val="0"/>
          <w:iCs/>
        </w:rPr>
        <w:t>: examined lymph node</w:t>
      </w:r>
      <w:r w:rsidRPr="00605218">
        <w:rPr>
          <w:rStyle w:val="font11"/>
          <w:rFonts w:hint="eastAsia"/>
          <w:i w:val="0"/>
          <w:iCs/>
        </w:rPr>
        <w:t>s</w:t>
      </w:r>
      <w:r w:rsidRPr="00605218">
        <w:rPr>
          <w:rStyle w:val="font11"/>
          <w:i w:val="0"/>
          <w:iCs/>
        </w:rPr>
        <w:t>;</w:t>
      </w:r>
    </w:p>
    <w:p w14:paraId="7422C3FD" w14:textId="77777777" w:rsidR="00346EF8" w:rsidRDefault="00346EF8" w:rsidP="00BE69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72FFB2" w14:textId="04896437" w:rsidR="00BE69B9" w:rsidRDefault="00BE69B9" w:rsidP="00BE69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37761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FC6A93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Univariate and multivariate analysis of prognostic factors for overall survival of</w:t>
      </w:r>
      <w:r w:rsidR="00D3776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37761" w:rsidRPr="00C13548">
        <w:rPr>
          <w:rFonts w:ascii="Times New Roman" w:eastAsia="宋体" w:hAnsi="Times New Roman" w:cs="Times New Roman"/>
          <w:sz w:val="24"/>
          <w:szCs w:val="24"/>
        </w:rPr>
        <w:t>early-onset gastric cance</w:t>
      </w:r>
      <w:r w:rsidR="00D37761">
        <w:rPr>
          <w:rFonts w:ascii="Times New Roman" w:eastAsia="宋体" w:hAnsi="Times New Roman" w:cs="Times New Roman" w:hint="eastAsia"/>
          <w:sz w:val="24"/>
          <w:szCs w:val="24"/>
        </w:rPr>
        <w:t>r</w:t>
      </w:r>
      <w:r w:rsidR="00E23A6F">
        <w:rPr>
          <w:rFonts w:ascii="Times New Roman" w:eastAsia="宋体" w:hAnsi="Times New Roman" w:cs="Times New Roman" w:hint="eastAsia"/>
          <w:sz w:val="24"/>
          <w:szCs w:val="24"/>
        </w:rPr>
        <w:t xml:space="preserve"> (EOGC)</w:t>
      </w:r>
      <w:r>
        <w:rPr>
          <w:rFonts w:ascii="Times New Roman" w:hAnsi="Times New Roman" w:cs="Times New Roman"/>
          <w:sz w:val="24"/>
          <w:szCs w:val="24"/>
        </w:rPr>
        <w:t xml:space="preserve"> in the </w:t>
      </w:r>
      <w:r>
        <w:rPr>
          <w:rFonts w:ascii="Times New Roman" w:hAnsi="Times New Roman" w:cs="Times New Roman" w:hint="eastAsia"/>
          <w:sz w:val="24"/>
          <w:szCs w:val="24"/>
        </w:rPr>
        <w:t>SEER</w:t>
      </w:r>
      <w:r>
        <w:rPr>
          <w:rFonts w:ascii="Times New Roman" w:hAnsi="Times New Roman" w:cs="Times New Roman"/>
          <w:sz w:val="24"/>
          <w:szCs w:val="24"/>
        </w:rPr>
        <w:t xml:space="preserve"> cohort.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3"/>
        <w:gridCol w:w="1132"/>
        <w:gridCol w:w="2362"/>
        <w:gridCol w:w="1162"/>
        <w:gridCol w:w="2327"/>
      </w:tblGrid>
      <w:tr w:rsidR="00BE69B9" w:rsidRPr="00E23A6F" w14:paraId="67EBD4A1" w14:textId="77777777" w:rsidTr="008E2C9D">
        <w:trPr>
          <w:trHeight w:val="283"/>
          <w:tblHeader/>
        </w:trPr>
        <w:tc>
          <w:tcPr>
            <w:tcW w:w="1417" w:type="pct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C80696" w14:textId="77777777" w:rsidR="00BE69B9" w:rsidRPr="00E23A6F" w:rsidRDefault="00BE69B9" w:rsidP="00C9547B">
            <w:pPr>
              <w:spacing w:line="26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1" w:name="OLE_LINK1"/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793" w:type="pct"/>
            <w:gridSpan w:val="2"/>
            <w:tcBorders>
              <w:bottom w:val="single" w:sz="12" w:space="0" w:color="auto"/>
            </w:tcBorders>
          </w:tcPr>
          <w:p w14:paraId="19B187CE" w14:textId="77777777" w:rsidR="00BE69B9" w:rsidRPr="00E23A6F" w:rsidRDefault="00BE69B9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Univariate analysis</w:t>
            </w:r>
          </w:p>
        </w:tc>
        <w:tc>
          <w:tcPr>
            <w:tcW w:w="1790" w:type="pct"/>
            <w:gridSpan w:val="2"/>
            <w:tcBorders>
              <w:bottom w:val="single" w:sz="12" w:space="0" w:color="auto"/>
            </w:tcBorders>
          </w:tcPr>
          <w:p w14:paraId="4AB39F1C" w14:textId="77777777" w:rsidR="00BE69B9" w:rsidRPr="00E23A6F" w:rsidRDefault="00BE69B9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Multivariate analysis</w:t>
            </w:r>
          </w:p>
        </w:tc>
      </w:tr>
      <w:tr w:rsidR="00BE69B9" w:rsidRPr="00E23A6F" w14:paraId="69AFFB32" w14:textId="77777777" w:rsidTr="00C9547B">
        <w:trPr>
          <w:trHeight w:val="283"/>
        </w:trPr>
        <w:tc>
          <w:tcPr>
            <w:tcW w:w="1417" w:type="pct"/>
            <w:vMerge/>
            <w:tcBorders>
              <w:top w:val="nil"/>
              <w:bottom w:val="single" w:sz="12" w:space="0" w:color="auto"/>
            </w:tcBorders>
          </w:tcPr>
          <w:p w14:paraId="5D490E10" w14:textId="77777777" w:rsidR="00BE69B9" w:rsidRPr="00E23A6F" w:rsidRDefault="00BE69B9" w:rsidP="00C9547B"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single" w:sz="12" w:space="0" w:color="auto"/>
              <w:bottom w:val="single" w:sz="12" w:space="0" w:color="auto"/>
            </w:tcBorders>
          </w:tcPr>
          <w:p w14:paraId="56AD5307" w14:textId="77777777" w:rsidR="00BE69B9" w:rsidRPr="00E23A6F" w:rsidRDefault="00BE69B9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 w:rsidRPr="00E23A6F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-value</w:t>
            </w:r>
          </w:p>
        </w:tc>
        <w:tc>
          <w:tcPr>
            <w:tcW w:w="1212" w:type="pct"/>
            <w:tcBorders>
              <w:top w:val="single" w:sz="12" w:space="0" w:color="auto"/>
              <w:bottom w:val="single" w:sz="12" w:space="0" w:color="auto"/>
            </w:tcBorders>
          </w:tcPr>
          <w:p w14:paraId="52571DDE" w14:textId="77777777" w:rsidR="00BE69B9" w:rsidRPr="00E23A6F" w:rsidRDefault="00BE69B9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HR (95%CI)</w:t>
            </w:r>
          </w:p>
        </w:tc>
        <w:tc>
          <w:tcPr>
            <w:tcW w:w="596" w:type="pct"/>
            <w:tcBorders>
              <w:top w:val="single" w:sz="12" w:space="0" w:color="auto"/>
              <w:bottom w:val="single" w:sz="12" w:space="0" w:color="auto"/>
            </w:tcBorders>
          </w:tcPr>
          <w:p w14:paraId="73219DD2" w14:textId="77777777" w:rsidR="00BE69B9" w:rsidRPr="00E23A6F" w:rsidRDefault="00BE69B9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 w:rsidRPr="00E23A6F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-value</w:t>
            </w:r>
          </w:p>
        </w:tc>
        <w:tc>
          <w:tcPr>
            <w:tcW w:w="1194" w:type="pct"/>
            <w:tcBorders>
              <w:top w:val="single" w:sz="12" w:space="0" w:color="auto"/>
              <w:bottom w:val="single" w:sz="12" w:space="0" w:color="auto"/>
            </w:tcBorders>
          </w:tcPr>
          <w:p w14:paraId="6BB068C3" w14:textId="77777777" w:rsidR="00BE69B9" w:rsidRPr="00E23A6F" w:rsidRDefault="00BE69B9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HR (95%CI)</w:t>
            </w:r>
          </w:p>
        </w:tc>
      </w:tr>
      <w:tr w:rsidR="00BE69B9" w:rsidRPr="00E23A6F" w14:paraId="15A6C92E" w14:textId="77777777" w:rsidTr="00C9547B">
        <w:trPr>
          <w:trHeight w:val="90"/>
        </w:trPr>
        <w:tc>
          <w:tcPr>
            <w:tcW w:w="1417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1F449ED5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Race</w:t>
            </w:r>
          </w:p>
        </w:tc>
        <w:tc>
          <w:tcPr>
            <w:tcW w:w="581" w:type="pct"/>
            <w:tcBorders>
              <w:top w:val="single" w:sz="12" w:space="0" w:color="auto"/>
            </w:tcBorders>
            <w:vAlign w:val="bottom"/>
          </w:tcPr>
          <w:p w14:paraId="268E19E9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tcBorders>
              <w:top w:val="single" w:sz="12" w:space="0" w:color="auto"/>
            </w:tcBorders>
            <w:vAlign w:val="bottom"/>
          </w:tcPr>
          <w:p w14:paraId="3484D2E4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tcBorders>
              <w:top w:val="single" w:sz="12" w:space="0" w:color="auto"/>
            </w:tcBorders>
            <w:vAlign w:val="bottom"/>
          </w:tcPr>
          <w:p w14:paraId="669B4719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tcBorders>
              <w:top w:val="single" w:sz="12" w:space="0" w:color="auto"/>
            </w:tcBorders>
            <w:vAlign w:val="bottom"/>
          </w:tcPr>
          <w:p w14:paraId="6E0374DA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602A4647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3A80B876" w14:textId="77777777" w:rsidR="00BE69B9" w:rsidRPr="00E23A6F" w:rsidRDefault="00BE69B9" w:rsidP="006C4219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Black</w:t>
            </w:r>
          </w:p>
        </w:tc>
        <w:tc>
          <w:tcPr>
            <w:tcW w:w="581" w:type="pct"/>
            <w:vAlign w:val="bottom"/>
          </w:tcPr>
          <w:p w14:paraId="77315D08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3BCAF7C3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748FD76B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4D480D12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04B0A093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0D6EA5C" w14:textId="77777777" w:rsidR="00BE69B9" w:rsidRPr="00E23A6F" w:rsidRDefault="00BE69B9" w:rsidP="006C4219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Other</w:t>
            </w:r>
          </w:p>
        </w:tc>
        <w:tc>
          <w:tcPr>
            <w:tcW w:w="581" w:type="pct"/>
            <w:vAlign w:val="bottom"/>
          </w:tcPr>
          <w:p w14:paraId="5FE999B8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1212" w:type="pct"/>
            <w:vAlign w:val="bottom"/>
          </w:tcPr>
          <w:p w14:paraId="1FBB20EE" w14:textId="77777777" w:rsidR="00BE69B9" w:rsidRPr="00E23A6F" w:rsidRDefault="00BE69B9" w:rsidP="00C9547B">
            <w:pPr>
              <w:widowControl/>
              <w:ind w:right="11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 [0.58-1.06]</w:t>
            </w:r>
          </w:p>
        </w:tc>
        <w:tc>
          <w:tcPr>
            <w:tcW w:w="596" w:type="pct"/>
            <w:vAlign w:val="bottom"/>
          </w:tcPr>
          <w:p w14:paraId="68EB125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1D2A8EAF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6B3B215E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70CE872" w14:textId="77777777" w:rsidR="00BE69B9" w:rsidRPr="00E23A6F" w:rsidRDefault="00BE69B9" w:rsidP="006C4219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Unknown</w:t>
            </w:r>
          </w:p>
        </w:tc>
        <w:tc>
          <w:tcPr>
            <w:tcW w:w="581" w:type="pct"/>
            <w:vAlign w:val="bottom"/>
          </w:tcPr>
          <w:p w14:paraId="153E040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0.235</w:t>
            </w:r>
          </w:p>
        </w:tc>
        <w:tc>
          <w:tcPr>
            <w:tcW w:w="1212" w:type="pct"/>
            <w:vAlign w:val="bottom"/>
          </w:tcPr>
          <w:p w14:paraId="072C62BF" w14:textId="77777777" w:rsidR="00BE69B9" w:rsidRPr="00E23A6F" w:rsidRDefault="00BE69B9" w:rsidP="00C9547B">
            <w:pPr>
              <w:widowControl/>
              <w:ind w:right="11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 [0.16-1.57]</w:t>
            </w:r>
          </w:p>
        </w:tc>
        <w:tc>
          <w:tcPr>
            <w:tcW w:w="596" w:type="pct"/>
            <w:vAlign w:val="bottom"/>
          </w:tcPr>
          <w:p w14:paraId="4CD4FEB2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23BCD2E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13CF59D1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67C142D" w14:textId="77777777" w:rsidR="00BE69B9" w:rsidRPr="00E23A6F" w:rsidRDefault="00BE69B9" w:rsidP="006C4219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White</w:t>
            </w:r>
          </w:p>
        </w:tc>
        <w:tc>
          <w:tcPr>
            <w:tcW w:w="581" w:type="pct"/>
            <w:vAlign w:val="bottom"/>
          </w:tcPr>
          <w:p w14:paraId="711ED417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0.959</w:t>
            </w:r>
          </w:p>
        </w:tc>
        <w:tc>
          <w:tcPr>
            <w:tcW w:w="1212" w:type="pct"/>
            <w:vAlign w:val="bottom"/>
          </w:tcPr>
          <w:p w14:paraId="46BB7D14" w14:textId="77777777" w:rsidR="00BE69B9" w:rsidRPr="00E23A6F" w:rsidRDefault="00BE69B9" w:rsidP="00C9547B">
            <w:pPr>
              <w:widowControl/>
              <w:ind w:right="11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 [0.79-1.28]</w:t>
            </w:r>
          </w:p>
        </w:tc>
        <w:tc>
          <w:tcPr>
            <w:tcW w:w="596" w:type="pct"/>
            <w:vAlign w:val="bottom"/>
          </w:tcPr>
          <w:p w14:paraId="21BA3286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4" w:type="pct"/>
            <w:vAlign w:val="bottom"/>
          </w:tcPr>
          <w:p w14:paraId="7F30F260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69B9" w:rsidRPr="00E23A6F" w14:paraId="0943AC5E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14B57408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Sex</w:t>
            </w:r>
          </w:p>
        </w:tc>
        <w:tc>
          <w:tcPr>
            <w:tcW w:w="581" w:type="pct"/>
            <w:vAlign w:val="bottom"/>
          </w:tcPr>
          <w:p w14:paraId="103106DD" w14:textId="77777777" w:rsidR="00BE69B9" w:rsidRPr="00E23A6F" w:rsidRDefault="00BE69B9" w:rsidP="00C954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2" w:type="pct"/>
            <w:vAlign w:val="bottom"/>
          </w:tcPr>
          <w:p w14:paraId="43E1095A" w14:textId="77777777" w:rsidR="00BE69B9" w:rsidRPr="00E23A6F" w:rsidRDefault="00BE69B9" w:rsidP="00C954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6" w:type="pct"/>
            <w:vAlign w:val="bottom"/>
          </w:tcPr>
          <w:p w14:paraId="2B309CF6" w14:textId="77777777" w:rsidR="00BE69B9" w:rsidRPr="00E23A6F" w:rsidRDefault="00BE69B9" w:rsidP="00C954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4" w:type="pct"/>
            <w:vAlign w:val="bottom"/>
          </w:tcPr>
          <w:p w14:paraId="030245FD" w14:textId="77777777" w:rsidR="00BE69B9" w:rsidRPr="00E23A6F" w:rsidRDefault="00BE69B9" w:rsidP="00C954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69B9" w:rsidRPr="00E23A6F" w14:paraId="217E7E1B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4384123" w14:textId="77777777" w:rsidR="00BE69B9" w:rsidRPr="00E23A6F" w:rsidRDefault="00BE69B9" w:rsidP="006C4219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Female</w:t>
            </w:r>
          </w:p>
        </w:tc>
        <w:tc>
          <w:tcPr>
            <w:tcW w:w="581" w:type="pct"/>
            <w:vAlign w:val="bottom"/>
          </w:tcPr>
          <w:p w14:paraId="7D277B8C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6EBBA25F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2F50FAD8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50B3EC56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0DEAF564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CB883A4" w14:textId="77777777" w:rsidR="00BE69B9" w:rsidRPr="00E23A6F" w:rsidRDefault="00BE69B9" w:rsidP="006C4219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Male</w:t>
            </w:r>
          </w:p>
        </w:tc>
        <w:tc>
          <w:tcPr>
            <w:tcW w:w="581" w:type="pct"/>
            <w:vAlign w:val="bottom"/>
          </w:tcPr>
          <w:p w14:paraId="1D9ED60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0.246</w:t>
            </w:r>
          </w:p>
        </w:tc>
        <w:tc>
          <w:tcPr>
            <w:tcW w:w="1212" w:type="pct"/>
            <w:vAlign w:val="bottom"/>
          </w:tcPr>
          <w:p w14:paraId="7185FE98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 [0.78-1.07]</w:t>
            </w:r>
          </w:p>
        </w:tc>
        <w:tc>
          <w:tcPr>
            <w:tcW w:w="596" w:type="pct"/>
            <w:vAlign w:val="bottom"/>
          </w:tcPr>
          <w:p w14:paraId="3C84F99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5466FC54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5D8CCEC4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9D4ACC3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Tumor location</w:t>
            </w:r>
          </w:p>
        </w:tc>
        <w:tc>
          <w:tcPr>
            <w:tcW w:w="581" w:type="pct"/>
            <w:vAlign w:val="bottom"/>
          </w:tcPr>
          <w:p w14:paraId="3EF4677E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41331E85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6126B4AC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4EE1AF4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5C62C465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7DE52405" w14:textId="77777777" w:rsidR="00BE69B9" w:rsidRPr="00E23A6F" w:rsidRDefault="00BE69B9" w:rsidP="006C4219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Lower</w:t>
            </w:r>
          </w:p>
        </w:tc>
        <w:tc>
          <w:tcPr>
            <w:tcW w:w="581" w:type="pct"/>
            <w:vAlign w:val="bottom"/>
          </w:tcPr>
          <w:p w14:paraId="5AA3C675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58014D0C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44F59755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1CBB66C8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1277AABB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4154A4E" w14:textId="77777777" w:rsidR="00BE69B9" w:rsidRPr="00E23A6F" w:rsidRDefault="00BE69B9" w:rsidP="006C4219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Middle</w:t>
            </w:r>
          </w:p>
        </w:tc>
        <w:tc>
          <w:tcPr>
            <w:tcW w:w="581" w:type="pct"/>
            <w:vAlign w:val="bottom"/>
          </w:tcPr>
          <w:p w14:paraId="4FD07697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1212" w:type="pct"/>
            <w:vAlign w:val="bottom"/>
          </w:tcPr>
          <w:p w14:paraId="0B625A0C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 [0.68-1.04]</w:t>
            </w:r>
          </w:p>
        </w:tc>
        <w:tc>
          <w:tcPr>
            <w:tcW w:w="596" w:type="pct"/>
            <w:vAlign w:val="bottom"/>
          </w:tcPr>
          <w:p w14:paraId="57253402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0.636</w:t>
            </w:r>
          </w:p>
        </w:tc>
        <w:tc>
          <w:tcPr>
            <w:tcW w:w="1194" w:type="pct"/>
            <w:vAlign w:val="bottom"/>
          </w:tcPr>
          <w:p w14:paraId="49490CA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 [0.87-1.27]</w:t>
            </w:r>
          </w:p>
        </w:tc>
      </w:tr>
      <w:tr w:rsidR="00BE69B9" w:rsidRPr="00E23A6F" w14:paraId="1E67B426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13DD7AAA" w14:textId="77777777" w:rsidR="00BE69B9" w:rsidRPr="00E23A6F" w:rsidRDefault="00BE69B9" w:rsidP="006C4219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Overlapping</w:t>
            </w:r>
          </w:p>
        </w:tc>
        <w:tc>
          <w:tcPr>
            <w:tcW w:w="581" w:type="pct"/>
            <w:vAlign w:val="bottom"/>
          </w:tcPr>
          <w:p w14:paraId="32B77E1C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12" w:type="pct"/>
            <w:vAlign w:val="bottom"/>
          </w:tcPr>
          <w:p w14:paraId="446DD469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1.56 [1.19-2.04]</w:t>
            </w:r>
          </w:p>
        </w:tc>
        <w:tc>
          <w:tcPr>
            <w:tcW w:w="596" w:type="pct"/>
            <w:vAlign w:val="bottom"/>
          </w:tcPr>
          <w:p w14:paraId="447A8AA0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0.677</w:t>
            </w:r>
          </w:p>
        </w:tc>
        <w:tc>
          <w:tcPr>
            <w:tcW w:w="1194" w:type="pct"/>
            <w:vAlign w:val="bottom"/>
          </w:tcPr>
          <w:p w14:paraId="2C24E4BB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 [0.74-1.22]</w:t>
            </w:r>
          </w:p>
        </w:tc>
      </w:tr>
      <w:tr w:rsidR="00BE69B9" w:rsidRPr="00E23A6F" w14:paraId="6993811D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B76E3F5" w14:textId="77777777" w:rsidR="00BE69B9" w:rsidRPr="00E23A6F" w:rsidRDefault="00BE69B9" w:rsidP="006C4219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Unknown</w:t>
            </w:r>
          </w:p>
        </w:tc>
        <w:tc>
          <w:tcPr>
            <w:tcW w:w="581" w:type="pct"/>
            <w:vAlign w:val="bottom"/>
          </w:tcPr>
          <w:p w14:paraId="6B13F2C9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1212" w:type="pct"/>
            <w:vAlign w:val="bottom"/>
          </w:tcPr>
          <w:p w14:paraId="7755FF7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 [0.92-1.62]</w:t>
            </w:r>
          </w:p>
        </w:tc>
        <w:tc>
          <w:tcPr>
            <w:tcW w:w="596" w:type="pct"/>
            <w:vAlign w:val="bottom"/>
          </w:tcPr>
          <w:p w14:paraId="3936F244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0.441</w:t>
            </w:r>
          </w:p>
        </w:tc>
        <w:tc>
          <w:tcPr>
            <w:tcW w:w="1194" w:type="pct"/>
            <w:vAlign w:val="bottom"/>
          </w:tcPr>
          <w:p w14:paraId="0BF8F9C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 [0.69-1.18]</w:t>
            </w:r>
          </w:p>
        </w:tc>
      </w:tr>
      <w:tr w:rsidR="00BE69B9" w:rsidRPr="00E23A6F" w14:paraId="379C6A6D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ACD215B" w14:textId="77777777" w:rsidR="00BE69B9" w:rsidRPr="00E23A6F" w:rsidRDefault="00BE69B9" w:rsidP="00636CB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Upper</w:t>
            </w:r>
          </w:p>
        </w:tc>
        <w:tc>
          <w:tcPr>
            <w:tcW w:w="581" w:type="pct"/>
            <w:vAlign w:val="bottom"/>
          </w:tcPr>
          <w:p w14:paraId="0A858883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0.217</w:t>
            </w:r>
          </w:p>
        </w:tc>
        <w:tc>
          <w:tcPr>
            <w:tcW w:w="1212" w:type="pct"/>
            <w:vAlign w:val="bottom"/>
          </w:tcPr>
          <w:p w14:paraId="3FD2C502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 [0.69-1.09]</w:t>
            </w:r>
          </w:p>
        </w:tc>
        <w:tc>
          <w:tcPr>
            <w:tcW w:w="596" w:type="pct"/>
            <w:vAlign w:val="bottom"/>
          </w:tcPr>
          <w:p w14:paraId="13DCB924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0.893</w:t>
            </w:r>
          </w:p>
        </w:tc>
        <w:tc>
          <w:tcPr>
            <w:tcW w:w="1194" w:type="pct"/>
            <w:vAlign w:val="bottom"/>
          </w:tcPr>
          <w:p w14:paraId="15B764A2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 [0.83-1.24]</w:t>
            </w:r>
          </w:p>
        </w:tc>
      </w:tr>
      <w:tr w:rsidR="00BE69B9" w:rsidRPr="00E23A6F" w14:paraId="0A36E0AC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6ABADB2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Tumor size</w:t>
            </w:r>
          </w:p>
        </w:tc>
        <w:tc>
          <w:tcPr>
            <w:tcW w:w="581" w:type="pct"/>
            <w:vAlign w:val="bottom"/>
          </w:tcPr>
          <w:p w14:paraId="03332DD4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5D71DF47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748F88A6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417A41B0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5D121645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7655D0E4" w14:textId="77777777" w:rsidR="00BE69B9" w:rsidRPr="00E23A6F" w:rsidRDefault="00BE69B9" w:rsidP="00636CB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&lt;4cm</w:t>
            </w:r>
          </w:p>
        </w:tc>
        <w:tc>
          <w:tcPr>
            <w:tcW w:w="581" w:type="pct"/>
            <w:vAlign w:val="bottom"/>
          </w:tcPr>
          <w:p w14:paraId="553BB3B0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6E694053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56D5A4BD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5D1DD8C6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6B9F52FD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19ED35F4" w14:textId="77777777" w:rsidR="00BE69B9" w:rsidRPr="00E23A6F" w:rsidRDefault="00BE69B9" w:rsidP="00636CB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&gt;=4cm</w:t>
            </w:r>
          </w:p>
        </w:tc>
        <w:tc>
          <w:tcPr>
            <w:tcW w:w="581" w:type="pct"/>
            <w:vAlign w:val="bottom"/>
          </w:tcPr>
          <w:p w14:paraId="3C3B7FCC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51A28AC0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3.03 [2.49-3.70]</w:t>
            </w:r>
          </w:p>
        </w:tc>
        <w:tc>
          <w:tcPr>
            <w:tcW w:w="596" w:type="pct"/>
            <w:vAlign w:val="bottom"/>
          </w:tcPr>
          <w:p w14:paraId="63B1D93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1194" w:type="pct"/>
            <w:vAlign w:val="bottom"/>
          </w:tcPr>
          <w:p w14:paraId="38E606C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 [1.01-1.40]</w:t>
            </w:r>
          </w:p>
        </w:tc>
      </w:tr>
      <w:tr w:rsidR="00BE69B9" w:rsidRPr="00E23A6F" w14:paraId="339B8613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A3FAB6B" w14:textId="77777777" w:rsidR="00BE69B9" w:rsidRPr="00E23A6F" w:rsidRDefault="00BE69B9" w:rsidP="00636CB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581" w:type="pct"/>
            <w:vAlign w:val="bottom"/>
          </w:tcPr>
          <w:p w14:paraId="57A01D48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34904533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2.70 [2.13-3.40]</w:t>
            </w:r>
          </w:p>
        </w:tc>
        <w:tc>
          <w:tcPr>
            <w:tcW w:w="596" w:type="pct"/>
            <w:vAlign w:val="bottom"/>
          </w:tcPr>
          <w:p w14:paraId="1DBB7A8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194" w:type="pct"/>
            <w:vAlign w:val="bottom"/>
          </w:tcPr>
          <w:p w14:paraId="3C58BEC6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 [1.05-1.56]</w:t>
            </w:r>
          </w:p>
        </w:tc>
      </w:tr>
      <w:tr w:rsidR="00BE69B9" w:rsidRPr="00E23A6F" w14:paraId="2A1002F3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70736010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Differentiation:</w:t>
            </w:r>
          </w:p>
        </w:tc>
        <w:tc>
          <w:tcPr>
            <w:tcW w:w="581" w:type="pct"/>
            <w:vAlign w:val="bottom"/>
          </w:tcPr>
          <w:p w14:paraId="15394BDD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52200F1D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32F09D5C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53D19362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7277B96E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434DF0C7" w14:textId="77777777" w:rsidR="00BE69B9" w:rsidRPr="00E23A6F" w:rsidRDefault="00BE69B9" w:rsidP="00636CB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Moderately</w:t>
            </w:r>
          </w:p>
        </w:tc>
        <w:tc>
          <w:tcPr>
            <w:tcW w:w="581" w:type="pct"/>
            <w:vAlign w:val="bottom"/>
          </w:tcPr>
          <w:p w14:paraId="201AED98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441997E4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24E4DE18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7B291781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407504C9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76119DAE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Poorly</w:t>
            </w:r>
          </w:p>
        </w:tc>
        <w:tc>
          <w:tcPr>
            <w:tcW w:w="581" w:type="pct"/>
            <w:vAlign w:val="bottom"/>
          </w:tcPr>
          <w:p w14:paraId="1CDB0BA2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12" w:type="pct"/>
            <w:vAlign w:val="bottom"/>
          </w:tcPr>
          <w:p w14:paraId="1A59FD3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 [1.10-1.88]</w:t>
            </w:r>
          </w:p>
        </w:tc>
        <w:tc>
          <w:tcPr>
            <w:tcW w:w="596" w:type="pct"/>
            <w:vAlign w:val="bottom"/>
          </w:tcPr>
          <w:p w14:paraId="09545677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0.517</w:t>
            </w:r>
          </w:p>
        </w:tc>
        <w:tc>
          <w:tcPr>
            <w:tcW w:w="1194" w:type="pct"/>
            <w:vAlign w:val="bottom"/>
          </w:tcPr>
          <w:p w14:paraId="0385D625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 [0.88-1.30]</w:t>
            </w:r>
          </w:p>
        </w:tc>
      </w:tr>
      <w:tr w:rsidR="00BE69B9" w:rsidRPr="00E23A6F" w14:paraId="2A587B6A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64456776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Undifferentiated</w:t>
            </w:r>
          </w:p>
        </w:tc>
        <w:tc>
          <w:tcPr>
            <w:tcW w:w="581" w:type="pct"/>
            <w:vAlign w:val="bottom"/>
          </w:tcPr>
          <w:p w14:paraId="559F0EE7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212" w:type="pct"/>
            <w:vAlign w:val="bottom"/>
          </w:tcPr>
          <w:p w14:paraId="520BA97B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 [1.07-2.99]</w:t>
            </w:r>
          </w:p>
        </w:tc>
        <w:tc>
          <w:tcPr>
            <w:tcW w:w="596" w:type="pct"/>
            <w:vAlign w:val="bottom"/>
          </w:tcPr>
          <w:p w14:paraId="2471AD4D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0.369</w:t>
            </w:r>
          </w:p>
        </w:tc>
        <w:tc>
          <w:tcPr>
            <w:tcW w:w="1194" w:type="pct"/>
            <w:vAlign w:val="bottom"/>
          </w:tcPr>
          <w:p w14:paraId="38121FBE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 [0.77-2.00]</w:t>
            </w:r>
          </w:p>
        </w:tc>
      </w:tr>
      <w:tr w:rsidR="00BE69B9" w:rsidRPr="00E23A6F" w14:paraId="0871444F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1F835E9D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Unknown</w:t>
            </w:r>
          </w:p>
        </w:tc>
        <w:tc>
          <w:tcPr>
            <w:tcW w:w="581" w:type="pct"/>
            <w:vAlign w:val="bottom"/>
          </w:tcPr>
          <w:p w14:paraId="0DD15CFE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0.476</w:t>
            </w:r>
          </w:p>
        </w:tc>
        <w:tc>
          <w:tcPr>
            <w:tcW w:w="1212" w:type="pct"/>
            <w:vAlign w:val="bottom"/>
          </w:tcPr>
          <w:p w14:paraId="33E93957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[0.78-1.70]</w:t>
            </w:r>
          </w:p>
        </w:tc>
        <w:tc>
          <w:tcPr>
            <w:tcW w:w="596" w:type="pct"/>
            <w:vAlign w:val="bottom"/>
          </w:tcPr>
          <w:p w14:paraId="154999DF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1194" w:type="pct"/>
            <w:vAlign w:val="bottom"/>
          </w:tcPr>
          <w:p w14:paraId="43A0BCA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 [0.63-1.20]</w:t>
            </w:r>
          </w:p>
        </w:tc>
      </w:tr>
      <w:tr w:rsidR="00BE69B9" w:rsidRPr="00E23A6F" w14:paraId="0D1382B0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7C5639AD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Well</w:t>
            </w:r>
          </w:p>
        </w:tc>
        <w:tc>
          <w:tcPr>
            <w:tcW w:w="581" w:type="pct"/>
            <w:vAlign w:val="bottom"/>
          </w:tcPr>
          <w:p w14:paraId="12EF9DC8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0.550</w:t>
            </w:r>
          </w:p>
        </w:tc>
        <w:tc>
          <w:tcPr>
            <w:tcW w:w="1212" w:type="pct"/>
            <w:vAlign w:val="bottom"/>
          </w:tcPr>
          <w:p w14:paraId="0D84C5EB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 [0.68-2.09]</w:t>
            </w:r>
          </w:p>
        </w:tc>
        <w:tc>
          <w:tcPr>
            <w:tcW w:w="596" w:type="pct"/>
            <w:vAlign w:val="bottom"/>
          </w:tcPr>
          <w:p w14:paraId="39A98E0E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194" w:type="pct"/>
            <w:vAlign w:val="bottom"/>
          </w:tcPr>
          <w:p w14:paraId="38BB8614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 [1.04-3.09]</w:t>
            </w:r>
          </w:p>
        </w:tc>
      </w:tr>
      <w:tr w:rsidR="00BE69B9" w:rsidRPr="00E23A6F" w14:paraId="16064AAA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4089501C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Pathological type</w:t>
            </w:r>
          </w:p>
        </w:tc>
        <w:tc>
          <w:tcPr>
            <w:tcW w:w="581" w:type="pct"/>
            <w:vAlign w:val="bottom"/>
          </w:tcPr>
          <w:p w14:paraId="6ED32885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35C67B2A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1A6FD60C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4F735164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267496E4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A6B0D5D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Adenocarcinoma</w:t>
            </w:r>
          </w:p>
        </w:tc>
        <w:tc>
          <w:tcPr>
            <w:tcW w:w="581" w:type="pct"/>
            <w:vAlign w:val="bottom"/>
          </w:tcPr>
          <w:p w14:paraId="47EC65B4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530677B7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3A2B92B4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34A7DA75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303969F6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61CD813E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SRCC</w:t>
            </w:r>
          </w:p>
        </w:tc>
        <w:tc>
          <w:tcPr>
            <w:tcW w:w="581" w:type="pct"/>
            <w:vAlign w:val="bottom"/>
          </w:tcPr>
          <w:p w14:paraId="23E40E4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0.760</w:t>
            </w:r>
          </w:p>
        </w:tc>
        <w:tc>
          <w:tcPr>
            <w:tcW w:w="1212" w:type="pct"/>
            <w:vAlign w:val="bottom"/>
          </w:tcPr>
          <w:p w14:paraId="7F038836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 [0.87-1.21]</w:t>
            </w:r>
          </w:p>
        </w:tc>
        <w:tc>
          <w:tcPr>
            <w:tcW w:w="596" w:type="pct"/>
            <w:vAlign w:val="bottom"/>
          </w:tcPr>
          <w:p w14:paraId="458D6D16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5D9ECD5E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5C8104DA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25A2E1E7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 stage</w:t>
            </w:r>
          </w:p>
        </w:tc>
        <w:tc>
          <w:tcPr>
            <w:tcW w:w="581" w:type="pct"/>
            <w:vAlign w:val="bottom"/>
          </w:tcPr>
          <w:p w14:paraId="74C12518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30B9032E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44BBC01F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71C638E1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05FD92D5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CA3F570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T1</w:t>
            </w:r>
          </w:p>
        </w:tc>
        <w:tc>
          <w:tcPr>
            <w:tcW w:w="581" w:type="pct"/>
            <w:vAlign w:val="bottom"/>
          </w:tcPr>
          <w:p w14:paraId="190BA627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6EF1DF30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500C170B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7ADCDC55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297B4909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6BF6A2DC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T2</w:t>
            </w:r>
          </w:p>
        </w:tc>
        <w:tc>
          <w:tcPr>
            <w:tcW w:w="581" w:type="pct"/>
            <w:vAlign w:val="bottom"/>
          </w:tcPr>
          <w:p w14:paraId="6FD2B593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018CB8B9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2.51 [1.64-3.83]</w:t>
            </w:r>
          </w:p>
        </w:tc>
        <w:tc>
          <w:tcPr>
            <w:tcW w:w="596" w:type="pct"/>
            <w:vAlign w:val="bottom"/>
          </w:tcPr>
          <w:p w14:paraId="0E974F7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194" w:type="pct"/>
            <w:vAlign w:val="bottom"/>
          </w:tcPr>
          <w:p w14:paraId="5DD0AC9F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 [1.26-2.34]</w:t>
            </w:r>
          </w:p>
        </w:tc>
      </w:tr>
      <w:tr w:rsidR="00BE69B9" w:rsidRPr="00E23A6F" w14:paraId="77A98ABB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79ADA466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T3</w:t>
            </w:r>
          </w:p>
        </w:tc>
        <w:tc>
          <w:tcPr>
            <w:tcW w:w="581" w:type="pct"/>
            <w:vAlign w:val="bottom"/>
          </w:tcPr>
          <w:p w14:paraId="1588DDDC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3EB3FDB0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4.12 [2.94-5.80]</w:t>
            </w:r>
          </w:p>
        </w:tc>
        <w:tc>
          <w:tcPr>
            <w:tcW w:w="596" w:type="pct"/>
            <w:vAlign w:val="bottom"/>
          </w:tcPr>
          <w:p w14:paraId="1A182EB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94" w:type="pct"/>
            <w:vAlign w:val="bottom"/>
          </w:tcPr>
          <w:p w14:paraId="2CC40967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1.95 [1.64-2.32]</w:t>
            </w:r>
          </w:p>
        </w:tc>
      </w:tr>
      <w:tr w:rsidR="00BE69B9" w:rsidRPr="00E23A6F" w14:paraId="0D131CCE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3E3C31BA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T4</w:t>
            </w:r>
          </w:p>
        </w:tc>
        <w:tc>
          <w:tcPr>
            <w:tcW w:w="581" w:type="pct"/>
            <w:vAlign w:val="bottom"/>
          </w:tcPr>
          <w:p w14:paraId="264C87E9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6106B93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8.33 [5.94-11.67]</w:t>
            </w:r>
          </w:p>
        </w:tc>
        <w:tc>
          <w:tcPr>
            <w:tcW w:w="596" w:type="pct"/>
            <w:vAlign w:val="bottom"/>
          </w:tcPr>
          <w:p w14:paraId="59FCE02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94" w:type="pct"/>
            <w:vAlign w:val="bottom"/>
          </w:tcPr>
          <w:p w14:paraId="552F27B5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2.06 [1.73-2.45]</w:t>
            </w:r>
          </w:p>
        </w:tc>
      </w:tr>
      <w:tr w:rsidR="00BE69B9" w:rsidRPr="00E23A6F" w14:paraId="22F9EAF9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3144BA57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TX</w:t>
            </w:r>
          </w:p>
        </w:tc>
        <w:tc>
          <w:tcPr>
            <w:tcW w:w="581" w:type="pct"/>
            <w:vAlign w:val="bottom"/>
          </w:tcPr>
          <w:p w14:paraId="34AD7B97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7E6B1D7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17.14 [9.78-30.05]</w:t>
            </w:r>
          </w:p>
        </w:tc>
        <w:tc>
          <w:tcPr>
            <w:tcW w:w="596" w:type="pct"/>
            <w:vAlign w:val="bottom"/>
          </w:tcPr>
          <w:p w14:paraId="6E56D86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194" w:type="pct"/>
            <w:vAlign w:val="bottom"/>
          </w:tcPr>
          <w:p w14:paraId="14B94788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2.26 [1.38-3.70]</w:t>
            </w:r>
          </w:p>
        </w:tc>
      </w:tr>
      <w:tr w:rsidR="00BE69B9" w:rsidRPr="00E23A6F" w14:paraId="2C8A9C2D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68B81FA2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 stage</w:t>
            </w:r>
          </w:p>
        </w:tc>
        <w:tc>
          <w:tcPr>
            <w:tcW w:w="581" w:type="pct"/>
            <w:vAlign w:val="bottom"/>
          </w:tcPr>
          <w:p w14:paraId="7AA26722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435B8906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29A486D2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7D4DF63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11312FB8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C964190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N0</w:t>
            </w:r>
          </w:p>
        </w:tc>
        <w:tc>
          <w:tcPr>
            <w:tcW w:w="581" w:type="pct"/>
            <w:vAlign w:val="bottom"/>
          </w:tcPr>
          <w:p w14:paraId="0B5E1BA4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34570C64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0A831972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6273D7F8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7B146055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27006B87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N1</w:t>
            </w:r>
          </w:p>
        </w:tc>
        <w:tc>
          <w:tcPr>
            <w:tcW w:w="581" w:type="pct"/>
            <w:vAlign w:val="bottom"/>
          </w:tcPr>
          <w:p w14:paraId="5629F109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2210BBB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1.89 [1.48-2.41]</w:t>
            </w:r>
          </w:p>
        </w:tc>
        <w:tc>
          <w:tcPr>
            <w:tcW w:w="596" w:type="pct"/>
            <w:vAlign w:val="bottom"/>
          </w:tcPr>
          <w:p w14:paraId="76FD2B79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0.531</w:t>
            </w:r>
          </w:p>
        </w:tc>
        <w:tc>
          <w:tcPr>
            <w:tcW w:w="1194" w:type="pct"/>
            <w:vAlign w:val="bottom"/>
          </w:tcPr>
          <w:p w14:paraId="6979A74F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 [0.87-1.31]</w:t>
            </w:r>
          </w:p>
        </w:tc>
      </w:tr>
      <w:tr w:rsidR="00BE69B9" w:rsidRPr="00E23A6F" w14:paraId="1453D159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7C08687" w14:textId="3845727A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N2</w:t>
            </w:r>
          </w:p>
        </w:tc>
        <w:tc>
          <w:tcPr>
            <w:tcW w:w="581" w:type="pct"/>
            <w:vAlign w:val="bottom"/>
          </w:tcPr>
          <w:p w14:paraId="0FF5C762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62EEA203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2.82 [2.20-3.62]</w:t>
            </w:r>
          </w:p>
        </w:tc>
        <w:tc>
          <w:tcPr>
            <w:tcW w:w="596" w:type="pct"/>
            <w:vAlign w:val="bottom"/>
          </w:tcPr>
          <w:p w14:paraId="77CA3BC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194" w:type="pct"/>
            <w:vAlign w:val="bottom"/>
          </w:tcPr>
          <w:p w14:paraId="2463662F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 [1.01-1.53]</w:t>
            </w:r>
          </w:p>
        </w:tc>
      </w:tr>
      <w:tr w:rsidR="00BE69B9" w:rsidRPr="00E23A6F" w14:paraId="27F1EC1B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6E93069D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N3</w:t>
            </w:r>
          </w:p>
        </w:tc>
        <w:tc>
          <w:tcPr>
            <w:tcW w:w="581" w:type="pct"/>
            <w:vAlign w:val="bottom"/>
          </w:tcPr>
          <w:p w14:paraId="1971B996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3AE96F68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4.63 [3.71-5.78]</w:t>
            </w:r>
          </w:p>
        </w:tc>
        <w:tc>
          <w:tcPr>
            <w:tcW w:w="596" w:type="pct"/>
            <w:vAlign w:val="bottom"/>
          </w:tcPr>
          <w:p w14:paraId="2863C04D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94" w:type="pct"/>
            <w:vAlign w:val="bottom"/>
          </w:tcPr>
          <w:p w14:paraId="15D50372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 [1.29-1.84]</w:t>
            </w:r>
          </w:p>
        </w:tc>
      </w:tr>
      <w:tr w:rsidR="00BE69B9" w:rsidRPr="00E23A6F" w14:paraId="664BE894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6FB8A6C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NX</w:t>
            </w:r>
          </w:p>
        </w:tc>
        <w:tc>
          <w:tcPr>
            <w:tcW w:w="581" w:type="pct"/>
            <w:vAlign w:val="bottom"/>
          </w:tcPr>
          <w:p w14:paraId="7AFA1710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6753CC1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17.16 [8.30-35.46]</w:t>
            </w:r>
          </w:p>
        </w:tc>
        <w:tc>
          <w:tcPr>
            <w:tcW w:w="596" w:type="pct"/>
            <w:vAlign w:val="bottom"/>
          </w:tcPr>
          <w:p w14:paraId="14C9F510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1194" w:type="pct"/>
            <w:vAlign w:val="bottom"/>
          </w:tcPr>
          <w:p w14:paraId="22CB24B5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 [0.56-2.34]</w:t>
            </w:r>
          </w:p>
        </w:tc>
      </w:tr>
      <w:tr w:rsidR="00BE69B9" w:rsidRPr="00E23A6F" w14:paraId="22390FCA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92651C8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Distant metastasis</w:t>
            </w:r>
          </w:p>
        </w:tc>
        <w:tc>
          <w:tcPr>
            <w:tcW w:w="581" w:type="pct"/>
            <w:vAlign w:val="bottom"/>
          </w:tcPr>
          <w:p w14:paraId="1E1C1B3B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374D7B67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3283F782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BBB0EF2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24439864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21F82DE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581" w:type="pct"/>
            <w:vAlign w:val="bottom"/>
          </w:tcPr>
          <w:p w14:paraId="0DEC20E5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36B6A50C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17E67C27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0359FE4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60FF5D54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039EE66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581" w:type="pct"/>
            <w:vAlign w:val="bottom"/>
          </w:tcPr>
          <w:p w14:paraId="597B9E83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767CF129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4.73 [3.96-5.66]</w:t>
            </w:r>
          </w:p>
        </w:tc>
        <w:tc>
          <w:tcPr>
            <w:tcW w:w="596" w:type="pct"/>
            <w:vAlign w:val="bottom"/>
          </w:tcPr>
          <w:p w14:paraId="323CAF7A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94" w:type="pct"/>
            <w:vAlign w:val="bottom"/>
          </w:tcPr>
          <w:p w14:paraId="5D249F47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 [1.30-1.90]</w:t>
            </w:r>
          </w:p>
        </w:tc>
      </w:tr>
      <w:tr w:rsidR="00BE69B9" w:rsidRPr="00E23A6F" w14:paraId="597F32F7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3FAC46FE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Chemotherapy</w:t>
            </w:r>
          </w:p>
        </w:tc>
        <w:tc>
          <w:tcPr>
            <w:tcW w:w="581" w:type="pct"/>
            <w:vAlign w:val="bottom"/>
          </w:tcPr>
          <w:p w14:paraId="4F2C5231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725A0C6C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039B7749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7E3BDC4B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0E60BE0E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7FD3022C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No/Unknown</w:t>
            </w:r>
          </w:p>
        </w:tc>
        <w:tc>
          <w:tcPr>
            <w:tcW w:w="581" w:type="pct"/>
            <w:vAlign w:val="bottom"/>
          </w:tcPr>
          <w:p w14:paraId="5D074705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7B3C8087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5B1BA298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4E397C42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211BB57C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3067DCE7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581" w:type="pct"/>
            <w:vAlign w:val="bottom"/>
          </w:tcPr>
          <w:p w14:paraId="1B925E24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212" w:type="pct"/>
            <w:vAlign w:val="bottom"/>
          </w:tcPr>
          <w:p w14:paraId="593244D9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2.70 [2.09-3.48]</w:t>
            </w:r>
          </w:p>
        </w:tc>
        <w:tc>
          <w:tcPr>
            <w:tcW w:w="596" w:type="pct"/>
            <w:vAlign w:val="bottom"/>
          </w:tcPr>
          <w:p w14:paraId="78881464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0.542</w:t>
            </w:r>
          </w:p>
        </w:tc>
        <w:tc>
          <w:tcPr>
            <w:tcW w:w="1194" w:type="pct"/>
            <w:vAlign w:val="bottom"/>
          </w:tcPr>
          <w:p w14:paraId="17833F2F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 [0.83-1.43]</w:t>
            </w:r>
          </w:p>
        </w:tc>
      </w:tr>
      <w:tr w:rsidR="00BE69B9" w:rsidRPr="00E23A6F" w14:paraId="0899081B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3F0E0D7F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Radiotherapy</w:t>
            </w:r>
          </w:p>
        </w:tc>
        <w:tc>
          <w:tcPr>
            <w:tcW w:w="581" w:type="pct"/>
            <w:vAlign w:val="bottom"/>
          </w:tcPr>
          <w:p w14:paraId="19288480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426FE14A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5922B5F6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3AB95A8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06F642BE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71D89E84" w14:textId="14AC0341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No/Unknown</w:t>
            </w:r>
          </w:p>
        </w:tc>
        <w:tc>
          <w:tcPr>
            <w:tcW w:w="581" w:type="pct"/>
            <w:vAlign w:val="bottom"/>
          </w:tcPr>
          <w:p w14:paraId="1E461C53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02B96510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1D66C02D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9E73C05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30FDADAD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306B2BF8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581" w:type="pct"/>
            <w:vAlign w:val="bottom"/>
          </w:tcPr>
          <w:p w14:paraId="1A82A4BC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212" w:type="pct"/>
            <w:vAlign w:val="bottom"/>
          </w:tcPr>
          <w:p w14:paraId="20F67965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 [1.05-1.44]</w:t>
            </w:r>
          </w:p>
        </w:tc>
        <w:tc>
          <w:tcPr>
            <w:tcW w:w="596" w:type="pct"/>
            <w:vAlign w:val="bottom"/>
          </w:tcPr>
          <w:p w14:paraId="2A9BDAE7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194" w:type="pct"/>
            <w:vAlign w:val="bottom"/>
          </w:tcPr>
          <w:p w14:paraId="3829A723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 [1.08-1.52]</w:t>
            </w:r>
          </w:p>
        </w:tc>
      </w:tr>
      <w:tr w:rsidR="00BE69B9" w:rsidRPr="00E23A6F" w14:paraId="00995404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0EFC9606" w14:textId="77777777" w:rsidR="00BE69B9" w:rsidRPr="00E23A6F" w:rsidRDefault="00BE69B9" w:rsidP="00C9547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ELNs</w:t>
            </w:r>
          </w:p>
        </w:tc>
        <w:tc>
          <w:tcPr>
            <w:tcW w:w="581" w:type="pct"/>
            <w:vAlign w:val="bottom"/>
          </w:tcPr>
          <w:p w14:paraId="0B14254C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1EE7822B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32796FE2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77C5F6C8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36680C94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1538CC96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&lt;16</w:t>
            </w:r>
          </w:p>
        </w:tc>
        <w:tc>
          <w:tcPr>
            <w:tcW w:w="581" w:type="pct"/>
            <w:vAlign w:val="bottom"/>
          </w:tcPr>
          <w:p w14:paraId="3F0D53A3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12" w:type="pct"/>
            <w:vAlign w:val="bottom"/>
          </w:tcPr>
          <w:p w14:paraId="7D4E5B95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421C50AD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534FC5E7" w14:textId="77777777" w:rsidR="00BE69B9" w:rsidRPr="00E23A6F" w:rsidRDefault="00BE69B9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E69B9" w:rsidRPr="00E23A6F" w14:paraId="2D05CB12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0B7658D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&gt;=16</w:t>
            </w:r>
          </w:p>
        </w:tc>
        <w:tc>
          <w:tcPr>
            <w:tcW w:w="581" w:type="pct"/>
            <w:vAlign w:val="bottom"/>
          </w:tcPr>
          <w:p w14:paraId="26BFBF9F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212" w:type="pct"/>
            <w:vAlign w:val="bottom"/>
          </w:tcPr>
          <w:p w14:paraId="2526F1BB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 [0.69-0.96]</w:t>
            </w:r>
          </w:p>
        </w:tc>
        <w:tc>
          <w:tcPr>
            <w:tcW w:w="596" w:type="pct"/>
            <w:vAlign w:val="bottom"/>
          </w:tcPr>
          <w:p w14:paraId="62146AE6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94" w:type="pct"/>
            <w:vAlign w:val="bottom"/>
          </w:tcPr>
          <w:p w14:paraId="4455DCD6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 [0.59-0.83]</w:t>
            </w:r>
          </w:p>
        </w:tc>
      </w:tr>
      <w:tr w:rsidR="00BE69B9" w:rsidRPr="00E23A6F" w14:paraId="426DCC01" w14:textId="77777777" w:rsidTr="00C9547B">
        <w:trPr>
          <w:trHeight w:val="283"/>
        </w:trPr>
        <w:tc>
          <w:tcPr>
            <w:tcW w:w="1417" w:type="pct"/>
            <w:shd w:val="clear" w:color="auto" w:fill="auto"/>
            <w:vAlign w:val="bottom"/>
          </w:tcPr>
          <w:p w14:paraId="524C3666" w14:textId="77777777" w:rsidR="00BE69B9" w:rsidRPr="00E23A6F" w:rsidRDefault="00BE69B9" w:rsidP="00C4799B">
            <w:pPr>
              <w:widowControl/>
              <w:ind w:firstLineChars="200" w:firstLine="48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A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Unknown</w:t>
            </w:r>
          </w:p>
        </w:tc>
        <w:tc>
          <w:tcPr>
            <w:tcW w:w="581" w:type="pct"/>
            <w:vAlign w:val="bottom"/>
          </w:tcPr>
          <w:p w14:paraId="50CFBE1F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0.992</w:t>
            </w:r>
          </w:p>
        </w:tc>
        <w:tc>
          <w:tcPr>
            <w:tcW w:w="1212" w:type="pct"/>
            <w:vAlign w:val="bottom"/>
          </w:tcPr>
          <w:p w14:paraId="4CBD87A6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 [0.53-1.88]</w:t>
            </w:r>
          </w:p>
        </w:tc>
        <w:tc>
          <w:tcPr>
            <w:tcW w:w="596" w:type="pct"/>
            <w:vAlign w:val="bottom"/>
          </w:tcPr>
          <w:p w14:paraId="1E09C3B9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0.258</w:t>
            </w:r>
          </w:p>
        </w:tc>
        <w:tc>
          <w:tcPr>
            <w:tcW w:w="1194" w:type="pct"/>
            <w:vAlign w:val="bottom"/>
          </w:tcPr>
          <w:p w14:paraId="77A65091" w14:textId="77777777" w:rsidR="00BE69B9" w:rsidRPr="00E23A6F" w:rsidRDefault="00BE69B9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23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 [0.36-1.32]</w:t>
            </w:r>
          </w:p>
        </w:tc>
      </w:tr>
    </w:tbl>
    <w:bookmarkEnd w:id="1"/>
    <w:p w14:paraId="093809A0" w14:textId="2586D8DF" w:rsidR="00BE69B9" w:rsidRPr="007F31C7" w:rsidRDefault="00BE69B9" w:rsidP="00BE69B9">
      <w:pPr>
        <w:rPr>
          <w:rFonts w:ascii="Times New Roman" w:hAnsi="Times New Roman" w:cs="Times New Roman"/>
          <w:sz w:val="22"/>
        </w:rPr>
      </w:pPr>
      <w:r w:rsidRPr="007F31C7">
        <w:rPr>
          <w:rFonts w:ascii="Times New Roman" w:hAnsi="Times New Roman" w:cs="Times New Roman"/>
          <w:color w:val="000000"/>
          <w:sz w:val="22"/>
        </w:rPr>
        <w:t>SRCC</w:t>
      </w:r>
      <w:r w:rsidRPr="007F31C7">
        <w:rPr>
          <w:rFonts w:ascii="Times New Roman" w:eastAsia="宋体" w:hAnsi="Times New Roman" w:cs="Times New Roman"/>
          <w:color w:val="000000"/>
          <w:sz w:val="22"/>
          <w:lang w:bidi="ar"/>
        </w:rPr>
        <w:t>:</w:t>
      </w:r>
      <w:r w:rsidRPr="007F31C7">
        <w:rPr>
          <w:rFonts w:ascii="Times New Roman" w:hAnsi="Times New Roman" w:cs="Times New Roman"/>
          <w:sz w:val="22"/>
        </w:rPr>
        <w:t xml:space="preserve"> </w:t>
      </w:r>
      <w:r w:rsidRPr="007F31C7">
        <w:rPr>
          <w:rFonts w:ascii="Times New Roman" w:eastAsia="宋体" w:hAnsi="Times New Roman" w:cs="Times New Roman"/>
          <w:color w:val="000000"/>
          <w:sz w:val="22"/>
          <w:lang w:bidi="ar"/>
        </w:rPr>
        <w:t>Signet-ring cell carcinoma; ELN</w:t>
      </w:r>
      <w:r w:rsidRPr="007F31C7">
        <w:rPr>
          <w:rFonts w:ascii="Times New Roman" w:eastAsia="宋体" w:hAnsi="Times New Roman" w:cs="Times New Roman" w:hint="eastAsia"/>
          <w:color w:val="000000"/>
          <w:sz w:val="22"/>
          <w:lang w:bidi="ar"/>
        </w:rPr>
        <w:t>s</w:t>
      </w:r>
      <w:r w:rsidRPr="007F31C7">
        <w:rPr>
          <w:rFonts w:ascii="Times New Roman" w:eastAsia="宋体" w:hAnsi="Times New Roman" w:cs="Times New Roman"/>
          <w:color w:val="000000"/>
          <w:sz w:val="22"/>
          <w:lang w:bidi="ar"/>
        </w:rPr>
        <w:t>: examined lymph node</w:t>
      </w:r>
      <w:r w:rsidRPr="007F31C7">
        <w:rPr>
          <w:rFonts w:ascii="Times New Roman" w:eastAsia="宋体" w:hAnsi="Times New Roman" w:cs="Times New Roman" w:hint="eastAsia"/>
          <w:color w:val="000000"/>
          <w:sz w:val="22"/>
          <w:lang w:bidi="ar"/>
        </w:rPr>
        <w:t>s</w:t>
      </w:r>
      <w:r w:rsidRPr="007F31C7">
        <w:rPr>
          <w:rFonts w:ascii="Times New Roman" w:eastAsia="宋体" w:hAnsi="Times New Roman" w:cs="Times New Roman"/>
          <w:color w:val="000000"/>
          <w:sz w:val="22"/>
          <w:lang w:bidi="ar"/>
        </w:rPr>
        <w:t>;</w:t>
      </w:r>
      <w:r w:rsidRPr="007F31C7">
        <w:rPr>
          <w:rFonts w:ascii="Times New Roman" w:eastAsia="宋体" w:hAnsi="Times New Roman" w:cs="Times New Roman" w:hint="eastAsia"/>
          <w:color w:val="000000"/>
          <w:sz w:val="22"/>
          <w:lang w:bidi="ar"/>
        </w:rPr>
        <w:t xml:space="preserve"> </w:t>
      </w:r>
      <w:r w:rsidRPr="007F31C7">
        <w:rPr>
          <w:rFonts w:ascii="Times New Roman" w:hAnsi="Times New Roman" w:cs="Times New Roman"/>
          <w:sz w:val="22"/>
        </w:rPr>
        <w:t>HR</w:t>
      </w:r>
      <w:r w:rsidRPr="007F31C7">
        <w:rPr>
          <w:rFonts w:ascii="Times New Roman" w:hAnsi="Times New Roman" w:cs="Times New Roman" w:hint="eastAsia"/>
          <w:sz w:val="22"/>
        </w:rPr>
        <w:t xml:space="preserve">: </w:t>
      </w:r>
      <w:r w:rsidRPr="007F31C7">
        <w:rPr>
          <w:rFonts w:ascii="Times New Roman" w:hAnsi="Times New Roman" w:cs="Times New Roman"/>
          <w:sz w:val="22"/>
        </w:rPr>
        <w:t>Hazard Ratio</w:t>
      </w:r>
      <w:r w:rsidRPr="007F31C7">
        <w:rPr>
          <w:rFonts w:ascii="Times New Roman" w:hAnsi="Times New Roman" w:cs="Times New Roman" w:hint="eastAsia"/>
          <w:sz w:val="22"/>
        </w:rPr>
        <w:t>;</w:t>
      </w:r>
      <w:r w:rsidRPr="007F31C7">
        <w:rPr>
          <w:rFonts w:ascii="Times New Roman" w:hAnsi="Times New Roman" w:cs="Times New Roman"/>
          <w:sz w:val="22"/>
        </w:rPr>
        <w:t xml:space="preserve"> CI</w:t>
      </w:r>
      <w:r w:rsidRPr="007F31C7">
        <w:rPr>
          <w:rFonts w:ascii="Times New Roman" w:hAnsi="Times New Roman" w:cs="Times New Roman" w:hint="eastAsia"/>
          <w:sz w:val="22"/>
        </w:rPr>
        <w:t xml:space="preserve">: </w:t>
      </w:r>
      <w:r w:rsidRPr="007F31C7">
        <w:rPr>
          <w:rFonts w:ascii="Times New Roman" w:hAnsi="Times New Roman" w:cs="Times New Roman"/>
          <w:sz w:val="22"/>
        </w:rPr>
        <w:t>Confidence Interval</w:t>
      </w:r>
      <w:r w:rsidRPr="007F31C7">
        <w:rPr>
          <w:rFonts w:ascii="Times New Roman" w:hAnsi="Times New Roman" w:cs="Times New Roman" w:hint="eastAsia"/>
          <w:sz w:val="22"/>
        </w:rPr>
        <w:t>;</w:t>
      </w:r>
      <w:r w:rsidRPr="007F31C7">
        <w:rPr>
          <w:rFonts w:ascii="Times New Roman" w:hAnsi="Times New Roman" w:cs="Times New Roman"/>
          <w:sz w:val="22"/>
        </w:rPr>
        <w:t xml:space="preserve"> Bold values indicate significant P value</w:t>
      </w:r>
      <w:r>
        <w:rPr>
          <w:rFonts w:ascii="Times New Roman" w:hAnsi="Times New Roman" w:cs="Times New Roman" w:hint="eastAsia"/>
          <w:sz w:val="22"/>
        </w:rPr>
        <w:t xml:space="preserve"> (</w:t>
      </w:r>
      <w:r w:rsidR="00D37761">
        <w:rPr>
          <w:rFonts w:ascii="Times New Roman" w:hAnsi="Times New Roman" w:cs="Times New Roman" w:hint="eastAsia"/>
          <w:sz w:val="22"/>
        </w:rPr>
        <w:t>p</w:t>
      </w:r>
      <w:r>
        <w:rPr>
          <w:rFonts w:ascii="Times New Roman" w:hAnsi="Times New Roman" w:cs="Times New Roman" w:hint="eastAsia"/>
          <w:sz w:val="22"/>
        </w:rPr>
        <w:t>&lt;0.05)</w:t>
      </w:r>
    </w:p>
    <w:p w14:paraId="2A992D2E" w14:textId="77777777" w:rsidR="00BE69B9" w:rsidRDefault="00BE69B9" w:rsidP="0053111F">
      <w:pPr>
        <w:suppressLineNumbers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40ABCFAD" w14:textId="553D4501" w:rsidR="00E23A6F" w:rsidRDefault="00E23A6F" w:rsidP="00E23A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FC6A93">
        <w:rPr>
          <w:rFonts w:ascii="Times New Roman" w:hAnsi="Times New Roman" w:cs="Times New Roman" w:hint="eastAsia"/>
          <w:b/>
          <w:bCs/>
          <w:sz w:val="24"/>
          <w:szCs w:val="24"/>
        </w:rPr>
        <w:t>S5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Univariate and multivariate analysis of prognostic factors for overall survival of </w:t>
      </w:r>
      <w:r w:rsidRPr="00C13548">
        <w:rPr>
          <w:rFonts w:ascii="Times New Roman" w:eastAsia="宋体" w:hAnsi="Times New Roman" w:cs="Times New Roman"/>
          <w:sz w:val="24"/>
          <w:szCs w:val="24"/>
        </w:rPr>
        <w:t>early-onset gastric cance</w:t>
      </w:r>
      <w:r>
        <w:rPr>
          <w:rFonts w:ascii="Times New Roman" w:eastAsia="宋体" w:hAnsi="Times New Roman" w:cs="Times New Roman" w:hint="eastAsia"/>
          <w:sz w:val="24"/>
          <w:szCs w:val="24"/>
        </w:rPr>
        <w:t>r (EOGC)</w:t>
      </w:r>
      <w:r>
        <w:rPr>
          <w:rFonts w:ascii="Times New Roman" w:hAnsi="Times New Roman" w:cs="Times New Roman"/>
          <w:sz w:val="24"/>
          <w:szCs w:val="24"/>
        </w:rPr>
        <w:t xml:space="preserve"> in the </w:t>
      </w:r>
      <w:r>
        <w:rPr>
          <w:rFonts w:ascii="Times New Roman" w:hAnsi="Times New Roman" w:cs="Times New Roman" w:hint="eastAsia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cohort.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1134"/>
        <w:gridCol w:w="2729"/>
        <w:gridCol w:w="1162"/>
        <w:gridCol w:w="2327"/>
      </w:tblGrid>
      <w:tr w:rsidR="00E23A6F" w14:paraId="5D97A9D8" w14:textId="77777777" w:rsidTr="008E2C9D">
        <w:trPr>
          <w:trHeight w:val="283"/>
          <w:tblHeader/>
        </w:trPr>
        <w:tc>
          <w:tcPr>
            <w:tcW w:w="1228" w:type="pct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4B04B4" w14:textId="77777777" w:rsidR="00E23A6F" w:rsidRDefault="00E23A6F" w:rsidP="00C9547B">
            <w:pPr>
              <w:spacing w:line="26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982" w:type="pct"/>
            <w:gridSpan w:val="2"/>
            <w:tcBorders>
              <w:bottom w:val="single" w:sz="12" w:space="0" w:color="auto"/>
            </w:tcBorders>
          </w:tcPr>
          <w:p w14:paraId="4B003399" w14:textId="77777777" w:rsidR="00E23A6F" w:rsidRDefault="00E23A6F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Univariate analysis</w:t>
            </w:r>
          </w:p>
        </w:tc>
        <w:tc>
          <w:tcPr>
            <w:tcW w:w="1790" w:type="pct"/>
            <w:gridSpan w:val="2"/>
            <w:tcBorders>
              <w:bottom w:val="single" w:sz="12" w:space="0" w:color="auto"/>
            </w:tcBorders>
          </w:tcPr>
          <w:p w14:paraId="61C855FD" w14:textId="77777777" w:rsidR="00E23A6F" w:rsidRDefault="00E23A6F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Multivariate analysis</w:t>
            </w:r>
          </w:p>
        </w:tc>
      </w:tr>
      <w:tr w:rsidR="00E23A6F" w14:paraId="4EC12980" w14:textId="77777777" w:rsidTr="00C9547B">
        <w:trPr>
          <w:trHeight w:val="283"/>
        </w:trPr>
        <w:tc>
          <w:tcPr>
            <w:tcW w:w="1228" w:type="pct"/>
            <w:vMerge/>
            <w:tcBorders>
              <w:top w:val="nil"/>
              <w:bottom w:val="single" w:sz="12" w:space="0" w:color="auto"/>
            </w:tcBorders>
          </w:tcPr>
          <w:p w14:paraId="1E5BA2A1" w14:textId="77777777" w:rsidR="00E23A6F" w:rsidRDefault="00E23A6F" w:rsidP="00C9547B"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single" w:sz="12" w:space="0" w:color="auto"/>
              <w:bottom w:val="single" w:sz="12" w:space="0" w:color="auto"/>
            </w:tcBorders>
          </w:tcPr>
          <w:p w14:paraId="3C7AC831" w14:textId="77777777" w:rsidR="00E23A6F" w:rsidRDefault="00E23A6F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-value</w:t>
            </w:r>
          </w:p>
        </w:tc>
        <w:tc>
          <w:tcPr>
            <w:tcW w:w="1400" w:type="pct"/>
            <w:tcBorders>
              <w:top w:val="single" w:sz="12" w:space="0" w:color="auto"/>
              <w:bottom w:val="single" w:sz="12" w:space="0" w:color="auto"/>
            </w:tcBorders>
          </w:tcPr>
          <w:p w14:paraId="4D5EC123" w14:textId="77777777" w:rsidR="00E23A6F" w:rsidRDefault="00E23A6F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HR (95%CI)</w:t>
            </w:r>
          </w:p>
        </w:tc>
        <w:tc>
          <w:tcPr>
            <w:tcW w:w="596" w:type="pct"/>
            <w:tcBorders>
              <w:top w:val="single" w:sz="12" w:space="0" w:color="auto"/>
              <w:bottom w:val="single" w:sz="12" w:space="0" w:color="auto"/>
            </w:tcBorders>
          </w:tcPr>
          <w:p w14:paraId="4724448A" w14:textId="77777777" w:rsidR="00E23A6F" w:rsidRDefault="00E23A6F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-value</w:t>
            </w:r>
          </w:p>
        </w:tc>
        <w:tc>
          <w:tcPr>
            <w:tcW w:w="1194" w:type="pct"/>
            <w:tcBorders>
              <w:top w:val="single" w:sz="12" w:space="0" w:color="auto"/>
              <w:bottom w:val="single" w:sz="12" w:space="0" w:color="auto"/>
            </w:tcBorders>
          </w:tcPr>
          <w:p w14:paraId="55664064" w14:textId="77777777" w:rsidR="00E23A6F" w:rsidRDefault="00E23A6F" w:rsidP="00C9547B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HR (95%CI)</w:t>
            </w:r>
          </w:p>
        </w:tc>
      </w:tr>
      <w:tr w:rsidR="00E23A6F" w14:paraId="11F1CA4C" w14:textId="77777777" w:rsidTr="00C9547B">
        <w:trPr>
          <w:trHeight w:val="283"/>
        </w:trPr>
        <w:tc>
          <w:tcPr>
            <w:tcW w:w="1228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6361DFED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Gender</w:t>
            </w:r>
          </w:p>
        </w:tc>
        <w:tc>
          <w:tcPr>
            <w:tcW w:w="582" w:type="pct"/>
            <w:tcBorders>
              <w:top w:val="single" w:sz="12" w:space="0" w:color="auto"/>
            </w:tcBorders>
            <w:vAlign w:val="bottom"/>
          </w:tcPr>
          <w:p w14:paraId="3CD86B6D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tcBorders>
              <w:top w:val="single" w:sz="12" w:space="0" w:color="auto"/>
            </w:tcBorders>
            <w:vAlign w:val="bottom"/>
          </w:tcPr>
          <w:p w14:paraId="559E16C1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tcBorders>
              <w:top w:val="single" w:sz="12" w:space="0" w:color="auto"/>
            </w:tcBorders>
            <w:vAlign w:val="bottom"/>
          </w:tcPr>
          <w:p w14:paraId="2CDBC201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tcBorders>
              <w:top w:val="single" w:sz="12" w:space="0" w:color="auto"/>
            </w:tcBorders>
            <w:vAlign w:val="bottom"/>
          </w:tcPr>
          <w:p w14:paraId="05AE7CAE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43FB8A22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3EA8A19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Female</w:t>
            </w:r>
          </w:p>
        </w:tc>
        <w:tc>
          <w:tcPr>
            <w:tcW w:w="582" w:type="pct"/>
            <w:vAlign w:val="bottom"/>
          </w:tcPr>
          <w:p w14:paraId="57C0954E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122CC255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5A27E70E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47D7FC6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1D8D708D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3EF1E75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Male</w:t>
            </w:r>
          </w:p>
        </w:tc>
        <w:tc>
          <w:tcPr>
            <w:tcW w:w="582" w:type="pct"/>
            <w:vAlign w:val="bottom"/>
          </w:tcPr>
          <w:p w14:paraId="27703BC2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0.104</w:t>
            </w:r>
          </w:p>
        </w:tc>
        <w:tc>
          <w:tcPr>
            <w:tcW w:w="1400" w:type="pct"/>
            <w:vAlign w:val="bottom"/>
          </w:tcPr>
          <w:p w14:paraId="17B13F5F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 [0.56-1.06]</w:t>
            </w:r>
          </w:p>
        </w:tc>
        <w:tc>
          <w:tcPr>
            <w:tcW w:w="596" w:type="pct"/>
            <w:vAlign w:val="bottom"/>
          </w:tcPr>
          <w:p w14:paraId="05D8D457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6A56C340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40EA15E6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5623A631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BMI</w:t>
            </w:r>
          </w:p>
        </w:tc>
        <w:tc>
          <w:tcPr>
            <w:tcW w:w="582" w:type="pct"/>
            <w:vAlign w:val="bottom"/>
          </w:tcPr>
          <w:p w14:paraId="30AB7EE4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3E2FC98B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4A53B5BC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86FB7C8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0C177102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6F56F2C4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&lt;18.5</w:t>
            </w:r>
          </w:p>
        </w:tc>
        <w:tc>
          <w:tcPr>
            <w:tcW w:w="582" w:type="pct"/>
            <w:vAlign w:val="bottom"/>
          </w:tcPr>
          <w:p w14:paraId="75AC3DB7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6BC880B3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05FE5089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86454D7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29FFAAA0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7A571657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18.5-23.9</w:t>
            </w:r>
          </w:p>
        </w:tc>
        <w:tc>
          <w:tcPr>
            <w:tcW w:w="582" w:type="pct"/>
            <w:vAlign w:val="bottom"/>
          </w:tcPr>
          <w:p w14:paraId="7A0105C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0.796</w:t>
            </w:r>
          </w:p>
        </w:tc>
        <w:tc>
          <w:tcPr>
            <w:tcW w:w="1400" w:type="pct"/>
            <w:vAlign w:val="bottom"/>
          </w:tcPr>
          <w:p w14:paraId="1447C55E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 [0.65-1.77]</w:t>
            </w:r>
          </w:p>
        </w:tc>
        <w:tc>
          <w:tcPr>
            <w:tcW w:w="596" w:type="pct"/>
            <w:vAlign w:val="bottom"/>
          </w:tcPr>
          <w:p w14:paraId="206B566E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50DF850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4FE05227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5041755F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&gt;=24</w:t>
            </w:r>
          </w:p>
        </w:tc>
        <w:tc>
          <w:tcPr>
            <w:tcW w:w="582" w:type="pct"/>
            <w:vAlign w:val="bottom"/>
          </w:tcPr>
          <w:p w14:paraId="7A408EA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0.825</w:t>
            </w:r>
          </w:p>
        </w:tc>
        <w:tc>
          <w:tcPr>
            <w:tcW w:w="1400" w:type="pct"/>
            <w:vAlign w:val="bottom"/>
          </w:tcPr>
          <w:p w14:paraId="19ADB85F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 [0.54-1.64]</w:t>
            </w:r>
          </w:p>
        </w:tc>
        <w:tc>
          <w:tcPr>
            <w:tcW w:w="596" w:type="pct"/>
            <w:vAlign w:val="bottom"/>
          </w:tcPr>
          <w:p w14:paraId="3886D95F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84DE895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75035393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6BBC7A95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Family history</w:t>
            </w:r>
          </w:p>
        </w:tc>
        <w:tc>
          <w:tcPr>
            <w:tcW w:w="582" w:type="pct"/>
            <w:vAlign w:val="bottom"/>
          </w:tcPr>
          <w:p w14:paraId="38B78CDB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74A38898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40BC23A8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CB0C85D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28BAFA4E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1BAA2CA9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582" w:type="pct"/>
            <w:vAlign w:val="bottom"/>
          </w:tcPr>
          <w:p w14:paraId="6A80056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4C5CB249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1B308140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EDB28D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6017F782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8214446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582" w:type="pct"/>
            <w:vAlign w:val="bottom"/>
          </w:tcPr>
          <w:p w14:paraId="1F450547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0.170</w:t>
            </w:r>
          </w:p>
        </w:tc>
        <w:tc>
          <w:tcPr>
            <w:tcW w:w="1400" w:type="pct"/>
            <w:vAlign w:val="bottom"/>
          </w:tcPr>
          <w:p w14:paraId="35E83216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 [0.48-1.14]</w:t>
            </w:r>
          </w:p>
        </w:tc>
        <w:tc>
          <w:tcPr>
            <w:tcW w:w="596" w:type="pct"/>
            <w:vAlign w:val="bottom"/>
          </w:tcPr>
          <w:p w14:paraId="27D63FC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615A4BB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7D967884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127F275F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Tumor location</w:t>
            </w:r>
          </w:p>
        </w:tc>
        <w:tc>
          <w:tcPr>
            <w:tcW w:w="582" w:type="pct"/>
            <w:vAlign w:val="bottom"/>
          </w:tcPr>
          <w:p w14:paraId="331625A1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73AE5B37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02EE42FF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98CE76A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4B70614A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109A5AD4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Lower</w:t>
            </w:r>
          </w:p>
        </w:tc>
        <w:tc>
          <w:tcPr>
            <w:tcW w:w="582" w:type="pct"/>
            <w:vAlign w:val="bottom"/>
          </w:tcPr>
          <w:p w14:paraId="0C9B3D87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3A941499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5DE70008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1F91391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6F" w14:paraId="7641E85B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315135E5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Middle</w:t>
            </w:r>
          </w:p>
        </w:tc>
        <w:tc>
          <w:tcPr>
            <w:tcW w:w="582" w:type="pct"/>
            <w:vAlign w:val="bottom"/>
          </w:tcPr>
          <w:p w14:paraId="138D4CCA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0.430</w:t>
            </w:r>
          </w:p>
        </w:tc>
        <w:tc>
          <w:tcPr>
            <w:tcW w:w="1400" w:type="pct"/>
            <w:vAlign w:val="bottom"/>
          </w:tcPr>
          <w:p w14:paraId="2EC79682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 [0.79-1.76]</w:t>
            </w:r>
          </w:p>
        </w:tc>
        <w:tc>
          <w:tcPr>
            <w:tcW w:w="596" w:type="pct"/>
            <w:vAlign w:val="bottom"/>
          </w:tcPr>
          <w:p w14:paraId="39E5CAC0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0.811</w:t>
            </w:r>
          </w:p>
        </w:tc>
        <w:tc>
          <w:tcPr>
            <w:tcW w:w="1194" w:type="pct"/>
            <w:vAlign w:val="bottom"/>
          </w:tcPr>
          <w:p w14:paraId="3F9FF334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 [0.66-1.70]</w:t>
            </w:r>
          </w:p>
        </w:tc>
      </w:tr>
      <w:tr w:rsidR="00E23A6F" w14:paraId="27ED0DED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597BDC6D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Total</w:t>
            </w:r>
          </w:p>
        </w:tc>
        <w:tc>
          <w:tcPr>
            <w:tcW w:w="582" w:type="pct"/>
            <w:vAlign w:val="bottom"/>
          </w:tcPr>
          <w:p w14:paraId="7FC414B1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205AB500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4.52 [2.46-8.33]</w:t>
            </w:r>
          </w:p>
        </w:tc>
        <w:tc>
          <w:tcPr>
            <w:tcW w:w="596" w:type="pct"/>
            <w:vAlign w:val="bottom"/>
          </w:tcPr>
          <w:p w14:paraId="52DE8DA7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0.617</w:t>
            </w:r>
          </w:p>
        </w:tc>
        <w:tc>
          <w:tcPr>
            <w:tcW w:w="1194" w:type="pct"/>
            <w:vAlign w:val="bottom"/>
          </w:tcPr>
          <w:p w14:paraId="3EED128A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 [0.62-2.24]</w:t>
            </w:r>
          </w:p>
        </w:tc>
      </w:tr>
      <w:tr w:rsidR="00E23A6F" w14:paraId="7C909138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4C3C161D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Upper</w:t>
            </w:r>
          </w:p>
        </w:tc>
        <w:tc>
          <w:tcPr>
            <w:tcW w:w="582" w:type="pct"/>
            <w:vAlign w:val="bottom"/>
          </w:tcPr>
          <w:p w14:paraId="3829284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1DFB3284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2.66 [1.72-4.09]</w:t>
            </w:r>
          </w:p>
        </w:tc>
        <w:tc>
          <w:tcPr>
            <w:tcW w:w="596" w:type="pct"/>
            <w:vAlign w:val="bottom"/>
          </w:tcPr>
          <w:p w14:paraId="48CDBC0F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0.836</w:t>
            </w:r>
          </w:p>
        </w:tc>
        <w:tc>
          <w:tcPr>
            <w:tcW w:w="1194" w:type="pct"/>
            <w:vAlign w:val="bottom"/>
          </w:tcPr>
          <w:p w14:paraId="17B45794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 [0.59-1.53]</w:t>
            </w:r>
          </w:p>
        </w:tc>
      </w:tr>
      <w:tr w:rsidR="00E23A6F" w14:paraId="5B0B6449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512003FC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Tumor size</w:t>
            </w:r>
          </w:p>
        </w:tc>
        <w:tc>
          <w:tcPr>
            <w:tcW w:w="582" w:type="pct"/>
            <w:vAlign w:val="bottom"/>
          </w:tcPr>
          <w:p w14:paraId="5445B117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10A79155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077F126B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30F2509D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3A6BD40B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5F1328C6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&lt;4cm</w:t>
            </w:r>
          </w:p>
        </w:tc>
        <w:tc>
          <w:tcPr>
            <w:tcW w:w="582" w:type="pct"/>
            <w:vAlign w:val="bottom"/>
          </w:tcPr>
          <w:p w14:paraId="7D100F1D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6C20CDE8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41883F95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2FC0C2D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6F" w14:paraId="71EEDEAB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55B27E97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&gt;=4cm</w:t>
            </w:r>
          </w:p>
        </w:tc>
        <w:tc>
          <w:tcPr>
            <w:tcW w:w="582" w:type="pct"/>
            <w:vAlign w:val="bottom"/>
          </w:tcPr>
          <w:p w14:paraId="3BAF437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4DBC198D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5.82 [3.83-8.85]</w:t>
            </w:r>
          </w:p>
        </w:tc>
        <w:tc>
          <w:tcPr>
            <w:tcW w:w="596" w:type="pct"/>
            <w:vAlign w:val="bottom"/>
          </w:tcPr>
          <w:p w14:paraId="442D1096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0.022</w:t>
            </w:r>
          </w:p>
        </w:tc>
        <w:tc>
          <w:tcPr>
            <w:tcW w:w="1194" w:type="pct"/>
            <w:vAlign w:val="bottom"/>
          </w:tcPr>
          <w:p w14:paraId="0FE22695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 [1.08-2.80]</w:t>
            </w:r>
          </w:p>
        </w:tc>
      </w:tr>
      <w:tr w:rsidR="00E23A6F" w14:paraId="0DF6CEA6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73E13D54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Unknown</w:t>
            </w:r>
          </w:p>
        </w:tc>
        <w:tc>
          <w:tcPr>
            <w:tcW w:w="582" w:type="pct"/>
            <w:vAlign w:val="bottom"/>
          </w:tcPr>
          <w:p w14:paraId="22FABF6C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088E481D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8.97 [4.07-19.78]</w:t>
            </w:r>
          </w:p>
        </w:tc>
        <w:tc>
          <w:tcPr>
            <w:tcW w:w="596" w:type="pct"/>
            <w:vAlign w:val="bottom"/>
          </w:tcPr>
          <w:p w14:paraId="557124A6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0.06</w:t>
            </w:r>
          </w:p>
        </w:tc>
        <w:tc>
          <w:tcPr>
            <w:tcW w:w="1194" w:type="pct"/>
            <w:vAlign w:val="bottom"/>
          </w:tcPr>
          <w:p w14:paraId="7097E345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2.48 [0.96-6.39]</w:t>
            </w:r>
          </w:p>
        </w:tc>
      </w:tr>
      <w:tr w:rsidR="00E23A6F" w14:paraId="1DC5FDC2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50625E17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Pathological type</w:t>
            </w:r>
          </w:p>
        </w:tc>
        <w:tc>
          <w:tcPr>
            <w:tcW w:w="582" w:type="pct"/>
            <w:vAlign w:val="bottom"/>
          </w:tcPr>
          <w:p w14:paraId="68C08380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3C81BBF6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5814ACE0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C38E56B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594351CD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4FA4C4AE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Adenocarcinoma</w:t>
            </w:r>
          </w:p>
        </w:tc>
        <w:tc>
          <w:tcPr>
            <w:tcW w:w="582" w:type="pct"/>
            <w:vAlign w:val="bottom"/>
          </w:tcPr>
          <w:p w14:paraId="7F1A32CE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2B1C02BF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6CA2213E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2E228C8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0F81FCBC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6A61AD0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SRCC</w:t>
            </w:r>
          </w:p>
        </w:tc>
        <w:tc>
          <w:tcPr>
            <w:tcW w:w="582" w:type="pct"/>
            <w:vAlign w:val="bottom"/>
          </w:tcPr>
          <w:p w14:paraId="2D5F6246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0.550</w:t>
            </w:r>
          </w:p>
        </w:tc>
        <w:tc>
          <w:tcPr>
            <w:tcW w:w="1400" w:type="pct"/>
            <w:vAlign w:val="bottom"/>
          </w:tcPr>
          <w:p w14:paraId="3F49E08F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 [0.75-1.74]</w:t>
            </w:r>
          </w:p>
        </w:tc>
        <w:tc>
          <w:tcPr>
            <w:tcW w:w="596" w:type="pct"/>
            <w:vAlign w:val="bottom"/>
          </w:tcPr>
          <w:p w14:paraId="1038B295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6A27AF6E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6EB9FD59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8C96FBF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Vascular tumor thrombus</w:t>
            </w:r>
          </w:p>
        </w:tc>
        <w:tc>
          <w:tcPr>
            <w:tcW w:w="582" w:type="pct"/>
            <w:vAlign w:val="bottom"/>
          </w:tcPr>
          <w:p w14:paraId="32D0B5C0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0BD9458B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294DA137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22E8BE8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3EF3CDB9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703936C4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582" w:type="pct"/>
            <w:vAlign w:val="bottom"/>
          </w:tcPr>
          <w:p w14:paraId="5DF6EBB9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64BDEF0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65888D34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429DE8AB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6F" w14:paraId="27C0B198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A2817BD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582" w:type="pct"/>
            <w:vAlign w:val="bottom"/>
          </w:tcPr>
          <w:p w14:paraId="5F2365DB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6C07653D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2.75 [1.98-3.81]</w:t>
            </w:r>
          </w:p>
        </w:tc>
        <w:tc>
          <w:tcPr>
            <w:tcW w:w="596" w:type="pct"/>
            <w:vAlign w:val="bottom"/>
          </w:tcPr>
          <w:p w14:paraId="72C3B777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0.565</w:t>
            </w:r>
          </w:p>
        </w:tc>
        <w:tc>
          <w:tcPr>
            <w:tcW w:w="1194" w:type="pct"/>
            <w:vAlign w:val="bottom"/>
          </w:tcPr>
          <w:p w14:paraId="5962360F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 [0.61-1.31]</w:t>
            </w:r>
          </w:p>
        </w:tc>
      </w:tr>
      <w:tr w:rsidR="00E23A6F" w14:paraId="49DA02BC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669ED63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Nerve invasion</w:t>
            </w:r>
          </w:p>
        </w:tc>
        <w:tc>
          <w:tcPr>
            <w:tcW w:w="582" w:type="pct"/>
            <w:vAlign w:val="bottom"/>
          </w:tcPr>
          <w:p w14:paraId="48C4A849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3B78D0A3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24E8C812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11501FA0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63C52071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4BA7B652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582" w:type="pct"/>
            <w:vAlign w:val="bottom"/>
          </w:tcPr>
          <w:p w14:paraId="7C0A4153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30790FAE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2F5B49DF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5C2DCAA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6F" w14:paraId="1BA87072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1C7A87D6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582" w:type="pct"/>
            <w:vAlign w:val="bottom"/>
          </w:tcPr>
          <w:p w14:paraId="23B9EF17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2F1610BC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4.22 [2.85-6.27]</w:t>
            </w:r>
          </w:p>
        </w:tc>
        <w:tc>
          <w:tcPr>
            <w:tcW w:w="596" w:type="pct"/>
            <w:vAlign w:val="bottom"/>
          </w:tcPr>
          <w:p w14:paraId="7C8CCBCB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194" w:type="pct"/>
            <w:vAlign w:val="bottom"/>
          </w:tcPr>
          <w:p w14:paraId="4073203C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 [1.48-3.87]</w:t>
            </w:r>
          </w:p>
        </w:tc>
      </w:tr>
      <w:tr w:rsidR="00E23A6F" w14:paraId="246223D7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7EE864E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 stage</w:t>
            </w:r>
          </w:p>
        </w:tc>
        <w:tc>
          <w:tcPr>
            <w:tcW w:w="582" w:type="pct"/>
            <w:vAlign w:val="bottom"/>
          </w:tcPr>
          <w:p w14:paraId="04A31D5B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00A9D653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0E8FCC5A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3D9F53E4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56F5ED42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6405AE58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T1</w:t>
            </w:r>
          </w:p>
        </w:tc>
        <w:tc>
          <w:tcPr>
            <w:tcW w:w="582" w:type="pct"/>
            <w:vAlign w:val="bottom"/>
          </w:tcPr>
          <w:p w14:paraId="48FE4B7F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5EA325B2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33EA0058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331C1247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6F" w14:paraId="62AF30D8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339BD10C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T2</w:t>
            </w:r>
          </w:p>
        </w:tc>
        <w:tc>
          <w:tcPr>
            <w:tcW w:w="582" w:type="pct"/>
            <w:vAlign w:val="bottom"/>
          </w:tcPr>
          <w:p w14:paraId="7BAF8B8D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0.009</w:t>
            </w:r>
          </w:p>
        </w:tc>
        <w:tc>
          <w:tcPr>
            <w:tcW w:w="1400" w:type="pct"/>
            <w:vAlign w:val="bottom"/>
          </w:tcPr>
          <w:p w14:paraId="1889AA65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8.43 [1.70-41.78]</w:t>
            </w:r>
          </w:p>
        </w:tc>
        <w:tc>
          <w:tcPr>
            <w:tcW w:w="596" w:type="pct"/>
            <w:vAlign w:val="bottom"/>
          </w:tcPr>
          <w:p w14:paraId="745A9611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0.17</w:t>
            </w:r>
          </w:p>
        </w:tc>
        <w:tc>
          <w:tcPr>
            <w:tcW w:w="1194" w:type="pct"/>
            <w:vAlign w:val="bottom"/>
          </w:tcPr>
          <w:p w14:paraId="523BFEEA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3.11 [0.62-15.76]</w:t>
            </w:r>
          </w:p>
        </w:tc>
      </w:tr>
      <w:tr w:rsidR="00E23A6F" w14:paraId="76A86DA3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75F1C680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T3</w:t>
            </w:r>
          </w:p>
        </w:tc>
        <w:tc>
          <w:tcPr>
            <w:tcW w:w="582" w:type="pct"/>
            <w:vAlign w:val="bottom"/>
          </w:tcPr>
          <w:p w14:paraId="57591C40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0.001</w:t>
            </w:r>
          </w:p>
        </w:tc>
        <w:tc>
          <w:tcPr>
            <w:tcW w:w="1400" w:type="pct"/>
            <w:vAlign w:val="bottom"/>
          </w:tcPr>
          <w:p w14:paraId="109DB7EB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15.60 [3.15-77.31]</w:t>
            </w:r>
          </w:p>
        </w:tc>
        <w:tc>
          <w:tcPr>
            <w:tcW w:w="596" w:type="pct"/>
            <w:vAlign w:val="bottom"/>
          </w:tcPr>
          <w:p w14:paraId="0DA55EBB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0.168</w:t>
            </w:r>
          </w:p>
        </w:tc>
        <w:tc>
          <w:tcPr>
            <w:tcW w:w="1194" w:type="pct"/>
            <w:vAlign w:val="bottom"/>
          </w:tcPr>
          <w:p w14:paraId="1C2FF3CB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3.26 [0.61-17.41]</w:t>
            </w:r>
          </w:p>
        </w:tc>
      </w:tr>
      <w:tr w:rsidR="00E23A6F" w14:paraId="3C9A5A6B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3682FD94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T4</w:t>
            </w:r>
          </w:p>
        </w:tc>
        <w:tc>
          <w:tcPr>
            <w:tcW w:w="582" w:type="pct"/>
            <w:vAlign w:val="bottom"/>
          </w:tcPr>
          <w:p w14:paraId="5A46D7E1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6AD4A6A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54.08 [13.39-218.49]</w:t>
            </w:r>
          </w:p>
        </w:tc>
        <w:tc>
          <w:tcPr>
            <w:tcW w:w="596" w:type="pct"/>
            <w:vAlign w:val="bottom"/>
          </w:tcPr>
          <w:p w14:paraId="7B0A65A7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0.005</w:t>
            </w:r>
          </w:p>
        </w:tc>
        <w:tc>
          <w:tcPr>
            <w:tcW w:w="1194" w:type="pct"/>
            <w:vAlign w:val="bottom"/>
          </w:tcPr>
          <w:p w14:paraId="58EAA3CA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8.16 [1.91-34.79]</w:t>
            </w:r>
          </w:p>
        </w:tc>
      </w:tr>
      <w:tr w:rsidR="00E23A6F" w14:paraId="211ACC77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88B9324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 stage</w:t>
            </w:r>
          </w:p>
        </w:tc>
        <w:tc>
          <w:tcPr>
            <w:tcW w:w="582" w:type="pct"/>
            <w:vAlign w:val="bottom"/>
          </w:tcPr>
          <w:p w14:paraId="6D987E81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0E39FE12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61D4BEE5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39AC4689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07515BC7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1C22AAC7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N0</w:t>
            </w:r>
          </w:p>
        </w:tc>
        <w:tc>
          <w:tcPr>
            <w:tcW w:w="582" w:type="pct"/>
            <w:vAlign w:val="bottom"/>
          </w:tcPr>
          <w:p w14:paraId="78FE5AF2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50F40121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3BDC3BB6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AEB7E1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6F" w14:paraId="0BA65A97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573A9AD6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N1</w:t>
            </w:r>
          </w:p>
        </w:tc>
        <w:tc>
          <w:tcPr>
            <w:tcW w:w="582" w:type="pct"/>
            <w:vAlign w:val="bottom"/>
          </w:tcPr>
          <w:p w14:paraId="7E52F0C2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0.003</w:t>
            </w:r>
          </w:p>
        </w:tc>
        <w:tc>
          <w:tcPr>
            <w:tcW w:w="1400" w:type="pct"/>
            <w:vAlign w:val="bottom"/>
          </w:tcPr>
          <w:p w14:paraId="4EEB4DB1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4.15 [1.63-10.54]</w:t>
            </w:r>
          </w:p>
        </w:tc>
        <w:tc>
          <w:tcPr>
            <w:tcW w:w="596" w:type="pct"/>
            <w:vAlign w:val="bottom"/>
          </w:tcPr>
          <w:p w14:paraId="34106C06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0.075</w:t>
            </w:r>
          </w:p>
        </w:tc>
        <w:tc>
          <w:tcPr>
            <w:tcW w:w="1194" w:type="pct"/>
            <w:vAlign w:val="bottom"/>
          </w:tcPr>
          <w:p w14:paraId="750CEB2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 [0.92-6.22]</w:t>
            </w:r>
          </w:p>
        </w:tc>
      </w:tr>
      <w:tr w:rsidR="00E23A6F" w14:paraId="14EB6BC5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7EE0C7B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N2</w:t>
            </w:r>
          </w:p>
        </w:tc>
        <w:tc>
          <w:tcPr>
            <w:tcW w:w="582" w:type="pct"/>
            <w:vAlign w:val="bottom"/>
          </w:tcPr>
          <w:p w14:paraId="526171F2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7F5D31A5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9.95 [4.39-22.55]</w:t>
            </w:r>
          </w:p>
        </w:tc>
        <w:tc>
          <w:tcPr>
            <w:tcW w:w="596" w:type="pct"/>
            <w:vAlign w:val="bottom"/>
          </w:tcPr>
          <w:p w14:paraId="354673E3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0.002</w:t>
            </w:r>
          </w:p>
        </w:tc>
        <w:tc>
          <w:tcPr>
            <w:tcW w:w="1194" w:type="pct"/>
            <w:vAlign w:val="bottom"/>
          </w:tcPr>
          <w:p w14:paraId="6AD8A97F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4.09 [1.70-9.84]</w:t>
            </w:r>
          </w:p>
        </w:tc>
      </w:tr>
      <w:tr w:rsidR="00E23A6F" w14:paraId="19F32850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6921725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N3</w:t>
            </w:r>
          </w:p>
        </w:tc>
        <w:tc>
          <w:tcPr>
            <w:tcW w:w="582" w:type="pct"/>
            <w:vAlign w:val="bottom"/>
          </w:tcPr>
          <w:p w14:paraId="4D8EB13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763195D2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21.63 [10.05-46.57]</w:t>
            </w:r>
          </w:p>
        </w:tc>
        <w:tc>
          <w:tcPr>
            <w:tcW w:w="596" w:type="pct"/>
            <w:vAlign w:val="bottom"/>
          </w:tcPr>
          <w:p w14:paraId="674D8961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194" w:type="pct"/>
            <w:vAlign w:val="bottom"/>
          </w:tcPr>
          <w:p w14:paraId="249C4441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4.65 [1.99-10.85]</w:t>
            </w:r>
          </w:p>
        </w:tc>
      </w:tr>
      <w:tr w:rsidR="00E23A6F" w14:paraId="0823A9A3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05E4F78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Distant metastasis</w:t>
            </w:r>
          </w:p>
        </w:tc>
        <w:tc>
          <w:tcPr>
            <w:tcW w:w="582" w:type="pct"/>
            <w:vAlign w:val="bottom"/>
          </w:tcPr>
          <w:p w14:paraId="5D1B703B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00AD65C6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17260458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8816C47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1FD96E60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5B2F9922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582" w:type="pct"/>
            <w:vAlign w:val="bottom"/>
          </w:tcPr>
          <w:p w14:paraId="4C12976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00478871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5349FCBD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5871C683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6F" w14:paraId="1A838E63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736C2A18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582" w:type="pct"/>
            <w:vAlign w:val="bottom"/>
          </w:tcPr>
          <w:p w14:paraId="1797D707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3720E835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6.78 [4.89-9.33]</w:t>
            </w:r>
          </w:p>
        </w:tc>
        <w:tc>
          <w:tcPr>
            <w:tcW w:w="596" w:type="pct"/>
            <w:vAlign w:val="bottom"/>
          </w:tcPr>
          <w:p w14:paraId="047909BB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194" w:type="pct"/>
            <w:vAlign w:val="bottom"/>
          </w:tcPr>
          <w:p w14:paraId="3277018F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3.16 [2.16-4.64]</w:t>
            </w:r>
          </w:p>
        </w:tc>
      </w:tr>
      <w:tr w:rsidR="00E23A6F" w14:paraId="7A8E3BAD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43FA31B9" w14:textId="77777777" w:rsidR="00E23A6F" w:rsidRPr="00584A3D" w:rsidRDefault="00E23A6F" w:rsidP="00C4799B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ELNs</w:t>
            </w:r>
          </w:p>
        </w:tc>
        <w:tc>
          <w:tcPr>
            <w:tcW w:w="582" w:type="pct"/>
            <w:vAlign w:val="bottom"/>
          </w:tcPr>
          <w:p w14:paraId="7052642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23D996E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6D7F925B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521E96DB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4E86AECD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3D94602C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&lt;16</w:t>
            </w:r>
          </w:p>
        </w:tc>
        <w:tc>
          <w:tcPr>
            <w:tcW w:w="582" w:type="pct"/>
            <w:vAlign w:val="bottom"/>
          </w:tcPr>
          <w:p w14:paraId="003A4970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571FEBCF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7EA63EC9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4AC3A466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5FCCE413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1FECCED5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&gt;=16</w:t>
            </w:r>
          </w:p>
        </w:tc>
        <w:tc>
          <w:tcPr>
            <w:tcW w:w="582" w:type="pct"/>
            <w:vAlign w:val="bottom"/>
          </w:tcPr>
          <w:p w14:paraId="5AC78B7B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0.324</w:t>
            </w:r>
          </w:p>
        </w:tc>
        <w:tc>
          <w:tcPr>
            <w:tcW w:w="1400" w:type="pct"/>
            <w:vAlign w:val="bottom"/>
          </w:tcPr>
          <w:p w14:paraId="343EE02D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1.36 [0.74-2.52]</w:t>
            </w:r>
          </w:p>
        </w:tc>
        <w:tc>
          <w:tcPr>
            <w:tcW w:w="596" w:type="pct"/>
            <w:vAlign w:val="bottom"/>
          </w:tcPr>
          <w:p w14:paraId="6B2AE6CD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67E5391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102579B3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5256A53D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Chemotherapy</w:t>
            </w:r>
          </w:p>
        </w:tc>
        <w:tc>
          <w:tcPr>
            <w:tcW w:w="582" w:type="pct"/>
            <w:vAlign w:val="bottom"/>
          </w:tcPr>
          <w:p w14:paraId="610DE40F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6CF2F78D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400FCFD6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39A52912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2B44A5C1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8BA798F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582" w:type="pct"/>
            <w:vAlign w:val="bottom"/>
          </w:tcPr>
          <w:p w14:paraId="74D618E5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54860100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33E147E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64910A4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6F" w14:paraId="3DFC2753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397B409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582" w:type="pct"/>
            <w:vAlign w:val="bottom"/>
          </w:tcPr>
          <w:p w14:paraId="6DE2655B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215734B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5.48 [3.22-9.34]</w:t>
            </w:r>
          </w:p>
        </w:tc>
        <w:tc>
          <w:tcPr>
            <w:tcW w:w="596" w:type="pct"/>
            <w:vAlign w:val="bottom"/>
          </w:tcPr>
          <w:p w14:paraId="298E369C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0.253</w:t>
            </w:r>
          </w:p>
        </w:tc>
        <w:tc>
          <w:tcPr>
            <w:tcW w:w="1194" w:type="pct"/>
            <w:vAlign w:val="bottom"/>
          </w:tcPr>
          <w:p w14:paraId="4FD1C840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 [0.40-1.27]</w:t>
            </w:r>
          </w:p>
        </w:tc>
      </w:tr>
      <w:tr w:rsidR="00E23A6F" w14:paraId="442DC8D7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D7D8075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Complication</w:t>
            </w:r>
          </w:p>
        </w:tc>
        <w:tc>
          <w:tcPr>
            <w:tcW w:w="582" w:type="pct"/>
            <w:vAlign w:val="bottom"/>
          </w:tcPr>
          <w:p w14:paraId="22B5D229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344C3793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6AFCE395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2B3BB87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6AE5D5E2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B7EACB0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582" w:type="pct"/>
            <w:vAlign w:val="bottom"/>
          </w:tcPr>
          <w:p w14:paraId="35B3987B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45ED7788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420F75DF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6629C134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2BCD7835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E4B31D2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582" w:type="pct"/>
            <w:vAlign w:val="bottom"/>
          </w:tcPr>
          <w:p w14:paraId="75C2FC5C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0.085</w:t>
            </w:r>
          </w:p>
        </w:tc>
        <w:tc>
          <w:tcPr>
            <w:tcW w:w="1400" w:type="pct"/>
            <w:vAlign w:val="bottom"/>
          </w:tcPr>
          <w:p w14:paraId="545842AB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1.72 [0.92-3.17]</w:t>
            </w:r>
          </w:p>
        </w:tc>
        <w:tc>
          <w:tcPr>
            <w:tcW w:w="596" w:type="pct"/>
            <w:vAlign w:val="bottom"/>
          </w:tcPr>
          <w:p w14:paraId="59026DA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4D3600E7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1677DB1F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4895E60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Recurrence</w:t>
            </w:r>
          </w:p>
        </w:tc>
        <w:tc>
          <w:tcPr>
            <w:tcW w:w="582" w:type="pct"/>
            <w:vAlign w:val="bottom"/>
          </w:tcPr>
          <w:p w14:paraId="24F6498A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1770039C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3F472E4C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8C7DD0C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5FA8AAD4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F1DEBDD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582" w:type="pct"/>
            <w:vAlign w:val="bottom"/>
          </w:tcPr>
          <w:p w14:paraId="09EE2839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1089C942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10FAA572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7AA9D04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6F" w14:paraId="33EF0406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64AE8245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582" w:type="pct"/>
            <w:vAlign w:val="bottom"/>
          </w:tcPr>
          <w:p w14:paraId="15C8898E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0.012</w:t>
            </w:r>
          </w:p>
        </w:tc>
        <w:tc>
          <w:tcPr>
            <w:tcW w:w="1400" w:type="pct"/>
            <w:vAlign w:val="bottom"/>
          </w:tcPr>
          <w:p w14:paraId="4951C30F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4.32 [1.38-13.58]</w:t>
            </w:r>
          </w:p>
        </w:tc>
        <w:tc>
          <w:tcPr>
            <w:tcW w:w="596" w:type="pct"/>
            <w:vAlign w:val="bottom"/>
          </w:tcPr>
          <w:p w14:paraId="60B4F24F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0.192</w:t>
            </w:r>
          </w:p>
        </w:tc>
        <w:tc>
          <w:tcPr>
            <w:tcW w:w="1194" w:type="pct"/>
            <w:vAlign w:val="bottom"/>
          </w:tcPr>
          <w:p w14:paraId="18C0B511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2.27 [0.66-7.79]</w:t>
            </w:r>
          </w:p>
        </w:tc>
      </w:tr>
      <w:tr w:rsidR="00E23A6F" w14:paraId="02B32FEA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737A3284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CEA</w:t>
            </w:r>
          </w:p>
        </w:tc>
        <w:tc>
          <w:tcPr>
            <w:tcW w:w="582" w:type="pct"/>
            <w:vAlign w:val="bottom"/>
          </w:tcPr>
          <w:p w14:paraId="31F0F813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0469D024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6A62A362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6522CA2E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4326D3EE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F41D862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Negative</w:t>
            </w:r>
          </w:p>
        </w:tc>
        <w:tc>
          <w:tcPr>
            <w:tcW w:w="582" w:type="pct"/>
            <w:vAlign w:val="bottom"/>
          </w:tcPr>
          <w:p w14:paraId="0C17002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696E56E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49098BC0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E4333C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0D4345D1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439D1B7D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Positive</w:t>
            </w:r>
          </w:p>
        </w:tc>
        <w:tc>
          <w:tcPr>
            <w:tcW w:w="582" w:type="pct"/>
            <w:vAlign w:val="bottom"/>
          </w:tcPr>
          <w:p w14:paraId="7D3475EE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609D1E66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3.12 [2.02-4.83]</w:t>
            </w:r>
          </w:p>
        </w:tc>
        <w:tc>
          <w:tcPr>
            <w:tcW w:w="596" w:type="pct"/>
            <w:vAlign w:val="bottom"/>
          </w:tcPr>
          <w:p w14:paraId="06A42179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0.453</w:t>
            </w:r>
          </w:p>
        </w:tc>
        <w:tc>
          <w:tcPr>
            <w:tcW w:w="1194" w:type="pct"/>
            <w:vAlign w:val="bottom"/>
          </w:tcPr>
          <w:p w14:paraId="61A4E071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 [0.73-2.04]</w:t>
            </w:r>
          </w:p>
        </w:tc>
      </w:tr>
      <w:tr w:rsidR="00E23A6F" w14:paraId="0C5BE201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68DA1294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CA199</w:t>
            </w:r>
          </w:p>
        </w:tc>
        <w:tc>
          <w:tcPr>
            <w:tcW w:w="582" w:type="pct"/>
            <w:vAlign w:val="bottom"/>
          </w:tcPr>
          <w:p w14:paraId="1107A5B0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6D6C1652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66A12945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4FB9220B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213F7747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3BFA0A51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Negative</w:t>
            </w:r>
          </w:p>
        </w:tc>
        <w:tc>
          <w:tcPr>
            <w:tcW w:w="582" w:type="pct"/>
            <w:vAlign w:val="bottom"/>
          </w:tcPr>
          <w:p w14:paraId="026AA9F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5107D2E1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3431F3A2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7B5C5BE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6DCD83FA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1ACFB317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Positive</w:t>
            </w:r>
          </w:p>
        </w:tc>
        <w:tc>
          <w:tcPr>
            <w:tcW w:w="582" w:type="pct"/>
            <w:vAlign w:val="bottom"/>
          </w:tcPr>
          <w:p w14:paraId="2D163A1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48BF8229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4.25 [3.04-5.95]</w:t>
            </w:r>
          </w:p>
        </w:tc>
        <w:tc>
          <w:tcPr>
            <w:tcW w:w="596" w:type="pct"/>
            <w:vAlign w:val="bottom"/>
          </w:tcPr>
          <w:p w14:paraId="75F137C2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0.002</w:t>
            </w:r>
          </w:p>
        </w:tc>
        <w:tc>
          <w:tcPr>
            <w:tcW w:w="1194" w:type="pct"/>
            <w:vAlign w:val="bottom"/>
          </w:tcPr>
          <w:p w14:paraId="41F4F7A6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1.98 [1.29-3.05]</w:t>
            </w:r>
          </w:p>
        </w:tc>
      </w:tr>
      <w:tr w:rsidR="00E23A6F" w14:paraId="13269274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04D0483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CA125</w:t>
            </w:r>
          </w:p>
        </w:tc>
        <w:tc>
          <w:tcPr>
            <w:tcW w:w="582" w:type="pct"/>
            <w:vAlign w:val="bottom"/>
          </w:tcPr>
          <w:p w14:paraId="25B2BE47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553A7579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3EB9765A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6BFE3AE7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121B7104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49CD1A39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Negative</w:t>
            </w:r>
          </w:p>
        </w:tc>
        <w:tc>
          <w:tcPr>
            <w:tcW w:w="582" w:type="pct"/>
            <w:vAlign w:val="bottom"/>
          </w:tcPr>
          <w:p w14:paraId="5C73CB61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614E3DCD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11A5BB17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1E071E20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630A6057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41CB738E" w14:textId="1DE17C0D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Positive</w:t>
            </w:r>
          </w:p>
        </w:tc>
        <w:tc>
          <w:tcPr>
            <w:tcW w:w="582" w:type="pct"/>
            <w:vAlign w:val="bottom"/>
          </w:tcPr>
          <w:p w14:paraId="351CE4E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30865559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3.63 [2.45-5.37]</w:t>
            </w:r>
          </w:p>
        </w:tc>
        <w:tc>
          <w:tcPr>
            <w:tcW w:w="596" w:type="pct"/>
            <w:vAlign w:val="bottom"/>
          </w:tcPr>
          <w:p w14:paraId="2C851299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0.04</w:t>
            </w:r>
          </w:p>
        </w:tc>
        <w:tc>
          <w:tcPr>
            <w:tcW w:w="1194" w:type="pct"/>
            <w:vAlign w:val="bottom"/>
          </w:tcPr>
          <w:p w14:paraId="08273434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1.68 [1.02-2.76]</w:t>
            </w:r>
          </w:p>
        </w:tc>
      </w:tr>
      <w:tr w:rsidR="00E23A6F" w14:paraId="4F68BF41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01EE550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AFP</w:t>
            </w:r>
          </w:p>
        </w:tc>
        <w:tc>
          <w:tcPr>
            <w:tcW w:w="582" w:type="pct"/>
            <w:vAlign w:val="bottom"/>
          </w:tcPr>
          <w:p w14:paraId="5C5003A1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04A821F7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412BB87A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4550FF8E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0D52194A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07E0432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Negative</w:t>
            </w:r>
          </w:p>
        </w:tc>
        <w:tc>
          <w:tcPr>
            <w:tcW w:w="582" w:type="pct"/>
            <w:vAlign w:val="bottom"/>
          </w:tcPr>
          <w:p w14:paraId="7D73B4FF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5AF39BBD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4EAA85D7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7EDD5D52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197092EF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1A0E129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Positive</w:t>
            </w:r>
          </w:p>
        </w:tc>
        <w:tc>
          <w:tcPr>
            <w:tcW w:w="582" w:type="pct"/>
            <w:vAlign w:val="bottom"/>
          </w:tcPr>
          <w:p w14:paraId="33EA9AFE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0.554</w:t>
            </w:r>
          </w:p>
        </w:tc>
        <w:tc>
          <w:tcPr>
            <w:tcW w:w="1400" w:type="pct"/>
            <w:vAlign w:val="bottom"/>
          </w:tcPr>
          <w:p w14:paraId="4A48C57C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 [0.63-2.41]</w:t>
            </w:r>
          </w:p>
        </w:tc>
        <w:tc>
          <w:tcPr>
            <w:tcW w:w="596" w:type="pct"/>
            <w:vAlign w:val="bottom"/>
          </w:tcPr>
          <w:p w14:paraId="64CCFD43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271CDDA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6916CF43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0EC19BF1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CA242</w:t>
            </w:r>
          </w:p>
        </w:tc>
        <w:tc>
          <w:tcPr>
            <w:tcW w:w="582" w:type="pct"/>
            <w:vAlign w:val="bottom"/>
          </w:tcPr>
          <w:p w14:paraId="34881A1C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645E686E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14D93003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6B1393B7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0B2E9B3A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2B1A19E1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Negative</w:t>
            </w:r>
          </w:p>
        </w:tc>
        <w:tc>
          <w:tcPr>
            <w:tcW w:w="582" w:type="pct"/>
            <w:vAlign w:val="bottom"/>
          </w:tcPr>
          <w:p w14:paraId="235F8CBB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23A69A0F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4970E6CC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0B53068A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77F0904F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1605B14D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Positive</w:t>
            </w:r>
          </w:p>
        </w:tc>
        <w:tc>
          <w:tcPr>
            <w:tcW w:w="582" w:type="pct"/>
            <w:vAlign w:val="bottom"/>
          </w:tcPr>
          <w:p w14:paraId="736F9768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1B107914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3.76 [2.45-5.79]</w:t>
            </w:r>
          </w:p>
        </w:tc>
        <w:tc>
          <w:tcPr>
            <w:tcW w:w="596" w:type="pct"/>
            <w:vAlign w:val="bottom"/>
          </w:tcPr>
          <w:p w14:paraId="6201B753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0.449</w:t>
            </w:r>
          </w:p>
        </w:tc>
        <w:tc>
          <w:tcPr>
            <w:tcW w:w="1194" w:type="pct"/>
            <w:vAlign w:val="bottom"/>
          </w:tcPr>
          <w:p w14:paraId="76E2DACB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 [0.44-1.44]</w:t>
            </w:r>
          </w:p>
        </w:tc>
      </w:tr>
      <w:tr w:rsidR="00E23A6F" w14:paraId="642D6323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62DD1C8F" w14:textId="77777777" w:rsidR="00E23A6F" w:rsidRPr="00584A3D" w:rsidRDefault="00E23A6F" w:rsidP="00C9547B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CA724</w:t>
            </w:r>
          </w:p>
        </w:tc>
        <w:tc>
          <w:tcPr>
            <w:tcW w:w="582" w:type="pct"/>
            <w:vAlign w:val="bottom"/>
          </w:tcPr>
          <w:p w14:paraId="579D8F83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52976E34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6" w:type="pct"/>
            <w:vAlign w:val="bottom"/>
          </w:tcPr>
          <w:p w14:paraId="166BA406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3A803992" w14:textId="77777777" w:rsidR="00E23A6F" w:rsidRPr="00584A3D" w:rsidRDefault="00E23A6F" w:rsidP="00C9547B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0F472AF7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3C413265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Negative</w:t>
            </w:r>
          </w:p>
        </w:tc>
        <w:tc>
          <w:tcPr>
            <w:tcW w:w="582" w:type="pct"/>
            <w:vAlign w:val="bottom"/>
          </w:tcPr>
          <w:p w14:paraId="2C37301F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00" w:type="pct"/>
            <w:vAlign w:val="bottom"/>
          </w:tcPr>
          <w:p w14:paraId="5C3DF086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6" w:type="pct"/>
            <w:vAlign w:val="bottom"/>
          </w:tcPr>
          <w:p w14:paraId="4F4127A9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4" w:type="pct"/>
            <w:vAlign w:val="bottom"/>
          </w:tcPr>
          <w:p w14:paraId="119B5637" w14:textId="77777777" w:rsidR="00E23A6F" w:rsidRPr="00584A3D" w:rsidRDefault="00E23A6F" w:rsidP="00C9547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23A6F" w14:paraId="0B41B168" w14:textId="77777777" w:rsidTr="00C9547B">
        <w:trPr>
          <w:trHeight w:val="283"/>
        </w:trPr>
        <w:tc>
          <w:tcPr>
            <w:tcW w:w="1228" w:type="pct"/>
            <w:shd w:val="clear" w:color="auto" w:fill="auto"/>
            <w:vAlign w:val="bottom"/>
          </w:tcPr>
          <w:p w14:paraId="3847F4F0" w14:textId="77777777" w:rsidR="00E23A6F" w:rsidRPr="00584A3D" w:rsidRDefault="00E23A6F" w:rsidP="00C4799B">
            <w:pPr>
              <w:widowControl/>
              <w:ind w:firstLineChars="200" w:firstLine="480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Positive</w:t>
            </w:r>
          </w:p>
        </w:tc>
        <w:tc>
          <w:tcPr>
            <w:tcW w:w="582" w:type="pct"/>
            <w:vAlign w:val="bottom"/>
          </w:tcPr>
          <w:p w14:paraId="3B8C5F4C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400" w:type="pct"/>
            <w:vAlign w:val="bottom"/>
          </w:tcPr>
          <w:p w14:paraId="1330C4B9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3.02 [2.15-4.25]</w:t>
            </w:r>
          </w:p>
        </w:tc>
        <w:tc>
          <w:tcPr>
            <w:tcW w:w="596" w:type="pct"/>
            <w:vAlign w:val="bottom"/>
          </w:tcPr>
          <w:p w14:paraId="50F7A614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194" w:type="pct"/>
            <w:vAlign w:val="bottom"/>
          </w:tcPr>
          <w:p w14:paraId="47AB21EF" w14:textId="77777777" w:rsidR="00E23A6F" w:rsidRPr="00584A3D" w:rsidRDefault="00E23A6F" w:rsidP="00C9547B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584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 [1.44-3.20]</w:t>
            </w:r>
          </w:p>
        </w:tc>
      </w:tr>
    </w:tbl>
    <w:p w14:paraId="723FA59D" w14:textId="77777777" w:rsidR="00E23A6F" w:rsidRPr="007F31C7" w:rsidRDefault="00E23A6F" w:rsidP="00E23A6F">
      <w:pPr>
        <w:rPr>
          <w:rFonts w:ascii="Times New Roman" w:hAnsi="Times New Roman" w:cs="Times New Roman"/>
          <w:sz w:val="22"/>
        </w:rPr>
      </w:pPr>
      <w:r w:rsidRPr="007F31C7">
        <w:rPr>
          <w:rFonts w:ascii="Times New Roman" w:hAnsi="Times New Roman" w:cs="Times New Roman"/>
          <w:color w:val="000000"/>
          <w:sz w:val="22"/>
        </w:rPr>
        <w:t>SRCC</w:t>
      </w:r>
      <w:r w:rsidRPr="007F31C7">
        <w:rPr>
          <w:rFonts w:ascii="Times New Roman" w:eastAsia="宋体" w:hAnsi="Times New Roman" w:cs="Times New Roman"/>
          <w:color w:val="000000"/>
          <w:sz w:val="22"/>
          <w:lang w:bidi="ar"/>
        </w:rPr>
        <w:t>:</w:t>
      </w:r>
      <w:r w:rsidRPr="007F31C7">
        <w:rPr>
          <w:rFonts w:ascii="Times New Roman" w:hAnsi="Times New Roman" w:cs="Times New Roman"/>
          <w:sz w:val="22"/>
        </w:rPr>
        <w:t xml:space="preserve"> </w:t>
      </w:r>
      <w:r w:rsidRPr="007F31C7">
        <w:rPr>
          <w:rFonts w:ascii="Times New Roman" w:eastAsia="宋体" w:hAnsi="Times New Roman" w:cs="Times New Roman"/>
          <w:color w:val="000000"/>
          <w:sz w:val="22"/>
          <w:lang w:bidi="ar"/>
        </w:rPr>
        <w:t>Signet-ring cell carcinoma; ELN</w:t>
      </w:r>
      <w:r w:rsidRPr="007F31C7">
        <w:rPr>
          <w:rFonts w:ascii="Times New Roman" w:eastAsia="宋体" w:hAnsi="Times New Roman" w:cs="Times New Roman" w:hint="eastAsia"/>
          <w:color w:val="000000"/>
          <w:sz w:val="22"/>
          <w:lang w:bidi="ar"/>
        </w:rPr>
        <w:t>s</w:t>
      </w:r>
      <w:r w:rsidRPr="007F31C7">
        <w:rPr>
          <w:rFonts w:ascii="Times New Roman" w:eastAsia="宋体" w:hAnsi="Times New Roman" w:cs="Times New Roman"/>
          <w:color w:val="000000"/>
          <w:sz w:val="22"/>
          <w:lang w:bidi="ar"/>
        </w:rPr>
        <w:t>: examined lymph node</w:t>
      </w:r>
      <w:r w:rsidRPr="007F31C7">
        <w:rPr>
          <w:rFonts w:ascii="Times New Roman" w:eastAsia="宋体" w:hAnsi="Times New Roman" w:cs="Times New Roman" w:hint="eastAsia"/>
          <w:color w:val="000000"/>
          <w:sz w:val="22"/>
          <w:lang w:bidi="ar"/>
        </w:rPr>
        <w:t>s</w:t>
      </w:r>
      <w:r w:rsidRPr="007F31C7">
        <w:rPr>
          <w:rFonts w:ascii="Times New Roman" w:eastAsia="宋体" w:hAnsi="Times New Roman" w:cs="Times New Roman"/>
          <w:color w:val="000000"/>
          <w:sz w:val="22"/>
          <w:lang w:bidi="ar"/>
        </w:rPr>
        <w:t>;</w:t>
      </w:r>
      <w:r w:rsidRPr="007F31C7">
        <w:rPr>
          <w:rFonts w:ascii="Times New Roman" w:eastAsia="宋体" w:hAnsi="Times New Roman" w:cs="Times New Roman" w:hint="eastAsia"/>
          <w:color w:val="000000"/>
          <w:sz w:val="22"/>
          <w:lang w:bidi="ar"/>
        </w:rPr>
        <w:t xml:space="preserve"> </w:t>
      </w:r>
      <w:r w:rsidRPr="007F31C7">
        <w:rPr>
          <w:rFonts w:ascii="Times New Roman" w:hAnsi="Times New Roman" w:cs="Times New Roman"/>
          <w:sz w:val="22"/>
        </w:rPr>
        <w:t>HR</w:t>
      </w:r>
      <w:r w:rsidRPr="007F31C7">
        <w:rPr>
          <w:rFonts w:ascii="Times New Roman" w:hAnsi="Times New Roman" w:cs="Times New Roman" w:hint="eastAsia"/>
          <w:sz w:val="22"/>
        </w:rPr>
        <w:t xml:space="preserve">: </w:t>
      </w:r>
      <w:r w:rsidRPr="007F31C7">
        <w:rPr>
          <w:rFonts w:ascii="Times New Roman" w:hAnsi="Times New Roman" w:cs="Times New Roman"/>
          <w:sz w:val="22"/>
        </w:rPr>
        <w:t>Hazard Ratio</w:t>
      </w:r>
      <w:r w:rsidRPr="007F31C7">
        <w:rPr>
          <w:rFonts w:ascii="Times New Roman" w:hAnsi="Times New Roman" w:cs="Times New Roman" w:hint="eastAsia"/>
          <w:sz w:val="22"/>
        </w:rPr>
        <w:t>;</w:t>
      </w:r>
      <w:r w:rsidRPr="007F31C7">
        <w:rPr>
          <w:rFonts w:ascii="Times New Roman" w:hAnsi="Times New Roman" w:cs="Times New Roman"/>
          <w:sz w:val="22"/>
        </w:rPr>
        <w:t xml:space="preserve"> CI</w:t>
      </w:r>
      <w:r w:rsidRPr="007F31C7">
        <w:rPr>
          <w:rFonts w:ascii="Times New Roman" w:hAnsi="Times New Roman" w:cs="Times New Roman" w:hint="eastAsia"/>
          <w:sz w:val="22"/>
        </w:rPr>
        <w:t xml:space="preserve">: </w:t>
      </w:r>
      <w:r w:rsidRPr="007F31C7">
        <w:rPr>
          <w:rFonts w:ascii="Times New Roman" w:hAnsi="Times New Roman" w:cs="Times New Roman"/>
          <w:sz w:val="22"/>
        </w:rPr>
        <w:t>Confidence Interval</w:t>
      </w:r>
      <w:r w:rsidRPr="007F31C7">
        <w:rPr>
          <w:rFonts w:ascii="Times New Roman" w:hAnsi="Times New Roman" w:cs="Times New Roman" w:hint="eastAsia"/>
          <w:sz w:val="22"/>
        </w:rPr>
        <w:t>;</w:t>
      </w:r>
      <w:r w:rsidRPr="007F31C7">
        <w:rPr>
          <w:rFonts w:ascii="Times New Roman" w:hAnsi="Times New Roman" w:cs="Times New Roman"/>
          <w:sz w:val="22"/>
        </w:rPr>
        <w:t xml:space="preserve"> Bold values indicate significant P value</w:t>
      </w:r>
      <w:r>
        <w:rPr>
          <w:rFonts w:ascii="Times New Roman" w:hAnsi="Times New Roman" w:cs="Times New Roman" w:hint="eastAsia"/>
          <w:sz w:val="22"/>
        </w:rPr>
        <w:t xml:space="preserve"> (P&lt;0.05)</w:t>
      </w:r>
    </w:p>
    <w:p w14:paraId="2CD8CE81" w14:textId="77777777" w:rsidR="00E23A6F" w:rsidRPr="00E23A6F" w:rsidRDefault="00E23A6F" w:rsidP="0053111F">
      <w:pPr>
        <w:suppressLineNumbers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75F4A7F5" w14:textId="77777777" w:rsidR="00BE69B9" w:rsidRDefault="00BE69B9" w:rsidP="0053111F">
      <w:pPr>
        <w:suppressLineNumbers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33F52E50" w14:textId="77777777" w:rsidR="00BE69B9" w:rsidRDefault="00BE69B9" w:rsidP="0053111F">
      <w:pPr>
        <w:suppressLineNumbers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4292F58C" w14:textId="77777777" w:rsidR="00BE69B9" w:rsidRDefault="00BE69B9" w:rsidP="0053111F">
      <w:pPr>
        <w:suppressLineNumbers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0CAB5481" w14:textId="77777777" w:rsidR="00BE69B9" w:rsidRDefault="00BE69B9" w:rsidP="0053111F">
      <w:pPr>
        <w:suppressLineNumbers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50BDEB10" w14:textId="77777777" w:rsidR="00BE69B9" w:rsidRDefault="00BE69B9" w:rsidP="0053111F">
      <w:pPr>
        <w:suppressLineNumbers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5294A9A5" w14:textId="77777777" w:rsidR="00603923" w:rsidRDefault="00603923" w:rsidP="0053111F">
      <w:pPr>
        <w:suppressLineNumbers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418B21E2" w14:textId="77777777" w:rsidR="00A719B3" w:rsidRDefault="00A719B3" w:rsidP="00603923">
      <w:pPr>
        <w:suppressLineNumbers/>
        <w:jc w:val="left"/>
        <w:rPr>
          <w:rFonts w:ascii="Times New Roman" w:hAnsi="Times New Roman" w:cs="Times New Roman"/>
          <w:b/>
          <w:bCs/>
          <w:sz w:val="24"/>
        </w:rPr>
      </w:pPr>
    </w:p>
    <w:p w14:paraId="38910058" w14:textId="77777777" w:rsidR="00A719B3" w:rsidRDefault="00A719B3" w:rsidP="00603923">
      <w:pPr>
        <w:suppressLineNumbers/>
        <w:jc w:val="left"/>
        <w:rPr>
          <w:rFonts w:ascii="Times New Roman" w:hAnsi="Times New Roman" w:cs="Times New Roman"/>
          <w:b/>
          <w:bCs/>
          <w:sz w:val="24"/>
        </w:rPr>
      </w:pPr>
    </w:p>
    <w:p w14:paraId="508A9A72" w14:textId="119FBFE2" w:rsidR="005C3EFF" w:rsidRPr="0053111F" w:rsidRDefault="007327F8" w:rsidP="00603923">
      <w:pPr>
        <w:suppressLineNumbers/>
        <w:jc w:val="left"/>
        <w:rPr>
          <w:rFonts w:ascii="Times New Roman" w:hAnsi="Times New Roman" w:cs="Times New Roman"/>
          <w:sz w:val="24"/>
          <w:szCs w:val="24"/>
        </w:rPr>
      </w:pPr>
      <w:r w:rsidRPr="00C9790A">
        <w:rPr>
          <w:rFonts w:ascii="Times New Roman" w:hAnsi="Times New Roman" w:cs="Times New Roman"/>
          <w:b/>
          <w:bCs/>
          <w:sz w:val="24"/>
        </w:rPr>
        <w:lastRenderedPageBreak/>
        <w:t>Fig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Pr="00C9790A">
        <w:rPr>
          <w:rFonts w:ascii="Times New Roman" w:hAnsi="Times New Roman" w:cs="Times New Roman"/>
          <w:b/>
          <w:bCs/>
          <w:sz w:val="24"/>
        </w:rPr>
        <w:t xml:space="preserve"> S1: </w:t>
      </w:r>
      <w:r w:rsidRPr="00C13548">
        <w:rPr>
          <w:rFonts w:ascii="Times New Roman" w:eastAsia="宋体" w:hAnsi="Times New Roman" w:cs="Times New Roman"/>
          <w:sz w:val="24"/>
          <w:szCs w:val="24"/>
        </w:rPr>
        <w:t xml:space="preserve">Subgroup analysis of overall survival between early-onset gastric cancer (EOGC) and late-onset gastric cancer (LOGC) patients in the </w:t>
      </w:r>
      <w:r>
        <w:rPr>
          <w:rFonts w:ascii="Times New Roman" w:eastAsia="宋体" w:hAnsi="Times New Roman" w:cs="Times New Roman" w:hint="eastAsia"/>
          <w:sz w:val="24"/>
        </w:rPr>
        <w:t>Chinese</w:t>
      </w:r>
      <w:r w:rsidRPr="00C13548">
        <w:rPr>
          <w:rFonts w:ascii="Times New Roman" w:eastAsia="宋体" w:hAnsi="Times New Roman" w:cs="Times New Roman"/>
          <w:sz w:val="24"/>
          <w:szCs w:val="24"/>
        </w:rPr>
        <w:t xml:space="preserve"> cohort</w:t>
      </w:r>
      <w:r w:rsidRPr="00C13548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C1354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13548">
        <w:rPr>
          <w:rFonts w:ascii="Times New Roman" w:eastAsia="宋体" w:hAnsi="Times New Roman" w:cs="Times New Roman" w:hint="eastAsia"/>
          <w:sz w:val="24"/>
          <w:szCs w:val="24"/>
        </w:rPr>
        <w:t xml:space="preserve">with </w:t>
      </w:r>
      <w:r w:rsidRPr="00C13548">
        <w:rPr>
          <w:rFonts w:ascii="Times New Roman" w:eastAsia="宋体" w:hAnsi="Times New Roman" w:cs="Times New Roman"/>
          <w:sz w:val="24"/>
          <w:szCs w:val="24"/>
        </w:rPr>
        <w:t>LOGC as the control group</w:t>
      </w:r>
      <w:r w:rsidRPr="00C13548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BE69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1F1CDC" wp14:editId="0421E306">
            <wp:extent cx="6188710" cy="5569585"/>
            <wp:effectExtent l="0" t="0" r="2540" b="0"/>
            <wp:docPr id="19785427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542746" name="图片 197854274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556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BFA61" w14:textId="77777777" w:rsidR="005C3EFF" w:rsidRPr="0053111F" w:rsidRDefault="005C3EFF" w:rsidP="0053111F">
      <w:pPr>
        <w:suppressLineNumbers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CE323A3" w14:textId="77777777" w:rsidR="005C3EFF" w:rsidRPr="0053111F" w:rsidRDefault="005C3EFF" w:rsidP="0053111F">
      <w:pPr>
        <w:suppressLineNumbers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F5F0D95" w14:textId="77777777" w:rsidR="005C3EFF" w:rsidRPr="0053111F" w:rsidRDefault="005C3EFF" w:rsidP="0053111F">
      <w:pPr>
        <w:suppressLineNumbers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F8E5907" w14:textId="77777777" w:rsidR="005C3EFF" w:rsidRPr="0053111F" w:rsidRDefault="005C3EFF" w:rsidP="0053111F">
      <w:pPr>
        <w:suppressLineNumbers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C92AABC" w14:textId="77777777" w:rsidR="005C3EFF" w:rsidRPr="0053111F" w:rsidRDefault="005C3EFF" w:rsidP="0053111F">
      <w:pPr>
        <w:suppressLineNumbers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0638BFA" w14:textId="77777777" w:rsidR="005C3EFF" w:rsidRPr="0053111F" w:rsidRDefault="005C3EFF" w:rsidP="0053111F">
      <w:pPr>
        <w:suppressLineNumbers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093ABED" w14:textId="77777777" w:rsidR="005C3EFF" w:rsidRPr="0053111F" w:rsidRDefault="005C3EFF" w:rsidP="0053111F">
      <w:pPr>
        <w:suppressLineNumbers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bookmarkEnd w:id="0"/>
    <w:p w14:paraId="02289C8E" w14:textId="1750F748" w:rsidR="0098250C" w:rsidRPr="0053111F" w:rsidRDefault="0098250C" w:rsidP="0053111F">
      <w:pPr>
        <w:suppressLineNumbers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sectPr w:rsidR="0098250C" w:rsidRPr="0053111F" w:rsidSect="00E318B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080" w:bottom="1440" w:left="108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14EADE" w14:textId="77777777" w:rsidR="00797550" w:rsidRDefault="00797550" w:rsidP="0085709C">
      <w:pPr>
        <w:rPr>
          <w:rFonts w:hint="eastAsia"/>
        </w:rPr>
      </w:pPr>
      <w:r>
        <w:separator/>
      </w:r>
    </w:p>
  </w:endnote>
  <w:endnote w:type="continuationSeparator" w:id="0">
    <w:p w14:paraId="176BDC29" w14:textId="77777777" w:rsidR="00797550" w:rsidRDefault="00797550" w:rsidP="0085709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E51344" w14:textId="77777777" w:rsidR="006C4219" w:rsidRDefault="006C4219">
    <w:pPr>
      <w:pStyle w:val="a7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51177517"/>
      <w:docPartObj>
        <w:docPartGallery w:val="Page Numbers (Bottom of Page)"/>
        <w:docPartUnique/>
      </w:docPartObj>
    </w:sdtPr>
    <w:sdtContent>
      <w:p w14:paraId="0EA03823" w14:textId="156A4C5B" w:rsidR="00075043" w:rsidRDefault="00075043">
        <w:pPr>
          <w:pStyle w:val="a7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2703EE4" w14:textId="75F6BAD4" w:rsidR="00075043" w:rsidRDefault="00075043">
    <w:pPr>
      <w:pStyle w:val="a7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B6062" w14:textId="77777777" w:rsidR="006C4219" w:rsidRDefault="006C4219">
    <w:pPr>
      <w:pStyle w:val="a7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EDD658" w14:textId="77777777" w:rsidR="00797550" w:rsidRDefault="00797550" w:rsidP="0085709C">
      <w:pPr>
        <w:rPr>
          <w:rFonts w:hint="eastAsia"/>
        </w:rPr>
      </w:pPr>
      <w:r>
        <w:separator/>
      </w:r>
    </w:p>
  </w:footnote>
  <w:footnote w:type="continuationSeparator" w:id="0">
    <w:p w14:paraId="44981786" w14:textId="77777777" w:rsidR="00797550" w:rsidRDefault="00797550" w:rsidP="0085709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04DD0F" w14:textId="77777777" w:rsidR="006C4219" w:rsidRDefault="006C4219">
    <w:pPr>
      <w:pStyle w:val="a5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B2C67" w14:textId="77777777" w:rsidR="006C4219" w:rsidRDefault="006C4219">
    <w:pPr>
      <w:pStyle w:val="a5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270FEF" w14:textId="77777777" w:rsidR="006C4219" w:rsidRDefault="006C4219">
    <w:pPr>
      <w:pStyle w:val="a5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BC7"/>
    <w:rsid w:val="00001BE4"/>
    <w:rsid w:val="00005D7E"/>
    <w:rsid w:val="00050F8F"/>
    <w:rsid w:val="00075043"/>
    <w:rsid w:val="00087926"/>
    <w:rsid w:val="000B1242"/>
    <w:rsid w:val="000D78B6"/>
    <w:rsid w:val="000F3165"/>
    <w:rsid w:val="00150DB4"/>
    <w:rsid w:val="001625DD"/>
    <w:rsid w:val="00172604"/>
    <w:rsid w:val="0017488F"/>
    <w:rsid w:val="001D22FB"/>
    <w:rsid w:val="00241B91"/>
    <w:rsid w:val="00244ECF"/>
    <w:rsid w:val="002553CF"/>
    <w:rsid w:val="0026198E"/>
    <w:rsid w:val="002A3984"/>
    <w:rsid w:val="00322E5D"/>
    <w:rsid w:val="00346EF8"/>
    <w:rsid w:val="0035117A"/>
    <w:rsid w:val="00354284"/>
    <w:rsid w:val="00372FB5"/>
    <w:rsid w:val="00393D08"/>
    <w:rsid w:val="00395C91"/>
    <w:rsid w:val="003B4721"/>
    <w:rsid w:val="00411A72"/>
    <w:rsid w:val="00484843"/>
    <w:rsid w:val="004B3B53"/>
    <w:rsid w:val="004D22BB"/>
    <w:rsid w:val="00505017"/>
    <w:rsid w:val="00506C8F"/>
    <w:rsid w:val="005160BD"/>
    <w:rsid w:val="00522738"/>
    <w:rsid w:val="0053111F"/>
    <w:rsid w:val="00534C1D"/>
    <w:rsid w:val="00566F57"/>
    <w:rsid w:val="005671EC"/>
    <w:rsid w:val="00573502"/>
    <w:rsid w:val="00597EE7"/>
    <w:rsid w:val="005A4C36"/>
    <w:rsid w:val="005B0173"/>
    <w:rsid w:val="005C3EFF"/>
    <w:rsid w:val="005E4B7C"/>
    <w:rsid w:val="00603923"/>
    <w:rsid w:val="00605218"/>
    <w:rsid w:val="0061578F"/>
    <w:rsid w:val="00636CBB"/>
    <w:rsid w:val="00664A5F"/>
    <w:rsid w:val="00681107"/>
    <w:rsid w:val="006C4219"/>
    <w:rsid w:val="006D05D7"/>
    <w:rsid w:val="006D7B81"/>
    <w:rsid w:val="00700FCC"/>
    <w:rsid w:val="007065A5"/>
    <w:rsid w:val="007327F8"/>
    <w:rsid w:val="0076512F"/>
    <w:rsid w:val="007829CB"/>
    <w:rsid w:val="00797550"/>
    <w:rsid w:val="007A5D61"/>
    <w:rsid w:val="007A6087"/>
    <w:rsid w:val="007F7F5B"/>
    <w:rsid w:val="00810287"/>
    <w:rsid w:val="00841B05"/>
    <w:rsid w:val="0085709C"/>
    <w:rsid w:val="00880660"/>
    <w:rsid w:val="008E05D1"/>
    <w:rsid w:val="008E2C9D"/>
    <w:rsid w:val="008F133B"/>
    <w:rsid w:val="008F4AAD"/>
    <w:rsid w:val="00926706"/>
    <w:rsid w:val="0094199D"/>
    <w:rsid w:val="0094438A"/>
    <w:rsid w:val="00947127"/>
    <w:rsid w:val="0095420C"/>
    <w:rsid w:val="0097271F"/>
    <w:rsid w:val="0098250C"/>
    <w:rsid w:val="009E72F0"/>
    <w:rsid w:val="009F1E8B"/>
    <w:rsid w:val="009F2891"/>
    <w:rsid w:val="00A17BC7"/>
    <w:rsid w:val="00A54518"/>
    <w:rsid w:val="00A719B3"/>
    <w:rsid w:val="00A859F9"/>
    <w:rsid w:val="00B00476"/>
    <w:rsid w:val="00B06A12"/>
    <w:rsid w:val="00B31CF6"/>
    <w:rsid w:val="00B52803"/>
    <w:rsid w:val="00B81A49"/>
    <w:rsid w:val="00B92161"/>
    <w:rsid w:val="00B94349"/>
    <w:rsid w:val="00B9510C"/>
    <w:rsid w:val="00BD742F"/>
    <w:rsid w:val="00BE2E26"/>
    <w:rsid w:val="00BE69B9"/>
    <w:rsid w:val="00C41B2F"/>
    <w:rsid w:val="00C4799B"/>
    <w:rsid w:val="00C56869"/>
    <w:rsid w:val="00C80C74"/>
    <w:rsid w:val="00C90F13"/>
    <w:rsid w:val="00C9790A"/>
    <w:rsid w:val="00CD485D"/>
    <w:rsid w:val="00D337D3"/>
    <w:rsid w:val="00D37761"/>
    <w:rsid w:val="00D4260F"/>
    <w:rsid w:val="00D674DC"/>
    <w:rsid w:val="00DA302A"/>
    <w:rsid w:val="00DF2B48"/>
    <w:rsid w:val="00E20E13"/>
    <w:rsid w:val="00E23A6F"/>
    <w:rsid w:val="00E27B43"/>
    <w:rsid w:val="00E318BD"/>
    <w:rsid w:val="00E871C7"/>
    <w:rsid w:val="00EF0BBF"/>
    <w:rsid w:val="00F158D7"/>
    <w:rsid w:val="00F5421D"/>
    <w:rsid w:val="00F609D3"/>
    <w:rsid w:val="00F720A1"/>
    <w:rsid w:val="00F82189"/>
    <w:rsid w:val="00F92C25"/>
    <w:rsid w:val="00FC6A93"/>
    <w:rsid w:val="00FD08B5"/>
    <w:rsid w:val="00FE2FF7"/>
    <w:rsid w:val="00FF0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5F54D3"/>
  <w15:chartTrackingRefBased/>
  <w15:docId w15:val="{12D2FE88-E69C-4BE1-A9A2-15352D14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6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17B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A17BC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a6"/>
    <w:uiPriority w:val="99"/>
    <w:unhideWhenUsed/>
    <w:rsid w:val="008570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5709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570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5709C"/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rsid w:val="00050F8F"/>
    <w:rPr>
      <w:szCs w:val="24"/>
    </w:rPr>
  </w:style>
  <w:style w:type="character" w:styleId="a9">
    <w:name w:val="Hyperlink"/>
    <w:basedOn w:val="a0"/>
    <w:uiPriority w:val="99"/>
    <w:unhideWhenUsed/>
    <w:rsid w:val="00C56869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56869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C56869"/>
    <w:rPr>
      <w:color w:val="954F72" w:themeColor="followedHyperlink"/>
      <w:u w:val="single"/>
    </w:rPr>
  </w:style>
  <w:style w:type="character" w:customStyle="1" w:styleId="font11">
    <w:name w:val="font11"/>
    <w:basedOn w:val="a0"/>
    <w:qFormat/>
    <w:rsid w:val="005A4C36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table" w:customStyle="1" w:styleId="Table">
    <w:name w:val="Table"/>
    <w:semiHidden/>
    <w:unhideWhenUsed/>
    <w:qFormat/>
    <w:rsid w:val="00FC6A93"/>
    <w:rPr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paragraph" w:customStyle="1" w:styleId="TableCaption">
    <w:name w:val="Table Caption"/>
    <w:basedOn w:val="ac"/>
    <w:qFormat/>
    <w:rsid w:val="00FC6A93"/>
    <w:pPr>
      <w:keepNext/>
      <w:widowControl/>
      <w:spacing w:after="120"/>
      <w:jc w:val="left"/>
    </w:pPr>
    <w:rPr>
      <w:rFonts w:asciiTheme="minorHAnsi" w:eastAsiaTheme="minorEastAsia" w:hAnsiTheme="minorHAnsi" w:cstheme="minorBidi"/>
      <w:i/>
      <w:kern w:val="0"/>
      <w:sz w:val="24"/>
      <w:szCs w:val="24"/>
      <w:lang w:eastAsia="en-US"/>
    </w:rPr>
  </w:style>
  <w:style w:type="paragraph" w:styleId="ac">
    <w:name w:val="caption"/>
    <w:basedOn w:val="a"/>
    <w:next w:val="a"/>
    <w:uiPriority w:val="35"/>
    <w:semiHidden/>
    <w:unhideWhenUsed/>
    <w:qFormat/>
    <w:rsid w:val="00FC6A93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B9CBCB-9634-451D-92C8-FCE8B1E67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2030</Words>
  <Characters>11572</Characters>
  <Application>Microsoft Office Word</Application>
  <DocSecurity>0</DocSecurity>
  <Lines>96</Lines>
  <Paragraphs>27</Paragraphs>
  <ScaleCrop>false</ScaleCrop>
  <Company/>
  <LinksUpToDate>false</LinksUpToDate>
  <CharactersWithSpaces>13575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开来 殷</dc:creator>
  <cp:keywords/>
  <dc:description/>
  <cp:lastModifiedBy>开来 殷</cp:lastModifiedBy>
  <cp:revision>3</cp:revision>
  <dcterms:created xsi:type="dcterms:W3CDTF">2024-10-14T12:02:00Z</dcterms:created>
  <dcterms:modified xsi:type="dcterms:W3CDTF">2024-10-15T01:31:00Z</dcterms:modified>
</cp:coreProperties>
</file>