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D970B" w14:textId="77777777" w:rsidR="00651814" w:rsidRDefault="00651814"/>
    <w:p w14:paraId="1FE7EE64" w14:textId="0D7FA3C7" w:rsidR="00651814" w:rsidRDefault="00651814">
      <w:r>
        <w:rPr>
          <w:noProof/>
          <w:lang w:eastAsia="zh-CN"/>
        </w:rPr>
        <w:drawing>
          <wp:inline distT="0" distB="0" distL="0" distR="0" wp14:anchorId="3ED69A09" wp14:editId="018CB16F">
            <wp:extent cx="5400040" cy="3270885"/>
            <wp:effectExtent l="0" t="0" r="0" b="5715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5FCFE" w14:textId="092C16ED" w:rsidR="00651814" w:rsidRDefault="00651814" w:rsidP="00EA7495">
      <w:pPr>
        <w:rPr>
          <w:rFonts w:ascii="Times New Roman" w:eastAsia="宋体" w:hAnsi="Times New Roman"/>
          <w:lang w:eastAsia="zh-CN"/>
        </w:rPr>
      </w:pPr>
      <w:r>
        <w:rPr>
          <w:rFonts w:ascii="Times New Roman" w:eastAsia="宋体" w:hAnsi="Times New Roman"/>
          <w:lang w:eastAsia="zh-CN"/>
        </w:rPr>
        <w:t xml:space="preserve">Supplementary Fig.1 </w:t>
      </w:r>
      <w:r>
        <w:rPr>
          <w:rFonts w:ascii="Times New Roman" w:eastAsia="宋体" w:hAnsi="Times New Roman" w:hint="eastAsia"/>
          <w:lang w:eastAsia="zh-CN"/>
        </w:rPr>
        <w:t>The</w:t>
      </w:r>
      <w:r>
        <w:rPr>
          <w:rFonts w:ascii="Times New Roman" w:eastAsia="宋体" w:hAnsi="Times New Roman"/>
          <w:lang w:eastAsia="zh-CN"/>
        </w:rPr>
        <w:t xml:space="preserve"> </w:t>
      </w:r>
      <w:r w:rsidR="00A60BAA">
        <w:rPr>
          <w:rFonts w:ascii="Times New Roman" w:eastAsia="宋体" w:hAnsi="Times New Roman"/>
          <w:lang w:eastAsia="zh-CN"/>
        </w:rPr>
        <w:t>frequency</w:t>
      </w:r>
      <w:r>
        <w:rPr>
          <w:rFonts w:ascii="Times New Roman" w:eastAsia="宋体" w:hAnsi="Times New Roman"/>
          <w:lang w:eastAsia="zh-CN"/>
        </w:rPr>
        <w:t xml:space="preserve"> </w:t>
      </w:r>
      <w:r w:rsidR="00A60BAA">
        <w:rPr>
          <w:rFonts w:ascii="Times New Roman" w:eastAsia="宋体" w:hAnsi="Times New Roman"/>
          <w:lang w:eastAsia="zh-CN"/>
        </w:rPr>
        <w:t>spectrum</w:t>
      </w:r>
      <w:r>
        <w:rPr>
          <w:rFonts w:ascii="Times New Roman" w:eastAsia="宋体" w:hAnsi="Times New Roman"/>
          <w:lang w:eastAsia="zh-CN"/>
        </w:rPr>
        <w:t xml:space="preserve"> at the water source, V1, </w:t>
      </w:r>
      <w:r>
        <w:rPr>
          <w:rFonts w:ascii="Times New Roman" w:eastAsia="宋体" w:hAnsi="Times New Roman" w:hint="eastAsia"/>
          <w:lang w:eastAsia="zh-CN"/>
        </w:rPr>
        <w:t>V</w:t>
      </w:r>
      <w:r>
        <w:rPr>
          <w:rFonts w:ascii="Times New Roman" w:eastAsia="宋体" w:hAnsi="Times New Roman"/>
          <w:lang w:eastAsia="zh-CN"/>
        </w:rPr>
        <w:t>2</w:t>
      </w:r>
      <w:r w:rsidR="00BD6854">
        <w:rPr>
          <w:rFonts w:ascii="Times New Roman" w:eastAsia="宋体" w:hAnsi="Times New Roman"/>
          <w:lang w:eastAsia="zh-CN"/>
        </w:rPr>
        <w:t>,</w:t>
      </w:r>
      <w:r>
        <w:rPr>
          <w:rFonts w:ascii="Times New Roman" w:eastAsia="宋体" w:hAnsi="Times New Roman"/>
          <w:lang w:eastAsia="zh-CN"/>
        </w:rPr>
        <w:t xml:space="preserve"> and V3. The peak at 19 cycles/hour was identified</w:t>
      </w:r>
      <w:r w:rsidR="00A60BAA">
        <w:rPr>
          <w:rFonts w:ascii="Times New Roman" w:eastAsia="宋体" w:hAnsi="Times New Roman"/>
          <w:lang w:eastAsia="zh-CN"/>
        </w:rPr>
        <w:t xml:space="preserve"> as the</w:t>
      </w:r>
      <w:r>
        <w:rPr>
          <w:rFonts w:ascii="Times New Roman" w:eastAsia="宋体" w:hAnsi="Times New Roman"/>
          <w:lang w:eastAsia="zh-CN"/>
        </w:rPr>
        <w:t xml:space="preserve"> water absorption band of the plant. </w:t>
      </w:r>
    </w:p>
    <w:p w14:paraId="6F28A646" w14:textId="77777777" w:rsidR="00651814" w:rsidRDefault="00651814"/>
    <w:p w14:paraId="117D6592" w14:textId="77777777" w:rsidR="00651814" w:rsidRDefault="00651814"/>
    <w:p w14:paraId="415D59C2" w14:textId="77777777" w:rsidR="00651814" w:rsidRDefault="00651814"/>
    <w:p w14:paraId="53CF0F74" w14:textId="77777777" w:rsidR="00651814" w:rsidRDefault="00651814"/>
    <w:p w14:paraId="50BAAC27" w14:textId="77777777" w:rsidR="00651814" w:rsidRDefault="00651814"/>
    <w:p w14:paraId="4185953B" w14:textId="77777777" w:rsidR="00651814" w:rsidRDefault="00651814"/>
    <w:p w14:paraId="66B43281" w14:textId="77777777" w:rsidR="00651814" w:rsidRDefault="00651814"/>
    <w:p w14:paraId="3A00014F" w14:textId="77777777" w:rsidR="00651814" w:rsidRDefault="00651814"/>
    <w:p w14:paraId="66AF5C09" w14:textId="77777777" w:rsidR="00651814" w:rsidRDefault="00651814"/>
    <w:p w14:paraId="49467A3A" w14:textId="77777777" w:rsidR="00651814" w:rsidRDefault="00651814"/>
    <w:p w14:paraId="3A7F2CF9" w14:textId="77777777" w:rsidR="00651814" w:rsidRDefault="00651814"/>
    <w:p w14:paraId="130E4CDB" w14:textId="77777777" w:rsidR="00651814" w:rsidRDefault="00651814"/>
    <w:p w14:paraId="744F2C14" w14:textId="77777777" w:rsidR="00651814" w:rsidRDefault="00651814"/>
    <w:p w14:paraId="6620E25C" w14:textId="77777777" w:rsidR="00651814" w:rsidRDefault="00651814"/>
    <w:p w14:paraId="00F4333A" w14:textId="77777777" w:rsidR="00651814" w:rsidRDefault="00651814"/>
    <w:p w14:paraId="3302E3FA" w14:textId="77777777" w:rsidR="00651814" w:rsidRDefault="00651814"/>
    <w:p w14:paraId="7DCE3B28" w14:textId="77777777" w:rsidR="00651814" w:rsidRDefault="00651814"/>
    <w:p w14:paraId="50348775" w14:textId="77777777" w:rsidR="00651814" w:rsidRDefault="00651814"/>
    <w:p w14:paraId="74393C60" w14:textId="77777777" w:rsidR="00651814" w:rsidRDefault="00651814"/>
    <w:p w14:paraId="4A166DD7" w14:textId="77777777" w:rsidR="00651814" w:rsidRDefault="00651814"/>
    <w:p w14:paraId="3A166179" w14:textId="77777777" w:rsidR="00651814" w:rsidRDefault="00651814"/>
    <w:p w14:paraId="0CAD3501" w14:textId="77777777" w:rsidR="00651814" w:rsidRDefault="00651814"/>
    <w:p w14:paraId="35CEA00C" w14:textId="77777777" w:rsidR="00651814" w:rsidRDefault="00651814"/>
    <w:p w14:paraId="44BA42FB" w14:textId="77777777" w:rsidR="00651814" w:rsidRDefault="00651814"/>
    <w:p w14:paraId="2E756257" w14:textId="77777777" w:rsidR="00651814" w:rsidRDefault="00651814"/>
    <w:p w14:paraId="09BEB27D" w14:textId="77777777" w:rsidR="00651814" w:rsidRDefault="00651814"/>
    <w:p w14:paraId="36A71674" w14:textId="684A6983" w:rsidR="009D7D53" w:rsidRDefault="00651814" w:rsidP="00803305">
      <w:pPr>
        <w:jc w:val="center"/>
      </w:pPr>
      <w:r>
        <w:rPr>
          <w:noProof/>
          <w:lang w:eastAsia="zh-CN"/>
        </w:rPr>
        <w:drawing>
          <wp:inline distT="0" distB="0" distL="0" distR="0" wp14:anchorId="6236821E" wp14:editId="602A9B94">
            <wp:extent cx="4036695" cy="3260785"/>
            <wp:effectExtent l="0" t="0" r="1905" b="0"/>
            <wp:docPr id="14" name="图片 14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示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76"/>
                    <a:stretch/>
                  </pic:blipFill>
                  <pic:spPr bwMode="auto">
                    <a:xfrm>
                      <a:off x="0" y="0"/>
                      <a:ext cx="4053992" cy="3274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C2065" w14:textId="7CDF501B" w:rsidR="00651814" w:rsidRDefault="00651814" w:rsidP="00EA7495">
      <w:pPr>
        <w:rPr>
          <w:rFonts w:ascii="Times New Roman" w:eastAsia="宋体" w:hAnsi="Times New Roman"/>
          <w:lang w:eastAsia="zh-CN"/>
        </w:rPr>
      </w:pPr>
      <w:r>
        <w:rPr>
          <w:rFonts w:ascii="Times New Roman" w:eastAsia="宋体" w:hAnsi="Times New Roman"/>
          <w:lang w:eastAsia="zh-CN"/>
        </w:rPr>
        <w:t>Supplementary Fig.2 Observ</w:t>
      </w:r>
      <w:r w:rsidR="00BD6854">
        <w:rPr>
          <w:rFonts w:ascii="Times New Roman" w:eastAsia="宋体" w:hAnsi="Times New Roman"/>
          <w:lang w:eastAsia="zh-CN"/>
        </w:rPr>
        <w:t>e</w:t>
      </w:r>
      <w:r>
        <w:rPr>
          <w:rFonts w:ascii="Times New Roman" w:eastAsia="宋体" w:hAnsi="Times New Roman"/>
          <w:lang w:eastAsia="zh-CN"/>
        </w:rPr>
        <w:t xml:space="preserve"> root distribution </w:t>
      </w:r>
      <w:r w:rsidR="00BD6854">
        <w:rPr>
          <w:rFonts w:ascii="Times New Roman" w:eastAsia="宋体" w:hAnsi="Times New Roman"/>
          <w:lang w:eastAsia="zh-CN"/>
        </w:rPr>
        <w:t xml:space="preserve">in </w:t>
      </w:r>
      <w:r>
        <w:rPr>
          <w:rFonts w:ascii="Times New Roman" w:eastAsia="宋体" w:hAnsi="Times New Roman"/>
          <w:lang w:eastAsia="zh-CN"/>
        </w:rPr>
        <w:t>Pot 2 by taking out the wet zone from the soil at the end of the experiment. Root growth out</w:t>
      </w:r>
      <w:r w:rsidR="00BD6854">
        <w:rPr>
          <w:rFonts w:ascii="Times New Roman" w:eastAsia="宋体" w:hAnsi="Times New Roman"/>
          <w:lang w:eastAsia="zh-CN"/>
        </w:rPr>
        <w:t>side</w:t>
      </w:r>
      <w:r>
        <w:rPr>
          <w:rFonts w:ascii="Times New Roman" w:eastAsia="宋体" w:hAnsi="Times New Roman"/>
          <w:lang w:eastAsia="zh-CN"/>
        </w:rPr>
        <w:t xml:space="preserve"> the wet zone </w:t>
      </w:r>
      <w:r w:rsidR="00BD6854">
        <w:rPr>
          <w:rFonts w:ascii="Times New Roman" w:eastAsia="宋体" w:hAnsi="Times New Roman"/>
          <w:lang w:eastAsia="zh-CN"/>
        </w:rPr>
        <w:t xml:space="preserve">was </w:t>
      </w:r>
      <w:r>
        <w:rPr>
          <w:rFonts w:ascii="Times New Roman" w:eastAsia="宋体" w:hAnsi="Times New Roman"/>
          <w:lang w:eastAsia="zh-CN"/>
        </w:rPr>
        <w:t xml:space="preserve">observed. </w:t>
      </w:r>
    </w:p>
    <w:p w14:paraId="4AFCE4D8" w14:textId="62E412AD" w:rsidR="00651814" w:rsidRPr="00651814" w:rsidRDefault="00651814"/>
    <w:p w14:paraId="62AD5960" w14:textId="2F4AB29C" w:rsidR="00651814" w:rsidRDefault="00651814"/>
    <w:p w14:paraId="5FB2D260" w14:textId="6A3DA68E" w:rsidR="00651814" w:rsidRDefault="00651814"/>
    <w:p w14:paraId="5A2B9530" w14:textId="55073917" w:rsidR="00651814" w:rsidRDefault="00651814"/>
    <w:p w14:paraId="1125FB5A" w14:textId="07D1492A" w:rsidR="00651814" w:rsidRPr="009426AB" w:rsidRDefault="009426AB" w:rsidP="00803305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79557D02" wp14:editId="4261CF93">
            <wp:extent cx="5400040" cy="2103755"/>
            <wp:effectExtent l="0" t="0" r="0" b="0"/>
            <wp:docPr id="2" name="图片 2" descr="地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地图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10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DF9D2" w14:textId="2C60716B" w:rsidR="00651814" w:rsidRDefault="00651814" w:rsidP="00EA7495">
      <w:pPr>
        <w:rPr>
          <w:rFonts w:ascii="Times New Roman" w:eastAsia="宋体" w:hAnsi="Times New Roman"/>
          <w:lang w:eastAsia="zh-CN"/>
        </w:rPr>
      </w:pPr>
      <w:r>
        <w:rPr>
          <w:rFonts w:ascii="Times New Roman" w:eastAsia="宋体" w:hAnsi="Times New Roman"/>
          <w:lang w:eastAsia="zh-CN"/>
        </w:rPr>
        <w:t xml:space="preserve">Supplementary Fig.3 Root skeleton at the cross-section of the wet zone. </w:t>
      </w:r>
      <w:r w:rsidR="009426AB">
        <w:rPr>
          <w:rFonts w:ascii="Times New Roman" w:hAnsi="Times New Roman"/>
        </w:rPr>
        <w:t xml:space="preserve">(a) </w:t>
      </w:r>
      <w:r>
        <w:rPr>
          <w:rFonts w:ascii="Times New Roman" w:eastAsia="宋体" w:hAnsi="Times New Roman"/>
          <w:lang w:eastAsia="zh-CN"/>
        </w:rPr>
        <w:t>We observed some roots grow</w:t>
      </w:r>
      <w:r w:rsidR="00BD6854">
        <w:rPr>
          <w:rFonts w:ascii="Times New Roman" w:eastAsia="宋体" w:hAnsi="Times New Roman"/>
          <w:lang w:eastAsia="zh-CN"/>
        </w:rPr>
        <w:t>ing</w:t>
      </w:r>
      <w:r>
        <w:rPr>
          <w:rFonts w:ascii="Times New Roman" w:eastAsia="宋体" w:hAnsi="Times New Roman"/>
          <w:lang w:eastAsia="zh-CN"/>
        </w:rPr>
        <w:t xml:space="preserve"> towards the inside of the wet zone. The shape looks like a </w:t>
      </w:r>
      <w:r w:rsidR="009C7536">
        <w:rPr>
          <w:rFonts w:ascii="Times New Roman" w:eastAsia="宋体" w:hAnsi="Times New Roman"/>
          <w:lang w:eastAsia="zh-CN"/>
        </w:rPr>
        <w:t>vortex</w:t>
      </w:r>
      <w:r>
        <w:rPr>
          <w:rFonts w:ascii="Times New Roman" w:eastAsia="宋体" w:hAnsi="Times New Roman"/>
          <w:lang w:eastAsia="zh-CN"/>
        </w:rPr>
        <w:t xml:space="preserve"> around the point water source.</w:t>
      </w:r>
      <w:r w:rsidR="009426AB">
        <w:rPr>
          <w:rFonts w:ascii="Times New Roman" w:eastAsia="宋体" w:hAnsi="Times New Roman"/>
          <w:lang w:eastAsia="zh-CN"/>
        </w:rPr>
        <w:t xml:space="preserve"> (b) The root </w:t>
      </w:r>
      <w:r w:rsidR="001F6CA7">
        <w:rPr>
          <w:rFonts w:ascii="Times New Roman" w:eastAsia="宋体" w:hAnsi="Times New Roman"/>
          <w:lang w:eastAsia="zh-CN"/>
        </w:rPr>
        <w:t xml:space="preserve">system </w:t>
      </w:r>
      <w:r w:rsidR="009426AB">
        <w:rPr>
          <w:rFonts w:ascii="Times New Roman" w:eastAsia="宋体" w:hAnsi="Times New Roman"/>
          <w:lang w:eastAsia="zh-CN"/>
        </w:rPr>
        <w:t>was separated from the soil with the initial shape</w:t>
      </w:r>
    </w:p>
    <w:p w14:paraId="690328CF" w14:textId="77777777" w:rsidR="00651814" w:rsidRPr="00651814" w:rsidRDefault="00651814"/>
    <w:sectPr w:rsidR="00651814" w:rsidRPr="006518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DF04E" w14:textId="77777777" w:rsidR="004B6589" w:rsidRDefault="004B6589" w:rsidP="00EA7495">
      <w:r>
        <w:separator/>
      </w:r>
    </w:p>
  </w:endnote>
  <w:endnote w:type="continuationSeparator" w:id="0">
    <w:p w14:paraId="4C3190E6" w14:textId="77777777" w:rsidR="004B6589" w:rsidRDefault="004B6589" w:rsidP="00EA7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0CC63" w14:textId="77777777" w:rsidR="004B6589" w:rsidRDefault="004B6589" w:rsidP="00EA7495">
      <w:r>
        <w:separator/>
      </w:r>
    </w:p>
  </w:footnote>
  <w:footnote w:type="continuationSeparator" w:id="0">
    <w:p w14:paraId="641127F3" w14:textId="77777777" w:rsidR="004B6589" w:rsidRDefault="004B6589" w:rsidP="00EA74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814"/>
    <w:rsid w:val="0012089F"/>
    <w:rsid w:val="001F6CA7"/>
    <w:rsid w:val="00287937"/>
    <w:rsid w:val="004B6589"/>
    <w:rsid w:val="00651814"/>
    <w:rsid w:val="00796A2A"/>
    <w:rsid w:val="00803305"/>
    <w:rsid w:val="009426AB"/>
    <w:rsid w:val="009C7536"/>
    <w:rsid w:val="009D7D53"/>
    <w:rsid w:val="00A51E2B"/>
    <w:rsid w:val="00A60BAA"/>
    <w:rsid w:val="00B21C61"/>
    <w:rsid w:val="00BD6854"/>
    <w:rsid w:val="00BE134C"/>
    <w:rsid w:val="00EA7495"/>
    <w:rsid w:val="00F8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EB2908"/>
  <w15:chartTrackingRefBased/>
  <w15:docId w15:val="{B5F3ECE0-A742-4BB7-8995-D88234BB1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7495"/>
    <w:pPr>
      <w:tabs>
        <w:tab w:val="center" w:pos="4153"/>
        <w:tab w:val="right" w:pos="8306"/>
      </w:tabs>
      <w:snapToGrid w:val="0"/>
    </w:pPr>
  </w:style>
  <w:style w:type="character" w:customStyle="1" w:styleId="a4">
    <w:name w:val="页眉 字符"/>
    <w:basedOn w:val="a0"/>
    <w:link w:val="a3"/>
    <w:uiPriority w:val="99"/>
    <w:rsid w:val="00EA7495"/>
  </w:style>
  <w:style w:type="paragraph" w:styleId="a5">
    <w:name w:val="footer"/>
    <w:basedOn w:val="a"/>
    <w:link w:val="a6"/>
    <w:uiPriority w:val="99"/>
    <w:unhideWhenUsed/>
    <w:rsid w:val="00EA7495"/>
    <w:pPr>
      <w:tabs>
        <w:tab w:val="center" w:pos="4153"/>
        <w:tab w:val="right" w:pos="8306"/>
      </w:tabs>
      <w:snapToGrid w:val="0"/>
    </w:pPr>
  </w:style>
  <w:style w:type="character" w:customStyle="1" w:styleId="a6">
    <w:name w:val="页脚 字符"/>
    <w:basedOn w:val="a0"/>
    <w:link w:val="a5"/>
    <w:uiPriority w:val="99"/>
    <w:rsid w:val="00EA74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奇辰 李</dc:creator>
  <cp:keywords/>
  <dc:description/>
  <cp:lastModifiedBy>奇辰 李</cp:lastModifiedBy>
  <cp:revision>8</cp:revision>
  <dcterms:created xsi:type="dcterms:W3CDTF">2021-11-08T03:59:00Z</dcterms:created>
  <dcterms:modified xsi:type="dcterms:W3CDTF">2021-11-16T07:41:00Z</dcterms:modified>
</cp:coreProperties>
</file>