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57B4B62" w14:textId="77777777" w:rsidR="00464F66" w:rsidRDefault="00464F66" w:rsidP="00464F66">
      <w:pPr>
        <w:spacing w:line="480" w:lineRule="auto"/>
        <w:jc w:val="center"/>
        <w:rPr>
          <w:rFonts w:ascii="Times New Roman" w:hAnsi="Times New Roman" w:cs="Times New Roman"/>
          <w:b/>
          <w:sz w:val="24"/>
          <w:szCs w:val="24"/>
        </w:rPr>
      </w:pPr>
      <w:r>
        <w:rPr>
          <w:rFonts w:ascii="Times New Roman" w:hAnsi="Times New Roman" w:cs="Times New Roman"/>
          <w:b/>
          <w:sz w:val="24"/>
          <w:szCs w:val="24"/>
        </w:rPr>
        <w:t xml:space="preserve">Supporting information </w:t>
      </w:r>
    </w:p>
    <w:p w14:paraId="1CDD8AD3" w14:textId="77777777" w:rsidR="00464F66" w:rsidRDefault="00464F66" w:rsidP="00464F66">
      <w:pPr>
        <w:spacing w:line="480" w:lineRule="auto"/>
        <w:jc w:val="center"/>
        <w:rPr>
          <w:rFonts w:ascii="Times New Roman" w:hAnsi="Times New Roman" w:cs="Times New Roman"/>
          <w:b/>
          <w:sz w:val="24"/>
          <w:szCs w:val="24"/>
        </w:rPr>
      </w:pPr>
      <w:r>
        <w:rPr>
          <w:rFonts w:ascii="Times New Roman" w:hAnsi="Times New Roman" w:cs="Times New Roman"/>
          <w:b/>
          <w:sz w:val="24"/>
          <w:szCs w:val="24"/>
        </w:rPr>
        <w:t>-for-</w:t>
      </w:r>
    </w:p>
    <w:p w14:paraId="1BB71CC1" w14:textId="17E73B60" w:rsidR="00464F66" w:rsidRPr="00AD1CF3" w:rsidRDefault="00464F66" w:rsidP="00464F66">
      <w:pPr>
        <w:spacing w:line="480" w:lineRule="auto"/>
        <w:jc w:val="center"/>
        <w:rPr>
          <w:rFonts w:ascii="Times New Roman" w:hAnsi="Times New Roman" w:cs="Times New Roman"/>
          <w:b/>
          <w:sz w:val="24"/>
          <w:szCs w:val="24"/>
        </w:rPr>
      </w:pPr>
      <w:r w:rsidRPr="00AD1CF3">
        <w:rPr>
          <w:rFonts w:ascii="Times New Roman" w:hAnsi="Times New Roman" w:cs="Times New Roman"/>
          <w:b/>
          <w:sz w:val="24"/>
          <w:szCs w:val="24"/>
        </w:rPr>
        <w:t>Green Synthesis of ZnO and CuO Nanoparticles Using Macadamia Nut Shell Extracts: Photocatalytic and Antibacterial Activities</w:t>
      </w:r>
    </w:p>
    <w:p w14:paraId="5AD6CE36" w14:textId="77777777" w:rsidR="00464F66" w:rsidRPr="002E454E" w:rsidRDefault="00464F66" w:rsidP="00464F66">
      <w:pPr>
        <w:spacing w:line="480" w:lineRule="auto"/>
        <w:jc w:val="both"/>
        <w:rPr>
          <w:rFonts w:ascii="Times New Roman" w:hAnsi="Times New Roman" w:cs="Times New Roman"/>
          <w:bCs/>
          <w:sz w:val="24"/>
          <w:szCs w:val="24"/>
          <w:lang w:val="en-US"/>
        </w:rPr>
      </w:pPr>
      <w:r w:rsidRPr="00916B5E">
        <w:rPr>
          <w:rFonts w:ascii="Times New Roman" w:hAnsi="Times New Roman" w:cs="Times New Roman"/>
          <w:bCs/>
          <w:sz w:val="24"/>
          <w:szCs w:val="24"/>
          <w:lang w:val="en-US"/>
        </w:rPr>
        <w:t>Yodchai</w:t>
      </w:r>
      <w:r w:rsidRPr="002E454E">
        <w:rPr>
          <w:rFonts w:ascii="Times New Roman" w:hAnsi="Times New Roman" w:cs="Times New Roman"/>
          <w:bCs/>
          <w:sz w:val="24"/>
          <w:szCs w:val="24"/>
          <w:lang w:val="en-US"/>
        </w:rPr>
        <w:t xml:space="preserve"> </w:t>
      </w:r>
      <w:r w:rsidRPr="00916B5E">
        <w:rPr>
          <w:rFonts w:ascii="Times New Roman" w:hAnsi="Times New Roman" w:cs="Times New Roman"/>
          <w:bCs/>
          <w:sz w:val="24"/>
          <w:szCs w:val="24"/>
          <w:lang w:val="en-US"/>
        </w:rPr>
        <w:t>Tangjaideborisu</w:t>
      </w:r>
      <w:r w:rsidRPr="002E454E">
        <w:rPr>
          <w:rFonts w:ascii="Times New Roman" w:hAnsi="Times New Roman" w:cs="Times New Roman"/>
          <w:bCs/>
          <w:sz w:val="24"/>
          <w:szCs w:val="24"/>
          <w:lang w:val="en-US"/>
        </w:rPr>
        <w:t xml:space="preserve"> </w:t>
      </w:r>
      <w:r w:rsidRPr="002E454E">
        <w:rPr>
          <w:rFonts w:ascii="Times New Roman" w:hAnsi="Times New Roman" w:cs="Times New Roman"/>
          <w:bCs/>
          <w:sz w:val="24"/>
          <w:szCs w:val="24"/>
          <w:vertAlign w:val="superscript"/>
          <w:lang w:val="en-US"/>
        </w:rPr>
        <w:t>a</w:t>
      </w:r>
      <w:r w:rsidRPr="002E454E">
        <w:rPr>
          <w:rFonts w:ascii="Times New Roman" w:hAnsi="Times New Roman" w:cs="Times New Roman"/>
          <w:bCs/>
          <w:sz w:val="24"/>
          <w:szCs w:val="24"/>
          <w:lang w:val="en-US"/>
        </w:rPr>
        <w:t xml:space="preserve">, </w:t>
      </w:r>
      <w:r w:rsidRPr="002E454E">
        <w:rPr>
          <w:rFonts w:ascii="Times New Roman" w:eastAsia="Times New Roman" w:hAnsi="Times New Roman" w:cs="Times New Roman"/>
          <w:bCs/>
          <w:sz w:val="24"/>
          <w:szCs w:val="24"/>
        </w:rPr>
        <w:t xml:space="preserve">Prema Yugala </w:t>
      </w:r>
      <w:r w:rsidRPr="002E454E">
        <w:rPr>
          <w:rFonts w:ascii="Times New Roman" w:hAnsi="Times New Roman" w:cs="Times New Roman"/>
          <w:bCs/>
          <w:sz w:val="24"/>
          <w:szCs w:val="24"/>
          <w:vertAlign w:val="superscript"/>
        </w:rPr>
        <w:t>b</w:t>
      </w:r>
      <w:r w:rsidRPr="002E454E">
        <w:rPr>
          <w:rFonts w:ascii="Times New Roman" w:hAnsi="Times New Roman" w:cs="Times New Roman"/>
          <w:bCs/>
          <w:sz w:val="24"/>
          <w:szCs w:val="24"/>
          <w:vertAlign w:val="subscript"/>
        </w:rPr>
        <w:t xml:space="preserve">, </w:t>
      </w:r>
      <w:r w:rsidRPr="002E454E">
        <w:rPr>
          <w:rFonts w:ascii="Times New Roman" w:eastAsia="Times New Roman" w:hAnsi="Times New Roman" w:cs="Times New Roman"/>
          <w:bCs/>
          <w:sz w:val="24"/>
          <w:szCs w:val="24"/>
        </w:rPr>
        <w:t>Choowin Phanawansombat</w:t>
      </w:r>
      <w:r w:rsidRPr="002E454E">
        <w:rPr>
          <w:rFonts w:ascii="Times New Roman" w:eastAsia="Times New Roman" w:hAnsi="Times New Roman" w:cs="Angsana New"/>
          <w:bCs/>
          <w:sz w:val="24"/>
          <w:szCs w:val="24"/>
          <w:vertAlign w:val="superscript"/>
          <w:lang w:bidi="th-TH"/>
        </w:rPr>
        <w:t xml:space="preserve"> </w:t>
      </w:r>
      <w:r w:rsidRPr="002E454E">
        <w:rPr>
          <w:rFonts w:ascii="Times New Roman" w:eastAsia="Times New Roman" w:hAnsi="Times New Roman" w:cs="Times New Roman"/>
          <w:bCs/>
          <w:sz w:val="24"/>
          <w:szCs w:val="24"/>
          <w:vertAlign w:val="superscript"/>
        </w:rPr>
        <w:t>c</w:t>
      </w:r>
      <w:r w:rsidRPr="002E454E">
        <w:rPr>
          <w:rFonts w:ascii="Times New Roman" w:eastAsia="Times New Roman" w:hAnsi="Times New Roman" w:cs="Times New Roman"/>
          <w:bCs/>
          <w:sz w:val="24"/>
          <w:szCs w:val="24"/>
        </w:rPr>
        <w:t>,</w:t>
      </w:r>
      <w:r w:rsidRPr="002E454E">
        <w:rPr>
          <w:rFonts w:ascii="Times New Roman" w:hAnsi="Times New Roman" w:cs="Times New Roman"/>
          <w:bCs/>
          <w:sz w:val="24"/>
          <w:szCs w:val="24"/>
          <w:lang w:val="en-US"/>
        </w:rPr>
        <w:t xml:space="preserve"> </w:t>
      </w:r>
      <w:r w:rsidRPr="00664068">
        <w:rPr>
          <w:rFonts w:ascii="Times New Roman" w:hAnsi="Times New Roman" w:cs="Times New Roman"/>
          <w:bCs/>
          <w:sz w:val="24"/>
          <w:szCs w:val="24"/>
          <w:lang w:val="en-US"/>
        </w:rPr>
        <w:t>Periyasami, Govindasami</w:t>
      </w:r>
      <w:r w:rsidRPr="002E454E">
        <w:rPr>
          <w:rFonts w:ascii="Times New Roman" w:hAnsi="Times New Roman" w:cs="Times New Roman"/>
          <w:bCs/>
          <w:sz w:val="24"/>
          <w:szCs w:val="24"/>
          <w:lang w:val="en-US"/>
        </w:rPr>
        <w:t xml:space="preserve"> </w:t>
      </w:r>
      <w:r w:rsidRPr="002E454E">
        <w:rPr>
          <w:rFonts w:ascii="Times New Roman" w:hAnsi="Times New Roman" w:cs="Times New Roman"/>
          <w:bCs/>
          <w:sz w:val="24"/>
          <w:szCs w:val="24"/>
          <w:vertAlign w:val="superscript"/>
          <w:lang w:val="en-US"/>
        </w:rPr>
        <w:t>d</w:t>
      </w:r>
      <w:r w:rsidRPr="002E454E">
        <w:rPr>
          <w:rFonts w:ascii="Times New Roman" w:hAnsi="Times New Roman" w:cs="Times New Roman"/>
          <w:bCs/>
          <w:sz w:val="24"/>
          <w:szCs w:val="24"/>
          <w:lang w:val="en-US"/>
        </w:rPr>
        <w:t xml:space="preserve">, </w:t>
      </w:r>
      <w:r w:rsidRPr="002E454E">
        <w:rPr>
          <w:rFonts w:ascii="Times New Roman" w:hAnsi="Times New Roman" w:cs="Times New Roman"/>
          <w:bCs/>
          <w:sz w:val="24"/>
          <w:szCs w:val="24"/>
        </w:rPr>
        <w:t xml:space="preserve">Paramasivam Shanmugam </w:t>
      </w:r>
      <w:r w:rsidRPr="002E454E">
        <w:rPr>
          <w:rFonts w:ascii="Times New Roman" w:hAnsi="Times New Roman" w:cs="Times New Roman"/>
          <w:bCs/>
          <w:sz w:val="24"/>
          <w:szCs w:val="24"/>
          <w:vertAlign w:val="superscript"/>
        </w:rPr>
        <w:t>e</w:t>
      </w:r>
      <w:r w:rsidRPr="002E454E">
        <w:rPr>
          <w:rFonts w:ascii="Times New Roman" w:hAnsi="Times New Roman" w:cs="Times New Roman"/>
          <w:bCs/>
          <w:sz w:val="24"/>
          <w:szCs w:val="24"/>
        </w:rPr>
        <w:t xml:space="preserve">, </w:t>
      </w:r>
      <w:r w:rsidRPr="00916B5E">
        <w:rPr>
          <w:rFonts w:ascii="Times New Roman" w:hAnsi="Times New Roman" w:cs="Times New Roman"/>
          <w:bCs/>
          <w:sz w:val="24"/>
          <w:szCs w:val="24"/>
          <w:lang w:val="en-US"/>
        </w:rPr>
        <w:t>Supakorn Boonyuen</w:t>
      </w:r>
      <w:r w:rsidRPr="00916B5E">
        <w:rPr>
          <w:rFonts w:ascii="Times New Roman" w:hAnsi="Times New Roman" w:cs="Times New Roman"/>
          <w:bCs/>
          <w:sz w:val="24"/>
          <w:szCs w:val="24"/>
          <w:vertAlign w:val="superscript"/>
          <w:lang w:val="en-US"/>
        </w:rPr>
        <w:t xml:space="preserve"> </w:t>
      </w:r>
      <w:r w:rsidRPr="002E454E">
        <w:rPr>
          <w:rFonts w:ascii="Times New Roman" w:hAnsi="Times New Roman" w:cs="Times New Roman"/>
          <w:bCs/>
          <w:sz w:val="24"/>
          <w:szCs w:val="24"/>
          <w:vertAlign w:val="superscript"/>
          <w:lang w:val="en-US"/>
        </w:rPr>
        <w:t>e</w:t>
      </w:r>
      <w:r w:rsidRPr="00916B5E">
        <w:rPr>
          <w:rFonts w:ascii="Times New Roman" w:hAnsi="Times New Roman" w:cs="Times New Roman"/>
          <w:bCs/>
          <w:sz w:val="24"/>
          <w:szCs w:val="24"/>
          <w:vertAlign w:val="superscript"/>
          <w:lang w:val="en-US"/>
        </w:rPr>
        <w:t>, *</w:t>
      </w:r>
      <w:r w:rsidRPr="002E454E">
        <w:rPr>
          <w:rFonts w:ascii="Times New Roman" w:hAnsi="Times New Roman" w:cs="Times New Roman"/>
          <w:bCs/>
          <w:sz w:val="24"/>
          <w:szCs w:val="24"/>
          <w:lang w:val="en-US"/>
        </w:rPr>
        <w:t xml:space="preserve">, </w:t>
      </w:r>
      <w:r w:rsidRPr="00916B5E">
        <w:rPr>
          <w:rFonts w:ascii="Times New Roman" w:hAnsi="Times New Roman" w:cs="Times New Roman"/>
          <w:bCs/>
          <w:sz w:val="24"/>
          <w:szCs w:val="24"/>
          <w:lang w:val="en-US"/>
        </w:rPr>
        <w:t>Pariya Na Nakorn</w:t>
      </w:r>
      <w:r w:rsidRPr="002E454E">
        <w:rPr>
          <w:rFonts w:ascii="Times New Roman" w:hAnsi="Times New Roman" w:cs="Times New Roman"/>
          <w:bCs/>
          <w:sz w:val="24"/>
          <w:szCs w:val="24"/>
          <w:vertAlign w:val="superscript"/>
          <w:lang w:val="en-US"/>
        </w:rPr>
        <w:t>a</w:t>
      </w:r>
      <w:r w:rsidRPr="00916B5E">
        <w:rPr>
          <w:rFonts w:ascii="Times New Roman" w:hAnsi="Times New Roman" w:cs="Times New Roman"/>
          <w:bCs/>
          <w:sz w:val="24"/>
          <w:szCs w:val="24"/>
          <w:vertAlign w:val="superscript"/>
          <w:lang w:val="en-US"/>
        </w:rPr>
        <w:t>, *</w:t>
      </w:r>
      <w:r w:rsidRPr="002E454E">
        <w:rPr>
          <w:rFonts w:ascii="Times New Roman" w:hAnsi="Times New Roman" w:cs="Times New Roman"/>
          <w:bCs/>
          <w:sz w:val="24"/>
          <w:szCs w:val="24"/>
          <w:lang w:val="en-US"/>
        </w:rPr>
        <w:t xml:space="preserve"> </w:t>
      </w:r>
    </w:p>
    <w:p w14:paraId="7DB1CCFF" w14:textId="77777777" w:rsidR="00464F66" w:rsidRPr="00513457" w:rsidRDefault="00464F66" w:rsidP="00464F66">
      <w:pPr>
        <w:spacing w:after="0" w:line="480" w:lineRule="auto"/>
        <w:jc w:val="both"/>
        <w:rPr>
          <w:rFonts w:ascii="Times New Roman" w:hAnsi="Times New Roman" w:cs="Times New Roman"/>
          <w:i/>
          <w:sz w:val="24"/>
          <w:szCs w:val="24"/>
        </w:rPr>
      </w:pPr>
      <w:r w:rsidRPr="00513457">
        <w:rPr>
          <w:rFonts w:ascii="Times New Roman" w:hAnsi="Times New Roman" w:cs="Times New Roman"/>
          <w:i/>
          <w:sz w:val="24"/>
          <w:szCs w:val="24"/>
          <w:vertAlign w:val="superscript"/>
        </w:rPr>
        <w:t>e</w:t>
      </w:r>
      <w:r w:rsidRPr="00513457">
        <w:rPr>
          <w:rFonts w:ascii="Times New Roman" w:hAnsi="Times New Roman" w:cs="Times New Roman"/>
          <w:i/>
          <w:sz w:val="24"/>
          <w:szCs w:val="24"/>
        </w:rPr>
        <w:t>Department of Biotechnology, Faculty of Science and Technology, Thammasat University, Pathum Thani 12120, Thailand</w:t>
      </w:r>
    </w:p>
    <w:p w14:paraId="29125B9B" w14:textId="77777777" w:rsidR="00464F66" w:rsidRDefault="00464F66" w:rsidP="00464F66">
      <w:pPr>
        <w:spacing w:line="480" w:lineRule="auto"/>
        <w:jc w:val="both"/>
        <w:rPr>
          <w:rFonts w:ascii="Times New Roman" w:hAnsi="Times New Roman" w:cs="Times New Roman"/>
          <w:sz w:val="24"/>
          <w:szCs w:val="24"/>
        </w:rPr>
      </w:pPr>
      <w:r>
        <w:rPr>
          <w:rFonts w:ascii="Times New Roman" w:hAnsi="Times New Roman" w:cs="Times New Roman"/>
          <w:sz w:val="24"/>
          <w:szCs w:val="24"/>
          <w:vertAlign w:val="superscript"/>
        </w:rPr>
        <w:t xml:space="preserve">b </w:t>
      </w:r>
      <w:r w:rsidRPr="00527ADD">
        <w:rPr>
          <w:rFonts w:ascii="Times New Roman" w:hAnsi="Times New Roman" w:cs="Times New Roman"/>
          <w:sz w:val="24"/>
          <w:szCs w:val="24"/>
        </w:rPr>
        <w:t>Shrewsbury International School, Bangkok</w:t>
      </w:r>
      <w:r>
        <w:rPr>
          <w:rFonts w:ascii="Times New Roman" w:hAnsi="Times New Roman" w:cs="Times New Roman"/>
          <w:sz w:val="24"/>
          <w:szCs w:val="24"/>
        </w:rPr>
        <w:t xml:space="preserve">, </w:t>
      </w:r>
      <w:r w:rsidRPr="00527ADD">
        <w:rPr>
          <w:rFonts w:ascii="Times New Roman" w:hAnsi="Times New Roman" w:cs="Times New Roman"/>
          <w:sz w:val="24"/>
          <w:szCs w:val="24"/>
        </w:rPr>
        <w:t>1922 Charoen Krung Road, Wat Prayakrai, Bang Kholame, Bangkok, 10120, Thailand</w:t>
      </w:r>
    </w:p>
    <w:p w14:paraId="405124A6" w14:textId="77777777" w:rsidR="00464F66" w:rsidRPr="00527ADD" w:rsidRDefault="00464F66" w:rsidP="00464F66">
      <w:pPr>
        <w:rPr>
          <w:rFonts w:ascii="Times New Roman" w:eastAsia="Calibri" w:hAnsi="Times New Roman" w:cs="Times New Roman"/>
          <w:i/>
          <w:iCs/>
          <w:sz w:val="24"/>
          <w:szCs w:val="24"/>
        </w:rPr>
      </w:pPr>
      <w:r>
        <w:rPr>
          <w:rFonts w:ascii="Times New Roman" w:hAnsi="Times New Roman" w:cs="Times New Roman"/>
          <w:sz w:val="24"/>
          <w:szCs w:val="24"/>
          <w:vertAlign w:val="superscript"/>
        </w:rPr>
        <w:t>c</w:t>
      </w:r>
      <w:r w:rsidRPr="00527ADD">
        <w:rPr>
          <w:rFonts w:ascii="Times New Roman" w:hAnsi="Times New Roman" w:cs="Times New Roman"/>
          <w:sz w:val="24"/>
          <w:szCs w:val="24"/>
        </w:rPr>
        <w:t xml:space="preserve"> </w:t>
      </w:r>
      <w:r w:rsidRPr="00527ADD">
        <w:rPr>
          <w:rFonts w:ascii="Times New Roman" w:eastAsia="Calibri" w:hAnsi="Times New Roman" w:cs="Times New Roman"/>
          <w:sz w:val="24"/>
          <w:szCs w:val="24"/>
        </w:rPr>
        <w:t>Harrow International School Bangkok, 45 Soi Kosum Ruam Chai 14, Don Mueang, Bangkok 10210</w:t>
      </w:r>
    </w:p>
    <w:p w14:paraId="03F7B7E5" w14:textId="77777777" w:rsidR="00464F66" w:rsidRDefault="00464F66" w:rsidP="00464F66">
      <w:pPr>
        <w:spacing w:line="480" w:lineRule="auto"/>
        <w:jc w:val="both"/>
        <w:rPr>
          <w:rFonts w:ascii="Times New Roman" w:hAnsi="Times New Roman" w:cs="Times New Roman"/>
          <w:bCs/>
          <w:sz w:val="24"/>
          <w:szCs w:val="24"/>
          <w:lang w:val="en-US"/>
        </w:rPr>
      </w:pPr>
      <w:r w:rsidRPr="00464F66">
        <w:rPr>
          <w:rFonts w:ascii="Times New Roman" w:hAnsi="Times New Roman" w:cs="Times New Roman"/>
          <w:sz w:val="24"/>
          <w:szCs w:val="24"/>
          <w:vertAlign w:val="superscript"/>
        </w:rPr>
        <w:t xml:space="preserve">d </w:t>
      </w:r>
      <w:hyperlink r:id="rId5" w:history="1">
        <w:r w:rsidRPr="00464F66">
          <w:rPr>
            <w:rStyle w:val="Hyperlink"/>
            <w:rFonts w:ascii="Times New Roman" w:hAnsi="Times New Roman" w:cs="Times New Roman"/>
            <w:bCs/>
            <w:color w:val="auto"/>
            <w:sz w:val="24"/>
            <w:szCs w:val="24"/>
            <w:u w:val="none"/>
            <w:lang w:val="en-US"/>
          </w:rPr>
          <w:t>Department of Chemistry, College of Science, King Saud UniversityThe institution will open in a new tab</w:t>
        </w:r>
      </w:hyperlink>
      <w:r w:rsidRPr="00464F66">
        <w:rPr>
          <w:rFonts w:ascii="Times New Roman" w:hAnsi="Times New Roman" w:cs="Times New Roman"/>
          <w:bCs/>
          <w:sz w:val="24"/>
          <w:szCs w:val="24"/>
          <w:lang w:val="en-US"/>
        </w:rPr>
        <w:t xml:space="preserve">, P.O. Box </w:t>
      </w:r>
      <w:r w:rsidRPr="00664068">
        <w:rPr>
          <w:rFonts w:ascii="Times New Roman" w:hAnsi="Times New Roman" w:cs="Times New Roman"/>
          <w:bCs/>
          <w:sz w:val="24"/>
          <w:szCs w:val="24"/>
          <w:lang w:val="en-US"/>
        </w:rPr>
        <w:t>2455, Riyadh, 11451, Saudi Arabia</w:t>
      </w:r>
    </w:p>
    <w:p w14:paraId="51567986" w14:textId="77777777" w:rsidR="00464F66" w:rsidRPr="00AD1CF3" w:rsidRDefault="00464F66" w:rsidP="00464F66">
      <w:pPr>
        <w:spacing w:line="480" w:lineRule="auto"/>
        <w:jc w:val="both"/>
        <w:rPr>
          <w:rFonts w:ascii="Times New Roman" w:hAnsi="Times New Roman" w:cs="Times New Roman"/>
          <w:sz w:val="24"/>
          <w:szCs w:val="24"/>
        </w:rPr>
      </w:pPr>
      <w:r>
        <w:rPr>
          <w:rFonts w:ascii="Times New Roman" w:hAnsi="Times New Roman" w:cs="Times New Roman"/>
          <w:sz w:val="24"/>
          <w:szCs w:val="24"/>
          <w:vertAlign w:val="superscript"/>
        </w:rPr>
        <w:t xml:space="preserve">e </w:t>
      </w:r>
      <w:r w:rsidRPr="00AD1CF3">
        <w:rPr>
          <w:rFonts w:ascii="Times New Roman" w:hAnsi="Times New Roman" w:cs="Times New Roman"/>
          <w:sz w:val="24"/>
          <w:szCs w:val="24"/>
        </w:rPr>
        <w:t>Department of Chemistry, Faculty of Science and Technology, Thammasat University, Pathumthani-12120, Thailand</w:t>
      </w:r>
    </w:p>
    <w:p w14:paraId="7D80DF65" w14:textId="77777777" w:rsidR="00464F66" w:rsidRPr="00664068" w:rsidRDefault="00464F66" w:rsidP="00464F66">
      <w:pPr>
        <w:spacing w:line="480" w:lineRule="auto"/>
        <w:jc w:val="both"/>
        <w:rPr>
          <w:rFonts w:ascii="Times New Roman" w:hAnsi="Times New Roman" w:cs="Times New Roman"/>
          <w:bCs/>
          <w:sz w:val="24"/>
          <w:szCs w:val="24"/>
        </w:rPr>
      </w:pPr>
    </w:p>
    <w:p w14:paraId="54071E1A" w14:textId="77777777" w:rsidR="00464F66" w:rsidRPr="00664068" w:rsidRDefault="00464F66" w:rsidP="00464F66">
      <w:pPr>
        <w:spacing w:line="480" w:lineRule="auto"/>
        <w:jc w:val="both"/>
        <w:rPr>
          <w:rFonts w:ascii="Times New Roman" w:hAnsi="Times New Roman" w:cs="Times New Roman"/>
          <w:sz w:val="24"/>
          <w:szCs w:val="24"/>
          <w:lang w:val="en-US"/>
        </w:rPr>
      </w:pPr>
    </w:p>
    <w:p w14:paraId="301AA164" w14:textId="77777777" w:rsidR="00464F66" w:rsidRDefault="00464F66" w:rsidP="00464F66">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Corresponding Authors : </w:t>
      </w:r>
      <w:hyperlink r:id="rId6" w:history="1">
        <w:r w:rsidRPr="00140A7F">
          <w:rPr>
            <w:rStyle w:val="Hyperlink"/>
            <w:rFonts w:ascii="Times New Roman" w:hAnsi="Times New Roman" w:cs="Times New Roman"/>
            <w:sz w:val="24"/>
            <w:szCs w:val="24"/>
          </w:rPr>
          <w:t>chemistrytu@gmail.com</w:t>
        </w:r>
      </w:hyperlink>
      <w:r>
        <w:rPr>
          <w:rStyle w:val="Hyperlink"/>
          <w:rFonts w:ascii="Times New Roman" w:hAnsi="Times New Roman" w:cs="Times New Roman"/>
          <w:sz w:val="24"/>
          <w:szCs w:val="24"/>
        </w:rPr>
        <w:t xml:space="preserve"> (</w:t>
      </w:r>
      <w:r>
        <w:rPr>
          <w:rFonts w:ascii="Times New Roman" w:hAnsi="Times New Roman" w:cs="Times New Roman"/>
          <w:sz w:val="24"/>
          <w:szCs w:val="24"/>
        </w:rPr>
        <w:t xml:space="preserve">Supakorn Boonyuen); </w:t>
      </w:r>
      <w:hyperlink r:id="rId7" w:history="1">
        <w:r w:rsidRPr="00616CA1">
          <w:rPr>
            <w:rStyle w:val="Hyperlink"/>
            <w:rFonts w:ascii="Times New Roman" w:hAnsi="Times New Roman" w:cs="Times New Roman"/>
            <w:sz w:val="24"/>
            <w:szCs w:val="24"/>
          </w:rPr>
          <w:t>pariya_n@sci.tu.ac.th</w:t>
        </w:r>
      </w:hyperlink>
      <w:r>
        <w:rPr>
          <w:rFonts w:ascii="Times New Roman" w:hAnsi="Times New Roman" w:cs="Times New Roman"/>
          <w:sz w:val="24"/>
          <w:szCs w:val="24"/>
        </w:rPr>
        <w:t xml:space="preserve"> (</w:t>
      </w:r>
      <w:r w:rsidRPr="00916B5E">
        <w:rPr>
          <w:rFonts w:ascii="Times New Roman" w:hAnsi="Times New Roman" w:cs="Times New Roman"/>
          <w:bCs/>
          <w:sz w:val="24"/>
          <w:szCs w:val="24"/>
          <w:lang w:val="en-US"/>
        </w:rPr>
        <w:t>Pariya Na Nakorn</w:t>
      </w:r>
      <w:r>
        <w:rPr>
          <w:rFonts w:ascii="Times New Roman" w:hAnsi="Times New Roman" w:cs="Times New Roman"/>
          <w:bCs/>
          <w:sz w:val="24"/>
          <w:szCs w:val="24"/>
          <w:lang w:val="en-US"/>
        </w:rPr>
        <w:t>)</w:t>
      </w:r>
    </w:p>
    <w:p w14:paraId="3AAC120F" w14:textId="77777777" w:rsidR="00464F66" w:rsidRDefault="00464F66" w:rsidP="00464F66">
      <w:pPr>
        <w:spacing w:line="480" w:lineRule="auto"/>
        <w:ind w:left="360"/>
        <w:jc w:val="both"/>
        <w:rPr>
          <w:rFonts w:ascii="Times New Roman" w:hAnsi="Times New Roman" w:cs="Times New Roman"/>
          <w:b/>
          <w:bCs/>
          <w:sz w:val="24"/>
          <w:szCs w:val="24"/>
          <w:lang w:val="en-US"/>
        </w:rPr>
      </w:pPr>
    </w:p>
    <w:p w14:paraId="164A0BB0" w14:textId="055DD43B" w:rsidR="00FC052B" w:rsidRPr="00464F66" w:rsidRDefault="00FC052B" w:rsidP="00464F66">
      <w:pPr>
        <w:pStyle w:val="ListParagraph"/>
        <w:numPr>
          <w:ilvl w:val="0"/>
          <w:numId w:val="3"/>
        </w:numPr>
        <w:spacing w:line="480" w:lineRule="auto"/>
        <w:jc w:val="both"/>
        <w:rPr>
          <w:rFonts w:ascii="Times New Roman" w:hAnsi="Times New Roman" w:cs="Times New Roman"/>
          <w:b/>
          <w:bCs/>
          <w:sz w:val="24"/>
          <w:szCs w:val="24"/>
        </w:rPr>
      </w:pPr>
      <w:r w:rsidRPr="00464F66">
        <w:rPr>
          <w:rFonts w:ascii="Times New Roman" w:hAnsi="Times New Roman" w:cs="Times New Roman"/>
          <w:b/>
          <w:bCs/>
          <w:sz w:val="24"/>
          <w:szCs w:val="24"/>
        </w:rPr>
        <w:lastRenderedPageBreak/>
        <w:t>Antimicrobial study</w:t>
      </w:r>
    </w:p>
    <w:p w14:paraId="4D484B2A" w14:textId="0D98F001" w:rsidR="00FC052B" w:rsidRPr="00FC052B" w:rsidRDefault="00FC052B" w:rsidP="00FC052B">
      <w:pPr>
        <w:pStyle w:val="ListParagraph"/>
        <w:numPr>
          <w:ilvl w:val="1"/>
          <w:numId w:val="3"/>
        </w:numPr>
        <w:spacing w:line="480" w:lineRule="auto"/>
        <w:jc w:val="both"/>
        <w:rPr>
          <w:rFonts w:ascii="Times New Roman" w:hAnsi="Times New Roman" w:cs="Times New Roman"/>
          <w:b/>
          <w:bCs/>
          <w:sz w:val="24"/>
          <w:szCs w:val="24"/>
        </w:rPr>
      </w:pPr>
      <w:r w:rsidRPr="00FC052B">
        <w:rPr>
          <w:rFonts w:ascii="Times New Roman" w:hAnsi="Times New Roman" w:cs="Times New Roman"/>
          <w:b/>
          <w:sz w:val="24"/>
          <w:szCs w:val="24"/>
        </w:rPr>
        <w:t xml:space="preserve">AGAR- WELL DIFFUSION METHOD </w:t>
      </w:r>
    </w:p>
    <w:p w14:paraId="69787793" w14:textId="25F56ACF" w:rsidR="00FC052B" w:rsidRPr="00B9462A" w:rsidRDefault="00FC052B" w:rsidP="00FC052B">
      <w:pPr>
        <w:spacing w:line="480" w:lineRule="auto"/>
        <w:jc w:val="both"/>
        <w:rPr>
          <w:rFonts w:ascii="Times New Roman" w:hAnsi="Times New Roman" w:cs="Times New Roman"/>
          <w:b/>
          <w:sz w:val="24"/>
          <w:szCs w:val="24"/>
        </w:rPr>
      </w:pPr>
      <w:r>
        <w:rPr>
          <w:rFonts w:ascii="Times New Roman" w:hAnsi="Times New Roman" w:cs="Times New Roman"/>
          <w:b/>
          <w:sz w:val="24"/>
          <w:szCs w:val="24"/>
        </w:rPr>
        <w:t xml:space="preserve">1.1.1 </w:t>
      </w:r>
      <w:r w:rsidRPr="00B9462A">
        <w:rPr>
          <w:rFonts w:ascii="Times New Roman" w:hAnsi="Times New Roman" w:cs="Times New Roman"/>
          <w:b/>
          <w:sz w:val="24"/>
          <w:szCs w:val="24"/>
        </w:rPr>
        <w:t xml:space="preserve">Nutrient Agar Medium </w:t>
      </w:r>
    </w:p>
    <w:p w14:paraId="4D904321" w14:textId="77777777" w:rsidR="00FC052B" w:rsidRPr="00AD1CF3" w:rsidRDefault="00FC052B" w:rsidP="00FC052B">
      <w:pPr>
        <w:spacing w:line="480" w:lineRule="auto"/>
        <w:ind w:firstLine="720"/>
        <w:jc w:val="both"/>
        <w:rPr>
          <w:rFonts w:ascii="Times New Roman" w:hAnsi="Times New Roman" w:cs="Times New Roman"/>
          <w:sz w:val="24"/>
          <w:szCs w:val="24"/>
        </w:rPr>
      </w:pPr>
      <w:r w:rsidRPr="00AD1CF3">
        <w:rPr>
          <w:rFonts w:ascii="Times New Roman" w:hAnsi="Times New Roman" w:cs="Times New Roman"/>
          <w:sz w:val="24"/>
          <w:szCs w:val="24"/>
        </w:rPr>
        <w:t>The medium was prepared by dissolving 2.8 g of the commercially available Nutrient Agar Medium (HiMedia) in 100mL of distilled water. The dissolved medium was autoclaved at 15 lbs pressure at 121 ºC for 15 minutes. The autoclaved medium was mixed well and poured onto 100mm petriplates (25-30</w:t>
      </w:r>
      <w:r>
        <w:rPr>
          <w:rFonts w:ascii="Times New Roman" w:hAnsi="Times New Roman" w:cs="Times New Roman"/>
          <w:sz w:val="24"/>
          <w:szCs w:val="24"/>
        </w:rPr>
        <w:t xml:space="preserve"> </w:t>
      </w:r>
      <w:r w:rsidRPr="00AD1CF3">
        <w:rPr>
          <w:rFonts w:ascii="Times New Roman" w:hAnsi="Times New Roman" w:cs="Times New Roman"/>
          <w:sz w:val="24"/>
          <w:szCs w:val="24"/>
        </w:rPr>
        <w:t xml:space="preserve">ml/plate) while still molten. </w:t>
      </w:r>
    </w:p>
    <w:p w14:paraId="326C2514" w14:textId="3CAEA6D2" w:rsidR="00FC052B" w:rsidRPr="00FC052B" w:rsidRDefault="00FC052B" w:rsidP="00FC052B">
      <w:pPr>
        <w:pStyle w:val="ListParagraph"/>
        <w:numPr>
          <w:ilvl w:val="2"/>
          <w:numId w:val="7"/>
        </w:numPr>
        <w:spacing w:line="480" w:lineRule="auto"/>
        <w:jc w:val="both"/>
        <w:rPr>
          <w:rFonts w:ascii="Times New Roman" w:hAnsi="Times New Roman" w:cs="Times New Roman"/>
          <w:sz w:val="24"/>
          <w:szCs w:val="24"/>
        </w:rPr>
      </w:pPr>
      <w:r w:rsidRPr="00FC052B">
        <w:rPr>
          <w:rFonts w:ascii="Times New Roman" w:hAnsi="Times New Roman" w:cs="Times New Roman"/>
          <w:b/>
          <w:sz w:val="24"/>
          <w:szCs w:val="24"/>
        </w:rPr>
        <w:t>Nutrient broth</w:t>
      </w:r>
    </w:p>
    <w:p w14:paraId="79D72CCE" w14:textId="77777777" w:rsidR="00FC052B" w:rsidRPr="00AD1CF3" w:rsidRDefault="00FC052B" w:rsidP="00FC052B">
      <w:pPr>
        <w:spacing w:line="480" w:lineRule="auto"/>
        <w:ind w:firstLine="720"/>
        <w:jc w:val="both"/>
        <w:rPr>
          <w:rFonts w:ascii="Times New Roman" w:hAnsi="Times New Roman" w:cs="Times New Roman"/>
          <w:sz w:val="24"/>
          <w:szCs w:val="24"/>
        </w:rPr>
      </w:pPr>
      <w:r w:rsidRPr="00AD1CF3">
        <w:rPr>
          <w:rFonts w:ascii="Times New Roman" w:hAnsi="Times New Roman" w:cs="Times New Roman"/>
          <w:sz w:val="24"/>
          <w:szCs w:val="24"/>
        </w:rPr>
        <w:t xml:space="preserve">Nutrient broth was prepared by dissolving 2.8 g of commercially available nutrient medium (HiMedia) in 100 mL distilled water and boiled to dissolve the medium completely. The medium was dispensed as desired and sterilized by autoclaving at 15 lbs pressure (121 ºC) for 15 minutes.  </w:t>
      </w:r>
    </w:p>
    <w:p w14:paraId="4EDED20C" w14:textId="5D6B83E0" w:rsidR="00FC052B" w:rsidRPr="00AD1CF3" w:rsidRDefault="00FC052B" w:rsidP="00FC052B">
      <w:pPr>
        <w:spacing w:line="480" w:lineRule="auto"/>
        <w:jc w:val="both"/>
        <w:rPr>
          <w:rFonts w:ascii="Times New Roman" w:hAnsi="Times New Roman" w:cs="Times New Roman"/>
          <w:b/>
          <w:sz w:val="24"/>
          <w:szCs w:val="24"/>
        </w:rPr>
      </w:pPr>
      <w:r>
        <w:rPr>
          <w:rFonts w:ascii="Times New Roman" w:hAnsi="Times New Roman" w:cs="Times New Roman"/>
          <w:b/>
          <w:sz w:val="24"/>
          <w:szCs w:val="24"/>
        </w:rPr>
        <w:t xml:space="preserve">1.1.3 </w:t>
      </w:r>
      <w:r w:rsidRPr="00AD1CF3">
        <w:rPr>
          <w:rFonts w:ascii="Times New Roman" w:hAnsi="Times New Roman" w:cs="Times New Roman"/>
          <w:b/>
          <w:sz w:val="24"/>
          <w:szCs w:val="24"/>
        </w:rPr>
        <w:t>Antimicrobial activity</w:t>
      </w:r>
    </w:p>
    <w:p w14:paraId="552CEFE6" w14:textId="77777777" w:rsidR="00FC052B" w:rsidRPr="00AD1CF3" w:rsidRDefault="00FC052B" w:rsidP="00FC052B">
      <w:pPr>
        <w:spacing w:line="480" w:lineRule="auto"/>
        <w:jc w:val="both"/>
        <w:rPr>
          <w:rFonts w:ascii="Times New Roman" w:hAnsi="Times New Roman" w:cs="Times New Roman"/>
          <w:sz w:val="24"/>
          <w:szCs w:val="24"/>
        </w:rPr>
      </w:pPr>
      <w:r w:rsidRPr="00AD1CF3">
        <w:rPr>
          <w:rFonts w:ascii="Times New Roman" w:hAnsi="Times New Roman" w:cs="Times New Roman"/>
          <w:sz w:val="24"/>
          <w:szCs w:val="24"/>
        </w:rPr>
        <w:tab/>
        <w:t>The antimicrobial activity of the green-synthesized ZnO-MC and CuO-MC was examined using the Nutrient Agar Medium. Briefly, 20 mL Petri plates containing nutrient agar medium were seeded with cultures of bacterial strains and incubated for 24 hours. Different concentrations of the prepared samples (1, 2, 3, and 4: 500, 250, 100, and 50 µg/mL, respectively) were added to Staphylococcus aureus-902 and E. coli-443 bacterial strains, and then the plates were incubated at 37°C for 24 hours. The antibacterial activity was assayed by measuring the diameter of the inhibition zones formed around the wells. Gentamicin antibiotic was used as a positive control. The values were calculated using GraphPad Prism 6.0 software (USA).</w:t>
      </w:r>
    </w:p>
    <w:p w14:paraId="37FC26B8" w14:textId="77777777" w:rsidR="00FC052B" w:rsidRPr="00AD1CF3" w:rsidRDefault="00FC052B" w:rsidP="00FC052B">
      <w:pPr>
        <w:spacing w:line="480" w:lineRule="auto"/>
        <w:jc w:val="both"/>
        <w:rPr>
          <w:rFonts w:ascii="Times New Roman" w:hAnsi="Times New Roman" w:cs="Times New Roman"/>
          <w:sz w:val="24"/>
          <w:szCs w:val="24"/>
        </w:rPr>
      </w:pPr>
      <w:r w:rsidRPr="00AD1CF3">
        <w:rPr>
          <w:rFonts w:ascii="Times New Roman" w:hAnsi="Times New Roman" w:cs="Times New Roman"/>
          <w:sz w:val="24"/>
          <w:szCs w:val="24"/>
        </w:rPr>
        <w:lastRenderedPageBreak/>
        <w:tab/>
        <w:t>Similarly, the potato dextrose agar medium was prepared by dissolving 20 g of potato infusion, 2 g of dextrose, and 1.5 g of agar in 100 ml of distilled water. The dissolved medium was autoclaved at 15 lbs pressure at 121°C for 15 min. The autoclaved medium was mixed well and poured into 100 mm Petri plates (25-30 ml/plate) while still molten. The plates were kept in an incubator at 37°C for 24 h. The anti-fungal activity was determined by measuring the diameter of the inhibition zone formed around the wells. For this study, the positive control was amphotericin B.</w:t>
      </w:r>
    </w:p>
    <w:p w14:paraId="27938775" w14:textId="77777777" w:rsidR="00845AAA" w:rsidRDefault="00845AAA"/>
    <w:sectPr w:rsidR="00845AAA">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rdia New">
    <w:panose1 w:val="020B0304020202020204"/>
    <w:charset w:val="00"/>
    <w:family w:val="swiss"/>
    <w:pitch w:val="variable"/>
    <w:sig w:usb0="81000003" w:usb1="00000000" w:usb2="00000000" w:usb3="00000000" w:csb0="00010001" w:csb1="00000000"/>
  </w:font>
  <w:font w:name="Angsana New">
    <w:panose1 w:val="02020603050405020304"/>
    <w:charset w:val="00"/>
    <w:family w:val="roman"/>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CA2D57"/>
    <w:multiLevelType w:val="multilevel"/>
    <w:tmpl w:val="47748F5A"/>
    <w:lvl w:ilvl="0">
      <w:start w:val="2"/>
      <w:numFmt w:val="decimal"/>
      <w:lvlText w:val="%1"/>
      <w:lvlJc w:val="left"/>
      <w:pPr>
        <w:ind w:left="480" w:hanging="480"/>
      </w:pPr>
      <w:rPr>
        <w:rFonts w:hint="default"/>
      </w:rPr>
    </w:lvl>
    <w:lvl w:ilvl="1">
      <w:start w:val="4"/>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07CF3971"/>
    <w:multiLevelType w:val="hybridMultilevel"/>
    <w:tmpl w:val="E5FA4F2C"/>
    <w:lvl w:ilvl="0" w:tplc="BC54891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C8E2D1B"/>
    <w:multiLevelType w:val="multilevel"/>
    <w:tmpl w:val="62360C0E"/>
    <w:lvl w:ilvl="0">
      <w:start w:val="1"/>
      <w:numFmt w:val="decimal"/>
      <w:lvlText w:val="%1"/>
      <w:lvlJc w:val="left"/>
      <w:pPr>
        <w:ind w:left="480" w:hanging="480"/>
      </w:pPr>
      <w:rPr>
        <w:rFonts w:hint="default"/>
        <w:b/>
      </w:rPr>
    </w:lvl>
    <w:lvl w:ilvl="1">
      <w:start w:val="1"/>
      <w:numFmt w:val="decimal"/>
      <w:lvlText w:val="%1.%2"/>
      <w:lvlJc w:val="left"/>
      <w:pPr>
        <w:ind w:left="480" w:hanging="480"/>
      </w:pPr>
      <w:rPr>
        <w:rFonts w:hint="default"/>
        <w:b/>
      </w:rPr>
    </w:lvl>
    <w:lvl w:ilvl="2">
      <w:start w:val="2"/>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 w15:restartNumberingAfterBreak="0">
    <w:nsid w:val="41BD3901"/>
    <w:multiLevelType w:val="hybridMultilevel"/>
    <w:tmpl w:val="AC68B6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DBD00CC"/>
    <w:multiLevelType w:val="multilevel"/>
    <w:tmpl w:val="9E4E7D48"/>
    <w:lvl w:ilvl="0">
      <w:start w:val="2"/>
      <w:numFmt w:val="decimal"/>
      <w:lvlText w:val="%1"/>
      <w:lvlJc w:val="left"/>
      <w:pPr>
        <w:ind w:left="660" w:hanging="660"/>
      </w:pPr>
      <w:rPr>
        <w:rFonts w:hint="default"/>
        <w:b/>
      </w:rPr>
    </w:lvl>
    <w:lvl w:ilvl="1">
      <w:start w:val="4"/>
      <w:numFmt w:val="decimal"/>
      <w:lvlText w:val="%1.%2"/>
      <w:lvlJc w:val="left"/>
      <w:pPr>
        <w:ind w:left="660" w:hanging="660"/>
      </w:pPr>
      <w:rPr>
        <w:rFonts w:hint="default"/>
        <w:b/>
      </w:rPr>
    </w:lvl>
    <w:lvl w:ilvl="2">
      <w:start w:val="1"/>
      <w:numFmt w:val="decimal"/>
      <w:lvlText w:val="%1.%2.%3"/>
      <w:lvlJc w:val="left"/>
      <w:pPr>
        <w:ind w:left="720" w:hanging="720"/>
      </w:pPr>
      <w:rPr>
        <w:rFonts w:hint="default"/>
        <w:b/>
      </w:rPr>
    </w:lvl>
    <w:lvl w:ilvl="3">
      <w:start w:val="2"/>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 w15:restartNumberingAfterBreak="0">
    <w:nsid w:val="7CDC6976"/>
    <w:multiLevelType w:val="multilevel"/>
    <w:tmpl w:val="2BA84D8C"/>
    <w:lvl w:ilvl="0">
      <w:start w:val="1"/>
      <w:numFmt w:val="decimal"/>
      <w:lvlText w:val="%1"/>
      <w:lvlJc w:val="left"/>
      <w:pPr>
        <w:ind w:left="480" w:hanging="480"/>
      </w:pPr>
      <w:rPr>
        <w:rFonts w:hint="default"/>
        <w:b/>
      </w:rPr>
    </w:lvl>
    <w:lvl w:ilvl="1">
      <w:start w:val="1"/>
      <w:numFmt w:val="decimal"/>
      <w:lvlText w:val="%1.%2"/>
      <w:lvlJc w:val="left"/>
      <w:pPr>
        <w:ind w:left="480" w:hanging="480"/>
      </w:pPr>
      <w:rPr>
        <w:rFonts w:hint="default"/>
        <w:b/>
      </w:rPr>
    </w:lvl>
    <w:lvl w:ilvl="2">
      <w:start w:val="2"/>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 w15:restartNumberingAfterBreak="0">
    <w:nsid w:val="7E012E4A"/>
    <w:multiLevelType w:val="multilevel"/>
    <w:tmpl w:val="183877B4"/>
    <w:lvl w:ilvl="0">
      <w:start w:val="1"/>
      <w:numFmt w:val="decimal"/>
      <w:lvlText w:val="%1."/>
      <w:lvlJc w:val="left"/>
      <w:pPr>
        <w:ind w:left="720" w:hanging="360"/>
      </w:pPr>
      <w:rPr>
        <w:rFonts w:ascii="Times New Roman" w:eastAsiaTheme="minorHAnsi" w:hAnsi="Times New Roman" w:cs="Times New Roman"/>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16cid:durableId="173347541">
    <w:abstractNumId w:val="0"/>
  </w:num>
  <w:num w:numId="2" w16cid:durableId="1705248545">
    <w:abstractNumId w:val="4"/>
  </w:num>
  <w:num w:numId="3" w16cid:durableId="986856677">
    <w:abstractNumId w:val="6"/>
  </w:num>
  <w:num w:numId="4" w16cid:durableId="135954032">
    <w:abstractNumId w:val="3"/>
  </w:num>
  <w:num w:numId="5" w16cid:durableId="255333025">
    <w:abstractNumId w:val="1"/>
  </w:num>
  <w:num w:numId="6" w16cid:durableId="1173762004">
    <w:abstractNumId w:val="5"/>
  </w:num>
  <w:num w:numId="7" w16cid:durableId="154698842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2AFE"/>
    <w:rsid w:val="00176487"/>
    <w:rsid w:val="00464F66"/>
    <w:rsid w:val="00845AAA"/>
    <w:rsid w:val="009213EA"/>
    <w:rsid w:val="00BF2AFE"/>
    <w:rsid w:val="00F35E0D"/>
    <w:rsid w:val="00FC052B"/>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AE2655"/>
  <w15:chartTrackingRefBased/>
  <w15:docId w15:val="{1A4A173C-8C62-4402-B191-A496C02559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8"/>
        <w:lang w:val="en-US" w:eastAsia="en-US" w:bidi="th-TH"/>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052B"/>
    <w:rPr>
      <w:kern w:val="0"/>
      <w:szCs w:val="22"/>
      <w:lang w:val="en-IN" w:bidi="ar-SA"/>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C052B"/>
    <w:pPr>
      <w:spacing w:after="200" w:line="276" w:lineRule="auto"/>
      <w:ind w:left="720"/>
      <w:contextualSpacing/>
    </w:pPr>
    <w:rPr>
      <w:rFonts w:eastAsiaTheme="minorEastAsia"/>
      <w:lang w:val="en-US"/>
    </w:rPr>
  </w:style>
  <w:style w:type="character" w:styleId="Hyperlink">
    <w:name w:val="Hyperlink"/>
    <w:basedOn w:val="DefaultParagraphFont"/>
    <w:uiPriority w:val="99"/>
    <w:unhideWhenUsed/>
    <w:rsid w:val="00464F6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pariya_n@sci.tu.ac.th"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chemistrytu@gmail.com" TargetMode="External"/><Relationship Id="rId5" Type="http://schemas.openxmlformats.org/officeDocument/2006/relationships/hyperlink" Target="https://www.scopus.com/pages/organization/60013183"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479</Words>
  <Characters>2732</Characters>
  <Application>Microsoft Office Word</Application>
  <DocSecurity>0</DocSecurity>
  <Lines>22</Lines>
  <Paragraphs>6</Paragraphs>
  <ScaleCrop>false</ScaleCrop>
  <Company/>
  <LinksUpToDate>false</LinksUpToDate>
  <CharactersWithSpaces>3205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paramasivam shanmugam</dc:creator>
  <cp:keywords/>
  <dc:description/>
  <cp:lastModifiedBy>paramasivam shanmugam</cp:lastModifiedBy>
  <cp:revision>4</cp:revision>
  <dcterms:created xsi:type="dcterms:W3CDTF">2024-10-02T05:53:00Z</dcterms:created>
  <dcterms:modified xsi:type="dcterms:W3CDTF">2024-10-02T14:36:00Z</dcterms:modified>
</cp:coreProperties>
</file>