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FDF38A" w14:textId="5DDED47B" w:rsidR="00E90F19" w:rsidRPr="00604F4F" w:rsidRDefault="00123C5D" w:rsidP="00E90F19">
      <w:pPr>
        <w:wordWrap/>
        <w:spacing w:line="480" w:lineRule="auto"/>
        <w:rPr>
          <w:rFonts w:ascii="Times New Roman" w:hAnsi="Times New Roman"/>
          <w:b/>
          <w:bCs/>
          <w:color w:val="000000" w:themeColor="text1"/>
          <w:sz w:val="22"/>
        </w:rPr>
      </w:pPr>
      <w:r w:rsidRPr="00604F4F">
        <w:rPr>
          <w:rFonts w:ascii="Times New Roman" w:hAnsi="Times New Roman" w:hint="eastAsia"/>
          <w:b/>
          <w:color w:val="000000" w:themeColor="text1"/>
          <w:sz w:val="22"/>
        </w:rPr>
        <w:t xml:space="preserve">Supplementary Table </w:t>
      </w:r>
      <w:r w:rsidRPr="00604F4F">
        <w:rPr>
          <w:rFonts w:ascii="Times New Roman" w:hAnsi="Times New Roman"/>
          <w:b/>
          <w:color w:val="000000" w:themeColor="text1"/>
          <w:sz w:val="22"/>
        </w:rPr>
        <w:t>S</w:t>
      </w:r>
      <w:r w:rsidR="00FA2636" w:rsidRPr="00604F4F">
        <w:rPr>
          <w:rFonts w:ascii="Times New Roman" w:hAnsi="Times New Roman"/>
          <w:b/>
          <w:color w:val="000000" w:themeColor="text1"/>
          <w:sz w:val="22"/>
        </w:rPr>
        <w:t>3</w:t>
      </w:r>
      <w:r w:rsidRPr="00604F4F">
        <w:rPr>
          <w:rFonts w:ascii="Times New Roman" w:hAnsi="Times New Roman" w:hint="eastAsia"/>
          <w:b/>
          <w:color w:val="000000" w:themeColor="text1"/>
          <w:sz w:val="22"/>
        </w:rPr>
        <w:t>.</w:t>
      </w:r>
      <w:r w:rsidRPr="00604F4F">
        <w:rPr>
          <w:rFonts w:ascii="Times New Roman" w:hAnsi="Times New Roman"/>
          <w:bCs/>
          <w:color w:val="000000" w:themeColor="text1"/>
          <w:sz w:val="22"/>
        </w:rPr>
        <w:t xml:space="preserve"> </w:t>
      </w:r>
      <w:r w:rsidR="00E90F19" w:rsidRPr="00604F4F">
        <w:rPr>
          <w:rFonts w:ascii="Times New Roman" w:hAnsi="Times New Roman"/>
          <w:color w:val="000000" w:themeColor="text1"/>
          <w:sz w:val="22"/>
        </w:rPr>
        <w:t xml:space="preserve">Predictors of </w:t>
      </w:r>
      <w:r w:rsidR="008037EF" w:rsidRPr="00604F4F">
        <w:rPr>
          <w:rFonts w:ascii="Times New Roman" w:hAnsi="Times New Roman"/>
          <w:color w:val="000000" w:themeColor="text1"/>
          <w:sz w:val="22"/>
        </w:rPr>
        <w:t>o</w:t>
      </w:r>
      <w:r w:rsidR="00E90F19" w:rsidRPr="00604F4F">
        <w:rPr>
          <w:rFonts w:ascii="Times New Roman" w:hAnsi="Times New Roman"/>
          <w:color w:val="000000" w:themeColor="text1"/>
          <w:sz w:val="22"/>
        </w:rPr>
        <w:t xml:space="preserve">verall </w:t>
      </w:r>
      <w:r w:rsidR="008037EF" w:rsidRPr="00604F4F">
        <w:rPr>
          <w:rFonts w:ascii="Times New Roman" w:hAnsi="Times New Roman"/>
          <w:color w:val="000000" w:themeColor="text1"/>
          <w:sz w:val="22"/>
        </w:rPr>
        <w:t>m</w:t>
      </w:r>
      <w:r w:rsidR="00E90F19" w:rsidRPr="00604F4F">
        <w:rPr>
          <w:rFonts w:ascii="Times New Roman" w:hAnsi="Times New Roman"/>
          <w:color w:val="000000" w:themeColor="text1"/>
          <w:sz w:val="22"/>
        </w:rPr>
        <w:t>ortality</w:t>
      </w:r>
      <w:r w:rsidRPr="00604F4F">
        <w:rPr>
          <w:rFonts w:ascii="Times New Roman" w:hAnsi="Times New Roman"/>
          <w:color w:val="000000" w:themeColor="text1"/>
          <w:sz w:val="22"/>
        </w:rPr>
        <w:t>.</w:t>
      </w:r>
    </w:p>
    <w:tbl>
      <w:tblPr>
        <w:tblStyle w:val="a3"/>
        <w:tblW w:w="16161" w:type="dxa"/>
        <w:jc w:val="center"/>
        <w:tblLayout w:type="fixed"/>
        <w:tblLook w:val="04A0" w:firstRow="1" w:lastRow="0" w:firstColumn="1" w:lastColumn="0" w:noHBand="0" w:noVBand="1"/>
      </w:tblPr>
      <w:tblGrid>
        <w:gridCol w:w="3120"/>
        <w:gridCol w:w="992"/>
        <w:gridCol w:w="2268"/>
        <w:gridCol w:w="992"/>
        <w:gridCol w:w="2279"/>
        <w:gridCol w:w="981"/>
        <w:gridCol w:w="2268"/>
        <w:gridCol w:w="993"/>
        <w:gridCol w:w="2268"/>
      </w:tblGrid>
      <w:tr w:rsidR="00604F4F" w:rsidRPr="00604F4F" w14:paraId="52809762" w14:textId="77777777" w:rsidTr="002014A7">
        <w:trPr>
          <w:trHeight w:val="404"/>
          <w:jc w:val="center"/>
        </w:trPr>
        <w:tc>
          <w:tcPr>
            <w:tcW w:w="3120" w:type="dxa"/>
            <w:vMerge w:val="restart"/>
            <w:tcBorders>
              <w:left w:val="nil"/>
              <w:right w:val="nil"/>
            </w:tcBorders>
            <w:vAlign w:val="center"/>
          </w:tcPr>
          <w:p w14:paraId="1474D246" w14:textId="74900863" w:rsidR="00E90F19" w:rsidRPr="00604F4F" w:rsidRDefault="00E90F19" w:rsidP="00123C5D">
            <w:pPr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6531" w:type="dxa"/>
            <w:gridSpan w:val="4"/>
            <w:tcBorders>
              <w:left w:val="nil"/>
              <w:right w:val="single" w:sz="4" w:space="0" w:color="auto"/>
            </w:tcBorders>
            <w:vAlign w:val="center"/>
          </w:tcPr>
          <w:p w14:paraId="60B37270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Before adjustment (IPTW)</w:t>
            </w:r>
          </w:p>
        </w:tc>
        <w:tc>
          <w:tcPr>
            <w:tcW w:w="6510" w:type="dxa"/>
            <w:gridSpan w:val="4"/>
            <w:tcBorders>
              <w:left w:val="single" w:sz="4" w:space="0" w:color="auto"/>
              <w:right w:val="nil"/>
            </w:tcBorders>
            <w:vAlign w:val="center"/>
          </w:tcPr>
          <w:p w14:paraId="5F3A1691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After adjustment (IPTW)</w:t>
            </w:r>
          </w:p>
        </w:tc>
      </w:tr>
      <w:tr w:rsidR="00604F4F" w:rsidRPr="00604F4F" w14:paraId="2E8BCB11" w14:textId="77777777" w:rsidTr="002014A7">
        <w:trPr>
          <w:trHeight w:val="404"/>
          <w:jc w:val="center"/>
        </w:trPr>
        <w:tc>
          <w:tcPr>
            <w:tcW w:w="3120" w:type="dxa"/>
            <w:vMerge/>
            <w:tcBorders>
              <w:left w:val="nil"/>
              <w:right w:val="nil"/>
            </w:tcBorders>
            <w:vAlign w:val="center"/>
          </w:tcPr>
          <w:p w14:paraId="2A3C7B38" w14:textId="77777777" w:rsidR="00E90F19" w:rsidRPr="00604F4F" w:rsidRDefault="00E90F19" w:rsidP="00123C5D">
            <w:pPr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3260" w:type="dxa"/>
            <w:gridSpan w:val="2"/>
            <w:tcBorders>
              <w:left w:val="nil"/>
              <w:right w:val="dashed" w:sz="4" w:space="0" w:color="auto"/>
            </w:tcBorders>
            <w:vAlign w:val="center"/>
          </w:tcPr>
          <w:p w14:paraId="6D4FED68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Univariable</w:t>
            </w:r>
          </w:p>
        </w:tc>
        <w:tc>
          <w:tcPr>
            <w:tcW w:w="3271" w:type="dxa"/>
            <w:gridSpan w:val="2"/>
            <w:tcBorders>
              <w:left w:val="dashed" w:sz="4" w:space="0" w:color="auto"/>
              <w:right w:val="single" w:sz="4" w:space="0" w:color="auto"/>
            </w:tcBorders>
            <w:vAlign w:val="center"/>
          </w:tcPr>
          <w:p w14:paraId="2E53955C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Multivariable</w:t>
            </w:r>
          </w:p>
        </w:tc>
        <w:tc>
          <w:tcPr>
            <w:tcW w:w="3249" w:type="dxa"/>
            <w:gridSpan w:val="2"/>
            <w:tcBorders>
              <w:left w:val="single" w:sz="4" w:space="0" w:color="auto"/>
              <w:right w:val="dashed" w:sz="4" w:space="0" w:color="auto"/>
            </w:tcBorders>
            <w:vAlign w:val="center"/>
          </w:tcPr>
          <w:p w14:paraId="5795B786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Univariable</w:t>
            </w:r>
          </w:p>
        </w:tc>
        <w:tc>
          <w:tcPr>
            <w:tcW w:w="3261" w:type="dxa"/>
            <w:gridSpan w:val="2"/>
            <w:tcBorders>
              <w:left w:val="dashed" w:sz="4" w:space="0" w:color="auto"/>
              <w:right w:val="nil"/>
            </w:tcBorders>
            <w:vAlign w:val="center"/>
          </w:tcPr>
          <w:p w14:paraId="25AE6600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Multivariable</w:t>
            </w:r>
          </w:p>
        </w:tc>
      </w:tr>
      <w:tr w:rsidR="00604F4F" w:rsidRPr="00604F4F" w14:paraId="7B014B48" w14:textId="77777777" w:rsidTr="002014A7">
        <w:trPr>
          <w:trHeight w:val="726"/>
          <w:jc w:val="center"/>
        </w:trPr>
        <w:tc>
          <w:tcPr>
            <w:tcW w:w="3120" w:type="dxa"/>
            <w:vMerge/>
            <w:tcBorders>
              <w:left w:val="nil"/>
              <w:right w:val="nil"/>
            </w:tcBorders>
            <w:vAlign w:val="center"/>
          </w:tcPr>
          <w:p w14:paraId="43FA2670" w14:textId="77777777" w:rsidR="00E90F19" w:rsidRPr="00604F4F" w:rsidRDefault="00E90F19" w:rsidP="00123C5D">
            <w:pPr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6EA179AA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i/>
                <w:iCs/>
                <w:color w:val="000000" w:themeColor="text1"/>
                <w:sz w:val="22"/>
              </w:rPr>
              <w:t>p</w:t>
            </w: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 xml:space="preserve"> value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dashed" w:sz="4" w:space="0" w:color="auto"/>
            </w:tcBorders>
            <w:vAlign w:val="center"/>
          </w:tcPr>
          <w:p w14:paraId="43C56CF0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Unadjusted HR</w:t>
            </w:r>
          </w:p>
          <w:p w14:paraId="07F10889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(95% CI)</w:t>
            </w:r>
          </w:p>
        </w:tc>
        <w:tc>
          <w:tcPr>
            <w:tcW w:w="992" w:type="dxa"/>
            <w:tcBorders>
              <w:left w:val="dashed" w:sz="4" w:space="0" w:color="auto"/>
              <w:right w:val="nil"/>
            </w:tcBorders>
            <w:vAlign w:val="center"/>
          </w:tcPr>
          <w:p w14:paraId="44E11EF9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i/>
                <w:iCs/>
                <w:color w:val="000000" w:themeColor="text1"/>
                <w:sz w:val="22"/>
              </w:rPr>
              <w:t>p</w:t>
            </w: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 xml:space="preserve"> value</w:t>
            </w:r>
          </w:p>
        </w:tc>
        <w:tc>
          <w:tcPr>
            <w:tcW w:w="2279" w:type="dxa"/>
            <w:tcBorders>
              <w:left w:val="nil"/>
              <w:right w:val="single" w:sz="4" w:space="0" w:color="auto"/>
            </w:tcBorders>
            <w:vAlign w:val="center"/>
          </w:tcPr>
          <w:p w14:paraId="0B6E20EF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Adjusted HR</w:t>
            </w:r>
          </w:p>
          <w:p w14:paraId="1AF22893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(95% CI)</w:t>
            </w:r>
          </w:p>
        </w:tc>
        <w:tc>
          <w:tcPr>
            <w:tcW w:w="981" w:type="dxa"/>
            <w:tcBorders>
              <w:left w:val="single" w:sz="4" w:space="0" w:color="auto"/>
              <w:right w:val="nil"/>
            </w:tcBorders>
            <w:vAlign w:val="center"/>
          </w:tcPr>
          <w:p w14:paraId="570B4846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i/>
                <w:iCs/>
                <w:color w:val="000000" w:themeColor="text1"/>
                <w:sz w:val="22"/>
              </w:rPr>
              <w:t>p</w:t>
            </w: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 xml:space="preserve"> value</w:t>
            </w:r>
          </w:p>
        </w:tc>
        <w:tc>
          <w:tcPr>
            <w:tcW w:w="2268" w:type="dxa"/>
            <w:tcBorders>
              <w:left w:val="nil"/>
              <w:right w:val="dashed" w:sz="4" w:space="0" w:color="auto"/>
            </w:tcBorders>
            <w:vAlign w:val="center"/>
          </w:tcPr>
          <w:p w14:paraId="66E07A19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Adjusted HR</w:t>
            </w:r>
          </w:p>
          <w:p w14:paraId="4CB8F4A9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(95% CI)</w:t>
            </w:r>
          </w:p>
        </w:tc>
        <w:tc>
          <w:tcPr>
            <w:tcW w:w="993" w:type="dxa"/>
            <w:tcBorders>
              <w:left w:val="dashed" w:sz="4" w:space="0" w:color="auto"/>
              <w:right w:val="nil"/>
            </w:tcBorders>
            <w:vAlign w:val="center"/>
          </w:tcPr>
          <w:p w14:paraId="6E8EE097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i/>
                <w:iCs/>
                <w:color w:val="000000" w:themeColor="text1"/>
                <w:sz w:val="22"/>
              </w:rPr>
              <w:t>p</w:t>
            </w: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 xml:space="preserve"> value</w:t>
            </w:r>
          </w:p>
        </w:tc>
        <w:tc>
          <w:tcPr>
            <w:tcW w:w="2268" w:type="dxa"/>
            <w:tcBorders>
              <w:left w:val="nil"/>
              <w:right w:val="nil"/>
            </w:tcBorders>
            <w:vAlign w:val="center"/>
          </w:tcPr>
          <w:p w14:paraId="7A4B01F4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Adjusted HR</w:t>
            </w:r>
          </w:p>
          <w:p w14:paraId="2A96ECA5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(95% CI)</w:t>
            </w:r>
          </w:p>
        </w:tc>
      </w:tr>
      <w:tr w:rsidR="00604F4F" w:rsidRPr="00604F4F" w14:paraId="39BEE6E9" w14:textId="77777777" w:rsidTr="002014A7">
        <w:trPr>
          <w:trHeight w:val="425"/>
          <w:jc w:val="center"/>
        </w:trPr>
        <w:tc>
          <w:tcPr>
            <w:tcW w:w="31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BB20516" w14:textId="7EBAD3DB" w:rsidR="00E90F19" w:rsidRPr="00604F4F" w:rsidRDefault="00DC7230" w:rsidP="00123C5D">
            <w:pPr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MDT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77A079D" w14:textId="77777777" w:rsidR="00E90F19" w:rsidRPr="00604F4F" w:rsidRDefault="00E90F19" w:rsidP="00123C5D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0.014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dashed" w:sz="4" w:space="0" w:color="auto"/>
            </w:tcBorders>
            <w:vAlign w:val="center"/>
          </w:tcPr>
          <w:p w14:paraId="1F82FE29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0.486 (0.274-0.863)</w:t>
            </w:r>
          </w:p>
        </w:tc>
        <w:tc>
          <w:tcPr>
            <w:tcW w:w="992" w:type="dxa"/>
            <w:tcBorders>
              <w:top w:val="single" w:sz="4" w:space="0" w:color="auto"/>
              <w:left w:val="dashed" w:sz="4" w:space="0" w:color="auto"/>
              <w:bottom w:val="nil"/>
              <w:right w:val="nil"/>
            </w:tcBorders>
            <w:vAlign w:val="center"/>
          </w:tcPr>
          <w:p w14:paraId="7F5D2290" w14:textId="77777777" w:rsidR="00E90F19" w:rsidRPr="00604F4F" w:rsidRDefault="00E90F19" w:rsidP="00123C5D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2"/>
              </w:rPr>
            </w:pPr>
            <w:r w:rsidRPr="00604F4F"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  <w:t>0.001</w:t>
            </w:r>
          </w:p>
        </w:tc>
        <w:tc>
          <w:tcPr>
            <w:tcW w:w="22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303ECF1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  <w:t>0.341 (</w:t>
            </w:r>
            <w:bookmarkStart w:id="0" w:name="_Hlk49707078"/>
            <w:r w:rsidRPr="00604F4F"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  <w:t>0.182-0.637</w:t>
            </w:r>
            <w:bookmarkEnd w:id="0"/>
            <w:r w:rsidRPr="00604F4F"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  <w:t>)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8A5B27E" w14:textId="77777777" w:rsidR="00E90F19" w:rsidRPr="00604F4F" w:rsidRDefault="00E90F19" w:rsidP="00123C5D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0.002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dashed" w:sz="4" w:space="0" w:color="auto"/>
            </w:tcBorders>
            <w:vAlign w:val="center"/>
          </w:tcPr>
          <w:p w14:paraId="47BD568D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0.506 (0.327-0.783)</w:t>
            </w:r>
          </w:p>
        </w:tc>
        <w:tc>
          <w:tcPr>
            <w:tcW w:w="993" w:type="dxa"/>
            <w:tcBorders>
              <w:top w:val="single" w:sz="4" w:space="0" w:color="auto"/>
              <w:left w:val="dashed" w:sz="4" w:space="0" w:color="auto"/>
              <w:bottom w:val="nil"/>
              <w:right w:val="nil"/>
            </w:tcBorders>
            <w:vAlign w:val="center"/>
          </w:tcPr>
          <w:p w14:paraId="45AE43B4" w14:textId="77777777" w:rsidR="00E90F19" w:rsidRPr="00604F4F" w:rsidRDefault="00E90F19" w:rsidP="00123C5D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2"/>
              </w:rPr>
            </w:pPr>
            <w:r w:rsidRPr="00604F4F"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  <w:t>&lt; 0.001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9681A1F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  <w:t>0.312 (0.198-0.491)</w:t>
            </w:r>
          </w:p>
        </w:tc>
      </w:tr>
      <w:tr w:rsidR="00604F4F" w:rsidRPr="00604F4F" w14:paraId="6CAFBAD5" w14:textId="77777777" w:rsidTr="002014A7">
        <w:trPr>
          <w:trHeight w:val="425"/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D55B4" w14:textId="2BA41460" w:rsidR="00B7582D" w:rsidRPr="00604F4F" w:rsidRDefault="00B7582D" w:rsidP="00123C5D">
            <w:pPr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Age of recipient</w:t>
            </w:r>
            <w:r w:rsidR="00AE048D" w:rsidRPr="00604F4F">
              <w:rPr>
                <w:rFonts w:ascii="Times New Roman" w:hAnsi="Times New Roman"/>
                <w:color w:val="000000" w:themeColor="text1"/>
                <w:sz w:val="22"/>
              </w:rPr>
              <w:t>*</w:t>
            </w: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DCB28" w14:textId="5790A71C" w:rsidR="00B7582D" w:rsidRPr="00604F4F" w:rsidRDefault="00B7582D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0.010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5327A59B" w14:textId="6367B283" w:rsidR="00B7582D" w:rsidRPr="00604F4F" w:rsidRDefault="00B7582D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1.301 (1.064-1.592)</w:t>
            </w:r>
          </w:p>
        </w:tc>
        <w:tc>
          <w:tcPr>
            <w:tcW w:w="992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330910B0" w14:textId="18C3CFD5" w:rsidR="00B7582D" w:rsidRPr="00604F4F" w:rsidRDefault="00B7582D" w:rsidP="00123C5D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2"/>
                <w:highlight w:val="yellow"/>
              </w:rPr>
            </w:pPr>
            <w:r w:rsidRPr="00604F4F"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  <w:t>0.002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DD2008F" w14:textId="0C61D07E" w:rsidR="00B7582D" w:rsidRPr="00604F4F" w:rsidRDefault="00B7582D" w:rsidP="00123C5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2"/>
                <w:highlight w:val="yellow"/>
              </w:rPr>
            </w:pPr>
            <w:r w:rsidRPr="00604F4F"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  <w:t>1.371 (1.128-1.666)</w:t>
            </w:r>
          </w:p>
        </w:tc>
        <w:tc>
          <w:tcPr>
            <w:tcW w:w="98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C6C58DE" w14:textId="424A5D8A" w:rsidR="00B7582D" w:rsidRPr="00604F4F" w:rsidRDefault="00B7582D" w:rsidP="00123C5D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:highlight w:val="yellow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&lt;</w:t>
            </w:r>
            <w:r w:rsidR="00FA7024" w:rsidRPr="00604F4F">
              <w:rPr>
                <w:rFonts w:ascii="Times New Roman" w:hAnsi="Times New Roman"/>
                <w:color w:val="000000" w:themeColor="text1"/>
                <w:sz w:val="22"/>
              </w:rPr>
              <w:t xml:space="preserve"> </w:t>
            </w: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</w:t>
            </w:r>
            <w:r w:rsidR="00FA7024" w:rsidRPr="00604F4F">
              <w:rPr>
                <w:rFonts w:ascii="Times New Roman" w:hAnsi="Times New Roman"/>
                <w:color w:val="000000" w:themeColor="text1"/>
                <w:sz w:val="22"/>
              </w:rPr>
              <w:t>.</w:t>
            </w: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639A44A4" w14:textId="3FE7CA37" w:rsidR="00B7582D" w:rsidRPr="00604F4F" w:rsidRDefault="00B7582D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  <w:highlight w:val="yellow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1.460 (1.233-1.728)</w:t>
            </w:r>
          </w:p>
        </w:tc>
        <w:tc>
          <w:tcPr>
            <w:tcW w:w="993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30483B7E" w14:textId="4ACCD192" w:rsidR="00B7582D" w:rsidRPr="00604F4F" w:rsidRDefault="00B7582D" w:rsidP="00123C5D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2"/>
                <w:highlight w:val="yellow"/>
              </w:rPr>
            </w:pPr>
            <w:r w:rsidRPr="00604F4F"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  <w:t>&lt;</w:t>
            </w:r>
            <w:r w:rsidR="00FA7024" w:rsidRPr="00604F4F"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  <w:t xml:space="preserve"> </w:t>
            </w:r>
            <w:r w:rsidRPr="00604F4F"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  <w:t>0</w:t>
            </w:r>
            <w:r w:rsidR="00FA7024" w:rsidRPr="00604F4F"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  <w:t>.</w:t>
            </w:r>
            <w:r w:rsidRPr="00604F4F"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  <w:t>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F2A89" w14:textId="706A59FC" w:rsidR="00B7582D" w:rsidRPr="00604F4F" w:rsidRDefault="00B7582D" w:rsidP="00123C5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2"/>
                <w:highlight w:val="yellow"/>
              </w:rPr>
            </w:pPr>
            <w:r w:rsidRPr="00604F4F"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  <w:t>1.408 (1.207-1.642)</w:t>
            </w:r>
          </w:p>
        </w:tc>
      </w:tr>
      <w:tr w:rsidR="00604F4F" w:rsidRPr="00604F4F" w14:paraId="507FC0F9" w14:textId="77777777" w:rsidTr="002014A7">
        <w:trPr>
          <w:trHeight w:val="425"/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9F8141" w14:textId="3CFE8DF7" w:rsidR="00B7582D" w:rsidRPr="00604F4F" w:rsidRDefault="00B7582D" w:rsidP="00123C5D">
            <w:pPr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Age of donor</w:t>
            </w:r>
            <w:r w:rsidR="00AE048D" w:rsidRPr="00604F4F">
              <w:rPr>
                <w:rFonts w:ascii="Times New Roman" w:hAnsi="Times New Roman"/>
                <w:color w:val="000000" w:themeColor="text1"/>
                <w:sz w:val="22"/>
              </w:rPr>
              <w:t>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E6876" w14:textId="334ECED0" w:rsidR="00B7582D" w:rsidRPr="00604F4F" w:rsidRDefault="00B7582D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0.840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556A6C81" w14:textId="7160D8B4" w:rsidR="00B7582D" w:rsidRPr="00604F4F" w:rsidRDefault="00B7582D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1.022 (0.824-1.269)</w:t>
            </w:r>
          </w:p>
        </w:tc>
        <w:tc>
          <w:tcPr>
            <w:tcW w:w="992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6ED17198" w14:textId="77777777" w:rsidR="00B7582D" w:rsidRPr="00604F4F" w:rsidRDefault="00B7582D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  <w:highlight w:val="yellow"/>
              </w:rPr>
            </w:pP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3FFC129" w14:textId="77777777" w:rsidR="00B7582D" w:rsidRPr="00604F4F" w:rsidRDefault="00B7582D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  <w:highlight w:val="yellow"/>
              </w:rPr>
            </w:pPr>
          </w:p>
        </w:tc>
        <w:tc>
          <w:tcPr>
            <w:tcW w:w="98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5A2464B" w14:textId="4832A1A9" w:rsidR="00B7582D" w:rsidRPr="00604F4F" w:rsidRDefault="00B7582D" w:rsidP="00123C5D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:highlight w:val="yellow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0.002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2D6F8397" w14:textId="5970A1EA" w:rsidR="00B7582D" w:rsidRPr="00604F4F" w:rsidRDefault="00B7582D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  <w:highlight w:val="yellow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1.285 (1.093-1.511)</w:t>
            </w:r>
          </w:p>
        </w:tc>
        <w:tc>
          <w:tcPr>
            <w:tcW w:w="993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2A17F141" w14:textId="540695EF" w:rsidR="00B7582D" w:rsidRPr="00604F4F" w:rsidRDefault="00B7582D" w:rsidP="00123C5D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:highlight w:val="yellow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0.658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F0355" w14:textId="3422571B" w:rsidR="00B7582D" w:rsidRPr="00604F4F" w:rsidRDefault="00B7582D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  <w:highlight w:val="yellow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1.042 (0.867-1.253)</w:t>
            </w:r>
          </w:p>
        </w:tc>
      </w:tr>
      <w:tr w:rsidR="00604F4F" w:rsidRPr="00604F4F" w14:paraId="1AB38DF6" w14:textId="77777777" w:rsidTr="002014A7">
        <w:trPr>
          <w:trHeight w:val="425"/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AFC47" w14:textId="77777777" w:rsidR="00E90F19" w:rsidRPr="00604F4F" w:rsidRDefault="00E90F19" w:rsidP="00123C5D">
            <w:pPr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Gender mismatch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D183E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0.222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46A7E44E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1.371 (0.826-2.277)</w:t>
            </w:r>
          </w:p>
        </w:tc>
        <w:tc>
          <w:tcPr>
            <w:tcW w:w="992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31EE5FC0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0DC134E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98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5DD66E9" w14:textId="77777777" w:rsidR="00E90F19" w:rsidRPr="00604F4F" w:rsidRDefault="00E90F19" w:rsidP="00123C5D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0.011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09C1CEBE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1.625 (1.117-2.364)</w:t>
            </w:r>
          </w:p>
        </w:tc>
        <w:tc>
          <w:tcPr>
            <w:tcW w:w="993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6B24F72F" w14:textId="77777777" w:rsidR="00E90F19" w:rsidRPr="00604F4F" w:rsidRDefault="00E90F19" w:rsidP="00123C5D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0.674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BADB4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1.094 (0.720-1.663)</w:t>
            </w:r>
          </w:p>
        </w:tc>
      </w:tr>
      <w:tr w:rsidR="00604F4F" w:rsidRPr="00604F4F" w14:paraId="4180FDD9" w14:textId="77777777" w:rsidTr="002014A7">
        <w:trPr>
          <w:trHeight w:val="425"/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9D95A" w14:textId="0174C387" w:rsidR="00E90F19" w:rsidRPr="00604F4F" w:rsidRDefault="002014A7" w:rsidP="00123C5D">
            <w:pPr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 w:hint="eastAsia"/>
                <w:color w:val="000000" w:themeColor="text1"/>
                <w:sz w:val="22"/>
              </w:rPr>
              <w:t>S</w:t>
            </w: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ame ABO type matching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43A60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0.652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3E701EE9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0.875 (0.489-1.565)</w:t>
            </w:r>
          </w:p>
        </w:tc>
        <w:tc>
          <w:tcPr>
            <w:tcW w:w="992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6E5EA6A9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02C8F51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98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882DBE3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0.548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1F3A558E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0.864 (0.535-1.393)</w:t>
            </w:r>
          </w:p>
        </w:tc>
        <w:tc>
          <w:tcPr>
            <w:tcW w:w="993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1BF0E402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67D5C8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</w:tr>
      <w:tr w:rsidR="00604F4F" w:rsidRPr="00604F4F" w14:paraId="174E0688" w14:textId="77777777" w:rsidTr="002014A7">
        <w:trPr>
          <w:trHeight w:val="425"/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73D69" w14:textId="77777777" w:rsidR="00E90F19" w:rsidRPr="00604F4F" w:rsidRDefault="00E90F19" w:rsidP="00123C5D">
            <w:pPr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Hypertension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B94E0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0.926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3A2B23E7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0.976 (0.582-1.635)</w:t>
            </w:r>
          </w:p>
        </w:tc>
        <w:tc>
          <w:tcPr>
            <w:tcW w:w="992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240D162F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518C492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98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239D10F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0.002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3F15F2E2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0.540 (0.368-0.794)</w:t>
            </w:r>
          </w:p>
        </w:tc>
        <w:tc>
          <w:tcPr>
            <w:tcW w:w="993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4813980D" w14:textId="77777777" w:rsidR="00E90F19" w:rsidRPr="00604F4F" w:rsidRDefault="00E90F19" w:rsidP="00123C5D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0.127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BCFD4B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0.701 (0.444-1.107)</w:t>
            </w:r>
          </w:p>
        </w:tc>
      </w:tr>
      <w:tr w:rsidR="00604F4F" w:rsidRPr="00604F4F" w14:paraId="306C5F4C" w14:textId="77777777" w:rsidTr="002014A7">
        <w:trPr>
          <w:trHeight w:val="425"/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D528B" w14:textId="77777777" w:rsidR="00E90F19" w:rsidRPr="00604F4F" w:rsidRDefault="00E90F19" w:rsidP="00123C5D">
            <w:pPr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Diabetes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46EBF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0.430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70895D77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1.257 (0.713-2.218)</w:t>
            </w:r>
          </w:p>
        </w:tc>
        <w:tc>
          <w:tcPr>
            <w:tcW w:w="992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60D39464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FF0AB67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98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EEC578C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0.012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0BE77A7E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1.663 (1.116-2.478)</w:t>
            </w:r>
          </w:p>
        </w:tc>
        <w:tc>
          <w:tcPr>
            <w:tcW w:w="993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4A52E513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0.820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AF7AC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0.950 (0.611-1.477)</w:t>
            </w:r>
          </w:p>
        </w:tc>
      </w:tr>
      <w:tr w:rsidR="00604F4F" w:rsidRPr="00604F4F" w14:paraId="174F8A25" w14:textId="77777777" w:rsidTr="002014A7">
        <w:trPr>
          <w:trHeight w:val="425"/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0A9F8" w14:textId="77777777" w:rsidR="00E90F19" w:rsidRPr="00604F4F" w:rsidRDefault="00E90F19" w:rsidP="00123C5D">
            <w:pPr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Stroke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5743F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0.543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47D976F8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0.731 (0.265-2.010)</w:t>
            </w:r>
          </w:p>
        </w:tc>
        <w:tc>
          <w:tcPr>
            <w:tcW w:w="992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7CB5D916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7562EC1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98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04C956D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0.508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450D6557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0.765 (0.347-1.689)</w:t>
            </w:r>
          </w:p>
        </w:tc>
        <w:tc>
          <w:tcPr>
            <w:tcW w:w="993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2DF5A66E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E8C0C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</w:tr>
      <w:tr w:rsidR="00604F4F" w:rsidRPr="00604F4F" w14:paraId="2BC73850" w14:textId="77777777" w:rsidTr="002014A7">
        <w:trPr>
          <w:trHeight w:val="425"/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73627D" w14:textId="77777777" w:rsidR="00E90F19" w:rsidRPr="00604F4F" w:rsidRDefault="00E90F19" w:rsidP="00123C5D">
            <w:pPr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Previous cardiac surgery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64654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0.690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7A14D416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1.128 (0.623-2.042)</w:t>
            </w:r>
          </w:p>
        </w:tc>
        <w:tc>
          <w:tcPr>
            <w:tcW w:w="992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0C194C74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196A661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98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B799F78" w14:textId="77777777" w:rsidR="00E90F19" w:rsidRPr="00604F4F" w:rsidRDefault="00E90F19" w:rsidP="00123C5D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0.847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13E79C55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1.046 (0.662-1.653)</w:t>
            </w:r>
          </w:p>
        </w:tc>
        <w:tc>
          <w:tcPr>
            <w:tcW w:w="993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37652546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3B157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</w:tr>
      <w:tr w:rsidR="00604F4F" w:rsidRPr="00604F4F" w14:paraId="3A11E13D" w14:textId="77777777" w:rsidTr="002014A7">
        <w:trPr>
          <w:trHeight w:val="425"/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82982" w14:textId="77777777" w:rsidR="00E90F19" w:rsidRPr="00604F4F" w:rsidRDefault="00E90F19" w:rsidP="00123C5D">
            <w:pPr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LVAD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D2EE6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0.806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6F2D231D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1.135 (0.412-3.125)</w:t>
            </w:r>
          </w:p>
        </w:tc>
        <w:tc>
          <w:tcPr>
            <w:tcW w:w="992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31A90F84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DC4F7B8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98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8603399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0.832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2DA841AF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1.092 (0.484-2.462)</w:t>
            </w:r>
          </w:p>
        </w:tc>
        <w:tc>
          <w:tcPr>
            <w:tcW w:w="993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2AECACE5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18A42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</w:tr>
      <w:tr w:rsidR="00604F4F" w:rsidRPr="00604F4F" w14:paraId="6A1F9B90" w14:textId="77777777" w:rsidTr="002014A7">
        <w:trPr>
          <w:trHeight w:val="425"/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AC424" w14:textId="35AE0A2B" w:rsidR="00E90F19" w:rsidRPr="00604F4F" w:rsidRDefault="001211E8" w:rsidP="00123C5D">
            <w:pPr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D</w:t>
            </w:r>
            <w:r w:rsidR="00E90F19" w:rsidRPr="00604F4F">
              <w:rPr>
                <w:rFonts w:ascii="Times New Roman" w:hAnsi="Times New Roman"/>
                <w:color w:val="000000" w:themeColor="text1"/>
                <w:sz w:val="22"/>
              </w:rPr>
              <w:t>ialysis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370E4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0.419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734ED688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1.308 (0.683-2.505)</w:t>
            </w:r>
          </w:p>
        </w:tc>
        <w:tc>
          <w:tcPr>
            <w:tcW w:w="992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32891B57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0EA9CDD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98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390B655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0.254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71AFB1DE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1.338 (0.812-2.204)</w:t>
            </w:r>
          </w:p>
        </w:tc>
        <w:tc>
          <w:tcPr>
            <w:tcW w:w="993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7C478D6D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9917F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</w:tr>
      <w:tr w:rsidR="00604F4F" w:rsidRPr="00604F4F" w14:paraId="1E016081" w14:textId="77777777" w:rsidTr="002014A7">
        <w:trPr>
          <w:trHeight w:val="425"/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FC8C4" w14:textId="77777777" w:rsidR="00E90F19" w:rsidRPr="00604F4F" w:rsidRDefault="00E90F19" w:rsidP="00123C5D">
            <w:pPr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CRRT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5DECB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0.516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4AA0F88C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1.280 (0.608-2.696)</w:t>
            </w:r>
          </w:p>
        </w:tc>
        <w:tc>
          <w:tcPr>
            <w:tcW w:w="992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1C6BF4CB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49AD2BB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98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293389B" w14:textId="77777777" w:rsidR="00E90F19" w:rsidRPr="00604F4F" w:rsidRDefault="00E90F19" w:rsidP="00123C5D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0.048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14EF8913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1.742 (1.006-3.015)</w:t>
            </w:r>
          </w:p>
        </w:tc>
        <w:tc>
          <w:tcPr>
            <w:tcW w:w="993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446A4DA2" w14:textId="77777777" w:rsidR="00E90F19" w:rsidRPr="00604F4F" w:rsidRDefault="00E90F19" w:rsidP="00123C5D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0.236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10E60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0.658 (0.330-1.314)</w:t>
            </w:r>
          </w:p>
        </w:tc>
      </w:tr>
      <w:tr w:rsidR="00604F4F" w:rsidRPr="00604F4F" w14:paraId="0741E607" w14:textId="77777777" w:rsidTr="002014A7">
        <w:trPr>
          <w:trHeight w:val="425"/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FF05B" w14:textId="77777777" w:rsidR="00E90F19" w:rsidRPr="00604F4F" w:rsidRDefault="00E90F19" w:rsidP="00123C5D">
            <w:pPr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lastRenderedPageBreak/>
              <w:t>History of PCI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4B570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0.641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1481767D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0.845 (0.417-1.712)</w:t>
            </w:r>
          </w:p>
        </w:tc>
        <w:tc>
          <w:tcPr>
            <w:tcW w:w="992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45AB42FF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6360335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98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125E889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0.013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5656B944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1.749 (1.126-2.715)</w:t>
            </w:r>
          </w:p>
        </w:tc>
        <w:tc>
          <w:tcPr>
            <w:tcW w:w="993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580E5C50" w14:textId="77777777" w:rsidR="00E90F19" w:rsidRPr="00604F4F" w:rsidRDefault="00E90F19" w:rsidP="00123C5D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0.151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85782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1.587 (0.845-2.979)</w:t>
            </w:r>
          </w:p>
        </w:tc>
      </w:tr>
      <w:tr w:rsidR="00604F4F" w:rsidRPr="00604F4F" w14:paraId="58561146" w14:textId="77777777" w:rsidTr="002014A7">
        <w:trPr>
          <w:trHeight w:val="425"/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25F2E" w14:textId="77777777" w:rsidR="00E90F19" w:rsidRPr="00604F4F" w:rsidRDefault="00E90F19" w:rsidP="00123C5D">
            <w:pPr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LVEF (%)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A29DF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0.414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6E1538C2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1.008 (0.989-1.028)</w:t>
            </w:r>
          </w:p>
        </w:tc>
        <w:tc>
          <w:tcPr>
            <w:tcW w:w="992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3F2F6848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8C06B19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98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8D968DD" w14:textId="77777777" w:rsidR="00E90F19" w:rsidRPr="00604F4F" w:rsidRDefault="00E90F19" w:rsidP="00123C5D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0.635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3798A467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0.996 (0.980-1.012)</w:t>
            </w:r>
          </w:p>
        </w:tc>
        <w:tc>
          <w:tcPr>
            <w:tcW w:w="993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75E7CD25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5FA74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</w:tr>
      <w:tr w:rsidR="00604F4F" w:rsidRPr="00604F4F" w14:paraId="5F0DCD75" w14:textId="77777777" w:rsidTr="002014A7">
        <w:trPr>
          <w:trHeight w:val="425"/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1A229" w14:textId="77777777" w:rsidR="00E90F19" w:rsidRPr="00604F4F" w:rsidRDefault="00E90F19" w:rsidP="00123C5D">
            <w:pPr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HFpEF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70924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0.314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25C66280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1.437 (0.710-2.908)</w:t>
            </w:r>
          </w:p>
        </w:tc>
        <w:tc>
          <w:tcPr>
            <w:tcW w:w="992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46BD99B9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2BF3B26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98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D4D250E" w14:textId="77777777" w:rsidR="00E90F19" w:rsidRPr="00604F4F" w:rsidRDefault="00E90F19" w:rsidP="00123C5D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0.985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0393547E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1.005 (0.572-1.768)</w:t>
            </w:r>
          </w:p>
        </w:tc>
        <w:tc>
          <w:tcPr>
            <w:tcW w:w="993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461D2769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DC57A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</w:tr>
      <w:tr w:rsidR="00604F4F" w:rsidRPr="00604F4F" w14:paraId="3BF5E0F6" w14:textId="77777777" w:rsidTr="002014A7">
        <w:trPr>
          <w:trHeight w:val="425"/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8FF02D" w14:textId="77777777" w:rsidR="00E90F19" w:rsidRPr="00604F4F" w:rsidRDefault="00E90F19" w:rsidP="00123C5D">
            <w:pPr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ICMP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DACB0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0.583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01D6BA93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1.177 (0.658-2.105)</w:t>
            </w:r>
          </w:p>
        </w:tc>
        <w:tc>
          <w:tcPr>
            <w:tcW w:w="992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25C05CB1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FB0AA20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  <w:tc>
          <w:tcPr>
            <w:tcW w:w="98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77B6478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0.006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73CA1713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1.756 (1.173-2.627)</w:t>
            </w:r>
          </w:p>
        </w:tc>
        <w:tc>
          <w:tcPr>
            <w:tcW w:w="993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2AE418AF" w14:textId="77777777" w:rsidR="00E90F19" w:rsidRPr="00604F4F" w:rsidRDefault="00E90F19" w:rsidP="00123C5D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0.578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3B0E4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0.854 (0.490-1.488)</w:t>
            </w:r>
          </w:p>
        </w:tc>
      </w:tr>
      <w:tr w:rsidR="00604F4F" w:rsidRPr="00604F4F" w14:paraId="288A855C" w14:textId="77777777" w:rsidTr="002014A7">
        <w:trPr>
          <w:trHeight w:val="425"/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417CE" w14:textId="77777777" w:rsidR="00E90F19" w:rsidRPr="00604F4F" w:rsidRDefault="00E90F19" w:rsidP="00123C5D">
            <w:pPr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SOFA score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21CE5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72AB359C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1.102 (1.045-1.162)</w:t>
            </w:r>
          </w:p>
        </w:tc>
        <w:tc>
          <w:tcPr>
            <w:tcW w:w="992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2D349942" w14:textId="77777777" w:rsidR="00E90F19" w:rsidRPr="00604F4F" w:rsidRDefault="00E90F19" w:rsidP="00123C5D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0.215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5E84EEB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1.060 (0.967-1.163)</w:t>
            </w:r>
          </w:p>
        </w:tc>
        <w:tc>
          <w:tcPr>
            <w:tcW w:w="98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C287452" w14:textId="77777777" w:rsidR="00E90F19" w:rsidRPr="00604F4F" w:rsidRDefault="00E90F19" w:rsidP="00123C5D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47035DA8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1.138 (1.096-1.181)</w:t>
            </w:r>
          </w:p>
        </w:tc>
        <w:tc>
          <w:tcPr>
            <w:tcW w:w="993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672CD723" w14:textId="77777777" w:rsidR="00E90F19" w:rsidRPr="00604F4F" w:rsidRDefault="00E90F19" w:rsidP="00123C5D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0.057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64324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1.079 (0.998-1.167)</w:t>
            </w:r>
          </w:p>
        </w:tc>
      </w:tr>
      <w:tr w:rsidR="00604F4F" w:rsidRPr="00604F4F" w14:paraId="399DDA3C" w14:textId="77777777" w:rsidTr="002014A7">
        <w:trPr>
          <w:trHeight w:val="425"/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2AE69F" w14:textId="5B1D7578" w:rsidR="00B7582D" w:rsidRPr="00604F4F" w:rsidRDefault="002014A7" w:rsidP="00123C5D">
            <w:pPr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Waiting period for HTx (</w:t>
            </w:r>
            <w:r w:rsidRPr="00604F4F">
              <w:rPr>
                <w:rFonts w:ascii="Times New Roman" w:hAnsi="Times New Roman" w:hint="eastAsia"/>
                <w:color w:val="000000" w:themeColor="text1"/>
                <w:sz w:val="22"/>
              </w:rPr>
              <w:t>m</w:t>
            </w: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onths)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E578D" w14:textId="1B068AB7" w:rsidR="00B7582D" w:rsidRPr="00604F4F" w:rsidRDefault="00B7582D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  <w:highlight w:val="yellow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0.358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21D18461" w14:textId="650455A9" w:rsidR="00B7582D" w:rsidRPr="00604F4F" w:rsidRDefault="00B7582D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  <w:highlight w:val="yellow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0.985 (0.954-1.017)</w:t>
            </w:r>
          </w:p>
        </w:tc>
        <w:tc>
          <w:tcPr>
            <w:tcW w:w="992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7DD05400" w14:textId="77777777" w:rsidR="00B7582D" w:rsidRPr="00604F4F" w:rsidRDefault="00B7582D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  <w:highlight w:val="yellow"/>
              </w:rPr>
            </w:pP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C33913E" w14:textId="77777777" w:rsidR="00B7582D" w:rsidRPr="00604F4F" w:rsidRDefault="00B7582D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  <w:highlight w:val="yellow"/>
              </w:rPr>
            </w:pPr>
          </w:p>
        </w:tc>
        <w:tc>
          <w:tcPr>
            <w:tcW w:w="98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157BA23" w14:textId="6CC6CAF3" w:rsidR="00B7582D" w:rsidRPr="00604F4F" w:rsidRDefault="00F0509E" w:rsidP="00123C5D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:highlight w:val="yellow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3D8C968C" w14:textId="6D512184" w:rsidR="00B7582D" w:rsidRPr="00604F4F" w:rsidRDefault="00B7582D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  <w:highlight w:val="yellow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0.968 (0.953-0.983)</w:t>
            </w:r>
          </w:p>
        </w:tc>
        <w:tc>
          <w:tcPr>
            <w:tcW w:w="993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55785DC9" w14:textId="781D01AC" w:rsidR="00B7582D" w:rsidRPr="00604F4F" w:rsidRDefault="00B7582D" w:rsidP="00123C5D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2"/>
                <w:highlight w:val="yellow"/>
              </w:rPr>
            </w:pPr>
            <w:r w:rsidRPr="00604F4F"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  <w:t>0.011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B2DB90" w14:textId="2F271FA7" w:rsidR="00B7582D" w:rsidRPr="00604F4F" w:rsidRDefault="00B7582D" w:rsidP="00123C5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2"/>
                <w:highlight w:val="yellow"/>
              </w:rPr>
            </w:pPr>
            <w:r w:rsidRPr="00604F4F"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  <w:t>0.982 (0.968-0.996)</w:t>
            </w:r>
          </w:p>
        </w:tc>
      </w:tr>
      <w:tr w:rsidR="00604F4F" w:rsidRPr="00604F4F" w14:paraId="157BCCE6" w14:textId="77777777" w:rsidTr="002014A7">
        <w:trPr>
          <w:trHeight w:val="425"/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CA0F1A" w14:textId="77777777" w:rsidR="00E90F19" w:rsidRPr="00604F4F" w:rsidRDefault="00E90F19" w:rsidP="00123C5D">
            <w:pPr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Pre-HTx ECLS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25A73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0.060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5E44A6F2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1.622 (0.981-2.682)</w:t>
            </w:r>
          </w:p>
        </w:tc>
        <w:tc>
          <w:tcPr>
            <w:tcW w:w="992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0AC58276" w14:textId="77777777" w:rsidR="00E90F19" w:rsidRPr="00604F4F" w:rsidRDefault="00E90F19" w:rsidP="00123C5D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0.530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62A9599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1.319 (0.556-3.126)</w:t>
            </w:r>
          </w:p>
        </w:tc>
        <w:tc>
          <w:tcPr>
            <w:tcW w:w="98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AB9F948" w14:textId="77777777" w:rsidR="00E90F19" w:rsidRPr="00604F4F" w:rsidRDefault="00E90F19" w:rsidP="00123C5D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0B9D0BD0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2.448 (1.704-3.518)</w:t>
            </w:r>
          </w:p>
        </w:tc>
        <w:tc>
          <w:tcPr>
            <w:tcW w:w="993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22DAD712" w14:textId="77777777" w:rsidR="00E90F19" w:rsidRPr="00604F4F" w:rsidRDefault="00E90F19" w:rsidP="00123C5D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0.753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9A355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1.104 (0.597-2.040)</w:t>
            </w:r>
          </w:p>
        </w:tc>
      </w:tr>
      <w:tr w:rsidR="00604F43" w:rsidRPr="00604F4F" w14:paraId="2B8DCC59" w14:textId="77777777" w:rsidTr="002014A7">
        <w:trPr>
          <w:trHeight w:val="425"/>
          <w:jc w:val="center"/>
        </w:trPr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703EF0" w14:textId="77777777" w:rsidR="00E90F19" w:rsidRPr="00604F4F" w:rsidRDefault="00E90F19" w:rsidP="00123C5D">
            <w:pPr>
              <w:spacing w:line="480" w:lineRule="auto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Total bilirubin (mg/dL)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22B5D8B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0.000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vAlign w:val="center"/>
          </w:tcPr>
          <w:p w14:paraId="04B08DF8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1.047 (1.021-1.074)</w:t>
            </w:r>
          </w:p>
        </w:tc>
        <w:tc>
          <w:tcPr>
            <w:tcW w:w="992" w:type="dxa"/>
            <w:tcBorders>
              <w:top w:val="nil"/>
              <w:left w:val="dashed" w:sz="4" w:space="0" w:color="auto"/>
              <w:bottom w:val="single" w:sz="4" w:space="0" w:color="auto"/>
              <w:right w:val="nil"/>
            </w:tcBorders>
            <w:vAlign w:val="center"/>
          </w:tcPr>
          <w:p w14:paraId="044308F0" w14:textId="77777777" w:rsidR="00E90F19" w:rsidRPr="00604F4F" w:rsidRDefault="00E90F19" w:rsidP="00123C5D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2"/>
              </w:rPr>
            </w:pPr>
            <w:r w:rsidRPr="00604F4F"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  <w:t>0.024</w:t>
            </w:r>
          </w:p>
        </w:tc>
        <w:tc>
          <w:tcPr>
            <w:tcW w:w="2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BA8840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  <w:t>1.040 (1.005-1.076)</w:t>
            </w:r>
          </w:p>
        </w:tc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109C769" w14:textId="77777777" w:rsidR="00E90F19" w:rsidRPr="00604F4F" w:rsidRDefault="00E90F19" w:rsidP="00123C5D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vAlign w:val="center"/>
          </w:tcPr>
          <w:p w14:paraId="6F33B78C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color w:val="000000" w:themeColor="text1"/>
                <w:sz w:val="22"/>
              </w:rPr>
              <w:t>1.064 (1.045-1.083)</w:t>
            </w:r>
          </w:p>
        </w:tc>
        <w:tc>
          <w:tcPr>
            <w:tcW w:w="993" w:type="dxa"/>
            <w:tcBorders>
              <w:top w:val="nil"/>
              <w:left w:val="dashed" w:sz="4" w:space="0" w:color="auto"/>
              <w:bottom w:val="single" w:sz="4" w:space="0" w:color="auto"/>
              <w:right w:val="nil"/>
            </w:tcBorders>
            <w:vAlign w:val="center"/>
          </w:tcPr>
          <w:p w14:paraId="2E155CBD" w14:textId="77777777" w:rsidR="00E90F19" w:rsidRPr="00604F4F" w:rsidRDefault="00E90F19" w:rsidP="00123C5D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2"/>
              </w:rPr>
            </w:pPr>
            <w:r w:rsidRPr="00604F4F"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  <w:t>&lt; 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938CD0" w14:textId="77777777" w:rsidR="00E90F19" w:rsidRPr="00604F4F" w:rsidRDefault="00E90F19" w:rsidP="00123C5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</w:pPr>
            <w:r w:rsidRPr="00604F4F">
              <w:rPr>
                <w:rFonts w:ascii="Times New Roman" w:hAnsi="Times New Roman"/>
                <w:b/>
                <w:bCs/>
                <w:color w:val="000000" w:themeColor="text1"/>
                <w:sz w:val="22"/>
              </w:rPr>
              <w:t>1.050 (1.022-1.078)</w:t>
            </w:r>
          </w:p>
        </w:tc>
      </w:tr>
    </w:tbl>
    <w:p w14:paraId="79E5426D" w14:textId="77777777" w:rsidR="00E90F19" w:rsidRPr="00604F4F" w:rsidRDefault="00E90F19" w:rsidP="00E90F19">
      <w:pPr>
        <w:wordWrap/>
        <w:spacing w:before="100" w:line="480" w:lineRule="auto"/>
        <w:rPr>
          <w:rFonts w:ascii="Times New Roman" w:hAnsi="Times New Roman"/>
          <w:color w:val="000000" w:themeColor="text1"/>
          <w:sz w:val="22"/>
        </w:rPr>
      </w:pPr>
    </w:p>
    <w:p w14:paraId="07CFCB58" w14:textId="5E043325" w:rsidR="00AE048D" w:rsidRPr="00604F4F" w:rsidRDefault="00AE048D" w:rsidP="00814697">
      <w:pPr>
        <w:widowControl/>
        <w:wordWrap/>
        <w:autoSpaceDE/>
        <w:autoSpaceDN/>
        <w:spacing w:after="160" w:line="480" w:lineRule="auto"/>
        <w:rPr>
          <w:rFonts w:ascii="Times New Roman" w:hAnsi="Times New Roman"/>
          <w:color w:val="000000" w:themeColor="text1"/>
          <w:sz w:val="22"/>
        </w:rPr>
      </w:pPr>
      <w:r w:rsidRPr="00604F4F">
        <w:rPr>
          <w:rFonts w:ascii="Times New Roman" w:hAnsi="Times New Roman"/>
          <w:color w:val="000000" w:themeColor="text1"/>
          <w:sz w:val="22"/>
        </w:rPr>
        <w:t>*Analy</w:t>
      </w:r>
      <w:r w:rsidR="00814697" w:rsidRPr="00604F4F">
        <w:rPr>
          <w:rFonts w:ascii="Times New Roman" w:hAnsi="Times New Roman"/>
          <w:color w:val="000000" w:themeColor="text1"/>
          <w:sz w:val="22"/>
        </w:rPr>
        <w:t>z</w:t>
      </w:r>
      <w:r w:rsidRPr="00604F4F">
        <w:rPr>
          <w:rFonts w:ascii="Times New Roman" w:hAnsi="Times New Roman"/>
          <w:color w:val="000000" w:themeColor="text1"/>
          <w:sz w:val="22"/>
        </w:rPr>
        <w:t>ed 10 years increases</w:t>
      </w:r>
    </w:p>
    <w:p w14:paraId="4BD5DF88" w14:textId="66ED3C25" w:rsidR="0030676E" w:rsidRPr="00604F4F" w:rsidRDefault="0030676E" w:rsidP="00971B3C">
      <w:pPr>
        <w:widowControl/>
        <w:wordWrap/>
        <w:autoSpaceDE/>
        <w:autoSpaceDN/>
        <w:spacing w:after="160" w:line="480" w:lineRule="auto"/>
        <w:rPr>
          <w:rFonts w:ascii="Times New Roman" w:hAnsi="Times New Roman"/>
          <w:color w:val="000000" w:themeColor="text1"/>
          <w:sz w:val="22"/>
        </w:rPr>
      </w:pPr>
    </w:p>
    <w:p w14:paraId="663AA336" w14:textId="6C94C583" w:rsidR="004C2EDF" w:rsidRPr="00604F4F" w:rsidRDefault="0030676E" w:rsidP="004A450F">
      <w:pPr>
        <w:wordWrap/>
        <w:spacing w:line="480" w:lineRule="auto"/>
        <w:rPr>
          <w:rFonts w:ascii="Times New Roman" w:hAnsi="Times New Roman"/>
          <w:color w:val="000000" w:themeColor="text1"/>
          <w:sz w:val="22"/>
        </w:rPr>
      </w:pPr>
      <w:r w:rsidRPr="00604F4F">
        <w:rPr>
          <w:rFonts w:ascii="Times New Roman" w:hAnsi="Times New Roman"/>
          <w:color w:val="000000" w:themeColor="text1"/>
          <w:sz w:val="22"/>
        </w:rPr>
        <w:t>IPTW</w:t>
      </w:r>
      <w:r w:rsidR="00123C5D" w:rsidRPr="00604F4F">
        <w:rPr>
          <w:rFonts w:ascii="Times New Roman" w:hAnsi="Times New Roman"/>
          <w:color w:val="000000" w:themeColor="text1"/>
          <w:sz w:val="22"/>
        </w:rPr>
        <w:t>,</w:t>
      </w:r>
      <w:r w:rsidR="00353174" w:rsidRPr="00604F4F">
        <w:rPr>
          <w:rFonts w:ascii="Times New Roman" w:hAnsi="Times New Roman"/>
          <w:color w:val="000000" w:themeColor="text1"/>
          <w:sz w:val="22"/>
        </w:rPr>
        <w:t xml:space="preserve"> </w:t>
      </w:r>
      <w:r w:rsidRPr="00604F4F">
        <w:rPr>
          <w:rFonts w:ascii="Times New Roman" w:hAnsi="Times New Roman"/>
          <w:bCs/>
          <w:color w:val="000000" w:themeColor="text1"/>
          <w:sz w:val="22"/>
        </w:rPr>
        <w:t>inverse-probability-of-treatment-weighting</w:t>
      </w:r>
      <w:r w:rsidR="00167A37" w:rsidRPr="00604F4F">
        <w:rPr>
          <w:rFonts w:ascii="Times New Roman" w:hAnsi="Times New Roman"/>
          <w:bCs/>
          <w:color w:val="000000" w:themeColor="text1"/>
          <w:sz w:val="22"/>
        </w:rPr>
        <w:t>;</w:t>
      </w:r>
      <w:r w:rsidRPr="00604F4F">
        <w:rPr>
          <w:rFonts w:ascii="Times New Roman" w:hAnsi="Times New Roman"/>
          <w:bCs/>
          <w:color w:val="000000" w:themeColor="text1"/>
          <w:sz w:val="22"/>
        </w:rPr>
        <w:t xml:space="preserve"> </w:t>
      </w:r>
      <w:r w:rsidR="007F3409" w:rsidRPr="00604F4F">
        <w:rPr>
          <w:rFonts w:ascii="Times New Roman" w:hAnsi="Times New Roman"/>
          <w:bCs/>
          <w:color w:val="000000" w:themeColor="text1"/>
          <w:sz w:val="22"/>
        </w:rPr>
        <w:t>HR</w:t>
      </w:r>
      <w:r w:rsidR="00123C5D" w:rsidRPr="00604F4F">
        <w:rPr>
          <w:rFonts w:ascii="Times New Roman" w:hAnsi="Times New Roman"/>
          <w:bCs/>
          <w:color w:val="000000" w:themeColor="text1"/>
          <w:sz w:val="22"/>
        </w:rPr>
        <w:t>,</w:t>
      </w:r>
      <w:r w:rsidR="00353174" w:rsidRPr="00604F4F">
        <w:rPr>
          <w:rFonts w:ascii="Times New Roman" w:hAnsi="Times New Roman"/>
          <w:color w:val="000000" w:themeColor="text1"/>
          <w:sz w:val="22"/>
        </w:rPr>
        <w:t xml:space="preserve"> </w:t>
      </w:r>
      <w:r w:rsidR="007F3409" w:rsidRPr="00604F4F">
        <w:rPr>
          <w:rFonts w:ascii="Times New Roman" w:eastAsiaTheme="minorHAnsi" w:hAnsi="Times New Roman"/>
          <w:color w:val="000000" w:themeColor="text1"/>
          <w:sz w:val="22"/>
        </w:rPr>
        <w:t>hazard ratio</w:t>
      </w:r>
      <w:r w:rsidR="00167A37" w:rsidRPr="00604F4F">
        <w:rPr>
          <w:rFonts w:ascii="Times New Roman" w:eastAsiaTheme="minorHAnsi" w:hAnsi="Times New Roman"/>
          <w:color w:val="000000" w:themeColor="text1"/>
          <w:sz w:val="22"/>
        </w:rPr>
        <w:t>;</w:t>
      </w:r>
      <w:r w:rsidR="007F3409" w:rsidRPr="00604F4F">
        <w:rPr>
          <w:rFonts w:ascii="Times New Roman" w:eastAsiaTheme="minorHAnsi" w:hAnsi="Times New Roman"/>
          <w:color w:val="000000" w:themeColor="text1"/>
          <w:sz w:val="22"/>
        </w:rPr>
        <w:t xml:space="preserve"> CI</w:t>
      </w:r>
      <w:r w:rsidR="00123C5D" w:rsidRPr="00604F4F">
        <w:rPr>
          <w:rFonts w:ascii="Times New Roman" w:eastAsiaTheme="minorHAnsi" w:hAnsi="Times New Roman"/>
          <w:color w:val="000000" w:themeColor="text1"/>
          <w:sz w:val="22"/>
        </w:rPr>
        <w:t>,</w:t>
      </w:r>
      <w:r w:rsidR="00353174" w:rsidRPr="00604F4F">
        <w:rPr>
          <w:rFonts w:ascii="Times New Roman" w:hAnsi="Times New Roman"/>
          <w:color w:val="000000" w:themeColor="text1"/>
          <w:sz w:val="22"/>
        </w:rPr>
        <w:t xml:space="preserve"> </w:t>
      </w:r>
      <w:r w:rsidR="007F3409" w:rsidRPr="00604F4F">
        <w:rPr>
          <w:rFonts w:ascii="Times New Roman" w:eastAsiaTheme="minorHAnsi" w:hAnsi="Times New Roman"/>
          <w:color w:val="000000" w:themeColor="text1"/>
          <w:sz w:val="22"/>
        </w:rPr>
        <w:t>confidence interval</w:t>
      </w:r>
      <w:r w:rsidR="00167A37" w:rsidRPr="00604F4F">
        <w:rPr>
          <w:rFonts w:ascii="Times New Roman" w:eastAsiaTheme="minorHAnsi" w:hAnsi="Times New Roman"/>
          <w:color w:val="000000" w:themeColor="text1"/>
          <w:sz w:val="22"/>
        </w:rPr>
        <w:t>;</w:t>
      </w:r>
      <w:r w:rsidR="007F3409" w:rsidRPr="00604F4F">
        <w:rPr>
          <w:rFonts w:ascii="Times New Roman" w:eastAsiaTheme="minorHAnsi" w:hAnsi="Times New Roman"/>
          <w:color w:val="000000" w:themeColor="text1"/>
          <w:sz w:val="22"/>
        </w:rPr>
        <w:t xml:space="preserve"> </w:t>
      </w:r>
      <w:r w:rsidR="00DC7230" w:rsidRPr="00604F4F">
        <w:rPr>
          <w:rFonts w:ascii="Times New Roman" w:eastAsiaTheme="minorHAnsi" w:hAnsi="Times New Roman"/>
          <w:color w:val="000000" w:themeColor="text1"/>
          <w:sz w:val="22"/>
        </w:rPr>
        <w:t>MDT, multidisciplinary team</w:t>
      </w:r>
      <w:r w:rsidR="00DC7230" w:rsidRPr="00604F4F">
        <w:rPr>
          <w:rFonts w:ascii="Times New Roman" w:hAnsi="Times New Roman"/>
          <w:color w:val="000000" w:themeColor="text1"/>
          <w:sz w:val="22"/>
        </w:rPr>
        <w:t xml:space="preserve">; </w:t>
      </w:r>
      <w:r w:rsidRPr="00604F4F">
        <w:rPr>
          <w:rFonts w:ascii="Times New Roman" w:eastAsiaTheme="minorHAnsi" w:hAnsi="Times New Roman"/>
          <w:color w:val="000000" w:themeColor="text1"/>
          <w:sz w:val="22"/>
        </w:rPr>
        <w:t>LVAD</w:t>
      </w:r>
      <w:r w:rsidR="00123C5D" w:rsidRPr="00604F4F">
        <w:rPr>
          <w:rFonts w:ascii="Times New Roman" w:eastAsiaTheme="minorHAnsi" w:hAnsi="Times New Roman"/>
          <w:color w:val="000000" w:themeColor="text1"/>
          <w:sz w:val="22"/>
        </w:rPr>
        <w:t>,</w:t>
      </w:r>
      <w:r w:rsidR="00353174" w:rsidRPr="00604F4F">
        <w:rPr>
          <w:rFonts w:ascii="Times New Roman" w:hAnsi="Times New Roman"/>
          <w:color w:val="000000" w:themeColor="text1"/>
          <w:sz w:val="22"/>
        </w:rPr>
        <w:t xml:space="preserve"> </w:t>
      </w:r>
      <w:r w:rsidRPr="00604F4F">
        <w:rPr>
          <w:rFonts w:ascii="Times New Roman" w:eastAsiaTheme="minorHAnsi" w:hAnsi="Times New Roman"/>
          <w:color w:val="000000" w:themeColor="text1"/>
          <w:sz w:val="22"/>
        </w:rPr>
        <w:t>left ventricular assist device</w:t>
      </w:r>
      <w:r w:rsidR="00167A37" w:rsidRPr="00604F4F">
        <w:rPr>
          <w:rFonts w:ascii="Times New Roman" w:eastAsiaTheme="minorHAnsi" w:hAnsi="Times New Roman"/>
          <w:color w:val="000000" w:themeColor="text1"/>
          <w:sz w:val="22"/>
        </w:rPr>
        <w:t>;</w:t>
      </w:r>
      <w:r w:rsidRPr="00604F4F">
        <w:rPr>
          <w:rFonts w:ascii="Times New Roman" w:eastAsiaTheme="minorHAnsi" w:hAnsi="Times New Roman"/>
          <w:color w:val="000000" w:themeColor="text1"/>
          <w:sz w:val="22"/>
        </w:rPr>
        <w:t xml:space="preserve"> CRRT</w:t>
      </w:r>
      <w:r w:rsidR="00123C5D" w:rsidRPr="00604F4F">
        <w:rPr>
          <w:rFonts w:ascii="Times New Roman" w:eastAsiaTheme="minorHAnsi" w:hAnsi="Times New Roman"/>
          <w:color w:val="000000" w:themeColor="text1"/>
          <w:sz w:val="22"/>
        </w:rPr>
        <w:t>,</w:t>
      </w:r>
      <w:r w:rsidR="00353174" w:rsidRPr="00604F4F">
        <w:rPr>
          <w:rFonts w:ascii="Times New Roman" w:hAnsi="Times New Roman"/>
          <w:color w:val="000000" w:themeColor="text1"/>
          <w:sz w:val="22"/>
        </w:rPr>
        <w:t xml:space="preserve"> </w:t>
      </w:r>
      <w:r w:rsidRPr="00604F4F">
        <w:rPr>
          <w:rFonts w:ascii="Times New Roman" w:eastAsiaTheme="minorHAnsi" w:hAnsi="Times New Roman"/>
          <w:color w:val="000000" w:themeColor="text1"/>
          <w:sz w:val="22"/>
        </w:rPr>
        <w:t>continuous renal replacement therapy</w:t>
      </w:r>
      <w:r w:rsidR="00167A37" w:rsidRPr="00604F4F">
        <w:rPr>
          <w:rFonts w:ascii="Times New Roman" w:eastAsiaTheme="minorHAnsi" w:hAnsi="Times New Roman"/>
          <w:color w:val="000000" w:themeColor="text1"/>
          <w:sz w:val="22"/>
        </w:rPr>
        <w:t>;</w:t>
      </w:r>
      <w:r w:rsidRPr="00604F4F">
        <w:rPr>
          <w:rFonts w:ascii="Times New Roman" w:eastAsiaTheme="minorHAnsi" w:hAnsi="Times New Roman"/>
          <w:color w:val="000000" w:themeColor="text1"/>
          <w:sz w:val="22"/>
        </w:rPr>
        <w:t xml:space="preserve"> PCI</w:t>
      </w:r>
      <w:r w:rsidR="00123C5D" w:rsidRPr="00604F4F">
        <w:rPr>
          <w:rFonts w:ascii="Times New Roman" w:eastAsiaTheme="minorHAnsi" w:hAnsi="Times New Roman"/>
          <w:color w:val="000000" w:themeColor="text1"/>
          <w:sz w:val="22"/>
        </w:rPr>
        <w:t>,</w:t>
      </w:r>
      <w:r w:rsidR="00353174" w:rsidRPr="00604F4F">
        <w:rPr>
          <w:rFonts w:ascii="Times New Roman" w:hAnsi="Times New Roman"/>
          <w:color w:val="000000" w:themeColor="text1"/>
          <w:sz w:val="22"/>
        </w:rPr>
        <w:t xml:space="preserve"> </w:t>
      </w:r>
      <w:r w:rsidRPr="00604F4F">
        <w:rPr>
          <w:rFonts w:ascii="Times New Roman" w:eastAsiaTheme="minorHAnsi" w:hAnsi="Times New Roman"/>
          <w:color w:val="000000" w:themeColor="text1"/>
          <w:sz w:val="22"/>
        </w:rPr>
        <w:t>percutaneous coronary intervention</w:t>
      </w:r>
      <w:r w:rsidR="00167A37" w:rsidRPr="00604F4F">
        <w:rPr>
          <w:rFonts w:ascii="Times New Roman" w:eastAsiaTheme="minorHAnsi" w:hAnsi="Times New Roman"/>
          <w:color w:val="000000" w:themeColor="text1"/>
          <w:sz w:val="22"/>
        </w:rPr>
        <w:t>;</w:t>
      </w:r>
      <w:r w:rsidRPr="00604F4F">
        <w:rPr>
          <w:rFonts w:ascii="Times New Roman" w:eastAsiaTheme="minorHAnsi" w:hAnsi="Times New Roman"/>
          <w:color w:val="000000" w:themeColor="text1"/>
          <w:sz w:val="22"/>
        </w:rPr>
        <w:t xml:space="preserve"> LVEF</w:t>
      </w:r>
      <w:r w:rsidR="00123C5D" w:rsidRPr="00604F4F">
        <w:rPr>
          <w:rFonts w:ascii="Times New Roman" w:eastAsiaTheme="minorHAnsi" w:hAnsi="Times New Roman"/>
          <w:color w:val="000000" w:themeColor="text1"/>
          <w:sz w:val="22"/>
        </w:rPr>
        <w:t>,</w:t>
      </w:r>
      <w:r w:rsidR="00353174" w:rsidRPr="00604F4F">
        <w:rPr>
          <w:rFonts w:ascii="Times New Roman" w:hAnsi="Times New Roman"/>
          <w:color w:val="000000" w:themeColor="text1"/>
          <w:sz w:val="22"/>
        </w:rPr>
        <w:t xml:space="preserve"> </w:t>
      </w:r>
      <w:r w:rsidRPr="00604F4F">
        <w:rPr>
          <w:rFonts w:ascii="Times New Roman" w:eastAsiaTheme="minorHAnsi" w:hAnsi="Times New Roman"/>
          <w:color w:val="000000" w:themeColor="text1"/>
          <w:sz w:val="22"/>
        </w:rPr>
        <w:t>left ventricular ejection fraction</w:t>
      </w:r>
      <w:r w:rsidR="00167A37" w:rsidRPr="00604F4F">
        <w:rPr>
          <w:rFonts w:ascii="Times New Roman" w:eastAsiaTheme="minorHAnsi" w:hAnsi="Times New Roman"/>
          <w:color w:val="000000" w:themeColor="text1"/>
          <w:sz w:val="22"/>
        </w:rPr>
        <w:t>;</w:t>
      </w:r>
      <w:r w:rsidRPr="00604F4F">
        <w:rPr>
          <w:rFonts w:ascii="Times New Roman" w:eastAsiaTheme="minorHAnsi" w:hAnsi="Times New Roman"/>
          <w:color w:val="000000" w:themeColor="text1"/>
          <w:sz w:val="22"/>
        </w:rPr>
        <w:t xml:space="preserve"> HFpEF</w:t>
      </w:r>
      <w:r w:rsidR="00123C5D" w:rsidRPr="00604F4F">
        <w:rPr>
          <w:rFonts w:ascii="Times New Roman" w:hAnsi="Times New Roman"/>
          <w:color w:val="000000" w:themeColor="text1"/>
          <w:sz w:val="22"/>
        </w:rPr>
        <w:t>,</w:t>
      </w:r>
      <w:r w:rsidR="00353174" w:rsidRPr="00604F4F">
        <w:rPr>
          <w:rFonts w:ascii="Times New Roman" w:hAnsi="Times New Roman"/>
          <w:color w:val="000000" w:themeColor="text1"/>
          <w:sz w:val="22"/>
        </w:rPr>
        <w:t xml:space="preserve"> </w:t>
      </w:r>
      <w:r w:rsidRPr="00604F4F">
        <w:rPr>
          <w:rFonts w:ascii="Times New Roman" w:hAnsi="Times New Roman"/>
          <w:color w:val="000000" w:themeColor="text1"/>
          <w:sz w:val="22"/>
        </w:rPr>
        <w:t>heart failure with preserved ejection fraction</w:t>
      </w:r>
      <w:r w:rsidR="00167A37" w:rsidRPr="00604F4F">
        <w:rPr>
          <w:rFonts w:ascii="Times New Roman" w:hAnsi="Times New Roman"/>
          <w:color w:val="000000" w:themeColor="text1"/>
          <w:sz w:val="22"/>
        </w:rPr>
        <w:t>;</w:t>
      </w:r>
      <w:r w:rsidRPr="00604F4F">
        <w:rPr>
          <w:rFonts w:ascii="Times New Roman" w:hAnsi="Times New Roman"/>
          <w:color w:val="000000" w:themeColor="text1"/>
          <w:sz w:val="22"/>
        </w:rPr>
        <w:t xml:space="preserve"> ICMP</w:t>
      </w:r>
      <w:r w:rsidR="00123C5D" w:rsidRPr="00604F4F">
        <w:rPr>
          <w:rFonts w:ascii="Times New Roman" w:hAnsi="Times New Roman"/>
          <w:color w:val="000000" w:themeColor="text1"/>
          <w:sz w:val="22"/>
        </w:rPr>
        <w:t>,</w:t>
      </w:r>
      <w:r w:rsidR="00353174" w:rsidRPr="00604F4F">
        <w:rPr>
          <w:rFonts w:ascii="Times New Roman" w:hAnsi="Times New Roman"/>
          <w:color w:val="000000" w:themeColor="text1"/>
          <w:sz w:val="22"/>
        </w:rPr>
        <w:t xml:space="preserve"> </w:t>
      </w:r>
      <w:r w:rsidRPr="00604F4F">
        <w:rPr>
          <w:rFonts w:ascii="Times New Roman" w:hAnsi="Times New Roman"/>
          <w:color w:val="000000" w:themeColor="text1"/>
          <w:sz w:val="22"/>
        </w:rPr>
        <w:t>ischemic cardiomyopathy</w:t>
      </w:r>
      <w:r w:rsidR="00167A37" w:rsidRPr="00604F4F">
        <w:rPr>
          <w:rFonts w:ascii="Times New Roman" w:hAnsi="Times New Roman"/>
          <w:color w:val="000000" w:themeColor="text1"/>
          <w:sz w:val="22"/>
        </w:rPr>
        <w:t>;</w:t>
      </w:r>
      <w:r w:rsidRPr="00604F4F">
        <w:rPr>
          <w:rFonts w:ascii="Times New Roman" w:hAnsi="Times New Roman"/>
          <w:color w:val="000000" w:themeColor="text1"/>
          <w:sz w:val="22"/>
        </w:rPr>
        <w:t xml:space="preserve"> SOFA</w:t>
      </w:r>
      <w:r w:rsidR="00123C5D" w:rsidRPr="00604F4F">
        <w:rPr>
          <w:rFonts w:ascii="Times New Roman" w:hAnsi="Times New Roman"/>
          <w:color w:val="000000" w:themeColor="text1"/>
          <w:sz w:val="22"/>
        </w:rPr>
        <w:t>,</w:t>
      </w:r>
      <w:r w:rsidR="00353174" w:rsidRPr="00604F4F">
        <w:rPr>
          <w:rFonts w:ascii="Times New Roman" w:hAnsi="Times New Roman"/>
          <w:color w:val="000000" w:themeColor="text1"/>
          <w:sz w:val="22"/>
        </w:rPr>
        <w:t xml:space="preserve"> </w:t>
      </w:r>
      <w:r w:rsidRPr="00604F4F">
        <w:rPr>
          <w:rFonts w:ascii="Times New Roman" w:eastAsiaTheme="minorHAnsi" w:hAnsi="Times New Roman"/>
          <w:color w:val="000000" w:themeColor="text1"/>
          <w:sz w:val="22"/>
        </w:rPr>
        <w:t>Sequential Organ Failure Assessment</w:t>
      </w:r>
      <w:r w:rsidR="00167A37" w:rsidRPr="00604F4F">
        <w:rPr>
          <w:rFonts w:ascii="Times New Roman" w:eastAsiaTheme="minorHAnsi" w:hAnsi="Times New Roman"/>
          <w:color w:val="000000" w:themeColor="text1"/>
          <w:sz w:val="22"/>
        </w:rPr>
        <w:t>;</w:t>
      </w:r>
      <w:r w:rsidRPr="00604F4F">
        <w:rPr>
          <w:rFonts w:ascii="Times New Roman" w:eastAsiaTheme="minorHAnsi" w:hAnsi="Times New Roman"/>
          <w:color w:val="000000" w:themeColor="text1"/>
          <w:sz w:val="22"/>
        </w:rPr>
        <w:t xml:space="preserve"> HTx</w:t>
      </w:r>
      <w:r w:rsidR="00123C5D" w:rsidRPr="00604F4F">
        <w:rPr>
          <w:rFonts w:ascii="Times New Roman" w:hAnsi="Times New Roman"/>
          <w:color w:val="000000" w:themeColor="text1"/>
          <w:sz w:val="22"/>
        </w:rPr>
        <w:t>,</w:t>
      </w:r>
      <w:r w:rsidR="00353174" w:rsidRPr="00604F4F">
        <w:rPr>
          <w:rFonts w:ascii="Times New Roman" w:hAnsi="Times New Roman"/>
          <w:color w:val="000000" w:themeColor="text1"/>
          <w:sz w:val="22"/>
        </w:rPr>
        <w:t xml:space="preserve"> </w:t>
      </w:r>
      <w:r w:rsidR="00A011EC" w:rsidRPr="00604F4F">
        <w:rPr>
          <w:rFonts w:ascii="Times New Roman" w:eastAsiaTheme="minorHAnsi" w:hAnsi="Times New Roman"/>
          <w:color w:val="000000" w:themeColor="text1"/>
          <w:sz w:val="22"/>
        </w:rPr>
        <w:t>heart transplantation</w:t>
      </w:r>
      <w:r w:rsidR="00167A37" w:rsidRPr="00604F4F">
        <w:rPr>
          <w:rFonts w:ascii="Times New Roman" w:eastAsiaTheme="minorHAnsi" w:hAnsi="Times New Roman"/>
          <w:color w:val="000000" w:themeColor="text1"/>
          <w:sz w:val="22"/>
        </w:rPr>
        <w:t>;</w:t>
      </w:r>
      <w:r w:rsidRPr="00604F4F">
        <w:rPr>
          <w:rFonts w:ascii="Times New Roman" w:eastAsiaTheme="minorHAnsi" w:hAnsi="Times New Roman"/>
          <w:color w:val="000000" w:themeColor="text1"/>
          <w:sz w:val="22"/>
        </w:rPr>
        <w:t xml:space="preserve"> ECLS</w:t>
      </w:r>
      <w:r w:rsidR="00123C5D" w:rsidRPr="00604F4F">
        <w:rPr>
          <w:rFonts w:ascii="Times New Roman" w:eastAsiaTheme="minorHAnsi" w:hAnsi="Times New Roman"/>
          <w:color w:val="000000" w:themeColor="text1"/>
          <w:sz w:val="22"/>
        </w:rPr>
        <w:t>,</w:t>
      </w:r>
      <w:r w:rsidR="00353174" w:rsidRPr="00604F4F">
        <w:rPr>
          <w:rFonts w:ascii="Times New Roman" w:hAnsi="Times New Roman"/>
          <w:color w:val="000000" w:themeColor="text1"/>
          <w:sz w:val="22"/>
        </w:rPr>
        <w:t xml:space="preserve"> </w:t>
      </w:r>
      <w:r w:rsidRPr="00604F4F">
        <w:rPr>
          <w:rFonts w:ascii="Times New Roman" w:hAnsi="Times New Roman"/>
          <w:color w:val="000000" w:themeColor="text1"/>
          <w:sz w:val="22"/>
        </w:rPr>
        <w:t>extracorporeal life support.</w:t>
      </w:r>
    </w:p>
    <w:p w14:paraId="4995DDC7" w14:textId="6DE911FB" w:rsidR="00A86509" w:rsidRPr="00604F4F" w:rsidRDefault="00A86509" w:rsidP="004A450F">
      <w:pPr>
        <w:wordWrap/>
        <w:spacing w:line="480" w:lineRule="auto"/>
        <w:rPr>
          <w:rFonts w:ascii="Times New Roman" w:hAnsi="Times New Roman"/>
          <w:color w:val="000000" w:themeColor="text1"/>
          <w:sz w:val="22"/>
        </w:rPr>
      </w:pPr>
    </w:p>
    <w:p w14:paraId="2163BB67" w14:textId="476991C3" w:rsidR="00A86509" w:rsidRPr="00604F4F" w:rsidRDefault="002014A7" w:rsidP="002014A7">
      <w:pPr>
        <w:pStyle w:val="ac"/>
        <w:widowControl w:val="0"/>
        <w:spacing w:line="48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04F4F">
        <w:rPr>
          <w:rFonts w:ascii="Times New Roman" w:eastAsiaTheme="minorHAnsi" w:hAnsi="Times New Roman" w:cs="Times New Roman"/>
          <w:color w:val="000000" w:themeColor="text1"/>
          <w:sz w:val="22"/>
          <w:szCs w:val="22"/>
        </w:rPr>
        <w:t>Values in bold typeface indicate statistically significant findings.</w:t>
      </w:r>
    </w:p>
    <w:sectPr w:rsidR="00A86509" w:rsidRPr="00604F4F" w:rsidSect="001B0518">
      <w:footerReference w:type="default" r:id="rId8"/>
      <w:pgSz w:w="16838" w:h="11906" w:orient="landscape"/>
      <w:pgMar w:top="1418" w:right="1418" w:bottom="1418" w:left="1418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FE69CD" w14:textId="77777777" w:rsidR="00E73EF8" w:rsidRDefault="00E73EF8" w:rsidP="00E31089">
      <w:r>
        <w:separator/>
      </w:r>
    </w:p>
  </w:endnote>
  <w:endnote w:type="continuationSeparator" w:id="0">
    <w:p w14:paraId="350FD594" w14:textId="77777777" w:rsidR="00E73EF8" w:rsidRDefault="00E73EF8" w:rsidP="00E310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80146803"/>
      <w:docPartObj>
        <w:docPartGallery w:val="Page Numbers (Bottom of Page)"/>
        <w:docPartUnique/>
      </w:docPartObj>
    </w:sdtPr>
    <w:sdtEndPr/>
    <w:sdtContent>
      <w:p w14:paraId="6A419634" w14:textId="7AF91D14" w:rsidR="002D47EE" w:rsidRDefault="002D47EE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A6BEC">
          <w:rPr>
            <w:noProof/>
            <w:lang w:val="ko-KR"/>
          </w:rPr>
          <w:t>2</w:t>
        </w:r>
        <w:r>
          <w:fldChar w:fldCharType="end"/>
        </w:r>
      </w:p>
    </w:sdtContent>
  </w:sdt>
  <w:p w14:paraId="3B38C4E1" w14:textId="77777777" w:rsidR="002D47EE" w:rsidRDefault="002D47E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F8799E" w14:textId="77777777" w:rsidR="00E73EF8" w:rsidRDefault="00E73EF8" w:rsidP="00E31089">
      <w:r>
        <w:separator/>
      </w:r>
    </w:p>
  </w:footnote>
  <w:footnote w:type="continuationSeparator" w:id="0">
    <w:p w14:paraId="66F83B09" w14:textId="77777777" w:rsidR="00E73EF8" w:rsidRDefault="00E73EF8" w:rsidP="00E310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170E3A"/>
    <w:multiLevelType w:val="hybridMultilevel"/>
    <w:tmpl w:val="AA7CCF86"/>
    <w:lvl w:ilvl="0" w:tplc="01FC9C40">
      <w:start w:val="112"/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5613868"/>
    <w:multiLevelType w:val="hybridMultilevel"/>
    <w:tmpl w:val="864692B8"/>
    <w:lvl w:ilvl="0" w:tplc="B37A04F4">
      <w:numFmt w:val="bullet"/>
      <w:lvlText w:val=""/>
      <w:lvlJc w:val="left"/>
      <w:pPr>
        <w:ind w:left="720" w:hanging="360"/>
      </w:pPr>
      <w:rPr>
        <w:rFonts w:ascii="Symbol" w:eastAsia="맑은 고딕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99154F"/>
    <w:multiLevelType w:val="hybridMultilevel"/>
    <w:tmpl w:val="A6BE6E08"/>
    <w:lvl w:ilvl="0" w:tplc="EC8C720C">
      <w:start w:val="1"/>
      <w:numFmt w:val="bullet"/>
      <w:lvlText w:val=""/>
      <w:lvlJc w:val="left"/>
      <w:pPr>
        <w:ind w:left="720" w:hanging="360"/>
      </w:pPr>
      <w:rPr>
        <w:rFonts w:ascii="Symbol" w:eastAsia="맑은 고딕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0E7B08"/>
    <w:multiLevelType w:val="hybridMultilevel"/>
    <w:tmpl w:val="3312A96E"/>
    <w:lvl w:ilvl="0" w:tplc="CCE27718">
      <w:start w:val="112"/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60B42BE6"/>
    <w:multiLevelType w:val="hybridMultilevel"/>
    <w:tmpl w:val="81AC28FA"/>
    <w:lvl w:ilvl="0" w:tplc="22186740">
      <w:start w:val="1"/>
      <w:numFmt w:val="bullet"/>
      <w:lvlText w:val=""/>
      <w:lvlJc w:val="left"/>
      <w:pPr>
        <w:ind w:left="720" w:hanging="360"/>
      </w:pPr>
      <w:rPr>
        <w:rFonts w:ascii="Symbol" w:eastAsia="맑은 고딕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497D"/>
    <w:rsid w:val="000150C9"/>
    <w:rsid w:val="00025E4D"/>
    <w:rsid w:val="00046911"/>
    <w:rsid w:val="0005004A"/>
    <w:rsid w:val="00056D95"/>
    <w:rsid w:val="0006086B"/>
    <w:rsid w:val="00075457"/>
    <w:rsid w:val="00082EE2"/>
    <w:rsid w:val="00083F3C"/>
    <w:rsid w:val="0009572E"/>
    <w:rsid w:val="000A29AC"/>
    <w:rsid w:val="000B6EF0"/>
    <w:rsid w:val="000D497F"/>
    <w:rsid w:val="000D54A9"/>
    <w:rsid w:val="000E3AE7"/>
    <w:rsid w:val="00101A14"/>
    <w:rsid w:val="001211E8"/>
    <w:rsid w:val="001227B3"/>
    <w:rsid w:val="00123C5D"/>
    <w:rsid w:val="001257F4"/>
    <w:rsid w:val="0012728C"/>
    <w:rsid w:val="001312B5"/>
    <w:rsid w:val="00147392"/>
    <w:rsid w:val="00153B63"/>
    <w:rsid w:val="00167A37"/>
    <w:rsid w:val="00181D66"/>
    <w:rsid w:val="00182573"/>
    <w:rsid w:val="001A706D"/>
    <w:rsid w:val="001B0518"/>
    <w:rsid w:val="001C4F65"/>
    <w:rsid w:val="001D0991"/>
    <w:rsid w:val="001E41DD"/>
    <w:rsid w:val="001F016C"/>
    <w:rsid w:val="00200377"/>
    <w:rsid w:val="002014A7"/>
    <w:rsid w:val="00222B9B"/>
    <w:rsid w:val="0022388C"/>
    <w:rsid w:val="00231154"/>
    <w:rsid w:val="0023758F"/>
    <w:rsid w:val="00241A97"/>
    <w:rsid w:val="00246064"/>
    <w:rsid w:val="0026527E"/>
    <w:rsid w:val="00275F53"/>
    <w:rsid w:val="00286BF8"/>
    <w:rsid w:val="00287428"/>
    <w:rsid w:val="002A0706"/>
    <w:rsid w:val="002A5B99"/>
    <w:rsid w:val="002A6B0C"/>
    <w:rsid w:val="002C1474"/>
    <w:rsid w:val="002D2A56"/>
    <w:rsid w:val="002D3E14"/>
    <w:rsid w:val="002D47EE"/>
    <w:rsid w:val="002D7DFF"/>
    <w:rsid w:val="0030676E"/>
    <w:rsid w:val="00314440"/>
    <w:rsid w:val="003378F4"/>
    <w:rsid w:val="00347FED"/>
    <w:rsid w:val="00353174"/>
    <w:rsid w:val="003531A2"/>
    <w:rsid w:val="0035517E"/>
    <w:rsid w:val="003670FE"/>
    <w:rsid w:val="00376B68"/>
    <w:rsid w:val="003B0C89"/>
    <w:rsid w:val="003B2BBC"/>
    <w:rsid w:val="003D05BA"/>
    <w:rsid w:val="003D0C12"/>
    <w:rsid w:val="003E5FB4"/>
    <w:rsid w:val="003F6A8B"/>
    <w:rsid w:val="003F6E6A"/>
    <w:rsid w:val="0042014A"/>
    <w:rsid w:val="004219A3"/>
    <w:rsid w:val="00452654"/>
    <w:rsid w:val="0047337F"/>
    <w:rsid w:val="004776AC"/>
    <w:rsid w:val="00481175"/>
    <w:rsid w:val="004828FB"/>
    <w:rsid w:val="0048647F"/>
    <w:rsid w:val="004A450F"/>
    <w:rsid w:val="004C2EDF"/>
    <w:rsid w:val="004D42F0"/>
    <w:rsid w:val="004D71E3"/>
    <w:rsid w:val="00506D79"/>
    <w:rsid w:val="00542387"/>
    <w:rsid w:val="00564AA1"/>
    <w:rsid w:val="005739AE"/>
    <w:rsid w:val="00573D4F"/>
    <w:rsid w:val="00584142"/>
    <w:rsid w:val="005926B7"/>
    <w:rsid w:val="00593930"/>
    <w:rsid w:val="005952E8"/>
    <w:rsid w:val="005C5072"/>
    <w:rsid w:val="005E68E3"/>
    <w:rsid w:val="005F57EC"/>
    <w:rsid w:val="00604F43"/>
    <w:rsid w:val="00604F4F"/>
    <w:rsid w:val="00610EF3"/>
    <w:rsid w:val="0061109E"/>
    <w:rsid w:val="006526F4"/>
    <w:rsid w:val="00684762"/>
    <w:rsid w:val="006A174D"/>
    <w:rsid w:val="006A197E"/>
    <w:rsid w:val="006D5184"/>
    <w:rsid w:val="006D6E1E"/>
    <w:rsid w:val="006F0687"/>
    <w:rsid w:val="006F3B33"/>
    <w:rsid w:val="006F53B0"/>
    <w:rsid w:val="007014C3"/>
    <w:rsid w:val="007212E5"/>
    <w:rsid w:val="007241ED"/>
    <w:rsid w:val="007265E9"/>
    <w:rsid w:val="007279F8"/>
    <w:rsid w:val="00745A6D"/>
    <w:rsid w:val="00745E15"/>
    <w:rsid w:val="00746003"/>
    <w:rsid w:val="00755D8F"/>
    <w:rsid w:val="00767290"/>
    <w:rsid w:val="007710E3"/>
    <w:rsid w:val="00777761"/>
    <w:rsid w:val="007B7FE1"/>
    <w:rsid w:val="007D6957"/>
    <w:rsid w:val="007E4E36"/>
    <w:rsid w:val="007E6A5D"/>
    <w:rsid w:val="007F3409"/>
    <w:rsid w:val="007F3C39"/>
    <w:rsid w:val="007F5215"/>
    <w:rsid w:val="008037EF"/>
    <w:rsid w:val="00806D70"/>
    <w:rsid w:val="00812E1A"/>
    <w:rsid w:val="00814697"/>
    <w:rsid w:val="00820084"/>
    <w:rsid w:val="00851E98"/>
    <w:rsid w:val="008A1C2C"/>
    <w:rsid w:val="008B4EB6"/>
    <w:rsid w:val="008C4013"/>
    <w:rsid w:val="008E1688"/>
    <w:rsid w:val="008E551A"/>
    <w:rsid w:val="008F36BD"/>
    <w:rsid w:val="009005CC"/>
    <w:rsid w:val="00903ED0"/>
    <w:rsid w:val="00907BCB"/>
    <w:rsid w:val="009335AC"/>
    <w:rsid w:val="009536A9"/>
    <w:rsid w:val="009614B7"/>
    <w:rsid w:val="00971B3C"/>
    <w:rsid w:val="0098497D"/>
    <w:rsid w:val="009B22CF"/>
    <w:rsid w:val="009B74F6"/>
    <w:rsid w:val="009D6BB2"/>
    <w:rsid w:val="009E0D12"/>
    <w:rsid w:val="009E3B67"/>
    <w:rsid w:val="009E6A28"/>
    <w:rsid w:val="009F1F0A"/>
    <w:rsid w:val="009F4535"/>
    <w:rsid w:val="009F61C8"/>
    <w:rsid w:val="009F6D30"/>
    <w:rsid w:val="00A011EC"/>
    <w:rsid w:val="00A04E90"/>
    <w:rsid w:val="00A243D0"/>
    <w:rsid w:val="00A248A9"/>
    <w:rsid w:val="00A2541D"/>
    <w:rsid w:val="00A341CF"/>
    <w:rsid w:val="00A46F06"/>
    <w:rsid w:val="00A64528"/>
    <w:rsid w:val="00A83678"/>
    <w:rsid w:val="00A86509"/>
    <w:rsid w:val="00AA0666"/>
    <w:rsid w:val="00AA483D"/>
    <w:rsid w:val="00AB4B8C"/>
    <w:rsid w:val="00AD477C"/>
    <w:rsid w:val="00AE048D"/>
    <w:rsid w:val="00AF4477"/>
    <w:rsid w:val="00AF6C50"/>
    <w:rsid w:val="00AF7763"/>
    <w:rsid w:val="00B327BB"/>
    <w:rsid w:val="00B548BF"/>
    <w:rsid w:val="00B6643B"/>
    <w:rsid w:val="00B7582D"/>
    <w:rsid w:val="00B77D93"/>
    <w:rsid w:val="00B93CE9"/>
    <w:rsid w:val="00B96628"/>
    <w:rsid w:val="00B975CD"/>
    <w:rsid w:val="00BA323C"/>
    <w:rsid w:val="00BC15CF"/>
    <w:rsid w:val="00BC2C54"/>
    <w:rsid w:val="00BC530C"/>
    <w:rsid w:val="00BD0868"/>
    <w:rsid w:val="00BD2466"/>
    <w:rsid w:val="00BD54CD"/>
    <w:rsid w:val="00BE1DF8"/>
    <w:rsid w:val="00BE4EB5"/>
    <w:rsid w:val="00BF3222"/>
    <w:rsid w:val="00C06ECA"/>
    <w:rsid w:val="00C138F2"/>
    <w:rsid w:val="00C44443"/>
    <w:rsid w:val="00C81DAD"/>
    <w:rsid w:val="00C94EC8"/>
    <w:rsid w:val="00CA0A1C"/>
    <w:rsid w:val="00CA39B6"/>
    <w:rsid w:val="00CA5B78"/>
    <w:rsid w:val="00CB368B"/>
    <w:rsid w:val="00CD4347"/>
    <w:rsid w:val="00CE1359"/>
    <w:rsid w:val="00D13161"/>
    <w:rsid w:val="00D5073C"/>
    <w:rsid w:val="00D6491A"/>
    <w:rsid w:val="00D66606"/>
    <w:rsid w:val="00D71EAD"/>
    <w:rsid w:val="00D91C38"/>
    <w:rsid w:val="00DA6BEC"/>
    <w:rsid w:val="00DB756D"/>
    <w:rsid w:val="00DC039D"/>
    <w:rsid w:val="00DC7230"/>
    <w:rsid w:val="00DE6391"/>
    <w:rsid w:val="00DF5DB9"/>
    <w:rsid w:val="00E04C3E"/>
    <w:rsid w:val="00E31089"/>
    <w:rsid w:val="00E35DE8"/>
    <w:rsid w:val="00E4054A"/>
    <w:rsid w:val="00E47106"/>
    <w:rsid w:val="00E73EF8"/>
    <w:rsid w:val="00E802AE"/>
    <w:rsid w:val="00E90F19"/>
    <w:rsid w:val="00EA3297"/>
    <w:rsid w:val="00EA477F"/>
    <w:rsid w:val="00EB0AAF"/>
    <w:rsid w:val="00EB63D8"/>
    <w:rsid w:val="00EC006A"/>
    <w:rsid w:val="00EE7F49"/>
    <w:rsid w:val="00EF769A"/>
    <w:rsid w:val="00EF7B60"/>
    <w:rsid w:val="00F0509E"/>
    <w:rsid w:val="00F151DB"/>
    <w:rsid w:val="00F25CC7"/>
    <w:rsid w:val="00F26F8F"/>
    <w:rsid w:val="00F50527"/>
    <w:rsid w:val="00F53821"/>
    <w:rsid w:val="00F55C0E"/>
    <w:rsid w:val="00F62699"/>
    <w:rsid w:val="00F765BF"/>
    <w:rsid w:val="00F76C73"/>
    <w:rsid w:val="00F8667F"/>
    <w:rsid w:val="00FA2636"/>
    <w:rsid w:val="00FA2D28"/>
    <w:rsid w:val="00FA7024"/>
    <w:rsid w:val="00FC175D"/>
    <w:rsid w:val="00FC219E"/>
    <w:rsid w:val="00FE0D72"/>
    <w:rsid w:val="00FE1ADE"/>
    <w:rsid w:val="00FF6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FDFD1E"/>
  <w15:chartTrackingRefBased/>
  <w15:docId w15:val="{604A12D0-DE36-49CA-AA5B-D1386F368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497D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표 구분선1"/>
    <w:basedOn w:val="a1"/>
    <w:next w:val="a3"/>
    <w:uiPriority w:val="39"/>
    <w:rsid w:val="0098497D"/>
    <w:pPr>
      <w:spacing w:after="0" w:line="240" w:lineRule="auto"/>
    </w:pPr>
    <w:rPr>
      <w:rFonts w:ascii="맑은 고딕" w:eastAsia="맑은 고딕" w:hAnsi="맑은 고딕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9849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0150C9"/>
    <w:rPr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0150C9"/>
    <w:rPr>
      <w:rFonts w:ascii="맑은 고딕" w:eastAsia="맑은 고딕" w:hAnsi="맑은 고딕" w:cs="Times New Roman"/>
      <w:sz w:val="18"/>
      <w:szCs w:val="18"/>
    </w:rPr>
  </w:style>
  <w:style w:type="table" w:customStyle="1" w:styleId="2">
    <w:name w:val="표 구분선2"/>
    <w:basedOn w:val="a1"/>
    <w:next w:val="a3"/>
    <w:uiPriority w:val="39"/>
    <w:rsid w:val="000150C9"/>
    <w:pPr>
      <w:spacing w:after="0" w:line="240" w:lineRule="auto"/>
    </w:pPr>
    <w:rPr>
      <w:rFonts w:ascii="맑은 고딕" w:eastAsia="맑은 고딕" w:hAnsi="맑은 고딕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line number"/>
    <w:basedOn w:val="a0"/>
    <w:uiPriority w:val="99"/>
    <w:semiHidden/>
    <w:unhideWhenUsed/>
    <w:rsid w:val="00E31089"/>
  </w:style>
  <w:style w:type="paragraph" w:styleId="a6">
    <w:name w:val="header"/>
    <w:basedOn w:val="a"/>
    <w:link w:val="Char0"/>
    <w:uiPriority w:val="99"/>
    <w:unhideWhenUsed/>
    <w:rsid w:val="00E31089"/>
    <w:pPr>
      <w:tabs>
        <w:tab w:val="center" w:pos="4513"/>
        <w:tab w:val="right" w:pos="9026"/>
      </w:tabs>
    </w:pPr>
  </w:style>
  <w:style w:type="character" w:customStyle="1" w:styleId="Char0">
    <w:name w:val="머리글 Char"/>
    <w:basedOn w:val="a0"/>
    <w:link w:val="a6"/>
    <w:uiPriority w:val="99"/>
    <w:rsid w:val="00E31089"/>
    <w:rPr>
      <w:rFonts w:ascii="맑은 고딕" w:eastAsia="맑은 고딕" w:hAnsi="맑은 고딕" w:cs="Times New Roman"/>
    </w:rPr>
  </w:style>
  <w:style w:type="paragraph" w:styleId="a7">
    <w:name w:val="footer"/>
    <w:basedOn w:val="a"/>
    <w:link w:val="Char1"/>
    <w:uiPriority w:val="99"/>
    <w:unhideWhenUsed/>
    <w:rsid w:val="00E31089"/>
    <w:pPr>
      <w:tabs>
        <w:tab w:val="center" w:pos="4513"/>
        <w:tab w:val="right" w:pos="9026"/>
      </w:tabs>
    </w:pPr>
  </w:style>
  <w:style w:type="character" w:customStyle="1" w:styleId="Char1">
    <w:name w:val="바닥글 Char"/>
    <w:basedOn w:val="a0"/>
    <w:link w:val="a7"/>
    <w:uiPriority w:val="99"/>
    <w:rsid w:val="00E31089"/>
    <w:rPr>
      <w:rFonts w:ascii="맑은 고딕" w:eastAsia="맑은 고딕" w:hAnsi="맑은 고딕" w:cs="Times New Roman"/>
    </w:rPr>
  </w:style>
  <w:style w:type="paragraph" w:styleId="a8">
    <w:name w:val="List Paragraph"/>
    <w:basedOn w:val="a"/>
    <w:uiPriority w:val="34"/>
    <w:qFormat/>
    <w:rsid w:val="00F25CC7"/>
    <w:pPr>
      <w:ind w:left="720"/>
      <w:contextualSpacing/>
    </w:pPr>
  </w:style>
  <w:style w:type="character" w:styleId="a9">
    <w:name w:val="annotation reference"/>
    <w:basedOn w:val="a0"/>
    <w:uiPriority w:val="99"/>
    <w:semiHidden/>
    <w:unhideWhenUsed/>
    <w:rsid w:val="00A248A9"/>
    <w:rPr>
      <w:sz w:val="16"/>
      <w:szCs w:val="16"/>
    </w:rPr>
  </w:style>
  <w:style w:type="paragraph" w:styleId="aa">
    <w:name w:val="annotation text"/>
    <w:basedOn w:val="a"/>
    <w:link w:val="Char2"/>
    <w:uiPriority w:val="99"/>
    <w:unhideWhenUsed/>
    <w:rsid w:val="00A248A9"/>
    <w:rPr>
      <w:szCs w:val="20"/>
    </w:rPr>
  </w:style>
  <w:style w:type="character" w:customStyle="1" w:styleId="Char2">
    <w:name w:val="메모 텍스트 Char"/>
    <w:basedOn w:val="a0"/>
    <w:link w:val="aa"/>
    <w:uiPriority w:val="99"/>
    <w:rsid w:val="00A248A9"/>
    <w:rPr>
      <w:rFonts w:ascii="맑은 고딕" w:eastAsia="맑은 고딕" w:hAnsi="맑은 고딕" w:cs="Times New Roman"/>
      <w:szCs w:val="20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A248A9"/>
    <w:rPr>
      <w:b/>
      <w:bCs/>
    </w:rPr>
  </w:style>
  <w:style w:type="character" w:customStyle="1" w:styleId="Char3">
    <w:name w:val="메모 주제 Char"/>
    <w:basedOn w:val="Char2"/>
    <w:link w:val="ab"/>
    <w:uiPriority w:val="99"/>
    <w:semiHidden/>
    <w:rsid w:val="00A248A9"/>
    <w:rPr>
      <w:rFonts w:ascii="맑은 고딕" w:eastAsia="맑은 고딕" w:hAnsi="맑은 고딕" w:cs="Times New Roman"/>
      <w:b/>
      <w:bCs/>
      <w:szCs w:val="20"/>
    </w:rPr>
  </w:style>
  <w:style w:type="paragraph" w:customStyle="1" w:styleId="ac">
    <w:name w:val="바탕글"/>
    <w:basedOn w:val="a"/>
    <w:link w:val="Char4"/>
    <w:rsid w:val="00A86509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character" w:customStyle="1" w:styleId="Char4">
    <w:name w:val="바탕글 Char"/>
    <w:basedOn w:val="a0"/>
    <w:link w:val="ac"/>
    <w:locked/>
    <w:rsid w:val="00A86509"/>
    <w:rPr>
      <w:rFonts w:ascii="바탕" w:eastAsia="바탕" w:hAnsi="바탕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5B2AFF-2C2F-4A1E-9199-0260399705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405</Words>
  <Characters>2311</Characters>
  <Application>Microsoft Office Word</Application>
  <DocSecurity>0</DocSecurity>
  <Lines>19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2020-09-17T01:42:00Z</cp:lastPrinted>
  <dcterms:created xsi:type="dcterms:W3CDTF">2021-05-14T17:16:00Z</dcterms:created>
  <dcterms:modified xsi:type="dcterms:W3CDTF">2021-05-14T17:16:00Z</dcterms:modified>
</cp:coreProperties>
</file>