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345C6" w14:textId="640B4DFA" w:rsidR="009F4535" w:rsidRPr="00A577C6" w:rsidRDefault="00EB16EE" w:rsidP="00EB16EE">
      <w:pPr>
        <w:wordWrap/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A577C6">
        <w:rPr>
          <w:rFonts w:ascii="Times New Roman" w:hAnsi="Times New Roman" w:hint="eastAsia"/>
          <w:b/>
          <w:color w:val="000000" w:themeColor="text1"/>
          <w:sz w:val="22"/>
        </w:rPr>
        <w:t xml:space="preserve">Supplementary Table </w:t>
      </w:r>
      <w:r w:rsidRPr="00A577C6">
        <w:rPr>
          <w:rFonts w:ascii="Times New Roman" w:hAnsi="Times New Roman"/>
          <w:b/>
          <w:color w:val="000000" w:themeColor="text1"/>
          <w:sz w:val="22"/>
        </w:rPr>
        <w:t>S1</w:t>
      </w:r>
      <w:r w:rsidRPr="00A577C6">
        <w:rPr>
          <w:rFonts w:ascii="Times New Roman" w:hAnsi="Times New Roman" w:hint="eastAsia"/>
          <w:b/>
          <w:color w:val="000000" w:themeColor="text1"/>
          <w:sz w:val="22"/>
        </w:rPr>
        <w:t>.</w:t>
      </w:r>
      <w:r w:rsidRPr="00A577C6">
        <w:rPr>
          <w:rFonts w:ascii="Times New Roman" w:hAnsi="Times New Roman"/>
          <w:bCs/>
          <w:color w:val="000000" w:themeColor="text1"/>
          <w:sz w:val="22"/>
        </w:rPr>
        <w:t xml:space="preserve"> </w:t>
      </w:r>
      <w:r w:rsidR="00E21A06" w:rsidRPr="00A577C6">
        <w:rPr>
          <w:rFonts w:ascii="Times New Roman" w:hAnsi="Times New Roman" w:cs="Times New Roman" w:hint="eastAsia"/>
          <w:color w:val="000000" w:themeColor="text1"/>
          <w:sz w:val="22"/>
        </w:rPr>
        <w:t>F</w:t>
      </w:r>
      <w:r w:rsidR="00E21A06" w:rsidRPr="00A577C6">
        <w:rPr>
          <w:rFonts w:ascii="Times New Roman" w:hAnsi="Times New Roman" w:cs="Times New Roman"/>
          <w:color w:val="000000" w:themeColor="text1"/>
          <w:sz w:val="22"/>
        </w:rPr>
        <w:t>eature</w:t>
      </w:r>
      <w:r w:rsidR="00951CC1" w:rsidRPr="00A577C6">
        <w:rPr>
          <w:rFonts w:ascii="Times New Roman" w:hAnsi="Times New Roman" w:cs="Times New Roman"/>
          <w:color w:val="000000" w:themeColor="text1"/>
          <w:sz w:val="22"/>
        </w:rPr>
        <w:t>s</w:t>
      </w:r>
      <w:r w:rsidR="00E21A06" w:rsidRPr="00A577C6">
        <w:rPr>
          <w:rFonts w:ascii="Times New Roman" w:hAnsi="Times New Roman" w:cs="Times New Roman"/>
          <w:color w:val="000000" w:themeColor="text1"/>
          <w:sz w:val="22"/>
        </w:rPr>
        <w:t xml:space="preserve"> of a multidisciplinary team</w:t>
      </w:r>
      <w:r w:rsidR="00951CC1" w:rsidRPr="00A577C6">
        <w:rPr>
          <w:rFonts w:ascii="Times New Roman" w:hAnsi="Times New Roman" w:cs="Times New Roman"/>
          <w:color w:val="000000" w:themeColor="text1"/>
          <w:sz w:val="22"/>
        </w:rPr>
        <w:t xml:space="preserve"> compared with non-multidisciplinary team.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4252"/>
        <w:gridCol w:w="6095"/>
      </w:tblGrid>
      <w:tr w:rsidR="00A577C6" w:rsidRPr="00A577C6" w14:paraId="7AE25B56" w14:textId="77777777" w:rsidTr="008E64D3">
        <w:tc>
          <w:tcPr>
            <w:tcW w:w="3256" w:type="dxa"/>
          </w:tcPr>
          <w:p w14:paraId="33A7AD8B" w14:textId="77777777" w:rsidR="00E21A06" w:rsidRPr="00A577C6" w:rsidRDefault="00E21A06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4252" w:type="dxa"/>
          </w:tcPr>
          <w:p w14:paraId="42B98E3B" w14:textId="7B9B9B63" w:rsidR="00E21A06" w:rsidRPr="00A577C6" w:rsidRDefault="007638E1" w:rsidP="00EB16E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Non-MDT</w:t>
            </w:r>
          </w:p>
        </w:tc>
        <w:tc>
          <w:tcPr>
            <w:tcW w:w="6095" w:type="dxa"/>
          </w:tcPr>
          <w:p w14:paraId="63923404" w14:textId="38DCC7F7" w:rsidR="00E21A06" w:rsidRPr="00A577C6" w:rsidRDefault="007638E1" w:rsidP="00EB16E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MDT</w:t>
            </w:r>
          </w:p>
        </w:tc>
      </w:tr>
      <w:tr w:rsidR="00A577C6" w:rsidRPr="00A577C6" w14:paraId="010A2DDC" w14:textId="77777777" w:rsidTr="008E64D3">
        <w:tc>
          <w:tcPr>
            <w:tcW w:w="3256" w:type="dxa"/>
          </w:tcPr>
          <w:p w14:paraId="58D6E2EF" w14:textId="0EA1ECD0" w:rsidR="00E21A06" w:rsidRPr="00A577C6" w:rsidRDefault="007638E1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Duration</w:t>
            </w:r>
          </w:p>
        </w:tc>
        <w:tc>
          <w:tcPr>
            <w:tcW w:w="4252" w:type="dxa"/>
          </w:tcPr>
          <w:p w14:paraId="46CCCBDB" w14:textId="1DB2FC3F" w:rsidR="00E21A06" w:rsidRPr="00A577C6" w:rsidRDefault="007638E1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Before 2014</w:t>
            </w:r>
            <w:r w:rsidRPr="00A577C6">
              <w:rPr>
                <w:color w:val="000000" w:themeColor="text1"/>
              </w:rPr>
              <w:t xml:space="preserve"> </w:t>
            </w:r>
          </w:p>
        </w:tc>
        <w:tc>
          <w:tcPr>
            <w:tcW w:w="6095" w:type="dxa"/>
          </w:tcPr>
          <w:p w14:paraId="39B57304" w14:textId="7683B6A7" w:rsidR="00E21A06" w:rsidRPr="00A577C6" w:rsidRDefault="007638E1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Since 2014</w:t>
            </w:r>
          </w:p>
        </w:tc>
      </w:tr>
      <w:tr w:rsidR="00A577C6" w:rsidRPr="00A577C6" w14:paraId="4373F7A1" w14:textId="77777777" w:rsidTr="008E64D3">
        <w:tc>
          <w:tcPr>
            <w:tcW w:w="3256" w:type="dxa"/>
          </w:tcPr>
          <w:p w14:paraId="7E8DF662" w14:textId="12E6012E" w:rsidR="00E21A06" w:rsidRPr="00A577C6" w:rsidRDefault="007638E1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Member</w:t>
            </w:r>
          </w:p>
        </w:tc>
        <w:tc>
          <w:tcPr>
            <w:tcW w:w="4252" w:type="dxa"/>
          </w:tcPr>
          <w:p w14:paraId="6E78EBAB" w14:textId="019B18B3" w:rsidR="00E21A06" w:rsidRPr="00A577C6" w:rsidRDefault="00082446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HF </w:t>
            </w:r>
            <w:r w:rsidR="00F82ABC"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c</w:t>
            </w:r>
            <w:r w:rsidR="007638E1"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ardiologist</w:t>
            </w:r>
          </w:p>
          <w:p w14:paraId="2FF5E77F" w14:textId="7FA76603" w:rsidR="007638E1" w:rsidRPr="00A577C6" w:rsidRDefault="007638E1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Cardiac </w:t>
            </w:r>
            <w:r w:rsidR="00F82ABC"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s</w:t>
            </w: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urgeon</w:t>
            </w:r>
          </w:p>
          <w:p w14:paraId="273206EA" w14:textId="27C93EBF" w:rsidR="007638E1" w:rsidRPr="00A577C6" w:rsidRDefault="007638E1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6095" w:type="dxa"/>
          </w:tcPr>
          <w:p w14:paraId="10630175" w14:textId="083E6AC7" w:rsidR="007638E1" w:rsidRPr="00A577C6" w:rsidRDefault="007638E1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HF cardiologist</w:t>
            </w:r>
          </w:p>
          <w:p w14:paraId="5D931C13" w14:textId="29463166" w:rsidR="00F82ABC" w:rsidRPr="00A577C6" w:rsidRDefault="00F82ABC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Cardiac surgeon</w:t>
            </w:r>
          </w:p>
          <w:p w14:paraId="04E1E688" w14:textId="4645D662" w:rsidR="00F82ABC" w:rsidRPr="00A577C6" w:rsidRDefault="00F82ABC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I</w:t>
            </w: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ntensive care team</w:t>
            </w:r>
          </w:p>
          <w:p w14:paraId="45400105" w14:textId="06BA6901" w:rsidR="00E21A06" w:rsidRPr="00A577C6" w:rsidRDefault="007638E1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ECLS </w:t>
            </w:r>
            <w:r w:rsidR="00F82ABC"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team</w:t>
            </w:r>
          </w:p>
        </w:tc>
      </w:tr>
      <w:tr w:rsidR="00A577C6" w:rsidRPr="00A577C6" w14:paraId="196935A7" w14:textId="77777777" w:rsidTr="008E64D3">
        <w:tc>
          <w:tcPr>
            <w:tcW w:w="3256" w:type="dxa"/>
          </w:tcPr>
          <w:p w14:paraId="52EFBB05" w14:textId="58E9E6E8" w:rsidR="00E21A06" w:rsidRPr="00A577C6" w:rsidRDefault="007638E1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Character of meeting</w:t>
            </w:r>
          </w:p>
        </w:tc>
        <w:tc>
          <w:tcPr>
            <w:tcW w:w="4252" w:type="dxa"/>
          </w:tcPr>
          <w:p w14:paraId="51E69F5C" w14:textId="3CF2755C" w:rsidR="00F82ABC" w:rsidRPr="00A577C6" w:rsidRDefault="00F82ABC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W</w:t>
            </w: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eekly offline meeting</w:t>
            </w:r>
          </w:p>
        </w:tc>
        <w:tc>
          <w:tcPr>
            <w:tcW w:w="6095" w:type="dxa"/>
          </w:tcPr>
          <w:p w14:paraId="1B2FC83A" w14:textId="3C8D2D8D" w:rsidR="00F82ABC" w:rsidRPr="00A577C6" w:rsidRDefault="00F82ABC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W</w:t>
            </w: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eekly offline meeting</w:t>
            </w:r>
          </w:p>
          <w:p w14:paraId="177C5F85" w14:textId="356211FC" w:rsidR="00856B16" w:rsidRPr="00A577C6" w:rsidRDefault="00F82ABC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Real-time online information sharing </w:t>
            </w:r>
          </w:p>
        </w:tc>
      </w:tr>
      <w:tr w:rsidR="007638E1" w:rsidRPr="00A577C6" w14:paraId="769E4C24" w14:textId="77777777" w:rsidTr="008E64D3">
        <w:tc>
          <w:tcPr>
            <w:tcW w:w="3256" w:type="dxa"/>
          </w:tcPr>
          <w:p w14:paraId="5E9F0B12" w14:textId="6B2FBE89" w:rsidR="007638E1" w:rsidRPr="00A577C6" w:rsidRDefault="008E64D3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Information sharing method</w:t>
            </w:r>
          </w:p>
        </w:tc>
        <w:tc>
          <w:tcPr>
            <w:tcW w:w="4252" w:type="dxa"/>
          </w:tcPr>
          <w:p w14:paraId="1678A767" w14:textId="2511AAE8" w:rsidR="007638E1" w:rsidRPr="00A577C6" w:rsidRDefault="008E64D3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T</w:t>
            </w: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raditional contact (face-to-face or telephone)</w:t>
            </w:r>
          </w:p>
        </w:tc>
        <w:tc>
          <w:tcPr>
            <w:tcW w:w="6095" w:type="dxa"/>
          </w:tcPr>
          <w:p w14:paraId="2DBAE98B" w14:textId="503D72A6" w:rsidR="007638E1" w:rsidRPr="00A577C6" w:rsidRDefault="00951CC1" w:rsidP="00EB16E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Combination of traditional method and a </w:t>
            </w:r>
            <w:r w:rsidR="0060290F" w:rsidRPr="00A577C6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s</w:t>
            </w:r>
            <w:r w:rsidR="0060290F"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ecure online</w:t>
            </w: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group chat room provided by a social network service (KakaoTalk; </w:t>
            </w:r>
            <w:r w:rsidRPr="00A577C6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Supplementary Figure S1</w:t>
            </w:r>
            <w:r w:rsidRPr="00A577C6">
              <w:rPr>
                <w:rFonts w:ascii="Times New Roman" w:hAnsi="Times New Roman" w:cs="Times New Roman"/>
                <w:color w:val="000000" w:themeColor="text1"/>
                <w:sz w:val="22"/>
              </w:rPr>
              <w:t>)</w:t>
            </w:r>
          </w:p>
        </w:tc>
      </w:tr>
    </w:tbl>
    <w:p w14:paraId="5FB9F2D1" w14:textId="53256703" w:rsidR="00E21A06" w:rsidRPr="00A577C6" w:rsidRDefault="00E21A06" w:rsidP="00EB16EE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5CEDB90D" w14:textId="7EF6B2D3" w:rsidR="00EB16EE" w:rsidRPr="00A577C6" w:rsidRDefault="00EB16EE" w:rsidP="00EB16EE">
      <w:pPr>
        <w:wordWrap/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A577C6">
        <w:rPr>
          <w:rFonts w:ascii="Times New Roman" w:eastAsiaTheme="minorHAnsi" w:hAnsi="Times New Roman"/>
          <w:color w:val="000000" w:themeColor="text1"/>
          <w:sz w:val="22"/>
        </w:rPr>
        <w:t>MDT, multidisciplinary team</w:t>
      </w:r>
      <w:r w:rsidRPr="00A577C6">
        <w:rPr>
          <w:rFonts w:ascii="Times New Roman" w:hAnsi="Times New Roman"/>
          <w:color w:val="000000" w:themeColor="text1"/>
          <w:sz w:val="22"/>
        </w:rPr>
        <w:t xml:space="preserve">; HF, heart failure; </w:t>
      </w:r>
      <w:r w:rsidRPr="00A577C6">
        <w:rPr>
          <w:rFonts w:ascii="Times New Roman" w:eastAsiaTheme="minorHAnsi" w:hAnsi="Times New Roman"/>
          <w:color w:val="000000" w:themeColor="text1"/>
          <w:sz w:val="22"/>
        </w:rPr>
        <w:t>ECLS,</w:t>
      </w:r>
      <w:r w:rsidRPr="00A577C6">
        <w:rPr>
          <w:rFonts w:ascii="Times New Roman" w:hAnsi="Times New Roman"/>
          <w:color w:val="000000" w:themeColor="text1"/>
          <w:sz w:val="22"/>
        </w:rPr>
        <w:t xml:space="preserve"> extracorporeal life support.</w:t>
      </w:r>
    </w:p>
    <w:p w14:paraId="60C18F4A" w14:textId="77777777" w:rsidR="00EB16EE" w:rsidRPr="00E21A06" w:rsidRDefault="00EB16EE">
      <w:pPr>
        <w:rPr>
          <w:rFonts w:ascii="Times New Roman" w:hAnsi="Times New Roman" w:cs="Times New Roman"/>
          <w:sz w:val="22"/>
        </w:rPr>
      </w:pPr>
    </w:p>
    <w:sectPr w:rsidR="00EB16EE" w:rsidRPr="00E21A06" w:rsidSect="00EB16EE">
      <w:footerReference w:type="default" r:id="rId6"/>
      <w:pgSz w:w="16838" w:h="11906" w:orient="landscape"/>
      <w:pgMar w:top="1440" w:right="1701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A1108" w14:textId="77777777" w:rsidR="008D494E" w:rsidRDefault="008D494E" w:rsidP="00E901A6">
      <w:pPr>
        <w:spacing w:after="0" w:line="240" w:lineRule="auto"/>
      </w:pPr>
      <w:r>
        <w:separator/>
      </w:r>
    </w:p>
  </w:endnote>
  <w:endnote w:type="continuationSeparator" w:id="0">
    <w:p w14:paraId="3F0377E8" w14:textId="77777777" w:rsidR="008D494E" w:rsidRDefault="008D494E" w:rsidP="00E90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04179070"/>
      <w:docPartObj>
        <w:docPartGallery w:val="Page Numbers (Bottom of Page)"/>
        <w:docPartUnique/>
      </w:docPartObj>
    </w:sdtPr>
    <w:sdtEndPr/>
    <w:sdtContent>
      <w:p w14:paraId="4C52CE70" w14:textId="67460C4D" w:rsidR="00EB16EE" w:rsidRDefault="00EB16EE" w:rsidP="00EB16EE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71C448" w14:textId="77777777" w:rsidR="008D494E" w:rsidRDefault="008D494E" w:rsidP="00E901A6">
      <w:pPr>
        <w:spacing w:after="0" w:line="240" w:lineRule="auto"/>
      </w:pPr>
      <w:r>
        <w:separator/>
      </w:r>
    </w:p>
  </w:footnote>
  <w:footnote w:type="continuationSeparator" w:id="0">
    <w:p w14:paraId="794F3D5C" w14:textId="77777777" w:rsidR="008D494E" w:rsidRDefault="008D494E" w:rsidP="00E901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A06"/>
    <w:rsid w:val="00082446"/>
    <w:rsid w:val="001C35D2"/>
    <w:rsid w:val="004048AB"/>
    <w:rsid w:val="0040670A"/>
    <w:rsid w:val="00426F28"/>
    <w:rsid w:val="0060290F"/>
    <w:rsid w:val="007638E1"/>
    <w:rsid w:val="00856B16"/>
    <w:rsid w:val="008D494E"/>
    <w:rsid w:val="008E64D3"/>
    <w:rsid w:val="00951CC1"/>
    <w:rsid w:val="0098159F"/>
    <w:rsid w:val="009F4535"/>
    <w:rsid w:val="00A577C6"/>
    <w:rsid w:val="00C024E0"/>
    <w:rsid w:val="00E21A06"/>
    <w:rsid w:val="00E36691"/>
    <w:rsid w:val="00E901A6"/>
    <w:rsid w:val="00EB16EE"/>
    <w:rsid w:val="00F81B8E"/>
    <w:rsid w:val="00F82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1AF447"/>
  <w15:chartTrackingRefBased/>
  <w15:docId w15:val="{2A8CA496-61E5-42F3-B29B-CF2C9C539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1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901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E901A6"/>
  </w:style>
  <w:style w:type="paragraph" w:styleId="a5">
    <w:name w:val="footer"/>
    <w:basedOn w:val="a"/>
    <w:link w:val="Char0"/>
    <w:uiPriority w:val="99"/>
    <w:unhideWhenUsed/>
    <w:rsid w:val="00E901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바닥글 Char"/>
    <w:basedOn w:val="a0"/>
    <w:link w:val="a5"/>
    <w:uiPriority w:val="99"/>
    <w:rsid w:val="00E901A6"/>
  </w:style>
  <w:style w:type="character" w:styleId="a6">
    <w:name w:val="annotation reference"/>
    <w:basedOn w:val="a0"/>
    <w:uiPriority w:val="99"/>
    <w:semiHidden/>
    <w:unhideWhenUsed/>
    <w:rsid w:val="00E901A6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E901A6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7"/>
    <w:uiPriority w:val="99"/>
    <w:semiHidden/>
    <w:rsid w:val="00E901A6"/>
    <w:rPr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E901A6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E901A6"/>
    <w:rPr>
      <w:b/>
      <w:bCs/>
      <w:szCs w:val="20"/>
    </w:rPr>
  </w:style>
  <w:style w:type="paragraph" w:styleId="a9">
    <w:name w:val="Balloon Text"/>
    <w:basedOn w:val="a"/>
    <w:link w:val="Char3"/>
    <w:uiPriority w:val="99"/>
    <w:semiHidden/>
    <w:unhideWhenUsed/>
    <w:rsid w:val="0008244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082446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line number"/>
    <w:basedOn w:val="a0"/>
    <w:uiPriority w:val="99"/>
    <w:semiHidden/>
    <w:unhideWhenUsed/>
    <w:rsid w:val="00EB16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2021-05-14T17:15:00Z</dcterms:created>
  <dcterms:modified xsi:type="dcterms:W3CDTF">2021-05-14T17:15:00Z</dcterms:modified>
</cp:coreProperties>
</file>