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8AA40">
      <w:pPr>
        <w:pStyle w:val="14"/>
        <w:spacing w:line="480" w:lineRule="auto"/>
        <w:jc w:val="center"/>
        <w:rPr>
          <w:rFonts w:hint="eastAsia" w:ascii="Times New Roman" w:hAnsi="Times New Roman" w:eastAsia="Cambria" w:cs="Times New Roman"/>
          <w:b/>
          <w:sz w:val="24"/>
          <w:szCs w:val="24"/>
          <w:u w:val="none"/>
          <w:lang w:val="en-US" w:eastAsia="zh-CN" w:bidi="ar-SA"/>
        </w:rPr>
      </w:pPr>
      <w:bookmarkStart w:id="0" w:name="OLE_LINK8"/>
      <w:r>
        <w:rPr>
          <w:rFonts w:hint="eastAsia" w:ascii="Times New Roman" w:hAnsi="Times New Roman" w:eastAsia="Cambria" w:cs="Times New Roman"/>
          <w:b/>
          <w:sz w:val="24"/>
          <w:szCs w:val="24"/>
          <w:u w:val="none"/>
          <w:lang w:val="en-US" w:eastAsia="zh-CN" w:bidi="ar-SA"/>
        </w:rPr>
        <w:t>Enhancing Early Diabetes Prediction: A Hybrid Optimization Framework Using Adaptive Heterogeneous Differential Evolution (AHDE)</w:t>
      </w:r>
    </w:p>
    <w:p w14:paraId="62857C6D">
      <w:pPr>
        <w:pStyle w:val="14"/>
        <w:spacing w:line="480" w:lineRule="auto"/>
        <w:jc w:val="both"/>
        <w:rPr>
          <w:b w:val="0"/>
          <w:bCs/>
        </w:rPr>
      </w:pPr>
      <w:r>
        <w:rPr>
          <w:rFonts w:hint="eastAsia" w:eastAsia="宋体"/>
          <w:b w:val="0"/>
          <w:bCs/>
          <w:lang w:val="en-US" w:eastAsia="zh-CN"/>
        </w:rPr>
        <w:t>Lin Chen</w:t>
      </w:r>
      <w:r>
        <w:rPr>
          <w:b w:val="0"/>
          <w:bCs/>
          <w:vertAlign w:val="superscript"/>
        </w:rPr>
        <w:t>1</w:t>
      </w:r>
      <w:r>
        <w:rPr>
          <w:b w:val="0"/>
          <w:bCs/>
        </w:rPr>
        <w:t xml:space="preserve">, </w:t>
      </w:r>
      <w:r>
        <w:rPr>
          <w:rFonts w:hint="eastAsia" w:eastAsia="宋体"/>
          <w:b w:val="0"/>
          <w:bCs/>
          <w:lang w:val="en-US" w:eastAsia="zh-CN"/>
        </w:rPr>
        <w:t>Ben Niu</w:t>
      </w:r>
      <w:r>
        <w:rPr>
          <w:b w:val="0"/>
          <w:bCs/>
        </w:rPr>
        <w:t xml:space="preserve"> </w:t>
      </w:r>
      <w:r>
        <w:rPr>
          <w:rFonts w:hint="eastAsia" w:eastAsia="宋体"/>
          <w:b w:val="0"/>
          <w:bCs/>
          <w:vertAlign w:val="superscript"/>
          <w:lang w:val="en-US" w:eastAsia="zh-CN"/>
        </w:rPr>
        <w:t>1</w:t>
      </w:r>
      <w:r>
        <w:rPr>
          <w:b w:val="0"/>
          <w:bCs/>
          <w:vertAlign w:val="superscript"/>
        </w:rPr>
        <w:t>*</w:t>
      </w:r>
    </w:p>
    <w:p w14:paraId="1F68D6A6">
      <w:pPr>
        <w:spacing w:before="240" w:after="0" w:line="480" w:lineRule="auto"/>
        <w:jc w:val="both"/>
        <w:rPr>
          <w:rFonts w:cs="Times New Roman"/>
          <w:b w:val="0"/>
          <w:bCs/>
          <w:szCs w:val="24"/>
        </w:rPr>
      </w:pPr>
      <w:r>
        <w:rPr>
          <w:rFonts w:cs="Times New Roman"/>
          <w:b w:val="0"/>
          <w:bCs/>
          <w:szCs w:val="24"/>
          <w:vertAlign w:val="superscript"/>
        </w:rPr>
        <w:t>1</w:t>
      </w:r>
      <w:r>
        <w:rPr>
          <w:rFonts w:hint="eastAsia" w:cs="Times New Roman"/>
          <w:b w:val="0"/>
          <w:bCs/>
          <w:szCs w:val="24"/>
        </w:rPr>
        <w:t>College of Management, Shenzhen University, Shenzhen, China</w:t>
      </w:r>
    </w:p>
    <w:p w14:paraId="1586BCCC">
      <w:pPr>
        <w:pStyle w:val="14"/>
        <w:spacing w:line="480" w:lineRule="auto"/>
        <w:jc w:val="both"/>
        <w:rPr>
          <w:rFonts w:hint="eastAsia" w:cs="Times New Roman"/>
          <w:b w:val="0"/>
          <w:bCs/>
          <w:szCs w:val="24"/>
        </w:rPr>
      </w:pPr>
      <w:r>
        <w:rPr>
          <w:rFonts w:hint="eastAsia" w:cs="Times New Roman"/>
          <w:b w:val="0"/>
          <w:bCs/>
          <w:szCs w:val="24"/>
        </w:rPr>
        <w:t xml:space="preserve">*Corresponding author address: </w:t>
      </w:r>
      <w:r>
        <w:rPr>
          <w:rFonts w:hint="eastAsia" w:cs="Times New Roman"/>
          <w:b w:val="0"/>
          <w:bCs/>
          <w:szCs w:val="24"/>
        </w:rPr>
        <w:fldChar w:fldCharType="begin"/>
      </w:r>
      <w:r>
        <w:rPr>
          <w:rFonts w:hint="eastAsia" w:cs="Times New Roman"/>
          <w:b w:val="0"/>
          <w:bCs/>
          <w:szCs w:val="24"/>
        </w:rPr>
        <w:instrText xml:space="preserve"> HYPERLINK "mailto:drniuben@gmail.com" </w:instrText>
      </w:r>
      <w:r>
        <w:rPr>
          <w:rFonts w:hint="eastAsia" w:cs="Times New Roman"/>
          <w:b w:val="0"/>
          <w:bCs/>
          <w:szCs w:val="24"/>
        </w:rPr>
        <w:fldChar w:fldCharType="separate"/>
      </w:r>
      <w:r>
        <w:rPr>
          <w:rStyle w:val="12"/>
          <w:rFonts w:hint="eastAsia" w:cs="Times New Roman"/>
          <w:b w:val="0"/>
          <w:bCs/>
          <w:szCs w:val="24"/>
        </w:rPr>
        <w:t>drniuben@gmail.com</w:t>
      </w:r>
      <w:bookmarkEnd w:id="0"/>
      <w:r>
        <w:rPr>
          <w:rFonts w:hint="eastAsia" w:cs="Times New Roman"/>
          <w:b w:val="0"/>
          <w:bCs/>
          <w:szCs w:val="24"/>
        </w:rPr>
        <w:fldChar w:fldCharType="end"/>
      </w:r>
    </w:p>
    <w:p w14:paraId="053B9DD4"/>
    <w:p w14:paraId="60163DD3"/>
    <w:p w14:paraId="0167DC15"/>
    <w:p w14:paraId="5B41AF31"/>
    <w:p w14:paraId="580E0553"/>
    <w:p w14:paraId="0A3BA948"/>
    <w:p w14:paraId="11A1AB28"/>
    <w:p w14:paraId="61D1285A"/>
    <w:p w14:paraId="5EF3EFB5"/>
    <w:p w14:paraId="67BAFD00"/>
    <w:p w14:paraId="47AF44FB"/>
    <w:p w14:paraId="428722D5"/>
    <w:p w14:paraId="2F81D236"/>
    <w:p w14:paraId="3CF33685"/>
    <w:p w14:paraId="7886291D"/>
    <w:p w14:paraId="61E34CDD"/>
    <w:p w14:paraId="696C09AE"/>
    <w:p w14:paraId="29052246">
      <w:pPr>
        <w:jc w:val="center"/>
        <w:rPr>
          <w:rFonts w:hint="eastAsia"/>
          <w:b/>
          <w:bCs/>
          <w:sz w:val="28"/>
          <w:szCs w:val="24"/>
        </w:rPr>
      </w:pPr>
      <w:r>
        <w:rPr>
          <w:rFonts w:hint="eastAsia"/>
          <w:b/>
          <w:bCs/>
          <w:sz w:val="24"/>
          <w:szCs w:val="22"/>
        </w:rPr>
        <w:t>Supplementary</w:t>
      </w:r>
      <w:r>
        <w:rPr>
          <w:rFonts w:hint="eastAsia" w:eastAsia="宋体"/>
          <w:b/>
          <w:bCs/>
          <w:sz w:val="24"/>
          <w:szCs w:val="22"/>
          <w:lang w:val="en-US" w:eastAsia="zh-CN"/>
        </w:rPr>
        <w:t xml:space="preserve"> </w:t>
      </w:r>
      <w:r>
        <w:rPr>
          <w:rFonts w:hint="eastAsia"/>
          <w:b/>
          <w:bCs/>
          <w:sz w:val="24"/>
          <w:szCs w:val="22"/>
        </w:rPr>
        <w:t>Material (SM)</w:t>
      </w:r>
    </w:p>
    <w:p w14:paraId="247D5ADD">
      <w:pPr>
        <w:jc w:val="center"/>
        <w:rPr>
          <w:rFonts w:hint="default" w:ascii="Times New Roman" w:hAnsi="Times New Roman" w:cs="Times New Roman"/>
          <w:b w:val="0"/>
          <w:bCs w:val="0"/>
          <w:sz w:val="28"/>
          <w:szCs w:val="24"/>
        </w:rPr>
      </w:pPr>
      <w:r>
        <w:rPr>
          <w:rFonts w:hint="default" w:ascii="Times New Roman" w:hAnsi="Times New Roman" w:cs="Times New Roman"/>
          <w:b w:val="0"/>
          <w:bCs w:val="0"/>
          <w:sz w:val="28"/>
          <w:szCs w:val="24"/>
        </w:rPr>
        <w:object>
          <v:shape id="_x0000_i1025" o:spt="75" type="#_x0000_t75" style="height:352.2pt;width:422pt;" o:ole="t" filled="f" o:preferrelative="t" stroked="f" coordsize="21600,21600">
            <v:path/>
            <v:fill on="f" focussize="0,0"/>
            <v:stroke on="f"/>
            <v:imagedata r:id="rId6" o:title=""/>
            <o:lock v:ext="edit" aspectratio="f"/>
            <w10:wrap type="none"/>
            <w10:anchorlock/>
          </v:shape>
          <o:OLEObject Type="Embed" ProgID="Word.Document.8" ShapeID="_x0000_i1025" DrawAspect="Content" ObjectID="_1468075725" r:id="rId5">
            <o:LockedField>false</o:LockedField>
          </o:OLEObject>
        </w:object>
      </w:r>
      <w:r>
        <w:rPr>
          <w:rFonts w:cs="Times New Roman"/>
          <w:b/>
          <w:bCs/>
          <w:sz w:val="21"/>
          <w:szCs w:val="21"/>
          <w:lang w:eastAsia="zh-CN"/>
        </w:rPr>
        <w:t>T</w:t>
      </w:r>
      <w:r>
        <w:rPr>
          <w:rFonts w:hint="eastAsia" w:cs="Times New Roman"/>
          <w:b/>
          <w:bCs/>
          <w:sz w:val="21"/>
          <w:szCs w:val="21"/>
          <w:lang w:val="en-US" w:eastAsia="zh-CN"/>
        </w:rPr>
        <w:t>able</w:t>
      </w:r>
      <w:r>
        <w:rPr>
          <w:rFonts w:cs="Times New Roman"/>
          <w:b/>
          <w:bCs/>
          <w:sz w:val="21"/>
          <w:szCs w:val="21"/>
          <w:lang w:eastAsia="zh-CN"/>
        </w:rPr>
        <w:t xml:space="preserve"> </w:t>
      </w:r>
      <w:r>
        <w:rPr>
          <w:rFonts w:hint="eastAsia" w:cs="Times New Roman"/>
          <w:b/>
          <w:bCs/>
          <w:sz w:val="21"/>
          <w:szCs w:val="21"/>
          <w:lang w:val="en-US" w:eastAsia="zh-CN"/>
        </w:rPr>
        <w:t>S</w:t>
      </w:r>
      <w:r>
        <w:rPr>
          <w:rFonts w:hint="eastAsia" w:cs="Times New Roman"/>
          <w:b/>
          <w:bCs/>
          <w:sz w:val="21"/>
          <w:szCs w:val="21"/>
          <w:lang w:eastAsia="zh-CN"/>
        </w:rPr>
        <w:t>1</w:t>
      </w:r>
      <w:r>
        <w:rPr>
          <w:rFonts w:hint="eastAsia" w:cs="Times New Roman"/>
          <w:b/>
          <w:bCs/>
          <w:sz w:val="21"/>
          <w:szCs w:val="21"/>
          <w:lang w:val="en-US" w:eastAsia="zh-CN"/>
        </w:rPr>
        <w:t xml:space="preserve">.  </w:t>
      </w:r>
      <w:r>
        <w:rPr>
          <w:rFonts w:hint="eastAsia" w:cs="Times New Roman"/>
          <w:b w:val="0"/>
          <w:bCs w:val="0"/>
          <w:sz w:val="21"/>
          <w:szCs w:val="21"/>
          <w:lang w:eastAsia="zh-CN"/>
        </w:rPr>
        <w:t xml:space="preserve">Description and raw range of attributes used for Dataset 1 (PIDD) and Dataset </w:t>
      </w:r>
      <w:r>
        <w:rPr>
          <w:rFonts w:hint="eastAsia" w:cs="Times New Roman"/>
          <w:b w:val="0"/>
          <w:bCs w:val="0"/>
          <w:sz w:val="21"/>
          <w:szCs w:val="21"/>
          <w:lang w:val="en-US" w:eastAsia="zh-CN"/>
        </w:rPr>
        <w:t>3</w:t>
      </w:r>
      <w:r>
        <w:rPr>
          <w:rFonts w:hint="eastAsia" w:cs="Times New Roman"/>
          <w:b w:val="0"/>
          <w:bCs w:val="0"/>
          <w:sz w:val="21"/>
          <w:szCs w:val="21"/>
          <w:lang w:eastAsia="zh-CN"/>
        </w:rPr>
        <w:t xml:space="preserve"> (ESDRPD)</w:t>
      </w:r>
      <w:r>
        <w:rPr>
          <w:rFonts w:hint="eastAsia" w:cs="Times New Roman"/>
          <w:b w:val="0"/>
          <w:bCs w:val="0"/>
          <w:sz w:val="21"/>
          <w:szCs w:val="21"/>
          <w:lang w:val="en-US" w:eastAsia="zh-CN"/>
        </w:rPr>
        <w:t>.</w:t>
      </w:r>
    </w:p>
    <w:p w14:paraId="118E710B">
      <w:pPr>
        <w:spacing w:line="480" w:lineRule="auto"/>
        <w:jc w:val="center"/>
        <w:rPr>
          <w:rFonts w:cs="Times New Roman"/>
          <w:b/>
          <w:bCs/>
          <w:sz w:val="21"/>
          <w:szCs w:val="21"/>
          <w:lang w:eastAsia="zh-CN"/>
        </w:rPr>
      </w:pPr>
      <w:r>
        <w:object>
          <v:shape id="_x0000_i1026" o:spt="75" type="#_x0000_t75" style="height:238.4pt;width:434.6pt;" o:ole="t" filled="f" o:preferrelative="t" stroked="f" coordsize="21600,21600">
            <v:path/>
            <v:fill on="f" focussize="0,0"/>
            <v:stroke on="f"/>
            <v:imagedata r:id="rId8" o:title=""/>
            <o:lock v:ext="edit" aspectratio="f"/>
            <w10:wrap type="none"/>
            <w10:anchorlock/>
          </v:shape>
          <o:OLEObject Type="Embed" ProgID="Word.Document.8" ShapeID="_x0000_i1026" DrawAspect="Content" ObjectID="_1468075726" r:id="rId7">
            <o:LockedField>false</o:LockedField>
          </o:OLEObject>
        </w:object>
      </w:r>
      <w:r>
        <w:rPr>
          <w:rFonts w:hint="eastAsia" w:eastAsia="宋体"/>
          <w:b/>
          <w:bCs/>
          <w:sz w:val="21"/>
          <w:szCs w:val="20"/>
          <w:lang w:val="en-US" w:eastAsia="zh-CN"/>
        </w:rPr>
        <w:t xml:space="preserve">Table S2.  </w:t>
      </w:r>
      <w:r>
        <w:rPr>
          <w:rFonts w:hint="default" w:eastAsia="宋体"/>
          <w:b w:val="0"/>
          <w:bCs w:val="0"/>
          <w:sz w:val="21"/>
          <w:szCs w:val="20"/>
          <w:lang w:val="en-US" w:eastAsia="zh-CN"/>
        </w:rPr>
        <w:t xml:space="preserve">Statistical summary of </w:t>
      </w:r>
      <w:r>
        <w:rPr>
          <w:rFonts w:hint="eastAsia" w:eastAsia="宋体"/>
          <w:b w:val="0"/>
          <w:bCs w:val="0"/>
          <w:sz w:val="21"/>
          <w:szCs w:val="20"/>
          <w:lang w:val="en-US" w:eastAsia="zh-CN"/>
        </w:rPr>
        <w:t>dataset 1(PIDD) and dataset 2(LMCH).</w:t>
      </w:r>
    </w:p>
    <w:p w14:paraId="24EE844D">
      <w:pPr>
        <w:spacing w:line="480" w:lineRule="auto"/>
        <w:jc w:val="center"/>
        <w:rPr>
          <w:rFonts w:hint="default" w:cs="Times New Roman"/>
          <w:b w:val="0"/>
          <w:bCs w:val="0"/>
          <w:sz w:val="21"/>
          <w:szCs w:val="21"/>
          <w:lang w:val="en-US" w:eastAsia="zh-CN"/>
        </w:rPr>
      </w:pPr>
      <w:r>
        <w:object>
          <v:shape id="_x0000_i1027" o:spt="75" type="#_x0000_t75" style="height:189.5pt;width:454.85pt;" o:ole="t" filled="f" o:preferrelative="t" stroked="f" coordsize="21600,21600">
            <v:path/>
            <v:fill on="f" focussize="0,0"/>
            <v:stroke on="f"/>
            <v:imagedata r:id="rId10" o:title=""/>
            <o:lock v:ext="edit" aspectratio="f"/>
            <w10:wrap type="none"/>
            <w10:anchorlock/>
          </v:shape>
          <o:OLEObject Type="Embed" ProgID="Word.Document.8" ShapeID="_x0000_i1027" DrawAspect="Content" ObjectID="_1468075727" r:id="rId9">
            <o:LockedField>false</o:LockedField>
          </o:OLEObject>
        </w:object>
      </w:r>
      <w:r>
        <w:rPr>
          <w:rFonts w:cs="Times New Roman"/>
          <w:b/>
          <w:bCs/>
          <w:sz w:val="21"/>
          <w:szCs w:val="21"/>
          <w:lang w:eastAsia="zh-CN"/>
        </w:rPr>
        <w:t>T</w:t>
      </w:r>
      <w:r>
        <w:rPr>
          <w:rFonts w:hint="eastAsia" w:cs="Times New Roman"/>
          <w:b/>
          <w:bCs/>
          <w:sz w:val="21"/>
          <w:szCs w:val="21"/>
          <w:lang w:val="en-US" w:eastAsia="zh-CN"/>
        </w:rPr>
        <w:t>able</w:t>
      </w:r>
      <w:r>
        <w:rPr>
          <w:rFonts w:cs="Times New Roman"/>
          <w:b/>
          <w:bCs/>
          <w:sz w:val="21"/>
          <w:szCs w:val="21"/>
          <w:lang w:eastAsia="zh-CN"/>
        </w:rPr>
        <w:t xml:space="preserve"> </w:t>
      </w:r>
      <w:r>
        <w:rPr>
          <w:rFonts w:hint="eastAsia" w:cs="Times New Roman"/>
          <w:b/>
          <w:bCs/>
          <w:sz w:val="21"/>
          <w:szCs w:val="21"/>
          <w:lang w:val="en-US" w:eastAsia="zh-CN"/>
        </w:rPr>
        <w:t xml:space="preserve">S3.  </w:t>
      </w:r>
      <w:r>
        <w:rPr>
          <w:rFonts w:hint="default" w:eastAsia="宋体" w:cstheme="minorBidi"/>
          <w:b w:val="0"/>
          <w:bCs w:val="0"/>
          <w:sz w:val="21"/>
          <w:szCs w:val="20"/>
          <w:lang w:val="en-US" w:eastAsia="zh-CN"/>
        </w:rPr>
        <w:t>Statistical Significance of Scaled P-Values for Predictor and Outcome Variables in Dataset</w:t>
      </w:r>
      <w:r>
        <w:rPr>
          <w:rFonts w:hint="eastAsia" w:eastAsia="宋体" w:cstheme="minorBidi"/>
          <w:b w:val="0"/>
          <w:bCs w:val="0"/>
          <w:sz w:val="21"/>
          <w:szCs w:val="20"/>
          <w:lang w:val="en-US" w:eastAsia="zh-CN"/>
        </w:rPr>
        <w:t xml:space="preserve">1 </w:t>
      </w:r>
      <w:r>
        <w:rPr>
          <w:rFonts w:hint="default" w:eastAsia="宋体" w:cstheme="minorBidi"/>
          <w:b w:val="0"/>
          <w:bCs w:val="0"/>
          <w:sz w:val="21"/>
          <w:szCs w:val="20"/>
          <w:lang w:val="en-US" w:eastAsia="zh-CN"/>
        </w:rPr>
        <w:t>(PIDD)</w:t>
      </w:r>
      <w:r>
        <w:rPr>
          <w:rFonts w:hint="eastAsia" w:eastAsia="宋体" w:cstheme="minorBidi"/>
          <w:b w:val="0"/>
          <w:bCs w:val="0"/>
          <w:sz w:val="21"/>
          <w:szCs w:val="20"/>
          <w:lang w:val="en-US" w:eastAsia="zh-CN"/>
        </w:rPr>
        <w:t>.</w:t>
      </w:r>
    </w:p>
    <w:p w14:paraId="7C47EB30"/>
    <w:p w14:paraId="358AD12F"/>
    <w:p w14:paraId="2F9B12A1"/>
    <w:p w14:paraId="7E220D7E"/>
    <w:p w14:paraId="3522B5D1">
      <w:pPr>
        <w:ind w:left="480" w:hanging="480" w:hangingChars="200"/>
        <w:jc w:val="center"/>
        <w:rPr>
          <w:rFonts w:hint="eastAsia"/>
          <w:b w:val="0"/>
          <w:bCs w:val="0"/>
          <w:highlight w:val="none"/>
          <w:lang w:val="en-US" w:eastAsia="zh-CN"/>
        </w:rPr>
      </w:pPr>
      <w:r>
        <w:object>
          <v:shape id="_x0000_i1028" o:spt="75" type="#_x0000_t75" style="height:237.75pt;width:470.55pt;" o:ole="t" filled="f" o:preferrelative="t" stroked="f" coordsize="21600,21600">
            <v:path/>
            <v:fill on="f" focussize="0,0"/>
            <v:stroke on="f"/>
            <v:imagedata r:id="rId12" o:title=""/>
            <o:lock v:ext="edit" aspectratio="f"/>
            <w10:wrap type="none"/>
            <w10:anchorlock/>
          </v:shape>
          <o:OLEObject Type="Embed" ProgID="Word.Document.8" ShapeID="_x0000_i1028" DrawAspect="Content" ObjectID="_1468075728" r:id="rId11">
            <o:LockedField>false</o:LockedField>
          </o:OLEObject>
        </w:object>
      </w:r>
      <w:r>
        <w:rPr>
          <w:rFonts w:hint="eastAsia"/>
          <w:b/>
          <w:bCs/>
          <w:highlight w:val="none"/>
          <w:lang w:val="en-US" w:eastAsia="zh-CN"/>
        </w:rPr>
        <w:t xml:space="preserve">Table S4.  </w:t>
      </w:r>
      <w:r>
        <w:rPr>
          <w:rFonts w:hint="eastAsia"/>
          <w:b w:val="0"/>
          <w:bCs w:val="0"/>
          <w:highlight w:val="none"/>
          <w:lang w:val="en-US" w:eastAsia="zh-CN"/>
        </w:rPr>
        <w:t>Configuration space for the hyperparameters of tested ML models.</w:t>
      </w:r>
    </w:p>
    <w:p w14:paraId="20A4BB96">
      <w:pPr>
        <w:ind w:left="480" w:hanging="480" w:hangingChars="200"/>
        <w:rPr>
          <w:rFonts w:hint="eastAsia"/>
          <w:b w:val="0"/>
          <w:bCs w:val="0"/>
          <w:highlight w:val="none"/>
          <w:lang w:val="en-US" w:eastAsia="zh-CN"/>
        </w:rPr>
      </w:pPr>
    </w:p>
    <w:tbl>
      <w:tblPr>
        <w:tblStyle w:val="9"/>
        <w:tblW w:w="8092"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64"/>
        <w:gridCol w:w="1904"/>
        <w:gridCol w:w="1156"/>
        <w:gridCol w:w="1156"/>
        <w:gridCol w:w="1156"/>
        <w:gridCol w:w="1156"/>
      </w:tblGrid>
      <w:tr w14:paraId="039E4F1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966" w:type="pct"/>
            <w:tcBorders>
              <w:bottom w:val="single" w:color="auto" w:sz="4" w:space="0"/>
            </w:tcBorders>
            <w:shd w:val="clear" w:color="auto" w:fill="auto"/>
            <w:vAlign w:val="center"/>
          </w:tcPr>
          <w:p w14:paraId="46F9E8E7">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ascii="Times New Roman" w:hAnsi="Times New Roman" w:cs="Times New Roman"/>
                <w:b w:val="0"/>
                <w:bCs w:val="0"/>
                <w:sz w:val="21"/>
                <w:szCs w:val="21"/>
                <w:lang w:val="en-US" w:eastAsia="zh-CN" w:bidi="ar"/>
              </w:rPr>
              <w:t>Model</w:t>
            </w:r>
          </w:p>
        </w:tc>
        <w:tc>
          <w:tcPr>
            <w:tcW w:w="1176" w:type="pct"/>
            <w:tcBorders>
              <w:bottom w:val="single" w:color="auto" w:sz="4" w:space="0"/>
            </w:tcBorders>
            <w:shd w:val="clear" w:color="auto" w:fill="auto"/>
            <w:vAlign w:val="center"/>
          </w:tcPr>
          <w:p w14:paraId="597856EB">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Hyperparameter</w:t>
            </w:r>
          </w:p>
        </w:tc>
        <w:tc>
          <w:tcPr>
            <w:tcW w:w="714" w:type="pct"/>
            <w:tcBorders>
              <w:bottom w:val="single" w:color="auto" w:sz="4" w:space="0"/>
            </w:tcBorders>
            <w:shd w:val="clear" w:color="auto" w:fill="auto"/>
            <w:vAlign w:val="center"/>
          </w:tcPr>
          <w:p w14:paraId="638369CC">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GA</w:t>
            </w:r>
          </w:p>
        </w:tc>
        <w:tc>
          <w:tcPr>
            <w:tcW w:w="714" w:type="pct"/>
            <w:tcBorders>
              <w:bottom w:val="single" w:color="auto" w:sz="4" w:space="0"/>
            </w:tcBorders>
            <w:shd w:val="clear" w:color="auto" w:fill="auto"/>
            <w:vAlign w:val="center"/>
          </w:tcPr>
          <w:p w14:paraId="3C801DEC">
            <w:pPr>
              <w:pStyle w:val="7"/>
              <w:keepNext w:val="0"/>
              <w:keepLines w:val="0"/>
              <w:widowControl/>
              <w:suppressLineNumbers w:val="0"/>
              <w:spacing w:before="0" w:after="0" w:line="240" w:lineRule="auto"/>
              <w:jc w:val="both"/>
              <w:textAlignment w:val="center"/>
              <w:rPr>
                <w:rFonts w:hint="eastAsia"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PSO</w:t>
            </w:r>
          </w:p>
        </w:tc>
        <w:tc>
          <w:tcPr>
            <w:tcW w:w="714" w:type="pct"/>
            <w:tcBorders>
              <w:bottom w:val="single" w:color="auto" w:sz="4" w:space="0"/>
            </w:tcBorders>
            <w:shd w:val="clear" w:color="auto" w:fill="auto"/>
            <w:vAlign w:val="center"/>
          </w:tcPr>
          <w:p w14:paraId="7BB93218">
            <w:pPr>
              <w:pStyle w:val="7"/>
              <w:keepNext w:val="0"/>
              <w:keepLines w:val="0"/>
              <w:widowControl/>
              <w:suppressLineNumbers w:val="0"/>
              <w:spacing w:before="0" w:after="0" w:line="240" w:lineRule="auto"/>
              <w:jc w:val="both"/>
              <w:textAlignment w:val="center"/>
              <w:rPr>
                <w:rFonts w:hint="eastAsia"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DE</w:t>
            </w:r>
          </w:p>
        </w:tc>
        <w:tc>
          <w:tcPr>
            <w:tcW w:w="714" w:type="pct"/>
            <w:tcBorders>
              <w:bottom w:val="single" w:color="auto" w:sz="4" w:space="0"/>
            </w:tcBorders>
            <w:shd w:val="clear" w:color="auto" w:fill="auto"/>
            <w:vAlign w:val="center"/>
          </w:tcPr>
          <w:p w14:paraId="3A544E41">
            <w:pPr>
              <w:pStyle w:val="7"/>
              <w:keepNext w:val="0"/>
              <w:keepLines w:val="0"/>
              <w:widowControl/>
              <w:suppressLineNumbers w:val="0"/>
              <w:spacing w:before="0" w:after="0" w:line="240" w:lineRule="auto"/>
              <w:jc w:val="both"/>
              <w:textAlignment w:val="center"/>
              <w:rPr>
                <w:rFonts w:hint="eastAsia"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AHDE</w:t>
            </w:r>
          </w:p>
        </w:tc>
      </w:tr>
      <w:tr w14:paraId="4E2AB75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966" w:type="pct"/>
            <w:vMerge w:val="restart"/>
            <w:tcBorders>
              <w:top w:val="single" w:color="auto" w:sz="4" w:space="0"/>
            </w:tcBorders>
            <w:shd w:val="clear" w:color="auto" w:fill="auto"/>
            <w:vAlign w:val="center"/>
          </w:tcPr>
          <w:p w14:paraId="6CD67B4E">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sz w:val="21"/>
                <w:szCs w:val="21"/>
                <w:u w:val="none"/>
                <w:lang w:eastAsia="zh-CN"/>
              </w:rPr>
            </w:pPr>
            <w:r>
              <w:rPr>
                <w:rFonts w:hint="eastAsia" w:ascii="Times New Roman" w:hAnsi="Times New Roman" w:cs="Times New Roman"/>
                <w:b w:val="0"/>
                <w:bCs w:val="0"/>
                <w:sz w:val="21"/>
                <w:szCs w:val="21"/>
                <w:lang w:val="en-US" w:eastAsia="zh-CN" w:bidi="ar"/>
              </w:rPr>
              <w:t>SVM</w:t>
            </w:r>
          </w:p>
        </w:tc>
        <w:tc>
          <w:tcPr>
            <w:tcW w:w="1176" w:type="pct"/>
            <w:tcBorders>
              <w:top w:val="single" w:color="auto" w:sz="4" w:space="0"/>
            </w:tcBorders>
            <w:shd w:val="clear" w:color="auto" w:fill="auto"/>
            <w:vAlign w:val="center"/>
          </w:tcPr>
          <w:p w14:paraId="5753F954">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C</w:t>
            </w:r>
          </w:p>
        </w:tc>
        <w:tc>
          <w:tcPr>
            <w:tcW w:w="714" w:type="pct"/>
            <w:tcBorders>
              <w:top w:val="single" w:color="auto" w:sz="4" w:space="0"/>
            </w:tcBorders>
            <w:shd w:val="clear" w:color="auto" w:fill="auto"/>
            <w:vAlign w:val="center"/>
          </w:tcPr>
          <w:p w14:paraId="172E4AD7">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6.83</w:t>
            </w:r>
          </w:p>
        </w:tc>
        <w:tc>
          <w:tcPr>
            <w:tcW w:w="714" w:type="pct"/>
            <w:tcBorders>
              <w:top w:val="single" w:color="auto" w:sz="4" w:space="0"/>
            </w:tcBorders>
            <w:shd w:val="clear" w:color="auto" w:fill="auto"/>
            <w:vAlign w:val="center"/>
          </w:tcPr>
          <w:p w14:paraId="00D7DE3A">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0.1</w:t>
            </w:r>
          </w:p>
        </w:tc>
        <w:tc>
          <w:tcPr>
            <w:tcW w:w="714" w:type="pct"/>
            <w:tcBorders>
              <w:top w:val="single" w:color="auto" w:sz="4" w:space="0"/>
            </w:tcBorders>
            <w:shd w:val="clear" w:color="auto" w:fill="auto"/>
            <w:vAlign w:val="center"/>
          </w:tcPr>
          <w:p w14:paraId="41609CA5">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0.66</w:t>
            </w:r>
          </w:p>
        </w:tc>
        <w:tc>
          <w:tcPr>
            <w:tcW w:w="714" w:type="pct"/>
            <w:tcBorders>
              <w:top w:val="single" w:color="auto" w:sz="4" w:space="0"/>
            </w:tcBorders>
            <w:shd w:val="clear" w:color="auto" w:fill="auto"/>
            <w:vAlign w:val="center"/>
          </w:tcPr>
          <w:p w14:paraId="7B8733B7">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1.12</w:t>
            </w:r>
          </w:p>
        </w:tc>
      </w:tr>
      <w:tr w14:paraId="10929C5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966" w:type="pct"/>
            <w:vMerge w:val="continue"/>
            <w:shd w:val="clear" w:color="auto" w:fill="auto"/>
            <w:vAlign w:val="center"/>
          </w:tcPr>
          <w:p w14:paraId="6D0A866F">
            <w:pPr>
              <w:pStyle w:val="7"/>
              <w:spacing w:before="0" w:after="0" w:line="240" w:lineRule="auto"/>
              <w:jc w:val="both"/>
              <w:rPr>
                <w:rFonts w:hint="eastAsia" w:ascii="Times New Roman" w:hAnsi="Times New Roman" w:eastAsia="Times New Roman" w:cs="Times New Roman"/>
                <w:b w:val="0"/>
                <w:bCs w:val="0"/>
                <w:i w:val="0"/>
                <w:iCs w:val="0"/>
                <w:color w:val="000000"/>
                <w:sz w:val="21"/>
                <w:szCs w:val="21"/>
                <w:u w:val="none"/>
                <w:lang w:eastAsia="zh-CN"/>
              </w:rPr>
            </w:pPr>
          </w:p>
        </w:tc>
        <w:tc>
          <w:tcPr>
            <w:tcW w:w="1176" w:type="pct"/>
            <w:shd w:val="clear" w:color="auto" w:fill="auto"/>
            <w:vAlign w:val="center"/>
          </w:tcPr>
          <w:p w14:paraId="3E038800">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Kernel</w:t>
            </w:r>
          </w:p>
        </w:tc>
        <w:tc>
          <w:tcPr>
            <w:tcW w:w="714" w:type="pct"/>
            <w:shd w:val="clear" w:color="auto" w:fill="auto"/>
            <w:vAlign w:val="center"/>
          </w:tcPr>
          <w:p w14:paraId="3119D79D">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poly</w:t>
            </w:r>
          </w:p>
        </w:tc>
        <w:tc>
          <w:tcPr>
            <w:tcW w:w="714" w:type="pct"/>
            <w:shd w:val="clear" w:color="auto" w:fill="auto"/>
            <w:vAlign w:val="center"/>
          </w:tcPr>
          <w:p w14:paraId="44770CAA">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poly</w:t>
            </w:r>
          </w:p>
        </w:tc>
        <w:tc>
          <w:tcPr>
            <w:tcW w:w="714" w:type="pct"/>
            <w:shd w:val="clear" w:color="auto" w:fill="auto"/>
            <w:vAlign w:val="center"/>
          </w:tcPr>
          <w:p w14:paraId="52D60EEF">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poly</w:t>
            </w:r>
          </w:p>
        </w:tc>
        <w:tc>
          <w:tcPr>
            <w:tcW w:w="714" w:type="pct"/>
            <w:shd w:val="clear" w:color="auto" w:fill="auto"/>
            <w:vAlign w:val="center"/>
          </w:tcPr>
          <w:p w14:paraId="7B86A13B">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linear</w:t>
            </w:r>
          </w:p>
        </w:tc>
      </w:tr>
      <w:tr w14:paraId="1A3BF95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966" w:type="pct"/>
            <w:vMerge w:val="continue"/>
            <w:tcBorders>
              <w:bottom w:val="single" w:color="auto" w:sz="4" w:space="0"/>
            </w:tcBorders>
            <w:shd w:val="clear" w:color="auto" w:fill="auto"/>
            <w:vAlign w:val="center"/>
          </w:tcPr>
          <w:p w14:paraId="5C0601F3">
            <w:pPr>
              <w:pStyle w:val="7"/>
              <w:spacing w:before="0" w:after="0" w:line="240" w:lineRule="auto"/>
              <w:jc w:val="both"/>
              <w:rPr>
                <w:rFonts w:hint="eastAsia" w:ascii="Times New Roman" w:hAnsi="Times New Roman" w:eastAsia="Times New Roman" w:cs="Times New Roman"/>
                <w:b w:val="0"/>
                <w:bCs w:val="0"/>
                <w:i w:val="0"/>
                <w:iCs w:val="0"/>
                <w:color w:val="000000"/>
                <w:sz w:val="21"/>
                <w:szCs w:val="21"/>
                <w:u w:val="none"/>
                <w:lang w:eastAsia="zh-CN"/>
              </w:rPr>
            </w:pPr>
          </w:p>
        </w:tc>
        <w:tc>
          <w:tcPr>
            <w:tcW w:w="1176" w:type="pct"/>
            <w:tcBorders>
              <w:bottom w:val="single" w:color="auto" w:sz="4" w:space="0"/>
            </w:tcBorders>
            <w:shd w:val="clear" w:color="auto" w:fill="auto"/>
            <w:vAlign w:val="center"/>
          </w:tcPr>
          <w:p w14:paraId="34004D35">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gamma</w:t>
            </w:r>
          </w:p>
        </w:tc>
        <w:tc>
          <w:tcPr>
            <w:tcW w:w="714" w:type="pct"/>
            <w:tcBorders>
              <w:bottom w:val="single" w:color="auto" w:sz="4" w:space="0"/>
            </w:tcBorders>
            <w:shd w:val="clear" w:color="auto" w:fill="auto"/>
            <w:vAlign w:val="center"/>
          </w:tcPr>
          <w:p w14:paraId="3395D178">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0.77</w:t>
            </w:r>
          </w:p>
        </w:tc>
        <w:tc>
          <w:tcPr>
            <w:tcW w:w="714" w:type="pct"/>
            <w:tcBorders>
              <w:bottom w:val="single" w:color="auto" w:sz="4" w:space="0"/>
            </w:tcBorders>
            <w:shd w:val="clear" w:color="auto" w:fill="auto"/>
            <w:vAlign w:val="center"/>
          </w:tcPr>
          <w:p w14:paraId="7CE91F2A">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10</w:t>
            </w:r>
          </w:p>
        </w:tc>
        <w:tc>
          <w:tcPr>
            <w:tcW w:w="714" w:type="pct"/>
            <w:tcBorders>
              <w:bottom w:val="single" w:color="auto" w:sz="4" w:space="0"/>
            </w:tcBorders>
            <w:shd w:val="clear" w:color="auto" w:fill="auto"/>
            <w:vAlign w:val="center"/>
          </w:tcPr>
          <w:p w14:paraId="1C4A06AB">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6.25</w:t>
            </w:r>
          </w:p>
        </w:tc>
        <w:tc>
          <w:tcPr>
            <w:tcW w:w="714" w:type="pct"/>
            <w:tcBorders>
              <w:bottom w:val="single" w:color="auto" w:sz="4" w:space="0"/>
            </w:tcBorders>
            <w:shd w:val="clear" w:color="auto" w:fill="auto"/>
            <w:vAlign w:val="center"/>
          </w:tcPr>
          <w:p w14:paraId="1798EBE7">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w:t>
            </w:r>
          </w:p>
        </w:tc>
      </w:tr>
      <w:tr w14:paraId="194EBF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966" w:type="pct"/>
            <w:vMerge w:val="restart"/>
            <w:tcBorders>
              <w:top w:val="single" w:color="auto" w:sz="4" w:space="0"/>
            </w:tcBorders>
            <w:shd w:val="clear" w:color="auto" w:fill="auto"/>
            <w:vAlign w:val="top"/>
          </w:tcPr>
          <w:p w14:paraId="05FFDF8C">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kern w:val="0"/>
                <w:sz w:val="21"/>
                <w:szCs w:val="21"/>
                <w:u w:val="none"/>
                <w:lang w:val="en-US" w:eastAsia="zh-CN" w:bidi="ar"/>
              </w:rPr>
            </w:pPr>
          </w:p>
          <w:p w14:paraId="6148A17F">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sz w:val="21"/>
                <w:szCs w:val="21"/>
                <w:u w:val="none"/>
                <w:lang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080" cy="33020"/>
                  <wp:effectExtent l="0" t="0" r="7620" b="5080"/>
                  <wp:wrapNone/>
                  <wp:docPr id="3" name="图片_1"/>
                  <wp:cNvGraphicFramePr/>
                  <a:graphic xmlns:a="http://schemas.openxmlformats.org/drawingml/2006/main">
                    <a:graphicData uri="http://schemas.openxmlformats.org/drawingml/2006/picture">
                      <pic:pic xmlns:pic="http://schemas.openxmlformats.org/drawingml/2006/picture">
                        <pic:nvPicPr>
                          <pic:cNvPr id="3" name="图片_1"/>
                          <pic:cNvPicPr/>
                        </pic:nvPicPr>
                        <pic:blipFill>
                          <a:blip r:embed="rId13"/>
                          <a:stretch>
                            <a:fillRect/>
                          </a:stretch>
                        </pic:blipFill>
                        <pic:spPr>
                          <a:xfrm>
                            <a:off x="0" y="0"/>
                            <a:ext cx="5080" cy="33020"/>
                          </a:xfrm>
                          <a:prstGeom prst="rect">
                            <a:avLst/>
                          </a:prstGeom>
                          <a:noFill/>
                          <a:ln>
                            <a:noFill/>
                          </a:ln>
                        </pic:spPr>
                      </pic:pic>
                    </a:graphicData>
                  </a:graphic>
                </wp:anchor>
              </w:drawing>
            </w:r>
            <w:r>
              <w:rPr>
                <w:rFonts w:hint="eastAsia" w:ascii="Times New Roman" w:hAnsi="Times New Roman" w:eastAsia="Times New Roman" w:cs="Times New Roman"/>
                <w:b w:val="0"/>
                <w:bCs w:val="0"/>
                <w:i w:val="0"/>
                <w:iCs w:val="0"/>
                <w:color w:val="000000"/>
                <w:kern w:val="0"/>
                <w:sz w:val="21"/>
                <w:szCs w:val="21"/>
                <w:u w:val="none"/>
                <w:lang w:val="en-US" w:eastAsia="zh-CN" w:bidi="ar"/>
              </w:rPr>
              <w:t>KNN</w:t>
            </w:r>
          </w:p>
        </w:tc>
        <w:tc>
          <w:tcPr>
            <w:tcW w:w="1176" w:type="pct"/>
            <w:tcBorders>
              <w:top w:val="single" w:color="auto" w:sz="4" w:space="0"/>
            </w:tcBorders>
            <w:shd w:val="clear" w:color="auto" w:fill="auto"/>
            <w:vAlign w:val="center"/>
          </w:tcPr>
          <w:p w14:paraId="3B8B4A6C">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n_neighbors</w:t>
            </w:r>
          </w:p>
        </w:tc>
        <w:tc>
          <w:tcPr>
            <w:tcW w:w="714" w:type="pct"/>
            <w:tcBorders>
              <w:top w:val="single" w:color="auto" w:sz="4" w:space="0"/>
            </w:tcBorders>
            <w:shd w:val="clear" w:color="auto" w:fill="auto"/>
            <w:vAlign w:val="center"/>
          </w:tcPr>
          <w:p w14:paraId="5828CCA7">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19</w:t>
            </w:r>
          </w:p>
        </w:tc>
        <w:tc>
          <w:tcPr>
            <w:tcW w:w="714" w:type="pct"/>
            <w:tcBorders>
              <w:top w:val="single" w:color="auto" w:sz="4" w:space="0"/>
            </w:tcBorders>
            <w:shd w:val="clear" w:color="auto" w:fill="auto"/>
            <w:vAlign w:val="center"/>
          </w:tcPr>
          <w:p w14:paraId="0BCFBE74">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20</w:t>
            </w:r>
          </w:p>
        </w:tc>
        <w:tc>
          <w:tcPr>
            <w:tcW w:w="714" w:type="pct"/>
            <w:tcBorders>
              <w:top w:val="single" w:color="auto" w:sz="4" w:space="0"/>
            </w:tcBorders>
            <w:shd w:val="clear" w:color="auto" w:fill="auto"/>
            <w:vAlign w:val="center"/>
          </w:tcPr>
          <w:p w14:paraId="40BAB3B9">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20</w:t>
            </w:r>
          </w:p>
        </w:tc>
        <w:tc>
          <w:tcPr>
            <w:tcW w:w="714" w:type="pct"/>
            <w:tcBorders>
              <w:top w:val="single" w:color="auto" w:sz="4" w:space="0"/>
            </w:tcBorders>
            <w:shd w:val="clear" w:color="auto" w:fill="auto"/>
            <w:vAlign w:val="center"/>
          </w:tcPr>
          <w:p w14:paraId="0296BAF3">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1</w:t>
            </w:r>
          </w:p>
        </w:tc>
      </w:tr>
      <w:tr w14:paraId="005315E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966" w:type="pct"/>
            <w:vMerge w:val="continue"/>
            <w:shd w:val="clear" w:color="auto" w:fill="auto"/>
            <w:vAlign w:val="center"/>
          </w:tcPr>
          <w:p w14:paraId="7E0B7304">
            <w:pPr>
              <w:pStyle w:val="7"/>
              <w:spacing w:before="0" w:after="0" w:line="240" w:lineRule="auto"/>
              <w:jc w:val="both"/>
              <w:rPr>
                <w:rFonts w:hint="eastAsia" w:ascii="Times New Roman" w:hAnsi="Times New Roman" w:eastAsia="Times New Roman" w:cs="Times New Roman"/>
                <w:b w:val="0"/>
                <w:bCs w:val="0"/>
                <w:i w:val="0"/>
                <w:iCs w:val="0"/>
                <w:color w:val="000000"/>
                <w:sz w:val="21"/>
                <w:szCs w:val="21"/>
                <w:u w:val="none"/>
                <w:lang w:eastAsia="zh-CN"/>
              </w:rPr>
            </w:pPr>
          </w:p>
        </w:tc>
        <w:tc>
          <w:tcPr>
            <w:tcW w:w="1176" w:type="pct"/>
            <w:shd w:val="clear" w:color="auto" w:fill="auto"/>
            <w:vAlign w:val="center"/>
          </w:tcPr>
          <w:p w14:paraId="61EFD752">
            <w:pPr>
              <w:pStyle w:val="7"/>
              <w:keepNext w:val="0"/>
              <w:keepLines w:val="0"/>
              <w:widowControl/>
              <w:suppressLineNumbers w:val="0"/>
              <w:spacing w:before="0" w:after="0" w:line="240" w:lineRule="auto"/>
              <w:jc w:val="both"/>
              <w:textAlignment w:val="top"/>
              <w:rPr>
                <w:rFonts w:hint="eastAsia" w:ascii="Times New Roman" w:hAnsi="Times New Roman" w:cs="Times New Roman"/>
                <w:b w:val="0"/>
                <w:bCs w:val="0"/>
                <w:i w:val="0"/>
                <w:iCs w:val="0"/>
                <w:color w:val="000000"/>
                <w:sz w:val="21"/>
                <w:szCs w:val="21"/>
                <w:u w:val="none"/>
                <w:lang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weights</w:t>
            </w:r>
          </w:p>
        </w:tc>
        <w:tc>
          <w:tcPr>
            <w:tcW w:w="714" w:type="pct"/>
            <w:shd w:val="clear" w:color="auto" w:fill="auto"/>
            <w:vAlign w:val="center"/>
          </w:tcPr>
          <w:p w14:paraId="7900A091">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uniform</w:t>
            </w:r>
          </w:p>
        </w:tc>
        <w:tc>
          <w:tcPr>
            <w:tcW w:w="714" w:type="pct"/>
            <w:shd w:val="clear" w:color="auto" w:fill="auto"/>
            <w:vAlign w:val="center"/>
          </w:tcPr>
          <w:p w14:paraId="2BEA842B">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distance</w:t>
            </w:r>
          </w:p>
        </w:tc>
        <w:tc>
          <w:tcPr>
            <w:tcW w:w="714" w:type="pct"/>
            <w:shd w:val="clear" w:color="auto" w:fill="auto"/>
            <w:vAlign w:val="center"/>
          </w:tcPr>
          <w:p w14:paraId="0465E098">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distance</w:t>
            </w:r>
          </w:p>
        </w:tc>
        <w:tc>
          <w:tcPr>
            <w:tcW w:w="714" w:type="pct"/>
            <w:shd w:val="clear" w:color="auto" w:fill="auto"/>
            <w:vAlign w:val="center"/>
          </w:tcPr>
          <w:p w14:paraId="232B0B7B">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distance</w:t>
            </w:r>
          </w:p>
        </w:tc>
      </w:tr>
      <w:tr w14:paraId="10D80C6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966" w:type="pct"/>
            <w:vMerge w:val="continue"/>
            <w:tcBorders>
              <w:bottom w:val="single" w:color="auto" w:sz="4" w:space="0"/>
            </w:tcBorders>
            <w:shd w:val="clear" w:color="auto" w:fill="auto"/>
            <w:vAlign w:val="center"/>
          </w:tcPr>
          <w:p w14:paraId="685A0236">
            <w:pPr>
              <w:pStyle w:val="7"/>
              <w:spacing w:before="0" w:after="0" w:line="240" w:lineRule="auto"/>
              <w:jc w:val="both"/>
              <w:rPr>
                <w:rFonts w:hint="eastAsia" w:ascii="Times New Roman" w:hAnsi="Times New Roman" w:eastAsia="Times New Roman" w:cs="Times New Roman"/>
                <w:b w:val="0"/>
                <w:bCs w:val="0"/>
                <w:i w:val="0"/>
                <w:iCs w:val="0"/>
                <w:color w:val="000000"/>
                <w:sz w:val="21"/>
                <w:szCs w:val="21"/>
                <w:u w:val="none"/>
                <w:lang w:eastAsia="zh-CN"/>
              </w:rPr>
            </w:pPr>
          </w:p>
        </w:tc>
        <w:tc>
          <w:tcPr>
            <w:tcW w:w="1176" w:type="pct"/>
            <w:tcBorders>
              <w:bottom w:val="single" w:color="auto" w:sz="4" w:space="0"/>
            </w:tcBorders>
            <w:shd w:val="clear" w:color="auto" w:fill="auto"/>
            <w:vAlign w:val="center"/>
          </w:tcPr>
          <w:p w14:paraId="149A829D">
            <w:pPr>
              <w:pStyle w:val="7"/>
              <w:keepNext w:val="0"/>
              <w:keepLines w:val="0"/>
              <w:widowControl/>
              <w:suppressLineNumbers w:val="0"/>
              <w:spacing w:before="0" w:after="0" w:line="240" w:lineRule="auto"/>
              <w:jc w:val="both"/>
              <w:textAlignment w:val="top"/>
              <w:rPr>
                <w:rFonts w:hint="eastAsia" w:ascii="Times New Roman" w:hAnsi="Times New Roman" w:cs="Times New Roman"/>
                <w:b w:val="0"/>
                <w:bCs w:val="0"/>
                <w:i w:val="0"/>
                <w:iCs w:val="0"/>
                <w:color w:val="000000"/>
                <w:sz w:val="21"/>
                <w:szCs w:val="21"/>
                <w:u w:val="none"/>
                <w:lang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p</w:t>
            </w:r>
          </w:p>
        </w:tc>
        <w:tc>
          <w:tcPr>
            <w:tcW w:w="714" w:type="pct"/>
            <w:tcBorders>
              <w:bottom w:val="single" w:color="auto" w:sz="4" w:space="0"/>
            </w:tcBorders>
            <w:shd w:val="clear" w:color="auto" w:fill="auto"/>
            <w:vAlign w:val="center"/>
          </w:tcPr>
          <w:p w14:paraId="4AA1905A">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1</w:t>
            </w:r>
          </w:p>
        </w:tc>
        <w:tc>
          <w:tcPr>
            <w:tcW w:w="714" w:type="pct"/>
            <w:tcBorders>
              <w:bottom w:val="single" w:color="auto" w:sz="4" w:space="0"/>
            </w:tcBorders>
            <w:shd w:val="clear" w:color="auto" w:fill="auto"/>
            <w:vAlign w:val="center"/>
          </w:tcPr>
          <w:p w14:paraId="249D15E4">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2</w:t>
            </w:r>
          </w:p>
        </w:tc>
        <w:tc>
          <w:tcPr>
            <w:tcW w:w="714" w:type="pct"/>
            <w:tcBorders>
              <w:bottom w:val="single" w:color="auto" w:sz="4" w:space="0"/>
            </w:tcBorders>
            <w:shd w:val="clear" w:color="auto" w:fill="auto"/>
            <w:vAlign w:val="center"/>
          </w:tcPr>
          <w:p w14:paraId="59834598">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2</w:t>
            </w:r>
          </w:p>
        </w:tc>
        <w:tc>
          <w:tcPr>
            <w:tcW w:w="714" w:type="pct"/>
            <w:tcBorders>
              <w:bottom w:val="single" w:color="auto" w:sz="4" w:space="0"/>
            </w:tcBorders>
            <w:shd w:val="clear" w:color="auto" w:fill="auto"/>
            <w:vAlign w:val="center"/>
          </w:tcPr>
          <w:p w14:paraId="03ADF69A">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1</w:t>
            </w:r>
          </w:p>
        </w:tc>
      </w:tr>
      <w:tr w14:paraId="042C118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966" w:type="pct"/>
            <w:vMerge w:val="restart"/>
            <w:tcBorders>
              <w:top w:val="single" w:color="auto" w:sz="4" w:space="0"/>
            </w:tcBorders>
            <w:shd w:val="clear" w:color="auto" w:fill="auto"/>
            <w:vAlign w:val="center"/>
          </w:tcPr>
          <w:p w14:paraId="743C29D6">
            <w:pPr>
              <w:pStyle w:val="7"/>
              <w:keepNext w:val="0"/>
              <w:keepLines w:val="0"/>
              <w:widowControl/>
              <w:suppressLineNumbers w:val="0"/>
              <w:spacing w:before="0" w:after="0" w:line="240" w:lineRule="auto"/>
              <w:jc w:val="both"/>
              <w:textAlignment w:val="center"/>
              <w:rPr>
                <w:rFonts w:hint="eastAsia" w:ascii="Times New Roman" w:hAnsi="Times New Roman" w:cs="Times New Roman"/>
                <w:b w:val="0"/>
                <w:bCs w:val="0"/>
                <w:i w:val="0"/>
                <w:iCs w:val="0"/>
                <w:color w:val="000000"/>
                <w:sz w:val="21"/>
                <w:szCs w:val="21"/>
                <w:u w:val="none"/>
                <w:lang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XGBoost</w:t>
            </w:r>
          </w:p>
        </w:tc>
        <w:tc>
          <w:tcPr>
            <w:tcW w:w="1176" w:type="pct"/>
            <w:tcBorders>
              <w:top w:val="single" w:color="auto" w:sz="4" w:space="0"/>
            </w:tcBorders>
            <w:shd w:val="clear" w:color="auto" w:fill="auto"/>
            <w:vAlign w:val="center"/>
          </w:tcPr>
          <w:p w14:paraId="7C2088CB">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sz w:val="21"/>
                <w:szCs w:val="21"/>
                <w:u w:val="none"/>
                <w:lang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n_estimators</w:t>
            </w:r>
          </w:p>
        </w:tc>
        <w:tc>
          <w:tcPr>
            <w:tcW w:w="714" w:type="pct"/>
            <w:tcBorders>
              <w:top w:val="single" w:color="auto" w:sz="4" w:space="0"/>
            </w:tcBorders>
            <w:shd w:val="clear" w:color="auto" w:fill="auto"/>
            <w:vAlign w:val="center"/>
          </w:tcPr>
          <w:p w14:paraId="41C5D863">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52</w:t>
            </w:r>
          </w:p>
        </w:tc>
        <w:tc>
          <w:tcPr>
            <w:tcW w:w="714" w:type="pct"/>
            <w:tcBorders>
              <w:top w:val="single" w:color="auto" w:sz="4" w:space="0"/>
            </w:tcBorders>
            <w:shd w:val="clear" w:color="auto" w:fill="auto"/>
            <w:vAlign w:val="center"/>
          </w:tcPr>
          <w:p w14:paraId="59B28E64">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50</w:t>
            </w:r>
          </w:p>
        </w:tc>
        <w:tc>
          <w:tcPr>
            <w:tcW w:w="714" w:type="pct"/>
            <w:tcBorders>
              <w:top w:val="single" w:color="auto" w:sz="4" w:space="0"/>
            </w:tcBorders>
            <w:shd w:val="clear" w:color="auto" w:fill="auto"/>
            <w:vAlign w:val="center"/>
          </w:tcPr>
          <w:p w14:paraId="33ACC776">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95</w:t>
            </w:r>
          </w:p>
        </w:tc>
        <w:tc>
          <w:tcPr>
            <w:tcW w:w="714" w:type="pct"/>
            <w:tcBorders>
              <w:top w:val="single" w:color="auto" w:sz="4" w:space="0"/>
            </w:tcBorders>
            <w:shd w:val="clear" w:color="auto" w:fill="auto"/>
            <w:vAlign w:val="center"/>
          </w:tcPr>
          <w:p w14:paraId="263ED734">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51</w:t>
            </w:r>
          </w:p>
        </w:tc>
      </w:tr>
      <w:tr w14:paraId="2984C69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966" w:type="pct"/>
            <w:vMerge w:val="continue"/>
            <w:shd w:val="clear" w:color="auto" w:fill="auto"/>
            <w:vAlign w:val="center"/>
          </w:tcPr>
          <w:p w14:paraId="4C73E773">
            <w:pPr>
              <w:pStyle w:val="7"/>
              <w:spacing w:before="0" w:after="0" w:line="240" w:lineRule="auto"/>
              <w:jc w:val="both"/>
              <w:rPr>
                <w:rFonts w:hint="eastAsia" w:ascii="Times New Roman" w:hAnsi="Times New Roman" w:cs="Times New Roman"/>
                <w:b w:val="0"/>
                <w:bCs w:val="0"/>
                <w:i w:val="0"/>
                <w:iCs w:val="0"/>
                <w:color w:val="000000"/>
                <w:sz w:val="21"/>
                <w:szCs w:val="21"/>
                <w:u w:val="none"/>
                <w:lang w:eastAsia="zh-CN"/>
              </w:rPr>
            </w:pPr>
          </w:p>
        </w:tc>
        <w:tc>
          <w:tcPr>
            <w:tcW w:w="1176" w:type="pct"/>
            <w:shd w:val="clear" w:color="auto" w:fill="auto"/>
            <w:vAlign w:val="center"/>
          </w:tcPr>
          <w:p w14:paraId="10980E33">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sz w:val="21"/>
                <w:szCs w:val="21"/>
                <w:u w:val="none"/>
                <w:lang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max_depth</w:t>
            </w:r>
          </w:p>
        </w:tc>
        <w:tc>
          <w:tcPr>
            <w:tcW w:w="714" w:type="pct"/>
            <w:shd w:val="clear" w:color="auto" w:fill="auto"/>
            <w:vAlign w:val="center"/>
          </w:tcPr>
          <w:p w14:paraId="6CCA82BA">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3</w:t>
            </w:r>
          </w:p>
        </w:tc>
        <w:tc>
          <w:tcPr>
            <w:tcW w:w="714" w:type="pct"/>
            <w:shd w:val="clear" w:color="auto" w:fill="auto"/>
            <w:vAlign w:val="center"/>
          </w:tcPr>
          <w:p w14:paraId="46532DDB">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3</w:t>
            </w:r>
          </w:p>
        </w:tc>
        <w:tc>
          <w:tcPr>
            <w:tcW w:w="714" w:type="pct"/>
            <w:shd w:val="clear" w:color="auto" w:fill="auto"/>
            <w:vAlign w:val="center"/>
          </w:tcPr>
          <w:p w14:paraId="2B961703">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4</w:t>
            </w:r>
          </w:p>
        </w:tc>
        <w:tc>
          <w:tcPr>
            <w:tcW w:w="714" w:type="pct"/>
            <w:shd w:val="clear" w:color="auto" w:fill="auto"/>
            <w:vAlign w:val="center"/>
          </w:tcPr>
          <w:p w14:paraId="79659B76">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3</w:t>
            </w:r>
          </w:p>
        </w:tc>
      </w:tr>
      <w:tr w14:paraId="5FFC8A3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966" w:type="pct"/>
            <w:vMerge w:val="continue"/>
            <w:tcBorders>
              <w:bottom w:val="single" w:color="auto" w:sz="4" w:space="0"/>
            </w:tcBorders>
            <w:shd w:val="clear" w:color="auto" w:fill="auto"/>
            <w:vAlign w:val="center"/>
          </w:tcPr>
          <w:p w14:paraId="5CF28072">
            <w:pPr>
              <w:pStyle w:val="7"/>
              <w:spacing w:before="0" w:after="0" w:line="240" w:lineRule="auto"/>
              <w:jc w:val="both"/>
              <w:rPr>
                <w:rFonts w:hint="eastAsia" w:ascii="Times New Roman" w:hAnsi="Times New Roman" w:cs="Times New Roman"/>
                <w:b w:val="0"/>
                <w:bCs w:val="0"/>
                <w:i w:val="0"/>
                <w:iCs w:val="0"/>
                <w:color w:val="000000"/>
                <w:sz w:val="21"/>
                <w:szCs w:val="21"/>
                <w:u w:val="none"/>
                <w:lang w:eastAsia="zh-CN"/>
              </w:rPr>
            </w:pPr>
          </w:p>
        </w:tc>
        <w:tc>
          <w:tcPr>
            <w:tcW w:w="1176" w:type="pct"/>
            <w:tcBorders>
              <w:bottom w:val="single" w:color="auto" w:sz="4" w:space="0"/>
            </w:tcBorders>
            <w:shd w:val="clear" w:color="auto" w:fill="auto"/>
            <w:vAlign w:val="center"/>
          </w:tcPr>
          <w:p w14:paraId="7A592140">
            <w:pPr>
              <w:pStyle w:val="7"/>
              <w:keepNext w:val="0"/>
              <w:keepLines w:val="0"/>
              <w:widowControl/>
              <w:suppressLineNumbers w:val="0"/>
              <w:spacing w:before="0" w:after="0" w:line="240" w:lineRule="auto"/>
              <w:jc w:val="both"/>
              <w:textAlignment w:val="top"/>
              <w:rPr>
                <w:rFonts w:hint="eastAsia" w:ascii="Times New Roman" w:hAnsi="Times New Roman" w:cs="Times New Roman"/>
                <w:b w:val="0"/>
                <w:bCs w:val="0"/>
                <w:i w:val="0"/>
                <w:iCs w:val="0"/>
                <w:color w:val="000000"/>
                <w:sz w:val="21"/>
                <w:szCs w:val="21"/>
                <w:u w:val="none"/>
                <w:lang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learning_rate</w:t>
            </w:r>
          </w:p>
        </w:tc>
        <w:tc>
          <w:tcPr>
            <w:tcW w:w="714" w:type="pct"/>
            <w:tcBorders>
              <w:bottom w:val="single" w:color="auto" w:sz="4" w:space="0"/>
            </w:tcBorders>
            <w:shd w:val="clear" w:color="auto" w:fill="auto"/>
            <w:vAlign w:val="center"/>
          </w:tcPr>
          <w:p w14:paraId="4D10994B">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0.10</w:t>
            </w:r>
          </w:p>
        </w:tc>
        <w:tc>
          <w:tcPr>
            <w:tcW w:w="714" w:type="pct"/>
            <w:tcBorders>
              <w:bottom w:val="single" w:color="auto" w:sz="4" w:space="0"/>
            </w:tcBorders>
            <w:shd w:val="clear" w:color="auto" w:fill="auto"/>
            <w:vAlign w:val="center"/>
          </w:tcPr>
          <w:p w14:paraId="13A20CEF">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0.01</w:t>
            </w:r>
          </w:p>
        </w:tc>
        <w:tc>
          <w:tcPr>
            <w:tcW w:w="714" w:type="pct"/>
            <w:tcBorders>
              <w:bottom w:val="single" w:color="auto" w:sz="4" w:space="0"/>
            </w:tcBorders>
            <w:shd w:val="clear" w:color="auto" w:fill="auto"/>
            <w:vAlign w:val="center"/>
          </w:tcPr>
          <w:p w14:paraId="474BD33F">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0.02</w:t>
            </w:r>
          </w:p>
        </w:tc>
        <w:tc>
          <w:tcPr>
            <w:tcW w:w="714" w:type="pct"/>
            <w:tcBorders>
              <w:bottom w:val="single" w:color="auto" w:sz="4" w:space="0"/>
            </w:tcBorders>
            <w:shd w:val="clear" w:color="auto" w:fill="auto"/>
            <w:vAlign w:val="center"/>
          </w:tcPr>
          <w:p w14:paraId="697BAF4A">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0.01</w:t>
            </w:r>
          </w:p>
        </w:tc>
      </w:tr>
      <w:tr w14:paraId="1CA7A75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966" w:type="pct"/>
            <w:vMerge w:val="restart"/>
            <w:tcBorders>
              <w:top w:val="single" w:color="auto" w:sz="4" w:space="0"/>
            </w:tcBorders>
            <w:shd w:val="clear" w:color="auto" w:fill="auto"/>
            <w:vAlign w:val="center"/>
          </w:tcPr>
          <w:p w14:paraId="3EBBEFD8">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sz w:val="21"/>
                <w:szCs w:val="21"/>
                <w:u w:val="none"/>
                <w:lang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RF</w:t>
            </w:r>
          </w:p>
        </w:tc>
        <w:tc>
          <w:tcPr>
            <w:tcW w:w="1176" w:type="pct"/>
            <w:tcBorders>
              <w:top w:val="single" w:color="auto" w:sz="4" w:space="0"/>
            </w:tcBorders>
            <w:shd w:val="clear" w:color="auto" w:fill="auto"/>
            <w:vAlign w:val="center"/>
          </w:tcPr>
          <w:p w14:paraId="59784E08">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sz w:val="21"/>
                <w:szCs w:val="21"/>
                <w:u w:val="none"/>
                <w:lang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n_estimators</w:t>
            </w:r>
          </w:p>
        </w:tc>
        <w:tc>
          <w:tcPr>
            <w:tcW w:w="714" w:type="pct"/>
            <w:tcBorders>
              <w:top w:val="single" w:color="auto" w:sz="4" w:space="0"/>
            </w:tcBorders>
            <w:shd w:val="clear" w:color="auto" w:fill="auto"/>
            <w:vAlign w:val="center"/>
          </w:tcPr>
          <w:p w14:paraId="1E4592D9">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14</w:t>
            </w:r>
          </w:p>
        </w:tc>
        <w:tc>
          <w:tcPr>
            <w:tcW w:w="714" w:type="pct"/>
            <w:tcBorders>
              <w:top w:val="single" w:color="auto" w:sz="4" w:space="0"/>
            </w:tcBorders>
            <w:shd w:val="clear" w:color="auto" w:fill="auto"/>
            <w:vAlign w:val="center"/>
          </w:tcPr>
          <w:p w14:paraId="56DDEF56">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100</w:t>
            </w:r>
          </w:p>
        </w:tc>
        <w:tc>
          <w:tcPr>
            <w:tcW w:w="714" w:type="pct"/>
            <w:tcBorders>
              <w:top w:val="single" w:color="auto" w:sz="4" w:space="0"/>
            </w:tcBorders>
            <w:shd w:val="clear" w:color="auto" w:fill="auto"/>
            <w:vAlign w:val="center"/>
          </w:tcPr>
          <w:p w14:paraId="0AF40089">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83</w:t>
            </w:r>
          </w:p>
        </w:tc>
        <w:tc>
          <w:tcPr>
            <w:tcW w:w="714" w:type="pct"/>
            <w:tcBorders>
              <w:top w:val="single" w:color="auto" w:sz="4" w:space="0"/>
            </w:tcBorders>
            <w:shd w:val="clear" w:color="auto" w:fill="auto"/>
            <w:vAlign w:val="center"/>
          </w:tcPr>
          <w:p w14:paraId="0E4162F3">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63</w:t>
            </w:r>
          </w:p>
        </w:tc>
      </w:tr>
      <w:tr w14:paraId="6840CB3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966" w:type="pct"/>
            <w:vMerge w:val="continue"/>
            <w:shd w:val="clear" w:color="auto" w:fill="auto"/>
            <w:vAlign w:val="center"/>
          </w:tcPr>
          <w:p w14:paraId="161C91B5">
            <w:pPr>
              <w:pStyle w:val="7"/>
              <w:spacing w:before="0" w:after="0" w:line="240" w:lineRule="auto"/>
              <w:jc w:val="both"/>
              <w:rPr>
                <w:rFonts w:hint="eastAsia" w:ascii="Times New Roman" w:hAnsi="Times New Roman" w:eastAsia="Times New Roman" w:cs="Times New Roman"/>
                <w:b w:val="0"/>
                <w:bCs w:val="0"/>
                <w:i w:val="0"/>
                <w:iCs w:val="0"/>
                <w:color w:val="000000"/>
                <w:sz w:val="21"/>
                <w:szCs w:val="21"/>
                <w:u w:val="none"/>
                <w:lang w:eastAsia="zh-CN"/>
              </w:rPr>
            </w:pPr>
          </w:p>
        </w:tc>
        <w:tc>
          <w:tcPr>
            <w:tcW w:w="1176" w:type="pct"/>
            <w:shd w:val="clear" w:color="auto" w:fill="auto"/>
            <w:vAlign w:val="center"/>
          </w:tcPr>
          <w:p w14:paraId="11FD37B3">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sz w:val="21"/>
                <w:szCs w:val="21"/>
                <w:u w:val="none"/>
                <w:lang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max_depth</w:t>
            </w:r>
          </w:p>
        </w:tc>
        <w:tc>
          <w:tcPr>
            <w:tcW w:w="714" w:type="pct"/>
            <w:shd w:val="clear" w:color="auto" w:fill="auto"/>
            <w:vAlign w:val="center"/>
          </w:tcPr>
          <w:p w14:paraId="318D9446">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10</w:t>
            </w:r>
          </w:p>
        </w:tc>
        <w:tc>
          <w:tcPr>
            <w:tcW w:w="714" w:type="pct"/>
            <w:shd w:val="clear" w:color="auto" w:fill="auto"/>
            <w:vAlign w:val="center"/>
          </w:tcPr>
          <w:p w14:paraId="7B3B6D91">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50</w:t>
            </w:r>
          </w:p>
        </w:tc>
        <w:tc>
          <w:tcPr>
            <w:tcW w:w="714" w:type="pct"/>
            <w:shd w:val="clear" w:color="auto" w:fill="auto"/>
            <w:vAlign w:val="center"/>
          </w:tcPr>
          <w:p w14:paraId="248183B7">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5</w:t>
            </w:r>
          </w:p>
        </w:tc>
        <w:tc>
          <w:tcPr>
            <w:tcW w:w="714" w:type="pct"/>
            <w:shd w:val="clear" w:color="auto" w:fill="auto"/>
            <w:vAlign w:val="center"/>
          </w:tcPr>
          <w:p w14:paraId="788F528F">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5</w:t>
            </w:r>
          </w:p>
        </w:tc>
      </w:tr>
      <w:tr w14:paraId="4073B01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966" w:type="pct"/>
            <w:vMerge w:val="continue"/>
            <w:shd w:val="clear" w:color="auto" w:fill="auto"/>
            <w:vAlign w:val="center"/>
          </w:tcPr>
          <w:p w14:paraId="5EA25698">
            <w:pPr>
              <w:pStyle w:val="7"/>
              <w:spacing w:before="0" w:after="0" w:line="240" w:lineRule="auto"/>
              <w:jc w:val="both"/>
              <w:rPr>
                <w:rFonts w:hint="eastAsia" w:ascii="Times New Roman" w:hAnsi="Times New Roman" w:eastAsia="Times New Roman" w:cs="Times New Roman"/>
                <w:b w:val="0"/>
                <w:bCs w:val="0"/>
                <w:i w:val="0"/>
                <w:iCs w:val="0"/>
                <w:color w:val="000000"/>
                <w:sz w:val="21"/>
                <w:szCs w:val="21"/>
                <w:u w:val="none"/>
                <w:lang w:eastAsia="zh-CN"/>
              </w:rPr>
            </w:pPr>
          </w:p>
        </w:tc>
        <w:tc>
          <w:tcPr>
            <w:tcW w:w="1176" w:type="pct"/>
            <w:shd w:val="clear" w:color="auto" w:fill="auto"/>
            <w:vAlign w:val="center"/>
          </w:tcPr>
          <w:p w14:paraId="3113B91E">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sz w:val="21"/>
                <w:szCs w:val="21"/>
                <w:u w:val="none"/>
                <w:lang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min_samples_split</w:t>
            </w:r>
          </w:p>
        </w:tc>
        <w:tc>
          <w:tcPr>
            <w:tcW w:w="714" w:type="pct"/>
            <w:shd w:val="clear" w:color="auto" w:fill="auto"/>
            <w:vAlign w:val="center"/>
          </w:tcPr>
          <w:p w14:paraId="2C9B61AB">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21</w:t>
            </w:r>
          </w:p>
        </w:tc>
        <w:tc>
          <w:tcPr>
            <w:tcW w:w="714" w:type="pct"/>
            <w:shd w:val="clear" w:color="auto" w:fill="auto"/>
            <w:vAlign w:val="center"/>
          </w:tcPr>
          <w:p w14:paraId="02CB203D">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2</w:t>
            </w:r>
          </w:p>
        </w:tc>
        <w:tc>
          <w:tcPr>
            <w:tcW w:w="714" w:type="pct"/>
            <w:shd w:val="clear" w:color="auto" w:fill="auto"/>
            <w:vAlign w:val="center"/>
          </w:tcPr>
          <w:p w14:paraId="563E4B23">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13</w:t>
            </w:r>
          </w:p>
        </w:tc>
        <w:tc>
          <w:tcPr>
            <w:tcW w:w="714" w:type="pct"/>
            <w:shd w:val="clear" w:color="auto" w:fill="auto"/>
            <w:vAlign w:val="center"/>
          </w:tcPr>
          <w:p w14:paraId="66D4E62B">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4</w:t>
            </w:r>
          </w:p>
        </w:tc>
      </w:tr>
      <w:tr w14:paraId="5B459E1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966" w:type="pct"/>
            <w:vMerge w:val="continue"/>
            <w:shd w:val="clear" w:color="auto" w:fill="auto"/>
            <w:vAlign w:val="center"/>
          </w:tcPr>
          <w:p w14:paraId="35375D41">
            <w:pPr>
              <w:pStyle w:val="7"/>
              <w:spacing w:before="0" w:after="0" w:line="240" w:lineRule="auto"/>
              <w:jc w:val="both"/>
              <w:rPr>
                <w:rFonts w:hint="eastAsia" w:ascii="Times New Roman" w:hAnsi="Times New Roman" w:eastAsia="Times New Roman" w:cs="Times New Roman"/>
                <w:b w:val="0"/>
                <w:bCs w:val="0"/>
                <w:i w:val="0"/>
                <w:iCs w:val="0"/>
                <w:color w:val="000000"/>
                <w:sz w:val="21"/>
                <w:szCs w:val="21"/>
                <w:u w:val="none"/>
                <w:lang w:eastAsia="zh-CN"/>
              </w:rPr>
            </w:pPr>
          </w:p>
        </w:tc>
        <w:tc>
          <w:tcPr>
            <w:tcW w:w="1176" w:type="pct"/>
            <w:shd w:val="clear" w:color="auto" w:fill="auto"/>
            <w:vAlign w:val="center"/>
          </w:tcPr>
          <w:p w14:paraId="1CD29B20">
            <w:pPr>
              <w:pStyle w:val="7"/>
              <w:keepNext w:val="0"/>
              <w:keepLines w:val="0"/>
              <w:widowControl/>
              <w:suppressLineNumbers w:val="0"/>
              <w:spacing w:before="0" w:after="0" w:line="240" w:lineRule="auto"/>
              <w:jc w:val="both"/>
              <w:textAlignment w:val="center"/>
              <w:rPr>
                <w:rFonts w:hint="eastAsia" w:ascii="Times New Roman" w:hAnsi="Times New Roman" w:eastAsia="Times New Roman" w:cs="Times New Roman"/>
                <w:b w:val="0"/>
                <w:bCs w:val="0"/>
                <w:i w:val="0"/>
                <w:iCs w:val="0"/>
                <w:color w:val="000000"/>
                <w:sz w:val="21"/>
                <w:szCs w:val="21"/>
                <w:u w:val="none"/>
                <w:lang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min_samples_leaf</w:t>
            </w:r>
          </w:p>
        </w:tc>
        <w:tc>
          <w:tcPr>
            <w:tcW w:w="714" w:type="pct"/>
            <w:shd w:val="clear" w:color="auto" w:fill="auto"/>
            <w:vAlign w:val="center"/>
          </w:tcPr>
          <w:p w14:paraId="04844ABD">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8</w:t>
            </w:r>
          </w:p>
        </w:tc>
        <w:tc>
          <w:tcPr>
            <w:tcW w:w="714" w:type="pct"/>
            <w:shd w:val="clear" w:color="auto" w:fill="auto"/>
            <w:vAlign w:val="center"/>
          </w:tcPr>
          <w:p w14:paraId="5761B136">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20</w:t>
            </w:r>
          </w:p>
        </w:tc>
        <w:tc>
          <w:tcPr>
            <w:tcW w:w="714" w:type="pct"/>
            <w:shd w:val="clear" w:color="auto" w:fill="auto"/>
            <w:vAlign w:val="center"/>
          </w:tcPr>
          <w:p w14:paraId="0D204B16">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8</w:t>
            </w:r>
          </w:p>
        </w:tc>
        <w:tc>
          <w:tcPr>
            <w:tcW w:w="714" w:type="pct"/>
            <w:shd w:val="clear" w:color="auto" w:fill="auto"/>
            <w:vAlign w:val="center"/>
          </w:tcPr>
          <w:p w14:paraId="499D43CF">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1</w:t>
            </w:r>
          </w:p>
        </w:tc>
      </w:tr>
      <w:tr w14:paraId="2E9710C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966" w:type="pct"/>
            <w:vMerge w:val="continue"/>
            <w:shd w:val="clear" w:color="auto" w:fill="auto"/>
            <w:vAlign w:val="center"/>
          </w:tcPr>
          <w:p w14:paraId="5D60501B">
            <w:pPr>
              <w:pStyle w:val="7"/>
              <w:spacing w:before="0" w:after="0" w:line="240" w:lineRule="auto"/>
              <w:jc w:val="both"/>
              <w:rPr>
                <w:rFonts w:hint="eastAsia" w:ascii="Times New Roman" w:hAnsi="Times New Roman" w:eastAsia="Times New Roman" w:cs="Times New Roman"/>
                <w:b w:val="0"/>
                <w:bCs w:val="0"/>
                <w:i w:val="0"/>
                <w:iCs w:val="0"/>
                <w:color w:val="000000"/>
                <w:sz w:val="21"/>
                <w:szCs w:val="21"/>
                <w:u w:val="none"/>
                <w:lang w:eastAsia="zh-CN"/>
              </w:rPr>
            </w:pPr>
          </w:p>
        </w:tc>
        <w:tc>
          <w:tcPr>
            <w:tcW w:w="1176" w:type="pct"/>
            <w:shd w:val="clear" w:color="auto" w:fill="auto"/>
            <w:vAlign w:val="center"/>
          </w:tcPr>
          <w:p w14:paraId="669103BD">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eastAsia="zh-CN"/>
              </w:rPr>
            </w:pPr>
            <w:r>
              <w:rPr>
                <w:rFonts w:hint="eastAsia" w:ascii="Times New Roman" w:hAnsi="Times New Roman" w:eastAsia="Times New Roman" w:cs="Times New Roman"/>
                <w:b w:val="0"/>
                <w:bCs w:val="0"/>
                <w:i w:val="0"/>
                <w:iCs w:val="0"/>
                <w:color w:val="000000"/>
                <w:kern w:val="0"/>
                <w:sz w:val="21"/>
                <w:szCs w:val="21"/>
                <w:u w:val="none"/>
                <w:lang w:val="en-US" w:eastAsia="zh-CN" w:bidi="ar"/>
              </w:rPr>
              <w:t>max_features</w:t>
            </w:r>
          </w:p>
        </w:tc>
        <w:tc>
          <w:tcPr>
            <w:tcW w:w="714" w:type="pct"/>
            <w:shd w:val="clear" w:color="auto" w:fill="auto"/>
            <w:vAlign w:val="center"/>
          </w:tcPr>
          <w:p w14:paraId="5AA34805">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3</w:t>
            </w:r>
          </w:p>
        </w:tc>
        <w:tc>
          <w:tcPr>
            <w:tcW w:w="714" w:type="pct"/>
            <w:shd w:val="clear" w:color="auto" w:fill="auto"/>
            <w:vAlign w:val="center"/>
          </w:tcPr>
          <w:p w14:paraId="37472F6E">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8</w:t>
            </w:r>
          </w:p>
        </w:tc>
        <w:tc>
          <w:tcPr>
            <w:tcW w:w="714" w:type="pct"/>
            <w:shd w:val="clear" w:color="auto" w:fill="auto"/>
            <w:vAlign w:val="center"/>
          </w:tcPr>
          <w:p w14:paraId="00F7F60E">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1</w:t>
            </w:r>
          </w:p>
        </w:tc>
        <w:tc>
          <w:tcPr>
            <w:tcW w:w="714" w:type="pct"/>
            <w:shd w:val="clear" w:color="auto" w:fill="auto"/>
            <w:vAlign w:val="center"/>
          </w:tcPr>
          <w:p w14:paraId="6D8B64AC">
            <w:pPr>
              <w:pStyle w:val="7"/>
              <w:keepNext w:val="0"/>
              <w:keepLines w:val="0"/>
              <w:widowControl/>
              <w:suppressLineNumbers w:val="0"/>
              <w:spacing w:before="0" w:after="0" w:line="240" w:lineRule="auto"/>
              <w:jc w:val="both"/>
              <w:textAlignment w:val="top"/>
              <w:rPr>
                <w:rFonts w:hint="eastAsia" w:ascii="Times New Roman" w:hAnsi="Times New Roman" w:eastAsia="Times New Roman" w:cs="Times New Roman"/>
                <w:b w:val="0"/>
                <w:bCs w:val="0"/>
                <w:i w:val="0"/>
                <w:iCs w:val="0"/>
                <w:color w:val="000000"/>
                <w:sz w:val="21"/>
                <w:szCs w:val="21"/>
                <w:u w:val="none"/>
                <w:lang w:val="en-US" w:eastAsia="zh-CN"/>
              </w:rPr>
            </w:pPr>
            <w:r>
              <w:rPr>
                <w:rFonts w:hint="eastAsia" w:eastAsia="Times New Roman" w:cs="Times New Roman"/>
                <w:b w:val="0"/>
                <w:bCs w:val="0"/>
                <w:i w:val="0"/>
                <w:iCs w:val="0"/>
                <w:color w:val="000000"/>
                <w:sz w:val="21"/>
                <w:szCs w:val="21"/>
                <w:u w:val="none"/>
                <w:lang w:val="en-US" w:eastAsia="zh-CN"/>
              </w:rPr>
              <w:t>1</w:t>
            </w:r>
          </w:p>
        </w:tc>
      </w:tr>
    </w:tbl>
    <w:p w14:paraId="1B7E1B74">
      <w:pPr>
        <w:spacing w:line="480" w:lineRule="auto"/>
        <w:jc w:val="center"/>
        <w:rPr>
          <w:rFonts w:hint="eastAsia" w:cstheme="minorBidi"/>
          <w:b w:val="0"/>
          <w:bCs w:val="0"/>
          <w:i w:val="0"/>
          <w:iCs w:val="0"/>
          <w:caps w:val="0"/>
          <w:spacing w:val="0"/>
          <w:kern w:val="0"/>
          <w:sz w:val="24"/>
          <w:szCs w:val="22"/>
          <w:shd w:val="clear"/>
          <w:lang w:val="en-US" w:eastAsia="zh-CN" w:bidi="ar"/>
        </w:rPr>
      </w:pPr>
      <w:r>
        <w:rPr>
          <w:rFonts w:hint="eastAsia" w:cstheme="minorBidi"/>
          <w:b/>
          <w:bCs/>
          <w:i w:val="0"/>
          <w:iCs w:val="0"/>
          <w:spacing w:val="0"/>
          <w:kern w:val="0"/>
          <w:sz w:val="24"/>
          <w:szCs w:val="22"/>
          <w:shd w:val="clear"/>
          <w:lang w:val="en-US" w:eastAsia="zh-CN" w:bidi="ar"/>
        </w:rPr>
        <w:t>T</w:t>
      </w:r>
      <w:r>
        <w:rPr>
          <w:rFonts w:hint="eastAsia" w:cstheme="minorBidi"/>
          <w:b/>
          <w:bCs/>
          <w:i w:val="0"/>
          <w:iCs w:val="0"/>
          <w:caps w:val="0"/>
          <w:spacing w:val="0"/>
          <w:kern w:val="0"/>
          <w:sz w:val="24"/>
          <w:szCs w:val="22"/>
          <w:shd w:val="clear"/>
          <w:lang w:val="en-US" w:eastAsia="zh-CN" w:bidi="ar"/>
        </w:rPr>
        <w:t xml:space="preserve">able S5 .  </w:t>
      </w:r>
      <w:r>
        <w:rPr>
          <w:rFonts w:hint="eastAsia" w:cstheme="minorBidi"/>
          <w:b w:val="0"/>
          <w:bCs w:val="0"/>
          <w:i w:val="0"/>
          <w:iCs w:val="0"/>
          <w:caps w:val="0"/>
          <w:spacing w:val="0"/>
          <w:kern w:val="0"/>
          <w:sz w:val="24"/>
          <w:szCs w:val="22"/>
          <w:shd w:val="clear"/>
          <w:lang w:val="en-US" w:eastAsia="zh-CN" w:bidi="ar"/>
        </w:rPr>
        <w:t>Best hyperparameters obtained with different optimization algorithm for machine learning for Dataset 1(PIDD).</w:t>
      </w:r>
    </w:p>
    <w:p w14:paraId="6C474C42">
      <w:pPr>
        <w:spacing w:line="480" w:lineRule="auto"/>
        <w:jc w:val="center"/>
        <w:rPr>
          <w:rFonts w:hint="eastAsia" w:cstheme="minorBidi"/>
          <w:b w:val="0"/>
          <w:bCs w:val="0"/>
          <w:i w:val="0"/>
          <w:iCs w:val="0"/>
          <w:caps w:val="0"/>
          <w:spacing w:val="0"/>
          <w:kern w:val="0"/>
          <w:sz w:val="24"/>
          <w:szCs w:val="22"/>
          <w:shd w:val="clear"/>
          <w:lang w:val="en-US" w:eastAsia="zh-CN" w:bidi="ar"/>
        </w:rPr>
      </w:pPr>
    </w:p>
    <w:p w14:paraId="33CBE3BE">
      <w:pPr>
        <w:spacing w:before="0" w:after="0" w:line="240" w:lineRule="auto"/>
        <w:ind w:firstLine="0" w:firstLineChars="0"/>
        <w:jc w:val="left"/>
        <w:rPr>
          <w:rFonts w:hint="default" w:eastAsiaTheme="minorHAnsi" w:cstheme="minorBidi"/>
          <w:color w:val="auto"/>
          <w:szCs w:val="22"/>
          <w:shd w:val="clear" w:fill="auto"/>
          <w:vertAlign w:val="baseline"/>
          <w:lang w:bidi="ar"/>
        </w:rPr>
      </w:pPr>
      <w:r>
        <w:drawing>
          <wp:inline distT="0" distB="0" distL="114300" distR="114300">
            <wp:extent cx="6365240" cy="6229350"/>
            <wp:effectExtent l="0" t="0" r="0"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4"/>
                    <a:stretch>
                      <a:fillRect/>
                    </a:stretch>
                  </pic:blipFill>
                  <pic:spPr>
                    <a:xfrm>
                      <a:off x="0" y="0"/>
                      <a:ext cx="6365240" cy="6229350"/>
                    </a:xfrm>
                    <a:prstGeom prst="rect">
                      <a:avLst/>
                    </a:prstGeom>
                  </pic:spPr>
                </pic:pic>
              </a:graphicData>
            </a:graphic>
          </wp:inline>
        </w:drawing>
      </w:r>
    </w:p>
    <w:p w14:paraId="584F0730">
      <w:pPr>
        <w:spacing w:line="480" w:lineRule="auto"/>
        <w:ind w:firstLine="0" w:firstLineChars="0"/>
        <w:jc w:val="center"/>
        <w:rPr>
          <w:rFonts w:hint="default" w:eastAsiaTheme="minorHAnsi" w:cstheme="minorBidi"/>
          <w:color w:val="auto"/>
          <w:szCs w:val="22"/>
          <w:shd w:val="clear" w:fill="auto"/>
          <w:vertAlign w:val="baseline"/>
          <w:lang w:bidi="ar"/>
        </w:rPr>
      </w:pPr>
      <w:bookmarkStart w:id="8" w:name="_GoBack"/>
      <w:bookmarkEnd w:id="8"/>
      <w:r>
        <w:drawing>
          <wp:inline distT="0" distB="0" distL="114300" distR="114300">
            <wp:extent cx="635" cy="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5"/>
                    <a:stretch>
                      <a:fillRect/>
                    </a:stretch>
                  </pic:blipFill>
                  <pic:spPr>
                    <a:xfrm>
                      <a:off x="0" y="0"/>
                      <a:ext cx="635" cy="0"/>
                    </a:xfrm>
                    <a:prstGeom prst="rect">
                      <a:avLst/>
                    </a:prstGeom>
                    <a:noFill/>
                    <a:ln>
                      <a:noFill/>
                    </a:ln>
                  </pic:spPr>
                </pic:pic>
              </a:graphicData>
            </a:graphic>
          </wp:inline>
        </w:drawing>
      </w:r>
      <w:r>
        <w:drawing>
          <wp:inline distT="0" distB="0" distL="114300" distR="114300">
            <wp:extent cx="635" cy="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a:stretch>
                      <a:fillRect/>
                    </a:stretch>
                  </pic:blipFill>
                  <pic:spPr>
                    <a:xfrm>
                      <a:off x="0" y="0"/>
                      <a:ext cx="635" cy="0"/>
                    </a:xfrm>
                    <a:prstGeom prst="rect">
                      <a:avLst/>
                    </a:prstGeom>
                    <a:noFill/>
                    <a:ln>
                      <a:noFill/>
                    </a:ln>
                  </pic:spPr>
                </pic:pic>
              </a:graphicData>
            </a:graphic>
          </wp:inline>
        </w:drawing>
      </w:r>
    </w:p>
    <w:p w14:paraId="40C47948">
      <w:pPr>
        <w:spacing w:line="480" w:lineRule="auto"/>
        <w:ind w:firstLine="0" w:firstLineChars="0"/>
        <w:jc w:val="center"/>
        <w:rPr>
          <w:rFonts w:hint="default" w:eastAsiaTheme="minorHAnsi" w:cstheme="minorBidi"/>
          <w:color w:val="auto"/>
          <w:szCs w:val="22"/>
          <w:shd w:val="clear" w:fill="auto"/>
          <w:vertAlign w:val="baseline"/>
          <w:lang w:bidi="ar"/>
        </w:rPr>
      </w:pPr>
    </w:p>
    <w:p w14:paraId="45216097">
      <w:pPr>
        <w:spacing w:line="480" w:lineRule="auto"/>
        <w:ind w:firstLine="1200" w:firstLineChars="500"/>
        <w:jc w:val="both"/>
        <w:rPr>
          <w:rFonts w:hint="eastAsia" w:eastAsia="宋体"/>
          <w:b w:val="0"/>
          <w:bCs w:val="0"/>
          <w:sz w:val="21"/>
          <w:szCs w:val="20"/>
          <w:lang w:val="en-US" w:eastAsia="zh-CN"/>
        </w:rPr>
      </w:pPr>
      <w:bookmarkStart w:id="1" w:name="OLE_LINK7"/>
      <w:bookmarkStart w:id="2" w:name="OLE_LINK18"/>
      <w:r>
        <w:rPr>
          <w:rFonts w:hint="eastAsia" w:eastAsia="宋体"/>
          <w:lang w:eastAsia="zh-CN"/>
        </w:rPr>
        <w:drawing>
          <wp:anchor distT="0" distB="0" distL="114300" distR="114300" simplePos="0" relativeHeight="251660288" behindDoc="0" locked="0" layoutInCell="1" allowOverlap="1">
            <wp:simplePos x="0" y="0"/>
            <wp:positionH relativeFrom="column">
              <wp:posOffset>-150495</wp:posOffset>
            </wp:positionH>
            <wp:positionV relativeFrom="paragraph">
              <wp:posOffset>43180</wp:posOffset>
            </wp:positionV>
            <wp:extent cx="4855845" cy="5095875"/>
            <wp:effectExtent l="0" t="0" r="8255" b="9525"/>
            <wp:wrapTopAndBottom/>
            <wp:docPr id="1" name="图片 1" descr="outpu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output2"/>
                    <pic:cNvPicPr>
                      <a:picLocks noChangeAspect="1"/>
                    </pic:cNvPicPr>
                  </pic:nvPicPr>
                  <pic:blipFill>
                    <a:blip r:embed="rId16"/>
                    <a:stretch>
                      <a:fillRect/>
                    </a:stretch>
                  </pic:blipFill>
                  <pic:spPr>
                    <a:xfrm>
                      <a:off x="0" y="0"/>
                      <a:ext cx="4855845" cy="5095875"/>
                    </a:xfrm>
                    <a:prstGeom prst="rect">
                      <a:avLst/>
                    </a:prstGeom>
                  </pic:spPr>
                </pic:pic>
              </a:graphicData>
            </a:graphic>
          </wp:anchor>
        </w:drawing>
      </w:r>
      <w:bookmarkStart w:id="3" w:name="OLE_LINK17"/>
      <w:r>
        <w:rPr>
          <w:b/>
          <w:bCs/>
          <w:sz w:val="21"/>
          <w:szCs w:val="20"/>
          <w:lang w:eastAsia="zh-CN"/>
        </w:rPr>
        <w:t>Fig</w:t>
      </w:r>
      <w:r>
        <w:rPr>
          <w:rFonts w:hint="eastAsia"/>
          <w:b/>
          <w:bCs/>
          <w:sz w:val="21"/>
          <w:szCs w:val="20"/>
          <w:lang w:val="en-US" w:eastAsia="zh-CN"/>
        </w:rPr>
        <w:t>ure S1</w:t>
      </w:r>
      <w:r>
        <w:rPr>
          <w:rFonts w:hint="eastAsia" w:eastAsia="宋体"/>
          <w:b/>
          <w:bCs/>
          <w:sz w:val="21"/>
          <w:szCs w:val="20"/>
          <w:lang w:eastAsia="zh-CN"/>
        </w:rPr>
        <w:t>.</w:t>
      </w:r>
      <w:r>
        <w:rPr>
          <w:rFonts w:hint="eastAsia" w:eastAsia="宋体"/>
          <w:b w:val="0"/>
          <w:bCs w:val="0"/>
          <w:sz w:val="21"/>
          <w:szCs w:val="20"/>
          <w:lang w:eastAsia="zh-CN"/>
        </w:rPr>
        <w:t xml:space="preserve"> Correlation Matrix Heatmap of Features in </w:t>
      </w:r>
      <w:r>
        <w:rPr>
          <w:rFonts w:hint="eastAsia" w:eastAsia="宋体"/>
          <w:b w:val="0"/>
          <w:bCs w:val="0"/>
          <w:sz w:val="21"/>
          <w:szCs w:val="20"/>
          <w:lang w:val="en-US" w:eastAsia="zh-CN"/>
        </w:rPr>
        <w:t>Dataset 1(PIDD).</w:t>
      </w:r>
    </w:p>
    <w:p w14:paraId="672287B8">
      <w:pPr>
        <w:spacing w:line="480" w:lineRule="auto"/>
        <w:ind w:firstLine="1050" w:firstLineChars="500"/>
        <w:jc w:val="both"/>
        <w:rPr>
          <w:rFonts w:hint="eastAsia" w:eastAsia="宋体"/>
          <w:b w:val="0"/>
          <w:bCs w:val="0"/>
          <w:sz w:val="21"/>
          <w:szCs w:val="20"/>
          <w:lang w:val="en-US" w:eastAsia="zh-CN"/>
        </w:rPr>
      </w:pPr>
    </w:p>
    <w:bookmarkEnd w:id="1"/>
    <w:bookmarkEnd w:id="2"/>
    <w:bookmarkEnd w:id="3"/>
    <w:p w14:paraId="4AEDE8D0">
      <w:pPr>
        <w:spacing w:line="480" w:lineRule="auto"/>
        <w:ind w:firstLine="0" w:firstLineChars="0"/>
        <w:jc w:val="center"/>
        <w:rPr>
          <w:rFonts w:hint="eastAsia" w:eastAsiaTheme="minorHAnsi" w:cstheme="minorBidi"/>
          <w:color w:val="auto"/>
          <w:szCs w:val="22"/>
          <w:shd w:val="clear" w:fill="auto"/>
          <w:vertAlign w:val="baseline"/>
          <w:lang w:val="en-US" w:eastAsia="zh-CN" w:bidi="ar"/>
        </w:rPr>
      </w:pPr>
    </w:p>
    <w:p w14:paraId="4D88BC5A">
      <w:pPr>
        <w:spacing w:line="480" w:lineRule="auto"/>
        <w:jc w:val="center"/>
        <w:rPr>
          <w:rFonts w:hint="eastAsia" w:ascii="Times New Roman" w:hAnsi="Times New Roman" w:eastAsiaTheme="minorHAnsi" w:cstheme="minorBidi"/>
          <w:i w:val="0"/>
          <w:iCs w:val="0"/>
          <w:caps w:val="0"/>
          <w:spacing w:val="0"/>
          <w:kern w:val="0"/>
          <w:sz w:val="24"/>
          <w:szCs w:val="22"/>
          <w:shd w:val="clear"/>
          <w:lang w:val="en-US" w:eastAsia="zh-CN" w:bidi="ar"/>
        </w:rPr>
      </w:pPr>
      <w:r>
        <w:rPr>
          <w:rFonts w:hint="eastAsia" w:ascii="Times New Roman" w:hAnsi="Times New Roman" w:eastAsiaTheme="minorHAnsi" w:cstheme="minorBidi"/>
          <w:i w:val="0"/>
          <w:iCs w:val="0"/>
          <w:caps w:val="0"/>
          <w:spacing w:val="0"/>
          <w:kern w:val="0"/>
          <w:sz w:val="24"/>
          <w:szCs w:val="22"/>
          <w:shd w:val="clear"/>
          <w:lang w:val="en-US" w:eastAsia="zh-CN" w:bidi="ar"/>
        </w:rPr>
        <w:drawing>
          <wp:inline distT="0" distB="0" distL="114300" distR="114300">
            <wp:extent cx="4972685" cy="2966720"/>
            <wp:effectExtent l="0" t="0" r="5715" b="5080"/>
            <wp:docPr id="18" name="图片 18" descr="FS_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FS_frequency"/>
                    <pic:cNvPicPr>
                      <a:picLocks noChangeAspect="1"/>
                    </pic:cNvPicPr>
                  </pic:nvPicPr>
                  <pic:blipFill>
                    <a:blip r:embed="rId17"/>
                    <a:stretch>
                      <a:fillRect/>
                    </a:stretch>
                  </pic:blipFill>
                  <pic:spPr>
                    <a:xfrm>
                      <a:off x="0" y="0"/>
                      <a:ext cx="4972685" cy="2966720"/>
                    </a:xfrm>
                    <a:prstGeom prst="rect">
                      <a:avLst/>
                    </a:prstGeom>
                  </pic:spPr>
                </pic:pic>
              </a:graphicData>
            </a:graphic>
          </wp:inline>
        </w:drawing>
      </w:r>
    </w:p>
    <w:p w14:paraId="0B8015C2">
      <w:pPr>
        <w:spacing w:line="480" w:lineRule="auto"/>
        <w:jc w:val="center"/>
        <w:rPr>
          <w:rFonts w:hint="eastAsia" w:ascii="Times New Roman" w:hAnsi="Times New Roman" w:eastAsiaTheme="minorHAnsi" w:cstheme="minorBidi"/>
          <w:i w:val="0"/>
          <w:iCs w:val="0"/>
          <w:caps w:val="0"/>
          <w:spacing w:val="0"/>
          <w:kern w:val="0"/>
          <w:sz w:val="24"/>
          <w:szCs w:val="22"/>
          <w:shd w:val="clear"/>
          <w:lang w:val="en-US" w:eastAsia="zh-CN" w:bidi="ar"/>
        </w:rPr>
      </w:pPr>
      <w:r>
        <w:rPr>
          <w:rFonts w:hint="eastAsia" w:cstheme="minorBidi"/>
          <w:b/>
          <w:bCs/>
          <w:i w:val="0"/>
          <w:iCs w:val="0"/>
          <w:caps w:val="0"/>
          <w:spacing w:val="0"/>
          <w:kern w:val="0"/>
          <w:sz w:val="24"/>
          <w:szCs w:val="22"/>
          <w:shd w:val="clear"/>
          <w:lang w:val="en-US" w:eastAsia="zh-CN" w:bidi="ar"/>
        </w:rPr>
        <w:t xml:space="preserve">Figure S2. </w:t>
      </w:r>
      <w:r>
        <w:rPr>
          <w:rFonts w:hint="eastAsia" w:cstheme="minorBidi"/>
          <w:b w:val="0"/>
          <w:bCs w:val="0"/>
          <w:i w:val="0"/>
          <w:iCs w:val="0"/>
          <w:caps w:val="0"/>
          <w:spacing w:val="0"/>
          <w:kern w:val="0"/>
          <w:sz w:val="24"/>
          <w:szCs w:val="22"/>
          <w:shd w:val="clear"/>
          <w:lang w:val="en-US" w:eastAsia="zh-CN" w:bidi="ar"/>
        </w:rPr>
        <w:t>Frequency of Selected Features by Optimization Models on Dataset 1(PIDD).</w:t>
      </w:r>
    </w:p>
    <w:p w14:paraId="63737C36">
      <w:pPr>
        <w:spacing w:line="480" w:lineRule="auto"/>
        <w:jc w:val="center"/>
        <w:rPr>
          <w:rFonts w:hint="default"/>
          <w:lang w:val="en-US" w:eastAsia="zh-CN"/>
        </w:rPr>
      </w:pPr>
      <w:r>
        <w:rPr>
          <w:rFonts w:hint="default"/>
          <w:lang w:val="en-US" w:eastAsia="zh-CN"/>
        </w:rPr>
        <w:drawing>
          <wp:inline distT="0" distB="0" distL="114300" distR="114300">
            <wp:extent cx="5982335" cy="2909570"/>
            <wp:effectExtent l="0" t="0" r="12065" b="11430"/>
            <wp:docPr id="7" name="图片 7" descr="importance_PI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portance_PIDD"/>
                    <pic:cNvPicPr>
                      <a:picLocks noChangeAspect="1"/>
                    </pic:cNvPicPr>
                  </pic:nvPicPr>
                  <pic:blipFill>
                    <a:blip r:embed="rId18"/>
                    <a:stretch>
                      <a:fillRect/>
                    </a:stretch>
                  </pic:blipFill>
                  <pic:spPr>
                    <a:xfrm>
                      <a:off x="0" y="0"/>
                      <a:ext cx="5982335" cy="2909570"/>
                    </a:xfrm>
                    <a:prstGeom prst="rect">
                      <a:avLst/>
                    </a:prstGeom>
                  </pic:spPr>
                </pic:pic>
              </a:graphicData>
            </a:graphic>
          </wp:inline>
        </w:drawing>
      </w:r>
    </w:p>
    <w:p w14:paraId="3E8526BF">
      <w:pPr>
        <w:spacing w:line="480" w:lineRule="auto"/>
        <w:jc w:val="center"/>
        <w:rPr>
          <w:rFonts w:hint="eastAsia"/>
          <w:lang w:val="en-US" w:eastAsia="zh-CN"/>
        </w:rPr>
      </w:pPr>
      <w:r>
        <w:rPr>
          <w:rFonts w:hint="eastAsia" w:cstheme="minorBidi"/>
          <w:b/>
          <w:bCs/>
          <w:i w:val="0"/>
          <w:iCs w:val="0"/>
          <w:caps w:val="0"/>
          <w:spacing w:val="0"/>
          <w:kern w:val="0"/>
          <w:sz w:val="24"/>
          <w:szCs w:val="22"/>
          <w:shd w:val="clear"/>
          <w:lang w:val="en-US" w:eastAsia="zh-CN" w:bidi="ar"/>
        </w:rPr>
        <w:t xml:space="preserve">Figure S3. </w:t>
      </w:r>
      <w:r>
        <w:rPr>
          <w:rFonts w:hint="eastAsia" w:cstheme="minorBidi"/>
          <w:b w:val="0"/>
          <w:bCs w:val="0"/>
          <w:i w:val="0"/>
          <w:iCs w:val="0"/>
          <w:caps w:val="0"/>
          <w:spacing w:val="0"/>
          <w:kern w:val="0"/>
          <w:sz w:val="24"/>
          <w:szCs w:val="22"/>
          <w:shd w:val="clear"/>
          <w:lang w:val="en-US" w:eastAsia="zh-CN" w:bidi="ar"/>
        </w:rPr>
        <w:t>Feature Importance Ranking for Dataset 1(PIDD).</w:t>
      </w:r>
    </w:p>
    <w:p w14:paraId="48F78D70">
      <w:pPr>
        <w:spacing w:line="480" w:lineRule="auto"/>
        <w:jc w:val="center"/>
        <w:rPr>
          <w:rFonts w:hint="default"/>
          <w:lang w:val="en-US" w:eastAsia="zh-CN"/>
        </w:rPr>
      </w:pPr>
      <w:r>
        <w:rPr>
          <w:rFonts w:hint="default"/>
          <w:lang w:val="en-US" w:eastAsia="zh-CN"/>
        </w:rPr>
        <w:drawing>
          <wp:inline distT="0" distB="0" distL="114300" distR="114300">
            <wp:extent cx="5887720" cy="2863215"/>
            <wp:effectExtent l="0" t="0" r="5080" b="6985"/>
            <wp:docPr id="2" name="图片 2" descr="importance_LM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portance_LMCH"/>
                    <pic:cNvPicPr>
                      <a:picLocks noChangeAspect="1"/>
                    </pic:cNvPicPr>
                  </pic:nvPicPr>
                  <pic:blipFill>
                    <a:blip r:embed="rId19"/>
                    <a:stretch>
                      <a:fillRect/>
                    </a:stretch>
                  </pic:blipFill>
                  <pic:spPr>
                    <a:xfrm>
                      <a:off x="0" y="0"/>
                      <a:ext cx="5887720" cy="2863215"/>
                    </a:xfrm>
                    <a:prstGeom prst="rect">
                      <a:avLst/>
                    </a:prstGeom>
                  </pic:spPr>
                </pic:pic>
              </a:graphicData>
            </a:graphic>
          </wp:inline>
        </w:drawing>
      </w:r>
    </w:p>
    <w:p w14:paraId="09B8E1C5">
      <w:pPr>
        <w:spacing w:line="480" w:lineRule="auto"/>
        <w:jc w:val="center"/>
        <w:rPr>
          <w:rFonts w:hint="eastAsia" w:cstheme="minorBidi"/>
          <w:b w:val="0"/>
          <w:bCs w:val="0"/>
          <w:i w:val="0"/>
          <w:iCs w:val="0"/>
          <w:caps w:val="0"/>
          <w:spacing w:val="0"/>
          <w:kern w:val="0"/>
          <w:sz w:val="24"/>
          <w:szCs w:val="22"/>
          <w:shd w:val="clear"/>
          <w:lang w:val="en-US" w:eastAsia="zh-CN" w:bidi="ar"/>
        </w:rPr>
      </w:pPr>
      <w:r>
        <w:rPr>
          <w:rFonts w:hint="eastAsia" w:cstheme="minorBidi"/>
          <w:b/>
          <w:bCs/>
          <w:i w:val="0"/>
          <w:iCs w:val="0"/>
          <w:caps w:val="0"/>
          <w:spacing w:val="0"/>
          <w:kern w:val="0"/>
          <w:sz w:val="24"/>
          <w:szCs w:val="22"/>
          <w:shd w:val="clear"/>
          <w:lang w:val="en-US" w:eastAsia="zh-CN" w:bidi="ar"/>
        </w:rPr>
        <w:t xml:space="preserve">Figure S4. </w:t>
      </w:r>
      <w:r>
        <w:rPr>
          <w:rFonts w:hint="eastAsia" w:cstheme="minorBidi"/>
          <w:b w:val="0"/>
          <w:bCs w:val="0"/>
          <w:i w:val="0"/>
          <w:iCs w:val="0"/>
          <w:caps w:val="0"/>
          <w:spacing w:val="0"/>
          <w:kern w:val="0"/>
          <w:sz w:val="24"/>
          <w:szCs w:val="22"/>
          <w:shd w:val="clear"/>
          <w:lang w:val="en-US" w:eastAsia="zh-CN" w:bidi="ar"/>
        </w:rPr>
        <w:t>Feature Importance Ranking for Dataset 2(LMCH).</w:t>
      </w:r>
    </w:p>
    <w:p w14:paraId="2091CDC7">
      <w:pPr>
        <w:spacing w:line="480" w:lineRule="auto"/>
        <w:jc w:val="center"/>
        <w:rPr>
          <w:rFonts w:hint="default" w:cstheme="minorBidi"/>
          <w:b w:val="0"/>
          <w:bCs w:val="0"/>
          <w:i w:val="0"/>
          <w:iCs w:val="0"/>
          <w:caps w:val="0"/>
          <w:spacing w:val="0"/>
          <w:kern w:val="0"/>
          <w:sz w:val="24"/>
          <w:szCs w:val="22"/>
          <w:shd w:val="clear"/>
          <w:lang w:val="en-US" w:eastAsia="zh-CN" w:bidi="ar"/>
        </w:rPr>
      </w:pPr>
    </w:p>
    <w:p w14:paraId="3D42C608">
      <w:pPr>
        <w:spacing w:line="480" w:lineRule="auto"/>
        <w:jc w:val="left"/>
        <w:rPr>
          <w:rFonts w:hint="default"/>
          <w:lang w:val="en-US" w:eastAsia="zh-CN"/>
        </w:rPr>
      </w:pPr>
      <w:r>
        <w:rPr>
          <w:rFonts w:hint="default"/>
          <w:lang w:val="en-US" w:eastAsia="zh-CN"/>
        </w:rPr>
        <w:drawing>
          <wp:inline distT="0" distB="0" distL="114300" distR="114300">
            <wp:extent cx="6086475" cy="2994660"/>
            <wp:effectExtent l="0" t="0" r="9525" b="2540"/>
            <wp:docPr id="4" name="图片 4" descr="importance_ESPRP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portance_ESPRPD"/>
                    <pic:cNvPicPr>
                      <a:picLocks noChangeAspect="1"/>
                    </pic:cNvPicPr>
                  </pic:nvPicPr>
                  <pic:blipFill>
                    <a:blip r:embed="rId20"/>
                    <a:stretch>
                      <a:fillRect/>
                    </a:stretch>
                  </pic:blipFill>
                  <pic:spPr>
                    <a:xfrm>
                      <a:off x="0" y="0"/>
                      <a:ext cx="6086475" cy="2994660"/>
                    </a:xfrm>
                    <a:prstGeom prst="rect">
                      <a:avLst/>
                    </a:prstGeom>
                  </pic:spPr>
                </pic:pic>
              </a:graphicData>
            </a:graphic>
          </wp:inline>
        </w:drawing>
      </w:r>
    </w:p>
    <w:p w14:paraId="6E9F3125">
      <w:pPr>
        <w:spacing w:line="480" w:lineRule="auto"/>
        <w:jc w:val="center"/>
        <w:rPr>
          <w:rFonts w:hint="eastAsia" w:cstheme="minorBidi"/>
          <w:b w:val="0"/>
          <w:bCs w:val="0"/>
          <w:i w:val="0"/>
          <w:iCs w:val="0"/>
          <w:caps w:val="0"/>
          <w:spacing w:val="0"/>
          <w:kern w:val="0"/>
          <w:sz w:val="24"/>
          <w:szCs w:val="22"/>
          <w:shd w:val="clear"/>
          <w:lang w:val="en-US" w:eastAsia="zh-CN" w:bidi="ar"/>
        </w:rPr>
      </w:pPr>
      <w:r>
        <w:rPr>
          <w:rFonts w:hint="eastAsia" w:cstheme="minorBidi"/>
          <w:b/>
          <w:bCs/>
          <w:i w:val="0"/>
          <w:iCs w:val="0"/>
          <w:caps w:val="0"/>
          <w:spacing w:val="0"/>
          <w:kern w:val="0"/>
          <w:sz w:val="24"/>
          <w:szCs w:val="22"/>
          <w:shd w:val="clear"/>
          <w:lang w:val="en-US" w:eastAsia="zh-CN" w:bidi="ar"/>
        </w:rPr>
        <w:t xml:space="preserve">Figure S5. </w:t>
      </w:r>
      <w:r>
        <w:rPr>
          <w:rFonts w:hint="eastAsia" w:cstheme="minorBidi"/>
          <w:b w:val="0"/>
          <w:bCs w:val="0"/>
          <w:i w:val="0"/>
          <w:iCs w:val="0"/>
          <w:caps w:val="0"/>
          <w:spacing w:val="0"/>
          <w:kern w:val="0"/>
          <w:sz w:val="24"/>
          <w:szCs w:val="22"/>
          <w:shd w:val="clear"/>
          <w:lang w:val="en-US" w:eastAsia="zh-CN" w:bidi="ar"/>
        </w:rPr>
        <w:t>Feature Importance Ranking for Dataset 3(ESDRPD).</w:t>
      </w:r>
    </w:p>
    <w:p w14:paraId="10F533EA">
      <w:pPr>
        <w:spacing w:line="480" w:lineRule="auto"/>
        <w:jc w:val="center"/>
        <w:rPr>
          <w:rFonts w:hint="eastAsia" w:cstheme="minorBidi"/>
          <w:b w:val="0"/>
          <w:bCs w:val="0"/>
          <w:i w:val="0"/>
          <w:iCs w:val="0"/>
          <w:caps w:val="0"/>
          <w:spacing w:val="0"/>
          <w:kern w:val="0"/>
          <w:sz w:val="24"/>
          <w:szCs w:val="22"/>
          <w:shd w:val="clear"/>
          <w:lang w:val="en-US" w:eastAsia="zh-CN" w:bidi="ar"/>
        </w:rPr>
      </w:pPr>
    </w:p>
    <w:p w14:paraId="6F02035F">
      <w:pPr>
        <w:pStyle w:val="2"/>
        <w:pageBreakBefore w:val="0"/>
        <w:widowControl/>
        <w:kinsoku/>
        <w:wordWrap/>
        <w:overflowPunct/>
        <w:topLinePunct w:val="0"/>
        <w:autoSpaceDE/>
        <w:autoSpaceDN/>
        <w:bidi w:val="0"/>
        <w:adjustRightInd/>
        <w:snapToGrid/>
        <w:spacing w:line="480" w:lineRule="auto"/>
        <w:jc w:val="both"/>
        <w:textAlignment w:val="auto"/>
        <w:rPr>
          <w:rFonts w:hint="eastAsia"/>
          <w:lang w:eastAsia="zh-CN"/>
        </w:rPr>
      </w:pPr>
      <w:r>
        <w:rPr>
          <w:rFonts w:hint="eastAsia"/>
          <w:lang w:val="en-US" w:eastAsia="zh-CN"/>
        </w:rPr>
        <w:t xml:space="preserve"> T</w:t>
      </w:r>
      <w:r>
        <w:rPr>
          <w:rFonts w:hint="eastAsia"/>
          <w:lang w:eastAsia="zh-CN"/>
        </w:rPr>
        <w:t>heoretical overview</w:t>
      </w:r>
    </w:p>
    <w:p w14:paraId="3BC4E360">
      <w:pPr>
        <w:pageBreakBefore w:val="0"/>
        <w:widowControl/>
        <w:kinsoku/>
        <w:wordWrap/>
        <w:overflowPunct/>
        <w:topLinePunct w:val="0"/>
        <w:autoSpaceDE/>
        <w:autoSpaceDN/>
        <w:bidi w:val="0"/>
        <w:adjustRightInd/>
        <w:snapToGrid/>
        <w:spacing w:line="480" w:lineRule="auto"/>
        <w:jc w:val="both"/>
        <w:textAlignment w:val="auto"/>
      </w:pPr>
      <w:r>
        <w:rPr>
          <w:rFonts w:hint="eastAsia"/>
          <w:lang w:eastAsia="zh-CN"/>
        </w:rPr>
        <w:t>In this study, we selected four widely used machine learning algorithms in the medical field</w:t>
      </w:r>
      <w:r>
        <w:rPr>
          <w:rFonts w:hint="eastAsia"/>
          <w:lang w:val="en-US" w:eastAsia="zh-CN"/>
        </w:rPr>
        <w:t>:</w:t>
      </w:r>
      <w:r>
        <w:rPr>
          <w:rFonts w:hint="eastAsia"/>
          <w:lang w:eastAsia="zh-CN"/>
        </w:rPr>
        <w:t xml:space="preserve">Support Vector Machine (SVM), K-Nearest Neighbors (KNN), Extreme Gradient Boosting (XGBoost), and Random Forest (RF) for the task of early diabetes diagnosis and prediction. To further improve the predictive performance, we introduced three heuristic algorithms: Genetic Algorithm (GA), Particle Swarm Optimization (PSO), and Differential Evolution (DE), to </w:t>
      </w:r>
      <w:r>
        <w:rPr>
          <w:rFonts w:hint="eastAsia"/>
          <w:lang w:val="en-US" w:eastAsia="zh-CN"/>
        </w:rPr>
        <w:t>optimize</w:t>
      </w:r>
      <w:r>
        <w:rPr>
          <w:rFonts w:hint="eastAsia"/>
          <w:lang w:eastAsia="zh-CN"/>
        </w:rPr>
        <w:t xml:space="preserve"> the hyperparameters of the machine learning models and select the most predictive feature subsets.</w:t>
      </w:r>
    </w:p>
    <w:p w14:paraId="0DB2B574">
      <w:pPr>
        <w:pStyle w:val="4"/>
        <w:pageBreakBefore w:val="0"/>
        <w:widowControl/>
        <w:kinsoku/>
        <w:wordWrap/>
        <w:overflowPunct/>
        <w:topLinePunct w:val="0"/>
        <w:autoSpaceDE/>
        <w:autoSpaceDN/>
        <w:bidi w:val="0"/>
        <w:adjustRightInd/>
        <w:snapToGrid/>
        <w:spacing w:line="480" w:lineRule="auto"/>
        <w:jc w:val="both"/>
        <w:textAlignment w:val="auto"/>
        <w:rPr>
          <w:lang w:eastAsia="zh-CN"/>
        </w:rPr>
      </w:pPr>
      <w:r>
        <w:rPr>
          <w:rFonts w:hint="eastAsia"/>
          <w:lang w:eastAsia="zh-CN"/>
        </w:rPr>
        <w:t xml:space="preserve"> Machine learning</w:t>
      </w:r>
      <w:r>
        <w:rPr>
          <w:lang w:eastAsia="zh-CN"/>
        </w:rPr>
        <w:t xml:space="preserve"> model</w:t>
      </w:r>
    </w:p>
    <w:p w14:paraId="5D4BA1C3">
      <w:pPr>
        <w:pStyle w:val="5"/>
        <w:pageBreakBefore w:val="0"/>
        <w:widowControl/>
        <w:kinsoku/>
        <w:wordWrap/>
        <w:overflowPunct/>
        <w:topLinePunct w:val="0"/>
        <w:autoSpaceDE/>
        <w:autoSpaceDN/>
        <w:bidi w:val="0"/>
        <w:adjustRightInd/>
        <w:snapToGrid/>
        <w:spacing w:line="480" w:lineRule="auto"/>
        <w:jc w:val="both"/>
        <w:textAlignment w:val="auto"/>
        <w:rPr>
          <w:lang w:eastAsia="zh-CN"/>
        </w:rPr>
      </w:pPr>
      <w:bookmarkStart w:id="4" w:name="OLE_LINK15"/>
      <w:r>
        <w:rPr>
          <w:rFonts w:hint="eastAsia"/>
          <w:lang w:val="en-US" w:eastAsia="zh-CN"/>
        </w:rPr>
        <w:t xml:space="preserve"> </w:t>
      </w:r>
      <w:r>
        <w:rPr>
          <w:rFonts w:hint="eastAsia"/>
          <w:lang w:eastAsia="zh-CN"/>
        </w:rPr>
        <w:t>SVM</w:t>
      </w:r>
    </w:p>
    <w:p w14:paraId="26C9FDC0">
      <w:pPr>
        <w:pageBreakBefore w:val="0"/>
        <w:widowControl/>
        <w:kinsoku/>
        <w:wordWrap/>
        <w:overflowPunct/>
        <w:topLinePunct w:val="0"/>
        <w:autoSpaceDE/>
        <w:autoSpaceDN/>
        <w:bidi w:val="0"/>
        <w:adjustRightInd/>
        <w:snapToGrid/>
        <w:spacing w:line="480" w:lineRule="auto"/>
        <w:jc w:val="both"/>
        <w:textAlignment w:val="auto"/>
        <w:rPr>
          <w:rFonts w:cs="Times New Roman"/>
          <w:szCs w:val="32"/>
          <w:lang w:eastAsia="zh-CN"/>
        </w:rPr>
      </w:pPr>
      <w:r>
        <w:rPr>
          <w:rFonts w:cs="Times New Roman"/>
          <w:szCs w:val="32"/>
          <w:lang w:eastAsia="zh-CN"/>
        </w:rPr>
        <w:t xml:space="preserve">SVM is a generalized linear classifier used for binary classification within supervised learning. It determines the decision boundary, which is the maximum-margin hyperplane, based on the learning sample. </w:t>
      </w:r>
      <w:bookmarkStart w:id="5" w:name="OLE_LINK5"/>
      <w:r>
        <w:rPr>
          <w:rFonts w:cs="Times New Roman"/>
          <w:szCs w:val="32"/>
          <w:lang w:eastAsia="zh-CN"/>
        </w:rPr>
        <w:t xml:space="preserve">Initially developed for linear models, SVM was extended to accommodate </w:t>
      </w:r>
      <w:bookmarkStart w:id="6" w:name="OLE_LINK4"/>
      <w:r>
        <w:rPr>
          <w:rFonts w:cs="Times New Roman"/>
          <w:szCs w:val="32"/>
          <w:lang w:eastAsia="zh-CN"/>
        </w:rPr>
        <w:t>non-linear training data in 1995</w:t>
      </w:r>
      <w:bookmarkEnd w:id="5"/>
      <w:bookmarkEnd w:id="6"/>
      <w:r>
        <w:rPr>
          <w:rFonts w:cs="Times New Roman"/>
          <w:szCs w:val="32"/>
          <w:lang w:eastAsia="zh-CN"/>
        </w:rPr>
        <w:t>.M involves identifying key data points, known as support vectors, on the edge of the dataset. These points are utilized to establish a decision plane, to maximize the distance between the support vectors and this plane.The SVM provides predictive solutions based on a specific functional form equation below</w:t>
      </w:r>
      <w:r>
        <w:rPr>
          <w:rFonts w:hint="default" w:ascii="Times New Roman" w:hAnsi="Times New Roman" w:cs="Times New Roman"/>
          <w:sz w:val="24"/>
          <w:szCs w:val="24"/>
          <w:vertAlign w:val="superscript"/>
        </w:rPr>
        <w:t>3</w:t>
      </w:r>
      <w:r>
        <w:rPr>
          <w:rFonts w:cs="Times New Roman"/>
          <w:szCs w:val="32"/>
          <w:lang w:eastAsia="zh-CN"/>
        </w:rPr>
        <w:t xml:space="preserve"> :</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82"/>
        <w:gridCol w:w="6340"/>
        <w:gridCol w:w="1200"/>
      </w:tblGrid>
      <w:tr w14:paraId="21309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exact"/>
        </w:trPr>
        <w:tc>
          <w:tcPr>
            <w:tcW w:w="1143" w:type="dxa"/>
          </w:tcPr>
          <w:p w14:paraId="748057F1">
            <w:pPr>
              <w:pageBreakBefore w:val="0"/>
              <w:widowControl/>
              <w:kinsoku/>
              <w:wordWrap/>
              <w:overflowPunct/>
              <w:topLinePunct w:val="0"/>
              <w:autoSpaceDE/>
              <w:autoSpaceDN/>
              <w:bidi w:val="0"/>
              <w:adjustRightInd/>
              <w:snapToGrid/>
              <w:spacing w:line="480" w:lineRule="auto"/>
              <w:jc w:val="both"/>
              <w:textAlignment w:val="auto"/>
              <w:rPr>
                <w:rStyle w:val="13"/>
                <w:rFonts w:hint="eastAsia" w:eastAsia="宋体"/>
                <w:b w:val="0"/>
                <w:i w:val="0"/>
                <w:vertAlign w:val="baseline"/>
                <w:lang w:val="en-US" w:eastAsia="zh-CN"/>
              </w:rPr>
            </w:pPr>
          </w:p>
        </w:tc>
        <w:tc>
          <w:tcPr>
            <w:tcW w:w="7500" w:type="dxa"/>
          </w:tcPr>
          <w:p w14:paraId="2C6E1021">
            <w:pPr>
              <w:pageBreakBefore w:val="0"/>
              <w:widowControl/>
              <w:kinsoku/>
              <w:wordWrap/>
              <w:overflowPunct/>
              <w:topLinePunct w:val="0"/>
              <w:autoSpaceDE/>
              <w:autoSpaceDN/>
              <w:bidi w:val="0"/>
              <w:adjustRightInd/>
              <w:snapToGrid/>
              <w:spacing w:line="480" w:lineRule="auto"/>
              <w:jc w:val="both"/>
              <w:textAlignment w:val="auto"/>
              <w:rPr>
                <w:rStyle w:val="13"/>
                <w:rFonts w:hint="eastAsia" w:eastAsia="宋体"/>
                <w:b w:val="0"/>
                <w:i w:val="0"/>
                <w:vertAlign w:val="baseline"/>
                <w:lang w:val="en-US" w:eastAsia="zh-CN"/>
              </w:rPr>
            </w:pPr>
            <m:oMathPara>
              <m:oMath>
                <m:r>
                  <m:rPr>
                    <m:sty m:val="bi"/>
                  </m:rPr>
                  <w:rPr>
                    <w:rFonts w:ascii="Cambria Math" w:hAnsi="Cambria Math" w:cs="Times New Roman"/>
                    <w:szCs w:val="32"/>
                    <w:lang w:eastAsia="zh-CN"/>
                  </w:rPr>
                  <m:t>y(x)=</m:t>
                </m:r>
                <m:nary>
                  <m:naryPr>
                    <m:chr m:val="∑"/>
                    <m:limLoc m:val="undOvr"/>
                    <m:ctrlPr>
                      <w:rPr>
                        <w:rFonts w:ascii="Cambria Math" w:hAnsi="Cambria Math" w:cs="Times New Roman"/>
                        <w:b/>
                        <w:bCs/>
                        <w:i/>
                        <w:iCs/>
                        <w:szCs w:val="32"/>
                        <w:lang w:eastAsia="zh-CN"/>
                      </w:rPr>
                    </m:ctrlPr>
                  </m:naryPr>
                  <m:sub>
                    <m:r>
                      <m:rPr>
                        <m:sty m:val="bi"/>
                      </m:rPr>
                      <w:rPr>
                        <w:rFonts w:ascii="Cambria Math" w:hAnsi="Cambria Math" w:cs="Times New Roman"/>
                        <w:szCs w:val="32"/>
                        <w:lang w:eastAsia="zh-CN"/>
                      </w:rPr>
                      <m:t>n=1</m:t>
                    </m:r>
                    <m:ctrlPr>
                      <w:rPr>
                        <w:rFonts w:ascii="Cambria Math" w:hAnsi="Cambria Math" w:cs="Times New Roman"/>
                        <w:b/>
                        <w:bCs/>
                        <w:i/>
                        <w:iCs/>
                        <w:szCs w:val="32"/>
                        <w:lang w:eastAsia="zh-CN"/>
                      </w:rPr>
                    </m:ctrlPr>
                  </m:sub>
                  <m:sup>
                    <m:r>
                      <m:rPr>
                        <m:sty m:val="bi"/>
                      </m:rPr>
                      <w:rPr>
                        <w:rFonts w:ascii="Cambria Math" w:hAnsi="Cambria Math" w:cs="Times New Roman"/>
                        <w:szCs w:val="32"/>
                        <w:lang w:eastAsia="zh-CN"/>
                      </w:rPr>
                      <m:t>N</m:t>
                    </m:r>
                    <m:ctrlPr>
                      <w:rPr>
                        <w:rFonts w:ascii="Cambria Math" w:hAnsi="Cambria Math" w:cs="Times New Roman"/>
                        <w:b/>
                        <w:bCs/>
                        <w:i/>
                        <w:iCs/>
                        <w:szCs w:val="32"/>
                        <w:lang w:eastAsia="zh-CN"/>
                      </w:rPr>
                    </m:ctrlPr>
                  </m:sup>
                  <m:e>
                    <m:sSub>
                      <m:sSubPr>
                        <m:ctrlPr>
                          <w:rPr>
                            <w:rFonts w:ascii="Cambria Math" w:hAnsi="Cambria Math" w:cs="Times New Roman"/>
                            <w:b/>
                            <w:bCs/>
                            <w:i/>
                            <w:iCs/>
                            <w:szCs w:val="32"/>
                            <w:lang w:eastAsia="zh-CN"/>
                          </w:rPr>
                        </m:ctrlPr>
                      </m:sSubPr>
                      <m:e>
                        <m:r>
                          <m:rPr>
                            <m:sty m:val="bi"/>
                          </m:rPr>
                          <w:rPr>
                            <w:rFonts w:ascii="Cambria Math" w:hAnsi="Cambria Math" w:cs="Times New Roman"/>
                            <w:szCs w:val="32"/>
                            <w:lang w:eastAsia="zh-CN"/>
                          </w:rPr>
                          <m:t>ω</m:t>
                        </m:r>
                        <m:ctrlPr>
                          <w:rPr>
                            <w:rFonts w:ascii="Cambria Math" w:hAnsi="Cambria Math" w:cs="Times New Roman"/>
                            <w:b/>
                            <w:bCs/>
                            <w:i/>
                            <w:iCs/>
                            <w:szCs w:val="32"/>
                            <w:lang w:eastAsia="zh-CN"/>
                          </w:rPr>
                        </m:ctrlPr>
                      </m:e>
                      <m:sub>
                        <m:r>
                          <m:rPr>
                            <m:sty m:val="bi"/>
                          </m:rPr>
                          <w:rPr>
                            <w:rFonts w:ascii="Cambria Math" w:hAnsi="Cambria Math" w:cs="Times New Roman"/>
                            <w:szCs w:val="32"/>
                            <w:lang w:eastAsia="zh-CN"/>
                          </w:rPr>
                          <m:t>n</m:t>
                        </m:r>
                        <m:ctrlPr>
                          <w:rPr>
                            <w:rFonts w:ascii="Cambria Math" w:hAnsi="Cambria Math" w:cs="Times New Roman"/>
                            <w:b/>
                            <w:bCs/>
                            <w:i/>
                            <w:iCs/>
                            <w:szCs w:val="32"/>
                            <w:lang w:eastAsia="zh-CN"/>
                          </w:rPr>
                        </m:ctrlPr>
                      </m:sub>
                    </m:sSub>
                    <m:r>
                      <m:rPr>
                        <m:sty m:val="bi"/>
                      </m:rPr>
                      <w:rPr>
                        <w:rFonts w:ascii="Cambria Math" w:hAnsi="Cambria Math" w:cs="Times New Roman"/>
                        <w:szCs w:val="32"/>
                        <w:lang w:eastAsia="zh-CN"/>
                      </w:rPr>
                      <m:t>K(x,</m:t>
                    </m:r>
                    <m:sSub>
                      <m:sSubPr>
                        <m:ctrlPr>
                          <w:rPr>
                            <w:rFonts w:ascii="Cambria Math" w:hAnsi="Cambria Math" w:cs="Times New Roman"/>
                            <w:b/>
                            <w:bCs/>
                            <w:i/>
                            <w:iCs/>
                            <w:szCs w:val="32"/>
                            <w:lang w:eastAsia="zh-CN"/>
                          </w:rPr>
                        </m:ctrlPr>
                      </m:sSubPr>
                      <m:e>
                        <m:r>
                          <m:rPr>
                            <m:sty m:val="bi"/>
                          </m:rPr>
                          <w:rPr>
                            <w:rFonts w:ascii="Cambria Math" w:hAnsi="Cambria Math" w:cs="Times New Roman"/>
                            <w:szCs w:val="32"/>
                            <w:lang w:eastAsia="zh-CN"/>
                          </w:rPr>
                          <m:t>x</m:t>
                        </m:r>
                        <m:ctrlPr>
                          <w:rPr>
                            <w:rFonts w:ascii="Cambria Math" w:hAnsi="Cambria Math" w:cs="Times New Roman"/>
                            <w:b/>
                            <w:bCs/>
                            <w:i/>
                            <w:iCs/>
                            <w:szCs w:val="32"/>
                            <w:lang w:eastAsia="zh-CN"/>
                          </w:rPr>
                        </m:ctrlPr>
                      </m:e>
                      <m:sub>
                        <m:r>
                          <m:rPr>
                            <m:sty m:val="bi"/>
                          </m:rPr>
                          <w:rPr>
                            <w:rFonts w:ascii="Cambria Math" w:hAnsi="Cambria Math" w:cs="Times New Roman"/>
                            <w:szCs w:val="32"/>
                            <w:lang w:eastAsia="zh-CN"/>
                          </w:rPr>
                          <m:t>n</m:t>
                        </m:r>
                        <m:ctrlPr>
                          <w:rPr>
                            <w:rFonts w:ascii="Cambria Math" w:hAnsi="Cambria Math" w:cs="Times New Roman"/>
                            <w:b/>
                            <w:bCs/>
                            <w:i/>
                            <w:iCs/>
                            <w:szCs w:val="32"/>
                            <w:lang w:eastAsia="zh-CN"/>
                          </w:rPr>
                        </m:ctrlPr>
                      </m:sub>
                    </m:sSub>
                    <m:r>
                      <m:rPr>
                        <m:sty m:val="bi"/>
                      </m:rPr>
                      <w:rPr>
                        <w:rFonts w:ascii="Cambria Math" w:hAnsi="Cambria Math" w:cs="Times New Roman"/>
                        <w:szCs w:val="32"/>
                        <w:lang w:eastAsia="zh-CN"/>
                      </w:rPr>
                      <m:t>)+</m:t>
                    </m:r>
                    <m:sSub>
                      <m:sSubPr>
                        <m:ctrlPr>
                          <w:rPr>
                            <w:rFonts w:ascii="Cambria Math" w:hAnsi="Cambria Math" w:cs="Times New Roman"/>
                            <w:b/>
                            <w:bCs/>
                            <w:i/>
                            <w:iCs/>
                            <w:szCs w:val="32"/>
                            <w:lang w:eastAsia="zh-CN"/>
                          </w:rPr>
                        </m:ctrlPr>
                      </m:sSubPr>
                      <m:e>
                        <m:r>
                          <m:rPr>
                            <m:sty m:val="bi"/>
                          </m:rPr>
                          <w:rPr>
                            <w:rFonts w:ascii="Cambria Math" w:hAnsi="Cambria Math" w:cs="Times New Roman"/>
                            <w:szCs w:val="32"/>
                            <w:lang w:eastAsia="zh-CN"/>
                          </w:rPr>
                          <m:t>ω</m:t>
                        </m:r>
                        <m:ctrlPr>
                          <w:rPr>
                            <w:rFonts w:ascii="Cambria Math" w:hAnsi="Cambria Math" w:cs="Times New Roman"/>
                            <w:b/>
                            <w:bCs/>
                            <w:i/>
                            <w:iCs/>
                            <w:szCs w:val="32"/>
                            <w:lang w:eastAsia="zh-CN"/>
                          </w:rPr>
                        </m:ctrlPr>
                      </m:e>
                      <m:sub>
                        <m:r>
                          <m:rPr>
                            <m:sty m:val="bi"/>
                          </m:rPr>
                          <w:rPr>
                            <w:rFonts w:ascii="Cambria Math" w:hAnsi="Cambria Math" w:cs="Times New Roman"/>
                            <w:szCs w:val="32"/>
                            <w:lang w:eastAsia="zh-CN"/>
                          </w:rPr>
                          <m:t>0</m:t>
                        </m:r>
                        <m:ctrlPr>
                          <w:rPr>
                            <w:rFonts w:ascii="Cambria Math" w:hAnsi="Cambria Math" w:cs="Times New Roman"/>
                            <w:b/>
                            <w:bCs/>
                            <w:i/>
                            <w:iCs/>
                            <w:szCs w:val="32"/>
                            <w:lang w:eastAsia="zh-CN"/>
                          </w:rPr>
                        </m:ctrlPr>
                      </m:sub>
                    </m:sSub>
                    <m:ctrlPr>
                      <w:rPr>
                        <w:rFonts w:ascii="Cambria Math" w:hAnsi="Cambria Math" w:cs="Times New Roman"/>
                        <w:b/>
                        <w:bCs/>
                        <w:i/>
                        <w:iCs/>
                        <w:szCs w:val="32"/>
                        <w:lang w:eastAsia="zh-CN"/>
                      </w:rPr>
                    </m:ctrlPr>
                  </m:e>
                </m:nary>
              </m:oMath>
            </m:oMathPara>
          </w:p>
        </w:tc>
        <w:tc>
          <w:tcPr>
            <w:tcW w:w="1350" w:type="dxa"/>
            <w:vAlign w:val="center"/>
          </w:tcPr>
          <w:p w14:paraId="20AC4659">
            <w:pPr>
              <w:pageBreakBefore w:val="0"/>
              <w:widowControl/>
              <w:kinsoku/>
              <w:wordWrap/>
              <w:overflowPunct/>
              <w:topLinePunct w:val="0"/>
              <w:autoSpaceDE/>
              <w:autoSpaceDN/>
              <w:bidi w:val="0"/>
              <w:adjustRightInd/>
              <w:snapToGrid/>
              <w:spacing w:line="480" w:lineRule="auto"/>
              <w:jc w:val="right"/>
              <w:textAlignment w:val="auto"/>
              <w:rPr>
                <w:rStyle w:val="13"/>
                <w:rFonts w:hint="default" w:eastAsia="宋体"/>
                <w:b w:val="0"/>
                <w:i w:val="0"/>
                <w:vertAlign w:val="baseline"/>
                <w:lang w:val="en-US" w:eastAsia="zh-CN"/>
              </w:rPr>
            </w:pPr>
            <w:r>
              <w:rPr>
                <w:rStyle w:val="13"/>
                <w:rFonts w:hint="eastAsia" w:eastAsia="宋体"/>
                <w:b w:val="0"/>
                <w:i w:val="0"/>
                <w:sz w:val="24"/>
                <w:szCs w:val="24"/>
                <w:vertAlign w:val="baseline"/>
                <w:lang w:val="en-US" w:eastAsia="zh-CN"/>
              </w:rPr>
              <w:t>(1)</w:t>
            </w:r>
          </w:p>
        </w:tc>
      </w:tr>
    </w:tbl>
    <w:p w14:paraId="40A05A01">
      <w:pPr>
        <w:pageBreakBefore w:val="0"/>
        <w:widowControl/>
        <w:kinsoku/>
        <w:wordWrap/>
        <w:overflowPunct/>
        <w:topLinePunct w:val="0"/>
        <w:autoSpaceDE/>
        <w:autoSpaceDN/>
        <w:bidi w:val="0"/>
        <w:adjustRightInd/>
        <w:snapToGrid/>
        <w:spacing w:line="480" w:lineRule="auto"/>
        <w:jc w:val="both"/>
        <w:textAlignment w:val="auto"/>
        <w:rPr>
          <w:rFonts w:cs="Times New Roman"/>
          <w:szCs w:val="32"/>
          <w:lang w:eastAsia="zh-CN"/>
        </w:rPr>
      </w:pPr>
      <w:r>
        <w:rPr>
          <w:rFonts w:cs="Times New Roman"/>
          <w:szCs w:val="32"/>
          <w:lang w:eastAsia="zh-CN"/>
        </w:rPr>
        <w:t xml:space="preserve">Where </w:t>
      </w:r>
      <m:oMath>
        <m:sSub>
          <m:sSubPr>
            <m:ctrlPr>
              <w:rPr>
                <w:rFonts w:ascii="Cambria Math" w:hAnsi="Cambria Math" w:cs="Times New Roman"/>
                <w:i/>
                <w:iCs/>
                <w:szCs w:val="32"/>
                <w:lang w:eastAsia="zh-CN"/>
              </w:rPr>
            </m:ctrlPr>
          </m:sSubPr>
          <m:e>
            <m:r>
              <m:rPr/>
              <w:rPr>
                <w:rFonts w:ascii="Cambria Math" w:hAnsi="Cambria Math" w:cs="Times New Roman"/>
                <w:szCs w:val="32"/>
                <w:lang w:eastAsia="zh-CN"/>
              </w:rPr>
              <m:t>ω</m:t>
            </m:r>
            <m:ctrlPr>
              <w:rPr>
                <w:rFonts w:ascii="Cambria Math" w:hAnsi="Cambria Math" w:cs="Times New Roman"/>
                <w:i/>
                <w:iCs/>
                <w:szCs w:val="32"/>
                <w:lang w:eastAsia="zh-CN"/>
              </w:rPr>
            </m:ctrlPr>
          </m:e>
          <m:sub>
            <m:r>
              <m:rPr/>
              <w:rPr>
                <w:rFonts w:ascii="Cambria Math" w:hAnsi="Cambria Math" w:cs="Times New Roman"/>
                <w:szCs w:val="32"/>
                <w:lang w:eastAsia="zh-CN"/>
              </w:rPr>
              <m:t>n</m:t>
            </m:r>
            <m:ctrlPr>
              <w:rPr>
                <w:rFonts w:ascii="Cambria Math" w:hAnsi="Cambria Math" w:cs="Times New Roman"/>
                <w:i/>
                <w:iCs/>
                <w:szCs w:val="32"/>
                <w:lang w:eastAsia="zh-CN"/>
              </w:rPr>
            </m:ctrlPr>
          </m:sub>
        </m:sSub>
      </m:oMath>
      <w:r>
        <w:rPr>
          <w:rFonts w:cs="Times New Roman"/>
          <w:szCs w:val="32"/>
          <w:lang w:eastAsia="zh-CN"/>
        </w:rPr>
        <w:t xml:space="preserve"> represents the model's 'weights', and </w:t>
      </w:r>
      <m:oMath>
        <m:r>
          <m:rPr/>
          <w:rPr>
            <w:rFonts w:ascii="Cambria Math" w:hAnsi="Cambria Math" w:cs="Times New Roman"/>
            <w:szCs w:val="32"/>
            <w:lang w:eastAsia="zh-CN"/>
          </w:rPr>
          <m:t>K(x,</m:t>
        </m:r>
        <m:sSub>
          <m:sSubPr>
            <m:ctrlPr>
              <w:rPr>
                <w:rFonts w:ascii="Cambria Math" w:hAnsi="Cambria Math" w:cs="Times New Roman"/>
                <w:i/>
                <w:iCs/>
                <w:szCs w:val="32"/>
                <w:lang w:eastAsia="zh-CN"/>
              </w:rPr>
            </m:ctrlPr>
          </m:sSubPr>
          <m:e>
            <m:r>
              <m:rPr/>
              <w:rPr>
                <w:rFonts w:ascii="Cambria Math" w:hAnsi="Cambria Math" w:cs="Times New Roman"/>
                <w:szCs w:val="32"/>
                <w:lang w:eastAsia="zh-CN"/>
              </w:rPr>
              <m:t>x</m:t>
            </m:r>
            <m:ctrlPr>
              <w:rPr>
                <w:rFonts w:ascii="Cambria Math" w:hAnsi="Cambria Math" w:cs="Times New Roman"/>
                <w:i/>
                <w:iCs/>
                <w:szCs w:val="32"/>
                <w:lang w:eastAsia="zh-CN"/>
              </w:rPr>
            </m:ctrlPr>
          </m:e>
          <m:sub>
            <m:r>
              <m:rPr/>
              <w:rPr>
                <w:rFonts w:ascii="Cambria Math" w:hAnsi="Cambria Math" w:cs="Times New Roman"/>
                <w:szCs w:val="32"/>
                <w:lang w:eastAsia="zh-CN"/>
              </w:rPr>
              <m:t>n</m:t>
            </m:r>
            <m:ctrlPr>
              <w:rPr>
                <w:rFonts w:ascii="Cambria Math" w:hAnsi="Cambria Math" w:cs="Times New Roman"/>
                <w:i/>
                <w:iCs/>
                <w:szCs w:val="32"/>
                <w:lang w:eastAsia="zh-CN"/>
              </w:rPr>
            </m:ctrlPr>
          </m:sub>
        </m:sSub>
        <m:r>
          <m:rPr/>
          <w:rPr>
            <w:rFonts w:ascii="Cambria Math" w:hAnsi="Cambria Math" w:cs="Times New Roman"/>
            <w:szCs w:val="32"/>
            <w:lang w:eastAsia="zh-CN"/>
          </w:rPr>
          <m:t>)</m:t>
        </m:r>
      </m:oMath>
      <w:r>
        <w:rPr>
          <w:rFonts w:cs="Times New Roman"/>
          <w:szCs w:val="32"/>
          <w:lang w:eastAsia="zh-CN"/>
        </w:rPr>
        <w:t xml:space="preserve"> is a kernel function. The kernel functions commonly employed in SVM include the polynomial kernel, radial basis function kernel, and Gaussian kernel.</w:t>
      </w:r>
    </w:p>
    <w:p w14:paraId="40331696">
      <w:pPr>
        <w:pStyle w:val="5"/>
        <w:pageBreakBefore w:val="0"/>
        <w:widowControl/>
        <w:kinsoku/>
        <w:wordWrap/>
        <w:overflowPunct/>
        <w:topLinePunct w:val="0"/>
        <w:autoSpaceDE/>
        <w:autoSpaceDN/>
        <w:bidi w:val="0"/>
        <w:adjustRightInd/>
        <w:snapToGrid/>
        <w:spacing w:line="480" w:lineRule="auto"/>
        <w:jc w:val="both"/>
        <w:textAlignment w:val="auto"/>
        <w:rPr>
          <w:lang w:eastAsia="zh-CN"/>
        </w:rPr>
      </w:pPr>
      <w:r>
        <w:rPr>
          <w:rFonts w:hint="eastAsia"/>
          <w:lang w:val="en-US" w:eastAsia="zh-CN"/>
        </w:rPr>
        <w:t xml:space="preserve"> </w:t>
      </w:r>
      <w:r>
        <w:rPr>
          <w:rFonts w:hint="eastAsia"/>
          <w:lang w:eastAsia="zh-CN"/>
        </w:rPr>
        <w:t>KNN</w:t>
      </w:r>
    </w:p>
    <w:p w14:paraId="67DEB64C">
      <w:pPr>
        <w:pageBreakBefore w:val="0"/>
        <w:widowControl/>
        <w:kinsoku/>
        <w:wordWrap/>
        <w:overflowPunct/>
        <w:topLinePunct w:val="0"/>
        <w:autoSpaceDE/>
        <w:autoSpaceDN/>
        <w:bidi w:val="0"/>
        <w:adjustRightInd/>
        <w:snapToGrid/>
        <w:spacing w:line="480" w:lineRule="auto"/>
        <w:jc w:val="both"/>
        <w:textAlignment w:val="auto"/>
        <w:rPr>
          <w:lang w:eastAsia="zh-CN"/>
        </w:rPr>
      </w:pPr>
      <w:r>
        <w:rPr>
          <w:lang w:eastAsia="zh-CN"/>
        </w:rPr>
        <w:t xml:space="preserve">KNN is a supervised learning algorithm that falls under the category of instance-based and lazy learning. It is extensively utilized for both classification and regression tasks. In the context of classification, KNN operates by analyzing a given training dataset and, upon encountering a new input instance, calculates the distance between this instance and those in the training set. It then identifies the k-nearest instances based on these distances. The classification of the new instance is determined by majority voting among these k-nearest neighbors. The fundamental principle of KNN is rooted in measuring the similarity between instances, with the understanding that shorter distances indicate more remarkable similarity. Consequently, instances sharing similar features are more likely to be categorized together or have comparable output values. </w:t>
      </w:r>
    </w:p>
    <w:p w14:paraId="05D6E2B7">
      <w:pPr>
        <w:pStyle w:val="5"/>
        <w:pageBreakBefore w:val="0"/>
        <w:widowControl/>
        <w:kinsoku/>
        <w:wordWrap/>
        <w:overflowPunct/>
        <w:topLinePunct w:val="0"/>
        <w:autoSpaceDE/>
        <w:autoSpaceDN/>
        <w:bidi w:val="0"/>
        <w:adjustRightInd/>
        <w:snapToGrid/>
        <w:spacing w:line="480" w:lineRule="auto"/>
        <w:jc w:val="both"/>
        <w:textAlignment w:val="auto"/>
        <w:rPr>
          <w:lang w:eastAsia="zh-CN"/>
        </w:rPr>
      </w:pPr>
      <w:r>
        <w:rPr>
          <w:rFonts w:hint="eastAsia"/>
          <w:lang w:val="en-US" w:eastAsia="zh-CN"/>
        </w:rPr>
        <w:t xml:space="preserve"> </w:t>
      </w:r>
      <w:r>
        <w:rPr>
          <w:rFonts w:hint="eastAsia"/>
          <w:lang w:eastAsia="zh-CN"/>
        </w:rPr>
        <w:t>XGBoost</w:t>
      </w:r>
    </w:p>
    <w:p w14:paraId="6CBEFBD3">
      <w:pPr>
        <w:pageBreakBefore w:val="0"/>
        <w:widowControl/>
        <w:kinsoku/>
        <w:wordWrap/>
        <w:overflowPunct/>
        <w:topLinePunct w:val="0"/>
        <w:autoSpaceDE/>
        <w:autoSpaceDN/>
        <w:bidi w:val="0"/>
        <w:adjustRightInd/>
        <w:snapToGrid/>
        <w:spacing w:line="480" w:lineRule="auto"/>
        <w:jc w:val="both"/>
        <w:textAlignment w:val="auto"/>
        <w:rPr>
          <w:rFonts w:cs="Times New Roman"/>
          <w:lang w:eastAsia="zh-CN"/>
        </w:rPr>
      </w:pPr>
      <w:r>
        <w:rPr>
          <w:rFonts w:cs="Times New Roman"/>
          <w:lang w:eastAsia="zh-CN"/>
        </w:rPr>
        <w:t>XGBoost,</w:t>
      </w:r>
      <w:r>
        <w:rPr>
          <w:rFonts w:hint="eastAsia" w:cs="Times New Roman"/>
          <w:lang w:eastAsia="zh-CN"/>
        </w:rPr>
        <w:t xml:space="preserve"> </w:t>
      </w:r>
      <w:r>
        <w:rPr>
          <w:rFonts w:cs="Times New Roman"/>
          <w:lang w:eastAsia="zh-CN"/>
        </w:rPr>
        <w:t>an advanced machine learning algorithm developed, has gained considerable acclaim in various domains. It represents an innovative implementation of gradient boosting machines, primarily focusing on classification and regression trees. Rooted in the foundational concept of 'boosting,' XGBoost employs an additive training strategy. This approach involves sequentially combining the predictions of weak learners to construct a powerful and efficient predictive model.</w:t>
      </w:r>
    </w:p>
    <w:p w14:paraId="7EE1C566">
      <w:pPr>
        <w:pageBreakBefore w:val="0"/>
        <w:widowControl/>
        <w:kinsoku/>
        <w:wordWrap/>
        <w:overflowPunct/>
        <w:topLinePunct w:val="0"/>
        <w:autoSpaceDE/>
        <w:autoSpaceDN/>
        <w:bidi w:val="0"/>
        <w:adjustRightInd/>
        <w:snapToGrid/>
        <w:spacing w:line="480" w:lineRule="auto"/>
        <w:jc w:val="both"/>
        <w:textAlignment w:val="auto"/>
        <w:rPr>
          <w:rFonts w:cs="Times New Roman"/>
          <w:szCs w:val="32"/>
          <w:lang w:eastAsia="zh-CN"/>
        </w:rPr>
      </w:pPr>
      <w:r>
        <w:rPr>
          <w:rFonts w:cs="Times New Roman"/>
          <w:lang w:eastAsia="zh-CN"/>
        </w:rPr>
        <w:t xml:space="preserve">This approach helps to mitigate the risk of overfitting and optimizes computational efficiency. The core strength of XGBoost lies in its ability to minimize objective functions, which facilitates the integration of prediction and regularization terms while maintaining high processing speeds. Furthermore, XGBoost automatically performs cross-validation during the training process. The algorithm employs an additive learning approach, starting with the initial learner fitted to the entire dataset. Subsequent models are then fitted to the residuals of the previous model. This iterative process continues until a predefined stopping criterion is met. The final model prediction is the cumulative result of each learner's predictions. </w:t>
      </w:r>
    </w:p>
    <w:bookmarkEnd w:id="4"/>
    <w:p w14:paraId="0D92BFA7">
      <w:pPr>
        <w:pStyle w:val="5"/>
        <w:pageBreakBefore w:val="0"/>
        <w:widowControl/>
        <w:kinsoku/>
        <w:wordWrap/>
        <w:overflowPunct/>
        <w:topLinePunct w:val="0"/>
        <w:autoSpaceDE/>
        <w:autoSpaceDN/>
        <w:bidi w:val="0"/>
        <w:adjustRightInd/>
        <w:snapToGrid/>
        <w:spacing w:line="480" w:lineRule="auto"/>
        <w:jc w:val="both"/>
        <w:textAlignment w:val="auto"/>
        <w:rPr>
          <w:lang w:eastAsia="zh-CN"/>
        </w:rPr>
      </w:pPr>
      <w:r>
        <w:rPr>
          <w:rFonts w:hint="eastAsia"/>
          <w:lang w:val="en-US" w:eastAsia="zh-CN"/>
        </w:rPr>
        <w:t xml:space="preserve"> RF</w:t>
      </w:r>
    </w:p>
    <w:p w14:paraId="00EE2D40">
      <w:pPr>
        <w:pageBreakBefore w:val="0"/>
        <w:widowControl/>
        <w:kinsoku/>
        <w:wordWrap/>
        <w:overflowPunct/>
        <w:topLinePunct w:val="0"/>
        <w:autoSpaceDE/>
        <w:autoSpaceDN/>
        <w:bidi w:val="0"/>
        <w:adjustRightInd/>
        <w:snapToGrid/>
        <w:spacing w:line="480" w:lineRule="auto"/>
        <w:jc w:val="both"/>
        <w:textAlignment w:val="auto"/>
        <w:rPr>
          <w:rFonts w:cs="Times New Roman"/>
          <w:szCs w:val="32"/>
          <w:lang w:eastAsia="zh-CN"/>
        </w:rPr>
      </w:pPr>
      <w:r>
        <w:rPr>
          <w:rFonts w:cs="Times New Roman"/>
          <w:szCs w:val="32"/>
          <w:lang w:eastAsia="zh-CN"/>
        </w:rPr>
        <w:t>The RF algorithm, an advanced and parallel machine learning method, was proposed initially by Breiman in 2001. It synergizes the bagging method with the Classification and Regression Tree (CART) algorithm. This process involves extracting multiple samples from the original dataset using the Bootstrap resampling. Decision trees are constructed for each of these Bootstrap samples, and their predictions are aggregated through a voting mechanism to determine the final prediction result. Belgiu and Dragut provide a detailed explanation of the final decision-making process of the RF model as follows:</w:t>
      </w:r>
    </w:p>
    <w:tbl>
      <w:tblPr>
        <w:tblStyle w:val="10"/>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79"/>
        <w:gridCol w:w="6345"/>
        <w:gridCol w:w="1198"/>
      </w:tblGrid>
      <w:tr w14:paraId="0145F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exact"/>
          <w:jc w:val="center"/>
        </w:trPr>
        <w:tc>
          <w:tcPr>
            <w:tcW w:w="1143" w:type="dxa"/>
          </w:tcPr>
          <w:p w14:paraId="47516332">
            <w:pPr>
              <w:pageBreakBefore w:val="0"/>
              <w:widowControl/>
              <w:kinsoku/>
              <w:wordWrap/>
              <w:overflowPunct/>
              <w:topLinePunct w:val="0"/>
              <w:autoSpaceDE/>
              <w:autoSpaceDN/>
              <w:bidi w:val="0"/>
              <w:adjustRightInd/>
              <w:snapToGrid/>
              <w:spacing w:line="480" w:lineRule="auto"/>
              <w:jc w:val="both"/>
              <w:textAlignment w:val="auto"/>
              <w:rPr>
                <w:rStyle w:val="13"/>
                <w:rFonts w:hint="eastAsia" w:eastAsia="宋体"/>
                <w:b w:val="0"/>
                <w:i w:val="0"/>
                <w:vertAlign w:val="baseline"/>
                <w:lang w:val="en-US" w:eastAsia="zh-CN"/>
              </w:rPr>
            </w:pPr>
          </w:p>
        </w:tc>
        <w:tc>
          <w:tcPr>
            <w:tcW w:w="7500" w:type="dxa"/>
          </w:tcPr>
          <w:p w14:paraId="334CBEAE">
            <w:pPr>
              <w:pageBreakBefore w:val="0"/>
              <w:widowControl/>
              <w:kinsoku/>
              <w:wordWrap/>
              <w:overflowPunct/>
              <w:topLinePunct w:val="0"/>
              <w:autoSpaceDE/>
              <w:autoSpaceDN/>
              <w:bidi w:val="0"/>
              <w:adjustRightInd/>
              <w:snapToGrid/>
              <w:spacing w:line="480" w:lineRule="auto"/>
              <w:jc w:val="both"/>
              <w:textAlignment w:val="auto"/>
              <w:rPr>
                <w:rStyle w:val="13"/>
                <w:rFonts w:hint="eastAsia" w:eastAsia="宋体"/>
                <w:b w:val="0"/>
                <w:i w:val="0"/>
                <w:vertAlign w:val="baseline"/>
                <w:lang w:val="en-US" w:eastAsia="zh-CN"/>
              </w:rPr>
            </w:pPr>
            <m:oMathPara>
              <m:oMathParaPr>
                <m:jc m:val="center"/>
              </m:oMathParaPr>
              <m:oMath>
                <m:r>
                  <m:rPr>
                    <m:sty m:val="bi"/>
                  </m:rPr>
                  <w:rPr>
                    <w:rFonts w:ascii="Cambria Math" w:hAnsi="Cambria Math" w:cs="Times New Roman"/>
                    <w:lang w:eastAsia="zh-CN"/>
                  </w:rPr>
                  <m:t>H(X)=</m:t>
                </m:r>
                <m:r>
                  <m:rPr>
                    <m:sty m:val="bi"/>
                  </m:rPr>
                  <w:rPr>
                    <w:rFonts w:hint="default" w:ascii="Cambria Math" w:hAnsi="Cambria Math" w:cs="Times New Roman"/>
                    <w:lang w:val="en-US" w:eastAsia="zh-CN"/>
                  </w:rPr>
                  <m:t xml:space="preserve"> </m:t>
                </m:r>
                <m:r>
                  <m:rPr>
                    <m:sty m:val="bi"/>
                  </m:rPr>
                  <w:rPr>
                    <w:rFonts w:ascii="Cambria Math" w:hAnsi="Cambria Math" w:cs="Times New Roman"/>
                    <w:lang w:eastAsia="zh-CN"/>
                  </w:rPr>
                  <m:t>arg max</m:t>
                </m:r>
                <m:nary>
                  <m:naryPr>
                    <m:chr m:val="∑"/>
                    <m:limLoc m:val="undOvr"/>
                    <m:ctrlPr>
                      <w:rPr>
                        <w:rFonts w:ascii="Cambria Math" w:hAnsi="Cambria Math" w:cs="Times New Roman"/>
                        <w:b/>
                        <w:i/>
                        <w:lang w:eastAsia="zh-CN"/>
                      </w:rPr>
                    </m:ctrlPr>
                  </m:naryPr>
                  <m:sub>
                    <m:r>
                      <m:rPr>
                        <m:sty m:val="bi"/>
                      </m:rPr>
                      <w:rPr>
                        <w:rFonts w:ascii="Cambria Math" w:hAnsi="Cambria Math" w:cs="Times New Roman"/>
                        <w:lang w:eastAsia="zh-CN"/>
                      </w:rPr>
                      <m:t>i=1</m:t>
                    </m:r>
                    <m:ctrlPr>
                      <w:rPr>
                        <w:rFonts w:ascii="Cambria Math" w:hAnsi="Cambria Math" w:cs="Times New Roman"/>
                        <w:b/>
                        <w:i/>
                        <w:lang w:eastAsia="zh-CN"/>
                      </w:rPr>
                    </m:ctrlPr>
                  </m:sub>
                  <m:sup>
                    <m:r>
                      <m:rPr>
                        <m:sty m:val="bi"/>
                      </m:rPr>
                      <w:rPr>
                        <w:rFonts w:ascii="Cambria Math" w:hAnsi="Cambria Math" w:cs="Times New Roman"/>
                        <w:lang w:eastAsia="zh-CN"/>
                      </w:rPr>
                      <m:t>K</m:t>
                    </m:r>
                    <m:ctrlPr>
                      <w:rPr>
                        <w:rFonts w:ascii="Cambria Math" w:hAnsi="Cambria Math" w:cs="Times New Roman"/>
                        <w:b/>
                        <w:i/>
                        <w:lang w:eastAsia="zh-CN"/>
                      </w:rPr>
                    </m:ctrlPr>
                  </m:sup>
                  <m:e>
                    <m:r>
                      <m:rPr>
                        <m:sty m:val="bi"/>
                      </m:rPr>
                      <w:rPr>
                        <w:rFonts w:ascii="Cambria Math" w:hAnsi="Cambria Math" w:cs="Times New Roman"/>
                        <w:lang w:eastAsia="zh-CN"/>
                      </w:rPr>
                      <m:t>I(</m:t>
                    </m:r>
                    <m:sSub>
                      <m:sSubPr>
                        <m:ctrlPr>
                          <w:rPr>
                            <w:rFonts w:ascii="Cambria Math" w:hAnsi="Cambria Math" w:cs="Times New Roman"/>
                            <w:b/>
                            <w:i/>
                            <w:lang w:eastAsia="zh-CN"/>
                          </w:rPr>
                        </m:ctrlPr>
                      </m:sSubPr>
                      <m:e>
                        <m:r>
                          <m:rPr>
                            <m:sty m:val="bi"/>
                          </m:rPr>
                          <w:rPr>
                            <w:rFonts w:ascii="Cambria Math" w:hAnsi="Cambria Math" w:cs="Times New Roman"/>
                            <w:lang w:eastAsia="zh-CN"/>
                          </w:rPr>
                          <m:t>h</m:t>
                        </m:r>
                        <m:ctrlPr>
                          <w:rPr>
                            <w:rFonts w:ascii="Cambria Math" w:hAnsi="Cambria Math" w:cs="Times New Roman"/>
                            <w:b/>
                            <w:i/>
                            <w:lang w:eastAsia="zh-CN"/>
                          </w:rPr>
                        </m:ctrlPr>
                      </m:e>
                      <m:sub>
                        <m:r>
                          <m:rPr>
                            <m:sty m:val="bi"/>
                          </m:rPr>
                          <w:rPr>
                            <w:rFonts w:ascii="Cambria Math" w:hAnsi="Cambria Math" w:cs="Times New Roman"/>
                            <w:lang w:eastAsia="zh-CN"/>
                          </w:rPr>
                          <m:t>i</m:t>
                        </m:r>
                        <m:ctrlPr>
                          <w:rPr>
                            <w:rFonts w:ascii="Cambria Math" w:hAnsi="Cambria Math" w:cs="Times New Roman"/>
                            <w:b/>
                            <w:i/>
                            <w:lang w:eastAsia="zh-CN"/>
                          </w:rPr>
                        </m:ctrlPr>
                      </m:sub>
                    </m:sSub>
                    <m:r>
                      <m:rPr>
                        <m:sty m:val="bi"/>
                      </m:rPr>
                      <w:rPr>
                        <w:rFonts w:ascii="Cambria Math" w:hAnsi="Cambria Math" w:cs="Times New Roman"/>
                        <w:lang w:eastAsia="zh-CN"/>
                      </w:rPr>
                      <m:t>(X))=Y</m:t>
                    </m:r>
                    <m:ctrlPr>
                      <w:rPr>
                        <w:rFonts w:ascii="Cambria Math" w:hAnsi="Cambria Math" w:cs="Times New Roman"/>
                        <w:b/>
                        <w:i/>
                        <w:lang w:eastAsia="zh-CN"/>
                      </w:rPr>
                    </m:ctrlPr>
                  </m:e>
                </m:nary>
              </m:oMath>
            </m:oMathPara>
          </w:p>
        </w:tc>
        <w:tc>
          <w:tcPr>
            <w:tcW w:w="1350" w:type="dxa"/>
            <w:vAlign w:val="center"/>
          </w:tcPr>
          <w:p w14:paraId="44862D3C">
            <w:pPr>
              <w:pageBreakBefore w:val="0"/>
              <w:widowControl/>
              <w:kinsoku/>
              <w:wordWrap/>
              <w:overflowPunct/>
              <w:topLinePunct w:val="0"/>
              <w:autoSpaceDE/>
              <w:autoSpaceDN/>
              <w:bidi w:val="0"/>
              <w:adjustRightInd/>
              <w:snapToGrid/>
              <w:spacing w:line="480" w:lineRule="auto"/>
              <w:jc w:val="right"/>
              <w:textAlignment w:val="auto"/>
              <w:rPr>
                <w:rStyle w:val="13"/>
                <w:rFonts w:hint="default" w:eastAsia="宋体"/>
                <w:b w:val="0"/>
                <w:i w:val="0"/>
                <w:vertAlign w:val="baseline"/>
                <w:lang w:val="en-US" w:eastAsia="zh-CN"/>
              </w:rPr>
            </w:pPr>
            <w:r>
              <w:rPr>
                <w:rStyle w:val="13"/>
                <w:rFonts w:hint="eastAsia" w:eastAsia="宋体"/>
                <w:b w:val="0"/>
                <w:i w:val="0"/>
                <w:sz w:val="24"/>
                <w:szCs w:val="24"/>
                <w:vertAlign w:val="baseline"/>
                <w:lang w:val="en-US" w:eastAsia="zh-CN"/>
              </w:rPr>
              <w:t>(2)</w:t>
            </w:r>
          </w:p>
        </w:tc>
      </w:tr>
    </w:tbl>
    <w:p w14:paraId="5149CCDC">
      <w:pPr>
        <w:pageBreakBefore w:val="0"/>
        <w:widowControl/>
        <w:kinsoku/>
        <w:wordWrap/>
        <w:overflowPunct/>
        <w:topLinePunct w:val="0"/>
        <w:autoSpaceDE/>
        <w:autoSpaceDN/>
        <w:bidi w:val="0"/>
        <w:adjustRightInd/>
        <w:snapToGrid/>
        <w:spacing w:line="480" w:lineRule="auto"/>
        <w:jc w:val="both"/>
        <w:textAlignment w:val="auto"/>
        <w:rPr>
          <w:rFonts w:cs="Times New Roman"/>
          <w:szCs w:val="32"/>
          <w:lang w:eastAsia="zh-CN"/>
        </w:rPr>
      </w:pPr>
      <w:r>
        <w:rPr>
          <w:rFonts w:hint="eastAsia" w:cs="Times New Roman"/>
          <w:szCs w:val="32"/>
          <w:lang w:eastAsia="zh-CN"/>
        </w:rPr>
        <w:t>Where,</w:t>
      </w:r>
      <w:r>
        <w:rPr>
          <w:rFonts w:cs="Times New Roman"/>
          <w:szCs w:val="32"/>
          <w:lang w:eastAsia="zh-CN"/>
        </w:rPr>
        <w:t xml:space="preserve"> </w:t>
      </w:r>
      <m:oMath>
        <m:r>
          <m:rPr/>
          <w:rPr>
            <w:rFonts w:ascii="Cambria Math" w:hAnsi="Cambria Math" w:cs="Times New Roman"/>
            <w:szCs w:val="32"/>
            <w:lang w:eastAsia="zh-CN"/>
          </w:rPr>
          <m:t xml:space="preserve">X </m:t>
        </m:r>
      </m:oMath>
      <w:r>
        <w:rPr>
          <w:rFonts w:cs="Times New Roman"/>
          <w:szCs w:val="32"/>
          <w:lang w:eastAsia="zh-CN"/>
        </w:rPr>
        <w:t>denotes the input vector,</w:t>
      </w:r>
      <w:r>
        <w:rPr>
          <w:rFonts w:hint="eastAsia" w:cs="Times New Roman"/>
          <w:szCs w:val="32"/>
          <w:lang w:eastAsia="zh-CN"/>
        </w:rPr>
        <w:t xml:space="preserve"> </w:t>
      </w:r>
      <w:r>
        <w:rPr>
          <w:rFonts w:cs="Times New Roman"/>
          <w:szCs w:val="32"/>
          <w:lang w:eastAsia="zh-CN"/>
        </w:rPr>
        <w:t>and</w:t>
      </w:r>
      <m:oMath>
        <m:r>
          <m:rPr/>
          <w:rPr>
            <w:rFonts w:ascii="Cambria Math" w:cs="Times New Roman"/>
            <w:szCs w:val="32"/>
            <w:lang w:eastAsia="zh-CN"/>
          </w:rPr>
          <m:t xml:space="preserve"> </m:t>
        </m:r>
        <m:r>
          <m:rPr/>
          <w:rPr>
            <w:rFonts w:ascii="Cambria Math" w:hAnsi="Cambria Math" w:cs="Times New Roman"/>
            <w:szCs w:val="32"/>
            <w:lang w:eastAsia="zh-CN"/>
          </w:rPr>
          <m:t>Y</m:t>
        </m:r>
      </m:oMath>
      <w:r>
        <w:rPr>
          <w:rFonts w:cs="Times New Roman"/>
          <w:szCs w:val="32"/>
          <w:lang w:eastAsia="zh-CN"/>
        </w:rPr>
        <w:t>represents the vector of correct classifications.</w:t>
      </w:r>
      <w:r>
        <w:rPr>
          <w:rFonts w:cs="Times New Roman" w:eastAsiaTheme="minorEastAsia"/>
          <w:szCs w:val="32"/>
          <w:lang w:eastAsia="zh-CN"/>
        </w:rPr>
        <w:t xml:space="preserve"> </w:t>
      </w:r>
      <m:oMath>
        <m:r>
          <m:rPr/>
          <w:rPr>
            <w:rFonts w:hint="default" w:ascii="Cambria Math" w:hAnsi="Cambria Math" w:cs="Times New Roman"/>
            <w:szCs w:val="32"/>
            <w:lang w:eastAsia="zh-CN"/>
          </w:rPr>
          <m:t>H(X)</m:t>
        </m:r>
      </m:oMath>
      <w:r>
        <w:rPr>
          <w:rFonts w:cs="Times New Roman"/>
          <w:szCs w:val="32"/>
          <w:lang w:eastAsia="zh-CN"/>
        </w:rPr>
        <w:t xml:space="preserve"> symbolizes the RF model, which is composed of DTs. Here,</w:t>
      </w:r>
      <m:oMath>
        <m:sSub>
          <m:sSubPr>
            <m:ctrlPr>
              <w:rPr>
                <w:rFonts w:ascii="Cambria Math" w:hAnsi="Cambria Math" w:cs="Times New Roman"/>
                <w:bCs/>
                <w:i/>
                <w:iCs/>
                <w:szCs w:val="32"/>
                <w:lang w:eastAsia="zh-CN"/>
              </w:rPr>
            </m:ctrlPr>
          </m:sSubPr>
          <m:e>
            <m:r>
              <m:rPr/>
              <w:rPr>
                <w:rFonts w:ascii="Cambria Math" w:hAnsi="Cambria Math" w:cs="Times New Roman"/>
                <w:szCs w:val="32"/>
                <w:lang w:eastAsia="zh-CN"/>
              </w:rPr>
              <m:t xml:space="preserve"> ℎ</m:t>
            </m:r>
            <m:ctrlPr>
              <w:rPr>
                <w:rFonts w:ascii="Cambria Math" w:hAnsi="Cambria Math" w:cs="Times New Roman"/>
                <w:bCs/>
                <w:i/>
                <w:iCs/>
                <w:szCs w:val="32"/>
                <w:lang w:eastAsia="zh-CN"/>
              </w:rPr>
            </m:ctrlPr>
          </m:e>
          <m:sub>
            <m:r>
              <m:rPr/>
              <w:rPr>
                <w:rFonts w:ascii="Cambria Math" w:hAnsi="Cambria Math" w:cs="Times New Roman"/>
                <w:szCs w:val="32"/>
                <w:lang w:eastAsia="zh-CN"/>
              </w:rPr>
              <m:t>i</m:t>
            </m:r>
            <m:ctrlPr>
              <w:rPr>
                <w:rFonts w:ascii="Cambria Math" w:hAnsi="Cambria Math" w:cs="Times New Roman"/>
                <w:bCs/>
                <w:i/>
                <w:iCs/>
                <w:szCs w:val="32"/>
                <w:lang w:eastAsia="zh-CN"/>
              </w:rPr>
            </m:ctrlPr>
          </m:sub>
        </m:sSub>
      </m:oMath>
      <w:r>
        <w:rPr>
          <w:rFonts w:cs="Times New Roman" w:eastAsiaTheme="minorEastAsia"/>
          <w:bCs/>
          <w:iCs/>
          <w:szCs w:val="32"/>
          <w:lang w:eastAsia="zh-CN"/>
        </w:rPr>
        <w:t xml:space="preserve"> </w:t>
      </w:r>
      <w:r>
        <w:rPr>
          <w:rFonts w:cs="Times New Roman"/>
          <w:szCs w:val="32"/>
          <w:lang w:eastAsia="zh-CN"/>
        </w:rPr>
        <w:t xml:space="preserve">refers to individual DTs within the model. </w:t>
      </w:r>
      <m:oMath>
        <m:r>
          <m:rPr>
            <m:sty m:val="p"/>
          </m:rPr>
          <w:rPr>
            <w:rFonts w:ascii="Cambria Math" w:hAnsi="Cambria Math" w:cs="Times New Roman"/>
            <w:szCs w:val="32"/>
            <w:lang w:eastAsia="zh-CN"/>
          </w:rPr>
          <m:t>K</m:t>
        </m:r>
      </m:oMath>
      <w:r>
        <w:rPr>
          <w:rFonts w:cs="Times New Roman" w:eastAsiaTheme="minorEastAsia"/>
          <w:szCs w:val="32"/>
          <w:lang w:eastAsia="zh-CN"/>
        </w:rPr>
        <w:t xml:space="preserve"> indicates the number of DTs incorporated in this RF model.</w:t>
      </w:r>
    </w:p>
    <w:p w14:paraId="357A6AF5">
      <w:pPr>
        <w:pStyle w:val="4"/>
        <w:pageBreakBefore w:val="0"/>
        <w:widowControl/>
        <w:kinsoku/>
        <w:wordWrap/>
        <w:overflowPunct/>
        <w:topLinePunct w:val="0"/>
        <w:autoSpaceDE/>
        <w:autoSpaceDN/>
        <w:bidi w:val="0"/>
        <w:adjustRightInd/>
        <w:snapToGrid/>
        <w:spacing w:line="480" w:lineRule="auto"/>
        <w:jc w:val="both"/>
        <w:textAlignment w:val="auto"/>
        <w:rPr>
          <w:lang w:eastAsia="zh-CN"/>
        </w:rPr>
      </w:pPr>
      <w:r>
        <w:rPr>
          <w:rFonts w:hint="eastAsia"/>
          <w:lang w:val="en-US" w:eastAsia="zh-CN"/>
        </w:rPr>
        <w:t xml:space="preserve"> </w:t>
      </w:r>
      <w:r>
        <w:rPr>
          <w:rFonts w:hint="eastAsia"/>
          <w:lang w:eastAsia="zh-CN"/>
        </w:rPr>
        <w:t>Heuristic Optimization Algorithm</w:t>
      </w:r>
    </w:p>
    <w:p w14:paraId="6E2F8203">
      <w:pPr>
        <w:pStyle w:val="5"/>
        <w:pageBreakBefore w:val="0"/>
        <w:widowControl/>
        <w:kinsoku/>
        <w:wordWrap/>
        <w:overflowPunct/>
        <w:topLinePunct w:val="0"/>
        <w:autoSpaceDE/>
        <w:autoSpaceDN/>
        <w:bidi w:val="0"/>
        <w:adjustRightInd/>
        <w:snapToGrid/>
        <w:spacing w:line="480" w:lineRule="auto"/>
        <w:jc w:val="both"/>
        <w:textAlignment w:val="auto"/>
        <w:rPr>
          <w:rFonts w:hint="default"/>
          <w:lang w:val="en-US" w:eastAsia="zh-CN"/>
        </w:rPr>
      </w:pPr>
      <w:r>
        <w:rPr>
          <w:rFonts w:hint="eastAsia"/>
          <w:lang w:val="en-US" w:eastAsia="zh-CN"/>
        </w:rPr>
        <w:t xml:space="preserve"> GA</w:t>
      </w:r>
    </w:p>
    <w:p w14:paraId="0973E372">
      <w:pPr>
        <w:pageBreakBefore w:val="0"/>
        <w:widowControl/>
        <w:kinsoku/>
        <w:wordWrap/>
        <w:overflowPunct/>
        <w:topLinePunct w:val="0"/>
        <w:autoSpaceDE/>
        <w:autoSpaceDN/>
        <w:bidi w:val="0"/>
        <w:adjustRightInd/>
        <w:snapToGrid/>
        <w:spacing w:line="480" w:lineRule="auto"/>
        <w:jc w:val="both"/>
        <w:textAlignment w:val="auto"/>
        <w:rPr>
          <w:rFonts w:cs="Times New Roman"/>
          <w:lang w:eastAsia="zh-CN"/>
        </w:rPr>
      </w:pPr>
      <w:r>
        <w:rPr>
          <w:rFonts w:cs="Times New Roman"/>
          <w:lang w:eastAsia="zh-CN"/>
        </w:rPr>
        <w:t>GAs are computational search algorithms used for solving optimization problems and fall under the category of evolutionary algorithms. These algorithms draw inspiration from various phenomena observed in evolutionary biology, such as genetics, mutations, natural selection, and hybridization. The process of a GA typically unfolds in three distinct phases:</w:t>
      </w:r>
    </w:p>
    <w:p w14:paraId="21A82514">
      <w:pPr>
        <w:pageBreakBefore w:val="0"/>
        <w:widowControl/>
        <w:kinsoku/>
        <w:wordWrap/>
        <w:overflowPunct/>
        <w:topLinePunct w:val="0"/>
        <w:autoSpaceDE/>
        <w:autoSpaceDN/>
        <w:bidi w:val="0"/>
        <w:adjustRightInd/>
        <w:snapToGrid/>
        <w:spacing w:line="480" w:lineRule="auto"/>
        <w:jc w:val="both"/>
        <w:textAlignment w:val="auto"/>
        <w:rPr>
          <w:rFonts w:cs="Times New Roman"/>
          <w:lang w:eastAsia="zh-CN"/>
        </w:rPr>
      </w:pPr>
      <w:r>
        <w:rPr>
          <w:rFonts w:cs="Times New Roman"/>
          <w:lang w:eastAsia="zh-CN"/>
        </w:rPr>
        <w:t>Initialization Phase: This phase involves setting up key optimization parameters such as the crossover rate, mutation rate, and population size. The initial population can be selected randomly or based on pre-existing knowledge of potential solutions, laying the foundation for the algorithm's search process.</w:t>
      </w:r>
    </w:p>
    <w:p w14:paraId="407EFFE0">
      <w:pPr>
        <w:pageBreakBefore w:val="0"/>
        <w:widowControl/>
        <w:kinsoku/>
        <w:wordWrap/>
        <w:overflowPunct/>
        <w:topLinePunct w:val="0"/>
        <w:autoSpaceDE/>
        <w:autoSpaceDN/>
        <w:bidi w:val="0"/>
        <w:adjustRightInd/>
        <w:snapToGrid/>
        <w:spacing w:line="480" w:lineRule="auto"/>
        <w:jc w:val="both"/>
        <w:textAlignment w:val="auto"/>
        <w:rPr>
          <w:rFonts w:cs="Times New Roman"/>
          <w:lang w:eastAsia="zh-CN"/>
        </w:rPr>
      </w:pPr>
      <w:r>
        <w:rPr>
          <w:rFonts w:cs="Times New Roman"/>
          <w:lang w:eastAsia="zh-CN"/>
        </w:rPr>
        <w:t>Evolution Phase: During this phase, the algorithm generates the next generation of solutions from the existing population. This is achieved through selection, crossover, and mutation operations. Selection is driven by the fitness of individuals, with those exhibiting higher fitness having a greater likelihood of being chosen. Crossover involves combining the genetic information of parent individuals, while mutation introduces an element of randomness, enhancing diversity in the population.</w:t>
      </w:r>
    </w:p>
    <w:p w14:paraId="71FB786F">
      <w:pPr>
        <w:pageBreakBefore w:val="0"/>
        <w:widowControl/>
        <w:kinsoku/>
        <w:wordWrap/>
        <w:overflowPunct/>
        <w:topLinePunct w:val="0"/>
        <w:autoSpaceDE/>
        <w:autoSpaceDN/>
        <w:bidi w:val="0"/>
        <w:adjustRightInd/>
        <w:snapToGrid/>
        <w:spacing w:line="480" w:lineRule="auto"/>
        <w:jc w:val="both"/>
        <w:textAlignment w:val="auto"/>
        <w:rPr>
          <w:rFonts w:cs="Times New Roman"/>
          <w:lang w:eastAsia="zh-CN"/>
        </w:rPr>
      </w:pPr>
      <w:r>
        <w:rPr>
          <w:rFonts w:cs="Times New Roman"/>
          <w:lang w:eastAsia="zh-CN"/>
        </w:rPr>
        <w:t>Termination Phase: The algorithm concludes when a predefined termination condition is met. This could be the achievement of a maximum number of iterations or the identification of a solution that meets the desired criteria. At this point, the algorithm returns the best solution it has discovered.</w:t>
      </w:r>
    </w:p>
    <w:p w14:paraId="3749BAD7">
      <w:pPr>
        <w:pStyle w:val="5"/>
        <w:pageBreakBefore w:val="0"/>
        <w:widowControl/>
        <w:kinsoku/>
        <w:wordWrap/>
        <w:overflowPunct/>
        <w:topLinePunct w:val="0"/>
        <w:autoSpaceDE/>
        <w:autoSpaceDN/>
        <w:bidi w:val="0"/>
        <w:adjustRightInd/>
        <w:snapToGrid/>
        <w:spacing w:line="480" w:lineRule="auto"/>
        <w:jc w:val="both"/>
        <w:textAlignment w:val="auto"/>
        <w:rPr>
          <w:lang w:eastAsia="zh-CN"/>
        </w:rPr>
      </w:pPr>
      <w:r>
        <w:rPr>
          <w:rFonts w:hint="eastAsia"/>
          <w:lang w:val="en-US" w:eastAsia="zh-CN"/>
        </w:rPr>
        <w:t xml:space="preserve"> PSO</w:t>
      </w:r>
    </w:p>
    <w:p w14:paraId="6F3531A9">
      <w:pPr>
        <w:pageBreakBefore w:val="0"/>
        <w:widowControl/>
        <w:kinsoku/>
        <w:wordWrap/>
        <w:overflowPunct/>
        <w:topLinePunct w:val="0"/>
        <w:autoSpaceDE/>
        <w:autoSpaceDN/>
        <w:bidi w:val="0"/>
        <w:adjustRightInd/>
        <w:snapToGrid/>
        <w:spacing w:line="480" w:lineRule="auto"/>
        <w:jc w:val="both"/>
        <w:textAlignment w:val="auto"/>
        <w:rPr>
          <w:rFonts w:cs="Times New Roman"/>
          <w:lang w:eastAsia="zh-CN"/>
        </w:rPr>
      </w:pPr>
      <w:r>
        <w:rPr>
          <w:rFonts w:cs="Times New Roman"/>
          <w:lang w:eastAsia="zh-CN"/>
        </w:rPr>
        <w:t>PSO</w:t>
      </w:r>
      <w:r>
        <w:rPr>
          <w:rFonts w:hint="eastAsia" w:cs="Times New Roman"/>
          <w:lang w:val="en-US" w:eastAsia="zh-CN"/>
        </w:rPr>
        <w:t xml:space="preserve"> </w:t>
      </w:r>
      <w:r>
        <w:rPr>
          <w:rFonts w:cs="Times New Roman"/>
          <w:lang w:eastAsia="zh-CN"/>
        </w:rPr>
        <w:t xml:space="preserve">is an evolutionary computing technique. PSO is a collective search algorithm, that draws inspiration from the social behaviors observed in animal groups, such as fish and birds, which exhibit coordinated movement patterns in small and large swarms. </w:t>
      </w:r>
    </w:p>
    <w:p w14:paraId="625A626F">
      <w:pPr>
        <w:pageBreakBefore w:val="0"/>
        <w:widowControl/>
        <w:kinsoku/>
        <w:wordWrap/>
        <w:overflowPunct/>
        <w:topLinePunct w:val="0"/>
        <w:autoSpaceDE/>
        <w:autoSpaceDN/>
        <w:bidi w:val="0"/>
        <w:adjustRightInd/>
        <w:snapToGrid/>
        <w:spacing w:line="480" w:lineRule="auto"/>
        <w:jc w:val="both"/>
        <w:textAlignment w:val="auto"/>
        <w:rPr>
          <w:rFonts w:cs="Times New Roman"/>
          <w:b/>
          <w:bCs/>
          <w:i/>
          <w:iCs/>
          <w:lang w:eastAsia="zh-CN"/>
        </w:rPr>
      </w:pPr>
      <w:r>
        <w:rPr>
          <w:rFonts w:cs="Times New Roman"/>
          <w:lang w:eastAsia="zh-CN"/>
        </w:rPr>
        <w:t xml:space="preserve">In PSO, each 'particle' represents a potential solution to the problem. Within a D-dimensional search space, the </w:t>
      </w:r>
      <m:oMath>
        <m:r>
          <m:rPr/>
          <w:rPr>
            <w:rFonts w:ascii="Cambria Math" w:hAnsi="Cambria Math" w:cs="Times New Roman"/>
            <w:lang w:eastAsia="zh-CN"/>
          </w:rPr>
          <m:t>i</m:t>
        </m:r>
      </m:oMath>
      <w:r>
        <w:rPr>
          <w:rFonts w:cs="Times New Roman"/>
          <w:lang w:eastAsia="zh-CN"/>
        </w:rPr>
        <w:t xml:space="preserve">th particle at the </w:t>
      </w:r>
      <m:oMath>
        <m:r>
          <m:rPr/>
          <w:rPr>
            <w:rFonts w:ascii="Cambria Math" w:hAnsi="Cambria Math" w:cs="Times New Roman"/>
            <w:lang w:eastAsia="zh-CN"/>
          </w:rPr>
          <m:t>t</m:t>
        </m:r>
      </m:oMath>
      <w:r>
        <w:rPr>
          <w:rFonts w:cs="Times New Roman"/>
          <w:lang w:eastAsia="zh-CN"/>
        </w:rPr>
        <w:t xml:space="preserve">th iteration is characterized by two vectors that guide its search: the position vector </w:t>
      </w:r>
      <m:oMath>
        <m:sSubSup>
          <w:bookmarkStart w:id="7" w:name="OLE_LINK14"/>
          <m:sSubSupPr>
            <m:ctrlPr>
              <w:rPr>
                <w:rFonts w:ascii="Cambria Math" w:hAnsi="Cambria Math" w:cs="Times New Roman"/>
                <w:i/>
                <w:iCs/>
                <w:lang w:eastAsia="zh-CN"/>
              </w:rPr>
            </m:ctrlPr>
          </m:sSubSupPr>
          <m:e>
            <m:r>
              <m:rPr/>
              <w:rPr>
                <w:rFonts w:ascii="Cambria Math" w:hAnsi="Cambria Math" w:cs="Times New Roman"/>
                <w:lang w:eastAsia="zh-CN"/>
              </w:rPr>
              <m:t>X</m:t>
            </m:r>
            <m:ctrlPr>
              <w:rPr>
                <w:rFonts w:ascii="Cambria Math" w:hAnsi="Cambria Math" w:cs="Times New Roman"/>
                <w:i/>
                <w:iCs/>
                <w:lang w:eastAsia="zh-CN"/>
              </w:rPr>
            </m:ctrlPr>
          </m:e>
          <m:sub>
            <m:r>
              <m:rPr/>
              <w:rPr>
                <w:rFonts w:ascii="Cambria Math" w:hAnsi="Cambria Math" w:cs="Times New Roman"/>
                <w:lang w:eastAsia="zh-CN"/>
              </w:rPr>
              <m:t>i</m:t>
            </m:r>
            <m:ctrlPr>
              <w:rPr>
                <w:rFonts w:ascii="Cambria Math" w:hAnsi="Cambria Math" w:cs="Times New Roman"/>
                <w:i/>
                <w:iCs/>
                <w:lang w:eastAsia="zh-CN"/>
              </w:rPr>
            </m:ctrlPr>
          </m:sub>
          <m:sup>
            <m:r>
              <m:rPr/>
              <w:rPr>
                <w:rFonts w:ascii="Cambria Math" w:hAnsi="Cambria Math" w:cs="Times New Roman"/>
                <w:lang w:eastAsia="zh-CN"/>
              </w:rPr>
              <m:t>t</m:t>
            </m:r>
            <m:ctrlPr>
              <w:rPr>
                <w:rFonts w:ascii="Cambria Math" w:hAnsi="Cambria Math" w:cs="Times New Roman"/>
                <w:i/>
                <w:iCs/>
                <w:lang w:eastAsia="zh-CN"/>
              </w:rPr>
            </m:ctrlPr>
          </m:sup>
        </m:sSubSup>
        <m:r>
          <m:rPr/>
          <w:rPr>
            <w:rFonts w:ascii="Cambria Math" w:hAnsi="Cambria Math" w:cs="Times New Roman"/>
            <w:lang w:eastAsia="zh-CN"/>
          </w:rPr>
          <m:t>=[</m:t>
        </m:r>
        <m:sSubSup>
          <m:sSubSupPr>
            <m:ctrlPr>
              <w:rPr>
                <w:rFonts w:ascii="Cambria Math" w:hAnsi="Cambria Math" w:cs="Times New Roman"/>
                <w:i/>
                <w:iCs/>
                <w:lang w:eastAsia="zh-CN"/>
              </w:rPr>
            </m:ctrlPr>
          </m:sSubSupPr>
          <m:e>
            <m:r>
              <m:rPr/>
              <w:rPr>
                <w:rFonts w:ascii="Cambria Math" w:hAnsi="Cambria Math" w:cs="Times New Roman"/>
                <w:lang w:eastAsia="zh-CN"/>
              </w:rPr>
              <m:t>X</m:t>
            </m:r>
            <m:ctrlPr>
              <w:rPr>
                <w:rFonts w:ascii="Cambria Math" w:hAnsi="Cambria Math" w:cs="Times New Roman"/>
                <w:i/>
                <w:iCs/>
                <w:lang w:eastAsia="zh-CN"/>
              </w:rPr>
            </m:ctrlPr>
          </m:e>
          <m:sub>
            <m:r>
              <m:rPr/>
              <w:rPr>
                <w:rFonts w:ascii="Cambria Math" w:hAnsi="Cambria Math" w:cs="Times New Roman"/>
                <w:lang w:eastAsia="zh-CN"/>
              </w:rPr>
              <m:t>i1</m:t>
            </m:r>
            <m:ctrlPr>
              <w:rPr>
                <w:rFonts w:ascii="Cambria Math" w:hAnsi="Cambria Math" w:cs="Times New Roman"/>
                <w:i/>
                <w:iCs/>
                <w:lang w:eastAsia="zh-CN"/>
              </w:rPr>
            </m:ctrlPr>
          </m:sub>
          <m:sup>
            <m:r>
              <m:rPr/>
              <w:rPr>
                <w:rFonts w:ascii="Cambria Math" w:hAnsi="Cambria Math" w:cs="Times New Roman"/>
                <w:lang w:eastAsia="zh-CN"/>
              </w:rPr>
              <m:t>t</m:t>
            </m:r>
            <m:ctrlPr>
              <w:rPr>
                <w:rFonts w:ascii="Cambria Math" w:hAnsi="Cambria Math" w:cs="Times New Roman"/>
                <w:i/>
                <w:iCs/>
                <w:lang w:eastAsia="zh-CN"/>
              </w:rPr>
            </m:ctrlPr>
          </m:sup>
        </m:sSubSup>
        <m:r>
          <m:rPr/>
          <w:rPr>
            <w:rFonts w:ascii="Cambria Math" w:hAnsi="Cambria Math" w:cs="Times New Roman"/>
            <w:lang w:eastAsia="zh-CN"/>
          </w:rPr>
          <m:t>,</m:t>
        </m:r>
        <m:sSubSup>
          <m:sSubSupPr>
            <m:ctrlPr>
              <w:rPr>
                <w:rFonts w:ascii="Cambria Math" w:hAnsi="Cambria Math" w:cs="Times New Roman"/>
                <w:i/>
                <w:iCs/>
                <w:lang w:eastAsia="zh-CN"/>
              </w:rPr>
            </m:ctrlPr>
          </m:sSubSupPr>
          <m:e>
            <m:r>
              <m:rPr/>
              <w:rPr>
                <w:rFonts w:ascii="Cambria Math" w:hAnsi="Cambria Math" w:cs="Times New Roman"/>
                <w:lang w:eastAsia="zh-CN"/>
              </w:rPr>
              <m:t>X</m:t>
            </m:r>
            <m:ctrlPr>
              <w:rPr>
                <w:rFonts w:ascii="Cambria Math" w:hAnsi="Cambria Math" w:cs="Times New Roman"/>
                <w:i/>
                <w:iCs/>
                <w:lang w:eastAsia="zh-CN"/>
              </w:rPr>
            </m:ctrlPr>
          </m:e>
          <m:sub>
            <m:r>
              <m:rPr/>
              <w:rPr>
                <w:rFonts w:ascii="Cambria Math" w:hAnsi="Cambria Math" w:cs="Times New Roman"/>
                <w:lang w:eastAsia="zh-CN"/>
              </w:rPr>
              <m:t>i2,</m:t>
            </m:r>
            <m:ctrlPr>
              <w:rPr>
                <w:rFonts w:ascii="Cambria Math" w:hAnsi="Cambria Math" w:cs="Times New Roman"/>
                <w:i/>
                <w:iCs/>
                <w:lang w:eastAsia="zh-CN"/>
              </w:rPr>
            </m:ctrlPr>
          </m:sub>
          <m:sup>
            <m:r>
              <m:rPr/>
              <w:rPr>
                <w:rFonts w:ascii="Cambria Math" w:hAnsi="Cambria Math" w:cs="Times New Roman"/>
                <w:lang w:eastAsia="zh-CN"/>
              </w:rPr>
              <m:t>t</m:t>
            </m:r>
            <m:ctrlPr>
              <w:rPr>
                <w:rFonts w:ascii="Cambria Math" w:hAnsi="Cambria Math" w:cs="Times New Roman"/>
                <w:i/>
                <w:iCs/>
                <w:lang w:eastAsia="zh-CN"/>
              </w:rPr>
            </m:ctrlPr>
          </m:sup>
        </m:sSubSup>
        <m:r>
          <m:rPr/>
          <w:rPr>
            <w:rFonts w:ascii="Cambria Math" w:hAnsi="Cambria Math" w:cs="Times New Roman"/>
            <w:lang w:eastAsia="zh-CN"/>
          </w:rPr>
          <m:t>...,</m:t>
        </m:r>
        <m:sSubSup>
          <m:sSubSupPr>
            <m:ctrlPr>
              <w:rPr>
                <w:rFonts w:ascii="Cambria Math" w:hAnsi="Cambria Math" w:cs="Times New Roman"/>
                <w:i/>
                <w:iCs/>
                <w:lang w:eastAsia="zh-CN"/>
              </w:rPr>
            </m:ctrlPr>
          </m:sSubSupPr>
          <m:e>
            <m:r>
              <m:rPr/>
              <w:rPr>
                <w:rFonts w:ascii="Cambria Math" w:hAnsi="Cambria Math" w:cs="Times New Roman"/>
                <w:lang w:eastAsia="zh-CN"/>
              </w:rPr>
              <m:t>X</m:t>
            </m:r>
            <m:ctrlPr>
              <w:rPr>
                <w:rFonts w:ascii="Cambria Math" w:hAnsi="Cambria Math" w:cs="Times New Roman"/>
                <w:i/>
                <w:iCs/>
                <w:lang w:eastAsia="zh-CN"/>
              </w:rPr>
            </m:ctrlPr>
          </m:e>
          <m:sub>
            <m:r>
              <m:rPr/>
              <w:rPr>
                <w:rFonts w:ascii="Cambria Math" w:hAnsi="Cambria Math" w:cs="Times New Roman"/>
                <w:lang w:eastAsia="zh-CN"/>
              </w:rPr>
              <m:t>iD</m:t>
            </m:r>
            <m:ctrlPr>
              <w:rPr>
                <w:rFonts w:ascii="Cambria Math" w:hAnsi="Cambria Math" w:cs="Times New Roman"/>
                <w:i/>
                <w:iCs/>
                <w:lang w:eastAsia="zh-CN"/>
              </w:rPr>
            </m:ctrlPr>
          </m:sub>
          <m:sup>
            <m:r>
              <m:rPr/>
              <w:rPr>
                <w:rFonts w:ascii="Cambria Math" w:hAnsi="Cambria Math" w:cs="Times New Roman"/>
                <w:lang w:eastAsia="zh-CN"/>
              </w:rPr>
              <m:t>t</m:t>
            </m:r>
            <m:ctrlPr>
              <w:rPr>
                <w:rFonts w:ascii="Cambria Math" w:hAnsi="Cambria Math" w:cs="Times New Roman"/>
                <w:i/>
                <w:iCs/>
                <w:lang w:eastAsia="zh-CN"/>
              </w:rPr>
            </m:ctrlPr>
          </m:sup>
        </m:sSubSup>
        <m:r>
          <m:rPr/>
          <w:rPr>
            <w:rFonts w:ascii="Cambria Math" w:hAnsi="Cambria Math" w:cs="Times New Roman"/>
            <w:lang w:eastAsia="zh-CN"/>
          </w:rPr>
          <m:t>]</m:t>
        </m:r>
      </m:oMath>
      <w:bookmarkEnd w:id="7"/>
      <w:r>
        <w:rPr>
          <w:rFonts w:cs="Times New Roman"/>
          <w:lang w:eastAsia="zh-CN"/>
        </w:rPr>
        <w:t xml:space="preserve"> and the velocity vector</w:t>
      </w:r>
      <w:r>
        <w:rPr>
          <w:rFonts w:cs="Times New Roman"/>
          <w:i/>
          <w:iCs/>
          <w:lang w:eastAsia="zh-CN"/>
        </w:rPr>
        <w:t xml:space="preserve"> </w:t>
      </w:r>
      <m:oMath>
        <m:sSubSup>
          <m:sSubSupPr>
            <m:ctrlPr>
              <w:rPr>
                <w:rFonts w:ascii="Cambria Math" w:hAnsi="Cambria Math" w:cs="Times New Roman"/>
                <w:i/>
                <w:iCs/>
                <w:lang w:eastAsia="zh-CN"/>
              </w:rPr>
            </m:ctrlPr>
          </m:sSubSupPr>
          <m:e>
            <m:r>
              <m:rPr/>
              <w:rPr>
                <w:rFonts w:ascii="Cambria Math" w:hAnsi="Cambria Math" w:cs="Times New Roman"/>
                <w:lang w:eastAsia="zh-CN"/>
              </w:rPr>
              <m:t>V</m:t>
            </m:r>
            <m:ctrlPr>
              <w:rPr>
                <w:rFonts w:ascii="Cambria Math" w:hAnsi="Cambria Math" w:cs="Times New Roman"/>
                <w:i/>
                <w:iCs/>
                <w:lang w:eastAsia="zh-CN"/>
              </w:rPr>
            </m:ctrlPr>
          </m:e>
          <m:sub>
            <m:r>
              <m:rPr/>
              <w:rPr>
                <w:rFonts w:ascii="Cambria Math" w:hAnsi="Cambria Math" w:cs="Times New Roman"/>
                <w:lang w:eastAsia="zh-CN"/>
              </w:rPr>
              <m:t>i</m:t>
            </m:r>
            <m:ctrlPr>
              <w:rPr>
                <w:rFonts w:ascii="Cambria Math" w:hAnsi="Cambria Math" w:cs="Times New Roman"/>
                <w:i/>
                <w:iCs/>
                <w:lang w:eastAsia="zh-CN"/>
              </w:rPr>
            </m:ctrlPr>
          </m:sub>
          <m:sup>
            <m:r>
              <m:rPr/>
              <w:rPr>
                <w:rFonts w:ascii="Cambria Math" w:hAnsi="Cambria Math" w:cs="Times New Roman"/>
                <w:lang w:eastAsia="zh-CN"/>
              </w:rPr>
              <m:t>t</m:t>
            </m:r>
            <m:ctrlPr>
              <w:rPr>
                <w:rFonts w:ascii="Cambria Math" w:hAnsi="Cambria Math" w:cs="Times New Roman"/>
                <w:i/>
                <w:iCs/>
                <w:lang w:eastAsia="zh-CN"/>
              </w:rPr>
            </m:ctrlPr>
          </m:sup>
        </m:sSubSup>
        <m:r>
          <m:rPr/>
          <w:rPr>
            <w:rFonts w:ascii="Cambria Math" w:hAnsi="Cambria Math" w:cs="Times New Roman"/>
            <w:lang w:eastAsia="zh-CN"/>
          </w:rPr>
          <m:t>=[</m:t>
        </m:r>
        <m:sSubSup>
          <m:sSubSupPr>
            <m:ctrlPr>
              <w:rPr>
                <w:rFonts w:ascii="Cambria Math" w:hAnsi="Cambria Math" w:cs="Times New Roman"/>
                <w:i/>
                <w:iCs/>
                <w:lang w:eastAsia="zh-CN"/>
              </w:rPr>
            </m:ctrlPr>
          </m:sSubSupPr>
          <m:e>
            <m:r>
              <m:rPr/>
              <w:rPr>
                <w:rFonts w:ascii="Cambria Math" w:hAnsi="Cambria Math" w:cs="Times New Roman"/>
                <w:lang w:eastAsia="zh-CN"/>
              </w:rPr>
              <m:t>V</m:t>
            </m:r>
            <m:ctrlPr>
              <w:rPr>
                <w:rFonts w:ascii="Cambria Math" w:hAnsi="Cambria Math" w:cs="Times New Roman"/>
                <w:i/>
                <w:iCs/>
                <w:lang w:eastAsia="zh-CN"/>
              </w:rPr>
            </m:ctrlPr>
          </m:e>
          <m:sub>
            <m:r>
              <m:rPr/>
              <w:rPr>
                <w:rFonts w:ascii="Cambria Math" w:hAnsi="Cambria Math" w:cs="Times New Roman"/>
                <w:lang w:eastAsia="zh-CN"/>
              </w:rPr>
              <m:t>i1</m:t>
            </m:r>
            <m:ctrlPr>
              <w:rPr>
                <w:rFonts w:ascii="Cambria Math" w:hAnsi="Cambria Math" w:cs="Times New Roman"/>
                <w:i/>
                <w:iCs/>
                <w:lang w:eastAsia="zh-CN"/>
              </w:rPr>
            </m:ctrlPr>
          </m:sub>
          <m:sup>
            <m:r>
              <m:rPr/>
              <w:rPr>
                <w:rFonts w:ascii="Cambria Math" w:hAnsi="Cambria Math" w:cs="Times New Roman"/>
                <w:lang w:eastAsia="zh-CN"/>
              </w:rPr>
              <m:t>t</m:t>
            </m:r>
            <m:ctrlPr>
              <w:rPr>
                <w:rFonts w:ascii="Cambria Math" w:hAnsi="Cambria Math" w:cs="Times New Roman"/>
                <w:i/>
                <w:iCs/>
                <w:lang w:eastAsia="zh-CN"/>
              </w:rPr>
            </m:ctrlPr>
          </m:sup>
        </m:sSubSup>
        <m:r>
          <m:rPr/>
          <w:rPr>
            <w:rFonts w:ascii="Cambria Math" w:hAnsi="Cambria Math" w:cs="Times New Roman"/>
            <w:lang w:eastAsia="zh-CN"/>
          </w:rPr>
          <m:t>,</m:t>
        </m:r>
        <m:sSubSup>
          <m:sSubSupPr>
            <m:ctrlPr>
              <w:rPr>
                <w:rFonts w:ascii="Cambria Math" w:hAnsi="Cambria Math" w:cs="Times New Roman"/>
                <w:i/>
                <w:iCs/>
                <w:lang w:eastAsia="zh-CN"/>
              </w:rPr>
            </m:ctrlPr>
          </m:sSubSupPr>
          <m:e>
            <m:r>
              <m:rPr/>
              <w:rPr>
                <w:rFonts w:ascii="Cambria Math" w:hAnsi="Cambria Math" w:cs="Times New Roman"/>
                <w:lang w:eastAsia="zh-CN"/>
              </w:rPr>
              <m:t>V</m:t>
            </m:r>
            <m:ctrlPr>
              <w:rPr>
                <w:rFonts w:ascii="Cambria Math" w:hAnsi="Cambria Math" w:cs="Times New Roman"/>
                <w:i/>
                <w:iCs/>
                <w:lang w:eastAsia="zh-CN"/>
              </w:rPr>
            </m:ctrlPr>
          </m:e>
          <m:sub>
            <m:r>
              <m:rPr/>
              <w:rPr>
                <w:rFonts w:ascii="Cambria Math" w:hAnsi="Cambria Math" w:cs="Times New Roman"/>
                <w:lang w:eastAsia="zh-CN"/>
              </w:rPr>
              <m:t>i2,</m:t>
            </m:r>
            <m:ctrlPr>
              <w:rPr>
                <w:rFonts w:ascii="Cambria Math" w:hAnsi="Cambria Math" w:cs="Times New Roman"/>
                <w:i/>
                <w:iCs/>
                <w:lang w:eastAsia="zh-CN"/>
              </w:rPr>
            </m:ctrlPr>
          </m:sub>
          <m:sup>
            <m:r>
              <m:rPr/>
              <w:rPr>
                <w:rFonts w:ascii="Cambria Math" w:hAnsi="Cambria Math" w:cs="Times New Roman"/>
                <w:lang w:eastAsia="zh-CN"/>
              </w:rPr>
              <m:t>t</m:t>
            </m:r>
            <m:ctrlPr>
              <w:rPr>
                <w:rFonts w:ascii="Cambria Math" w:hAnsi="Cambria Math" w:cs="Times New Roman"/>
                <w:i/>
                <w:iCs/>
                <w:lang w:eastAsia="zh-CN"/>
              </w:rPr>
            </m:ctrlPr>
          </m:sup>
        </m:sSubSup>
        <m:r>
          <m:rPr/>
          <w:rPr>
            <w:rFonts w:ascii="Cambria Math" w:hAnsi="Cambria Math" w:cs="Times New Roman"/>
            <w:lang w:eastAsia="zh-CN"/>
          </w:rPr>
          <m:t>...,</m:t>
        </m:r>
        <m:sSubSup>
          <m:sSubSupPr>
            <m:ctrlPr>
              <w:rPr>
                <w:rFonts w:ascii="Cambria Math" w:hAnsi="Cambria Math" w:cs="Times New Roman"/>
                <w:i/>
                <w:iCs/>
                <w:lang w:eastAsia="zh-CN"/>
              </w:rPr>
            </m:ctrlPr>
          </m:sSubSupPr>
          <m:e>
            <m:r>
              <m:rPr/>
              <w:rPr>
                <w:rFonts w:ascii="Cambria Math" w:hAnsi="Cambria Math" w:cs="Times New Roman"/>
                <w:lang w:eastAsia="zh-CN"/>
              </w:rPr>
              <m:t>V</m:t>
            </m:r>
            <m:ctrlPr>
              <w:rPr>
                <w:rFonts w:ascii="Cambria Math" w:hAnsi="Cambria Math" w:cs="Times New Roman"/>
                <w:i/>
                <w:iCs/>
                <w:lang w:eastAsia="zh-CN"/>
              </w:rPr>
            </m:ctrlPr>
          </m:e>
          <m:sub>
            <m:r>
              <m:rPr/>
              <w:rPr>
                <w:rFonts w:ascii="Cambria Math" w:hAnsi="Cambria Math" w:cs="Times New Roman"/>
                <w:lang w:eastAsia="zh-CN"/>
              </w:rPr>
              <m:t>iD</m:t>
            </m:r>
            <m:ctrlPr>
              <w:rPr>
                <w:rFonts w:ascii="Cambria Math" w:hAnsi="Cambria Math" w:cs="Times New Roman"/>
                <w:i/>
                <w:iCs/>
                <w:lang w:eastAsia="zh-CN"/>
              </w:rPr>
            </m:ctrlPr>
          </m:sub>
          <m:sup>
            <m:r>
              <m:rPr/>
              <w:rPr>
                <w:rFonts w:ascii="Cambria Math" w:hAnsi="Cambria Math" w:cs="Times New Roman"/>
                <w:lang w:eastAsia="zh-CN"/>
              </w:rPr>
              <m:t>t</m:t>
            </m:r>
            <m:ctrlPr>
              <w:rPr>
                <w:rFonts w:ascii="Cambria Math" w:hAnsi="Cambria Math" w:cs="Times New Roman"/>
                <w:i/>
                <w:iCs/>
                <w:lang w:eastAsia="zh-CN"/>
              </w:rPr>
            </m:ctrlPr>
          </m:sup>
        </m:sSubSup>
        <m:r>
          <m:rPr/>
          <w:rPr>
            <w:rFonts w:ascii="Cambria Math" w:hAnsi="Cambria Math" w:cs="Times New Roman"/>
            <w:lang w:eastAsia="zh-CN"/>
          </w:rPr>
          <m:t>]</m:t>
        </m:r>
      </m:oMath>
      <w:r>
        <w:rPr>
          <w:rFonts w:cs="Times New Roman"/>
          <w:lang w:eastAsia="zh-CN"/>
        </w:rPr>
        <w:t>. As the particles move through the search space, their positions and velocities are updated based on two key solutions: the personal best position (</w:t>
      </w:r>
      <m:oMath>
        <m:sSub>
          <m:sSubPr>
            <m:ctrlPr>
              <w:rPr>
                <w:rFonts w:ascii="Cambria Math" w:hAnsi="Cambria Math" w:cs="Times New Roman"/>
                <w:i/>
                <w:iCs/>
                <w:lang w:eastAsia="zh-CN"/>
              </w:rPr>
            </m:ctrlPr>
          </m:sSubPr>
          <m:e>
            <m:r>
              <m:rPr/>
              <w:rPr>
                <w:rFonts w:ascii="Cambria Math" w:hAnsi="Cambria Math" w:cs="Times New Roman"/>
                <w:lang w:eastAsia="zh-CN"/>
              </w:rPr>
              <m:t>pbest</m:t>
            </m:r>
            <m:ctrlPr>
              <w:rPr>
                <w:rFonts w:ascii="Cambria Math" w:hAnsi="Cambria Math" w:cs="Times New Roman"/>
                <w:i/>
                <w:iCs/>
                <w:lang w:eastAsia="zh-CN"/>
              </w:rPr>
            </m:ctrlPr>
          </m:e>
          <m:sub>
            <m:r>
              <m:rPr/>
              <w:rPr>
                <w:rFonts w:ascii="Cambria Math" w:hAnsi="Cambria Math" w:cs="Times New Roman"/>
                <w:lang w:eastAsia="zh-CN"/>
              </w:rPr>
              <m:t>i</m:t>
            </m:r>
            <m:ctrlPr>
              <w:rPr>
                <w:rFonts w:ascii="Cambria Math" w:hAnsi="Cambria Math" w:cs="Times New Roman"/>
                <w:i/>
                <w:iCs/>
                <w:lang w:eastAsia="zh-CN"/>
              </w:rPr>
            </m:ctrlPr>
          </m:sub>
        </m:sSub>
        <m:r>
          <m:rPr/>
          <w:rPr>
            <w:rFonts w:ascii="Cambria Math" w:hAnsi="Cambria Math" w:cs="Times New Roman"/>
            <w:lang w:eastAsia="zh-CN"/>
          </w:rPr>
          <m:t>=[</m:t>
        </m:r>
        <m:sSub>
          <m:sSubPr>
            <m:ctrlPr>
              <w:rPr>
                <w:rFonts w:ascii="Cambria Math" w:hAnsi="Cambria Math" w:cs="Times New Roman"/>
                <w:i/>
                <w:iCs/>
                <w:lang w:eastAsia="zh-CN"/>
              </w:rPr>
            </m:ctrlPr>
          </m:sSubPr>
          <m:e>
            <m:r>
              <m:rPr/>
              <w:rPr>
                <w:rFonts w:ascii="Cambria Math" w:hAnsi="Cambria Math" w:cs="Times New Roman"/>
                <w:lang w:eastAsia="zh-CN"/>
              </w:rPr>
              <m:t>pbest</m:t>
            </m:r>
            <m:ctrlPr>
              <w:rPr>
                <w:rFonts w:ascii="Cambria Math" w:hAnsi="Cambria Math" w:cs="Times New Roman"/>
                <w:i/>
                <w:iCs/>
                <w:lang w:eastAsia="zh-CN"/>
              </w:rPr>
            </m:ctrlPr>
          </m:e>
          <m:sub>
            <m:r>
              <m:rPr/>
              <w:rPr>
                <w:rFonts w:ascii="Cambria Math" w:hAnsi="Cambria Math" w:cs="Times New Roman"/>
                <w:lang w:eastAsia="zh-CN"/>
              </w:rPr>
              <m:t>i1</m:t>
            </m:r>
            <m:ctrlPr>
              <w:rPr>
                <w:rFonts w:ascii="Cambria Math" w:hAnsi="Cambria Math" w:cs="Times New Roman"/>
                <w:i/>
                <w:iCs/>
                <w:lang w:eastAsia="zh-CN"/>
              </w:rPr>
            </m:ctrlPr>
          </m:sub>
        </m:sSub>
        <m:sSub>
          <m:sSubPr>
            <m:ctrlPr>
              <w:rPr>
                <w:rFonts w:ascii="Cambria Math" w:hAnsi="Cambria Math" w:cs="Times New Roman"/>
                <w:i/>
                <w:iCs/>
                <w:lang w:eastAsia="zh-CN"/>
              </w:rPr>
            </m:ctrlPr>
          </m:sSubPr>
          <m:e>
            <m:r>
              <m:rPr/>
              <w:rPr>
                <w:rFonts w:ascii="Cambria Math" w:hAnsi="Cambria Math" w:cs="Times New Roman"/>
                <w:lang w:eastAsia="zh-CN"/>
              </w:rPr>
              <m:t>,pbest</m:t>
            </m:r>
            <m:ctrlPr>
              <w:rPr>
                <w:rFonts w:ascii="Cambria Math" w:hAnsi="Cambria Math" w:cs="Times New Roman"/>
                <w:i/>
                <w:iCs/>
                <w:lang w:eastAsia="zh-CN"/>
              </w:rPr>
            </m:ctrlPr>
          </m:e>
          <m:sub>
            <m:r>
              <m:rPr/>
              <w:rPr>
                <w:rFonts w:ascii="Cambria Math" w:hAnsi="Cambria Math" w:cs="Times New Roman"/>
                <w:lang w:eastAsia="zh-CN"/>
              </w:rPr>
              <m:t>i2</m:t>
            </m:r>
            <m:ctrlPr>
              <w:rPr>
                <w:rFonts w:ascii="Cambria Math" w:hAnsi="Cambria Math" w:cs="Times New Roman"/>
                <w:i/>
                <w:iCs/>
                <w:lang w:eastAsia="zh-CN"/>
              </w:rPr>
            </m:ctrlPr>
          </m:sub>
        </m:sSub>
        <m:r>
          <m:rPr/>
          <w:rPr>
            <w:rFonts w:ascii="Cambria Math" w:hAnsi="Cambria Math" w:cs="Times New Roman"/>
            <w:lang w:eastAsia="zh-CN"/>
          </w:rPr>
          <m:t>,...,</m:t>
        </m:r>
        <m:sSub>
          <m:sSubPr>
            <m:ctrlPr>
              <w:rPr>
                <w:rFonts w:ascii="Cambria Math" w:hAnsi="Cambria Math" w:cs="Times New Roman"/>
                <w:i/>
                <w:iCs/>
                <w:lang w:eastAsia="zh-CN"/>
              </w:rPr>
            </m:ctrlPr>
          </m:sSubPr>
          <m:e>
            <m:r>
              <m:rPr/>
              <w:rPr>
                <w:rFonts w:ascii="Cambria Math" w:hAnsi="Cambria Math" w:cs="Times New Roman"/>
                <w:lang w:eastAsia="zh-CN"/>
              </w:rPr>
              <m:t>pbest</m:t>
            </m:r>
            <m:ctrlPr>
              <w:rPr>
                <w:rFonts w:ascii="Cambria Math" w:hAnsi="Cambria Math" w:cs="Times New Roman"/>
                <w:i/>
                <w:iCs/>
                <w:lang w:eastAsia="zh-CN"/>
              </w:rPr>
            </m:ctrlPr>
          </m:e>
          <m:sub>
            <m:r>
              <m:rPr/>
              <w:rPr>
                <w:rFonts w:ascii="Cambria Math" w:hAnsi="Cambria Math" w:cs="Times New Roman"/>
                <w:lang w:eastAsia="zh-CN"/>
              </w:rPr>
              <m:t>iD</m:t>
            </m:r>
            <m:ctrlPr>
              <w:rPr>
                <w:rFonts w:ascii="Cambria Math" w:hAnsi="Cambria Math" w:cs="Times New Roman"/>
                <w:i/>
                <w:iCs/>
                <w:lang w:eastAsia="zh-CN"/>
              </w:rPr>
            </m:ctrlPr>
          </m:sub>
        </m:sSub>
        <m:r>
          <m:rPr/>
          <w:rPr>
            <w:rFonts w:ascii="Cambria Math" w:hAnsi="Cambria Math" w:cs="Times New Roman"/>
            <w:lang w:eastAsia="zh-CN"/>
          </w:rPr>
          <m:t>])</m:t>
        </m:r>
      </m:oMath>
      <w:r>
        <w:rPr>
          <w:rFonts w:cs="Times New Roman"/>
          <w:lang w:eastAsia="zh-CN"/>
        </w:rPr>
        <w:t xml:space="preserve"> achieved by the particle itself, and the global best position (</w:t>
      </w:r>
      <m:oMath>
        <m:r>
          <m:rPr/>
          <w:rPr>
            <w:rFonts w:ascii="Cambria Math" w:hAnsi="Cambria Math" w:cs="Times New Roman"/>
            <w:lang w:eastAsia="zh-CN"/>
          </w:rPr>
          <m:t>gbest=[</m:t>
        </m:r>
        <m:sSub>
          <m:sSubPr>
            <m:ctrlPr>
              <w:rPr>
                <w:rFonts w:ascii="Cambria Math" w:hAnsi="Cambria Math" w:cs="Times New Roman"/>
                <w:i/>
                <w:iCs/>
                <w:lang w:eastAsia="zh-CN"/>
              </w:rPr>
            </m:ctrlPr>
          </m:sSubPr>
          <m:e>
            <m:r>
              <m:rPr/>
              <w:rPr>
                <w:rFonts w:ascii="Cambria Math" w:hAnsi="Cambria Math" w:cs="Times New Roman"/>
                <w:lang w:eastAsia="zh-CN"/>
              </w:rPr>
              <m:t>gbest</m:t>
            </m:r>
            <m:ctrlPr>
              <w:rPr>
                <w:rFonts w:ascii="Cambria Math" w:hAnsi="Cambria Math" w:cs="Times New Roman"/>
                <w:i/>
                <w:iCs/>
                <w:lang w:eastAsia="zh-CN"/>
              </w:rPr>
            </m:ctrlPr>
          </m:e>
          <m:sub>
            <m:r>
              <m:rPr/>
              <w:rPr>
                <w:rFonts w:ascii="Cambria Math" w:hAnsi="Cambria Math" w:cs="Times New Roman"/>
                <w:lang w:eastAsia="zh-CN"/>
              </w:rPr>
              <m:t>1</m:t>
            </m:r>
            <m:ctrlPr>
              <w:rPr>
                <w:rFonts w:ascii="Cambria Math" w:hAnsi="Cambria Math" w:cs="Times New Roman"/>
                <w:i/>
                <w:iCs/>
                <w:lang w:eastAsia="zh-CN"/>
              </w:rPr>
            </m:ctrlPr>
          </m:sub>
        </m:sSub>
        <m:sSub>
          <m:sSubPr>
            <m:ctrlPr>
              <w:rPr>
                <w:rFonts w:ascii="Cambria Math" w:hAnsi="Cambria Math" w:cs="Times New Roman"/>
                <w:i/>
                <w:iCs/>
                <w:lang w:eastAsia="zh-CN"/>
              </w:rPr>
            </m:ctrlPr>
          </m:sSubPr>
          <m:e>
            <m:r>
              <m:rPr/>
              <w:rPr>
                <w:rFonts w:ascii="Cambria Math" w:hAnsi="Cambria Math" w:cs="Times New Roman"/>
                <w:lang w:eastAsia="zh-CN"/>
              </w:rPr>
              <m:t>,gbest</m:t>
            </m:r>
            <m:ctrlPr>
              <w:rPr>
                <w:rFonts w:ascii="Cambria Math" w:hAnsi="Cambria Math" w:cs="Times New Roman"/>
                <w:i/>
                <w:iCs/>
                <w:lang w:eastAsia="zh-CN"/>
              </w:rPr>
            </m:ctrlPr>
          </m:e>
          <m:sub>
            <m:r>
              <m:rPr/>
              <w:rPr>
                <w:rFonts w:ascii="Cambria Math" w:hAnsi="Cambria Math" w:cs="Times New Roman"/>
                <w:lang w:eastAsia="zh-CN"/>
              </w:rPr>
              <m:t>2</m:t>
            </m:r>
            <m:ctrlPr>
              <w:rPr>
                <w:rFonts w:ascii="Cambria Math" w:hAnsi="Cambria Math" w:cs="Times New Roman"/>
                <w:i/>
                <w:iCs/>
                <w:lang w:eastAsia="zh-CN"/>
              </w:rPr>
            </m:ctrlPr>
          </m:sub>
        </m:sSub>
        <m:r>
          <m:rPr/>
          <w:rPr>
            <w:rFonts w:ascii="Cambria Math" w:hAnsi="Cambria Math" w:cs="Times New Roman"/>
            <w:lang w:eastAsia="zh-CN"/>
          </w:rPr>
          <m:t>,...,</m:t>
        </m:r>
        <m:sSub>
          <m:sSubPr>
            <m:ctrlPr>
              <w:rPr>
                <w:rFonts w:ascii="Cambria Math" w:hAnsi="Cambria Math" w:cs="Times New Roman"/>
                <w:i/>
                <w:iCs/>
                <w:lang w:eastAsia="zh-CN"/>
              </w:rPr>
            </m:ctrlPr>
          </m:sSubPr>
          <m:e>
            <m:r>
              <m:rPr/>
              <w:rPr>
                <w:rFonts w:ascii="Cambria Math" w:hAnsi="Cambria Math" w:cs="Times New Roman"/>
                <w:lang w:eastAsia="zh-CN"/>
              </w:rPr>
              <m:t>gbest</m:t>
            </m:r>
            <m:ctrlPr>
              <w:rPr>
                <w:rFonts w:ascii="Cambria Math" w:hAnsi="Cambria Math" w:cs="Times New Roman"/>
                <w:i/>
                <w:iCs/>
                <w:lang w:eastAsia="zh-CN"/>
              </w:rPr>
            </m:ctrlPr>
          </m:e>
          <m:sub>
            <m:r>
              <m:rPr/>
              <w:rPr>
                <w:rFonts w:ascii="Cambria Math" w:hAnsi="Cambria Math" w:cs="Times New Roman"/>
                <w:lang w:eastAsia="zh-CN"/>
              </w:rPr>
              <m:t>D</m:t>
            </m:r>
            <m:ctrlPr>
              <w:rPr>
                <w:rFonts w:ascii="Cambria Math" w:hAnsi="Cambria Math" w:cs="Times New Roman"/>
                <w:i/>
                <w:iCs/>
                <w:lang w:eastAsia="zh-CN"/>
              </w:rPr>
            </m:ctrlPr>
          </m:sub>
        </m:sSub>
        <m:r>
          <m:rPr/>
          <w:rPr>
            <w:rFonts w:ascii="Cambria Math" w:hAnsi="Cambria Math" w:cs="Times New Roman"/>
            <w:lang w:eastAsia="zh-CN"/>
          </w:rPr>
          <m:t>]</m:t>
        </m:r>
      </m:oMath>
      <w:r>
        <w:rPr>
          <w:rFonts w:cs="Times New Roman" w:eastAsiaTheme="minorEastAsia"/>
          <w:lang w:eastAsia="zh-CN"/>
        </w:rPr>
        <w:t xml:space="preserve">) </w:t>
      </w:r>
      <w:r>
        <w:rPr>
          <w:rFonts w:cs="Times New Roman"/>
          <w:lang w:eastAsia="zh-CN"/>
        </w:rPr>
        <w:t xml:space="preserve">found by the entire swarm. The updating of the </w:t>
      </w:r>
      <m:oMath>
        <m:r>
          <m:rPr/>
          <w:rPr>
            <w:rFonts w:ascii="Cambria Math" w:hAnsi="Cambria Math" w:cs="Times New Roman"/>
            <w:lang w:eastAsia="zh-CN"/>
          </w:rPr>
          <m:t>i</m:t>
        </m:r>
      </m:oMath>
      <w:r>
        <w:rPr>
          <w:rFonts w:cs="Times New Roman"/>
          <w:lang w:eastAsia="zh-CN"/>
        </w:rPr>
        <w:t>th</w:t>
      </w:r>
      <w:r>
        <w:rPr>
          <w:rFonts w:cs="Times New Roman" w:eastAsiaTheme="minorEastAsia"/>
          <w:lang w:eastAsia="zh-CN"/>
        </w:rPr>
        <w:t xml:space="preserve"> particle's velocity and position for the </w:t>
      </w:r>
      <m:oMath>
        <m:r>
          <m:rPr/>
          <w:rPr>
            <w:rFonts w:ascii="Cambria Math" w:hAnsi="Cambria Math" w:cs="Times New Roman"/>
            <w:lang w:eastAsia="zh-CN"/>
          </w:rPr>
          <m:t>(t+1)</m:t>
        </m:r>
      </m:oMath>
      <w:r>
        <w:rPr>
          <w:rFonts w:cs="Times New Roman"/>
          <w:lang w:eastAsia="zh-CN"/>
        </w:rPr>
        <w:t xml:space="preserve">th iteration is governed by specific formulas that consider both </w:t>
      </w:r>
      <m:oMath>
        <m:r>
          <m:rPr>
            <m:sty m:val="p"/>
          </m:rPr>
          <w:rPr>
            <w:rFonts w:ascii="Cambria Math" w:hAnsi="Cambria Math" w:cs="Times New Roman"/>
            <w:lang w:eastAsia="zh-CN"/>
          </w:rPr>
          <m:t>pbest</m:t>
        </m:r>
      </m:oMath>
      <w:r>
        <w:rPr>
          <w:rFonts w:cs="Times New Roman"/>
          <w:lang w:eastAsia="zh-CN"/>
        </w:rPr>
        <w:t xml:space="preserve"> and </w:t>
      </w:r>
      <m:oMath>
        <m:r>
          <m:rPr>
            <m:sty m:val="p"/>
          </m:rPr>
          <w:rPr>
            <w:rFonts w:ascii="Cambria Math" w:hAnsi="Cambria Math" w:cs="Times New Roman"/>
            <w:lang w:eastAsia="zh-CN"/>
          </w:rPr>
          <m:t>gbest</m:t>
        </m:r>
      </m:oMath>
      <w:r>
        <w:rPr>
          <w:rFonts w:cs="Times New Roman"/>
          <w:lang w:eastAsia="zh-CN"/>
        </w:rPr>
        <w:t>. These formulas are presented in following equations:</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80"/>
        <w:gridCol w:w="6343"/>
        <w:gridCol w:w="1199"/>
      </w:tblGrid>
      <w:tr w14:paraId="6D73C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143" w:type="dxa"/>
          </w:tcPr>
          <w:p w14:paraId="5D41E205">
            <w:pPr>
              <w:pageBreakBefore w:val="0"/>
              <w:widowControl/>
              <w:kinsoku/>
              <w:wordWrap/>
              <w:overflowPunct/>
              <w:topLinePunct w:val="0"/>
              <w:autoSpaceDE/>
              <w:autoSpaceDN/>
              <w:bidi w:val="0"/>
              <w:adjustRightInd/>
              <w:snapToGrid/>
              <w:spacing w:line="480" w:lineRule="auto"/>
              <w:jc w:val="both"/>
              <w:textAlignment w:val="auto"/>
              <w:rPr>
                <w:rStyle w:val="13"/>
                <w:rFonts w:hint="eastAsia" w:eastAsia="宋体"/>
                <w:b w:val="0"/>
                <w:i w:val="0"/>
                <w:vertAlign w:val="baseline"/>
                <w:lang w:val="en-US" w:eastAsia="zh-CN"/>
              </w:rPr>
            </w:pPr>
          </w:p>
        </w:tc>
        <w:tc>
          <w:tcPr>
            <w:tcW w:w="7500" w:type="dxa"/>
          </w:tcPr>
          <w:p w14:paraId="11DE589A">
            <w:pPr>
              <w:pageBreakBefore w:val="0"/>
              <w:widowControl/>
              <w:kinsoku/>
              <w:wordWrap/>
              <w:overflowPunct/>
              <w:topLinePunct w:val="0"/>
              <w:autoSpaceDE/>
              <w:autoSpaceDN/>
              <w:bidi w:val="0"/>
              <w:adjustRightInd/>
              <w:snapToGrid/>
              <w:spacing w:line="480" w:lineRule="auto"/>
              <w:jc w:val="both"/>
              <w:textAlignment w:val="auto"/>
              <w:rPr>
                <w:rStyle w:val="13"/>
                <w:rFonts w:hint="eastAsia" w:eastAsia="宋体"/>
                <w:b w:val="0"/>
                <w:i w:val="0"/>
                <w:vertAlign w:val="baseline"/>
                <w:lang w:val="en-US" w:eastAsia="zh-CN"/>
              </w:rPr>
            </w:pPr>
            <m:oMathPara>
              <m:oMath>
                <m:sSubSup>
                  <m:sSubSupPr>
                    <m:ctrlPr>
                      <w:rPr>
                        <w:rFonts w:ascii="Cambria Math" w:hAnsi="Cambria Math" w:cs="Times New Roman"/>
                        <w:b/>
                        <w:bCs/>
                        <w:i/>
                        <w:iCs/>
                        <w:lang w:eastAsia="zh-CN"/>
                      </w:rPr>
                    </m:ctrlPr>
                  </m:sSubSupPr>
                  <m:e>
                    <m:r>
                      <m:rPr>
                        <m:sty m:val="bi"/>
                      </m:rPr>
                      <w:rPr>
                        <w:rFonts w:ascii="Cambria Math" w:hAnsi="Cambria Math" w:cs="Times New Roman"/>
                        <w:lang w:eastAsia="zh-CN"/>
                      </w:rPr>
                      <m:t>V</m:t>
                    </m:r>
                    <m:ctrlPr>
                      <w:rPr>
                        <w:rFonts w:ascii="Cambria Math" w:hAnsi="Cambria Math" w:cs="Times New Roman"/>
                        <w:b/>
                        <w:bCs/>
                        <w:i/>
                        <w:iCs/>
                        <w:lang w:eastAsia="zh-CN"/>
                      </w:rPr>
                    </m:ctrlPr>
                  </m:e>
                  <m:sub>
                    <m:r>
                      <m:rPr>
                        <m:sty m:val="bi"/>
                      </m:rPr>
                      <w:rPr>
                        <w:rFonts w:ascii="Cambria Math" w:hAnsi="Cambria Math" w:cs="Times New Roman"/>
                        <w:lang w:eastAsia="zh-CN"/>
                      </w:rPr>
                      <m:t>id</m:t>
                    </m:r>
                    <m:ctrlPr>
                      <w:rPr>
                        <w:rFonts w:ascii="Cambria Math" w:hAnsi="Cambria Math" w:cs="Times New Roman"/>
                        <w:b/>
                        <w:bCs/>
                        <w:i/>
                        <w:iCs/>
                        <w:lang w:eastAsia="zh-CN"/>
                      </w:rPr>
                    </m:ctrlPr>
                  </m:sub>
                  <m:sup>
                    <m:r>
                      <m:rPr>
                        <m:sty m:val="bi"/>
                      </m:rPr>
                      <w:rPr>
                        <w:rFonts w:ascii="Cambria Math" w:hAnsi="Cambria Math" w:cs="Times New Roman"/>
                        <w:lang w:eastAsia="zh-CN"/>
                      </w:rPr>
                      <m:t>t+1</m:t>
                    </m:r>
                    <m:ctrlPr>
                      <w:rPr>
                        <w:rFonts w:ascii="Cambria Math" w:hAnsi="Cambria Math" w:cs="Times New Roman"/>
                        <w:b/>
                        <w:bCs/>
                        <w:i/>
                        <w:iCs/>
                        <w:lang w:eastAsia="zh-CN"/>
                      </w:rPr>
                    </m:ctrlPr>
                  </m:sup>
                </m:sSubSup>
                <m:r>
                  <m:rPr>
                    <m:sty m:val="bi"/>
                  </m:rPr>
                  <w:rPr>
                    <w:rFonts w:ascii="Cambria Math" w:hAnsi="Cambria Math" w:cs="Times New Roman"/>
                    <w:lang w:eastAsia="zh-CN"/>
                  </w:rPr>
                  <m:t>=ω</m:t>
                </m:r>
                <m:sSubSup>
                  <m:sSubSupPr>
                    <m:ctrlPr>
                      <w:rPr>
                        <w:rFonts w:ascii="Cambria Math" w:hAnsi="Cambria Math" w:cs="Times New Roman"/>
                        <w:b/>
                        <w:bCs/>
                        <w:i/>
                        <w:iCs/>
                        <w:lang w:eastAsia="zh-CN"/>
                      </w:rPr>
                    </m:ctrlPr>
                  </m:sSubSupPr>
                  <m:e>
                    <m:r>
                      <m:rPr>
                        <m:sty m:val="bi"/>
                      </m:rPr>
                      <w:rPr>
                        <w:rFonts w:ascii="Cambria Math" w:hAnsi="Cambria Math" w:cs="Times New Roman"/>
                      </w:rPr>
                      <m:t>∙</m:t>
                    </m:r>
                    <m:r>
                      <m:rPr>
                        <m:sty m:val="bi"/>
                      </m:rPr>
                      <w:rPr>
                        <w:rFonts w:ascii="Cambria Math" w:hAnsi="Cambria Math" w:cs="Times New Roman"/>
                        <w:lang w:eastAsia="zh-CN"/>
                      </w:rPr>
                      <m:t>V</m:t>
                    </m:r>
                    <m:ctrlPr>
                      <w:rPr>
                        <w:rFonts w:ascii="Cambria Math" w:hAnsi="Cambria Math" w:cs="Times New Roman"/>
                        <w:b/>
                        <w:bCs/>
                        <w:i/>
                        <w:iCs/>
                        <w:lang w:eastAsia="zh-CN"/>
                      </w:rPr>
                    </m:ctrlPr>
                  </m:e>
                  <m:sub>
                    <m:r>
                      <m:rPr>
                        <m:sty m:val="bi"/>
                      </m:rPr>
                      <w:rPr>
                        <w:rFonts w:ascii="Cambria Math" w:hAnsi="Cambria Math" w:cs="Times New Roman"/>
                        <w:lang w:eastAsia="zh-CN"/>
                      </w:rPr>
                      <m:t>id</m:t>
                    </m:r>
                    <m:ctrlPr>
                      <w:rPr>
                        <w:rFonts w:ascii="Cambria Math" w:hAnsi="Cambria Math" w:cs="Times New Roman"/>
                        <w:b/>
                        <w:bCs/>
                        <w:i/>
                        <w:iCs/>
                        <w:lang w:eastAsia="zh-CN"/>
                      </w:rPr>
                    </m:ctrlPr>
                  </m:sub>
                  <m:sup>
                    <m:r>
                      <m:rPr>
                        <m:sty m:val="bi"/>
                      </m:rPr>
                      <w:rPr>
                        <w:rFonts w:ascii="Cambria Math" w:hAnsi="Cambria Math" w:cs="Times New Roman"/>
                        <w:lang w:eastAsia="zh-CN"/>
                      </w:rPr>
                      <m:t>t</m:t>
                    </m:r>
                    <m:ctrlPr>
                      <w:rPr>
                        <w:rFonts w:ascii="Cambria Math" w:hAnsi="Cambria Math" w:cs="Times New Roman"/>
                        <w:b/>
                        <w:bCs/>
                        <w:i/>
                        <w:iCs/>
                        <w:lang w:eastAsia="zh-CN"/>
                      </w:rPr>
                    </m:ctrlPr>
                  </m:sup>
                </m:sSubSup>
                <m:r>
                  <m:rPr>
                    <m:sty m:val="bi"/>
                  </m:rPr>
                  <w:rPr>
                    <w:rFonts w:ascii="Cambria Math" w:hAnsi="Cambria Math" w:cs="Times New Roman"/>
                    <w:lang w:eastAsia="zh-CN"/>
                  </w:rPr>
                  <m:t>+</m:t>
                </m:r>
                <m:sSub>
                  <m:sSubPr>
                    <m:ctrlPr>
                      <w:rPr>
                        <w:rFonts w:ascii="Cambria Math" w:hAnsi="Cambria Math" w:cs="Times New Roman"/>
                        <w:b/>
                        <w:bCs/>
                        <w:i/>
                        <w:iCs/>
                        <w:lang w:eastAsia="zh-CN"/>
                      </w:rPr>
                    </m:ctrlPr>
                  </m:sSubPr>
                  <m:e>
                    <m:r>
                      <m:rPr>
                        <m:sty m:val="bi"/>
                      </m:rPr>
                      <w:rPr>
                        <w:rFonts w:ascii="Cambria Math" w:hAnsi="Cambria Math" w:cs="Times New Roman"/>
                        <w:lang w:eastAsia="zh-CN"/>
                      </w:rPr>
                      <m:t>c</m:t>
                    </m:r>
                    <m:ctrlPr>
                      <w:rPr>
                        <w:rFonts w:ascii="Cambria Math" w:hAnsi="Cambria Math" w:cs="Times New Roman"/>
                        <w:b/>
                        <w:bCs/>
                        <w:i/>
                        <w:iCs/>
                        <w:lang w:eastAsia="zh-CN"/>
                      </w:rPr>
                    </m:ctrlPr>
                  </m:e>
                  <m:sub>
                    <m:r>
                      <m:rPr>
                        <m:sty m:val="bi"/>
                      </m:rPr>
                      <w:rPr>
                        <w:rFonts w:ascii="Cambria Math" w:hAnsi="Cambria Math" w:cs="Times New Roman"/>
                        <w:lang w:eastAsia="zh-CN"/>
                      </w:rPr>
                      <m:t>1</m:t>
                    </m:r>
                    <m:ctrlPr>
                      <w:rPr>
                        <w:rFonts w:ascii="Cambria Math" w:hAnsi="Cambria Math" w:cs="Times New Roman"/>
                        <w:b/>
                        <w:bCs/>
                        <w:i/>
                        <w:iCs/>
                        <w:lang w:eastAsia="zh-CN"/>
                      </w:rPr>
                    </m:ctrlPr>
                  </m:sub>
                </m:sSub>
                <m:r>
                  <m:rPr>
                    <m:sty m:val="bi"/>
                  </m:rPr>
                  <w:rPr>
                    <w:rFonts w:ascii="Cambria Math" w:hAnsi="Cambria Math" w:cs="Times New Roman"/>
                    <w:lang w:eastAsia="zh-CN"/>
                  </w:rPr>
                  <m:t>∙</m:t>
                </m:r>
                <m:sSub>
                  <m:sSubPr>
                    <m:ctrlPr>
                      <w:rPr>
                        <w:rFonts w:ascii="Cambria Math" w:hAnsi="Cambria Math" w:cs="Times New Roman"/>
                        <w:b/>
                        <w:bCs/>
                        <w:i/>
                        <w:iCs/>
                        <w:lang w:eastAsia="zh-CN"/>
                      </w:rPr>
                    </m:ctrlPr>
                  </m:sSubPr>
                  <m:e>
                    <m:r>
                      <m:rPr>
                        <m:sty m:val="bi"/>
                      </m:rPr>
                      <w:rPr>
                        <w:rFonts w:ascii="Cambria Math" w:hAnsi="Cambria Math" w:cs="Times New Roman"/>
                        <w:lang w:eastAsia="zh-CN"/>
                      </w:rPr>
                      <m:t>r</m:t>
                    </m:r>
                    <m:ctrlPr>
                      <w:rPr>
                        <w:rFonts w:ascii="Cambria Math" w:hAnsi="Cambria Math" w:cs="Times New Roman"/>
                        <w:b/>
                        <w:bCs/>
                        <w:i/>
                        <w:iCs/>
                        <w:lang w:eastAsia="zh-CN"/>
                      </w:rPr>
                    </m:ctrlPr>
                  </m:e>
                  <m:sub>
                    <m:r>
                      <m:rPr>
                        <m:sty m:val="bi"/>
                      </m:rPr>
                      <w:rPr>
                        <w:rFonts w:ascii="Cambria Math" w:hAnsi="Cambria Math" w:cs="Times New Roman"/>
                        <w:lang w:eastAsia="zh-CN"/>
                      </w:rPr>
                      <m:t>1</m:t>
                    </m:r>
                    <m:ctrlPr>
                      <w:rPr>
                        <w:rFonts w:ascii="Cambria Math" w:hAnsi="Cambria Math" w:cs="Times New Roman"/>
                        <w:b/>
                        <w:bCs/>
                        <w:i/>
                        <w:iCs/>
                        <w:lang w:eastAsia="zh-CN"/>
                      </w:rPr>
                    </m:ctrlPr>
                  </m:sub>
                </m:sSub>
                <m:r>
                  <m:rPr>
                    <m:sty m:val="bi"/>
                  </m:rPr>
                  <w:rPr>
                    <w:rFonts w:ascii="Cambria Math" w:hAnsi="Cambria Math" w:cs="Times New Roman"/>
                    <w:lang w:eastAsia="zh-CN"/>
                  </w:rPr>
                  <m:t>∙</m:t>
                </m:r>
                <m:sSub>
                  <m:sSubPr>
                    <m:ctrlPr>
                      <w:rPr>
                        <w:rFonts w:ascii="Cambria Math" w:hAnsi="Cambria Math" w:cs="Times New Roman"/>
                        <w:b/>
                        <w:bCs/>
                        <w:i/>
                        <w:iCs/>
                        <w:lang w:eastAsia="zh-CN"/>
                      </w:rPr>
                    </m:ctrlPr>
                  </m:sSubPr>
                  <m:e>
                    <m:r>
                      <m:rPr>
                        <m:sty m:val="bi"/>
                      </m:rPr>
                      <w:rPr>
                        <w:rFonts w:ascii="Cambria Math" w:hAnsi="Cambria Math" w:cs="Times New Roman"/>
                        <w:lang w:eastAsia="zh-CN"/>
                      </w:rPr>
                      <m:t>(pbest</m:t>
                    </m:r>
                    <m:ctrlPr>
                      <w:rPr>
                        <w:rFonts w:ascii="Cambria Math" w:hAnsi="Cambria Math" w:cs="Times New Roman"/>
                        <w:b/>
                        <w:bCs/>
                        <w:i/>
                        <w:iCs/>
                        <w:lang w:eastAsia="zh-CN"/>
                      </w:rPr>
                    </m:ctrlPr>
                  </m:e>
                  <m:sub>
                    <m:r>
                      <m:rPr>
                        <m:sty m:val="bi"/>
                      </m:rPr>
                      <w:rPr>
                        <w:rFonts w:ascii="Cambria Math" w:hAnsi="Cambria Math" w:cs="Times New Roman"/>
                        <w:lang w:eastAsia="zh-CN"/>
                      </w:rPr>
                      <m:t>id</m:t>
                    </m:r>
                    <m:ctrlPr>
                      <w:rPr>
                        <w:rFonts w:ascii="Cambria Math" w:hAnsi="Cambria Math" w:cs="Times New Roman"/>
                        <w:b/>
                        <w:bCs/>
                        <w:i/>
                        <w:iCs/>
                        <w:lang w:eastAsia="zh-CN"/>
                      </w:rPr>
                    </m:ctrlPr>
                  </m:sub>
                </m:sSub>
                <m:r>
                  <m:rPr>
                    <m:sty m:val="bi"/>
                  </m:rPr>
                  <w:rPr>
                    <w:rFonts w:ascii="Cambria Math" w:hAnsi="Cambria Math" w:cs="Times New Roman"/>
                    <w:lang w:eastAsia="zh-CN"/>
                  </w:rPr>
                  <m:t>−</m:t>
                </m:r>
                <m:sSubSup>
                  <m:sSubSupPr>
                    <m:ctrlPr>
                      <w:rPr>
                        <w:rFonts w:ascii="Cambria Math" w:hAnsi="Cambria Math" w:cs="Times New Roman"/>
                        <w:b/>
                        <w:bCs/>
                        <w:i/>
                        <w:iCs/>
                        <w:lang w:eastAsia="zh-CN"/>
                      </w:rPr>
                    </m:ctrlPr>
                  </m:sSubSupPr>
                  <m:e>
                    <m:r>
                      <m:rPr>
                        <m:sty m:val="bi"/>
                      </m:rPr>
                      <w:rPr>
                        <w:rFonts w:ascii="Cambria Math" w:hAnsi="Cambria Math" w:cs="Times New Roman"/>
                        <w:lang w:eastAsia="zh-CN"/>
                      </w:rPr>
                      <m:t>X</m:t>
                    </m:r>
                    <m:ctrlPr>
                      <w:rPr>
                        <w:rFonts w:ascii="Cambria Math" w:hAnsi="Cambria Math" w:cs="Times New Roman"/>
                        <w:b/>
                        <w:bCs/>
                        <w:i/>
                        <w:iCs/>
                        <w:lang w:eastAsia="zh-CN"/>
                      </w:rPr>
                    </m:ctrlPr>
                  </m:e>
                  <m:sub>
                    <m:r>
                      <m:rPr>
                        <m:sty m:val="bi"/>
                      </m:rPr>
                      <w:rPr>
                        <w:rFonts w:ascii="Cambria Math" w:hAnsi="Cambria Math" w:cs="Times New Roman"/>
                        <w:lang w:eastAsia="zh-CN"/>
                      </w:rPr>
                      <m:t>id</m:t>
                    </m:r>
                    <m:ctrlPr>
                      <w:rPr>
                        <w:rFonts w:ascii="Cambria Math" w:hAnsi="Cambria Math" w:cs="Times New Roman"/>
                        <w:b/>
                        <w:bCs/>
                        <w:i/>
                        <w:iCs/>
                        <w:lang w:eastAsia="zh-CN"/>
                      </w:rPr>
                    </m:ctrlPr>
                  </m:sub>
                  <m:sup>
                    <m:r>
                      <m:rPr>
                        <m:sty m:val="bi"/>
                      </m:rPr>
                      <w:rPr>
                        <w:rFonts w:ascii="Cambria Math" w:hAnsi="Cambria Math" w:cs="Times New Roman"/>
                        <w:lang w:eastAsia="zh-CN"/>
                      </w:rPr>
                      <m:t>t</m:t>
                    </m:r>
                    <m:ctrlPr>
                      <w:rPr>
                        <w:rFonts w:ascii="Cambria Math" w:hAnsi="Cambria Math" w:cs="Times New Roman"/>
                        <w:b/>
                        <w:bCs/>
                        <w:i/>
                        <w:iCs/>
                        <w:lang w:eastAsia="zh-CN"/>
                      </w:rPr>
                    </m:ctrlPr>
                  </m:sup>
                </m:sSubSup>
                <m:r>
                  <m:rPr>
                    <m:sty m:val="bi"/>
                  </m:rPr>
                  <w:rPr>
                    <w:rFonts w:ascii="Cambria Math" w:hAnsi="Cambria Math" w:cs="Times New Roman"/>
                    <w:lang w:eastAsia="zh-CN"/>
                  </w:rPr>
                  <m:t>)+</m:t>
                </m:r>
                <m:sSub>
                  <m:sSubPr>
                    <m:ctrlPr>
                      <w:rPr>
                        <w:rFonts w:ascii="Cambria Math" w:hAnsi="Cambria Math" w:cs="Times New Roman"/>
                        <w:b/>
                        <w:bCs/>
                        <w:i/>
                        <w:iCs/>
                        <w:lang w:eastAsia="zh-CN"/>
                      </w:rPr>
                    </m:ctrlPr>
                  </m:sSubPr>
                  <m:e>
                    <m:r>
                      <m:rPr>
                        <m:sty m:val="bi"/>
                      </m:rPr>
                      <w:rPr>
                        <w:rFonts w:ascii="Cambria Math" w:hAnsi="Cambria Math" w:cs="Times New Roman"/>
                        <w:lang w:eastAsia="zh-CN"/>
                      </w:rPr>
                      <m:t>c</m:t>
                    </m:r>
                    <m:ctrlPr>
                      <w:rPr>
                        <w:rFonts w:ascii="Cambria Math" w:hAnsi="Cambria Math" w:cs="Times New Roman"/>
                        <w:b/>
                        <w:bCs/>
                        <w:i/>
                        <w:iCs/>
                        <w:lang w:eastAsia="zh-CN"/>
                      </w:rPr>
                    </m:ctrlPr>
                  </m:e>
                  <m:sub>
                    <m:r>
                      <m:rPr>
                        <m:sty m:val="bi"/>
                      </m:rPr>
                      <w:rPr>
                        <w:rFonts w:ascii="Cambria Math" w:hAnsi="Cambria Math" w:cs="Times New Roman"/>
                        <w:lang w:eastAsia="zh-CN"/>
                      </w:rPr>
                      <m:t>2</m:t>
                    </m:r>
                    <m:ctrlPr>
                      <w:rPr>
                        <w:rFonts w:ascii="Cambria Math" w:hAnsi="Cambria Math" w:cs="Times New Roman"/>
                        <w:b/>
                        <w:bCs/>
                        <w:i/>
                        <w:iCs/>
                        <w:lang w:eastAsia="zh-CN"/>
                      </w:rPr>
                    </m:ctrlPr>
                  </m:sub>
                </m:sSub>
                <m:r>
                  <m:rPr>
                    <m:sty m:val="bi"/>
                  </m:rPr>
                  <w:rPr>
                    <w:rFonts w:ascii="Cambria Math" w:hAnsi="Cambria Math" w:cs="Times New Roman"/>
                    <w:lang w:eastAsia="zh-CN"/>
                  </w:rPr>
                  <m:t>∙</m:t>
                </m:r>
                <m:sSub>
                  <m:sSubPr>
                    <m:ctrlPr>
                      <w:rPr>
                        <w:rFonts w:ascii="Cambria Math" w:hAnsi="Cambria Math" w:cs="Times New Roman"/>
                        <w:b/>
                        <w:bCs/>
                        <w:i/>
                        <w:iCs/>
                        <w:lang w:eastAsia="zh-CN"/>
                      </w:rPr>
                    </m:ctrlPr>
                  </m:sSubPr>
                  <m:e>
                    <m:r>
                      <m:rPr>
                        <m:sty m:val="bi"/>
                      </m:rPr>
                      <w:rPr>
                        <w:rFonts w:ascii="Cambria Math" w:hAnsi="Cambria Math" w:cs="Times New Roman"/>
                        <w:lang w:eastAsia="zh-CN"/>
                      </w:rPr>
                      <m:t>r</m:t>
                    </m:r>
                    <m:ctrlPr>
                      <w:rPr>
                        <w:rFonts w:ascii="Cambria Math" w:hAnsi="Cambria Math" w:cs="Times New Roman"/>
                        <w:b/>
                        <w:bCs/>
                        <w:i/>
                        <w:iCs/>
                        <w:lang w:eastAsia="zh-CN"/>
                      </w:rPr>
                    </m:ctrlPr>
                  </m:e>
                  <m:sub>
                    <m:r>
                      <m:rPr>
                        <m:sty m:val="bi"/>
                      </m:rPr>
                      <w:rPr>
                        <w:rFonts w:ascii="Cambria Math" w:hAnsi="Cambria Math" w:cs="Times New Roman"/>
                        <w:lang w:eastAsia="zh-CN"/>
                      </w:rPr>
                      <m:t>2</m:t>
                    </m:r>
                    <m:ctrlPr>
                      <w:rPr>
                        <w:rFonts w:ascii="Cambria Math" w:hAnsi="Cambria Math" w:cs="Times New Roman"/>
                        <w:b/>
                        <w:bCs/>
                        <w:i/>
                        <w:iCs/>
                        <w:lang w:eastAsia="zh-CN"/>
                      </w:rPr>
                    </m:ctrlPr>
                  </m:sub>
                </m:sSub>
                <m:r>
                  <m:rPr>
                    <m:sty m:val="bi"/>
                  </m:rPr>
                  <w:rPr>
                    <w:rFonts w:ascii="Cambria Math" w:hAnsi="Cambria Math" w:cs="Times New Roman"/>
                  </w:rPr>
                  <m:t>∙</m:t>
                </m:r>
                <m:r>
                  <m:rPr>
                    <m:sty m:val="bi"/>
                  </m:rPr>
                  <w:rPr>
                    <w:rFonts w:ascii="Cambria Math" w:hAnsi="Cambria Math" w:cs="Times New Roman"/>
                    <w:lang w:eastAsia="zh-CN"/>
                  </w:rPr>
                  <m:t>(</m:t>
                </m:r>
                <m:sSubSup>
                  <m:sSubSupPr>
                    <m:ctrlPr>
                      <w:rPr>
                        <w:rFonts w:ascii="Cambria Math" w:hAnsi="Cambria Math" w:cs="Times New Roman"/>
                        <w:b/>
                        <w:bCs/>
                        <w:i/>
                        <w:iCs/>
                        <w:lang w:eastAsia="zh-CN"/>
                      </w:rPr>
                    </m:ctrlPr>
                  </m:sSubSupPr>
                  <m:e>
                    <m:r>
                      <m:rPr>
                        <m:sty m:val="bi"/>
                      </m:rPr>
                      <w:rPr>
                        <w:rFonts w:ascii="Cambria Math" w:hAnsi="Cambria Math" w:cs="Times New Roman"/>
                        <w:lang w:eastAsia="zh-CN"/>
                      </w:rPr>
                      <m:t>gbest</m:t>
                    </m:r>
                    <m:ctrlPr>
                      <w:rPr>
                        <w:rFonts w:ascii="Cambria Math" w:hAnsi="Cambria Math" w:cs="Times New Roman"/>
                        <w:b/>
                        <w:bCs/>
                        <w:i/>
                        <w:iCs/>
                        <w:lang w:eastAsia="zh-CN"/>
                      </w:rPr>
                    </m:ctrlPr>
                  </m:e>
                  <m:sub>
                    <m:r>
                      <m:rPr>
                        <m:sty m:val="bi"/>
                      </m:rPr>
                      <w:rPr>
                        <w:rFonts w:ascii="Cambria Math" w:hAnsi="Cambria Math" w:cs="Times New Roman"/>
                        <w:lang w:eastAsia="zh-CN"/>
                      </w:rPr>
                      <m:t>d</m:t>
                    </m:r>
                    <m:ctrlPr>
                      <w:rPr>
                        <w:rFonts w:ascii="Cambria Math" w:hAnsi="Cambria Math" w:cs="Times New Roman"/>
                        <w:b/>
                        <w:bCs/>
                        <w:i/>
                        <w:iCs/>
                        <w:lang w:eastAsia="zh-CN"/>
                      </w:rPr>
                    </m:ctrlPr>
                  </m:sub>
                  <m:sup>
                    <m:r>
                      <m:rPr>
                        <m:sty m:val="bi"/>
                      </m:rPr>
                      <w:rPr>
                        <w:rFonts w:ascii="Cambria Math" w:hAnsi="Cambria Math" w:cs="Times New Roman"/>
                        <w:lang w:eastAsia="zh-CN"/>
                      </w:rPr>
                      <m:t>t</m:t>
                    </m:r>
                    <m:ctrlPr>
                      <w:rPr>
                        <w:rFonts w:ascii="Cambria Math" w:hAnsi="Cambria Math" w:cs="Times New Roman"/>
                        <w:b/>
                        <w:bCs/>
                        <w:i/>
                        <w:iCs/>
                        <w:lang w:eastAsia="zh-CN"/>
                      </w:rPr>
                    </m:ctrlPr>
                  </m:sup>
                </m:sSubSup>
                <m:r>
                  <m:rPr>
                    <m:sty m:val="bi"/>
                  </m:rPr>
                  <w:rPr>
                    <w:rFonts w:ascii="Cambria Math" w:hAnsi="Cambria Math" w:cs="Times New Roman"/>
                    <w:lang w:eastAsia="zh-CN"/>
                  </w:rPr>
                  <m:t>−</m:t>
                </m:r>
                <m:sSubSup>
                  <m:sSubSupPr>
                    <m:ctrlPr>
                      <w:rPr>
                        <w:rFonts w:ascii="Cambria Math" w:hAnsi="Cambria Math" w:cs="Times New Roman"/>
                        <w:b/>
                        <w:bCs/>
                        <w:i/>
                        <w:iCs/>
                        <w:lang w:eastAsia="zh-CN"/>
                      </w:rPr>
                    </m:ctrlPr>
                  </m:sSubSupPr>
                  <m:e>
                    <m:r>
                      <m:rPr>
                        <m:sty m:val="bi"/>
                      </m:rPr>
                      <w:rPr>
                        <w:rFonts w:ascii="Cambria Math" w:hAnsi="Cambria Math" w:cs="Times New Roman"/>
                        <w:lang w:eastAsia="zh-CN"/>
                      </w:rPr>
                      <m:t>X</m:t>
                    </m:r>
                    <m:ctrlPr>
                      <w:rPr>
                        <w:rFonts w:ascii="Cambria Math" w:hAnsi="Cambria Math" w:cs="Times New Roman"/>
                        <w:b/>
                        <w:bCs/>
                        <w:i/>
                        <w:iCs/>
                        <w:lang w:eastAsia="zh-CN"/>
                      </w:rPr>
                    </m:ctrlPr>
                  </m:e>
                  <m:sub>
                    <m:r>
                      <m:rPr>
                        <m:sty m:val="bi"/>
                      </m:rPr>
                      <w:rPr>
                        <w:rFonts w:ascii="Cambria Math" w:hAnsi="Cambria Math" w:cs="Times New Roman"/>
                        <w:lang w:eastAsia="zh-CN"/>
                      </w:rPr>
                      <m:t>id</m:t>
                    </m:r>
                    <m:ctrlPr>
                      <w:rPr>
                        <w:rFonts w:ascii="Cambria Math" w:hAnsi="Cambria Math" w:cs="Times New Roman"/>
                        <w:b/>
                        <w:bCs/>
                        <w:i/>
                        <w:iCs/>
                        <w:lang w:eastAsia="zh-CN"/>
                      </w:rPr>
                    </m:ctrlPr>
                  </m:sub>
                  <m:sup>
                    <m:r>
                      <m:rPr>
                        <m:sty m:val="bi"/>
                      </m:rPr>
                      <w:rPr>
                        <w:rFonts w:ascii="Cambria Math" w:hAnsi="Cambria Math" w:cs="Times New Roman"/>
                        <w:lang w:eastAsia="zh-CN"/>
                      </w:rPr>
                      <m:t>t</m:t>
                    </m:r>
                    <m:ctrlPr>
                      <w:rPr>
                        <w:rFonts w:ascii="Cambria Math" w:hAnsi="Cambria Math" w:cs="Times New Roman"/>
                        <w:b/>
                        <w:bCs/>
                        <w:i/>
                        <w:iCs/>
                        <w:lang w:eastAsia="zh-CN"/>
                      </w:rPr>
                    </m:ctrlPr>
                  </m:sup>
                </m:sSubSup>
                <m:r>
                  <m:rPr>
                    <m:sty m:val="bi"/>
                  </m:rPr>
                  <w:rPr>
                    <w:rFonts w:ascii="Cambria Math" w:hAnsi="Cambria Math" w:cs="Times New Roman"/>
                    <w:lang w:eastAsia="zh-CN"/>
                  </w:rPr>
                  <m:t>)</m:t>
                </m:r>
              </m:oMath>
            </m:oMathPara>
          </w:p>
        </w:tc>
        <w:tc>
          <w:tcPr>
            <w:tcW w:w="1350" w:type="dxa"/>
            <w:vAlign w:val="center"/>
          </w:tcPr>
          <w:p w14:paraId="09345CA9">
            <w:pPr>
              <w:pageBreakBefore w:val="0"/>
              <w:widowControl/>
              <w:kinsoku/>
              <w:wordWrap/>
              <w:overflowPunct/>
              <w:topLinePunct w:val="0"/>
              <w:autoSpaceDE/>
              <w:autoSpaceDN/>
              <w:bidi w:val="0"/>
              <w:adjustRightInd/>
              <w:snapToGrid/>
              <w:spacing w:line="480" w:lineRule="auto"/>
              <w:jc w:val="right"/>
              <w:textAlignment w:val="auto"/>
              <w:rPr>
                <w:rStyle w:val="13"/>
                <w:rFonts w:hint="default" w:eastAsia="宋体"/>
                <w:b w:val="0"/>
                <w:i w:val="0"/>
                <w:vertAlign w:val="baseline"/>
                <w:lang w:val="en-US" w:eastAsia="zh-CN"/>
              </w:rPr>
            </w:pPr>
            <w:r>
              <w:rPr>
                <w:rStyle w:val="13"/>
                <w:rFonts w:hint="eastAsia" w:eastAsia="宋体"/>
                <w:b w:val="0"/>
                <w:i w:val="0"/>
                <w:sz w:val="24"/>
                <w:szCs w:val="24"/>
                <w:vertAlign w:val="baseline"/>
                <w:lang w:val="en-US" w:eastAsia="zh-CN"/>
              </w:rPr>
              <w:t>(3)</w:t>
            </w:r>
          </w:p>
        </w:tc>
      </w:tr>
      <w:tr w14:paraId="5AB42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1143" w:type="dxa"/>
          </w:tcPr>
          <w:p w14:paraId="551B93A7">
            <w:pPr>
              <w:pageBreakBefore w:val="0"/>
              <w:widowControl/>
              <w:kinsoku/>
              <w:wordWrap/>
              <w:overflowPunct/>
              <w:topLinePunct w:val="0"/>
              <w:autoSpaceDE/>
              <w:autoSpaceDN/>
              <w:bidi w:val="0"/>
              <w:adjustRightInd/>
              <w:snapToGrid/>
              <w:spacing w:line="480" w:lineRule="auto"/>
              <w:jc w:val="both"/>
              <w:textAlignment w:val="auto"/>
              <w:rPr>
                <w:rStyle w:val="13"/>
                <w:rFonts w:hint="eastAsia" w:eastAsia="宋体"/>
                <w:b w:val="0"/>
                <w:i w:val="0"/>
                <w:vertAlign w:val="baseline"/>
                <w:lang w:val="en-US" w:eastAsia="zh-CN"/>
              </w:rPr>
            </w:pPr>
          </w:p>
        </w:tc>
        <w:tc>
          <w:tcPr>
            <w:tcW w:w="7500" w:type="dxa"/>
          </w:tcPr>
          <w:p w14:paraId="4D92EDDC">
            <w:pPr>
              <w:pageBreakBefore w:val="0"/>
              <w:widowControl/>
              <w:kinsoku/>
              <w:wordWrap/>
              <w:overflowPunct/>
              <w:topLinePunct w:val="0"/>
              <w:autoSpaceDE/>
              <w:autoSpaceDN/>
              <w:bidi w:val="0"/>
              <w:adjustRightInd/>
              <w:snapToGrid/>
              <w:spacing w:line="480" w:lineRule="auto"/>
              <w:jc w:val="both"/>
              <w:textAlignment w:val="auto"/>
              <w:rPr>
                <w:rStyle w:val="13"/>
                <w:rFonts w:hint="eastAsia" w:eastAsia="宋体"/>
                <w:b w:val="0"/>
                <w:i w:val="0"/>
                <w:vertAlign w:val="baseline"/>
                <w:lang w:val="en-US" w:eastAsia="zh-CN"/>
              </w:rPr>
            </w:pPr>
            <m:oMathPara>
              <m:oMath>
                <m:sSubSup>
                  <m:sSubSupPr>
                    <m:ctrlPr>
                      <w:rPr>
                        <w:rFonts w:ascii="Cambria Math" w:hAnsi="Cambria Math" w:cs="Times New Roman"/>
                        <w:b/>
                        <w:bCs/>
                        <w:i/>
                        <w:iCs/>
                        <w:lang w:eastAsia="zh-CN"/>
                      </w:rPr>
                    </m:ctrlPr>
                  </m:sSubSupPr>
                  <m:e>
                    <m:r>
                      <m:rPr>
                        <m:sty m:val="bi"/>
                      </m:rPr>
                      <w:rPr>
                        <w:rFonts w:ascii="Cambria Math" w:hAnsi="Cambria Math" w:cs="Times New Roman"/>
                        <w:lang w:eastAsia="zh-CN"/>
                      </w:rPr>
                      <m:t>X</m:t>
                    </m:r>
                    <m:ctrlPr>
                      <w:rPr>
                        <w:rFonts w:ascii="Cambria Math" w:hAnsi="Cambria Math" w:cs="Times New Roman"/>
                        <w:b/>
                        <w:bCs/>
                        <w:i/>
                        <w:iCs/>
                        <w:lang w:eastAsia="zh-CN"/>
                      </w:rPr>
                    </m:ctrlPr>
                  </m:e>
                  <m:sub>
                    <m:r>
                      <m:rPr>
                        <m:sty m:val="bi"/>
                      </m:rPr>
                      <w:rPr>
                        <w:rFonts w:ascii="Cambria Math" w:hAnsi="Cambria Math" w:cs="Times New Roman"/>
                        <w:lang w:eastAsia="zh-CN"/>
                      </w:rPr>
                      <m:t>id</m:t>
                    </m:r>
                    <m:ctrlPr>
                      <w:rPr>
                        <w:rFonts w:ascii="Cambria Math" w:hAnsi="Cambria Math" w:cs="Times New Roman"/>
                        <w:b/>
                        <w:bCs/>
                        <w:i/>
                        <w:iCs/>
                        <w:lang w:eastAsia="zh-CN"/>
                      </w:rPr>
                    </m:ctrlPr>
                  </m:sub>
                  <m:sup>
                    <m:r>
                      <m:rPr>
                        <m:sty m:val="bi"/>
                      </m:rPr>
                      <w:rPr>
                        <w:rFonts w:ascii="Cambria Math" w:hAnsi="Cambria Math" w:cs="Times New Roman"/>
                        <w:lang w:eastAsia="zh-CN"/>
                      </w:rPr>
                      <m:t>t+1</m:t>
                    </m:r>
                    <m:ctrlPr>
                      <w:rPr>
                        <w:rFonts w:ascii="Cambria Math" w:hAnsi="Cambria Math" w:cs="Times New Roman"/>
                        <w:b/>
                        <w:bCs/>
                        <w:i/>
                        <w:iCs/>
                        <w:lang w:eastAsia="zh-CN"/>
                      </w:rPr>
                    </m:ctrlPr>
                  </m:sup>
                </m:sSubSup>
                <m:r>
                  <m:rPr>
                    <m:sty m:val="bi"/>
                  </m:rPr>
                  <w:rPr>
                    <w:rFonts w:ascii="Cambria Math" w:hAnsi="Cambria Math" w:cs="Times New Roman"/>
                    <w:lang w:eastAsia="zh-CN"/>
                  </w:rPr>
                  <m:t>=</m:t>
                </m:r>
                <m:sSubSup>
                  <m:sSubSupPr>
                    <m:ctrlPr>
                      <w:rPr>
                        <w:rFonts w:ascii="Cambria Math" w:hAnsi="Cambria Math" w:cs="Times New Roman"/>
                        <w:b/>
                        <w:bCs/>
                        <w:i/>
                        <w:iCs/>
                        <w:lang w:eastAsia="zh-CN"/>
                      </w:rPr>
                    </m:ctrlPr>
                  </m:sSubSupPr>
                  <m:e>
                    <m:r>
                      <m:rPr>
                        <m:sty m:val="bi"/>
                      </m:rPr>
                      <w:rPr>
                        <w:rFonts w:ascii="Cambria Math" w:hAnsi="Cambria Math" w:cs="Times New Roman"/>
                        <w:lang w:eastAsia="zh-CN"/>
                      </w:rPr>
                      <m:t>X</m:t>
                    </m:r>
                    <m:ctrlPr>
                      <w:rPr>
                        <w:rFonts w:ascii="Cambria Math" w:hAnsi="Cambria Math" w:cs="Times New Roman"/>
                        <w:b/>
                        <w:bCs/>
                        <w:i/>
                        <w:iCs/>
                        <w:lang w:eastAsia="zh-CN"/>
                      </w:rPr>
                    </m:ctrlPr>
                  </m:e>
                  <m:sub>
                    <m:r>
                      <m:rPr>
                        <m:sty m:val="bi"/>
                      </m:rPr>
                      <w:rPr>
                        <w:rFonts w:ascii="Cambria Math" w:hAnsi="Cambria Math" w:cs="Times New Roman"/>
                        <w:lang w:eastAsia="zh-CN"/>
                      </w:rPr>
                      <m:t>id</m:t>
                    </m:r>
                    <m:ctrlPr>
                      <w:rPr>
                        <w:rFonts w:ascii="Cambria Math" w:hAnsi="Cambria Math" w:cs="Times New Roman"/>
                        <w:b/>
                        <w:bCs/>
                        <w:i/>
                        <w:iCs/>
                        <w:lang w:eastAsia="zh-CN"/>
                      </w:rPr>
                    </m:ctrlPr>
                  </m:sub>
                  <m:sup>
                    <m:r>
                      <m:rPr>
                        <m:sty m:val="bi"/>
                      </m:rPr>
                      <w:rPr>
                        <w:rFonts w:ascii="Cambria Math" w:hAnsi="Cambria Math" w:cs="Times New Roman"/>
                        <w:lang w:eastAsia="zh-CN"/>
                      </w:rPr>
                      <m:t>t</m:t>
                    </m:r>
                    <m:ctrlPr>
                      <w:rPr>
                        <w:rFonts w:ascii="Cambria Math" w:hAnsi="Cambria Math" w:cs="Times New Roman"/>
                        <w:b/>
                        <w:bCs/>
                        <w:i/>
                        <w:iCs/>
                        <w:lang w:eastAsia="zh-CN"/>
                      </w:rPr>
                    </m:ctrlPr>
                  </m:sup>
                </m:sSubSup>
                <m:r>
                  <m:rPr>
                    <m:sty m:val="bi"/>
                  </m:rPr>
                  <w:rPr>
                    <w:rFonts w:ascii="Cambria Math" w:hAnsi="Cambria Math" w:cs="Times New Roman"/>
                    <w:lang w:eastAsia="zh-CN"/>
                  </w:rPr>
                  <m:t>+</m:t>
                </m:r>
                <m:sSubSup>
                  <m:sSubSupPr>
                    <m:ctrlPr>
                      <w:rPr>
                        <w:rFonts w:ascii="Cambria Math" w:hAnsi="Cambria Math" w:cs="Times New Roman"/>
                        <w:b/>
                        <w:bCs/>
                        <w:i/>
                        <w:iCs/>
                        <w:lang w:eastAsia="zh-CN"/>
                      </w:rPr>
                    </m:ctrlPr>
                  </m:sSubSupPr>
                  <m:e>
                    <m:r>
                      <m:rPr>
                        <m:sty m:val="bi"/>
                      </m:rPr>
                      <w:rPr>
                        <w:rFonts w:ascii="Cambria Math" w:hAnsi="Cambria Math" w:cs="Times New Roman"/>
                        <w:lang w:eastAsia="zh-CN"/>
                      </w:rPr>
                      <m:t>V</m:t>
                    </m:r>
                    <m:ctrlPr>
                      <w:rPr>
                        <w:rFonts w:ascii="Cambria Math" w:hAnsi="Cambria Math" w:cs="Times New Roman"/>
                        <w:b/>
                        <w:bCs/>
                        <w:i/>
                        <w:iCs/>
                        <w:lang w:eastAsia="zh-CN"/>
                      </w:rPr>
                    </m:ctrlPr>
                  </m:e>
                  <m:sub>
                    <m:r>
                      <m:rPr>
                        <m:sty m:val="bi"/>
                      </m:rPr>
                      <w:rPr>
                        <w:rFonts w:ascii="Cambria Math" w:hAnsi="Cambria Math" w:cs="Times New Roman"/>
                        <w:lang w:eastAsia="zh-CN"/>
                      </w:rPr>
                      <m:t>id</m:t>
                    </m:r>
                    <m:ctrlPr>
                      <w:rPr>
                        <w:rFonts w:ascii="Cambria Math" w:hAnsi="Cambria Math" w:cs="Times New Roman"/>
                        <w:b/>
                        <w:bCs/>
                        <w:i/>
                        <w:iCs/>
                        <w:lang w:eastAsia="zh-CN"/>
                      </w:rPr>
                    </m:ctrlPr>
                  </m:sub>
                  <m:sup>
                    <m:r>
                      <m:rPr>
                        <m:sty m:val="bi"/>
                      </m:rPr>
                      <w:rPr>
                        <w:rFonts w:ascii="Cambria Math" w:hAnsi="Cambria Math" w:cs="Times New Roman"/>
                        <w:lang w:eastAsia="zh-CN"/>
                      </w:rPr>
                      <m:t>t+1</m:t>
                    </m:r>
                    <m:ctrlPr>
                      <w:rPr>
                        <w:rFonts w:ascii="Cambria Math" w:hAnsi="Cambria Math" w:cs="Times New Roman"/>
                        <w:b/>
                        <w:bCs/>
                        <w:i/>
                        <w:iCs/>
                        <w:lang w:eastAsia="zh-CN"/>
                      </w:rPr>
                    </m:ctrlPr>
                  </m:sup>
                </m:sSubSup>
              </m:oMath>
            </m:oMathPara>
          </w:p>
        </w:tc>
        <w:tc>
          <w:tcPr>
            <w:tcW w:w="1350" w:type="dxa"/>
            <w:vAlign w:val="center"/>
          </w:tcPr>
          <w:p w14:paraId="64AE9FF1">
            <w:pPr>
              <w:pageBreakBefore w:val="0"/>
              <w:widowControl/>
              <w:kinsoku/>
              <w:wordWrap/>
              <w:overflowPunct/>
              <w:topLinePunct w:val="0"/>
              <w:autoSpaceDE/>
              <w:autoSpaceDN/>
              <w:bidi w:val="0"/>
              <w:adjustRightInd/>
              <w:snapToGrid/>
              <w:spacing w:line="480" w:lineRule="auto"/>
              <w:jc w:val="right"/>
              <w:textAlignment w:val="auto"/>
              <w:rPr>
                <w:rStyle w:val="13"/>
                <w:rFonts w:hint="default" w:eastAsia="宋体"/>
                <w:b w:val="0"/>
                <w:i w:val="0"/>
                <w:vertAlign w:val="baseline"/>
                <w:lang w:val="en-US" w:eastAsia="zh-CN"/>
              </w:rPr>
            </w:pPr>
            <w:r>
              <w:rPr>
                <w:rStyle w:val="13"/>
                <w:rFonts w:hint="eastAsia" w:eastAsia="宋体"/>
                <w:b w:val="0"/>
                <w:i w:val="0"/>
                <w:sz w:val="24"/>
                <w:szCs w:val="24"/>
                <w:vertAlign w:val="baseline"/>
                <w:lang w:val="en-US" w:eastAsia="zh-CN"/>
              </w:rPr>
              <w:t>(4)</w:t>
            </w:r>
          </w:p>
        </w:tc>
      </w:tr>
    </w:tbl>
    <w:p w14:paraId="6540DD27">
      <w:pPr>
        <w:pageBreakBefore w:val="0"/>
        <w:widowControl/>
        <w:kinsoku/>
        <w:wordWrap/>
        <w:overflowPunct/>
        <w:topLinePunct w:val="0"/>
        <w:autoSpaceDE/>
        <w:autoSpaceDN/>
        <w:bidi w:val="0"/>
        <w:adjustRightInd/>
        <w:snapToGrid/>
        <w:spacing w:line="480" w:lineRule="auto"/>
        <w:jc w:val="both"/>
        <w:textAlignment w:val="auto"/>
        <w:rPr>
          <w:rFonts w:cs="Times New Roman"/>
          <w:lang w:eastAsia="zh-CN"/>
        </w:rPr>
      </w:pPr>
      <w:r>
        <w:rPr>
          <w:rFonts w:cs="Times New Roman"/>
          <w:lang w:eastAsia="zh-CN"/>
        </w:rPr>
        <w:t xml:space="preserve">Where </w:t>
      </w:r>
      <m:oMath>
        <m:r>
          <m:rPr/>
          <w:rPr>
            <w:rFonts w:ascii="Cambria Math" w:hAnsi="Cambria Math" w:cs="Times New Roman"/>
            <w:lang w:eastAsia="zh-CN"/>
          </w:rPr>
          <m:t>t</m:t>
        </m:r>
      </m:oMath>
      <w:r>
        <w:rPr>
          <w:rFonts w:cs="Times New Roman"/>
          <w:lang w:eastAsia="zh-CN"/>
        </w:rPr>
        <w:t xml:space="preserve"> denotes the current iteration number; </w:t>
      </w:r>
      <m:oMath>
        <m:r>
          <m:rPr/>
          <w:rPr>
            <w:rFonts w:ascii="Cambria Math" w:hAnsi="Cambria Math" w:cs="Times New Roman"/>
            <w:lang w:eastAsia="zh-CN"/>
          </w:rPr>
          <m:t>ω</m:t>
        </m:r>
      </m:oMath>
      <w:r>
        <w:rPr>
          <w:rFonts w:cs="Times New Roman"/>
          <w:lang w:eastAsia="zh-CN"/>
        </w:rPr>
        <w:t xml:space="preserve"> represents the inertia weight. The constants </w:t>
      </w:r>
      <m:oMath>
        <m:sSub>
          <m:sSubPr>
            <m:ctrlPr>
              <w:rPr>
                <w:rFonts w:ascii="Cambria Math" w:hAnsi="Cambria Math" w:cs="Times New Roman"/>
                <w:i/>
                <w:iCs/>
                <w:lang w:eastAsia="zh-CN"/>
              </w:rPr>
            </m:ctrlPr>
          </m:sSubPr>
          <m:e>
            <m:r>
              <m:rPr/>
              <w:rPr>
                <w:rFonts w:ascii="Cambria Math" w:hAnsi="Cambria Math" w:cs="Times New Roman"/>
                <w:lang w:eastAsia="zh-CN"/>
              </w:rPr>
              <m:t>c</m:t>
            </m:r>
            <m:ctrlPr>
              <w:rPr>
                <w:rFonts w:ascii="Cambria Math" w:hAnsi="Cambria Math" w:cs="Times New Roman"/>
                <w:i/>
                <w:iCs/>
                <w:lang w:eastAsia="zh-CN"/>
              </w:rPr>
            </m:ctrlPr>
          </m:e>
          <m:sub>
            <m:r>
              <m:rPr/>
              <w:rPr>
                <w:rFonts w:ascii="Cambria Math" w:hAnsi="Cambria Math" w:cs="Times New Roman"/>
                <w:lang w:eastAsia="zh-CN"/>
              </w:rPr>
              <m:t>1</m:t>
            </m:r>
            <m:ctrlPr>
              <w:rPr>
                <w:rFonts w:ascii="Cambria Math" w:hAnsi="Cambria Math" w:cs="Times New Roman"/>
                <w:i/>
                <w:iCs/>
                <w:lang w:eastAsia="zh-CN"/>
              </w:rPr>
            </m:ctrlPr>
          </m:sub>
        </m:sSub>
      </m:oMath>
      <w:r>
        <w:rPr>
          <w:rFonts w:cs="Times New Roman"/>
          <w:lang w:eastAsia="zh-CN"/>
        </w:rPr>
        <w:t xml:space="preserve">and </w:t>
      </w:r>
      <m:oMath>
        <m:sSub>
          <m:sSubPr>
            <m:ctrlPr>
              <w:rPr>
                <w:rFonts w:ascii="Cambria Math" w:hAnsi="Cambria Math" w:cs="Times New Roman"/>
                <w:i/>
                <w:iCs/>
                <w:lang w:eastAsia="zh-CN"/>
              </w:rPr>
            </m:ctrlPr>
          </m:sSubPr>
          <m:e>
            <m:r>
              <m:rPr/>
              <w:rPr>
                <w:rFonts w:ascii="Cambria Math" w:hAnsi="Cambria Math" w:cs="Times New Roman"/>
                <w:lang w:eastAsia="zh-CN"/>
              </w:rPr>
              <m:t>c</m:t>
            </m:r>
            <m:ctrlPr>
              <w:rPr>
                <w:rFonts w:ascii="Cambria Math" w:hAnsi="Cambria Math" w:cs="Times New Roman"/>
                <w:i/>
                <w:iCs/>
                <w:lang w:eastAsia="zh-CN"/>
              </w:rPr>
            </m:ctrlPr>
          </m:e>
          <m:sub>
            <m:r>
              <m:rPr/>
              <w:rPr>
                <w:rFonts w:ascii="Cambria Math" w:hAnsi="Cambria Math" w:cs="Times New Roman"/>
                <w:lang w:eastAsia="zh-CN"/>
              </w:rPr>
              <m:t>2</m:t>
            </m:r>
            <m:ctrlPr>
              <w:rPr>
                <w:rFonts w:ascii="Cambria Math" w:hAnsi="Cambria Math" w:cs="Times New Roman"/>
                <w:i/>
                <w:iCs/>
                <w:lang w:eastAsia="zh-CN"/>
              </w:rPr>
            </m:ctrlPr>
          </m:sub>
        </m:sSub>
      </m:oMath>
      <w:r>
        <w:rPr>
          <w:rFonts w:cs="Times New Roman" w:eastAsiaTheme="minorEastAsia"/>
          <w:iCs/>
          <w:lang w:eastAsia="zh-CN"/>
        </w:rPr>
        <w:t xml:space="preserve"> are known as the cognitive and social parameters, respectively. These acceleration constants guide the particle's movement toward its personal best position and the global best position. Additionally,</w:t>
      </w:r>
      <w:r>
        <w:rPr>
          <w:rFonts w:cs="Times New Roman"/>
          <w:lang w:eastAsia="zh-CN"/>
        </w:rPr>
        <w:t xml:space="preserve"> </w:t>
      </w:r>
      <m:oMath>
        <m:sSub>
          <m:sSubPr>
            <m:ctrlPr>
              <w:rPr>
                <w:rFonts w:ascii="Cambria Math" w:hAnsi="Cambria Math" w:cs="Times New Roman"/>
                <w:i/>
                <w:iCs/>
                <w:lang w:eastAsia="zh-CN"/>
              </w:rPr>
            </m:ctrlPr>
          </m:sSubPr>
          <m:e>
            <m:r>
              <m:rPr/>
              <w:rPr>
                <w:rFonts w:ascii="Cambria Math" w:hAnsi="Cambria Math" w:cs="Times New Roman"/>
                <w:lang w:eastAsia="zh-CN"/>
              </w:rPr>
              <m:t>r</m:t>
            </m:r>
            <m:ctrlPr>
              <w:rPr>
                <w:rFonts w:ascii="Cambria Math" w:hAnsi="Cambria Math" w:cs="Times New Roman"/>
                <w:i/>
                <w:iCs/>
                <w:lang w:eastAsia="zh-CN"/>
              </w:rPr>
            </m:ctrlPr>
          </m:e>
          <m:sub>
            <m:r>
              <m:rPr/>
              <w:rPr>
                <w:rFonts w:ascii="Cambria Math" w:hAnsi="Cambria Math" w:cs="Times New Roman"/>
                <w:lang w:eastAsia="zh-CN"/>
              </w:rPr>
              <m:t>1</m:t>
            </m:r>
            <m:ctrlPr>
              <w:rPr>
                <w:rFonts w:ascii="Cambria Math" w:hAnsi="Cambria Math" w:cs="Times New Roman"/>
                <w:i/>
                <w:iCs/>
                <w:lang w:eastAsia="zh-CN"/>
              </w:rPr>
            </m:ctrlPr>
          </m:sub>
        </m:sSub>
      </m:oMath>
      <w:r>
        <w:rPr>
          <w:rFonts w:cs="Times New Roman"/>
          <w:lang w:eastAsia="zh-CN"/>
        </w:rPr>
        <w:t xml:space="preserve"> and </w:t>
      </w:r>
      <m:oMath>
        <m:sSub>
          <m:sSubPr>
            <m:ctrlPr>
              <w:rPr>
                <w:rFonts w:ascii="Cambria Math" w:hAnsi="Cambria Math" w:cs="Times New Roman"/>
                <w:i/>
                <w:iCs/>
                <w:lang w:eastAsia="zh-CN"/>
              </w:rPr>
            </m:ctrlPr>
          </m:sSubPr>
          <m:e>
            <m:r>
              <m:rPr/>
              <w:rPr>
                <w:rFonts w:ascii="Cambria Math" w:hAnsi="Cambria Math" w:cs="Times New Roman"/>
                <w:lang w:eastAsia="zh-CN"/>
              </w:rPr>
              <m:t>r</m:t>
            </m:r>
            <m:ctrlPr>
              <w:rPr>
                <w:rFonts w:ascii="Cambria Math" w:hAnsi="Cambria Math" w:cs="Times New Roman"/>
                <w:i/>
                <w:iCs/>
                <w:lang w:eastAsia="zh-CN"/>
              </w:rPr>
            </m:ctrlPr>
          </m:e>
          <m:sub>
            <m:r>
              <m:rPr/>
              <w:rPr>
                <w:rFonts w:ascii="Cambria Math" w:hAnsi="Cambria Math" w:cs="Times New Roman"/>
                <w:lang w:eastAsia="zh-CN"/>
              </w:rPr>
              <m:t>2</m:t>
            </m:r>
            <m:ctrlPr>
              <w:rPr>
                <w:rFonts w:ascii="Cambria Math" w:hAnsi="Cambria Math" w:cs="Times New Roman"/>
                <w:i/>
                <w:iCs/>
                <w:lang w:eastAsia="zh-CN"/>
              </w:rPr>
            </m:ctrlPr>
          </m:sub>
        </m:sSub>
      </m:oMath>
      <w:r>
        <w:rPr>
          <w:rFonts w:cs="Times New Roman"/>
          <w:lang w:eastAsia="zh-CN"/>
        </w:rPr>
        <w:t xml:space="preserve"> are random values uniformly distributed over the interval [0, 1]</w:t>
      </w:r>
    </w:p>
    <w:p w14:paraId="02E116FB">
      <w:pPr>
        <w:pStyle w:val="5"/>
        <w:pageBreakBefore w:val="0"/>
        <w:widowControl/>
        <w:kinsoku/>
        <w:wordWrap/>
        <w:overflowPunct/>
        <w:topLinePunct w:val="0"/>
        <w:autoSpaceDE/>
        <w:autoSpaceDN/>
        <w:bidi w:val="0"/>
        <w:adjustRightInd/>
        <w:snapToGrid/>
        <w:spacing w:line="480" w:lineRule="auto"/>
        <w:jc w:val="both"/>
        <w:textAlignment w:val="auto"/>
        <w:rPr>
          <w:rFonts w:hint="eastAsia"/>
          <w:lang w:val="en-US" w:eastAsia="zh-CN"/>
        </w:rPr>
      </w:pPr>
      <w:r>
        <w:rPr>
          <w:rFonts w:hint="eastAsia"/>
          <w:lang w:val="en-US" w:eastAsia="zh-CN"/>
        </w:rPr>
        <w:t xml:space="preserve"> DE</w:t>
      </w:r>
    </w:p>
    <w:p w14:paraId="13F12DAE">
      <w:pPr>
        <w:pageBreakBefore w:val="0"/>
        <w:widowControl/>
        <w:kinsoku/>
        <w:wordWrap/>
        <w:overflowPunct/>
        <w:topLinePunct w:val="0"/>
        <w:autoSpaceDE/>
        <w:autoSpaceDN/>
        <w:bidi w:val="0"/>
        <w:adjustRightInd/>
        <w:snapToGrid/>
        <w:spacing w:line="480" w:lineRule="auto"/>
        <w:jc w:val="both"/>
        <w:textAlignment w:val="auto"/>
        <w:rPr>
          <w:rFonts w:hint="eastAsia" w:cs="Times New Roman"/>
          <w:lang w:val="en-US" w:eastAsia="zh-CN"/>
        </w:rPr>
      </w:pPr>
      <w:r>
        <w:rPr>
          <w:rFonts w:hint="eastAsia" w:cs="Times New Roman"/>
          <w:lang w:val="en-US" w:eastAsia="zh-CN"/>
        </w:rPr>
        <w:t>DE,similar to GA, is a population-based metaheuristic optimization algorithm inspired by Darwin's theory of evolution. DE w</w:t>
      </w:r>
      <w:r>
        <w:rPr>
          <w:rFonts w:hint="eastAsia" w:cs="Times New Roman"/>
          <w:highlight w:val="none"/>
          <w:lang w:val="en-US" w:eastAsia="zh-CN"/>
        </w:rPr>
        <w:t>as introduced to solve global optimization problems in continuous spaces. The meth</w:t>
      </w:r>
      <w:r>
        <w:rPr>
          <w:rFonts w:hint="eastAsia" w:cs="Times New Roman"/>
          <w:lang w:val="en-US" w:eastAsia="zh-CN"/>
        </w:rPr>
        <w:t>od is straightforward and easy to implement, requiring only a few control parameters. Due to these characteristics, DE has attracted significant attention from researchers across various fields .</w:t>
      </w:r>
    </w:p>
    <w:p w14:paraId="64DF8311">
      <w:pPr>
        <w:pageBreakBefore w:val="0"/>
        <w:widowControl/>
        <w:kinsoku/>
        <w:wordWrap/>
        <w:overflowPunct/>
        <w:topLinePunct w:val="0"/>
        <w:autoSpaceDE/>
        <w:autoSpaceDN/>
        <w:bidi w:val="0"/>
        <w:adjustRightInd/>
        <w:snapToGrid/>
        <w:spacing w:line="480" w:lineRule="auto"/>
        <w:jc w:val="both"/>
        <w:textAlignment w:val="auto"/>
        <w:rPr>
          <w:rFonts w:hint="default" w:cs="Times New Roman"/>
          <w:lang w:val="en-US" w:eastAsia="zh-CN"/>
        </w:rPr>
      </w:pPr>
      <w:r>
        <w:rPr>
          <w:rFonts w:hint="default" w:cs="Times New Roman"/>
          <w:lang w:val="en-US" w:eastAsia="zh-CN"/>
        </w:rPr>
        <w:t xml:space="preserve">The basic framework of the DE algorithm consists of four stages: initialization, mutation, crossover, and selection. Initialization is a one-time process, while the other three mechanisms are repeated during DE's search process in the </w:t>
      </w:r>
      <m:oMath>
        <m:r>
          <m:rPr/>
          <w:rPr>
            <w:rFonts w:hint="default" w:ascii="Cambria Math" w:hAnsi="Cambria Math" w:cs="Times New Roman"/>
            <w:lang w:val="en-US" w:eastAsia="zh-CN"/>
          </w:rPr>
          <m:t>D</m:t>
        </m:r>
      </m:oMath>
      <w:r>
        <w:rPr>
          <w:rFonts w:hint="default" w:cs="Times New Roman"/>
          <w:lang w:val="en-US" w:eastAsia="zh-CN"/>
        </w:rPr>
        <w:t>-dimensional solution space until the termination condition is met.</w:t>
      </w:r>
    </w:p>
    <w:p w14:paraId="3B1909E5">
      <w:pPr>
        <w:pageBreakBefore w:val="0"/>
        <w:widowControl/>
        <w:kinsoku/>
        <w:wordWrap/>
        <w:overflowPunct/>
        <w:topLinePunct w:val="0"/>
        <w:autoSpaceDE/>
        <w:autoSpaceDN/>
        <w:bidi w:val="0"/>
        <w:adjustRightInd/>
        <w:snapToGrid/>
        <w:spacing w:line="480" w:lineRule="auto"/>
        <w:jc w:val="both"/>
        <w:textAlignment w:val="auto"/>
        <w:rPr>
          <w:rFonts w:hint="default" w:cs="Times New Roman"/>
          <w:lang w:val="en-US" w:eastAsia="zh-CN"/>
        </w:rPr>
      </w:pPr>
      <w:r>
        <w:rPr>
          <w:rFonts w:hint="default" w:cs="Times New Roman"/>
          <w:lang w:val="en-US" w:eastAsia="zh-CN"/>
        </w:rPr>
        <w:t xml:space="preserve">The core concept of the DE algorithm lies in generating new candidate solutions by leveraging the mutual learning and random perturbations among individuals within the population. More specifically, for each individual </w:t>
      </w:r>
      <m:oMath>
        <m:sSubSup>
          <m:sSubSupPr>
            <m:ctrlPr>
              <w:rPr>
                <w:rFonts w:ascii="Cambria Math" w:hAnsi="Cambria Math" w:cs="Times New Roman"/>
                <w:i/>
                <w:iCs/>
                <w:lang w:eastAsia="zh-CN"/>
              </w:rPr>
            </m:ctrlPr>
          </m:sSubSupPr>
          <m:e>
            <m:r>
              <m:rPr/>
              <w:rPr>
                <w:rFonts w:ascii="Cambria Math" w:hAnsi="Cambria Math" w:cs="Times New Roman"/>
                <w:lang w:eastAsia="zh-CN"/>
              </w:rPr>
              <m:t>X</m:t>
            </m:r>
            <m:ctrlPr>
              <w:rPr>
                <w:rFonts w:ascii="Cambria Math" w:hAnsi="Cambria Math" w:cs="Times New Roman"/>
                <w:i/>
                <w:iCs/>
                <w:lang w:eastAsia="zh-CN"/>
              </w:rPr>
            </m:ctrlPr>
          </m:e>
          <m:sub>
            <m:r>
              <m:rPr/>
              <w:rPr>
                <w:rFonts w:ascii="Cambria Math" w:hAnsi="Cambria Math" w:cs="Times New Roman"/>
                <w:lang w:eastAsia="zh-CN"/>
              </w:rPr>
              <m:t>i</m:t>
            </m:r>
            <m:ctrlPr>
              <w:rPr>
                <w:rFonts w:ascii="Cambria Math" w:hAnsi="Cambria Math" w:cs="Times New Roman"/>
                <w:i/>
                <w:iCs/>
                <w:lang w:eastAsia="zh-CN"/>
              </w:rPr>
            </m:ctrlPr>
          </m:sub>
          <m:sup>
            <m:r>
              <m:rPr/>
              <w:rPr>
                <w:rFonts w:ascii="Cambria Math" w:hAnsi="Cambria Math" w:cs="Times New Roman"/>
                <w:lang w:eastAsia="zh-CN"/>
              </w:rPr>
              <m:t>t</m:t>
            </m:r>
            <m:ctrlPr>
              <w:rPr>
                <w:rFonts w:ascii="Cambria Math" w:hAnsi="Cambria Math" w:cs="Times New Roman"/>
                <w:i/>
                <w:iCs/>
                <w:lang w:eastAsia="zh-CN"/>
              </w:rPr>
            </m:ctrlPr>
          </m:sup>
        </m:sSubSup>
        <m:r>
          <m:rPr/>
          <w:rPr>
            <w:rFonts w:ascii="Cambria Math" w:hAnsi="Cambria Math" w:cs="Times New Roman"/>
            <w:lang w:eastAsia="zh-CN"/>
          </w:rPr>
          <m:t>=[</m:t>
        </m:r>
        <m:sSubSup>
          <m:sSubSupPr>
            <m:ctrlPr>
              <w:rPr>
                <w:rFonts w:ascii="Cambria Math" w:hAnsi="Cambria Math" w:cs="Times New Roman"/>
                <w:i/>
                <w:iCs/>
                <w:lang w:eastAsia="zh-CN"/>
              </w:rPr>
            </m:ctrlPr>
          </m:sSubSupPr>
          <m:e>
            <m:r>
              <m:rPr/>
              <w:rPr>
                <w:rFonts w:ascii="Cambria Math" w:hAnsi="Cambria Math" w:cs="Times New Roman"/>
                <w:lang w:eastAsia="zh-CN"/>
              </w:rPr>
              <m:t>X</m:t>
            </m:r>
            <m:ctrlPr>
              <w:rPr>
                <w:rFonts w:ascii="Cambria Math" w:hAnsi="Cambria Math" w:cs="Times New Roman"/>
                <w:i/>
                <w:iCs/>
                <w:lang w:eastAsia="zh-CN"/>
              </w:rPr>
            </m:ctrlPr>
          </m:e>
          <m:sub>
            <m:r>
              <m:rPr/>
              <w:rPr>
                <w:rFonts w:ascii="Cambria Math" w:hAnsi="Cambria Math" w:cs="Times New Roman"/>
                <w:lang w:eastAsia="zh-CN"/>
              </w:rPr>
              <m:t>i1</m:t>
            </m:r>
            <m:ctrlPr>
              <w:rPr>
                <w:rFonts w:ascii="Cambria Math" w:hAnsi="Cambria Math" w:cs="Times New Roman"/>
                <w:i/>
                <w:iCs/>
                <w:lang w:eastAsia="zh-CN"/>
              </w:rPr>
            </m:ctrlPr>
          </m:sub>
          <m:sup>
            <m:r>
              <m:rPr/>
              <w:rPr>
                <w:rFonts w:ascii="Cambria Math" w:hAnsi="Cambria Math" w:cs="Times New Roman"/>
                <w:lang w:eastAsia="zh-CN"/>
              </w:rPr>
              <m:t>t</m:t>
            </m:r>
            <m:ctrlPr>
              <w:rPr>
                <w:rFonts w:ascii="Cambria Math" w:hAnsi="Cambria Math" w:cs="Times New Roman"/>
                <w:i/>
                <w:iCs/>
                <w:lang w:eastAsia="zh-CN"/>
              </w:rPr>
            </m:ctrlPr>
          </m:sup>
        </m:sSubSup>
        <m:r>
          <m:rPr/>
          <w:rPr>
            <w:rFonts w:ascii="Cambria Math" w:hAnsi="Cambria Math" w:cs="Times New Roman"/>
            <w:lang w:eastAsia="zh-CN"/>
          </w:rPr>
          <m:t>,</m:t>
        </m:r>
        <m:sSubSup>
          <m:sSubSupPr>
            <m:ctrlPr>
              <w:rPr>
                <w:rFonts w:ascii="Cambria Math" w:hAnsi="Cambria Math" w:cs="Times New Roman"/>
                <w:i/>
                <w:iCs/>
                <w:lang w:eastAsia="zh-CN"/>
              </w:rPr>
            </m:ctrlPr>
          </m:sSubSupPr>
          <m:e>
            <m:r>
              <m:rPr/>
              <w:rPr>
                <w:rFonts w:ascii="Cambria Math" w:hAnsi="Cambria Math" w:cs="Times New Roman"/>
                <w:lang w:eastAsia="zh-CN"/>
              </w:rPr>
              <m:t>X</m:t>
            </m:r>
            <m:ctrlPr>
              <w:rPr>
                <w:rFonts w:ascii="Cambria Math" w:hAnsi="Cambria Math" w:cs="Times New Roman"/>
                <w:i/>
                <w:iCs/>
                <w:lang w:eastAsia="zh-CN"/>
              </w:rPr>
            </m:ctrlPr>
          </m:e>
          <m:sub>
            <m:r>
              <m:rPr/>
              <w:rPr>
                <w:rFonts w:ascii="Cambria Math" w:hAnsi="Cambria Math" w:cs="Times New Roman"/>
                <w:lang w:eastAsia="zh-CN"/>
              </w:rPr>
              <m:t>i2,</m:t>
            </m:r>
            <m:ctrlPr>
              <w:rPr>
                <w:rFonts w:ascii="Cambria Math" w:hAnsi="Cambria Math" w:cs="Times New Roman"/>
                <w:i/>
                <w:iCs/>
                <w:lang w:eastAsia="zh-CN"/>
              </w:rPr>
            </m:ctrlPr>
          </m:sub>
          <m:sup>
            <m:r>
              <m:rPr/>
              <w:rPr>
                <w:rFonts w:ascii="Cambria Math" w:hAnsi="Cambria Math" w:cs="Times New Roman"/>
                <w:lang w:eastAsia="zh-CN"/>
              </w:rPr>
              <m:t>t</m:t>
            </m:r>
            <m:ctrlPr>
              <w:rPr>
                <w:rFonts w:ascii="Cambria Math" w:hAnsi="Cambria Math" w:cs="Times New Roman"/>
                <w:i/>
                <w:iCs/>
                <w:lang w:eastAsia="zh-CN"/>
              </w:rPr>
            </m:ctrlPr>
          </m:sup>
        </m:sSubSup>
        <m:r>
          <m:rPr/>
          <w:rPr>
            <w:rFonts w:ascii="Cambria Math" w:hAnsi="Cambria Math" w:cs="Times New Roman"/>
            <w:lang w:eastAsia="zh-CN"/>
          </w:rPr>
          <m:t>...,</m:t>
        </m:r>
        <m:sSubSup>
          <m:sSubSupPr>
            <m:ctrlPr>
              <w:rPr>
                <w:rFonts w:ascii="Cambria Math" w:hAnsi="Cambria Math" w:cs="Times New Roman"/>
                <w:i/>
                <w:iCs/>
                <w:lang w:eastAsia="zh-CN"/>
              </w:rPr>
            </m:ctrlPr>
          </m:sSubSupPr>
          <m:e>
            <m:r>
              <m:rPr/>
              <w:rPr>
                <w:rFonts w:ascii="Cambria Math" w:hAnsi="Cambria Math" w:cs="Times New Roman"/>
                <w:lang w:eastAsia="zh-CN"/>
              </w:rPr>
              <m:t>X</m:t>
            </m:r>
            <m:ctrlPr>
              <w:rPr>
                <w:rFonts w:ascii="Cambria Math" w:hAnsi="Cambria Math" w:cs="Times New Roman"/>
                <w:i/>
                <w:iCs/>
                <w:lang w:eastAsia="zh-CN"/>
              </w:rPr>
            </m:ctrlPr>
          </m:e>
          <m:sub>
            <m:r>
              <m:rPr/>
              <w:rPr>
                <w:rFonts w:ascii="Cambria Math" w:hAnsi="Cambria Math" w:cs="Times New Roman"/>
                <w:lang w:eastAsia="zh-CN"/>
              </w:rPr>
              <m:t>iD</m:t>
            </m:r>
            <m:ctrlPr>
              <w:rPr>
                <w:rFonts w:ascii="Cambria Math" w:hAnsi="Cambria Math" w:cs="Times New Roman"/>
                <w:i/>
                <w:iCs/>
                <w:lang w:eastAsia="zh-CN"/>
              </w:rPr>
            </m:ctrlPr>
          </m:sub>
          <m:sup>
            <m:r>
              <m:rPr/>
              <w:rPr>
                <w:rFonts w:ascii="Cambria Math" w:hAnsi="Cambria Math" w:cs="Times New Roman"/>
                <w:lang w:eastAsia="zh-CN"/>
              </w:rPr>
              <m:t>t</m:t>
            </m:r>
            <m:ctrlPr>
              <w:rPr>
                <w:rFonts w:ascii="Cambria Math" w:hAnsi="Cambria Math" w:cs="Times New Roman"/>
                <w:i/>
                <w:iCs/>
                <w:lang w:eastAsia="zh-CN"/>
              </w:rPr>
            </m:ctrlPr>
          </m:sup>
        </m:sSubSup>
        <m:r>
          <m:rPr/>
          <w:rPr>
            <w:rFonts w:ascii="Cambria Math" w:hAnsi="Cambria Math" w:cs="Times New Roman"/>
            <w:lang w:eastAsia="zh-CN"/>
          </w:rPr>
          <m:t>]</m:t>
        </m:r>
      </m:oMath>
      <w:r>
        <w:rPr>
          <w:rFonts w:hint="default" w:cs="Times New Roman"/>
          <w:lang w:val="en-US" w:eastAsia="zh-CN"/>
        </w:rPr>
        <w:t xml:space="preserve"> in the population, DE generates a trial vector </w:t>
      </w:r>
      <m:oMath>
        <m:sSubSup>
          <m:sSubSupPr>
            <m:ctrlPr>
              <w:rPr>
                <w:rFonts w:ascii="Cambria Math" w:hAnsi="Cambria Math" w:cs="Times New Roman"/>
                <w:i/>
                <w:iCs/>
                <w:lang w:eastAsia="zh-CN"/>
              </w:rPr>
            </m:ctrlPr>
          </m:sSubSupPr>
          <m:e>
            <m:r>
              <m:rPr/>
              <w:rPr>
                <w:rFonts w:hint="default" w:ascii="Cambria Math" w:hAnsi="Cambria Math" w:cs="Times New Roman"/>
                <w:lang w:val="en-US" w:eastAsia="zh-CN"/>
              </w:rPr>
              <m:t>Y</m:t>
            </m:r>
            <m:ctrlPr>
              <w:rPr>
                <w:rFonts w:ascii="Cambria Math" w:hAnsi="Cambria Math" w:cs="Times New Roman"/>
                <w:i/>
                <w:iCs/>
                <w:lang w:eastAsia="zh-CN"/>
              </w:rPr>
            </m:ctrlPr>
          </m:e>
          <m:sub>
            <m:r>
              <m:rPr/>
              <w:rPr>
                <w:rFonts w:ascii="Cambria Math" w:hAnsi="Cambria Math" w:cs="Times New Roman"/>
                <w:lang w:eastAsia="zh-CN"/>
              </w:rPr>
              <m:t>i</m:t>
            </m:r>
            <m:ctrlPr>
              <w:rPr>
                <w:rFonts w:ascii="Cambria Math" w:hAnsi="Cambria Math" w:cs="Times New Roman"/>
                <w:i/>
                <w:iCs/>
                <w:lang w:eastAsia="zh-CN"/>
              </w:rPr>
            </m:ctrlPr>
          </m:sub>
          <m:sup>
            <m:r>
              <m:rPr/>
              <w:rPr>
                <w:rFonts w:ascii="Cambria Math" w:hAnsi="Cambria Math" w:cs="Times New Roman"/>
                <w:lang w:eastAsia="zh-CN"/>
              </w:rPr>
              <m:t>t</m:t>
            </m:r>
            <m:ctrlPr>
              <w:rPr>
                <w:rFonts w:ascii="Cambria Math" w:hAnsi="Cambria Math" w:cs="Times New Roman"/>
                <w:i/>
                <w:iCs/>
                <w:lang w:eastAsia="zh-CN"/>
              </w:rPr>
            </m:ctrlPr>
          </m:sup>
        </m:sSubSup>
        <m:r>
          <m:rPr/>
          <w:rPr>
            <w:rFonts w:ascii="Cambria Math" w:hAnsi="Cambria Math" w:cs="Times New Roman"/>
            <w:lang w:eastAsia="zh-CN"/>
          </w:rPr>
          <m:t>=[</m:t>
        </m:r>
        <m:sSubSup>
          <m:sSubSupPr>
            <m:ctrlPr>
              <w:rPr>
                <w:rFonts w:ascii="Cambria Math" w:hAnsi="Cambria Math" w:cs="Times New Roman"/>
                <w:i/>
                <w:iCs/>
                <w:lang w:eastAsia="zh-CN"/>
              </w:rPr>
            </m:ctrlPr>
          </m:sSubSupPr>
          <m:e>
            <m:r>
              <m:rPr/>
              <w:rPr>
                <w:rFonts w:hint="default" w:ascii="Cambria Math" w:hAnsi="Cambria Math" w:cs="Times New Roman"/>
                <w:lang w:val="en-US" w:eastAsia="zh-CN"/>
              </w:rPr>
              <m:t>Y</m:t>
            </m:r>
            <m:ctrlPr>
              <w:rPr>
                <w:rFonts w:ascii="Cambria Math" w:hAnsi="Cambria Math" w:cs="Times New Roman"/>
                <w:i/>
                <w:iCs/>
                <w:lang w:eastAsia="zh-CN"/>
              </w:rPr>
            </m:ctrlPr>
          </m:e>
          <m:sub>
            <m:r>
              <m:rPr/>
              <w:rPr>
                <w:rFonts w:ascii="Cambria Math" w:hAnsi="Cambria Math" w:cs="Times New Roman"/>
                <w:lang w:eastAsia="zh-CN"/>
              </w:rPr>
              <m:t>i1</m:t>
            </m:r>
            <m:ctrlPr>
              <w:rPr>
                <w:rFonts w:ascii="Cambria Math" w:hAnsi="Cambria Math" w:cs="Times New Roman"/>
                <w:i/>
                <w:iCs/>
                <w:lang w:eastAsia="zh-CN"/>
              </w:rPr>
            </m:ctrlPr>
          </m:sub>
          <m:sup>
            <m:r>
              <m:rPr/>
              <w:rPr>
                <w:rFonts w:ascii="Cambria Math" w:hAnsi="Cambria Math" w:cs="Times New Roman"/>
                <w:lang w:eastAsia="zh-CN"/>
              </w:rPr>
              <m:t>t</m:t>
            </m:r>
            <m:ctrlPr>
              <w:rPr>
                <w:rFonts w:ascii="Cambria Math" w:hAnsi="Cambria Math" w:cs="Times New Roman"/>
                <w:i/>
                <w:iCs/>
                <w:lang w:eastAsia="zh-CN"/>
              </w:rPr>
            </m:ctrlPr>
          </m:sup>
        </m:sSubSup>
        <m:r>
          <m:rPr/>
          <w:rPr>
            <w:rFonts w:ascii="Cambria Math" w:hAnsi="Cambria Math" w:cs="Times New Roman"/>
            <w:lang w:eastAsia="zh-CN"/>
          </w:rPr>
          <m:t>,</m:t>
        </m:r>
        <m:sSubSup>
          <m:sSubSupPr>
            <m:ctrlPr>
              <w:rPr>
                <w:rFonts w:ascii="Cambria Math" w:hAnsi="Cambria Math" w:cs="Times New Roman"/>
                <w:i/>
                <w:iCs/>
                <w:lang w:eastAsia="zh-CN"/>
              </w:rPr>
            </m:ctrlPr>
          </m:sSubSupPr>
          <m:e>
            <m:r>
              <m:rPr/>
              <w:rPr>
                <w:rFonts w:hint="default" w:ascii="Cambria Math" w:hAnsi="Cambria Math" w:cs="Times New Roman"/>
                <w:lang w:val="en-US" w:eastAsia="zh-CN"/>
              </w:rPr>
              <m:t>Y</m:t>
            </m:r>
            <m:ctrlPr>
              <w:rPr>
                <w:rFonts w:ascii="Cambria Math" w:hAnsi="Cambria Math" w:cs="Times New Roman"/>
                <w:i/>
                <w:iCs/>
                <w:lang w:eastAsia="zh-CN"/>
              </w:rPr>
            </m:ctrlPr>
          </m:e>
          <m:sub>
            <m:r>
              <m:rPr/>
              <w:rPr>
                <w:rFonts w:ascii="Cambria Math" w:hAnsi="Cambria Math" w:cs="Times New Roman"/>
                <w:lang w:eastAsia="zh-CN"/>
              </w:rPr>
              <m:t>i2,</m:t>
            </m:r>
            <m:ctrlPr>
              <w:rPr>
                <w:rFonts w:ascii="Cambria Math" w:hAnsi="Cambria Math" w:cs="Times New Roman"/>
                <w:i/>
                <w:iCs/>
                <w:lang w:eastAsia="zh-CN"/>
              </w:rPr>
            </m:ctrlPr>
          </m:sub>
          <m:sup>
            <m:r>
              <m:rPr/>
              <w:rPr>
                <w:rFonts w:ascii="Cambria Math" w:hAnsi="Cambria Math" w:cs="Times New Roman"/>
                <w:lang w:eastAsia="zh-CN"/>
              </w:rPr>
              <m:t>t</m:t>
            </m:r>
            <m:ctrlPr>
              <w:rPr>
                <w:rFonts w:ascii="Cambria Math" w:hAnsi="Cambria Math" w:cs="Times New Roman"/>
                <w:i/>
                <w:iCs/>
                <w:lang w:eastAsia="zh-CN"/>
              </w:rPr>
            </m:ctrlPr>
          </m:sup>
        </m:sSubSup>
        <m:r>
          <m:rPr/>
          <w:rPr>
            <w:rFonts w:ascii="Cambria Math" w:hAnsi="Cambria Math" w:cs="Times New Roman"/>
            <w:lang w:eastAsia="zh-CN"/>
          </w:rPr>
          <m:t>...,</m:t>
        </m:r>
        <m:sSubSup>
          <m:sSubSupPr>
            <m:ctrlPr>
              <w:rPr>
                <w:rFonts w:ascii="Cambria Math" w:hAnsi="Cambria Math" w:cs="Times New Roman"/>
                <w:i/>
                <w:iCs/>
                <w:lang w:eastAsia="zh-CN"/>
              </w:rPr>
            </m:ctrlPr>
          </m:sSubSupPr>
          <m:e>
            <m:r>
              <m:rPr/>
              <w:rPr>
                <w:rFonts w:hint="default" w:ascii="Cambria Math" w:hAnsi="Cambria Math" w:cs="Times New Roman"/>
                <w:lang w:val="en-US" w:eastAsia="zh-CN"/>
              </w:rPr>
              <m:t>Y</m:t>
            </m:r>
            <m:ctrlPr>
              <w:rPr>
                <w:rFonts w:ascii="Cambria Math" w:hAnsi="Cambria Math" w:cs="Times New Roman"/>
                <w:i/>
                <w:iCs/>
                <w:lang w:eastAsia="zh-CN"/>
              </w:rPr>
            </m:ctrlPr>
          </m:e>
          <m:sub>
            <m:r>
              <m:rPr/>
              <w:rPr>
                <w:rFonts w:ascii="Cambria Math" w:hAnsi="Cambria Math" w:cs="Times New Roman"/>
                <w:lang w:eastAsia="zh-CN"/>
              </w:rPr>
              <m:t>iD</m:t>
            </m:r>
            <m:ctrlPr>
              <w:rPr>
                <w:rFonts w:ascii="Cambria Math" w:hAnsi="Cambria Math" w:cs="Times New Roman"/>
                <w:i/>
                <w:iCs/>
                <w:lang w:eastAsia="zh-CN"/>
              </w:rPr>
            </m:ctrlPr>
          </m:sub>
          <m:sup>
            <m:r>
              <m:rPr/>
              <w:rPr>
                <w:rFonts w:ascii="Cambria Math" w:hAnsi="Cambria Math" w:cs="Times New Roman"/>
                <w:lang w:eastAsia="zh-CN"/>
              </w:rPr>
              <m:t>t</m:t>
            </m:r>
            <m:ctrlPr>
              <w:rPr>
                <w:rFonts w:ascii="Cambria Math" w:hAnsi="Cambria Math" w:cs="Times New Roman"/>
                <w:i/>
                <w:iCs/>
                <w:lang w:eastAsia="zh-CN"/>
              </w:rPr>
            </m:ctrlPr>
          </m:sup>
        </m:sSubSup>
        <m:r>
          <m:rPr/>
          <w:rPr>
            <w:rFonts w:ascii="Cambria Math" w:hAnsi="Cambria Math" w:cs="Times New Roman"/>
            <w:lang w:eastAsia="zh-CN"/>
          </w:rPr>
          <m:t>]</m:t>
        </m:r>
      </m:oMath>
      <w:r>
        <w:rPr>
          <w:rFonts w:hint="default" w:cs="Times New Roman"/>
          <w:lang w:val="en-US" w:eastAsia="zh-CN"/>
        </w:rPr>
        <w:t>by selecting other individuals from the population. Upon generating the trial vector SSS, DE compares the fitness values of the target vector and the trial vector to determine whether to replace the target vector with the trial vector. If the trial vector exhibits a superior fitness value, it replaces the target vector in the subsequent generation; otherwise, the original target vector is retained.</w:t>
      </w:r>
    </w:p>
    <w:p w14:paraId="65790659">
      <w:pPr>
        <w:pageBreakBefore w:val="0"/>
        <w:widowControl/>
        <w:kinsoku/>
        <w:wordWrap/>
        <w:overflowPunct/>
        <w:topLinePunct w:val="0"/>
        <w:autoSpaceDE/>
        <w:autoSpaceDN/>
        <w:bidi w:val="0"/>
        <w:adjustRightInd/>
        <w:snapToGrid/>
        <w:spacing w:line="480" w:lineRule="auto"/>
        <w:jc w:val="both"/>
        <w:textAlignment w:val="auto"/>
        <w:rPr>
          <w:rFonts w:hint="default" w:cs="Times New Roman"/>
          <w:lang w:val="en-US" w:eastAsia="zh-CN"/>
        </w:rPr>
      </w:pPr>
      <w:r>
        <w:rPr>
          <w:rFonts w:hint="default" w:cs="Times New Roman"/>
          <w:lang w:val="en-US" w:eastAsia="zh-CN"/>
        </w:rPr>
        <w:t>The performance of the DE algorithm is influenced by several key parameters, including the population size</w:t>
      </w:r>
      <w:r>
        <w:rPr>
          <w:rFonts w:hint="eastAsia" w:cs="Times New Roman"/>
          <w:lang w:val="en-US" w:eastAsia="zh-CN"/>
        </w:rPr>
        <w:t xml:space="preserve"> </w:t>
      </w:r>
      <m:oMath>
        <m:r>
          <m:rPr/>
          <w:rPr>
            <w:rFonts w:hint="default" w:ascii="Cambria Math" w:hAnsi="Cambria Math" w:cs="Times New Roman"/>
            <w:lang w:val="en-US" w:eastAsia="zh-CN"/>
          </w:rPr>
          <m:t>N</m:t>
        </m:r>
      </m:oMath>
      <w:r>
        <w:rPr>
          <w:rFonts w:hint="default" w:cs="Times New Roman"/>
          <w:lang w:val="en-US" w:eastAsia="zh-CN"/>
        </w:rPr>
        <w:t>, the scaling factor</w:t>
      </w:r>
      <w:r>
        <w:rPr>
          <w:rFonts w:hint="eastAsia" w:cs="Times New Roman"/>
          <w:lang w:val="en-US" w:eastAsia="zh-CN"/>
        </w:rPr>
        <w:t xml:space="preserve"> </w:t>
      </w:r>
      <m:oMath>
        <m:r>
          <m:rPr/>
          <w:rPr>
            <w:rFonts w:hint="default" w:ascii="Cambria Math" w:hAnsi="Cambria Math" w:cs="Times New Roman"/>
            <w:lang w:val="en-US" w:eastAsia="zh-CN"/>
          </w:rPr>
          <m:t>F</m:t>
        </m:r>
      </m:oMath>
      <w:r>
        <w:rPr>
          <w:rFonts w:hint="default" w:cs="Times New Roman"/>
          <w:lang w:val="en-US" w:eastAsia="zh-CN"/>
        </w:rPr>
        <w:t>, and the crossover probability</w:t>
      </w:r>
      <w:r>
        <w:rPr>
          <w:rFonts w:hint="eastAsia" w:cs="Times New Roman"/>
          <w:lang w:val="en-US" w:eastAsia="zh-CN"/>
        </w:rPr>
        <w:t xml:space="preserve"> </w:t>
      </w:r>
      <m:oMath>
        <m:r>
          <m:rPr/>
          <w:rPr>
            <w:rFonts w:hint="default" w:ascii="Cambria Math" w:hAnsi="Cambria Math" w:cs="Times New Roman"/>
            <w:lang w:val="en-US" w:eastAsia="zh-CN"/>
          </w:rPr>
          <m:t>CR</m:t>
        </m:r>
      </m:oMath>
      <w:r>
        <w:rPr>
          <w:rFonts w:hint="eastAsia" w:hAnsi="Cambria Math" w:cs="Times New Roman"/>
          <w:i w:val="0"/>
          <w:lang w:val="en-US" w:eastAsia="zh-CN"/>
        </w:rPr>
        <w:t xml:space="preserve">, </w:t>
      </w:r>
      <w:r>
        <w:rPr>
          <w:rFonts w:hint="default" w:cs="Times New Roman"/>
          <w:lang w:val="en-US" w:eastAsia="zh-CN"/>
        </w:rPr>
        <w:t>By judiciously adjusting these parameters, the DE algorithm can achieve favorable results across a wide range of optimization problems.</w:t>
      </w:r>
    </w:p>
    <w:p w14:paraId="732FC897">
      <w:pPr>
        <w:pStyle w:val="2"/>
        <w:pageBreakBefore w:val="0"/>
        <w:widowControl/>
        <w:kinsoku/>
        <w:wordWrap/>
        <w:overflowPunct/>
        <w:topLinePunct w:val="0"/>
        <w:autoSpaceDE/>
        <w:autoSpaceDN/>
        <w:bidi w:val="0"/>
        <w:adjustRightInd/>
        <w:snapToGrid/>
        <w:spacing w:line="480" w:lineRule="auto"/>
        <w:jc w:val="both"/>
        <w:textAlignment w:val="auto"/>
        <w:rPr>
          <w:rFonts w:hint="eastAsia"/>
          <w:lang w:val="en-US" w:eastAsia="zh-CN"/>
        </w:rPr>
      </w:pPr>
      <w:r>
        <w:rPr>
          <w:rFonts w:hint="eastAsia"/>
          <w:lang w:val="en-US" w:eastAsia="zh-CN"/>
        </w:rPr>
        <w:t xml:space="preserve"> Evaluation metrics</w:t>
      </w:r>
    </w:p>
    <w:p w14:paraId="753E4F80">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pPr>
      <w:r>
        <w:rPr>
          <w:rFonts w:ascii="Times New Roman" w:hAnsi="Times New Roman" w:eastAsiaTheme="minorHAnsi" w:cstheme="minorBidi"/>
          <w:i w:val="0"/>
          <w:iCs w:val="0"/>
          <w:caps w:val="0"/>
          <w:color w:val="auto"/>
          <w:spacing w:val="0"/>
          <w:kern w:val="0"/>
          <w:sz w:val="24"/>
          <w:szCs w:val="22"/>
          <w:shd w:val="clear" w:fill="auto"/>
          <w:lang w:val="en-US" w:eastAsia="zh-CN" w:bidi="ar"/>
        </w:rPr>
        <w:t>The experimental setup for assessing the proposed diabetes prediction framework includes key aspects.</w:t>
      </w:r>
      <w:r>
        <w:rPr>
          <w:rFonts w:hint="eastAsia" w:cstheme="minorBidi"/>
          <w:i w:val="0"/>
          <w:iCs w:val="0"/>
          <w:caps w:val="0"/>
          <w:spacing w:val="0"/>
          <w:kern w:val="0"/>
          <w:sz w:val="24"/>
          <w:szCs w:val="22"/>
          <w:shd w:val="clear"/>
          <w:lang w:val="en-US" w:eastAsia="zh-CN" w:bidi="ar"/>
        </w:rPr>
        <w:t xml:space="preserve"> </w:t>
      </w:r>
      <w:r>
        <w:rPr>
          <w:rFonts w:ascii="Times New Roman" w:hAnsi="Times New Roman" w:eastAsiaTheme="minorHAnsi" w:cstheme="minorBidi"/>
          <w:i w:val="0"/>
          <w:iCs w:val="0"/>
          <w:caps w:val="0"/>
          <w:color w:val="auto"/>
          <w:spacing w:val="0"/>
          <w:kern w:val="0"/>
          <w:sz w:val="24"/>
          <w:szCs w:val="22"/>
          <w:shd w:val="clear" w:fill="auto"/>
          <w:lang w:val="en-US" w:eastAsia="zh-CN" w:bidi="ar"/>
        </w:rPr>
        <w:t>First, we evaluate the effectiveness of our imputation method for missing values in data preprocessing.</w:t>
      </w:r>
      <w:r>
        <w:rPr>
          <w:rFonts w:hint="eastAsia" w:cstheme="minorBidi"/>
          <w:i w:val="0"/>
          <w:iCs w:val="0"/>
          <w:caps w:val="0"/>
          <w:spacing w:val="0"/>
          <w:kern w:val="0"/>
          <w:sz w:val="24"/>
          <w:szCs w:val="22"/>
          <w:shd w:val="clear"/>
          <w:lang w:val="en-US" w:eastAsia="zh-CN" w:bidi="ar"/>
        </w:rPr>
        <w:t xml:space="preserve"> </w:t>
      </w:r>
      <w:r>
        <w:rPr>
          <w:rFonts w:ascii="Times New Roman" w:hAnsi="Times New Roman" w:eastAsiaTheme="minorHAnsi" w:cstheme="minorBidi"/>
          <w:i w:val="0"/>
          <w:iCs w:val="0"/>
          <w:caps w:val="0"/>
          <w:color w:val="auto"/>
          <w:spacing w:val="0"/>
          <w:kern w:val="0"/>
          <w:sz w:val="24"/>
          <w:szCs w:val="22"/>
          <w:shd w:val="clear" w:fill="auto"/>
          <w:lang w:val="en-US" w:eastAsia="zh-CN" w:bidi="ar"/>
        </w:rPr>
        <w:t>Second, we assess its performance in diabetes prediction across various machine learning classifiers.</w:t>
      </w:r>
      <w:r>
        <w:rPr>
          <w:rFonts w:hint="eastAsia" w:cstheme="minorBidi"/>
          <w:i w:val="0"/>
          <w:iCs w:val="0"/>
          <w:caps w:val="0"/>
          <w:spacing w:val="0"/>
          <w:kern w:val="0"/>
          <w:sz w:val="24"/>
          <w:szCs w:val="22"/>
          <w:shd w:val="clear"/>
          <w:lang w:val="en-US" w:eastAsia="zh-CN" w:bidi="ar"/>
        </w:rPr>
        <w:t xml:space="preserve"> </w:t>
      </w:r>
      <w:r>
        <w:rPr>
          <w:rFonts w:ascii="Times New Roman" w:hAnsi="Times New Roman" w:eastAsiaTheme="minorHAnsi" w:cstheme="minorBidi"/>
          <w:i w:val="0"/>
          <w:iCs w:val="0"/>
          <w:caps w:val="0"/>
          <w:color w:val="auto"/>
          <w:spacing w:val="0"/>
          <w:sz w:val="24"/>
          <w:szCs w:val="22"/>
          <w:shd w:val="clear" w:fill="auto"/>
          <w:lang w:eastAsia="zh-CN"/>
        </w:rPr>
        <w:t xml:space="preserve">Third, we examine optimizing RF hyperparameters and feature subsets using various heuristic algorithms. The framework's performance is evaluated using accuracy, precision, recall, and F1 score, calculated from </w:t>
      </w:r>
      <w:r>
        <w:rPr>
          <w:lang w:eastAsia="zh-CN"/>
        </w:rPr>
        <w:t>true positives (TP), false positives (FP), true negatives (TN), and false negatives (FN).</w:t>
      </w:r>
    </w:p>
    <w:p w14:paraId="78EABEBD">
      <w:pPr>
        <w:pageBreakBefore w:val="0"/>
        <w:widowControl/>
        <w:kinsoku/>
        <w:wordWrap/>
        <w:overflowPunct/>
        <w:topLinePunct w:val="0"/>
        <w:autoSpaceDE/>
        <w:autoSpaceDN/>
        <w:bidi w:val="0"/>
        <w:adjustRightInd/>
        <w:snapToGrid/>
        <w:spacing w:line="480" w:lineRule="auto"/>
        <w:jc w:val="both"/>
        <w:textAlignment w:val="auto"/>
        <w:rPr>
          <w:lang w:eastAsia="zh-CN"/>
        </w:rPr>
      </w:pPr>
      <w:r>
        <w:rPr>
          <w:lang w:eastAsia="zh-CN"/>
        </w:rPr>
        <w:t xml:space="preserve">Given a dataset </w:t>
      </w:r>
      <w:r>
        <w:rPr>
          <w:rFonts w:hint="eastAsia"/>
          <w:lang w:eastAsia="zh-CN"/>
        </w:rPr>
        <w:t>with (TP + TN + FP + FN) data points</w:t>
      </w:r>
      <w:r>
        <w:rPr>
          <w:lang w:eastAsia="zh-CN"/>
        </w:rPr>
        <w:t xml:space="preserve">, accuracy </w:t>
      </w:r>
      <w:r>
        <w:rPr>
          <w:rFonts w:hint="eastAsia"/>
          <w:lang w:eastAsia="zh-CN"/>
        </w:rPr>
        <w:t>is the ratio of correctly predicted points (TP + TN) to the total</w:t>
      </w:r>
      <w:r>
        <w:rPr>
          <w:lang w:eastAsia="zh-CN"/>
        </w:rPr>
        <w:t xml:space="preserve">. </w:t>
      </w:r>
      <w:r>
        <w:rPr>
          <w:rFonts w:hint="eastAsia"/>
          <w:lang w:eastAsia="zh-CN"/>
        </w:rPr>
        <w:t>It's a crucial metric for assessing model performance.</w:t>
      </w:r>
      <w:r>
        <w:rPr>
          <w:lang w:eastAsia="zh-CN"/>
        </w:rPr>
        <w:t xml:space="preserve"> </w:t>
      </w:r>
      <w:r>
        <w:rPr>
          <w:rFonts w:hint="eastAsia"/>
          <w:lang w:eastAsia="zh-CN"/>
        </w:rPr>
        <w:t>It is calculated using the following formula</w:t>
      </w:r>
      <w:r>
        <w:rPr>
          <w:lang w:eastAsia="zh-CN"/>
        </w:rPr>
        <w:t>:</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5"/>
        <w:gridCol w:w="6391"/>
        <w:gridCol w:w="1176"/>
      </w:tblGrid>
      <w:tr w14:paraId="44371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jc w:val="center"/>
        </w:trPr>
        <w:tc>
          <w:tcPr>
            <w:tcW w:w="1143" w:type="dxa"/>
          </w:tcPr>
          <w:p w14:paraId="50886651">
            <w:pPr>
              <w:pageBreakBefore w:val="0"/>
              <w:widowControl/>
              <w:kinsoku/>
              <w:wordWrap/>
              <w:overflowPunct/>
              <w:topLinePunct w:val="0"/>
              <w:autoSpaceDE/>
              <w:autoSpaceDN/>
              <w:bidi w:val="0"/>
              <w:adjustRightInd/>
              <w:snapToGrid/>
              <w:spacing w:line="480" w:lineRule="auto"/>
              <w:jc w:val="both"/>
              <w:textAlignment w:val="auto"/>
              <w:rPr>
                <w:rStyle w:val="13"/>
                <w:rFonts w:hint="eastAsia" w:eastAsia="宋体"/>
                <w:b w:val="0"/>
                <w:i w:val="0"/>
                <w:vertAlign w:val="baseline"/>
                <w:lang w:val="en-US" w:eastAsia="zh-CN"/>
              </w:rPr>
            </w:pPr>
          </w:p>
        </w:tc>
        <w:tc>
          <w:tcPr>
            <w:tcW w:w="7500" w:type="dxa"/>
          </w:tcPr>
          <w:p w14:paraId="573B19A4">
            <w:pPr>
              <w:pageBreakBefore w:val="0"/>
              <w:widowControl/>
              <w:kinsoku/>
              <w:wordWrap/>
              <w:overflowPunct/>
              <w:topLinePunct w:val="0"/>
              <w:autoSpaceDE/>
              <w:autoSpaceDN/>
              <w:bidi w:val="0"/>
              <w:adjustRightInd/>
              <w:snapToGrid/>
              <w:spacing w:line="480" w:lineRule="auto"/>
              <w:jc w:val="both"/>
              <w:textAlignment w:val="auto"/>
              <w:rPr>
                <w:rStyle w:val="13"/>
                <w:rFonts w:hint="eastAsia" w:eastAsia="宋体"/>
                <w:b w:val="0"/>
                <w:i w:val="0"/>
                <w:vertAlign w:val="baseline"/>
                <w:lang w:val="en-US" w:eastAsia="zh-CN"/>
              </w:rPr>
            </w:pPr>
            <m:oMathPara>
              <m:oMath>
                <m:r>
                  <m:rPr>
                    <m:sty m:val="bi"/>
                  </m:rPr>
                  <w:rPr>
                    <w:rFonts w:ascii="Cambria Math" w:hAnsi="Cambria Math"/>
                    <w:lang w:eastAsia="zh-CN"/>
                  </w:rPr>
                  <m:t>Accuracy=</m:t>
                </m:r>
                <m:f>
                  <m:fPr>
                    <m:ctrlPr>
                      <w:rPr>
                        <w:rFonts w:ascii="Cambria Math" w:hAnsi="Cambria Math"/>
                        <w:b/>
                        <w:bCs/>
                        <w:i/>
                        <w:iCs/>
                        <w:lang w:eastAsia="zh-CN"/>
                      </w:rPr>
                    </m:ctrlPr>
                  </m:fPr>
                  <m:num>
                    <m:r>
                      <m:rPr>
                        <m:sty m:val="bi"/>
                      </m:rPr>
                      <w:rPr>
                        <w:rFonts w:ascii="Cambria Math" w:hAnsi="Cambria Math"/>
                        <w:lang w:eastAsia="zh-CN"/>
                      </w:rPr>
                      <m:t>TP+TN</m:t>
                    </m:r>
                    <m:ctrlPr>
                      <w:rPr>
                        <w:rFonts w:ascii="Cambria Math" w:hAnsi="Cambria Math"/>
                        <w:b/>
                        <w:bCs/>
                        <w:i/>
                        <w:iCs/>
                        <w:lang w:eastAsia="zh-CN"/>
                      </w:rPr>
                    </m:ctrlPr>
                  </m:num>
                  <m:den>
                    <m:r>
                      <m:rPr>
                        <m:sty m:val="bi"/>
                      </m:rPr>
                      <w:rPr>
                        <w:rFonts w:ascii="Cambria Math" w:hAnsi="Cambria Math"/>
                        <w:lang w:eastAsia="zh-CN"/>
                      </w:rPr>
                      <m:t>TP+TN+FP+FN</m:t>
                    </m:r>
                    <m:ctrlPr>
                      <w:rPr>
                        <w:rFonts w:ascii="Cambria Math" w:hAnsi="Cambria Math"/>
                        <w:b/>
                        <w:bCs/>
                        <w:i/>
                        <w:iCs/>
                        <w:lang w:eastAsia="zh-CN"/>
                      </w:rPr>
                    </m:ctrlPr>
                  </m:den>
                </m:f>
              </m:oMath>
            </m:oMathPara>
          </w:p>
        </w:tc>
        <w:tc>
          <w:tcPr>
            <w:tcW w:w="1350" w:type="dxa"/>
            <w:vAlign w:val="center"/>
          </w:tcPr>
          <w:p w14:paraId="0401409B">
            <w:pPr>
              <w:pageBreakBefore w:val="0"/>
              <w:widowControl/>
              <w:kinsoku/>
              <w:wordWrap/>
              <w:overflowPunct/>
              <w:topLinePunct w:val="0"/>
              <w:autoSpaceDE/>
              <w:autoSpaceDN/>
              <w:bidi w:val="0"/>
              <w:adjustRightInd/>
              <w:snapToGrid/>
              <w:spacing w:line="480" w:lineRule="auto"/>
              <w:jc w:val="right"/>
              <w:textAlignment w:val="auto"/>
              <w:rPr>
                <w:rStyle w:val="13"/>
                <w:rFonts w:hint="default" w:eastAsia="宋体"/>
                <w:b w:val="0"/>
                <w:i w:val="0"/>
                <w:vertAlign w:val="baseline"/>
                <w:lang w:val="en-US" w:eastAsia="zh-CN"/>
              </w:rPr>
            </w:pPr>
            <w:r>
              <w:rPr>
                <w:rStyle w:val="13"/>
                <w:rFonts w:hint="eastAsia" w:eastAsia="宋体"/>
                <w:b w:val="0"/>
                <w:i w:val="0"/>
                <w:sz w:val="24"/>
                <w:szCs w:val="24"/>
                <w:vertAlign w:val="baseline"/>
                <w:lang w:val="en-US" w:eastAsia="zh-CN"/>
              </w:rPr>
              <w:t>(5)</w:t>
            </w:r>
          </w:p>
        </w:tc>
      </w:tr>
    </w:tbl>
    <w:p w14:paraId="546B2209">
      <w:pPr>
        <w:pageBreakBefore w:val="0"/>
        <w:widowControl/>
        <w:kinsoku/>
        <w:wordWrap/>
        <w:overflowPunct/>
        <w:topLinePunct w:val="0"/>
        <w:autoSpaceDE/>
        <w:autoSpaceDN/>
        <w:bidi w:val="0"/>
        <w:adjustRightInd/>
        <w:snapToGrid/>
        <w:spacing w:line="480" w:lineRule="auto"/>
        <w:jc w:val="both"/>
        <w:textAlignment w:val="auto"/>
        <w:rPr>
          <w:lang w:eastAsia="zh-CN"/>
        </w:rPr>
      </w:pPr>
      <w:r>
        <w:rPr>
          <w:rFonts w:ascii="Times New Roman" w:hAnsi="Times New Roman" w:eastAsiaTheme="minorHAnsi" w:cstheme="minorBidi"/>
          <w:i w:val="0"/>
          <w:iCs w:val="0"/>
          <w:caps w:val="0"/>
          <w:color w:val="auto"/>
          <w:spacing w:val="0"/>
          <w:sz w:val="24"/>
          <w:szCs w:val="22"/>
          <w:shd w:val="clear" w:fill="auto"/>
          <w:lang w:eastAsia="zh-CN"/>
        </w:rPr>
        <w:t>Precision is the ratio of true positives (TP) to the total instances classified as positive, including both TP and false positives (FP). It's essential for correctly identifying instances in imbalanced datasets. The formula is as follows:</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69"/>
        <w:gridCol w:w="6363"/>
        <w:gridCol w:w="1190"/>
      </w:tblGrid>
      <w:tr w14:paraId="282C2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exact"/>
        </w:trPr>
        <w:tc>
          <w:tcPr>
            <w:tcW w:w="1143" w:type="dxa"/>
          </w:tcPr>
          <w:p w14:paraId="7BC3A235">
            <w:pPr>
              <w:pageBreakBefore w:val="0"/>
              <w:widowControl/>
              <w:kinsoku/>
              <w:wordWrap/>
              <w:overflowPunct/>
              <w:topLinePunct w:val="0"/>
              <w:autoSpaceDE/>
              <w:autoSpaceDN/>
              <w:bidi w:val="0"/>
              <w:adjustRightInd/>
              <w:snapToGrid/>
              <w:spacing w:line="480" w:lineRule="auto"/>
              <w:jc w:val="both"/>
              <w:textAlignment w:val="auto"/>
              <w:rPr>
                <w:rStyle w:val="13"/>
                <w:rFonts w:hint="eastAsia" w:eastAsia="宋体"/>
                <w:b w:val="0"/>
                <w:i w:val="0"/>
                <w:vertAlign w:val="baseline"/>
                <w:lang w:val="en-US" w:eastAsia="zh-CN"/>
              </w:rPr>
            </w:pPr>
          </w:p>
        </w:tc>
        <w:tc>
          <w:tcPr>
            <w:tcW w:w="7500" w:type="dxa"/>
          </w:tcPr>
          <w:p w14:paraId="50CA9037">
            <w:pPr>
              <w:pageBreakBefore w:val="0"/>
              <w:widowControl/>
              <w:kinsoku/>
              <w:wordWrap/>
              <w:overflowPunct/>
              <w:topLinePunct w:val="0"/>
              <w:autoSpaceDE/>
              <w:autoSpaceDN/>
              <w:bidi w:val="0"/>
              <w:adjustRightInd/>
              <w:snapToGrid/>
              <w:spacing w:line="480" w:lineRule="auto"/>
              <w:jc w:val="both"/>
              <w:textAlignment w:val="auto"/>
              <w:rPr>
                <w:rStyle w:val="13"/>
                <w:rFonts w:hint="eastAsia" w:eastAsia="宋体"/>
                <w:b w:val="0"/>
                <w:i w:val="0"/>
                <w:vertAlign w:val="baseline"/>
                <w:lang w:val="en-US" w:eastAsia="zh-CN"/>
              </w:rPr>
            </w:pPr>
            <m:oMathPara>
              <m:oMath>
                <m:r>
                  <m:rPr>
                    <m:sty m:val="bi"/>
                  </m:rPr>
                  <w:rPr>
                    <w:rFonts w:ascii="Cambria Math" w:hAnsi="Cambria Math"/>
                    <w:lang w:eastAsia="zh-CN"/>
                  </w:rPr>
                  <m:t>Precison=</m:t>
                </m:r>
                <m:f>
                  <m:fPr>
                    <m:ctrlPr>
                      <w:rPr>
                        <w:rFonts w:ascii="Cambria Math" w:hAnsi="Cambria Math"/>
                        <w:b/>
                        <w:bCs/>
                        <w:i/>
                        <w:iCs/>
                        <w:lang w:eastAsia="zh-CN"/>
                      </w:rPr>
                    </m:ctrlPr>
                  </m:fPr>
                  <m:num>
                    <m:r>
                      <m:rPr>
                        <m:sty m:val="bi"/>
                      </m:rPr>
                      <w:rPr>
                        <w:rFonts w:ascii="Cambria Math" w:hAnsi="Cambria Math"/>
                        <w:lang w:eastAsia="zh-CN"/>
                      </w:rPr>
                      <m:t>TP</m:t>
                    </m:r>
                    <m:ctrlPr>
                      <w:rPr>
                        <w:rFonts w:ascii="Cambria Math" w:hAnsi="Cambria Math"/>
                        <w:b/>
                        <w:bCs/>
                        <w:i/>
                        <w:iCs/>
                        <w:lang w:eastAsia="zh-CN"/>
                      </w:rPr>
                    </m:ctrlPr>
                  </m:num>
                  <m:den>
                    <m:r>
                      <m:rPr>
                        <m:sty m:val="bi"/>
                      </m:rPr>
                      <w:rPr>
                        <w:rFonts w:ascii="Cambria Math" w:hAnsi="Cambria Math"/>
                        <w:lang w:eastAsia="zh-CN"/>
                      </w:rPr>
                      <m:t>TP+FP</m:t>
                    </m:r>
                    <m:ctrlPr>
                      <w:rPr>
                        <w:rFonts w:ascii="Cambria Math" w:hAnsi="Cambria Math"/>
                        <w:b/>
                        <w:bCs/>
                        <w:i/>
                        <w:iCs/>
                        <w:lang w:eastAsia="zh-CN"/>
                      </w:rPr>
                    </m:ctrlPr>
                  </m:den>
                </m:f>
              </m:oMath>
            </m:oMathPara>
          </w:p>
        </w:tc>
        <w:tc>
          <w:tcPr>
            <w:tcW w:w="1350" w:type="dxa"/>
            <w:vAlign w:val="center"/>
          </w:tcPr>
          <w:p w14:paraId="6CDB9341">
            <w:pPr>
              <w:pageBreakBefore w:val="0"/>
              <w:widowControl/>
              <w:kinsoku/>
              <w:wordWrap/>
              <w:overflowPunct/>
              <w:topLinePunct w:val="0"/>
              <w:autoSpaceDE/>
              <w:autoSpaceDN/>
              <w:bidi w:val="0"/>
              <w:adjustRightInd/>
              <w:snapToGrid/>
              <w:spacing w:line="480" w:lineRule="auto"/>
              <w:jc w:val="right"/>
              <w:textAlignment w:val="auto"/>
              <w:rPr>
                <w:rStyle w:val="13"/>
                <w:rFonts w:hint="default" w:eastAsia="宋体"/>
                <w:b w:val="0"/>
                <w:i w:val="0"/>
                <w:vertAlign w:val="baseline"/>
                <w:lang w:val="en-US" w:eastAsia="zh-CN"/>
              </w:rPr>
            </w:pPr>
            <w:r>
              <w:rPr>
                <w:rStyle w:val="13"/>
                <w:rFonts w:hint="eastAsia" w:eastAsia="宋体"/>
                <w:b w:val="0"/>
                <w:i w:val="0"/>
                <w:sz w:val="24"/>
                <w:szCs w:val="24"/>
                <w:vertAlign w:val="baseline"/>
                <w:lang w:val="en-US" w:eastAsia="zh-CN"/>
              </w:rPr>
              <w:t>(6)</w:t>
            </w:r>
          </w:p>
        </w:tc>
      </w:tr>
    </w:tbl>
    <w:p w14:paraId="20538398">
      <w:pPr>
        <w:pageBreakBefore w:val="0"/>
        <w:widowControl/>
        <w:kinsoku/>
        <w:wordWrap/>
        <w:overflowPunct/>
        <w:topLinePunct w:val="0"/>
        <w:autoSpaceDE/>
        <w:autoSpaceDN/>
        <w:bidi w:val="0"/>
        <w:adjustRightInd/>
        <w:snapToGrid/>
        <w:spacing w:line="480" w:lineRule="auto"/>
        <w:jc w:val="both"/>
        <w:textAlignment w:val="auto"/>
        <w:rPr>
          <w:lang w:eastAsia="zh-CN"/>
        </w:rPr>
      </w:pPr>
      <w:r>
        <w:rPr>
          <w:rFonts w:ascii="Times New Roman" w:hAnsi="Times New Roman" w:cs="Times New Roman" w:eastAsiaTheme="minorHAnsi"/>
          <w:bCs/>
          <w:i w:val="0"/>
          <w:iCs w:val="0"/>
          <w:caps w:val="0"/>
          <w:spacing w:val="0"/>
          <w:kern w:val="2"/>
          <w:sz w:val="24"/>
          <w:szCs w:val="24"/>
          <w:shd w:val="clear"/>
          <w:lang w:eastAsia="zh-CN"/>
        </w:rPr>
        <w:t xml:space="preserve">Recall, also known as sensitivity, is the proportion of true positives (TP) out of all actual positive instances, including both </w:t>
      </w:r>
      <w:r>
        <w:rPr>
          <w:rFonts w:ascii="Times New Roman" w:hAnsi="Times New Roman" w:eastAsiaTheme="minorHAnsi" w:cstheme="minorBidi"/>
          <w:i w:val="0"/>
          <w:iCs w:val="0"/>
          <w:caps w:val="0"/>
          <w:color w:val="000000"/>
          <w:spacing w:val="0"/>
          <w:sz w:val="24"/>
          <w:szCs w:val="22"/>
          <w:shd w:val="clear" w:fill="FFFFFF"/>
          <w:lang w:eastAsia="zh-CN"/>
        </w:rPr>
        <w:t>TP and false negatives (FN). It's crucial for measuring the model's ability to identify positive instances in imbalanced datasets. The formula is:</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76"/>
        <w:gridCol w:w="6350"/>
        <w:gridCol w:w="1196"/>
      </w:tblGrid>
      <w:tr w14:paraId="569EB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exact"/>
        </w:trPr>
        <w:tc>
          <w:tcPr>
            <w:tcW w:w="1143" w:type="dxa"/>
          </w:tcPr>
          <w:p w14:paraId="66EA5D8F">
            <w:pPr>
              <w:pageBreakBefore w:val="0"/>
              <w:widowControl/>
              <w:kinsoku/>
              <w:wordWrap/>
              <w:overflowPunct/>
              <w:topLinePunct w:val="0"/>
              <w:autoSpaceDE/>
              <w:autoSpaceDN/>
              <w:bidi w:val="0"/>
              <w:adjustRightInd/>
              <w:snapToGrid/>
              <w:spacing w:line="480" w:lineRule="auto"/>
              <w:jc w:val="both"/>
              <w:textAlignment w:val="auto"/>
              <w:rPr>
                <w:rStyle w:val="13"/>
                <w:rFonts w:hint="eastAsia" w:eastAsia="宋体"/>
                <w:b w:val="0"/>
                <w:i w:val="0"/>
                <w:vertAlign w:val="baseline"/>
                <w:lang w:val="en-US" w:eastAsia="zh-CN"/>
              </w:rPr>
            </w:pPr>
          </w:p>
        </w:tc>
        <w:tc>
          <w:tcPr>
            <w:tcW w:w="7500" w:type="dxa"/>
          </w:tcPr>
          <w:p w14:paraId="3DF72689">
            <w:pPr>
              <w:pageBreakBefore w:val="0"/>
              <w:widowControl/>
              <w:kinsoku/>
              <w:wordWrap/>
              <w:overflowPunct/>
              <w:topLinePunct w:val="0"/>
              <w:autoSpaceDE/>
              <w:autoSpaceDN/>
              <w:bidi w:val="0"/>
              <w:adjustRightInd/>
              <w:snapToGrid/>
              <w:spacing w:line="480" w:lineRule="auto"/>
              <w:jc w:val="both"/>
              <w:textAlignment w:val="auto"/>
              <w:rPr>
                <w:rStyle w:val="13"/>
                <w:rFonts w:hint="eastAsia" w:eastAsia="宋体"/>
                <w:b w:val="0"/>
                <w:i w:val="0"/>
                <w:vertAlign w:val="baseline"/>
                <w:lang w:val="en-US" w:eastAsia="zh-CN"/>
              </w:rPr>
            </w:pPr>
            <m:oMathPara>
              <m:oMath>
                <m:r>
                  <m:rPr>
                    <m:sty m:val="bi"/>
                  </m:rPr>
                  <w:rPr>
                    <w:rFonts w:ascii="Cambria Math" w:hAnsi="Cambria Math"/>
                    <w:lang w:eastAsia="zh-CN"/>
                  </w:rPr>
                  <m:t>Recall=</m:t>
                </m:r>
                <m:f>
                  <m:fPr>
                    <m:ctrlPr>
                      <w:rPr>
                        <w:rFonts w:ascii="Cambria Math" w:hAnsi="Cambria Math"/>
                        <w:b/>
                        <w:bCs/>
                        <w:i/>
                        <w:iCs/>
                        <w:lang w:eastAsia="zh-CN"/>
                      </w:rPr>
                    </m:ctrlPr>
                  </m:fPr>
                  <m:num>
                    <m:r>
                      <m:rPr>
                        <m:sty m:val="bi"/>
                      </m:rPr>
                      <w:rPr>
                        <w:rFonts w:ascii="Cambria Math" w:hAnsi="Cambria Math"/>
                        <w:lang w:eastAsia="zh-CN"/>
                      </w:rPr>
                      <m:t>TP</m:t>
                    </m:r>
                    <m:ctrlPr>
                      <w:rPr>
                        <w:rFonts w:ascii="Cambria Math" w:hAnsi="Cambria Math"/>
                        <w:b/>
                        <w:bCs/>
                        <w:i/>
                        <w:iCs/>
                        <w:lang w:eastAsia="zh-CN"/>
                      </w:rPr>
                    </m:ctrlPr>
                  </m:num>
                  <m:den>
                    <m:r>
                      <m:rPr>
                        <m:sty m:val="bi"/>
                      </m:rPr>
                      <w:rPr>
                        <w:rFonts w:ascii="Cambria Math" w:hAnsi="Cambria Math"/>
                        <w:lang w:eastAsia="zh-CN"/>
                      </w:rPr>
                      <m:t>TP+FN</m:t>
                    </m:r>
                    <m:ctrlPr>
                      <w:rPr>
                        <w:rFonts w:ascii="Cambria Math" w:hAnsi="Cambria Math"/>
                        <w:b/>
                        <w:bCs/>
                        <w:i/>
                        <w:iCs/>
                        <w:lang w:eastAsia="zh-CN"/>
                      </w:rPr>
                    </m:ctrlPr>
                  </m:den>
                </m:f>
              </m:oMath>
            </m:oMathPara>
          </w:p>
        </w:tc>
        <w:tc>
          <w:tcPr>
            <w:tcW w:w="1350" w:type="dxa"/>
            <w:vAlign w:val="center"/>
          </w:tcPr>
          <w:p w14:paraId="4D6B249E">
            <w:pPr>
              <w:pageBreakBefore w:val="0"/>
              <w:widowControl/>
              <w:kinsoku/>
              <w:wordWrap/>
              <w:overflowPunct/>
              <w:topLinePunct w:val="0"/>
              <w:autoSpaceDE/>
              <w:autoSpaceDN/>
              <w:bidi w:val="0"/>
              <w:adjustRightInd/>
              <w:snapToGrid/>
              <w:spacing w:line="480" w:lineRule="auto"/>
              <w:jc w:val="right"/>
              <w:textAlignment w:val="auto"/>
              <w:rPr>
                <w:rStyle w:val="13"/>
                <w:rFonts w:hint="default" w:eastAsia="宋体"/>
                <w:b w:val="0"/>
                <w:i w:val="0"/>
                <w:vertAlign w:val="baseline"/>
                <w:lang w:val="en-US" w:eastAsia="zh-CN"/>
              </w:rPr>
            </w:pPr>
            <w:r>
              <w:rPr>
                <w:rStyle w:val="13"/>
                <w:rFonts w:hint="eastAsia" w:eastAsia="宋体"/>
                <w:b w:val="0"/>
                <w:i w:val="0"/>
                <w:sz w:val="24"/>
                <w:szCs w:val="24"/>
                <w:vertAlign w:val="baseline"/>
                <w:lang w:val="en-US" w:eastAsia="zh-CN"/>
              </w:rPr>
              <w:t>(7)</w:t>
            </w:r>
          </w:p>
        </w:tc>
      </w:tr>
    </w:tbl>
    <w:p w14:paraId="285F6632">
      <w:pPr>
        <w:pStyle w:val="7"/>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240" w:afterAutospacing="0" w:line="480" w:lineRule="auto"/>
        <w:jc w:val="both"/>
        <w:textAlignment w:val="auto"/>
        <w:rPr>
          <w:rFonts w:ascii="Times New Roman" w:hAnsi="Times New Roman" w:eastAsiaTheme="minorHAnsi" w:cstheme="minorBidi"/>
          <w:i w:val="0"/>
          <w:iCs w:val="0"/>
          <w:caps w:val="0"/>
          <w:color w:val="000000"/>
          <w:spacing w:val="0"/>
          <w:sz w:val="24"/>
          <w:szCs w:val="22"/>
          <w:shd w:val="clear" w:fill="FFFFFF"/>
          <w:lang w:eastAsia="zh-CN"/>
        </w:rPr>
      </w:pPr>
      <w:r>
        <w:rPr>
          <w:rFonts w:ascii="Times New Roman" w:hAnsi="Times New Roman" w:cs="Times New Roman" w:eastAsiaTheme="minorHAnsi"/>
          <w:bCs/>
          <w:i w:val="0"/>
          <w:iCs w:val="0"/>
          <w:caps w:val="0"/>
          <w:spacing w:val="0"/>
          <w:kern w:val="2"/>
          <w:sz w:val="24"/>
          <w:szCs w:val="24"/>
          <w:shd w:val="clear"/>
          <w:lang w:eastAsia="zh-CN"/>
        </w:rPr>
        <w:t>The F1 score is the harmonic mean of Precision and Recall, providing a balanced evaluation of the model's performance in classify</w:t>
      </w:r>
      <w:r>
        <w:rPr>
          <w:rFonts w:ascii="Times New Roman" w:hAnsi="Times New Roman" w:eastAsiaTheme="minorHAnsi" w:cstheme="minorBidi"/>
          <w:i w:val="0"/>
          <w:iCs w:val="0"/>
          <w:caps w:val="0"/>
          <w:color w:val="000000"/>
          <w:spacing w:val="0"/>
          <w:sz w:val="24"/>
          <w:szCs w:val="22"/>
          <w:shd w:val="clear" w:fill="FFFFFF"/>
          <w:lang w:eastAsia="zh-CN"/>
        </w:rPr>
        <w:t>ing diabetes patients. It's the most critical metric for assessing the model's effectiveness. The formula is:</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1"/>
        <w:gridCol w:w="6398"/>
        <w:gridCol w:w="1173"/>
      </w:tblGrid>
      <w:tr w14:paraId="7773A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exact"/>
        </w:trPr>
        <w:tc>
          <w:tcPr>
            <w:tcW w:w="1143" w:type="dxa"/>
          </w:tcPr>
          <w:p w14:paraId="22098F7E">
            <w:pPr>
              <w:pageBreakBefore w:val="0"/>
              <w:widowControl/>
              <w:kinsoku/>
              <w:wordWrap/>
              <w:overflowPunct/>
              <w:topLinePunct w:val="0"/>
              <w:autoSpaceDE/>
              <w:autoSpaceDN/>
              <w:bidi w:val="0"/>
              <w:adjustRightInd/>
              <w:snapToGrid/>
              <w:spacing w:line="480" w:lineRule="auto"/>
              <w:jc w:val="both"/>
              <w:textAlignment w:val="auto"/>
              <w:rPr>
                <w:rStyle w:val="13"/>
                <w:rFonts w:hint="eastAsia" w:eastAsia="宋体"/>
                <w:b w:val="0"/>
                <w:i w:val="0"/>
                <w:vertAlign w:val="baseline"/>
                <w:lang w:val="en-US" w:eastAsia="zh-CN"/>
              </w:rPr>
            </w:pPr>
          </w:p>
        </w:tc>
        <w:tc>
          <w:tcPr>
            <w:tcW w:w="7500" w:type="dxa"/>
          </w:tcPr>
          <w:p w14:paraId="1897CBE2">
            <w:pPr>
              <w:pageBreakBefore w:val="0"/>
              <w:widowControl/>
              <w:kinsoku/>
              <w:wordWrap/>
              <w:overflowPunct/>
              <w:topLinePunct w:val="0"/>
              <w:autoSpaceDE/>
              <w:autoSpaceDN/>
              <w:bidi w:val="0"/>
              <w:adjustRightInd/>
              <w:snapToGrid/>
              <w:spacing w:line="480" w:lineRule="auto"/>
              <w:jc w:val="both"/>
              <w:textAlignment w:val="auto"/>
              <w:rPr>
                <w:rStyle w:val="13"/>
                <w:rFonts w:hint="eastAsia" w:eastAsia="宋体"/>
                <w:b w:val="0"/>
                <w:i w:val="0"/>
                <w:vertAlign w:val="baseline"/>
                <w:lang w:val="en-US" w:eastAsia="zh-CN"/>
              </w:rPr>
            </w:pPr>
            <m:oMathPara>
              <m:oMath>
                <m:sSub>
                  <m:sSubPr>
                    <m:ctrlPr>
                      <w:rPr>
                        <w:rFonts w:ascii="Cambria Math" w:hAnsi="Cambria Math"/>
                        <w:b/>
                        <w:bCs/>
                        <w:i/>
                        <w:iCs/>
                        <w:lang w:eastAsia="zh-CN"/>
                      </w:rPr>
                    </m:ctrlPr>
                  </m:sSubPr>
                  <m:e>
                    <m:r>
                      <m:rPr>
                        <m:sty m:val="bi"/>
                      </m:rPr>
                      <w:rPr>
                        <w:rFonts w:hint="default" w:ascii="Cambria Math" w:hAnsi="Cambria Math"/>
                        <w:lang w:eastAsia="zh-CN"/>
                      </w:rPr>
                      <m:t>F</m:t>
                    </m:r>
                    <m:ctrlPr>
                      <w:rPr>
                        <w:rFonts w:ascii="Cambria Math" w:hAnsi="Cambria Math"/>
                        <w:b/>
                        <w:bCs/>
                        <w:i/>
                        <w:iCs/>
                        <w:lang w:eastAsia="zh-CN"/>
                      </w:rPr>
                    </m:ctrlPr>
                  </m:e>
                  <m:sub>
                    <m:r>
                      <m:rPr>
                        <m:sty m:val="bi"/>
                      </m:rPr>
                      <w:rPr>
                        <w:rFonts w:hint="default" w:ascii="Cambria Math" w:hAnsi="Cambria Math"/>
                        <w:lang w:eastAsia="zh-CN"/>
                      </w:rPr>
                      <m:t>1</m:t>
                    </m:r>
                    <m:r>
                      <m:rPr>
                        <m:sty m:val="bi"/>
                      </m:rPr>
                      <w:rPr>
                        <w:rFonts w:hint="default" w:ascii="Cambria Math" w:hAnsi="Cambria Math"/>
                        <w:lang w:val="en-US" w:eastAsia="zh-CN"/>
                      </w:rPr>
                      <m:t xml:space="preserve">   </m:t>
                    </m:r>
                    <m:ctrlPr>
                      <w:rPr>
                        <w:rFonts w:ascii="Cambria Math" w:hAnsi="Cambria Math"/>
                        <w:b/>
                        <w:bCs/>
                        <w:i/>
                        <w:iCs/>
                        <w:lang w:eastAsia="zh-CN"/>
                      </w:rPr>
                    </m:ctrlPr>
                  </m:sub>
                </m:sSub>
                <m:r>
                  <m:rPr>
                    <m:sty m:val="bi"/>
                  </m:rPr>
                  <w:rPr>
                    <w:rFonts w:hint="default" w:ascii="Cambria Math" w:hAnsi="Cambria Math"/>
                    <w:lang w:eastAsia="zh-CN"/>
                  </w:rPr>
                  <m:t>score=2∗</m:t>
                </m:r>
                <m:f>
                  <m:fPr>
                    <m:ctrlPr>
                      <w:rPr>
                        <w:rFonts w:ascii="Cambria Math" w:hAnsi="Cambria Math"/>
                        <w:b/>
                        <w:bCs/>
                        <w:i/>
                        <w:iCs/>
                        <w:lang w:eastAsia="zh-CN"/>
                      </w:rPr>
                    </m:ctrlPr>
                  </m:fPr>
                  <m:num>
                    <m:r>
                      <m:rPr>
                        <m:sty m:val="bi"/>
                      </m:rPr>
                      <w:rPr>
                        <w:rFonts w:hint="default" w:ascii="Cambria Math" w:hAnsi="Cambria Math"/>
                        <w:lang w:eastAsia="zh-CN"/>
                      </w:rPr>
                      <m:t>Precison∗Recall</m:t>
                    </m:r>
                    <m:ctrlPr>
                      <w:rPr>
                        <w:rFonts w:ascii="Cambria Math" w:hAnsi="Cambria Math"/>
                        <w:b/>
                        <w:bCs/>
                        <w:i/>
                        <w:iCs/>
                        <w:lang w:eastAsia="zh-CN"/>
                      </w:rPr>
                    </m:ctrlPr>
                  </m:num>
                  <m:den>
                    <m:r>
                      <m:rPr>
                        <m:sty m:val="bi"/>
                      </m:rPr>
                      <w:rPr>
                        <w:rFonts w:hint="default" w:ascii="Cambria Math" w:hAnsi="Cambria Math"/>
                        <w:lang w:eastAsia="zh-CN"/>
                      </w:rPr>
                      <m:t>Precison+Recall</m:t>
                    </m:r>
                    <m:ctrlPr>
                      <w:rPr>
                        <w:rFonts w:ascii="Cambria Math" w:hAnsi="Cambria Math"/>
                        <w:b/>
                        <w:bCs/>
                        <w:i/>
                        <w:iCs/>
                        <w:lang w:eastAsia="zh-CN"/>
                      </w:rPr>
                    </m:ctrlPr>
                  </m:den>
                </m:f>
              </m:oMath>
            </m:oMathPara>
          </w:p>
        </w:tc>
        <w:tc>
          <w:tcPr>
            <w:tcW w:w="1350" w:type="dxa"/>
            <w:vAlign w:val="center"/>
          </w:tcPr>
          <w:p w14:paraId="3FCE768B">
            <w:pPr>
              <w:pageBreakBefore w:val="0"/>
              <w:widowControl/>
              <w:kinsoku/>
              <w:wordWrap/>
              <w:overflowPunct/>
              <w:topLinePunct w:val="0"/>
              <w:autoSpaceDE/>
              <w:autoSpaceDN/>
              <w:bidi w:val="0"/>
              <w:adjustRightInd/>
              <w:snapToGrid/>
              <w:spacing w:line="480" w:lineRule="auto"/>
              <w:jc w:val="right"/>
              <w:textAlignment w:val="auto"/>
              <w:rPr>
                <w:rStyle w:val="13"/>
                <w:rFonts w:hint="default" w:eastAsia="宋体"/>
                <w:b w:val="0"/>
                <w:i w:val="0"/>
                <w:vertAlign w:val="baseline"/>
                <w:lang w:val="en-US" w:eastAsia="zh-CN"/>
              </w:rPr>
            </w:pPr>
            <w:r>
              <w:rPr>
                <w:rStyle w:val="13"/>
                <w:rFonts w:hint="eastAsia" w:eastAsia="宋体"/>
                <w:b w:val="0"/>
                <w:i w:val="0"/>
                <w:sz w:val="24"/>
                <w:szCs w:val="24"/>
                <w:vertAlign w:val="baseline"/>
                <w:lang w:val="en-US" w:eastAsia="zh-CN"/>
              </w:rPr>
              <w:t>(8)</w:t>
            </w:r>
          </w:p>
        </w:tc>
      </w:tr>
    </w:tbl>
    <w:p w14:paraId="24B19EEE">
      <w:pPr>
        <w:pStyle w:val="7"/>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after="0" w:line="480" w:lineRule="auto"/>
        <w:jc w:val="both"/>
        <w:textAlignment w:val="auto"/>
        <w:rPr>
          <w:rFonts w:hint="default" w:eastAsiaTheme="minorHAnsi"/>
          <w:bCs/>
          <w:kern w:val="2"/>
          <w:lang w:val="en-US" w:eastAsia="zh-CN"/>
        </w:rPr>
      </w:pPr>
      <w:r>
        <w:rPr>
          <w:rFonts w:hint="default" w:ascii="Times New Roman" w:hAnsi="Times New Roman" w:cs="Times New Roman" w:eastAsiaTheme="minorHAnsi"/>
          <w:bCs/>
          <w:i w:val="0"/>
          <w:iCs w:val="0"/>
          <w:caps w:val="0"/>
          <w:spacing w:val="0"/>
          <w:kern w:val="2"/>
          <w:sz w:val="24"/>
          <w:szCs w:val="24"/>
          <w:shd w:val="clear"/>
          <w:lang w:eastAsia="zh-CN"/>
        </w:rPr>
        <w:t>The Receiver Operating Characteristic (ROC) curve graphically represents a diagnostic test's performance by plotting the true positive rate (TPR) against the false positive rate (FPR). The area under the ROC curve (AUC) quantifies a model's overall diagnostic accuracy .This performance metric ranges from 0 to 1, evaluating a classifier's ability to distinguish between positive and negative outcomes. The ROC AUC can be calculated using the following formula:</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71"/>
        <w:gridCol w:w="6374"/>
        <w:gridCol w:w="1177"/>
      </w:tblGrid>
      <w:tr w14:paraId="1CB30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exact"/>
          <w:jc w:val="center"/>
        </w:trPr>
        <w:tc>
          <w:tcPr>
            <w:tcW w:w="1143" w:type="dxa"/>
          </w:tcPr>
          <w:p w14:paraId="2E32F7D2">
            <w:pPr>
              <w:pageBreakBefore w:val="0"/>
              <w:widowControl/>
              <w:kinsoku/>
              <w:wordWrap/>
              <w:overflowPunct/>
              <w:topLinePunct w:val="0"/>
              <w:autoSpaceDE/>
              <w:autoSpaceDN/>
              <w:bidi w:val="0"/>
              <w:adjustRightInd/>
              <w:snapToGrid/>
              <w:spacing w:line="480" w:lineRule="auto"/>
              <w:jc w:val="both"/>
              <w:textAlignment w:val="auto"/>
              <w:rPr>
                <w:rFonts w:hint="default"/>
                <w:lang w:val="en-US" w:eastAsia="zh-CN"/>
              </w:rPr>
            </w:pPr>
          </w:p>
          <w:p w14:paraId="63BABEED">
            <w:pPr>
              <w:pageBreakBefore w:val="0"/>
              <w:widowControl/>
              <w:kinsoku/>
              <w:wordWrap/>
              <w:overflowPunct/>
              <w:topLinePunct w:val="0"/>
              <w:autoSpaceDE/>
              <w:autoSpaceDN/>
              <w:bidi w:val="0"/>
              <w:adjustRightInd/>
              <w:snapToGrid/>
              <w:spacing w:line="480" w:lineRule="auto"/>
              <w:jc w:val="both"/>
              <w:textAlignment w:val="auto"/>
              <w:rPr>
                <w:rStyle w:val="13"/>
                <w:rFonts w:hint="eastAsia" w:eastAsia="宋体"/>
                <w:b w:val="0"/>
                <w:i w:val="0"/>
                <w:vertAlign w:val="baseline"/>
                <w:lang w:val="en-US" w:eastAsia="zh-CN"/>
              </w:rPr>
            </w:pPr>
          </w:p>
        </w:tc>
        <w:tc>
          <w:tcPr>
            <w:tcW w:w="7517" w:type="dxa"/>
          </w:tcPr>
          <w:p w14:paraId="14400BAD">
            <w:pPr>
              <w:pageBreakBefore w:val="0"/>
              <w:widowControl/>
              <w:kinsoku/>
              <w:wordWrap/>
              <w:overflowPunct/>
              <w:topLinePunct w:val="0"/>
              <w:autoSpaceDE/>
              <w:autoSpaceDN/>
              <w:bidi w:val="0"/>
              <w:adjustRightInd/>
              <w:snapToGrid/>
              <w:spacing w:line="480" w:lineRule="auto"/>
              <w:jc w:val="both"/>
              <w:textAlignment w:val="auto"/>
              <w:rPr>
                <w:rStyle w:val="13"/>
                <w:rFonts w:hint="eastAsia" w:eastAsia="宋体"/>
                <w:b w:val="0"/>
                <w:i w:val="0"/>
                <w:vertAlign w:val="baseline"/>
                <w:lang w:val="en-US" w:eastAsia="zh-CN"/>
              </w:rPr>
            </w:pPr>
            <m:oMathPara>
              <m:oMath>
                <m:r>
                  <m:rPr>
                    <m:sty m:val="bi"/>
                  </m:rPr>
                  <w:rPr>
                    <w:rFonts w:hint="default" w:ascii="Cambria Math" w:hAnsi="Cambria Math"/>
                    <w:lang w:val="en-US" w:eastAsia="zh-CN"/>
                  </w:rPr>
                  <m:t>ROC AUC</m:t>
                </m:r>
                <m:r>
                  <m:rPr>
                    <m:sty m:val="bi"/>
                  </m:rPr>
                  <w:rPr>
                    <w:rFonts w:hint="default" w:ascii="Cambria Math" w:hAnsi="Cambria Math"/>
                    <w:lang w:eastAsia="zh-CN"/>
                  </w:rPr>
                  <m:t>=</m:t>
                </m:r>
                <m:nary>
                  <m:naryPr>
                    <m:limLoc m:val="undOvr"/>
                    <m:ctrlPr>
                      <w:rPr>
                        <w:rFonts w:hint="default" w:ascii="Cambria Math" w:hAnsi="Cambria Math"/>
                        <w:b/>
                        <w:i/>
                        <w:lang w:eastAsia="zh-CN"/>
                      </w:rPr>
                    </m:ctrlPr>
                  </m:naryPr>
                  <m:sub>
                    <m:r>
                      <m:rPr>
                        <m:sty m:val="bi"/>
                      </m:rPr>
                      <w:rPr>
                        <w:rFonts w:hint="default" w:ascii="Cambria Math" w:hAnsi="Cambria Math"/>
                        <w:lang w:val="en-US" w:eastAsia="zh-CN"/>
                      </w:rPr>
                      <m:t>0</m:t>
                    </m:r>
                    <m:ctrlPr>
                      <w:rPr>
                        <w:rFonts w:hint="default" w:ascii="Cambria Math" w:hAnsi="Cambria Math"/>
                        <w:b/>
                        <w:i/>
                        <w:lang w:eastAsia="zh-CN"/>
                      </w:rPr>
                    </m:ctrlPr>
                  </m:sub>
                  <m:sup>
                    <m:r>
                      <m:rPr>
                        <m:sty m:val="bi"/>
                      </m:rPr>
                      <w:rPr>
                        <w:rFonts w:hint="default" w:ascii="Cambria Math" w:hAnsi="Cambria Math"/>
                        <w:lang w:val="en-US" w:eastAsia="zh-CN"/>
                      </w:rPr>
                      <m:t>1</m:t>
                    </m:r>
                    <m:ctrlPr>
                      <w:rPr>
                        <w:rFonts w:hint="default" w:ascii="Cambria Math" w:hAnsi="Cambria Math"/>
                        <w:b/>
                        <w:i/>
                        <w:lang w:eastAsia="zh-CN"/>
                      </w:rPr>
                    </m:ctrlPr>
                  </m:sup>
                  <m:e>
                    <m:r>
                      <m:rPr>
                        <m:sty m:val="bi"/>
                      </m:rPr>
                      <w:rPr>
                        <w:rFonts w:hint="default" w:ascii="Cambria Math" w:hAnsi="Cambria Math"/>
                        <w:lang w:val="en-US" w:eastAsia="zh-CN"/>
                      </w:rPr>
                      <m:t>TPR(FPR)</m:t>
                    </m:r>
                    <m:box>
                      <m:boxPr>
                        <m:diff m:val="1"/>
                        <m:ctrlPr>
                          <w:rPr>
                            <w:rFonts w:hint="eastAsia" w:ascii="Cambria Math" w:hAnsi="Cambria Math"/>
                            <w:b/>
                            <w:i/>
                            <w:lang w:val="en-US" w:eastAsia="zh-CN"/>
                          </w:rPr>
                        </m:ctrlPr>
                      </m:boxPr>
                      <m:e>
                        <m:r>
                          <m:rPr>
                            <m:sty m:val="bi"/>
                          </m:rPr>
                          <w:rPr>
                            <w:rFonts w:ascii="Cambria Math" w:hAnsi="Cambria Math"/>
                            <w:lang w:val="en-US"/>
                          </w:rPr>
                          <m:t>d</m:t>
                        </m:r>
                        <m:r>
                          <m:rPr>
                            <m:sty m:val="bi"/>
                          </m:rPr>
                          <w:rPr>
                            <w:rFonts w:hint="default" w:ascii="Cambria Math" w:hAnsi="Cambria Math" w:eastAsia="宋体"/>
                            <w:lang w:val="en-US" w:eastAsia="zh-CN"/>
                          </w:rPr>
                          <m:t>FPR</m:t>
                        </m:r>
                        <m:ctrlPr>
                          <w:rPr>
                            <w:rFonts w:hint="eastAsia" w:ascii="Cambria Math" w:hAnsi="Cambria Math"/>
                            <w:b/>
                            <w:i/>
                            <w:lang w:val="en-US" w:eastAsia="zh-CN"/>
                          </w:rPr>
                        </m:ctrlPr>
                      </m:e>
                    </m:box>
                    <m:r>
                      <m:rPr>
                        <m:sty m:val="bi"/>
                      </m:rPr>
                      <w:rPr>
                        <w:rFonts w:hint="eastAsia" w:ascii="Cambria Math" w:hAnsi="Cambria Math"/>
                        <w:lang w:val="en-US" w:eastAsia="zh-CN"/>
                      </w:rPr>
                      <m:t>=</m:t>
                    </m:r>
                    <m:nary>
                      <m:naryPr>
                        <m:limLoc m:val="undOvr"/>
                        <m:ctrlPr>
                          <w:rPr>
                            <w:rFonts w:hint="default" w:ascii="Cambria Math" w:hAnsi="Cambria Math"/>
                            <w:b/>
                            <w:i/>
                            <w:lang w:eastAsia="zh-CN"/>
                          </w:rPr>
                        </m:ctrlPr>
                      </m:naryPr>
                      <m:sub>
                        <m:r>
                          <m:rPr>
                            <m:sty m:val="bi"/>
                          </m:rPr>
                          <w:rPr>
                            <w:rFonts w:hint="default" w:ascii="Cambria Math" w:hAnsi="Cambria Math"/>
                            <w:lang w:val="en-US" w:eastAsia="zh-CN"/>
                          </w:rPr>
                          <m:t>0</m:t>
                        </m:r>
                        <m:ctrlPr>
                          <w:rPr>
                            <w:rFonts w:hint="default" w:ascii="Cambria Math" w:hAnsi="Cambria Math"/>
                            <w:b/>
                            <w:i/>
                            <w:lang w:eastAsia="zh-CN"/>
                          </w:rPr>
                        </m:ctrlPr>
                      </m:sub>
                      <m:sup>
                        <m:r>
                          <m:rPr>
                            <m:sty m:val="bi"/>
                          </m:rPr>
                          <w:rPr>
                            <w:rFonts w:hint="default" w:ascii="Cambria Math" w:hAnsi="Cambria Math"/>
                            <w:lang w:val="en-US" w:eastAsia="zh-CN"/>
                          </w:rPr>
                          <m:t>1</m:t>
                        </m:r>
                        <m:ctrlPr>
                          <w:rPr>
                            <w:rFonts w:hint="default" w:ascii="Cambria Math" w:hAnsi="Cambria Math"/>
                            <w:b/>
                            <w:i/>
                            <w:lang w:eastAsia="zh-CN"/>
                          </w:rPr>
                        </m:ctrlPr>
                      </m:sup>
                      <m:e>
                        <m:r>
                          <m:rPr>
                            <m:sty m:val="bi"/>
                          </m:rPr>
                          <w:rPr>
                            <w:rFonts w:hint="default" w:ascii="Cambria Math" w:hAnsi="Cambria Math"/>
                            <w:lang w:val="en-US" w:eastAsia="zh-CN"/>
                          </w:rPr>
                          <m:t>TPR(</m:t>
                        </m:r>
                        <m:sSup>
                          <m:sSupPr>
                            <m:ctrlPr>
                              <w:rPr>
                                <w:rFonts w:hint="default" w:ascii="Cambria Math" w:hAnsi="Cambria Math"/>
                                <w:b/>
                                <w:i/>
                                <w:lang w:val="en-US" w:eastAsia="zh-CN"/>
                              </w:rPr>
                            </m:ctrlPr>
                          </m:sSupPr>
                          <m:e>
                            <m:r>
                              <m:rPr>
                                <m:sty m:val="bi"/>
                              </m:rPr>
                              <w:rPr>
                                <w:rFonts w:hint="default" w:ascii="Cambria Math" w:hAnsi="Cambria Math"/>
                                <w:lang w:val="en-US" w:eastAsia="zh-CN"/>
                              </w:rPr>
                              <m:t>FPR</m:t>
                            </m:r>
                            <m:ctrlPr>
                              <w:rPr>
                                <w:rFonts w:hint="default" w:ascii="Cambria Math" w:hAnsi="Cambria Math"/>
                                <w:b/>
                                <w:i/>
                                <w:lang w:val="en-US" w:eastAsia="zh-CN"/>
                              </w:rPr>
                            </m:ctrlPr>
                          </m:e>
                          <m:sup>
                            <m:r>
                              <m:rPr>
                                <m:sty m:val="bi"/>
                              </m:rPr>
                              <w:rPr>
                                <w:rFonts w:hint="default" w:ascii="Cambria Math" w:hAnsi="Cambria Math"/>
                                <w:lang w:val="en-US" w:eastAsia="zh-CN"/>
                              </w:rPr>
                              <m:t>−1</m:t>
                            </m:r>
                            <m:ctrlPr>
                              <w:rPr>
                                <w:rFonts w:hint="default" w:ascii="Cambria Math" w:hAnsi="Cambria Math"/>
                                <w:b/>
                                <w:i/>
                                <w:lang w:val="en-US" w:eastAsia="zh-CN"/>
                              </w:rPr>
                            </m:ctrlPr>
                          </m:sup>
                        </m:sSup>
                        <m:r>
                          <m:rPr>
                            <m:sty m:val="bi"/>
                          </m:rPr>
                          <w:rPr>
                            <w:rFonts w:hint="default" w:ascii="Cambria Math" w:hAnsi="Cambria Math"/>
                            <w:lang w:val="en-US" w:eastAsia="zh-CN"/>
                          </w:rPr>
                          <m:t>(x))</m:t>
                        </m:r>
                        <m:r>
                          <m:rPr>
                            <m:sty m:val="bi"/>
                          </m:rPr>
                          <w:rPr>
                            <w:rFonts w:ascii="Cambria Math" w:hAnsi="Cambria Math"/>
                            <w:lang w:val="en-US"/>
                          </w:rPr>
                          <m:t>d</m:t>
                        </m:r>
                        <m:r>
                          <m:rPr>
                            <m:sty m:val="bi"/>
                          </m:rPr>
                          <w:rPr>
                            <w:rFonts w:hint="default" w:ascii="Cambria Math" w:hAnsi="Cambria Math" w:eastAsia="宋体"/>
                            <w:lang w:val="en-US" w:eastAsia="zh-CN"/>
                          </w:rPr>
                          <m:t>x</m:t>
                        </m:r>
                        <m:ctrlPr>
                          <w:rPr>
                            <w:rFonts w:hint="default" w:ascii="Cambria Math" w:hAnsi="Cambria Math"/>
                            <w:b/>
                            <w:i/>
                            <w:lang w:eastAsia="zh-CN"/>
                          </w:rPr>
                        </m:ctrlPr>
                      </m:e>
                    </m:nary>
                    <m:ctrlPr>
                      <w:rPr>
                        <w:rFonts w:hint="default" w:ascii="Cambria Math" w:hAnsi="Cambria Math"/>
                        <w:b/>
                        <w:i/>
                        <w:lang w:eastAsia="zh-CN"/>
                      </w:rPr>
                    </m:ctrlPr>
                  </m:e>
                </m:nary>
              </m:oMath>
            </m:oMathPara>
          </w:p>
        </w:tc>
        <w:tc>
          <w:tcPr>
            <w:tcW w:w="1333" w:type="dxa"/>
            <w:vAlign w:val="center"/>
          </w:tcPr>
          <w:p w14:paraId="7DDCE53F">
            <w:pPr>
              <w:pageBreakBefore w:val="0"/>
              <w:widowControl/>
              <w:kinsoku/>
              <w:wordWrap/>
              <w:overflowPunct/>
              <w:topLinePunct w:val="0"/>
              <w:autoSpaceDE/>
              <w:autoSpaceDN/>
              <w:bidi w:val="0"/>
              <w:adjustRightInd/>
              <w:snapToGrid/>
              <w:spacing w:line="480" w:lineRule="auto"/>
              <w:jc w:val="right"/>
              <w:textAlignment w:val="auto"/>
              <w:rPr>
                <w:rStyle w:val="13"/>
                <w:rFonts w:hint="default" w:eastAsia="宋体"/>
                <w:b w:val="0"/>
                <w:i w:val="0"/>
                <w:vertAlign w:val="baseline"/>
                <w:lang w:val="en-US" w:eastAsia="zh-CN"/>
              </w:rPr>
            </w:pPr>
            <w:r>
              <w:rPr>
                <w:rStyle w:val="13"/>
                <w:rFonts w:hint="eastAsia" w:eastAsia="宋体"/>
                <w:b w:val="0"/>
                <w:i w:val="0"/>
                <w:sz w:val="24"/>
                <w:szCs w:val="24"/>
                <w:vertAlign w:val="baseline"/>
                <w:lang w:val="en-US" w:eastAsia="zh-CN"/>
              </w:rPr>
              <w:t>(9)</w:t>
            </w:r>
          </w:p>
        </w:tc>
      </w:tr>
    </w:tbl>
    <w:p w14:paraId="421F9D06">
      <w:pPr>
        <w:pageBreakBefore w:val="0"/>
        <w:widowControl/>
        <w:kinsoku/>
        <w:wordWrap/>
        <w:overflowPunct/>
        <w:topLinePunct w:val="0"/>
        <w:autoSpaceDE/>
        <w:autoSpaceDN/>
        <w:bidi w:val="0"/>
        <w:adjustRightInd/>
        <w:snapToGrid/>
        <w:spacing w:line="480" w:lineRule="auto"/>
        <w:jc w:val="both"/>
        <w:textAlignment w:val="auto"/>
      </w:pPr>
      <w:r>
        <w:rPr>
          <w:rFonts w:hint="default" w:cs="Times New Roman"/>
          <w:bCs/>
          <w:kern w:val="2"/>
          <w:szCs w:val="24"/>
          <w:lang w:val="en-US" w:eastAsia="zh-CN"/>
        </w:rPr>
        <w:t>An AUC of 0 indicates a completely inaccurate classifier with all predictions incorrect. An AUC of 0.5 suggests the classifier performs no better than random guessing, failing to differentiate between classes. When the AUC is between 0.7 and 0.8, the classifier's performance is considered acceptable, indicating moderate discrimination. An AUC from 0.8 to 0.9 is regarded as excellent, showing strong discrimination. An AUC above 0.9 is outstanding, signifying exceptional performance in identifying class outcomes. These AUC thresholds are valuable benchmarks for assessing and comparing the effectiveness of classifiers across various domains.</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C0601A"/>
    <w:multiLevelType w:val="multilevel"/>
    <w:tmpl w:val="1EC0601A"/>
    <w:lvl w:ilvl="0" w:tentative="0">
      <w:start w:val="1"/>
      <w:numFmt w:val="decimal"/>
      <w:lvlText w:val="%1"/>
      <w:lvlJc w:val="left"/>
      <w:pPr>
        <w:tabs>
          <w:tab w:val="left" w:pos="567"/>
        </w:tabs>
        <w:ind w:left="567" w:hanging="567"/>
      </w:pPr>
      <w:rPr>
        <w:rFonts w:hint="default"/>
      </w:rPr>
    </w:lvl>
    <w:lvl w:ilvl="1" w:tentative="0">
      <w:start w:val="1"/>
      <w:numFmt w:val="decimal"/>
      <w:lvlText w:val="%1.%2"/>
      <w:lvlJc w:val="left"/>
      <w:pPr>
        <w:tabs>
          <w:tab w:val="left" w:pos="567"/>
        </w:tabs>
        <w:ind w:left="567" w:hanging="567"/>
      </w:pPr>
      <w:rPr>
        <w:rFonts w:hint="default"/>
      </w:rPr>
    </w:lvl>
    <w:lvl w:ilvl="2" w:tentative="0">
      <w:start w:val="1"/>
      <w:numFmt w:val="decimal"/>
      <w:pStyle w:val="5"/>
      <w:lvlText w:val="%1.%2.%3"/>
      <w:lvlJc w:val="left"/>
      <w:pPr>
        <w:tabs>
          <w:tab w:val="left" w:pos="567"/>
        </w:tabs>
        <w:ind w:left="567" w:hanging="567"/>
      </w:pPr>
      <w:rPr>
        <w:rFonts w:hint="default"/>
      </w:rPr>
    </w:lvl>
    <w:lvl w:ilvl="3" w:tentative="0">
      <w:start w:val="1"/>
      <w:numFmt w:val="decimal"/>
      <w:lvlText w:val="%1.%2.%3.%4"/>
      <w:lvlJc w:val="left"/>
      <w:pPr>
        <w:tabs>
          <w:tab w:val="left" w:pos="567"/>
        </w:tabs>
        <w:ind w:left="567" w:hanging="567"/>
      </w:pPr>
      <w:rPr>
        <w:rFonts w:hint="default"/>
      </w:rPr>
    </w:lvl>
    <w:lvl w:ilvl="4" w:tentative="0">
      <w:start w:val="1"/>
      <w:numFmt w:val="decimal"/>
      <w:lvlText w:val="%1.%2.%3.%4.%5"/>
      <w:lvlJc w:val="left"/>
      <w:pPr>
        <w:tabs>
          <w:tab w:val="left" w:pos="567"/>
        </w:tabs>
        <w:ind w:left="567" w:hanging="567"/>
      </w:pPr>
      <w:rPr>
        <w:rFonts w:hint="default"/>
      </w:rPr>
    </w:lvl>
    <w:lvl w:ilvl="5" w:tentative="0">
      <w:start w:val="1"/>
      <w:numFmt w:val="lowerRoman"/>
      <w:lvlText w:val="%6."/>
      <w:lvlJc w:val="right"/>
      <w:pPr>
        <w:tabs>
          <w:tab w:val="left" w:pos="567"/>
        </w:tabs>
        <w:ind w:left="567" w:hanging="567"/>
      </w:pPr>
      <w:rPr>
        <w:rFonts w:hint="default"/>
      </w:rPr>
    </w:lvl>
    <w:lvl w:ilvl="6" w:tentative="0">
      <w:start w:val="1"/>
      <w:numFmt w:val="decimal"/>
      <w:lvlText w:val="%7."/>
      <w:lvlJc w:val="left"/>
      <w:pPr>
        <w:tabs>
          <w:tab w:val="left" w:pos="567"/>
        </w:tabs>
        <w:ind w:left="567" w:hanging="567"/>
      </w:pPr>
      <w:rPr>
        <w:rFonts w:hint="default"/>
      </w:rPr>
    </w:lvl>
    <w:lvl w:ilvl="7" w:tentative="0">
      <w:start w:val="1"/>
      <w:numFmt w:val="lowerLetter"/>
      <w:lvlText w:val="%8."/>
      <w:lvlJc w:val="left"/>
      <w:pPr>
        <w:tabs>
          <w:tab w:val="left" w:pos="567"/>
        </w:tabs>
        <w:ind w:left="567" w:hanging="567"/>
      </w:pPr>
      <w:rPr>
        <w:rFonts w:hint="default"/>
      </w:rPr>
    </w:lvl>
    <w:lvl w:ilvl="8" w:tentative="0">
      <w:start w:val="1"/>
      <w:numFmt w:val="lowerRoman"/>
      <w:lvlText w:val="%9."/>
      <w:lvlJc w:val="right"/>
      <w:pPr>
        <w:tabs>
          <w:tab w:val="left" w:pos="567"/>
        </w:tabs>
        <w:ind w:left="567" w:hanging="567"/>
      </w:pPr>
      <w:rPr>
        <w:rFonts w:hint="default"/>
      </w:rPr>
    </w:lvl>
  </w:abstractNum>
  <w:abstractNum w:abstractNumId="1">
    <w:nsid w:val="225305B5"/>
    <w:multiLevelType w:val="multilevel"/>
    <w:tmpl w:val="225305B5"/>
    <w:lvl w:ilvl="0" w:tentative="0">
      <w:start w:val="1"/>
      <w:numFmt w:val="bullet"/>
      <w:pStyle w:val="3"/>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0"/>
    <w:lvlOverride w:ilvl="0">
      <w:lvl w:ilvl="0" w:tentative="1">
        <w:start w:val="1"/>
        <w:numFmt w:val="decimal"/>
        <w:pStyle w:val="2"/>
        <w:lvlText w:val="%1"/>
        <w:lvlJc w:val="left"/>
        <w:pPr>
          <w:tabs>
            <w:tab w:val="left" w:pos="567"/>
          </w:tabs>
          <w:ind w:left="567" w:hanging="567"/>
        </w:pPr>
        <w:rPr>
          <w:rFonts w:hint="default"/>
        </w:rPr>
      </w:lvl>
    </w:lvlOverride>
    <w:lvlOverride w:ilvl="1">
      <w:lvl w:ilvl="1" w:tentative="1">
        <w:start w:val="1"/>
        <w:numFmt w:val="decimal"/>
        <w:pStyle w:val="4"/>
        <w:lvlText w:val="%1.%2"/>
        <w:lvlJc w:val="left"/>
        <w:pPr>
          <w:tabs>
            <w:tab w:val="left" w:pos="837"/>
          </w:tabs>
          <w:ind w:left="837" w:hanging="567"/>
        </w:pPr>
        <w:rPr>
          <w:rFonts w:hint="default"/>
        </w:rPr>
      </w:lvl>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mMDQ0YzU0Mzg3MmYwMTA1Y2JhZGI2NzdjZjg5ZWMifQ=="/>
  </w:docVars>
  <w:rsids>
    <w:rsidRoot w:val="00172A27"/>
    <w:rsid w:val="20FE0166"/>
    <w:rsid w:val="28BE4E7E"/>
    <w:rsid w:val="2D952286"/>
    <w:rsid w:val="341276A9"/>
    <w:rsid w:val="395F4397"/>
    <w:rsid w:val="3ABE6841"/>
    <w:rsid w:val="3CF10F40"/>
    <w:rsid w:val="3DAF3C70"/>
    <w:rsid w:val="40F147FA"/>
    <w:rsid w:val="5359794F"/>
    <w:rsid w:val="570B3F6B"/>
    <w:rsid w:val="5BC95E1C"/>
    <w:rsid w:val="7E0946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nhideWhenUsed="0" w:uiPriority="2" w:semiHidden="0" w:name="heading 2"/>
    <w:lsdException w:qFormat="1" w:unhideWhenUsed="0" w:uiPriority="2"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pPr>
    <w:rPr>
      <w:rFonts w:ascii="Times New Roman" w:hAnsi="Times New Roman" w:eastAsiaTheme="minorHAnsi" w:cstheme="minorBidi"/>
      <w:sz w:val="24"/>
      <w:szCs w:val="22"/>
      <w:lang w:val="en-US" w:eastAsia="en-US" w:bidi="ar-SA"/>
    </w:rPr>
  </w:style>
  <w:style w:type="paragraph" w:styleId="2">
    <w:name w:val="heading 1"/>
    <w:basedOn w:val="3"/>
    <w:next w:val="1"/>
    <w:qFormat/>
    <w:uiPriority w:val="2"/>
    <w:pPr>
      <w:numPr>
        <w:ilvl w:val="0"/>
        <w:numId w:val="1"/>
      </w:numPr>
      <w:spacing w:before="240"/>
      <w:contextualSpacing w:val="0"/>
      <w:outlineLvl w:val="0"/>
    </w:pPr>
    <w:rPr>
      <w:b/>
    </w:rPr>
  </w:style>
  <w:style w:type="paragraph" w:styleId="4">
    <w:name w:val="heading 2"/>
    <w:basedOn w:val="2"/>
    <w:next w:val="1"/>
    <w:qFormat/>
    <w:uiPriority w:val="2"/>
    <w:pPr>
      <w:numPr>
        <w:ilvl w:val="1"/>
      </w:numPr>
      <w:spacing w:after="200"/>
      <w:ind w:left="567"/>
      <w:outlineLvl w:val="1"/>
    </w:pPr>
    <w:rPr>
      <w:lang w:eastAsia="zh-CN"/>
    </w:rPr>
  </w:style>
  <w:style w:type="paragraph" w:styleId="5">
    <w:name w:val="heading 3"/>
    <w:basedOn w:val="1"/>
    <w:next w:val="1"/>
    <w:qFormat/>
    <w:uiPriority w:val="2"/>
    <w:pPr>
      <w:keepNext/>
      <w:keepLines/>
      <w:numPr>
        <w:ilvl w:val="2"/>
        <w:numId w:val="2"/>
      </w:numPr>
      <w:tabs>
        <w:tab w:val="left" w:pos="567"/>
      </w:tabs>
      <w:spacing w:before="40" w:after="120"/>
      <w:outlineLvl w:val="2"/>
    </w:pPr>
    <w:rPr>
      <w:rFonts w:eastAsiaTheme="majorEastAsia" w:cstheme="majorBidi"/>
      <w:b/>
      <w:szCs w:val="24"/>
    </w:rPr>
  </w:style>
  <w:style w:type="character" w:default="1" w:styleId="11">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List Paragraph"/>
    <w:basedOn w:val="1"/>
    <w:autoRedefine/>
    <w:qFormat/>
    <w:uiPriority w:val="3"/>
    <w:pPr>
      <w:numPr>
        <w:ilvl w:val="0"/>
        <w:numId w:val="3"/>
      </w:numPr>
      <w:ind w:left="1434" w:hanging="357"/>
      <w:contextualSpacing/>
    </w:pPr>
    <w:rPr>
      <w:rFonts w:eastAsia="Cambria" w:cs="Times New Roman"/>
      <w:szCs w:val="24"/>
    </w:rPr>
  </w:style>
  <w:style w:type="paragraph" w:styleId="6">
    <w:name w:val="Subtitle"/>
    <w:basedOn w:val="1"/>
    <w:next w:val="1"/>
    <w:unhideWhenUsed/>
    <w:qFormat/>
    <w:uiPriority w:val="99"/>
    <w:pPr>
      <w:spacing w:before="240"/>
    </w:pPr>
    <w:rPr>
      <w:rFonts w:cs="Times New Roman"/>
      <w:b/>
      <w:szCs w:val="24"/>
    </w:rPr>
  </w:style>
  <w:style w:type="paragraph" w:styleId="7">
    <w:name w:val="Normal (Web)"/>
    <w:basedOn w:val="1"/>
    <w:unhideWhenUsed/>
    <w:qFormat/>
    <w:uiPriority w:val="99"/>
    <w:pPr>
      <w:spacing w:before="100" w:beforeAutospacing="1" w:after="100" w:afterAutospacing="1"/>
    </w:pPr>
    <w:rPr>
      <w:rFonts w:eastAsia="Times New Roman" w:cs="Times New Roman"/>
      <w:szCs w:val="24"/>
    </w:rPr>
  </w:style>
  <w:style w:type="paragraph" w:styleId="8">
    <w:name w:val="Title"/>
    <w:basedOn w:val="1"/>
    <w:next w:val="1"/>
    <w:qFormat/>
    <w:uiPriority w:val="0"/>
    <w:pPr>
      <w:suppressLineNumbers/>
      <w:spacing w:before="240" w:after="360"/>
      <w:jc w:val="center"/>
    </w:pPr>
    <w:rPr>
      <w:rFonts w:cs="Times New Roman"/>
      <w:b/>
      <w:sz w:val="32"/>
      <w:szCs w:val="32"/>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nhideWhenUsed/>
    <w:qFormat/>
    <w:uiPriority w:val="99"/>
    <w:rPr>
      <w:color w:val="0000FF"/>
      <w:u w:val="single"/>
    </w:rPr>
  </w:style>
  <w:style w:type="character" w:styleId="13">
    <w:name w:val="annotation reference"/>
    <w:basedOn w:val="11"/>
    <w:semiHidden/>
    <w:unhideWhenUsed/>
    <w:qFormat/>
    <w:uiPriority w:val="99"/>
    <w:rPr>
      <w:sz w:val="16"/>
      <w:szCs w:val="16"/>
    </w:rPr>
  </w:style>
  <w:style w:type="paragraph" w:customStyle="1" w:styleId="14">
    <w:name w:val="Author List"/>
    <w:basedOn w:val="6"/>
    <w:next w:val="1"/>
    <w:autoRedefine/>
    <w:qFormat/>
    <w:uiPriority w:val="1"/>
  </w:style>
  <w:style w:type="paragraph" w:customStyle="1" w:styleId="15">
    <w:name w:val="Bibliography"/>
    <w:basedOn w:val="1"/>
    <w:qFormat/>
    <w:uiPriority w:val="0"/>
    <w:pPr>
      <w:tabs>
        <w:tab w:val="left" w:pos="384"/>
      </w:tabs>
      <w:spacing w:line="480" w:lineRule="auto"/>
      <w:ind w:left="384" w:hanging="384"/>
    </w:p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NULL"/><Relationship Id="rId14" Type="http://schemas.openxmlformats.org/officeDocument/2006/relationships/image" Target="media/image6.emf"/><Relationship Id="rId13" Type="http://schemas.openxmlformats.org/officeDocument/2006/relationships/image" Target="media/image5.png"/><Relationship Id="rId12" Type="http://schemas.openxmlformats.org/officeDocument/2006/relationships/image" Target="media/image4.emf"/><Relationship Id="rId11" Type="http://schemas.openxmlformats.org/officeDocument/2006/relationships/oleObject" Target="embeddings/oleObject4.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2313</Words>
  <Characters>11640</Characters>
  <Lines>1</Lines>
  <Paragraphs>1</Paragraphs>
  <TotalTime>7</TotalTime>
  <ScaleCrop>false</ScaleCrop>
  <LinksUpToDate>false</LinksUpToDate>
  <CharactersWithSpaces>13441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2024-10-12T00:45:00Z</dcterms:created>
  <dc:creator>11068</dc:creator>
  <cp:lastModifiedBy>陈木木</cp:lastModifiedBy>
  <dcterms:modified xsi:type="dcterms:W3CDTF">2024-10-31T03:01:36Z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ZOTERO_PREF_1">
    <vt:lpwstr>&lt;data data-version="3" zotero-version="6.0.36"&gt;&lt;session id="rMgDcowZ"/&gt;&lt;style id="http://www.zotero.org/styles/nature" hasBibliography="1" bibliographyStyleHasBeenSet="1"/&gt;&lt;prefs&gt;&lt;pref name="fieldType" value="Field"/&gt;&lt;pref name="automaticJournalAbbreviati</vt:lpwstr>
  </property>
  <property fmtid="{D5CDD505-2E9C-101B-9397-08002B2CF9AE}" pid="4" name="ZOTERO_PREF_2">
    <vt:lpwstr>ons" value="true"/&gt;&lt;/prefs&gt;&lt;/data&gt;</vt:lpwstr>
  </property>
  <property fmtid="{D5CDD505-2E9C-101B-9397-08002B2CF9AE}" pid="5" name="ICV">
    <vt:lpwstr>64772F1C143542619133E713AA96F524_12</vt:lpwstr>
  </property>
</Properties>
</file>