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062" w:rsidRDefault="00104062" w:rsidP="00104062">
      <w:pPr>
        <w:pStyle w:val="a6"/>
        <w:keepNext/>
        <w:jc w:val="center"/>
        <w:rPr>
          <w:rFonts w:ascii="Times New Roman" w:hAnsi="Times New Roman" w:cs="Times New Roman"/>
          <w:b/>
          <w:sz w:val="28"/>
          <w:szCs w:val="21"/>
        </w:rPr>
      </w:pPr>
      <w:r w:rsidRPr="00104062">
        <w:rPr>
          <w:rFonts w:ascii="Times New Roman" w:hAnsi="Times New Roman" w:cs="Times New Roman" w:hint="eastAsia"/>
          <w:b/>
          <w:sz w:val="28"/>
          <w:szCs w:val="21"/>
        </w:rPr>
        <w:t>Supplementary Files</w:t>
      </w:r>
    </w:p>
    <w:p w:rsidR="000D2C40" w:rsidRDefault="009904C6" w:rsidP="000D2C40">
      <w:r>
        <w:rPr>
          <w:rFonts w:hint="eastAsia"/>
          <w:noProof/>
        </w:rPr>
        <w:drawing>
          <wp:inline distT="0" distB="0" distL="0" distR="0">
            <wp:extent cx="4126230" cy="3327559"/>
            <wp:effectExtent l="19050" t="0" r="762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srcRect/>
                    <a:stretch>
                      <a:fillRect/>
                    </a:stretch>
                  </pic:blipFill>
                  <pic:spPr bwMode="auto">
                    <a:xfrm>
                      <a:off x="0" y="0"/>
                      <a:ext cx="4124404" cy="3326086"/>
                    </a:xfrm>
                    <a:prstGeom prst="rect">
                      <a:avLst/>
                    </a:prstGeom>
                    <a:noFill/>
                    <a:ln w="9525">
                      <a:noFill/>
                      <a:miter lim="800000"/>
                      <a:headEnd/>
                      <a:tailEnd/>
                    </a:ln>
                  </pic:spPr>
                </pic:pic>
              </a:graphicData>
            </a:graphic>
          </wp:inline>
        </w:drawing>
      </w:r>
      <w:r w:rsidR="00AC4245" w:rsidRPr="00AC4245">
        <w:rPr>
          <w:rFonts w:hint="eastAsia"/>
        </w:rPr>
        <w:t xml:space="preserve"> </w:t>
      </w:r>
      <w:r w:rsidR="00AC4245">
        <w:rPr>
          <w:rFonts w:hint="eastAsia"/>
          <w:noProof/>
        </w:rPr>
        <w:drawing>
          <wp:inline distT="0" distB="0" distL="0" distR="0">
            <wp:extent cx="4109717" cy="3293918"/>
            <wp:effectExtent l="19050" t="0" r="5083"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a:stretch>
                      <a:fillRect/>
                    </a:stretch>
                  </pic:blipFill>
                  <pic:spPr bwMode="auto">
                    <a:xfrm>
                      <a:off x="0" y="0"/>
                      <a:ext cx="4108074" cy="3292601"/>
                    </a:xfrm>
                    <a:prstGeom prst="rect">
                      <a:avLst/>
                    </a:prstGeom>
                    <a:noFill/>
                    <a:ln w="9525">
                      <a:noFill/>
                      <a:miter lim="800000"/>
                      <a:headEnd/>
                      <a:tailEnd/>
                    </a:ln>
                  </pic:spPr>
                </pic:pic>
              </a:graphicData>
            </a:graphic>
          </wp:inline>
        </w:drawing>
      </w:r>
    </w:p>
    <w:p w:rsidR="002B385D" w:rsidRPr="002B385D" w:rsidRDefault="002B385D" w:rsidP="002B385D">
      <w:pPr>
        <w:ind w:firstLineChars="1150" w:firstLine="2415"/>
        <w:rPr>
          <w:b/>
        </w:rPr>
      </w:pPr>
      <w:r w:rsidRPr="002B385D">
        <w:rPr>
          <w:rFonts w:hint="eastAsia"/>
          <w:b/>
        </w:rPr>
        <w:t>1a</w:t>
      </w:r>
      <w:r>
        <w:rPr>
          <w:rFonts w:hint="eastAsia"/>
          <w:b/>
        </w:rPr>
        <w:t xml:space="preserve">                                                                    1b</w:t>
      </w:r>
    </w:p>
    <w:p w:rsidR="002B385D" w:rsidRDefault="002B385D" w:rsidP="002B385D">
      <w:pPr>
        <w:autoSpaceDE w:val="0"/>
        <w:autoSpaceDN w:val="0"/>
        <w:adjustRightInd w:val="0"/>
        <w:spacing w:line="480" w:lineRule="auto"/>
        <w:jc w:val="left"/>
        <w:rPr>
          <w:rFonts w:ascii="Times New Roman" w:eastAsia="黑体" w:hAnsi="Times New Roman"/>
          <w:bCs/>
          <w:sz w:val="24"/>
          <w:szCs w:val="24"/>
        </w:rPr>
      </w:pPr>
      <w:r>
        <w:rPr>
          <w:rFonts w:ascii="Times New Roman" w:eastAsia="黑体" w:hAnsi="Times New Roman"/>
          <w:b/>
          <w:sz w:val="24"/>
          <w:szCs w:val="24"/>
        </w:rPr>
        <w:t xml:space="preserve">Supplementary Figure 1. </w:t>
      </w:r>
      <w:r>
        <w:rPr>
          <w:rFonts w:ascii="Times New Roman" w:eastAsia="黑体" w:hAnsi="Times New Roman"/>
          <w:bCs/>
          <w:sz w:val="24"/>
          <w:szCs w:val="24"/>
        </w:rPr>
        <w:t>The geographical location of air quality monitoring stations from 2017–2020 in Shanghai and Zhejiang Province, China</w:t>
      </w:r>
    </w:p>
    <w:p w:rsidR="002B385D" w:rsidRDefault="002B385D" w:rsidP="002B385D">
      <w:pPr>
        <w:autoSpaceDE w:val="0"/>
        <w:autoSpaceDN w:val="0"/>
        <w:adjustRightInd w:val="0"/>
        <w:spacing w:line="480" w:lineRule="auto"/>
        <w:jc w:val="left"/>
        <w:rPr>
          <w:rFonts w:ascii="Times New Roman" w:eastAsia="黑体" w:hAnsi="Times New Roman"/>
          <w:sz w:val="24"/>
          <w:szCs w:val="24"/>
        </w:rPr>
      </w:pPr>
      <w:r>
        <w:rPr>
          <w:rFonts w:ascii="Times New Roman" w:eastAsia="黑体" w:hAnsi="Times New Roman"/>
          <w:i/>
          <w:iCs/>
          <w:sz w:val="24"/>
          <w:szCs w:val="24"/>
        </w:rPr>
        <w:t>Notes:</w:t>
      </w:r>
      <w:r>
        <w:rPr>
          <w:rFonts w:ascii="Times New Roman" w:eastAsia="黑体" w:hAnsi="Times New Roman"/>
          <w:sz w:val="24"/>
          <w:szCs w:val="24"/>
        </w:rPr>
        <w:t xml:space="preserve"> 1a: Air quality monitoring stations in Shanghai (</w:t>
      </w:r>
      <w:r>
        <w:rPr>
          <w:rFonts w:ascii="Times New Roman" w:eastAsia="黑体" w:hAnsi="Times New Roman"/>
          <w:i/>
          <w:iCs/>
          <w:sz w:val="24"/>
          <w:szCs w:val="24"/>
        </w:rPr>
        <w:t>n</w:t>
      </w:r>
      <w:r>
        <w:rPr>
          <w:rFonts w:ascii="Times New Roman" w:eastAsia="黑体" w:hAnsi="Times New Roman"/>
          <w:sz w:val="24"/>
          <w:szCs w:val="24"/>
        </w:rPr>
        <w:t xml:space="preserve"> = 19); 1b: Air quality monitoring stations in Zhejiang Province (</w:t>
      </w:r>
      <w:r>
        <w:rPr>
          <w:rFonts w:ascii="Times New Roman" w:eastAsia="黑体" w:hAnsi="Times New Roman"/>
          <w:i/>
          <w:iCs/>
          <w:sz w:val="24"/>
          <w:szCs w:val="24"/>
        </w:rPr>
        <w:t>n</w:t>
      </w:r>
      <w:r>
        <w:rPr>
          <w:rFonts w:ascii="Times New Roman" w:eastAsia="黑体" w:hAnsi="Times New Roman"/>
          <w:sz w:val="24"/>
          <w:szCs w:val="24"/>
        </w:rPr>
        <w:t xml:space="preserve"> = 56)</w:t>
      </w:r>
    </w:p>
    <w:p w:rsidR="00C61B90" w:rsidRPr="00ED69AA" w:rsidRDefault="00C61B90" w:rsidP="00C61B90">
      <w:pPr>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lastRenderedPageBreak/>
        <w:t>Supplementary table 1</w:t>
      </w:r>
      <w:r>
        <w:rPr>
          <w:rFonts w:ascii="Times New Roman" w:hAnsi="Times New Roman" w:cs="Times New Roman" w:hint="eastAsia"/>
          <w:b/>
          <w:color w:val="000000" w:themeColor="text1"/>
          <w:kern w:val="0"/>
          <w:sz w:val="24"/>
          <w:szCs w:val="24"/>
          <w:lang w:val="en-GB"/>
        </w:rPr>
        <w:t>-1</w:t>
      </w:r>
      <w:r w:rsidRPr="00ED69AA">
        <w:rPr>
          <w:rFonts w:ascii="Times New Roman" w:hAnsi="Times New Roman" w:cs="Times New Roman"/>
          <w:b/>
          <w:color w:val="000000" w:themeColor="text1"/>
          <w:kern w:val="0"/>
          <w:sz w:val="24"/>
          <w:szCs w:val="24"/>
          <w:lang w:val="en-GB"/>
        </w:rPr>
        <w:t xml:space="preserve">: </w:t>
      </w:r>
      <w:proofErr w:type="gramStart"/>
      <w:r w:rsidRPr="00ED69AA">
        <w:rPr>
          <w:rFonts w:ascii="Times New Roman" w:hAnsi="Times New Roman" w:cs="Times New Roman"/>
          <w:b/>
          <w:color w:val="000000" w:themeColor="text1"/>
          <w:kern w:val="0"/>
          <w:sz w:val="24"/>
          <w:szCs w:val="24"/>
          <w:lang w:val="en-GB"/>
        </w:rPr>
        <w:t>The</w:t>
      </w:r>
      <w:proofErr w:type="gramEnd"/>
      <w:r w:rsidRPr="00ED69AA">
        <w:rPr>
          <w:rFonts w:ascii="Times New Roman" w:hAnsi="Times New Roman" w:cs="Times New Roman"/>
          <w:b/>
          <w:color w:val="000000" w:themeColor="text1"/>
          <w:kern w:val="0"/>
          <w:sz w:val="24"/>
          <w:szCs w:val="24"/>
          <w:lang w:val="en-GB"/>
        </w:rPr>
        <w:t xml:space="preserve"> diagnostic criteria for pulmonary tuberculosis in China</w:t>
      </w:r>
    </w:p>
    <w:tbl>
      <w:tblPr>
        <w:tblStyle w:val="a5"/>
        <w:tblW w:w="15310" w:type="dxa"/>
        <w:tblInd w:w="-714" w:type="dxa"/>
        <w:tblLook w:val="04A0"/>
      </w:tblPr>
      <w:tblGrid>
        <w:gridCol w:w="3828"/>
        <w:gridCol w:w="11482"/>
      </w:tblGrid>
      <w:tr w:rsidR="00C61B90" w:rsidRPr="00ED69AA" w:rsidTr="002D0A7F">
        <w:trPr>
          <w:trHeight w:val="642"/>
        </w:trPr>
        <w:tc>
          <w:tcPr>
            <w:tcW w:w="3828" w:type="dxa"/>
          </w:tcPr>
          <w:p w:rsidR="00C61B90" w:rsidRPr="00ED69AA" w:rsidRDefault="00C61B90" w:rsidP="002D0A7F">
            <w:pPr>
              <w:pStyle w:val="Default"/>
              <w:jc w:val="center"/>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Standard Name</w:t>
            </w:r>
          </w:p>
        </w:tc>
        <w:tc>
          <w:tcPr>
            <w:tcW w:w="11482" w:type="dxa"/>
          </w:tcPr>
          <w:p w:rsidR="00C61B90" w:rsidRPr="00ED69AA" w:rsidRDefault="00C61B90" w:rsidP="002D0A7F">
            <w:pPr>
              <w:jc w:val="cente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Diagnostic Criteria of Pulmonary Tuberculosis</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1 Scope</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This standard is applicable to the diagnosis of tuberculosis in all kinds of medical and health institutions and their medical personnel at all levels in the country.</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2 Terms and definitions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2.1 Pulmonary tuberculosis</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2.2 Mycobacterium tuberculosis</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3 Diagnostic basis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3.1 Epidemiologic Linkage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The patient has an epidemiologic history of contact with acute active pulmonary tuberculosis</w:t>
            </w:r>
          </w:p>
        </w:tc>
      </w:tr>
      <w:tr w:rsidR="00C61B90" w:rsidRPr="00ED69AA" w:rsidTr="002D0A7F">
        <w:trPr>
          <w:trHeight w:val="787"/>
        </w:trPr>
        <w:tc>
          <w:tcPr>
            <w:tcW w:w="3828" w:type="dxa"/>
            <w:vMerge w:val="restart"/>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3.2 Clinical manifestations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3.2.1 Symptoms: Cough, sputum or blood or haemoptysis in sputum lasting longer than two weeks</w:t>
            </w:r>
          </w:p>
        </w:tc>
      </w:tr>
      <w:tr w:rsidR="00C61B90" w:rsidRPr="00ED69AA" w:rsidTr="002D0A7F">
        <w:trPr>
          <w:trHeight w:val="787"/>
        </w:trPr>
        <w:tc>
          <w:tcPr>
            <w:tcW w:w="3828" w:type="dxa"/>
            <w:vMerge/>
          </w:tcPr>
          <w:p w:rsidR="00C61B90" w:rsidRPr="00ED69AA" w:rsidRDefault="00C61B90" w:rsidP="002D0A7F">
            <w:pPr>
              <w:pStyle w:val="Default"/>
              <w:rPr>
                <w:rFonts w:ascii="Times New Roman" w:hAnsi="Times New Roman" w:cs="Times New Roman"/>
                <w:b/>
                <w:color w:val="000000" w:themeColor="text1"/>
                <w:lang w:val="en-GB"/>
              </w:rPr>
            </w:pP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3.2.2 Physical examination: A </w:t>
            </w:r>
            <w:hyperlink r:id="rId8" w:tooltip="Physical examination" w:history="1">
              <w:r w:rsidRPr="00ED69AA">
                <w:rPr>
                  <w:rFonts w:ascii="Times New Roman" w:hAnsi="Times New Roman" w:cs="Times New Roman"/>
                  <w:color w:val="000000" w:themeColor="text1"/>
                  <w:kern w:val="0"/>
                  <w:sz w:val="24"/>
                  <w:szCs w:val="24"/>
                  <w:lang w:val="en-GB"/>
                </w:rPr>
                <w:t>physical examination</w:t>
              </w:r>
            </w:hyperlink>
            <w:r w:rsidRPr="00ED69AA">
              <w:rPr>
                <w:rFonts w:ascii="Times New Roman" w:hAnsi="Times New Roman" w:cs="Times New Roman"/>
                <w:color w:val="000000" w:themeColor="text1"/>
                <w:kern w:val="0"/>
                <w:sz w:val="24"/>
                <w:szCs w:val="24"/>
                <w:lang w:val="en-GB"/>
              </w:rPr>
              <w:t xml:space="preserve"> is done to assess the patient's general health. It cannot be used to confirm or rule out TB. However, certain findings are suggestive of TB; for example, blood in the sputum, significant weight loss and drenching wet </w:t>
            </w:r>
            <w:proofErr w:type="spellStart"/>
            <w:r w:rsidRPr="00ED69AA">
              <w:rPr>
                <w:rFonts w:ascii="Times New Roman" w:hAnsi="Times New Roman" w:cs="Times New Roman"/>
                <w:color w:val="000000" w:themeColor="text1"/>
                <w:kern w:val="0"/>
                <w:sz w:val="24"/>
                <w:szCs w:val="24"/>
                <w:lang w:val="en-GB"/>
              </w:rPr>
              <w:t>rales</w:t>
            </w:r>
            <w:proofErr w:type="spellEnd"/>
            <w:r w:rsidRPr="00ED69AA">
              <w:rPr>
                <w:rFonts w:ascii="Times New Roman" w:hAnsi="Times New Roman" w:cs="Times New Roman"/>
                <w:color w:val="000000" w:themeColor="text1"/>
                <w:kern w:val="0"/>
                <w:sz w:val="24"/>
                <w:szCs w:val="24"/>
                <w:lang w:val="en-GB"/>
              </w:rPr>
              <w:t xml:space="preserve">, wheezing sound, superficial </w:t>
            </w:r>
            <w:proofErr w:type="spellStart"/>
            <w:r w:rsidRPr="00ED69AA">
              <w:rPr>
                <w:rFonts w:ascii="Times New Roman" w:hAnsi="Times New Roman" w:cs="Times New Roman"/>
                <w:color w:val="000000" w:themeColor="text1"/>
                <w:kern w:val="0"/>
                <w:sz w:val="24"/>
                <w:szCs w:val="24"/>
                <w:lang w:val="en-GB"/>
              </w:rPr>
              <w:t>lymphadenopathy</w:t>
            </w:r>
            <w:proofErr w:type="spellEnd"/>
            <w:r w:rsidRPr="00ED69AA">
              <w:rPr>
                <w:rFonts w:ascii="Times New Roman" w:hAnsi="Times New Roman" w:cs="Times New Roman"/>
                <w:color w:val="000000" w:themeColor="text1"/>
                <w:kern w:val="0"/>
                <w:sz w:val="24"/>
                <w:szCs w:val="24"/>
                <w:lang w:val="en-GB"/>
              </w:rPr>
              <w:t>, and night sweats may be due to TB.</w:t>
            </w:r>
          </w:p>
        </w:tc>
      </w:tr>
      <w:tr w:rsidR="00C61B90" w:rsidRPr="00ED69AA" w:rsidTr="002D0A7F">
        <w:trPr>
          <w:trHeight w:val="787"/>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3.3 Chest Imaging Examination</w:t>
            </w: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3.3.1 Primary pulmonary tuberculosis: Primary pulmonary lesions and </w:t>
            </w:r>
            <w:proofErr w:type="spellStart"/>
            <w:r w:rsidRPr="00ED69AA">
              <w:rPr>
                <w:rFonts w:ascii="Times New Roman" w:eastAsiaTheme="minorEastAsia" w:hAnsi="Times New Roman" w:cs="Times New Roman"/>
                <w:color w:val="000000" w:themeColor="text1"/>
                <w:lang w:val="en-GB"/>
              </w:rPr>
              <w:t>intrathoracic</w:t>
            </w:r>
            <w:proofErr w:type="spellEnd"/>
            <w:r w:rsidRPr="00ED69AA">
              <w:rPr>
                <w:rFonts w:ascii="Times New Roman" w:eastAsiaTheme="minorEastAsia" w:hAnsi="Times New Roman" w:cs="Times New Roman"/>
                <w:color w:val="000000" w:themeColor="text1"/>
                <w:lang w:val="en-GB"/>
              </w:rPr>
              <w:t xml:space="preserve"> </w:t>
            </w:r>
            <w:proofErr w:type="spellStart"/>
            <w:r w:rsidRPr="00ED69AA">
              <w:rPr>
                <w:rFonts w:ascii="Times New Roman" w:eastAsiaTheme="minorEastAsia" w:hAnsi="Times New Roman" w:cs="Times New Roman"/>
                <w:color w:val="000000" w:themeColor="text1"/>
                <w:lang w:val="en-GB"/>
              </w:rPr>
              <w:t>lymphadenopathy</w:t>
            </w:r>
            <w:proofErr w:type="spellEnd"/>
            <w:r w:rsidRPr="00ED69AA">
              <w:rPr>
                <w:rFonts w:ascii="Times New Roman" w:eastAsiaTheme="minorEastAsia" w:hAnsi="Times New Roman" w:cs="Times New Roman"/>
                <w:color w:val="000000" w:themeColor="text1"/>
                <w:lang w:val="en-GB"/>
              </w:rPr>
              <w:t xml:space="preserve">, or simple </w:t>
            </w:r>
            <w:proofErr w:type="spellStart"/>
            <w:r w:rsidRPr="00ED69AA">
              <w:rPr>
                <w:rFonts w:ascii="Times New Roman" w:eastAsiaTheme="minorEastAsia" w:hAnsi="Times New Roman" w:cs="Times New Roman"/>
                <w:color w:val="000000" w:themeColor="text1"/>
                <w:lang w:val="en-GB"/>
              </w:rPr>
              <w:t>intrathoracic</w:t>
            </w:r>
            <w:proofErr w:type="spellEnd"/>
            <w:r w:rsidRPr="00ED69AA">
              <w:rPr>
                <w:rFonts w:ascii="Times New Roman" w:eastAsiaTheme="minorEastAsia" w:hAnsi="Times New Roman" w:cs="Times New Roman"/>
                <w:color w:val="000000" w:themeColor="text1"/>
                <w:lang w:val="en-GB"/>
              </w:rPr>
              <w:t xml:space="preserve"> </w:t>
            </w:r>
            <w:proofErr w:type="spellStart"/>
            <w:r w:rsidRPr="00ED69AA">
              <w:rPr>
                <w:rFonts w:ascii="Times New Roman" w:eastAsiaTheme="minorEastAsia" w:hAnsi="Times New Roman" w:cs="Times New Roman"/>
                <w:color w:val="000000" w:themeColor="text1"/>
                <w:lang w:val="en-GB"/>
              </w:rPr>
              <w:t>lymphadenopathy</w:t>
            </w:r>
            <w:proofErr w:type="spellEnd"/>
            <w:r w:rsidRPr="00ED69AA">
              <w:rPr>
                <w:rFonts w:ascii="Times New Roman" w:eastAsiaTheme="minorEastAsia" w:hAnsi="Times New Roman" w:cs="Times New Roman"/>
                <w:color w:val="000000" w:themeColor="text1"/>
                <w:lang w:val="en-GB"/>
              </w:rPr>
              <w:t>;</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3.3.2 Haematogenous disseminated pulmonary tuberculosis: </w:t>
            </w:r>
            <w:proofErr w:type="spellStart"/>
            <w:r w:rsidRPr="00ED69AA">
              <w:rPr>
                <w:rFonts w:ascii="Times New Roman" w:eastAsiaTheme="minorEastAsia" w:hAnsi="Times New Roman" w:cs="Times New Roman"/>
                <w:color w:val="000000" w:themeColor="text1"/>
                <w:lang w:val="en-GB"/>
              </w:rPr>
              <w:t>Miliary</w:t>
            </w:r>
            <w:proofErr w:type="spellEnd"/>
            <w:r w:rsidRPr="00ED69AA">
              <w:rPr>
                <w:rFonts w:ascii="Times New Roman" w:eastAsiaTheme="minorEastAsia" w:hAnsi="Times New Roman" w:cs="Times New Roman"/>
                <w:color w:val="000000" w:themeColor="text1"/>
                <w:lang w:val="en-GB"/>
              </w:rPr>
              <w:t xml:space="preserve"> shadow with uniform size and density in both lungs;</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3.3.3 Secondary tuberculosis: The chest imaging manifestations of secondary pulmonary tuberculosis are diverse. In light cases, patches, nodules and striations are the main manifestations, or </w:t>
            </w:r>
            <w:proofErr w:type="spellStart"/>
            <w:r w:rsidRPr="00ED69AA">
              <w:rPr>
                <w:rFonts w:ascii="Times New Roman" w:eastAsiaTheme="minorEastAsia" w:hAnsi="Times New Roman" w:cs="Times New Roman"/>
                <w:color w:val="000000" w:themeColor="text1"/>
                <w:lang w:val="en-GB"/>
              </w:rPr>
              <w:t>tuberculoma</w:t>
            </w:r>
            <w:proofErr w:type="spellEnd"/>
            <w:r w:rsidRPr="00ED69AA">
              <w:rPr>
                <w:rFonts w:ascii="Times New Roman" w:eastAsiaTheme="minorEastAsia" w:hAnsi="Times New Roman" w:cs="Times New Roman"/>
                <w:color w:val="000000" w:themeColor="text1"/>
                <w:lang w:val="en-GB"/>
              </w:rPr>
              <w:t xml:space="preserve"> or solitary voids; in heavy cases, lobar infiltration, </w:t>
            </w:r>
            <w:proofErr w:type="spellStart"/>
            <w:r w:rsidRPr="00ED69AA">
              <w:rPr>
                <w:rFonts w:ascii="Times New Roman" w:eastAsiaTheme="minorEastAsia" w:hAnsi="Times New Roman" w:cs="Times New Roman"/>
                <w:color w:val="000000" w:themeColor="text1"/>
                <w:lang w:val="en-GB"/>
              </w:rPr>
              <w:t>caseous</w:t>
            </w:r>
            <w:proofErr w:type="spellEnd"/>
            <w:r w:rsidRPr="00ED69AA">
              <w:rPr>
                <w:rFonts w:ascii="Times New Roman" w:eastAsiaTheme="minorEastAsia" w:hAnsi="Times New Roman" w:cs="Times New Roman"/>
                <w:color w:val="000000" w:themeColor="text1"/>
                <w:lang w:val="en-GB"/>
              </w:rPr>
              <w:t xml:space="preserve"> pneumonia, multiple void formation and bronchial dissemination are the main manifestations; in repeated delays of progression, pulmonary lesions may occur, the volume of damaged lung tissue </w:t>
            </w:r>
            <w:r w:rsidRPr="00ED69AA">
              <w:rPr>
                <w:rFonts w:ascii="Times New Roman" w:eastAsiaTheme="minorEastAsia" w:hAnsi="Times New Roman" w:cs="Times New Roman"/>
                <w:color w:val="000000" w:themeColor="text1"/>
                <w:lang w:val="en-GB"/>
              </w:rPr>
              <w:lastRenderedPageBreak/>
              <w:t xml:space="preserve">is reduced, multiple thick-walled fibrous holes, secondary </w:t>
            </w:r>
            <w:proofErr w:type="spellStart"/>
            <w:r w:rsidRPr="00ED69AA">
              <w:rPr>
                <w:rFonts w:ascii="Times New Roman" w:eastAsiaTheme="minorEastAsia" w:hAnsi="Times New Roman" w:cs="Times New Roman"/>
                <w:color w:val="000000" w:themeColor="text1"/>
                <w:lang w:val="en-GB"/>
              </w:rPr>
              <w:t>bronchiectasis</w:t>
            </w:r>
            <w:proofErr w:type="spellEnd"/>
            <w:r w:rsidRPr="00ED69AA">
              <w:rPr>
                <w:rFonts w:ascii="Times New Roman" w:eastAsiaTheme="minorEastAsia" w:hAnsi="Times New Roman" w:cs="Times New Roman"/>
                <w:color w:val="000000" w:themeColor="text1"/>
                <w:lang w:val="en-GB"/>
              </w:rPr>
              <w:t xml:space="preserve">, or multiple calcification are the main manifestations. Pulmonary </w:t>
            </w:r>
            <w:proofErr w:type="spellStart"/>
            <w:r w:rsidRPr="00ED69AA">
              <w:rPr>
                <w:rFonts w:ascii="Times New Roman" w:eastAsiaTheme="minorEastAsia" w:hAnsi="Times New Roman" w:cs="Times New Roman"/>
                <w:color w:val="000000" w:themeColor="text1"/>
                <w:lang w:val="en-GB"/>
              </w:rPr>
              <w:t>hilum</w:t>
            </w:r>
            <w:proofErr w:type="spellEnd"/>
            <w:r w:rsidRPr="00ED69AA">
              <w:rPr>
                <w:rFonts w:ascii="Times New Roman" w:eastAsiaTheme="minorEastAsia" w:hAnsi="Times New Roman" w:cs="Times New Roman"/>
                <w:color w:val="000000" w:themeColor="text1"/>
                <w:lang w:val="en-GB"/>
              </w:rPr>
              <w:t xml:space="preserve"> and </w:t>
            </w:r>
            <w:proofErr w:type="spellStart"/>
            <w:r w:rsidRPr="00ED69AA">
              <w:rPr>
                <w:rFonts w:ascii="Times New Roman" w:eastAsiaTheme="minorEastAsia" w:hAnsi="Times New Roman" w:cs="Times New Roman"/>
                <w:color w:val="000000" w:themeColor="text1"/>
                <w:lang w:val="en-GB"/>
              </w:rPr>
              <w:t>mediastinum</w:t>
            </w:r>
            <w:proofErr w:type="spellEnd"/>
            <w:r w:rsidRPr="00ED69AA">
              <w:rPr>
                <w:rFonts w:ascii="Times New Roman" w:eastAsiaTheme="minorEastAsia" w:hAnsi="Times New Roman" w:cs="Times New Roman"/>
                <w:color w:val="000000" w:themeColor="text1"/>
                <w:lang w:val="en-GB"/>
              </w:rPr>
              <w:t xml:space="preserve"> structure show traction displacement, thoracic collapse, pleural thickening and adhesion; other lung tissues show compensatory emphysema and new and old bronchial disseminated lesions;</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3.3.4 Tuberculosis of trachea and bronchi: The main manifestations of </w:t>
            </w:r>
            <w:proofErr w:type="spellStart"/>
            <w:r w:rsidRPr="00ED69AA">
              <w:rPr>
                <w:rFonts w:ascii="Times New Roman" w:eastAsiaTheme="minorEastAsia" w:hAnsi="Times New Roman" w:cs="Times New Roman"/>
                <w:color w:val="000000" w:themeColor="text1"/>
                <w:lang w:val="en-GB"/>
              </w:rPr>
              <w:t>tracheobronchial</w:t>
            </w:r>
            <w:proofErr w:type="spellEnd"/>
            <w:r w:rsidRPr="00ED69AA">
              <w:rPr>
                <w:rFonts w:ascii="Times New Roman" w:eastAsiaTheme="minorEastAsia" w:hAnsi="Times New Roman" w:cs="Times New Roman"/>
                <w:color w:val="000000" w:themeColor="text1"/>
                <w:lang w:val="en-GB"/>
              </w:rPr>
              <w:t xml:space="preserve"> tuberculosis are irregular thickening of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 xml:space="preserve">trachea or bronchial wall, </w:t>
            </w:r>
            <w:proofErr w:type="spellStart"/>
            <w:r w:rsidRPr="00ED69AA">
              <w:rPr>
                <w:rFonts w:ascii="Times New Roman" w:eastAsiaTheme="minorEastAsia" w:hAnsi="Times New Roman" w:cs="Times New Roman"/>
                <w:color w:val="000000" w:themeColor="text1"/>
                <w:lang w:val="en-GB"/>
              </w:rPr>
              <w:t>stenosis</w:t>
            </w:r>
            <w:proofErr w:type="spellEnd"/>
            <w:r w:rsidRPr="00ED69AA">
              <w:rPr>
                <w:rFonts w:ascii="Times New Roman" w:eastAsiaTheme="minorEastAsia" w:hAnsi="Times New Roman" w:cs="Times New Roman"/>
                <w:color w:val="000000" w:themeColor="text1"/>
                <w:lang w:val="en-GB"/>
              </w:rPr>
              <w:t xml:space="preserve"> or obstruction of the lumen, secondary </w:t>
            </w:r>
            <w:proofErr w:type="spellStart"/>
            <w:r w:rsidRPr="00ED69AA">
              <w:rPr>
                <w:rFonts w:ascii="Times New Roman" w:eastAsiaTheme="minorEastAsia" w:hAnsi="Times New Roman" w:cs="Times New Roman"/>
                <w:color w:val="000000" w:themeColor="text1"/>
                <w:lang w:val="en-GB"/>
              </w:rPr>
              <w:t>atelectasis</w:t>
            </w:r>
            <w:proofErr w:type="spellEnd"/>
            <w:r w:rsidRPr="00ED69AA">
              <w:rPr>
                <w:rFonts w:ascii="Times New Roman" w:eastAsiaTheme="minorEastAsia" w:hAnsi="Times New Roman" w:cs="Times New Roman"/>
                <w:color w:val="000000" w:themeColor="text1"/>
                <w:lang w:val="en-GB"/>
              </w:rPr>
              <w:t xml:space="preserve"> or consolidation, </w:t>
            </w:r>
            <w:proofErr w:type="spellStart"/>
            <w:r w:rsidRPr="00ED69AA">
              <w:rPr>
                <w:rFonts w:ascii="Times New Roman" w:eastAsiaTheme="minorEastAsia" w:hAnsi="Times New Roman" w:cs="Times New Roman"/>
                <w:color w:val="000000" w:themeColor="text1"/>
                <w:lang w:val="en-GB"/>
              </w:rPr>
              <w:t>bronchiectasis</w:t>
            </w:r>
            <w:proofErr w:type="spellEnd"/>
            <w:r w:rsidRPr="00ED69AA">
              <w:rPr>
                <w:rFonts w:ascii="Times New Roman" w:eastAsiaTheme="minorEastAsia" w:hAnsi="Times New Roman" w:cs="Times New Roman"/>
                <w:color w:val="000000" w:themeColor="text1"/>
                <w:lang w:val="en-GB"/>
              </w:rPr>
              <w:t xml:space="preserve">, and other bronchial disseminated lesions in the distal lung tissue of the </w:t>
            </w:r>
            <w:proofErr w:type="spellStart"/>
            <w:r w:rsidRPr="00ED69AA">
              <w:rPr>
                <w:rFonts w:ascii="Times New Roman" w:eastAsiaTheme="minorEastAsia" w:hAnsi="Times New Roman" w:cs="Times New Roman"/>
                <w:color w:val="000000" w:themeColor="text1"/>
                <w:lang w:val="en-GB"/>
              </w:rPr>
              <w:t>stenosed</w:t>
            </w:r>
            <w:proofErr w:type="spellEnd"/>
            <w:r w:rsidRPr="00ED69AA">
              <w:rPr>
                <w:rFonts w:ascii="Times New Roman" w:eastAsiaTheme="minorEastAsia" w:hAnsi="Times New Roman" w:cs="Times New Roman"/>
                <w:color w:val="000000" w:themeColor="text1"/>
                <w:lang w:val="en-GB"/>
              </w:rPr>
              <w:t xml:space="preserve"> bronchus;</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3.3.5 </w:t>
            </w:r>
            <w:proofErr w:type="spellStart"/>
            <w:r w:rsidRPr="00ED69AA">
              <w:rPr>
                <w:rFonts w:ascii="Times New Roman" w:eastAsiaTheme="minorEastAsia" w:hAnsi="Times New Roman" w:cs="Times New Roman"/>
                <w:color w:val="000000" w:themeColor="text1"/>
                <w:lang w:val="en-GB"/>
              </w:rPr>
              <w:t>Tuberculous</w:t>
            </w:r>
            <w:proofErr w:type="spellEnd"/>
            <w:r w:rsidRPr="00ED69AA">
              <w:rPr>
                <w:rFonts w:ascii="Times New Roman" w:eastAsiaTheme="minorEastAsia" w:hAnsi="Times New Roman" w:cs="Times New Roman"/>
                <w:color w:val="000000" w:themeColor="text1"/>
                <w:lang w:val="en-GB"/>
              </w:rPr>
              <w:t xml:space="preserve"> Pleurisy: </w:t>
            </w:r>
            <w:proofErr w:type="spellStart"/>
            <w:r w:rsidRPr="00ED69AA">
              <w:rPr>
                <w:rFonts w:ascii="Times New Roman" w:eastAsiaTheme="minorEastAsia" w:hAnsi="Times New Roman" w:cs="Times New Roman"/>
                <w:color w:val="000000" w:themeColor="text1"/>
                <w:lang w:val="en-GB"/>
              </w:rPr>
              <w:t>Tuberculous</w:t>
            </w:r>
            <w:proofErr w:type="spellEnd"/>
            <w:r w:rsidRPr="00ED69AA">
              <w:rPr>
                <w:rFonts w:ascii="Times New Roman" w:eastAsiaTheme="minorEastAsia" w:hAnsi="Times New Roman" w:cs="Times New Roman"/>
                <w:color w:val="000000" w:themeColor="text1"/>
                <w:lang w:val="en-GB"/>
              </w:rPr>
              <w:t xml:space="preserve"> pleurisy is divided into dry pleurisy and </w:t>
            </w:r>
            <w:proofErr w:type="spellStart"/>
            <w:r w:rsidRPr="00ED69AA">
              <w:rPr>
                <w:rFonts w:ascii="Times New Roman" w:eastAsiaTheme="minorEastAsia" w:hAnsi="Times New Roman" w:cs="Times New Roman"/>
                <w:color w:val="000000" w:themeColor="text1"/>
                <w:lang w:val="en-GB"/>
              </w:rPr>
              <w:t>exudative</w:t>
            </w:r>
            <w:proofErr w:type="spellEnd"/>
            <w:r w:rsidRPr="00ED69AA">
              <w:rPr>
                <w:rFonts w:ascii="Times New Roman" w:eastAsiaTheme="minorEastAsia" w:hAnsi="Times New Roman" w:cs="Times New Roman"/>
                <w:color w:val="000000" w:themeColor="text1"/>
                <w:lang w:val="en-GB"/>
              </w:rPr>
              <w:t xml:space="preserve"> pleurisy. Dry pleurisy is an early inflammatory response of the pleura, usually without obvious imaging manifestations; </w:t>
            </w:r>
            <w:proofErr w:type="spellStart"/>
            <w:r w:rsidRPr="00ED69AA">
              <w:rPr>
                <w:rFonts w:ascii="Times New Roman" w:eastAsiaTheme="minorEastAsia" w:hAnsi="Times New Roman" w:cs="Times New Roman"/>
                <w:color w:val="000000" w:themeColor="text1"/>
                <w:lang w:val="en-GB"/>
              </w:rPr>
              <w:t>exudative</w:t>
            </w:r>
            <w:proofErr w:type="spellEnd"/>
            <w:r w:rsidRPr="00ED69AA">
              <w:rPr>
                <w:rFonts w:ascii="Times New Roman" w:eastAsiaTheme="minorEastAsia" w:hAnsi="Times New Roman" w:cs="Times New Roman"/>
                <w:color w:val="000000" w:themeColor="text1"/>
                <w:lang w:val="en-GB"/>
              </w:rPr>
              <w:t xml:space="preserve"> pleurisy is mainly manifested as pleural effusion; and pleural effusion can be manifested as a small or medium amount of free effusion, or a limited effusion in any part of the pleura. Those patients with slow absorption are often accompanied by pleural thickening and adhesion, and can also evolve into pleural </w:t>
            </w:r>
            <w:proofErr w:type="spellStart"/>
            <w:r w:rsidRPr="00ED69AA">
              <w:rPr>
                <w:rFonts w:ascii="Times New Roman" w:eastAsiaTheme="minorEastAsia" w:hAnsi="Times New Roman" w:cs="Times New Roman"/>
                <w:color w:val="000000" w:themeColor="text1"/>
                <w:lang w:val="en-GB"/>
              </w:rPr>
              <w:t>tuberculoma</w:t>
            </w:r>
            <w:proofErr w:type="spellEnd"/>
            <w:r w:rsidRPr="00ED69AA">
              <w:rPr>
                <w:rFonts w:ascii="Times New Roman" w:eastAsiaTheme="minorEastAsia" w:hAnsi="Times New Roman" w:cs="Times New Roman"/>
                <w:color w:val="000000" w:themeColor="text1"/>
                <w:lang w:val="en-GB"/>
              </w:rPr>
              <w:t xml:space="preserve"> and </w:t>
            </w:r>
            <w:proofErr w:type="spellStart"/>
            <w:r w:rsidRPr="00ED69AA">
              <w:rPr>
                <w:rFonts w:ascii="Times New Roman" w:eastAsiaTheme="minorEastAsia" w:hAnsi="Times New Roman" w:cs="Times New Roman"/>
                <w:color w:val="000000" w:themeColor="text1"/>
                <w:lang w:val="en-GB"/>
              </w:rPr>
              <w:t>empyema</w:t>
            </w:r>
            <w:proofErr w:type="spellEnd"/>
            <w:r w:rsidRPr="00ED69AA">
              <w:rPr>
                <w:rFonts w:ascii="Times New Roman" w:eastAsiaTheme="minorEastAsia" w:hAnsi="Times New Roman" w:cs="Times New Roman"/>
                <w:color w:val="000000" w:themeColor="text1"/>
                <w:lang w:val="en-GB"/>
              </w:rPr>
              <w:t>.</w:t>
            </w:r>
          </w:p>
        </w:tc>
      </w:tr>
      <w:tr w:rsidR="00C61B90" w:rsidRPr="00ED69AA" w:rsidTr="002D0A7F">
        <w:trPr>
          <w:trHeight w:val="787"/>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lastRenderedPageBreak/>
              <w:t xml:space="preserve">3.4 Laboratory Tests </w:t>
            </w:r>
          </w:p>
          <w:p w:rsidR="00C61B90" w:rsidRPr="00ED69AA" w:rsidRDefault="00C61B90" w:rsidP="002D0A7F">
            <w:pPr>
              <w:jc w:val="left"/>
              <w:rPr>
                <w:rFonts w:ascii="Times New Roman" w:hAnsi="Times New Roman" w:cs="Times New Roman"/>
                <w:color w:val="000000" w:themeColor="text1"/>
                <w:kern w:val="0"/>
                <w:sz w:val="24"/>
                <w:szCs w:val="24"/>
                <w:lang w:val="en-GB"/>
              </w:rPr>
            </w:pP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3.4.1 Bacteriological test: (a) Positive for </w:t>
            </w:r>
            <w:r w:rsidRPr="00ED69AA">
              <w:rPr>
                <w:rFonts w:ascii="Times New Roman" w:eastAsiaTheme="minorEastAsia" w:hAnsi="Times New Roman" w:cs="Times New Roman"/>
                <w:i/>
                <w:color w:val="000000" w:themeColor="text1"/>
                <w:lang w:val="en-GB"/>
              </w:rPr>
              <w:t>Mycobacterium tuberculosis</w:t>
            </w:r>
            <w:r w:rsidRPr="00ED69AA">
              <w:rPr>
                <w:rFonts w:ascii="Times New Roman" w:eastAsiaTheme="minorEastAsia" w:hAnsi="Times New Roman" w:cs="Times New Roman"/>
                <w:color w:val="000000" w:themeColor="text1"/>
                <w:lang w:val="en-GB"/>
              </w:rPr>
              <w:t xml:space="preserve"> by smear microscopy; (b) Mycobacterium was positive in culture and identified as </w:t>
            </w:r>
            <w:r w:rsidRPr="00ED69AA">
              <w:rPr>
                <w:rFonts w:ascii="Times New Roman" w:eastAsiaTheme="minorEastAsia" w:hAnsi="Times New Roman" w:cs="Times New Roman"/>
                <w:i/>
                <w:color w:val="000000" w:themeColor="text1"/>
                <w:lang w:val="en-GB"/>
              </w:rPr>
              <w:t>Mycobacterium tuberculosis</w:t>
            </w:r>
            <w:r w:rsidRPr="00ED69AA">
              <w:rPr>
                <w:rFonts w:ascii="Times New Roman" w:eastAsiaTheme="minorEastAsia" w:hAnsi="Times New Roman" w:cs="Times New Roman"/>
                <w:color w:val="000000" w:themeColor="text1"/>
                <w:lang w:val="en-GB"/>
              </w:rPr>
              <w:t xml:space="preserve"> complex.</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3.4.2 Molecular Biology Examination: Positive nucleic acid for </w:t>
            </w:r>
            <w:r w:rsidRPr="00ED69AA">
              <w:rPr>
                <w:rFonts w:ascii="Times New Roman" w:eastAsiaTheme="minorEastAsia" w:hAnsi="Times New Roman" w:cs="Times New Roman"/>
                <w:i/>
                <w:color w:val="000000" w:themeColor="text1"/>
                <w:lang w:val="en-GB"/>
              </w:rPr>
              <w:t>Mycobacterium tuberculosis</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3.4.3 Pathological examination of tuberculosis: </w:t>
            </w:r>
            <w:proofErr w:type="spellStart"/>
            <w:r w:rsidRPr="00ED69AA">
              <w:rPr>
                <w:rFonts w:ascii="Times New Roman" w:eastAsiaTheme="minorEastAsia" w:hAnsi="Times New Roman" w:cs="Times New Roman"/>
                <w:color w:val="000000" w:themeColor="text1"/>
                <w:lang w:val="en-GB"/>
              </w:rPr>
              <w:t>Histopathological</w:t>
            </w:r>
            <w:proofErr w:type="spellEnd"/>
            <w:r w:rsidRPr="00ED69AA">
              <w:rPr>
                <w:rFonts w:ascii="Times New Roman" w:eastAsiaTheme="minorEastAsia" w:hAnsi="Times New Roman" w:cs="Times New Roman"/>
                <w:color w:val="000000" w:themeColor="text1"/>
                <w:lang w:val="en-GB"/>
              </w:rPr>
              <w:t xml:space="preserve"> changes typical of tuberculosis</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3.4.4 Immunological examination</w:t>
            </w:r>
          </w:p>
          <w:p w:rsidR="00C61B90" w:rsidRPr="00ED69AA" w:rsidRDefault="00C61B90" w:rsidP="002D0A7F">
            <w:pPr>
              <w:pStyle w:val="a8"/>
              <w:spacing w:before="0" w:beforeAutospacing="0" w:after="0" w:afterAutospacing="0"/>
              <w:ind w:firstLineChars="100" w:firstLine="24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3.4.4.1 Moderate or strong positive tuberculin skin test;</w:t>
            </w:r>
          </w:p>
          <w:p w:rsidR="00C61B90" w:rsidRPr="00ED69AA" w:rsidRDefault="00C61B90" w:rsidP="002D0A7F">
            <w:pPr>
              <w:pStyle w:val="a8"/>
              <w:spacing w:before="0" w:beforeAutospacing="0" w:after="0" w:afterAutospacing="0"/>
              <w:ind w:firstLineChars="100" w:firstLine="24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3.4.4.2 Positive IFN-gamma release test;</w:t>
            </w:r>
          </w:p>
          <w:p w:rsidR="00C61B90" w:rsidRPr="00ED69AA" w:rsidRDefault="00C61B90" w:rsidP="002D0A7F">
            <w:pPr>
              <w:pStyle w:val="a8"/>
              <w:spacing w:before="0" w:beforeAutospacing="0" w:after="0" w:afterAutospacing="0"/>
              <w:ind w:firstLineChars="100" w:firstLine="24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3.4.4.3 Positive </w:t>
            </w:r>
            <w:r w:rsidRPr="00ED69AA">
              <w:rPr>
                <w:rFonts w:ascii="Times New Roman" w:eastAsiaTheme="minorEastAsia" w:hAnsi="Times New Roman" w:cs="Times New Roman"/>
                <w:i/>
                <w:color w:val="000000" w:themeColor="text1"/>
                <w:lang w:val="en-GB"/>
              </w:rPr>
              <w:t>Mycobacterium tuberculosis</w:t>
            </w:r>
            <w:r w:rsidRPr="00ED69AA">
              <w:rPr>
                <w:rFonts w:ascii="Times New Roman" w:eastAsiaTheme="minorEastAsia" w:hAnsi="Times New Roman" w:cs="Times New Roman"/>
                <w:color w:val="000000" w:themeColor="text1"/>
                <w:lang w:val="en-GB"/>
              </w:rPr>
              <w:t xml:space="preserve"> antibody test.</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3.4.5 </w:t>
            </w:r>
            <w:proofErr w:type="spellStart"/>
            <w:r w:rsidRPr="00ED69AA">
              <w:rPr>
                <w:rFonts w:ascii="Times New Roman" w:eastAsiaTheme="minorEastAsia" w:hAnsi="Times New Roman" w:cs="Times New Roman"/>
                <w:color w:val="000000" w:themeColor="text1"/>
                <w:lang w:val="en-GB"/>
              </w:rPr>
              <w:t>Bronchoscopy</w:t>
            </w:r>
            <w:proofErr w:type="spellEnd"/>
            <w:r w:rsidRPr="00ED69AA">
              <w:rPr>
                <w:rFonts w:ascii="Times New Roman" w:eastAsiaTheme="minorEastAsia" w:hAnsi="Times New Roman" w:cs="Times New Roman"/>
                <w:color w:val="000000" w:themeColor="text1"/>
                <w:lang w:val="en-GB"/>
              </w:rPr>
              <w:t xml:space="preserve">: </w:t>
            </w:r>
            <w:proofErr w:type="spellStart"/>
            <w:r w:rsidRPr="00ED69AA">
              <w:rPr>
                <w:rFonts w:ascii="Times New Roman" w:eastAsiaTheme="minorEastAsia" w:hAnsi="Times New Roman" w:cs="Times New Roman"/>
                <w:color w:val="000000" w:themeColor="text1"/>
                <w:lang w:val="en-GB"/>
              </w:rPr>
              <w:t>Bronchoscopy</w:t>
            </w:r>
            <w:proofErr w:type="spellEnd"/>
            <w:r w:rsidRPr="00ED69AA">
              <w:rPr>
                <w:rFonts w:ascii="Times New Roman" w:eastAsiaTheme="minorEastAsia" w:hAnsi="Times New Roman" w:cs="Times New Roman"/>
                <w:color w:val="000000" w:themeColor="text1"/>
                <w:lang w:val="en-GB"/>
              </w:rPr>
              <w:t xml:space="preserve"> can directly reveal the pathological changes in the trachea and bronchus, as well as allow collection of aspirate secretions, brush samples and biopsies.</w:t>
            </w:r>
          </w:p>
        </w:tc>
      </w:tr>
      <w:tr w:rsidR="00C61B90" w:rsidRPr="00ED69AA" w:rsidTr="002D0A7F">
        <w:trPr>
          <w:trHeight w:val="787"/>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4. Diagnostic principles</w:t>
            </w: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The diagnosis of pulmonary tuberculosis is based on </w:t>
            </w:r>
            <w:proofErr w:type="spellStart"/>
            <w:r w:rsidRPr="00ED69AA">
              <w:rPr>
                <w:rFonts w:ascii="Times New Roman" w:eastAsiaTheme="minorEastAsia" w:hAnsi="Times New Roman" w:cs="Times New Roman"/>
                <w:color w:val="000000" w:themeColor="text1"/>
                <w:lang w:val="en-GB"/>
              </w:rPr>
              <w:t>etiology</w:t>
            </w:r>
            <w:proofErr w:type="spellEnd"/>
            <w:r w:rsidRPr="00ED69AA">
              <w:rPr>
                <w:rFonts w:ascii="Times New Roman" w:eastAsiaTheme="minorEastAsia" w:hAnsi="Times New Roman" w:cs="Times New Roman"/>
                <w:color w:val="000000" w:themeColor="text1"/>
                <w:lang w:val="en-GB"/>
              </w:rPr>
              <w:t xml:space="preserve"> (including bacteriology and molecular biology), combined with epidemiological history, clinical manifestations, chest imaging, related auxiliary examinations and differential diagnosis; together, these provide a comprehensive diagnosis. Pathogenic and pathological results are </w:t>
            </w:r>
            <w:r w:rsidRPr="00ED69AA">
              <w:rPr>
                <w:rFonts w:ascii="Times New Roman" w:eastAsiaTheme="minorEastAsia" w:hAnsi="Times New Roman" w:cs="Times New Roman"/>
                <w:color w:val="000000" w:themeColor="text1"/>
                <w:lang w:val="en-GB"/>
              </w:rPr>
              <w:lastRenderedPageBreak/>
              <w:t xml:space="preserve">used as the basis for confirmation. In the diagnosis of pulmonary tuberculosis in children, besides a sputum </w:t>
            </w:r>
            <w:proofErr w:type="spellStart"/>
            <w:r w:rsidRPr="00ED69AA">
              <w:rPr>
                <w:rFonts w:ascii="Times New Roman" w:eastAsiaTheme="minorEastAsia" w:hAnsi="Times New Roman" w:cs="Times New Roman"/>
                <w:color w:val="000000" w:themeColor="text1"/>
                <w:lang w:val="en-GB"/>
              </w:rPr>
              <w:t>etiology</w:t>
            </w:r>
            <w:proofErr w:type="spellEnd"/>
            <w:r w:rsidRPr="00ED69AA">
              <w:rPr>
                <w:rFonts w:ascii="Times New Roman" w:eastAsiaTheme="minorEastAsia" w:hAnsi="Times New Roman" w:cs="Times New Roman"/>
                <w:color w:val="000000" w:themeColor="text1"/>
                <w:lang w:val="en-GB"/>
              </w:rPr>
              <w:t xml:space="preserve"> examination, young patients should also undergo a gastric </w:t>
            </w:r>
            <w:proofErr w:type="spellStart"/>
            <w:r w:rsidRPr="00ED69AA">
              <w:rPr>
                <w:rFonts w:ascii="Times New Roman" w:eastAsiaTheme="minorEastAsia" w:hAnsi="Times New Roman" w:cs="Times New Roman"/>
                <w:color w:val="000000" w:themeColor="text1"/>
                <w:lang w:val="en-GB"/>
              </w:rPr>
              <w:t>etiology</w:t>
            </w:r>
            <w:proofErr w:type="spellEnd"/>
            <w:r w:rsidRPr="00ED69AA">
              <w:rPr>
                <w:rFonts w:ascii="Times New Roman" w:eastAsiaTheme="minorEastAsia" w:hAnsi="Times New Roman" w:cs="Times New Roman"/>
                <w:color w:val="000000" w:themeColor="text1"/>
                <w:lang w:val="en-GB"/>
              </w:rPr>
              <w:t xml:space="preserve"> examination.</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lastRenderedPageBreak/>
              <w:t xml:space="preserve">5. Diagnosis and Classification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5.1 Suspected cases </w:t>
            </w:r>
          </w:p>
          <w:p w:rsidR="00C61B90" w:rsidRPr="00ED69AA" w:rsidRDefault="00C61B90" w:rsidP="002D0A7F">
            <w:pPr>
              <w:pStyle w:val="Default"/>
              <w:rPr>
                <w:rFonts w:ascii="Times New Roman" w:hAnsi="Times New Roman" w:cs="Times New Roman"/>
                <w:b/>
                <w:color w:val="000000" w:themeColor="text1"/>
                <w:lang w:val="en-GB"/>
              </w:rPr>
            </w:pP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Those who meet one of the following criteria: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(a) having any of the 3.3 items;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(b) Children under 5 years old with 3.2 and 3.1, 3.4.4.1 and 3.4.4.2.</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  5.2 Clinically diagnosed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Other pulmonary diseases are excluded by differential diagnosis, and one of the following criteria is met: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(a) with any of 3.3 and 3.2;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(b) with any of 3.3 and 3.4.4.1;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(c) with any of 3.3 and 3.4.4.2;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(d) with any of 3.3 and 3.4.4.3;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(e) with any of the 3.3 items and with </w:t>
            </w:r>
            <w:proofErr w:type="spellStart"/>
            <w:r w:rsidRPr="00ED69AA">
              <w:rPr>
                <w:rFonts w:ascii="Times New Roman" w:hAnsi="Times New Roman" w:cs="Times New Roman"/>
                <w:color w:val="000000" w:themeColor="text1"/>
                <w:kern w:val="0"/>
                <w:sz w:val="24"/>
                <w:szCs w:val="24"/>
                <w:lang w:val="en-GB"/>
              </w:rPr>
              <w:t>extrapulmonary</w:t>
            </w:r>
            <w:proofErr w:type="spellEnd"/>
            <w:r w:rsidRPr="00ED69AA">
              <w:rPr>
                <w:rFonts w:ascii="Times New Roman" w:hAnsi="Times New Roman" w:cs="Times New Roman"/>
                <w:color w:val="000000" w:themeColor="text1"/>
                <w:kern w:val="0"/>
                <w:sz w:val="24"/>
                <w:szCs w:val="24"/>
                <w:lang w:val="en-GB"/>
              </w:rPr>
              <w:t xml:space="preserve"> pathological examination confirming tuberculosis lesions;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(f) Tracheal and bronchial tuberculosis are diagnosed with 3.3.4 and 3.5.</w:t>
            </w: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5.3 Confirmed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5.3.1 Diagnosis of sputum smear positive tuberculosis</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Those who meet one of the following criteria: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(a) 2 sputum smears with acid-fast bacilli conform to 3.4.1.a;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(b) The acid-fast bacillus test of one sputum specimen conforms to 3.4.1.a, with any of the 3.3 items concomitantly;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(c) The acid-fast bacilli test of one sputum specimen is 3.4.1.a, and the culture of</w:t>
            </w:r>
            <w:r w:rsidRPr="00ED69AA">
              <w:rPr>
                <w:rFonts w:ascii="Times New Roman" w:hAnsi="Times New Roman" w:cs="Times New Roman"/>
                <w:i/>
                <w:color w:val="000000" w:themeColor="text1"/>
                <w:kern w:val="0"/>
                <w:sz w:val="24"/>
                <w:szCs w:val="24"/>
                <w:lang w:val="en-GB"/>
              </w:rPr>
              <w:t xml:space="preserve"> Mycobacterium</w:t>
            </w:r>
            <w:r w:rsidRPr="00ED69AA">
              <w:rPr>
                <w:rFonts w:ascii="Times New Roman" w:hAnsi="Times New Roman" w:cs="Times New Roman"/>
                <w:color w:val="000000" w:themeColor="text1"/>
                <w:kern w:val="0"/>
                <w:sz w:val="24"/>
                <w:szCs w:val="24"/>
                <w:lang w:val="en-GB"/>
              </w:rPr>
              <w:t xml:space="preserve"> in one sputum specimen is 3.4.1.b.</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5.3.2 Diagnosis of </w:t>
            </w:r>
            <w:r w:rsidRPr="00ED69AA">
              <w:rPr>
                <w:rFonts w:ascii="Times New Roman" w:hAnsi="Times New Roman" w:cs="Times New Roman"/>
                <w:i/>
                <w:color w:val="000000" w:themeColor="text1"/>
                <w:kern w:val="0"/>
                <w:sz w:val="24"/>
                <w:szCs w:val="24"/>
                <w:lang w:val="en-GB"/>
              </w:rPr>
              <w:t xml:space="preserve">Mycobacterium </w:t>
            </w:r>
            <w:r w:rsidRPr="00ED69AA">
              <w:rPr>
                <w:rFonts w:ascii="Times New Roman" w:hAnsi="Times New Roman" w:cs="Times New Roman"/>
                <w:color w:val="000000" w:themeColor="text1"/>
                <w:kern w:val="0"/>
                <w:sz w:val="24"/>
                <w:szCs w:val="24"/>
                <w:lang w:val="en-GB"/>
              </w:rPr>
              <w:t xml:space="preserve">tuberculosis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In accordance with any of 3.3, at least 2 sputum smears are negative, and mycobacterium culture agrees with 3.4.1.b.</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5.3.3 Molecular Biology Examination Positive Diagnosis of Tuberculosis</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Compliance with either 3.3 or 3.4.2.</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5.3.4 Diagnosis of Pulmonary Tuberculosis Positive by </w:t>
            </w:r>
            <w:proofErr w:type="spellStart"/>
            <w:r w:rsidRPr="00ED69AA">
              <w:rPr>
                <w:rFonts w:ascii="Times New Roman" w:hAnsi="Times New Roman" w:cs="Times New Roman"/>
                <w:color w:val="000000" w:themeColor="text1"/>
                <w:kern w:val="0"/>
                <w:sz w:val="24"/>
                <w:szCs w:val="24"/>
                <w:lang w:val="en-GB"/>
              </w:rPr>
              <w:t>Histopathological</w:t>
            </w:r>
            <w:proofErr w:type="spellEnd"/>
            <w:r w:rsidRPr="00ED69AA">
              <w:rPr>
                <w:rFonts w:ascii="Times New Roman" w:hAnsi="Times New Roman" w:cs="Times New Roman"/>
                <w:color w:val="000000" w:themeColor="text1"/>
                <w:kern w:val="0"/>
                <w:sz w:val="24"/>
                <w:szCs w:val="24"/>
                <w:lang w:val="en-GB"/>
              </w:rPr>
              <w:t xml:space="preserve"> Examination of Lung</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lastRenderedPageBreak/>
              <w:t>Compliance with 3.4.3.</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5.3.5 Diagnosis of </w:t>
            </w:r>
            <w:proofErr w:type="spellStart"/>
            <w:r w:rsidRPr="00ED69AA">
              <w:rPr>
                <w:rFonts w:ascii="Times New Roman" w:hAnsi="Times New Roman" w:cs="Times New Roman"/>
                <w:color w:val="000000" w:themeColor="text1"/>
                <w:kern w:val="0"/>
                <w:sz w:val="24"/>
                <w:szCs w:val="24"/>
                <w:lang w:val="en-GB"/>
              </w:rPr>
              <w:t>Tracheobronchial</w:t>
            </w:r>
            <w:proofErr w:type="spellEnd"/>
            <w:r w:rsidRPr="00ED69AA">
              <w:rPr>
                <w:rFonts w:ascii="Times New Roman" w:hAnsi="Times New Roman" w:cs="Times New Roman"/>
                <w:color w:val="000000" w:themeColor="text1"/>
                <w:kern w:val="0"/>
                <w:sz w:val="24"/>
                <w:szCs w:val="24"/>
                <w:lang w:val="en-GB"/>
              </w:rPr>
              <w:t xml:space="preserve"> Tuberculosis</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Those who meet one of the following criteria: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(a) Those with 3.5 and 3.4.3 coincidence in pathological examination of trachea and bronchus;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(b) Those with 3.5 and 3.4.1.a or 3.4.1.b or 3.4.2 of tracheal and bronchial secretions.</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5.3.6 Diagnosis of </w:t>
            </w:r>
            <w:proofErr w:type="spellStart"/>
            <w:r w:rsidRPr="00ED69AA">
              <w:rPr>
                <w:rFonts w:ascii="Times New Roman" w:hAnsi="Times New Roman" w:cs="Times New Roman"/>
                <w:color w:val="000000" w:themeColor="text1"/>
                <w:kern w:val="0"/>
                <w:sz w:val="24"/>
                <w:szCs w:val="24"/>
                <w:lang w:val="en-GB"/>
              </w:rPr>
              <w:t>tuberculous</w:t>
            </w:r>
            <w:proofErr w:type="spellEnd"/>
            <w:r w:rsidRPr="00ED69AA">
              <w:rPr>
                <w:rFonts w:ascii="Times New Roman" w:hAnsi="Times New Roman" w:cs="Times New Roman"/>
                <w:color w:val="000000" w:themeColor="text1"/>
                <w:kern w:val="0"/>
                <w:sz w:val="24"/>
                <w:szCs w:val="24"/>
                <w:lang w:val="en-GB"/>
              </w:rPr>
              <w:t xml:space="preserve"> pleurisy</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Those who meet one of the following criteria:</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(a) Those with 3.3 pleural effusion or pleural pathology accorded with 3.4.3;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(b) Those with 3.3 and 3.4.1.a or 3.4.1.b or 3.4.2 of pleural effusion </w:t>
            </w:r>
            <w:proofErr w:type="spellStart"/>
            <w:r w:rsidRPr="00ED69AA">
              <w:rPr>
                <w:rFonts w:ascii="Times New Roman" w:hAnsi="Times New Roman" w:cs="Times New Roman"/>
                <w:color w:val="000000" w:themeColor="text1"/>
                <w:kern w:val="0"/>
                <w:sz w:val="24"/>
                <w:szCs w:val="24"/>
                <w:lang w:val="en-GB"/>
              </w:rPr>
              <w:t>etiology</w:t>
            </w:r>
            <w:proofErr w:type="spellEnd"/>
            <w:r w:rsidRPr="00ED69AA">
              <w:rPr>
                <w:rFonts w:ascii="Times New Roman" w:hAnsi="Times New Roman" w:cs="Times New Roman"/>
                <w:color w:val="000000" w:themeColor="text1"/>
                <w:kern w:val="0"/>
                <w:sz w:val="24"/>
                <w:szCs w:val="24"/>
                <w:lang w:val="en-GB"/>
              </w:rPr>
              <w:t>.</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lastRenderedPageBreak/>
              <w:t xml:space="preserve">Chinese Standard Number </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WS 288-2017</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Issued by </w:t>
            </w:r>
          </w:p>
          <w:p w:rsidR="00C61B90" w:rsidRPr="00ED69AA" w:rsidRDefault="00C61B90" w:rsidP="002D0A7F">
            <w:pPr>
              <w:rPr>
                <w:rFonts w:ascii="Times New Roman" w:hAnsi="Times New Roman" w:cs="Times New Roman"/>
                <w:b/>
                <w:color w:val="000000" w:themeColor="text1"/>
                <w:kern w:val="0"/>
                <w:sz w:val="24"/>
                <w:szCs w:val="24"/>
                <w:lang w:val="en-GB"/>
              </w:rPr>
            </w:pP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National Health Commission of the People’s Republic of China</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Date issued </w:t>
            </w:r>
          </w:p>
          <w:p w:rsidR="00C61B90" w:rsidRPr="00ED69AA" w:rsidRDefault="00C61B90" w:rsidP="002D0A7F">
            <w:pPr>
              <w:rPr>
                <w:rFonts w:ascii="Times New Roman" w:hAnsi="Times New Roman" w:cs="Times New Roman"/>
                <w:b/>
                <w:color w:val="000000" w:themeColor="text1"/>
                <w:kern w:val="0"/>
                <w:sz w:val="24"/>
                <w:szCs w:val="24"/>
                <w:lang w:val="en-GB"/>
              </w:rPr>
            </w:pP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November 9, 2017</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Official Source</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http://www.nhc.gov.cn/ewebeditor/uploadfile/2017/11/20171128164254246.pdf</w:t>
            </w:r>
          </w:p>
        </w:tc>
      </w:tr>
    </w:tbl>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Default="00C61B90" w:rsidP="00C61B90">
      <w:pPr>
        <w:rPr>
          <w:rFonts w:ascii="Times New Roman" w:hAnsi="Times New Roman" w:cs="Times New Roman" w:hint="eastAsia"/>
          <w:color w:val="000000" w:themeColor="text1"/>
          <w:kern w:val="0"/>
          <w:sz w:val="24"/>
          <w:szCs w:val="24"/>
          <w:lang w:val="en-GB"/>
        </w:rPr>
      </w:pPr>
    </w:p>
    <w:p w:rsidR="00C61B90" w:rsidRDefault="00C61B90" w:rsidP="00C61B90">
      <w:pPr>
        <w:rPr>
          <w:rFonts w:ascii="Times New Roman" w:hAnsi="Times New Roman" w:cs="Times New Roman" w:hint="eastAsia"/>
          <w:color w:val="000000" w:themeColor="text1"/>
          <w:kern w:val="0"/>
          <w:sz w:val="24"/>
          <w:szCs w:val="24"/>
          <w:lang w:val="en-GB"/>
        </w:rPr>
      </w:pPr>
    </w:p>
    <w:p w:rsidR="00C61B90" w:rsidRDefault="00C61B90" w:rsidP="00C61B90">
      <w:pPr>
        <w:rPr>
          <w:rFonts w:ascii="Times New Roman" w:hAnsi="Times New Roman" w:cs="Times New Roman" w:hint="eastAsia"/>
          <w:color w:val="000000" w:themeColor="text1"/>
          <w:kern w:val="0"/>
          <w:sz w:val="24"/>
          <w:szCs w:val="24"/>
          <w:lang w:val="en-GB"/>
        </w:rPr>
      </w:pPr>
    </w:p>
    <w:p w:rsidR="00C61B90" w:rsidRDefault="00C61B90" w:rsidP="00C61B90">
      <w:pPr>
        <w:rPr>
          <w:rFonts w:ascii="Times New Roman" w:hAnsi="Times New Roman" w:cs="Times New Roman" w:hint="eastAsia"/>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lastRenderedPageBreak/>
        <w:t>Supplementary</w:t>
      </w:r>
      <w:r w:rsidRPr="00ED69AA" w:rsidDel="00701CDA">
        <w:rPr>
          <w:rFonts w:ascii="Times New Roman" w:hAnsi="Times New Roman" w:cs="Times New Roman"/>
          <w:b/>
          <w:color w:val="000000" w:themeColor="text1"/>
          <w:kern w:val="0"/>
          <w:sz w:val="24"/>
          <w:szCs w:val="24"/>
          <w:lang w:val="en-GB"/>
        </w:rPr>
        <w:t xml:space="preserve"> </w:t>
      </w:r>
      <w:r>
        <w:rPr>
          <w:rFonts w:ascii="Times New Roman" w:hAnsi="Times New Roman" w:cs="Times New Roman"/>
          <w:b/>
          <w:color w:val="000000" w:themeColor="text1"/>
          <w:kern w:val="0"/>
          <w:sz w:val="24"/>
          <w:szCs w:val="24"/>
          <w:lang w:val="en-GB"/>
        </w:rPr>
        <w:t xml:space="preserve">table </w:t>
      </w:r>
      <w:r>
        <w:rPr>
          <w:rFonts w:ascii="Times New Roman" w:hAnsi="Times New Roman" w:cs="Times New Roman" w:hint="eastAsia"/>
          <w:b/>
          <w:color w:val="000000" w:themeColor="text1"/>
          <w:kern w:val="0"/>
          <w:sz w:val="24"/>
          <w:szCs w:val="24"/>
          <w:lang w:val="en-GB"/>
        </w:rPr>
        <w:t>1-2</w:t>
      </w:r>
      <w:r w:rsidRPr="00ED69AA">
        <w:rPr>
          <w:rFonts w:ascii="Times New Roman" w:hAnsi="Times New Roman" w:cs="Times New Roman"/>
          <w:b/>
          <w:color w:val="000000" w:themeColor="text1"/>
          <w:kern w:val="0"/>
          <w:sz w:val="24"/>
          <w:szCs w:val="24"/>
          <w:lang w:val="en-GB"/>
        </w:rPr>
        <w:t xml:space="preserve">: </w:t>
      </w:r>
      <w:proofErr w:type="gramStart"/>
      <w:r w:rsidRPr="00ED69AA">
        <w:rPr>
          <w:rFonts w:ascii="Times New Roman" w:hAnsi="Times New Roman" w:cs="Times New Roman"/>
          <w:b/>
          <w:color w:val="000000" w:themeColor="text1"/>
          <w:kern w:val="0"/>
          <w:sz w:val="24"/>
          <w:szCs w:val="24"/>
          <w:lang w:val="en-GB"/>
        </w:rPr>
        <w:t>The</w:t>
      </w:r>
      <w:proofErr w:type="gramEnd"/>
      <w:r w:rsidRPr="00ED69AA">
        <w:rPr>
          <w:rFonts w:ascii="Times New Roman" w:hAnsi="Times New Roman" w:cs="Times New Roman"/>
          <w:b/>
          <w:color w:val="000000" w:themeColor="text1"/>
          <w:kern w:val="0"/>
          <w:sz w:val="24"/>
          <w:szCs w:val="24"/>
          <w:lang w:val="en-GB"/>
        </w:rPr>
        <w:t xml:space="preserve"> diagnostic criteria for influenza in China</w:t>
      </w:r>
    </w:p>
    <w:tbl>
      <w:tblPr>
        <w:tblStyle w:val="a5"/>
        <w:tblW w:w="15026" w:type="dxa"/>
        <w:tblInd w:w="-714" w:type="dxa"/>
        <w:tblLook w:val="04A0"/>
      </w:tblPr>
      <w:tblGrid>
        <w:gridCol w:w="3828"/>
        <w:gridCol w:w="11198"/>
      </w:tblGrid>
      <w:tr w:rsidR="00C61B90" w:rsidRPr="00ED69AA" w:rsidTr="002D0A7F">
        <w:trPr>
          <w:trHeight w:val="642"/>
        </w:trPr>
        <w:tc>
          <w:tcPr>
            <w:tcW w:w="3828" w:type="dxa"/>
          </w:tcPr>
          <w:p w:rsidR="00C61B90" w:rsidRPr="00ED69AA" w:rsidRDefault="00C61B90" w:rsidP="002D0A7F">
            <w:pPr>
              <w:pStyle w:val="Default"/>
              <w:jc w:val="center"/>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Standard Name</w:t>
            </w:r>
          </w:p>
        </w:tc>
        <w:tc>
          <w:tcPr>
            <w:tcW w:w="11198" w:type="dxa"/>
          </w:tcPr>
          <w:p w:rsidR="00C61B90" w:rsidRPr="00ED69AA" w:rsidRDefault="00C61B90" w:rsidP="002D0A7F">
            <w:pPr>
              <w:jc w:val="center"/>
              <w:rPr>
                <w:rFonts w:ascii="Times New Roman" w:hAnsi="Times New Roman" w:cs="Times New Roman"/>
                <w:b/>
                <w:color w:val="000000" w:themeColor="text1"/>
                <w:sz w:val="24"/>
                <w:szCs w:val="24"/>
                <w:lang w:val="en-GB"/>
              </w:rPr>
            </w:pPr>
            <w:r w:rsidRPr="00ED69AA">
              <w:rPr>
                <w:rFonts w:ascii="Times New Roman" w:hAnsi="Times New Roman" w:cs="Times New Roman"/>
                <w:b/>
                <w:color w:val="000000" w:themeColor="text1"/>
                <w:kern w:val="0"/>
                <w:sz w:val="24"/>
                <w:szCs w:val="24"/>
                <w:lang w:val="en-GB"/>
              </w:rPr>
              <w:t>Diagnostic Criteria of Influenza</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1 Scope</w:t>
            </w:r>
          </w:p>
        </w:tc>
        <w:tc>
          <w:tcPr>
            <w:tcW w:w="11198"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This standard is applicable to all levels of medical and health institutions and personnel in the country for the diagnosis and reporting of influenza.</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2 Terms and definitions</w:t>
            </w:r>
          </w:p>
        </w:tc>
        <w:tc>
          <w:tcPr>
            <w:tcW w:w="11198"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Type of influenza virus; Subtype of influenza A virus; Influenza-like illness</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3 Diagnostic basis</w:t>
            </w:r>
          </w:p>
        </w:tc>
        <w:tc>
          <w:tcPr>
            <w:tcW w:w="11198"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3.1 Epidemiologic Linkage </w:t>
            </w:r>
          </w:p>
        </w:tc>
        <w:tc>
          <w:tcPr>
            <w:tcW w:w="11198"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In the local epidemic season (i.e. winter and spring in northern China and winter, spring and summer in southern China), a large number of upper respiratory tract infections occur in a unit or area, or the number of patients with upper respiratory tract infections in hospital outpatient and emergency departments increases significantly.</w:t>
            </w:r>
          </w:p>
        </w:tc>
      </w:tr>
      <w:tr w:rsidR="00C61B90" w:rsidRPr="00ED69AA" w:rsidTr="002D0A7F">
        <w:trPr>
          <w:trHeight w:val="1584"/>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3.2 Clinical manifestations </w:t>
            </w:r>
          </w:p>
        </w:tc>
        <w:tc>
          <w:tcPr>
            <w:tcW w:w="11198"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3.2.1 The common manifestations are acute fever (</w:t>
            </w:r>
            <w:proofErr w:type="spellStart"/>
            <w:r w:rsidRPr="00ED69AA">
              <w:rPr>
                <w:rFonts w:ascii="Times New Roman" w:hAnsi="Times New Roman" w:cs="Times New Roman"/>
                <w:color w:val="000000" w:themeColor="text1"/>
                <w:kern w:val="0"/>
                <w:sz w:val="24"/>
                <w:szCs w:val="24"/>
                <w:lang w:val="en-GB"/>
              </w:rPr>
              <w:t>axillary</w:t>
            </w:r>
            <w:proofErr w:type="spellEnd"/>
            <w:r w:rsidRPr="00ED69AA">
              <w:rPr>
                <w:rFonts w:ascii="Times New Roman" w:hAnsi="Times New Roman" w:cs="Times New Roman"/>
                <w:color w:val="000000" w:themeColor="text1"/>
                <w:kern w:val="0"/>
                <w:sz w:val="24"/>
                <w:szCs w:val="24"/>
                <w:lang w:val="en-GB"/>
              </w:rPr>
              <w:t xml:space="preserve"> body temperature (&gt; 38 C), chills, headache, dizziness, soreness, fatigue and other toxic symptoms, as well as respiratory symptoms, such as </w:t>
            </w:r>
            <w:proofErr w:type="spellStart"/>
            <w:r w:rsidRPr="00ED69AA">
              <w:rPr>
                <w:rFonts w:ascii="Times New Roman" w:hAnsi="Times New Roman" w:cs="Times New Roman"/>
                <w:color w:val="000000" w:themeColor="text1"/>
                <w:kern w:val="0"/>
                <w:sz w:val="24"/>
                <w:szCs w:val="24"/>
                <w:lang w:val="en-GB"/>
              </w:rPr>
              <w:t>pharyngalgia</w:t>
            </w:r>
            <w:proofErr w:type="spellEnd"/>
            <w:r w:rsidRPr="00ED69AA">
              <w:rPr>
                <w:rFonts w:ascii="Times New Roman" w:hAnsi="Times New Roman" w:cs="Times New Roman"/>
                <w:color w:val="000000" w:themeColor="text1"/>
                <w:kern w:val="0"/>
                <w:sz w:val="24"/>
                <w:szCs w:val="24"/>
                <w:lang w:val="en-GB"/>
              </w:rPr>
              <w:t xml:space="preserve"> and dry cough, but the catarrhal symptoms are often not obvious.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3.2.2 A few cases can have anorexia accompanied by gastrointestinal symptoms, such as abdominal pain, abdominal </w:t>
            </w:r>
            <w:proofErr w:type="spellStart"/>
            <w:r w:rsidRPr="00ED69AA">
              <w:rPr>
                <w:rFonts w:ascii="Times New Roman" w:hAnsi="Times New Roman" w:cs="Times New Roman"/>
                <w:color w:val="000000" w:themeColor="text1"/>
                <w:kern w:val="0"/>
                <w:sz w:val="24"/>
                <w:szCs w:val="24"/>
                <w:lang w:val="en-GB"/>
              </w:rPr>
              <w:t>distention</w:t>
            </w:r>
            <w:proofErr w:type="spellEnd"/>
            <w:r w:rsidRPr="00ED69AA">
              <w:rPr>
                <w:rFonts w:ascii="Times New Roman" w:hAnsi="Times New Roman" w:cs="Times New Roman"/>
                <w:color w:val="000000" w:themeColor="text1"/>
                <w:kern w:val="0"/>
                <w:sz w:val="24"/>
                <w:szCs w:val="24"/>
                <w:lang w:val="en-GB"/>
              </w:rPr>
              <w:t xml:space="preserve">, vomiting and diarrhoea.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3.2.3 A few cases can also be complicated with sinusitis, </w:t>
            </w:r>
            <w:proofErr w:type="spellStart"/>
            <w:r w:rsidRPr="00ED69AA">
              <w:rPr>
                <w:rFonts w:ascii="Times New Roman" w:hAnsi="Times New Roman" w:cs="Times New Roman"/>
                <w:color w:val="000000" w:themeColor="text1"/>
                <w:kern w:val="0"/>
                <w:sz w:val="24"/>
                <w:szCs w:val="24"/>
                <w:lang w:val="en-GB"/>
              </w:rPr>
              <w:t>otitis</w:t>
            </w:r>
            <w:proofErr w:type="spellEnd"/>
            <w:r w:rsidRPr="00ED69AA">
              <w:rPr>
                <w:rFonts w:ascii="Times New Roman" w:hAnsi="Times New Roman" w:cs="Times New Roman"/>
                <w:color w:val="000000" w:themeColor="text1"/>
                <w:kern w:val="0"/>
                <w:sz w:val="24"/>
                <w:szCs w:val="24"/>
                <w:lang w:val="en-GB"/>
              </w:rPr>
              <w:t xml:space="preserve"> media, laryngitis, bronchitis, pneumonia, and even respiratory and circulatory failure and death.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3.2.4 Children under two years of age, or those with chronic underlying diseases, may have lower respiratory sounds and wet beeps or wheezing sounds in both lungs, but no signs of lung consolidation.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3.2.5 Thoracic X-ray examination of severe patients can show unilateral or bilateral pulmonary </w:t>
            </w:r>
            <w:proofErr w:type="spellStart"/>
            <w:r w:rsidRPr="00ED69AA">
              <w:rPr>
                <w:rFonts w:ascii="Times New Roman" w:hAnsi="Times New Roman" w:cs="Times New Roman"/>
                <w:color w:val="000000" w:themeColor="text1"/>
                <w:kern w:val="0"/>
                <w:sz w:val="24"/>
                <w:szCs w:val="24"/>
                <w:lang w:val="en-GB"/>
              </w:rPr>
              <w:t>parenchymal</w:t>
            </w:r>
            <w:proofErr w:type="spellEnd"/>
            <w:r w:rsidRPr="00ED69AA">
              <w:rPr>
                <w:rFonts w:ascii="Times New Roman" w:hAnsi="Times New Roman" w:cs="Times New Roman"/>
                <w:color w:val="000000" w:themeColor="text1"/>
                <w:kern w:val="0"/>
                <w:sz w:val="24"/>
                <w:szCs w:val="24"/>
                <w:lang w:val="en-GB"/>
              </w:rPr>
              <w:t xml:space="preserve"> lesions, and a few lesions may be accompanied by pleural effusion.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3.2.6 The total number of white blood cells in peripheral </w:t>
            </w:r>
            <w:proofErr w:type="spellStart"/>
            <w:r w:rsidRPr="00ED69AA">
              <w:rPr>
                <w:rFonts w:ascii="Times New Roman" w:hAnsi="Times New Roman" w:cs="Times New Roman"/>
                <w:color w:val="000000" w:themeColor="text1"/>
                <w:kern w:val="0"/>
                <w:sz w:val="24"/>
                <w:szCs w:val="24"/>
                <w:lang w:val="en-GB"/>
              </w:rPr>
              <w:t>haemogram</w:t>
            </w:r>
            <w:proofErr w:type="spellEnd"/>
            <w:r w:rsidRPr="00ED69AA">
              <w:rPr>
                <w:rFonts w:ascii="Times New Roman" w:hAnsi="Times New Roman" w:cs="Times New Roman"/>
                <w:color w:val="000000" w:themeColor="text1"/>
                <w:kern w:val="0"/>
                <w:sz w:val="24"/>
                <w:szCs w:val="24"/>
                <w:lang w:val="en-GB"/>
              </w:rPr>
              <w:t xml:space="preserve"> is neither high nor low, and the lymphocytes increase relatively. The total numbers of white blood cells and lymphocyte decrease in severe patients.</w:t>
            </w:r>
          </w:p>
        </w:tc>
      </w:tr>
      <w:tr w:rsidR="00C61B90" w:rsidRPr="00ED69AA" w:rsidTr="002D0A7F">
        <w:trPr>
          <w:trHeight w:val="787"/>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lastRenderedPageBreak/>
              <w:t xml:space="preserve">3.3 Laboratory Tests </w:t>
            </w:r>
          </w:p>
          <w:p w:rsidR="00C61B90" w:rsidRPr="00ED69AA" w:rsidRDefault="00C61B90" w:rsidP="002D0A7F">
            <w:pPr>
              <w:jc w:val="left"/>
              <w:rPr>
                <w:rFonts w:ascii="Times New Roman" w:hAnsi="Times New Roman" w:cs="Times New Roman"/>
                <w:color w:val="000000" w:themeColor="text1"/>
                <w:kern w:val="0"/>
                <w:sz w:val="24"/>
                <w:szCs w:val="24"/>
                <w:lang w:val="en-GB"/>
              </w:rPr>
            </w:pPr>
          </w:p>
        </w:tc>
        <w:tc>
          <w:tcPr>
            <w:tcW w:w="11198"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The procedures for collecting, transporting and treating influenza specimens can be found in Appendix G.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3.3.1 Influenza viruses are isolated and identified from patients' respiratory tract specimens (see Appendix A).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3.3.2 The titre of serum anti-influenza virus antibody is 4 or more times higher in convalescent patients than in acute patients (see Appendix B and C).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3.3.3 Influenza virus specific nucleic acid (see Appendix D) or specific antigen (see Appendix E) is detected in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 xml:space="preserve">patients' respiratory tract specimens.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3.3.4 After the virus proliferates in sensitive cells for one generation, the specific nucleic acid of influenza virus gives a positive test (see Appendix D for details) or a specific antigen is detected (see Appendix E).</w:t>
            </w:r>
          </w:p>
        </w:tc>
      </w:tr>
      <w:tr w:rsidR="00C61B90" w:rsidRPr="00ED69AA" w:rsidTr="002D0A7F">
        <w:trPr>
          <w:trHeight w:val="787"/>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4. Diagnostic principles</w:t>
            </w:r>
          </w:p>
        </w:tc>
        <w:tc>
          <w:tcPr>
            <w:tcW w:w="11198"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If only clinical manifestations in a non-epidemic season are considered, distinguishing influenza virus from other pathogens is difficult, especially for diseases caused by other respiratory pathogens. The diagnosis of influenza cases often requires laboratory diagnosis. However, in the flu season, when a large number of patients with upper respiratory tract infections or outpatient and emergency upper respiratory tract infections in a local unit or local area increase significantly, the patients with corresponding clinical manifestations can be considered clinically diagnostic cases of influenza. See Appendix F for the </w:t>
            </w:r>
            <w:proofErr w:type="spellStart"/>
            <w:r w:rsidRPr="00ED69AA">
              <w:rPr>
                <w:rFonts w:ascii="Times New Roman" w:eastAsiaTheme="minorEastAsia" w:hAnsi="Times New Roman" w:cs="Times New Roman"/>
                <w:color w:val="000000" w:themeColor="text1"/>
                <w:lang w:val="en-GB"/>
              </w:rPr>
              <w:t>etiology</w:t>
            </w:r>
            <w:proofErr w:type="spellEnd"/>
            <w:r w:rsidRPr="00ED69AA">
              <w:rPr>
                <w:rFonts w:ascii="Times New Roman" w:eastAsiaTheme="minorEastAsia" w:hAnsi="Times New Roman" w:cs="Times New Roman"/>
                <w:color w:val="000000" w:themeColor="text1"/>
                <w:lang w:val="en-GB"/>
              </w:rPr>
              <w:t>, epidemiology and clinical manifestations of influenza.</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5. Diagnosis and Classification </w:t>
            </w:r>
          </w:p>
        </w:tc>
        <w:tc>
          <w:tcPr>
            <w:tcW w:w="11198"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  5.1 Clinically diagnosed cases</w:t>
            </w:r>
          </w:p>
        </w:tc>
        <w:tc>
          <w:tcPr>
            <w:tcW w:w="11198"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Those with any of the clinical manifestations in 3.1 and 3.2.</w:t>
            </w: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5.2 Confirmed cases</w:t>
            </w:r>
          </w:p>
        </w:tc>
        <w:tc>
          <w:tcPr>
            <w:tcW w:w="11198"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5.2.1 Influenza-like cases with any of 3.3.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5.2.2 Clinically diagnosed cases with any of 3.3.</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Chinese Standard Number </w:t>
            </w:r>
          </w:p>
        </w:tc>
        <w:tc>
          <w:tcPr>
            <w:tcW w:w="11198"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WS285-2008</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lastRenderedPageBreak/>
              <w:t xml:space="preserve">Issued by </w:t>
            </w:r>
          </w:p>
          <w:p w:rsidR="00C61B90" w:rsidRPr="00ED69AA" w:rsidRDefault="00C61B90" w:rsidP="002D0A7F">
            <w:pPr>
              <w:rPr>
                <w:rFonts w:ascii="Times New Roman" w:hAnsi="Times New Roman" w:cs="Times New Roman"/>
                <w:b/>
                <w:color w:val="000000" w:themeColor="text1"/>
                <w:kern w:val="0"/>
                <w:sz w:val="24"/>
                <w:szCs w:val="24"/>
                <w:lang w:val="en-GB"/>
              </w:rPr>
            </w:pPr>
          </w:p>
        </w:tc>
        <w:tc>
          <w:tcPr>
            <w:tcW w:w="11198"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National Health Commission of the People’s Republic of China</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Date issued </w:t>
            </w:r>
          </w:p>
          <w:p w:rsidR="00C61B90" w:rsidRPr="00ED69AA" w:rsidRDefault="00C61B90" w:rsidP="002D0A7F">
            <w:pPr>
              <w:rPr>
                <w:rFonts w:ascii="Times New Roman" w:hAnsi="Times New Roman" w:cs="Times New Roman"/>
                <w:b/>
                <w:color w:val="000000" w:themeColor="text1"/>
                <w:kern w:val="0"/>
                <w:sz w:val="24"/>
                <w:szCs w:val="24"/>
                <w:lang w:val="en-GB"/>
              </w:rPr>
            </w:pPr>
          </w:p>
        </w:tc>
        <w:tc>
          <w:tcPr>
            <w:tcW w:w="11198"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February 28, 2008</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Official Source</w:t>
            </w:r>
          </w:p>
        </w:tc>
        <w:tc>
          <w:tcPr>
            <w:tcW w:w="11198" w:type="dxa"/>
          </w:tcPr>
          <w:p w:rsidR="00C61B90" w:rsidRPr="00ED69AA" w:rsidRDefault="00C61B90" w:rsidP="002D0A7F">
            <w:pPr>
              <w:rPr>
                <w:rFonts w:ascii="Times New Roman" w:hAnsi="Times New Roman" w:cs="Times New Roman"/>
                <w:color w:val="000000" w:themeColor="text1"/>
                <w:kern w:val="0"/>
                <w:sz w:val="24"/>
                <w:szCs w:val="24"/>
                <w:lang w:val="en-GB"/>
              </w:rPr>
            </w:pPr>
          </w:p>
        </w:tc>
      </w:tr>
    </w:tbl>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b/>
          <w:color w:val="000000" w:themeColor="text1"/>
          <w:sz w:val="24"/>
          <w:szCs w:val="24"/>
          <w:lang w:val="en-GB"/>
        </w:rPr>
      </w:pPr>
      <w:r w:rsidRPr="00ED69AA">
        <w:rPr>
          <w:rFonts w:ascii="Times New Roman" w:hAnsi="Times New Roman" w:cs="Times New Roman"/>
          <w:b/>
          <w:color w:val="000000" w:themeColor="text1"/>
          <w:kern w:val="0"/>
          <w:sz w:val="24"/>
          <w:szCs w:val="24"/>
          <w:lang w:val="en-GB"/>
        </w:rPr>
        <w:lastRenderedPageBreak/>
        <w:t xml:space="preserve">Supplementary table </w:t>
      </w:r>
      <w:r>
        <w:rPr>
          <w:rFonts w:ascii="Times New Roman" w:hAnsi="Times New Roman" w:cs="Times New Roman" w:hint="eastAsia"/>
          <w:b/>
          <w:color w:val="000000" w:themeColor="text1"/>
          <w:kern w:val="0"/>
          <w:sz w:val="24"/>
          <w:szCs w:val="24"/>
          <w:lang w:val="en-GB"/>
        </w:rPr>
        <w:t>1-3</w:t>
      </w:r>
      <w:r w:rsidRPr="00ED69AA">
        <w:rPr>
          <w:rFonts w:ascii="Times New Roman" w:hAnsi="Times New Roman" w:cs="Times New Roman"/>
          <w:b/>
          <w:color w:val="000000" w:themeColor="text1"/>
          <w:kern w:val="0"/>
          <w:sz w:val="24"/>
          <w:szCs w:val="24"/>
          <w:lang w:val="en-GB"/>
        </w:rPr>
        <w:t xml:space="preserve">: </w:t>
      </w:r>
      <w:proofErr w:type="gramStart"/>
      <w:r w:rsidRPr="00ED69AA">
        <w:rPr>
          <w:rFonts w:ascii="Times New Roman" w:hAnsi="Times New Roman" w:cs="Times New Roman"/>
          <w:b/>
          <w:color w:val="000000" w:themeColor="text1"/>
          <w:kern w:val="0"/>
          <w:sz w:val="24"/>
          <w:szCs w:val="24"/>
          <w:lang w:val="en-GB"/>
        </w:rPr>
        <w:t>The</w:t>
      </w:r>
      <w:proofErr w:type="gramEnd"/>
      <w:r w:rsidRPr="00ED69AA">
        <w:rPr>
          <w:rFonts w:ascii="Times New Roman" w:hAnsi="Times New Roman" w:cs="Times New Roman"/>
          <w:b/>
          <w:color w:val="000000" w:themeColor="text1"/>
          <w:kern w:val="0"/>
          <w:sz w:val="24"/>
          <w:szCs w:val="24"/>
          <w:lang w:val="en-GB"/>
        </w:rPr>
        <w:t xml:space="preserve"> diagnostic criteria for</w:t>
      </w:r>
      <w:r w:rsidRPr="00ED69AA">
        <w:rPr>
          <w:rFonts w:ascii="Times New Roman" w:hAnsi="Times New Roman" w:cs="Times New Roman"/>
          <w:b/>
          <w:color w:val="000000" w:themeColor="text1"/>
          <w:sz w:val="24"/>
          <w:szCs w:val="24"/>
          <w:lang w:val="en-GB"/>
        </w:rPr>
        <w:t xml:space="preserve"> measles</w:t>
      </w:r>
      <w:r w:rsidRPr="00ED69AA">
        <w:rPr>
          <w:rFonts w:ascii="Times New Roman" w:hAnsi="Times New Roman" w:cs="Times New Roman"/>
          <w:b/>
          <w:color w:val="000000" w:themeColor="text1"/>
          <w:kern w:val="0"/>
          <w:sz w:val="24"/>
          <w:szCs w:val="24"/>
          <w:lang w:val="en-GB"/>
        </w:rPr>
        <w:t xml:space="preserve"> in China</w:t>
      </w:r>
    </w:p>
    <w:tbl>
      <w:tblPr>
        <w:tblStyle w:val="a5"/>
        <w:tblW w:w="15310" w:type="dxa"/>
        <w:tblInd w:w="-714" w:type="dxa"/>
        <w:tblLook w:val="04A0"/>
      </w:tblPr>
      <w:tblGrid>
        <w:gridCol w:w="3828"/>
        <w:gridCol w:w="11482"/>
      </w:tblGrid>
      <w:tr w:rsidR="00C61B90" w:rsidRPr="00ED69AA" w:rsidTr="002D0A7F">
        <w:trPr>
          <w:trHeight w:val="642"/>
        </w:trPr>
        <w:tc>
          <w:tcPr>
            <w:tcW w:w="3828" w:type="dxa"/>
          </w:tcPr>
          <w:p w:rsidR="00C61B90" w:rsidRPr="00ED69AA" w:rsidRDefault="00C61B90" w:rsidP="002D0A7F">
            <w:pPr>
              <w:pStyle w:val="Default"/>
              <w:jc w:val="center"/>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Standard Name</w:t>
            </w:r>
          </w:p>
        </w:tc>
        <w:tc>
          <w:tcPr>
            <w:tcW w:w="11482" w:type="dxa"/>
          </w:tcPr>
          <w:p w:rsidR="00C61B90" w:rsidRPr="00ED69AA" w:rsidRDefault="00C61B90" w:rsidP="002D0A7F">
            <w:pPr>
              <w:jc w:val="center"/>
              <w:rPr>
                <w:rFonts w:ascii="Times New Roman" w:hAnsi="Times New Roman" w:cs="Times New Roman"/>
                <w:b/>
                <w:color w:val="000000" w:themeColor="text1"/>
                <w:sz w:val="24"/>
                <w:szCs w:val="24"/>
                <w:lang w:val="en-GB"/>
              </w:rPr>
            </w:pPr>
            <w:r w:rsidRPr="00ED69AA">
              <w:rPr>
                <w:rFonts w:ascii="Times New Roman" w:hAnsi="Times New Roman" w:cs="Times New Roman"/>
                <w:b/>
                <w:color w:val="000000" w:themeColor="text1"/>
                <w:kern w:val="0"/>
                <w:sz w:val="24"/>
                <w:szCs w:val="24"/>
                <w:lang w:val="en-GB"/>
              </w:rPr>
              <w:t xml:space="preserve">Diagnostic Criteria of </w:t>
            </w:r>
            <w:r w:rsidRPr="00ED69AA">
              <w:rPr>
                <w:rFonts w:ascii="Times New Roman" w:hAnsi="Times New Roman" w:cs="Times New Roman"/>
                <w:b/>
                <w:color w:val="000000" w:themeColor="text1"/>
                <w:sz w:val="24"/>
                <w:szCs w:val="24"/>
                <w:lang w:val="en-GB"/>
              </w:rPr>
              <w:t>Measles</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1 Scope</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This standard is applicable to the diagnosis of measles by medical and health institutions at all levels and their medical personnel</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2 Terms and definitions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CPE </w:t>
            </w:r>
            <w:r w:rsidRPr="00ED69AA">
              <w:rPr>
                <w:rFonts w:ascii="Times New Roman" w:hAnsi="Times New Roman" w:cs="Times New Roman"/>
                <w:color w:val="000000" w:themeColor="text1"/>
                <w:kern w:val="0"/>
                <w:sz w:val="24"/>
                <w:szCs w:val="24"/>
                <w:lang w:val="en-GB"/>
              </w:rPr>
              <w:t>：</w:t>
            </w:r>
            <w:proofErr w:type="spellStart"/>
            <w:r w:rsidRPr="00ED69AA">
              <w:rPr>
                <w:rFonts w:ascii="Times New Roman" w:hAnsi="Times New Roman" w:cs="Times New Roman"/>
                <w:color w:val="000000" w:themeColor="text1"/>
                <w:kern w:val="0"/>
                <w:sz w:val="24"/>
                <w:szCs w:val="24"/>
                <w:lang w:val="en-GB"/>
              </w:rPr>
              <w:t>cytopathic</w:t>
            </w:r>
            <w:proofErr w:type="spellEnd"/>
            <w:r w:rsidRPr="00ED69AA">
              <w:rPr>
                <w:rFonts w:ascii="Times New Roman" w:hAnsi="Times New Roman" w:cs="Times New Roman"/>
                <w:color w:val="000000" w:themeColor="text1"/>
                <w:kern w:val="0"/>
                <w:sz w:val="24"/>
                <w:szCs w:val="24"/>
                <w:lang w:val="en-GB"/>
              </w:rPr>
              <w:t xml:space="preserve"> effect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DEPC</w:t>
            </w:r>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 xml:space="preserve">diethyl </w:t>
            </w:r>
            <w:proofErr w:type="spellStart"/>
            <w:r w:rsidRPr="00ED69AA">
              <w:rPr>
                <w:rFonts w:ascii="Times New Roman" w:hAnsi="Times New Roman" w:cs="Times New Roman"/>
                <w:color w:val="000000" w:themeColor="text1"/>
                <w:kern w:val="0"/>
                <w:sz w:val="24"/>
                <w:szCs w:val="24"/>
                <w:lang w:val="en-GB"/>
              </w:rPr>
              <w:t>pyrocarbonate</w:t>
            </w:r>
            <w:proofErr w:type="spellEnd"/>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ELISA </w:t>
            </w:r>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 xml:space="preserve">enzyme-linked </w:t>
            </w:r>
            <w:proofErr w:type="spellStart"/>
            <w:r w:rsidRPr="00ED69AA">
              <w:rPr>
                <w:rFonts w:ascii="Times New Roman" w:hAnsi="Times New Roman" w:cs="Times New Roman"/>
                <w:color w:val="000000" w:themeColor="text1"/>
                <w:kern w:val="0"/>
                <w:sz w:val="24"/>
                <w:szCs w:val="24"/>
                <w:lang w:val="en-GB"/>
              </w:rPr>
              <w:t>immunosorbent</w:t>
            </w:r>
            <w:proofErr w:type="spellEnd"/>
            <w:r w:rsidRPr="00ED69AA">
              <w:rPr>
                <w:rFonts w:ascii="Times New Roman" w:hAnsi="Times New Roman" w:cs="Times New Roman"/>
                <w:color w:val="000000" w:themeColor="text1"/>
                <w:kern w:val="0"/>
                <w:sz w:val="24"/>
                <w:szCs w:val="24"/>
                <w:lang w:val="en-GB"/>
              </w:rPr>
              <w:t xml:space="preserve"> assay</w:t>
            </w:r>
          </w:p>
          <w:p w:rsidR="00C61B90" w:rsidRPr="00ED69AA" w:rsidRDefault="00C61B90" w:rsidP="002D0A7F">
            <w:pPr>
              <w:jc w:val="left"/>
              <w:rPr>
                <w:rFonts w:ascii="Times New Roman" w:hAnsi="Times New Roman" w:cs="Times New Roman"/>
                <w:color w:val="000000" w:themeColor="text1"/>
                <w:kern w:val="0"/>
                <w:sz w:val="24"/>
                <w:szCs w:val="24"/>
                <w:lang w:val="en-GB"/>
              </w:rPr>
            </w:pPr>
            <w:proofErr w:type="spellStart"/>
            <w:r w:rsidRPr="00ED69AA">
              <w:rPr>
                <w:rFonts w:ascii="Times New Roman" w:hAnsi="Times New Roman" w:cs="Times New Roman"/>
                <w:color w:val="000000" w:themeColor="text1"/>
                <w:kern w:val="0"/>
                <w:sz w:val="24"/>
                <w:szCs w:val="24"/>
                <w:lang w:val="en-GB"/>
              </w:rPr>
              <w:t>IgG</w:t>
            </w:r>
            <w:proofErr w:type="spellEnd"/>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immunoglobulin G</w:t>
            </w:r>
          </w:p>
          <w:p w:rsidR="00C61B90" w:rsidRPr="00ED69AA" w:rsidRDefault="00C61B90" w:rsidP="002D0A7F">
            <w:pPr>
              <w:jc w:val="left"/>
              <w:rPr>
                <w:rFonts w:ascii="Times New Roman" w:hAnsi="Times New Roman" w:cs="Times New Roman"/>
                <w:color w:val="000000" w:themeColor="text1"/>
                <w:kern w:val="0"/>
                <w:sz w:val="24"/>
                <w:szCs w:val="24"/>
                <w:lang w:val="en-GB"/>
              </w:rPr>
            </w:pPr>
            <w:proofErr w:type="spellStart"/>
            <w:r w:rsidRPr="00ED69AA">
              <w:rPr>
                <w:rFonts w:ascii="Times New Roman" w:hAnsi="Times New Roman" w:cs="Times New Roman"/>
                <w:color w:val="000000" w:themeColor="text1"/>
                <w:kern w:val="0"/>
                <w:sz w:val="24"/>
                <w:szCs w:val="24"/>
                <w:lang w:val="en-GB"/>
              </w:rPr>
              <w:t>IgM</w:t>
            </w:r>
            <w:proofErr w:type="spellEnd"/>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immunoglobulin M</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RF</w:t>
            </w:r>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rheumatoid factor</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RNA</w:t>
            </w:r>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ribonucleic acid</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RT-PCR</w:t>
            </w:r>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reverse transcription-polymerase chain reaction</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RPM</w:t>
            </w:r>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revolutions per minute</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OD</w:t>
            </w:r>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optical density value</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lastRenderedPageBreak/>
              <w:t>VTM</w:t>
            </w:r>
            <w:r w:rsidRPr="00ED69AA">
              <w:rPr>
                <w:rFonts w:ascii="Times New Roman" w:hAnsi="Times New Roman" w:cs="Times New Roman"/>
                <w:color w:val="000000" w:themeColor="text1"/>
                <w:kern w:val="0"/>
                <w:sz w:val="24"/>
                <w:szCs w:val="24"/>
                <w:lang w:val="en-GB"/>
              </w:rPr>
              <w:t>：</w:t>
            </w:r>
            <w:r w:rsidRPr="00ED69AA">
              <w:rPr>
                <w:rFonts w:ascii="Times New Roman" w:hAnsi="Times New Roman" w:cs="Times New Roman"/>
                <w:color w:val="000000" w:themeColor="text1"/>
                <w:kern w:val="0"/>
                <w:sz w:val="24"/>
                <w:szCs w:val="24"/>
                <w:lang w:val="en-GB"/>
              </w:rPr>
              <w:t>virus transportation medium</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lastRenderedPageBreak/>
              <w:t>3 Diagnostic basis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3.1 Epidemiologic Linkage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3.1.1 At 7-21 days before the onset of measles, a patient with measles had contact history.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3.1.2 The patient had a history of residence or travel in measles-endemic areas 7 to 21 days before the onset of measles.</w:t>
            </w:r>
          </w:p>
        </w:tc>
      </w:tr>
      <w:tr w:rsidR="00C61B90" w:rsidRPr="00ED69AA" w:rsidTr="002D0A7F">
        <w:trPr>
          <w:trHeight w:val="1117"/>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3.2 Clinical manifestations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3.2.1 Fever, body temperature generally (&gt; 38 C).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3.2.2 Red macular papules appear on the 3rd to 4th day of the course of the disease, and the skin between the rashes is normal. The order of eruption usually starts from the back of the ear and the face and extends from top to bottom to the whole body; it can involve the mucosa. The eruption lasts for 3 to 5 days.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3.2.3 Upper respiratory catarrhal symptoms, such as cough, runny nose and sneezing, as well as photophobia, tearing and conjunctivitis.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3.2.4 Measles mucosal plaques (</w:t>
            </w:r>
            <w:proofErr w:type="spellStart"/>
            <w:r w:rsidRPr="00ED69AA">
              <w:rPr>
                <w:rFonts w:ascii="Times New Roman" w:hAnsi="Times New Roman" w:cs="Times New Roman"/>
                <w:color w:val="000000" w:themeColor="text1"/>
                <w:kern w:val="0"/>
                <w:sz w:val="24"/>
                <w:szCs w:val="24"/>
                <w:lang w:val="en-GB"/>
              </w:rPr>
              <w:t>Koplik</w:t>
            </w:r>
            <w:proofErr w:type="spellEnd"/>
            <w:r w:rsidRPr="00ED69AA">
              <w:rPr>
                <w:rFonts w:ascii="Times New Roman" w:hAnsi="Times New Roman" w:cs="Times New Roman"/>
                <w:color w:val="000000" w:themeColor="text1"/>
                <w:kern w:val="0"/>
                <w:sz w:val="24"/>
                <w:szCs w:val="24"/>
                <w:lang w:val="en-GB"/>
              </w:rPr>
              <w:t xml:space="preserve"> plaques) are found on the oral and </w:t>
            </w:r>
            <w:proofErr w:type="spellStart"/>
            <w:r w:rsidRPr="00ED69AA">
              <w:rPr>
                <w:rFonts w:ascii="Times New Roman" w:hAnsi="Times New Roman" w:cs="Times New Roman"/>
                <w:color w:val="000000" w:themeColor="text1"/>
                <w:kern w:val="0"/>
                <w:sz w:val="24"/>
                <w:szCs w:val="24"/>
                <w:lang w:val="en-GB"/>
              </w:rPr>
              <w:t>buccal</w:t>
            </w:r>
            <w:proofErr w:type="spellEnd"/>
            <w:r w:rsidRPr="00ED69AA">
              <w:rPr>
                <w:rFonts w:ascii="Times New Roman" w:hAnsi="Times New Roman" w:cs="Times New Roman"/>
                <w:color w:val="000000" w:themeColor="text1"/>
                <w:kern w:val="0"/>
                <w:sz w:val="24"/>
                <w:szCs w:val="24"/>
                <w:lang w:val="en-GB"/>
              </w:rPr>
              <w:t xml:space="preserve"> mucosa at the early stage of onset (usually on the 2nd to 3rd day of the course).</w:t>
            </w:r>
          </w:p>
        </w:tc>
      </w:tr>
      <w:tr w:rsidR="00C61B90" w:rsidRPr="00ED69AA" w:rsidTr="002D0A7F">
        <w:trPr>
          <w:trHeight w:val="787"/>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3.3 Laboratory Tests </w:t>
            </w:r>
          </w:p>
          <w:p w:rsidR="00C61B90" w:rsidRPr="00ED69AA" w:rsidRDefault="00C61B90" w:rsidP="002D0A7F">
            <w:pPr>
              <w:jc w:val="left"/>
              <w:rPr>
                <w:rFonts w:ascii="Times New Roman" w:hAnsi="Times New Roman" w:cs="Times New Roman"/>
                <w:b/>
                <w:color w:val="000000" w:themeColor="text1"/>
                <w:kern w:val="0"/>
                <w:sz w:val="24"/>
                <w:szCs w:val="24"/>
                <w:lang w:val="en-GB"/>
              </w:rPr>
            </w:pP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3.3.1 No live attenuated measles vaccine containing measles components were inoculated within 8 to 56 days before blood collection, but measles </w:t>
            </w:r>
            <w:proofErr w:type="spellStart"/>
            <w:r w:rsidRPr="00ED69AA">
              <w:rPr>
                <w:rFonts w:ascii="Times New Roman" w:eastAsiaTheme="minorEastAsia" w:hAnsi="Times New Roman" w:cs="Times New Roman"/>
                <w:color w:val="000000" w:themeColor="text1"/>
                <w:lang w:val="en-GB"/>
              </w:rPr>
              <w:t>IgM</w:t>
            </w:r>
            <w:proofErr w:type="spellEnd"/>
            <w:r w:rsidRPr="00ED69AA">
              <w:rPr>
                <w:rFonts w:ascii="Times New Roman" w:eastAsiaTheme="minorEastAsia" w:hAnsi="Times New Roman" w:cs="Times New Roman"/>
                <w:color w:val="000000" w:themeColor="text1"/>
                <w:lang w:val="en-GB"/>
              </w:rPr>
              <w:t xml:space="preserve"> is positive in blood samples within 28 days after measles emergence</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3.3.2 Measles virus nucleic acid is positive in throat swabs or urine samples or is isolated from measles virus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3.3.3 The titre of measles </w:t>
            </w:r>
            <w:proofErr w:type="spellStart"/>
            <w:r w:rsidRPr="00ED69AA">
              <w:rPr>
                <w:rFonts w:ascii="Times New Roman" w:eastAsiaTheme="minorEastAsia" w:hAnsi="Times New Roman" w:cs="Times New Roman"/>
                <w:color w:val="000000" w:themeColor="text1"/>
                <w:lang w:val="en-GB"/>
              </w:rPr>
              <w:t>IgG</w:t>
            </w:r>
            <w:proofErr w:type="spellEnd"/>
            <w:r w:rsidRPr="00ED69AA">
              <w:rPr>
                <w:rFonts w:ascii="Times New Roman" w:eastAsiaTheme="minorEastAsia" w:hAnsi="Times New Roman" w:cs="Times New Roman"/>
                <w:color w:val="000000" w:themeColor="text1"/>
                <w:lang w:val="en-GB"/>
              </w:rPr>
              <w:t xml:space="preserve"> antibody increases more than 4 times in convalescent blood samples than in acute stage, or the antibody test is negative in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 xml:space="preserve">acute stage and positive in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convalescent stage.</w:t>
            </w:r>
          </w:p>
        </w:tc>
      </w:tr>
      <w:tr w:rsidR="00C61B90" w:rsidRPr="00ED69AA" w:rsidTr="002D0A7F">
        <w:trPr>
          <w:trHeight w:val="787"/>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4. Diagnostic principles</w:t>
            </w: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Diagnosis is made according to epidemiological history, clinical manifestations and laboratory results.</w:t>
            </w:r>
          </w:p>
        </w:tc>
      </w:tr>
      <w:tr w:rsidR="00C61B90" w:rsidRPr="00ED69AA" w:rsidTr="002D0A7F">
        <w:trPr>
          <w:trHeight w:val="604"/>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5. Diagnosis and Classification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530"/>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5.1 Suspected cases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The patient has 3.2.1, 3.2.2 and 3.2.3.</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lastRenderedPageBreak/>
              <w:t xml:space="preserve">  5.2 Clinically diagnosed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A suspected case meets any of the following criteria: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(a) Has 3.1.1 and/or 3.1.2, and has not been clearly diagnosed as other diseases;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(b) 3.2.4;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(c) No specimens were collected for laboratory testing, but no other diseases were definitely diagnosed.</w:t>
            </w: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5.3 Confirmed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The suspected cases had any one of 3.3.1, 3.3.2 and 3.3.3.</w:t>
            </w:r>
          </w:p>
        </w:tc>
      </w:tr>
      <w:tr w:rsidR="00C61B90" w:rsidRPr="00ED69AA" w:rsidTr="002D0A7F">
        <w:trPr>
          <w:trHeight w:val="529"/>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Chinese Standard Number </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WS 296-2017</w:t>
            </w:r>
          </w:p>
        </w:tc>
      </w:tr>
      <w:tr w:rsidR="00C61B90" w:rsidRPr="00ED69AA" w:rsidTr="002D0A7F">
        <w:trPr>
          <w:trHeight w:val="583"/>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Issued by </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National Health Commission of the People’s Republic of China</w:t>
            </w:r>
          </w:p>
        </w:tc>
      </w:tr>
      <w:tr w:rsidR="00C61B90" w:rsidRPr="00ED69AA" w:rsidTr="002D0A7F">
        <w:trPr>
          <w:trHeight w:val="531"/>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Date issued </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July 24, 2017</w:t>
            </w:r>
          </w:p>
        </w:tc>
      </w:tr>
      <w:tr w:rsidR="00C61B90" w:rsidRPr="00ED69AA" w:rsidTr="002D0A7F">
        <w:trPr>
          <w:trHeight w:val="553"/>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Official Source</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http://www.nhc.gov.cn/ewebeditor/uploadfile/2017/07/20170727145913239.pdf</w:t>
            </w:r>
          </w:p>
        </w:tc>
      </w:tr>
    </w:tbl>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kern w:val="0"/>
          <w:sz w:val="24"/>
          <w:szCs w:val="24"/>
          <w:lang w:val="en-GB"/>
        </w:rPr>
      </w:pPr>
    </w:p>
    <w:p w:rsidR="00C61B90" w:rsidRPr="00ED69AA" w:rsidRDefault="00C61B90" w:rsidP="00C61B90">
      <w:pPr>
        <w:jc w:val="left"/>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kern w:val="0"/>
          <w:sz w:val="24"/>
          <w:szCs w:val="24"/>
          <w:lang w:val="en-GB"/>
        </w:rPr>
        <w:lastRenderedPageBreak/>
        <w:t xml:space="preserve">Supplementary table </w:t>
      </w:r>
      <w:r>
        <w:rPr>
          <w:rFonts w:ascii="Times New Roman" w:hAnsi="Times New Roman" w:cs="Times New Roman" w:hint="eastAsia"/>
          <w:b/>
          <w:color w:val="000000" w:themeColor="text1"/>
          <w:kern w:val="0"/>
          <w:sz w:val="24"/>
          <w:szCs w:val="24"/>
          <w:lang w:val="en-GB"/>
        </w:rPr>
        <w:t>1-4</w:t>
      </w:r>
      <w:r w:rsidRPr="00ED69AA">
        <w:rPr>
          <w:rFonts w:ascii="Times New Roman" w:hAnsi="Times New Roman" w:cs="Times New Roman"/>
          <w:b/>
          <w:color w:val="000000" w:themeColor="text1"/>
          <w:kern w:val="0"/>
          <w:sz w:val="24"/>
          <w:szCs w:val="24"/>
          <w:lang w:val="en-GB"/>
        </w:rPr>
        <w:t xml:space="preserve">: </w:t>
      </w:r>
      <w:proofErr w:type="gramStart"/>
      <w:r w:rsidRPr="00ED69AA">
        <w:rPr>
          <w:rFonts w:ascii="Times New Roman" w:hAnsi="Times New Roman" w:cs="Times New Roman"/>
          <w:b/>
          <w:color w:val="000000" w:themeColor="text1"/>
          <w:kern w:val="0"/>
          <w:sz w:val="24"/>
          <w:szCs w:val="24"/>
          <w:lang w:val="en-GB"/>
        </w:rPr>
        <w:t>The</w:t>
      </w:r>
      <w:proofErr w:type="gramEnd"/>
      <w:r w:rsidRPr="00ED69AA">
        <w:rPr>
          <w:rFonts w:ascii="Times New Roman" w:hAnsi="Times New Roman" w:cs="Times New Roman"/>
          <w:b/>
          <w:color w:val="000000" w:themeColor="text1"/>
          <w:kern w:val="0"/>
          <w:sz w:val="24"/>
          <w:szCs w:val="24"/>
          <w:lang w:val="en-GB"/>
        </w:rPr>
        <w:t xml:space="preserve"> diagnostic criteria for</w:t>
      </w:r>
      <w:r w:rsidRPr="00ED69AA">
        <w:rPr>
          <w:rFonts w:ascii="Times New Roman" w:hAnsi="Times New Roman" w:cs="Times New Roman"/>
          <w:b/>
          <w:color w:val="000000" w:themeColor="text1"/>
          <w:sz w:val="24"/>
          <w:szCs w:val="24"/>
          <w:lang w:val="en-GB"/>
        </w:rPr>
        <w:t xml:space="preserve"> mumps</w:t>
      </w:r>
      <w:r w:rsidRPr="00ED69AA">
        <w:rPr>
          <w:rFonts w:ascii="Times New Roman" w:hAnsi="Times New Roman" w:cs="Times New Roman"/>
          <w:b/>
          <w:color w:val="000000" w:themeColor="text1"/>
          <w:kern w:val="0"/>
          <w:sz w:val="24"/>
          <w:szCs w:val="24"/>
          <w:lang w:val="en-GB"/>
        </w:rPr>
        <w:t xml:space="preserve"> in China</w:t>
      </w:r>
    </w:p>
    <w:tbl>
      <w:tblPr>
        <w:tblStyle w:val="a5"/>
        <w:tblW w:w="15310" w:type="dxa"/>
        <w:tblInd w:w="-714" w:type="dxa"/>
        <w:tblLook w:val="04A0"/>
      </w:tblPr>
      <w:tblGrid>
        <w:gridCol w:w="3828"/>
        <w:gridCol w:w="11482"/>
      </w:tblGrid>
      <w:tr w:rsidR="00C61B90" w:rsidRPr="00ED69AA" w:rsidTr="002D0A7F">
        <w:trPr>
          <w:trHeight w:val="642"/>
        </w:trPr>
        <w:tc>
          <w:tcPr>
            <w:tcW w:w="3828" w:type="dxa"/>
          </w:tcPr>
          <w:p w:rsidR="00C61B90" w:rsidRPr="00ED69AA" w:rsidRDefault="00C61B90" w:rsidP="002D0A7F">
            <w:pPr>
              <w:pStyle w:val="Default"/>
              <w:jc w:val="center"/>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Standard Name</w:t>
            </w:r>
          </w:p>
        </w:tc>
        <w:tc>
          <w:tcPr>
            <w:tcW w:w="11482" w:type="dxa"/>
          </w:tcPr>
          <w:p w:rsidR="00C61B90" w:rsidRPr="00ED69AA" w:rsidRDefault="00C61B90" w:rsidP="002D0A7F">
            <w:pPr>
              <w:jc w:val="center"/>
              <w:rPr>
                <w:rFonts w:ascii="Times New Roman" w:hAnsi="Times New Roman" w:cs="Times New Roman"/>
                <w:b/>
                <w:color w:val="000000" w:themeColor="text1"/>
                <w:sz w:val="24"/>
                <w:szCs w:val="24"/>
                <w:lang w:val="en-GB"/>
              </w:rPr>
            </w:pPr>
            <w:r w:rsidRPr="00ED69AA">
              <w:rPr>
                <w:rFonts w:ascii="Times New Roman" w:hAnsi="Times New Roman" w:cs="Times New Roman"/>
                <w:b/>
                <w:color w:val="000000" w:themeColor="text1"/>
                <w:kern w:val="0"/>
                <w:sz w:val="24"/>
                <w:szCs w:val="24"/>
                <w:lang w:val="en-GB"/>
              </w:rPr>
              <w:t xml:space="preserve">Diagnostic Criteria of </w:t>
            </w:r>
            <w:r w:rsidRPr="00ED69AA">
              <w:rPr>
                <w:rFonts w:ascii="Times New Roman" w:hAnsi="Times New Roman" w:cs="Times New Roman"/>
                <w:b/>
                <w:color w:val="000000" w:themeColor="text1"/>
                <w:sz w:val="24"/>
                <w:szCs w:val="24"/>
                <w:lang w:val="en-GB"/>
              </w:rPr>
              <w:t>Mumps</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1 Scope</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sz w:val="24"/>
                <w:szCs w:val="24"/>
                <w:lang w:val="en-GB"/>
              </w:rPr>
              <w:t>This standard is applicable to the diagnosis and reporting of mumps in all kinds of medical and health institutions and their staff at all levels in China.</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2 Diagnostic basis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2.1 Epidemiologic Linkage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The patient has a history of contact with patients with mumps or an epidemic of mumps has occurred in the area from 14 to 28 days before the onset of the disease.</w:t>
            </w:r>
          </w:p>
        </w:tc>
      </w:tr>
      <w:tr w:rsidR="00C61B90" w:rsidRPr="00ED69AA" w:rsidTr="002D0A7F">
        <w:trPr>
          <w:trHeight w:val="2322"/>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2.2 Clinical manifestations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2.2.1 Fever, headache, fatigue, loss of appetite, etc.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2.2. Swelling and pain of </w:t>
            </w:r>
            <w:r w:rsidRPr="00ED69AA">
              <w:rPr>
                <w:rFonts w:ascii="Times New Roman" w:hAnsi="Times New Roman" w:cs="Times New Roman"/>
                <w:color w:val="000000" w:themeColor="text1"/>
                <w:kern w:val="0"/>
                <w:sz w:val="24"/>
                <w:szCs w:val="24"/>
              </w:rPr>
              <w:t xml:space="preserve">the </w:t>
            </w:r>
            <w:r w:rsidRPr="00ED69AA">
              <w:rPr>
                <w:rFonts w:ascii="Times New Roman" w:hAnsi="Times New Roman" w:cs="Times New Roman"/>
                <w:color w:val="000000" w:themeColor="text1"/>
                <w:kern w:val="0"/>
                <w:sz w:val="24"/>
                <w:szCs w:val="24"/>
                <w:lang w:val="en-GB"/>
              </w:rPr>
              <w:t xml:space="preserve">unilateral or bilateral parotid glands and/or other salivary glands are aggravated when opening the mouth, chewing or eating acidic foods.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2.2.3 Headache, vomiting, </w:t>
            </w:r>
            <w:proofErr w:type="spellStart"/>
            <w:r w:rsidRPr="00ED69AA">
              <w:rPr>
                <w:rFonts w:ascii="Times New Roman" w:hAnsi="Times New Roman" w:cs="Times New Roman"/>
                <w:color w:val="000000" w:themeColor="text1"/>
                <w:kern w:val="0"/>
                <w:sz w:val="24"/>
                <w:szCs w:val="24"/>
                <w:lang w:val="en-GB"/>
              </w:rPr>
              <w:t>meningeal</w:t>
            </w:r>
            <w:proofErr w:type="spellEnd"/>
            <w:r w:rsidRPr="00ED69AA">
              <w:rPr>
                <w:rFonts w:ascii="Times New Roman" w:hAnsi="Times New Roman" w:cs="Times New Roman"/>
                <w:color w:val="000000" w:themeColor="text1"/>
                <w:kern w:val="0"/>
                <w:sz w:val="24"/>
                <w:szCs w:val="24"/>
                <w:lang w:val="en-GB"/>
              </w:rPr>
              <w:t xml:space="preserve"> irritation or changes of consciousness occur in patients with </w:t>
            </w:r>
            <w:proofErr w:type="spellStart"/>
            <w:r w:rsidRPr="00ED69AA">
              <w:rPr>
                <w:rFonts w:ascii="Times New Roman" w:hAnsi="Times New Roman" w:cs="Times New Roman"/>
                <w:color w:val="000000" w:themeColor="text1"/>
                <w:kern w:val="0"/>
                <w:sz w:val="24"/>
                <w:szCs w:val="24"/>
                <w:lang w:val="en-GB"/>
              </w:rPr>
              <w:t>meningoencephalitis</w:t>
            </w:r>
            <w:proofErr w:type="spellEnd"/>
            <w:r w:rsidRPr="00ED69AA">
              <w:rPr>
                <w:rFonts w:ascii="Times New Roman" w:hAnsi="Times New Roman" w:cs="Times New Roman"/>
                <w:color w:val="000000" w:themeColor="text1"/>
                <w:kern w:val="0"/>
                <w:sz w:val="24"/>
                <w:szCs w:val="24"/>
                <w:lang w:val="en-GB"/>
              </w:rPr>
              <w:t xml:space="preserve">.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2.2.4 When accompanied by </w:t>
            </w:r>
            <w:proofErr w:type="spellStart"/>
            <w:r w:rsidRPr="00ED69AA">
              <w:rPr>
                <w:rFonts w:ascii="Times New Roman" w:hAnsi="Times New Roman" w:cs="Times New Roman"/>
                <w:color w:val="000000" w:themeColor="text1"/>
                <w:kern w:val="0"/>
                <w:sz w:val="24"/>
                <w:szCs w:val="24"/>
                <w:lang w:val="en-GB"/>
              </w:rPr>
              <w:t>orchitis</w:t>
            </w:r>
            <w:proofErr w:type="spellEnd"/>
            <w:r w:rsidRPr="00ED69AA">
              <w:rPr>
                <w:rFonts w:ascii="Times New Roman" w:hAnsi="Times New Roman" w:cs="Times New Roman"/>
                <w:color w:val="000000" w:themeColor="text1"/>
                <w:kern w:val="0"/>
                <w:sz w:val="24"/>
                <w:szCs w:val="24"/>
                <w:lang w:val="en-GB"/>
              </w:rPr>
              <w:t xml:space="preserve">, swelling and pain occurs in the testis or </w:t>
            </w:r>
            <w:proofErr w:type="spellStart"/>
            <w:r w:rsidRPr="00ED69AA">
              <w:rPr>
                <w:rFonts w:ascii="Times New Roman" w:hAnsi="Times New Roman" w:cs="Times New Roman"/>
                <w:color w:val="000000" w:themeColor="text1"/>
                <w:kern w:val="0"/>
                <w:sz w:val="24"/>
                <w:szCs w:val="24"/>
                <w:lang w:val="en-GB"/>
              </w:rPr>
              <w:t>epididymis</w:t>
            </w:r>
            <w:proofErr w:type="spellEnd"/>
            <w:r w:rsidRPr="00ED69AA">
              <w:rPr>
                <w:rFonts w:ascii="Times New Roman" w:hAnsi="Times New Roman" w:cs="Times New Roman"/>
                <w:color w:val="000000" w:themeColor="text1"/>
                <w:kern w:val="0"/>
                <w:sz w:val="24"/>
                <w:szCs w:val="24"/>
                <w:lang w:val="en-GB"/>
              </w:rPr>
              <w:t xml:space="preserve">.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2.2.5 Patients with pancreatitis show vomiting, upper and middle abdominal pain and tenderness.</w:t>
            </w:r>
          </w:p>
        </w:tc>
      </w:tr>
      <w:tr w:rsidR="00C61B90" w:rsidRPr="00ED69AA" w:rsidTr="002D0A7F">
        <w:trPr>
          <w:trHeight w:val="787"/>
        </w:trPr>
        <w:tc>
          <w:tcPr>
            <w:tcW w:w="3828" w:type="dxa"/>
          </w:tcPr>
          <w:p w:rsidR="00C61B90" w:rsidRPr="00ED69AA" w:rsidRDefault="00C61B90" w:rsidP="00C61B90">
            <w:pPr>
              <w:pStyle w:val="Default"/>
              <w:ind w:firstLineChars="100" w:firstLine="240"/>
              <w:rPr>
                <w:rFonts w:ascii="Times New Roman" w:hAnsi="Times New Roman" w:cs="Times New Roman"/>
                <w:color w:val="000000" w:themeColor="text1"/>
                <w:lang w:val="en-GB"/>
              </w:rPr>
            </w:pPr>
            <w:r w:rsidRPr="00ED69AA">
              <w:rPr>
                <w:rFonts w:ascii="Times New Roman" w:hAnsi="Times New Roman" w:cs="Times New Roman"/>
                <w:b/>
                <w:color w:val="000000" w:themeColor="text1"/>
                <w:lang w:val="en-GB"/>
              </w:rPr>
              <w:t>2.3 Laboratory Tests</w:t>
            </w: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2.3.1 Leukocyte counts and routine urine tests are normal; </w:t>
            </w:r>
            <w:proofErr w:type="spellStart"/>
            <w:r w:rsidRPr="00ED69AA">
              <w:rPr>
                <w:rFonts w:ascii="Times New Roman" w:eastAsiaTheme="minorEastAsia" w:hAnsi="Times New Roman" w:cs="Times New Roman"/>
                <w:color w:val="000000" w:themeColor="text1"/>
                <w:lang w:val="en-GB"/>
              </w:rPr>
              <w:t>leucocyte</w:t>
            </w:r>
            <w:proofErr w:type="spellEnd"/>
            <w:r w:rsidRPr="00ED69AA">
              <w:rPr>
                <w:rFonts w:ascii="Times New Roman" w:eastAsiaTheme="minorEastAsia" w:hAnsi="Times New Roman" w:cs="Times New Roman"/>
                <w:color w:val="000000" w:themeColor="text1"/>
                <w:lang w:val="en-GB"/>
              </w:rPr>
              <w:t xml:space="preserve"> counts can be increased in patients with </w:t>
            </w:r>
            <w:proofErr w:type="spellStart"/>
            <w:r w:rsidRPr="00ED69AA">
              <w:rPr>
                <w:rFonts w:ascii="Times New Roman" w:eastAsiaTheme="minorEastAsia" w:hAnsi="Times New Roman" w:cs="Times New Roman"/>
                <w:color w:val="000000" w:themeColor="text1"/>
                <w:lang w:val="en-GB"/>
              </w:rPr>
              <w:t>orchitis</w:t>
            </w:r>
            <w:proofErr w:type="spellEnd"/>
            <w:r w:rsidRPr="00ED69AA">
              <w:rPr>
                <w:rFonts w:ascii="Times New Roman" w:eastAsiaTheme="minorEastAsia" w:hAnsi="Times New Roman" w:cs="Times New Roman"/>
                <w:color w:val="000000" w:themeColor="text1"/>
                <w:lang w:val="en-GB"/>
              </w:rPr>
              <w:t xml:space="preserve">.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2.3.2 Most (90%) patients have increased serum and urinary amylase in the early stage of onset. In patients with </w:t>
            </w:r>
            <w:proofErr w:type="spellStart"/>
            <w:r w:rsidRPr="00ED69AA">
              <w:rPr>
                <w:rFonts w:ascii="Times New Roman" w:eastAsiaTheme="minorEastAsia" w:hAnsi="Times New Roman" w:cs="Times New Roman"/>
                <w:color w:val="000000" w:themeColor="text1"/>
                <w:lang w:val="en-GB"/>
              </w:rPr>
              <w:t>meningoencephalitis</w:t>
            </w:r>
            <w:proofErr w:type="spellEnd"/>
            <w:r w:rsidRPr="00ED69AA">
              <w:rPr>
                <w:rFonts w:ascii="Times New Roman" w:eastAsiaTheme="minorEastAsia" w:hAnsi="Times New Roman" w:cs="Times New Roman"/>
                <w:color w:val="000000" w:themeColor="text1"/>
                <w:lang w:val="en-GB"/>
              </w:rPr>
              <w:t xml:space="preserve"> without parotid gland enlargement, amylase can also be elevated in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 xml:space="preserve">blood and urine. The increase in serum lipase is helpful in the diagnosis of pancreatitis.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2.3.3 About half of the patients may have cerebrospinal fluid changes in viral </w:t>
            </w:r>
            <w:proofErr w:type="spellStart"/>
            <w:r w:rsidRPr="00ED69AA">
              <w:rPr>
                <w:rFonts w:ascii="Times New Roman" w:eastAsiaTheme="minorEastAsia" w:hAnsi="Times New Roman" w:cs="Times New Roman"/>
                <w:color w:val="000000" w:themeColor="text1"/>
                <w:lang w:val="en-GB"/>
              </w:rPr>
              <w:t>meningoencephalitis</w:t>
            </w:r>
            <w:proofErr w:type="spellEnd"/>
            <w:r w:rsidRPr="00ED69AA">
              <w:rPr>
                <w:rFonts w:ascii="Times New Roman" w:eastAsiaTheme="minorEastAsia" w:hAnsi="Times New Roman" w:cs="Times New Roman"/>
                <w:color w:val="000000" w:themeColor="text1"/>
                <w:lang w:val="en-GB"/>
              </w:rPr>
              <w:t xml:space="preserve">.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2. 3. 4 The mumps virus specific </w:t>
            </w:r>
            <w:proofErr w:type="spellStart"/>
            <w:r w:rsidRPr="00ED69AA">
              <w:rPr>
                <w:rFonts w:ascii="Times New Roman" w:eastAsiaTheme="minorEastAsia" w:hAnsi="Times New Roman" w:cs="Times New Roman"/>
                <w:color w:val="000000" w:themeColor="text1"/>
                <w:lang w:val="en-GB"/>
              </w:rPr>
              <w:t>IgM</w:t>
            </w:r>
            <w:proofErr w:type="spellEnd"/>
            <w:r w:rsidRPr="00ED69AA">
              <w:rPr>
                <w:rFonts w:ascii="Times New Roman" w:eastAsiaTheme="minorEastAsia" w:hAnsi="Times New Roman" w:cs="Times New Roman"/>
                <w:color w:val="000000" w:themeColor="text1"/>
                <w:lang w:val="en-GB"/>
              </w:rPr>
              <w:t xml:space="preserve"> antibody is detected in the serum of patients who had not been vaccinated with live attenuated vaccine in the past month.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2.3.5 The titre ratio of mumps virus </w:t>
            </w:r>
            <w:proofErr w:type="spellStart"/>
            <w:r w:rsidRPr="00ED69AA">
              <w:rPr>
                <w:rFonts w:ascii="Times New Roman" w:eastAsiaTheme="minorEastAsia" w:hAnsi="Times New Roman" w:cs="Times New Roman"/>
                <w:color w:val="000000" w:themeColor="text1"/>
                <w:lang w:val="en-GB"/>
              </w:rPr>
              <w:t>IgG</w:t>
            </w:r>
            <w:proofErr w:type="spellEnd"/>
            <w:r w:rsidRPr="00ED69AA">
              <w:rPr>
                <w:rFonts w:ascii="Times New Roman" w:eastAsiaTheme="minorEastAsia" w:hAnsi="Times New Roman" w:cs="Times New Roman"/>
                <w:color w:val="000000" w:themeColor="text1"/>
                <w:lang w:val="en-GB"/>
              </w:rPr>
              <w:t xml:space="preserve"> antibody in convalescent and acute sera (interval 2 to 4 weeks) is 4 or more </w:t>
            </w:r>
            <w:r w:rsidRPr="00ED69AA">
              <w:rPr>
                <w:rFonts w:ascii="Times New Roman" w:eastAsiaTheme="minorEastAsia" w:hAnsi="Times New Roman" w:cs="Times New Roman"/>
                <w:color w:val="000000" w:themeColor="text1"/>
                <w:lang w:val="en-GB"/>
              </w:rPr>
              <w:lastRenderedPageBreak/>
              <w:t xml:space="preserve">times higher (including positive antibody conversion).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2.3.6 Mumps virus is isolated from saliva, urine, cerebrospinal fluid and other body fluids (Appendix A.2 Mumps virus can be isolated by any method).</w:t>
            </w:r>
          </w:p>
        </w:tc>
      </w:tr>
      <w:tr w:rsidR="00C61B90" w:rsidRPr="00ED69AA" w:rsidTr="002D0A7F">
        <w:trPr>
          <w:trHeight w:val="787"/>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lastRenderedPageBreak/>
              <w:t>3. Diagnostic principles</w:t>
            </w: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The diagnosis of parotid gland enlargement depends mainly on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epidemiological history and parotid gland and/or other acute salivary gland enlargement. Laboratory-specific examinations are required for confirmed cases.</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4. Diagnosis and Classification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4.1 Suspected cases </w:t>
            </w:r>
          </w:p>
          <w:p w:rsidR="00C61B90" w:rsidRPr="00ED69AA" w:rsidRDefault="00C61B90" w:rsidP="002D0A7F">
            <w:pPr>
              <w:pStyle w:val="Default"/>
              <w:rPr>
                <w:rFonts w:ascii="Times New Roman" w:hAnsi="Times New Roman" w:cs="Times New Roman"/>
                <w:b/>
                <w:color w:val="000000" w:themeColor="text1"/>
                <w:lang w:val="en-GB"/>
              </w:rPr>
            </w:pP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Any of the following is a suspected case: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4.1.1 Compliance with 2.2.2;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4.1.2: 2.1 and 2.2.1;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4.1.3 Agrees with 2.1 and 2.2.3;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4.1.4 Agrees with 2.1 and 2.2.4;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4.1.5 Agrees with 2.1 and 2.2.5.</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  4.2 Clinically diagnosed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Any of the following is a clinically diagnosed case:</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4.2.1 Compliance with 2.2.2 and 2.2.1;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4.2.2 Compliance with 2.2.2 and 2.2.3;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4.2.3 Compliance with 2.2.2 and 2.2.4;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4.2.4 Compliance with 2.2.2 and 2.2.5;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4.2.5 Compliance with 2.1 and 2.2.1 and 2.3.1;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4.2.6 Compliance with 2.1 and 2.2.1 and 2.3.2;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4.2.7 Is consistent with 2.1 and 2.2.1 and 2.3.3.</w:t>
            </w: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4.3 Confirmed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In accordance with any of the following items,</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5.3.1 Suspected cases or clinically diagnosed cases with 2.3.4</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5.3.2 Suspected cases or clinically diagnosed cases with 2.3.5</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5.3.3 suspected cases or clinically diagnosed cases with 2.3.6</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lastRenderedPageBreak/>
              <w:t xml:space="preserve">Chinese Standard Number </w:t>
            </w: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WS 270-2007</w:t>
            </w:r>
          </w:p>
        </w:tc>
      </w:tr>
      <w:tr w:rsidR="00C61B90" w:rsidRPr="00ED69AA" w:rsidTr="002D0A7F">
        <w:trPr>
          <w:trHeight w:val="53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Issued by </w:t>
            </w: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National Health Commission of the People’s Republic of China</w:t>
            </w:r>
          </w:p>
        </w:tc>
      </w:tr>
      <w:tr w:rsidR="00C61B90" w:rsidRPr="00ED69AA" w:rsidTr="002D0A7F">
        <w:trPr>
          <w:trHeight w:val="455"/>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Date issued </w:t>
            </w: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April 17, 2007</w:t>
            </w:r>
          </w:p>
        </w:tc>
      </w:tr>
      <w:tr w:rsidR="00C61B90" w:rsidRPr="00ED69AA" w:rsidTr="002D0A7F">
        <w:trPr>
          <w:trHeight w:val="547"/>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Official Source</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http://www.nhc.gov.cn/wjw/s9491/200704/38797/files/4b993dfd62834ccda16b8240ab078a00.pdf</w:t>
            </w:r>
          </w:p>
        </w:tc>
      </w:tr>
    </w:tbl>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Default="00C61B90" w:rsidP="00C61B90">
      <w:pPr>
        <w:ind w:firstLineChars="200" w:firstLine="480"/>
        <w:rPr>
          <w:rFonts w:ascii="Times New Roman" w:hAnsi="Times New Roman" w:cs="Times New Roman" w:hint="eastAsia"/>
          <w:color w:val="000000" w:themeColor="text1"/>
          <w:kern w:val="0"/>
          <w:sz w:val="24"/>
          <w:szCs w:val="24"/>
          <w:lang w:val="en-GB"/>
        </w:rPr>
      </w:pPr>
    </w:p>
    <w:p w:rsidR="00C61B90" w:rsidRDefault="00C61B90" w:rsidP="00C61B90">
      <w:pPr>
        <w:ind w:firstLineChars="200" w:firstLine="480"/>
        <w:rPr>
          <w:rFonts w:ascii="Times New Roman" w:hAnsi="Times New Roman" w:cs="Times New Roman" w:hint="eastAsia"/>
          <w:color w:val="000000" w:themeColor="text1"/>
          <w:kern w:val="0"/>
          <w:sz w:val="24"/>
          <w:szCs w:val="24"/>
          <w:lang w:val="en-GB"/>
        </w:rPr>
      </w:pPr>
    </w:p>
    <w:p w:rsidR="00C61B90" w:rsidRDefault="00C61B90" w:rsidP="00C61B90">
      <w:pPr>
        <w:ind w:firstLineChars="200" w:firstLine="480"/>
        <w:rPr>
          <w:rFonts w:ascii="Times New Roman" w:hAnsi="Times New Roman" w:cs="Times New Roman" w:hint="eastAsia"/>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kern w:val="0"/>
          <w:sz w:val="24"/>
          <w:szCs w:val="24"/>
          <w:lang w:val="en-GB"/>
        </w:rPr>
        <w:lastRenderedPageBreak/>
        <w:t xml:space="preserve">Supplementary table </w:t>
      </w:r>
      <w:r>
        <w:rPr>
          <w:rFonts w:ascii="Times New Roman" w:hAnsi="Times New Roman" w:cs="Times New Roman" w:hint="eastAsia"/>
          <w:b/>
          <w:color w:val="000000" w:themeColor="text1"/>
          <w:kern w:val="0"/>
          <w:sz w:val="24"/>
          <w:szCs w:val="24"/>
          <w:lang w:val="en-GB"/>
        </w:rPr>
        <w:t>1-5</w:t>
      </w:r>
      <w:r w:rsidRPr="00ED69AA">
        <w:rPr>
          <w:rFonts w:ascii="Times New Roman" w:hAnsi="Times New Roman" w:cs="Times New Roman"/>
          <w:b/>
          <w:color w:val="000000" w:themeColor="text1"/>
          <w:kern w:val="0"/>
          <w:sz w:val="24"/>
          <w:szCs w:val="24"/>
          <w:lang w:val="en-GB"/>
        </w:rPr>
        <w:t xml:space="preserve">: </w:t>
      </w:r>
      <w:proofErr w:type="gramStart"/>
      <w:r w:rsidRPr="00ED69AA">
        <w:rPr>
          <w:rFonts w:ascii="Times New Roman" w:hAnsi="Times New Roman" w:cs="Times New Roman"/>
          <w:b/>
          <w:color w:val="000000" w:themeColor="text1"/>
          <w:kern w:val="0"/>
          <w:sz w:val="24"/>
          <w:szCs w:val="24"/>
          <w:lang w:val="en-GB"/>
        </w:rPr>
        <w:t>The</w:t>
      </w:r>
      <w:proofErr w:type="gramEnd"/>
      <w:r w:rsidRPr="00ED69AA">
        <w:rPr>
          <w:rFonts w:ascii="Times New Roman" w:hAnsi="Times New Roman" w:cs="Times New Roman"/>
          <w:b/>
          <w:color w:val="000000" w:themeColor="text1"/>
          <w:kern w:val="0"/>
          <w:sz w:val="24"/>
          <w:szCs w:val="24"/>
          <w:lang w:val="en-GB"/>
        </w:rPr>
        <w:t xml:space="preserve"> diagnostic criteria for</w:t>
      </w:r>
      <w:r w:rsidRPr="00ED69AA">
        <w:rPr>
          <w:rFonts w:ascii="Times New Roman" w:hAnsi="Times New Roman" w:cs="Times New Roman"/>
          <w:b/>
          <w:color w:val="000000" w:themeColor="text1"/>
          <w:sz w:val="24"/>
          <w:szCs w:val="24"/>
          <w:lang w:val="en-GB"/>
        </w:rPr>
        <w:t xml:space="preserve"> rubella</w:t>
      </w:r>
      <w:r w:rsidRPr="00ED69AA">
        <w:rPr>
          <w:rFonts w:ascii="Times New Roman" w:hAnsi="Times New Roman" w:cs="Times New Roman"/>
          <w:b/>
          <w:color w:val="000000" w:themeColor="text1"/>
          <w:kern w:val="0"/>
          <w:sz w:val="24"/>
          <w:szCs w:val="24"/>
          <w:lang w:val="en-GB"/>
        </w:rPr>
        <w:t xml:space="preserve"> in China</w:t>
      </w:r>
    </w:p>
    <w:tbl>
      <w:tblPr>
        <w:tblStyle w:val="a5"/>
        <w:tblW w:w="15310" w:type="dxa"/>
        <w:tblInd w:w="-714" w:type="dxa"/>
        <w:tblLook w:val="04A0"/>
      </w:tblPr>
      <w:tblGrid>
        <w:gridCol w:w="3828"/>
        <w:gridCol w:w="11482"/>
      </w:tblGrid>
      <w:tr w:rsidR="00C61B90" w:rsidRPr="00ED69AA" w:rsidTr="002D0A7F">
        <w:trPr>
          <w:trHeight w:val="642"/>
        </w:trPr>
        <w:tc>
          <w:tcPr>
            <w:tcW w:w="3828" w:type="dxa"/>
          </w:tcPr>
          <w:p w:rsidR="00C61B90" w:rsidRPr="00ED69AA" w:rsidRDefault="00C61B90" w:rsidP="002D0A7F">
            <w:pPr>
              <w:pStyle w:val="Default"/>
              <w:jc w:val="center"/>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Standard Name</w:t>
            </w:r>
          </w:p>
        </w:tc>
        <w:tc>
          <w:tcPr>
            <w:tcW w:w="11482" w:type="dxa"/>
          </w:tcPr>
          <w:p w:rsidR="00C61B90" w:rsidRPr="00ED69AA" w:rsidRDefault="00C61B90" w:rsidP="002D0A7F">
            <w:pPr>
              <w:jc w:val="center"/>
              <w:rPr>
                <w:rFonts w:ascii="Times New Roman" w:hAnsi="Times New Roman" w:cs="Times New Roman"/>
                <w:b/>
                <w:color w:val="000000" w:themeColor="text1"/>
                <w:sz w:val="24"/>
                <w:szCs w:val="24"/>
                <w:lang w:val="en-GB"/>
              </w:rPr>
            </w:pPr>
            <w:r w:rsidRPr="00ED69AA">
              <w:rPr>
                <w:rFonts w:ascii="Times New Roman" w:hAnsi="Times New Roman" w:cs="Times New Roman"/>
                <w:b/>
                <w:color w:val="000000" w:themeColor="text1"/>
                <w:kern w:val="0"/>
                <w:sz w:val="24"/>
                <w:szCs w:val="24"/>
                <w:lang w:val="en-GB"/>
              </w:rPr>
              <w:t xml:space="preserve">Diagnostic Criteria of </w:t>
            </w:r>
            <w:r w:rsidRPr="00ED69AA">
              <w:rPr>
                <w:rFonts w:ascii="Times New Roman" w:hAnsi="Times New Roman" w:cs="Times New Roman"/>
                <w:b/>
                <w:color w:val="000000" w:themeColor="text1"/>
                <w:sz w:val="24"/>
                <w:szCs w:val="24"/>
                <w:lang w:val="en-GB"/>
              </w:rPr>
              <w:t>Rubella</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1 Scope</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This standard is applicable to the diagnosis and report of rubella and congenital rubella syndrome in all medical and health institutions and their staff at all levels in China.</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2 Terms and definitions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RNA: ribonucleic acid</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CRS: congenital rubella syndrome</w:t>
            </w:r>
          </w:p>
          <w:p w:rsidR="00C61B90" w:rsidRPr="00ED69AA" w:rsidRDefault="00C61B90" w:rsidP="002D0A7F">
            <w:pPr>
              <w:jc w:val="left"/>
              <w:rPr>
                <w:rFonts w:ascii="Times New Roman" w:hAnsi="Times New Roman" w:cs="Times New Roman"/>
                <w:color w:val="000000" w:themeColor="text1"/>
                <w:kern w:val="0"/>
                <w:sz w:val="24"/>
                <w:szCs w:val="24"/>
                <w:lang w:val="en-GB"/>
              </w:rPr>
            </w:pPr>
            <w:proofErr w:type="spellStart"/>
            <w:r w:rsidRPr="00ED69AA">
              <w:rPr>
                <w:rFonts w:ascii="Times New Roman" w:hAnsi="Times New Roman" w:cs="Times New Roman"/>
                <w:color w:val="000000" w:themeColor="text1"/>
                <w:kern w:val="0"/>
                <w:sz w:val="24"/>
                <w:szCs w:val="24"/>
                <w:lang w:val="en-GB"/>
              </w:rPr>
              <w:t>IgM</w:t>
            </w:r>
            <w:proofErr w:type="spellEnd"/>
            <w:r w:rsidRPr="00ED69AA">
              <w:rPr>
                <w:rFonts w:ascii="Times New Roman" w:hAnsi="Times New Roman" w:cs="Times New Roman"/>
                <w:color w:val="000000" w:themeColor="text1"/>
                <w:kern w:val="0"/>
                <w:sz w:val="24"/>
                <w:szCs w:val="24"/>
                <w:lang w:val="en-GB"/>
              </w:rPr>
              <w:t>: immunoglobulin M</w:t>
            </w:r>
          </w:p>
          <w:p w:rsidR="00C61B90" w:rsidRPr="00ED69AA" w:rsidRDefault="00C61B90" w:rsidP="002D0A7F">
            <w:pPr>
              <w:jc w:val="left"/>
              <w:rPr>
                <w:rFonts w:ascii="Times New Roman" w:hAnsi="Times New Roman" w:cs="Times New Roman"/>
                <w:color w:val="000000" w:themeColor="text1"/>
                <w:kern w:val="0"/>
                <w:sz w:val="24"/>
                <w:szCs w:val="24"/>
                <w:lang w:val="en-GB"/>
              </w:rPr>
            </w:pPr>
            <w:proofErr w:type="spellStart"/>
            <w:r w:rsidRPr="00ED69AA">
              <w:rPr>
                <w:rFonts w:ascii="Times New Roman" w:hAnsi="Times New Roman" w:cs="Times New Roman"/>
                <w:color w:val="000000" w:themeColor="text1"/>
                <w:kern w:val="0"/>
                <w:sz w:val="24"/>
                <w:szCs w:val="24"/>
                <w:lang w:val="en-GB"/>
              </w:rPr>
              <w:t>IgG</w:t>
            </w:r>
            <w:proofErr w:type="spellEnd"/>
            <w:r w:rsidRPr="00ED69AA">
              <w:rPr>
                <w:rFonts w:ascii="Times New Roman" w:hAnsi="Times New Roman" w:cs="Times New Roman"/>
                <w:color w:val="000000" w:themeColor="text1"/>
                <w:kern w:val="0"/>
                <w:sz w:val="24"/>
                <w:szCs w:val="24"/>
                <w:lang w:val="en-GB"/>
              </w:rPr>
              <w:t>: immunoglobulin G</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CPE: </w:t>
            </w:r>
            <w:proofErr w:type="spellStart"/>
            <w:r w:rsidRPr="00ED69AA">
              <w:rPr>
                <w:rFonts w:ascii="Times New Roman" w:hAnsi="Times New Roman" w:cs="Times New Roman"/>
                <w:color w:val="000000" w:themeColor="text1"/>
                <w:kern w:val="0"/>
                <w:sz w:val="24"/>
                <w:szCs w:val="24"/>
                <w:lang w:val="en-GB"/>
              </w:rPr>
              <w:t>cytopathic</w:t>
            </w:r>
            <w:proofErr w:type="spellEnd"/>
            <w:r w:rsidRPr="00ED69AA">
              <w:rPr>
                <w:rFonts w:ascii="Times New Roman" w:hAnsi="Times New Roman" w:cs="Times New Roman"/>
                <w:color w:val="000000" w:themeColor="text1"/>
                <w:kern w:val="0"/>
                <w:sz w:val="24"/>
                <w:szCs w:val="24"/>
                <w:lang w:val="en-GB"/>
              </w:rPr>
              <w:t xml:space="preserve"> effect</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RT: reverse transcription</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PCR: polymerase chain reaction</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ELISA: enzyme-linked </w:t>
            </w:r>
            <w:proofErr w:type="spellStart"/>
            <w:r w:rsidRPr="00ED69AA">
              <w:rPr>
                <w:rFonts w:ascii="Times New Roman" w:hAnsi="Times New Roman" w:cs="Times New Roman"/>
                <w:color w:val="000000" w:themeColor="text1"/>
                <w:kern w:val="0"/>
                <w:sz w:val="24"/>
                <w:szCs w:val="24"/>
                <w:lang w:val="en-GB"/>
              </w:rPr>
              <w:t>immunosorbent</w:t>
            </w:r>
            <w:proofErr w:type="spellEnd"/>
            <w:r w:rsidRPr="00ED69AA">
              <w:rPr>
                <w:rFonts w:ascii="Times New Roman" w:hAnsi="Times New Roman" w:cs="Times New Roman"/>
                <w:color w:val="000000" w:themeColor="text1"/>
                <w:kern w:val="0"/>
                <w:sz w:val="24"/>
                <w:szCs w:val="24"/>
                <w:lang w:val="en-GB"/>
              </w:rPr>
              <w:t xml:space="preserve"> assay</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3 Diagnostic basis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3.1 Rubella</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3.1.1 Epidemiologic Linkage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No rubella has ever occurred before, and a clear contact history had occurred with confirmed rubella patients within 14 days and 21 days before the onset of the disease.</w:t>
            </w:r>
          </w:p>
        </w:tc>
      </w:tr>
      <w:tr w:rsidR="00C61B90" w:rsidRPr="00ED69AA" w:rsidTr="002D0A7F">
        <w:trPr>
          <w:trHeight w:val="1670"/>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3.1.2 Clinical manifestations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3.1.2.1 Fever, generally low or moderate</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3.1.2.2. Red congestive </w:t>
            </w:r>
            <w:proofErr w:type="spellStart"/>
            <w:r w:rsidRPr="00ED69AA">
              <w:rPr>
                <w:rFonts w:ascii="Times New Roman" w:hAnsi="Times New Roman" w:cs="Times New Roman"/>
                <w:color w:val="000000" w:themeColor="text1"/>
                <w:kern w:val="0"/>
                <w:sz w:val="24"/>
                <w:szCs w:val="24"/>
                <w:lang w:val="en-GB"/>
              </w:rPr>
              <w:t>maculopapular</w:t>
            </w:r>
            <w:proofErr w:type="spellEnd"/>
            <w:r w:rsidRPr="00ED69AA">
              <w:rPr>
                <w:rFonts w:ascii="Times New Roman" w:hAnsi="Times New Roman" w:cs="Times New Roman"/>
                <w:color w:val="000000" w:themeColor="text1"/>
                <w:kern w:val="0"/>
                <w:sz w:val="24"/>
                <w:szCs w:val="24"/>
                <w:lang w:val="en-GB"/>
              </w:rPr>
              <w:t xml:space="preserve"> rash over the whole skin within 2 days of onset.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3.1.2.3 Posterior auricular, occipital, cervical lymph node enlargement or conjunctivitis or joint pain (arthritis).</w:t>
            </w:r>
          </w:p>
        </w:tc>
      </w:tr>
      <w:tr w:rsidR="00C61B90" w:rsidRPr="00ED69AA" w:rsidTr="002D0A7F">
        <w:trPr>
          <w:trHeight w:val="787"/>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lastRenderedPageBreak/>
              <w:t xml:space="preserve">3.1.3 Laboratory Tests </w:t>
            </w:r>
          </w:p>
          <w:p w:rsidR="00C61B90" w:rsidRPr="00ED69AA" w:rsidRDefault="00C61B90" w:rsidP="002D0A7F">
            <w:pPr>
              <w:jc w:val="left"/>
              <w:rPr>
                <w:rFonts w:ascii="Times New Roman" w:hAnsi="Times New Roman" w:cs="Times New Roman"/>
                <w:color w:val="000000" w:themeColor="text1"/>
                <w:kern w:val="0"/>
                <w:sz w:val="24"/>
                <w:szCs w:val="24"/>
                <w:lang w:val="en-GB"/>
              </w:rPr>
            </w:pP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 1. 3.1 Rubella virus is isolated from throat swabs or urine samples, or rubella virus nucleic acid is detected.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3.1.3.2 Serum is positive for rubella </w:t>
            </w:r>
            <w:proofErr w:type="spellStart"/>
            <w:r w:rsidRPr="00ED69AA">
              <w:rPr>
                <w:rFonts w:ascii="Times New Roman" w:eastAsiaTheme="minorEastAsia" w:hAnsi="Times New Roman" w:cs="Times New Roman"/>
                <w:color w:val="000000" w:themeColor="text1"/>
                <w:lang w:val="en-GB"/>
              </w:rPr>
              <w:t>IgM</w:t>
            </w:r>
            <w:proofErr w:type="spellEnd"/>
            <w:r w:rsidRPr="00ED69AA">
              <w:rPr>
                <w:rFonts w:ascii="Times New Roman" w:eastAsiaTheme="minorEastAsia" w:hAnsi="Times New Roman" w:cs="Times New Roman"/>
                <w:color w:val="000000" w:themeColor="text1"/>
                <w:lang w:val="en-GB"/>
              </w:rPr>
              <w:t xml:space="preserve"> antibody (no live attenuated rubella vaccine were inoculated in the past month)</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 1. 3. 3. The titres of serum rubella </w:t>
            </w:r>
            <w:proofErr w:type="spellStart"/>
            <w:r w:rsidRPr="00ED69AA">
              <w:rPr>
                <w:rFonts w:ascii="Times New Roman" w:eastAsiaTheme="minorEastAsia" w:hAnsi="Times New Roman" w:cs="Times New Roman"/>
                <w:color w:val="000000" w:themeColor="text1"/>
                <w:lang w:val="en-GB"/>
              </w:rPr>
              <w:t>IgG</w:t>
            </w:r>
            <w:proofErr w:type="spellEnd"/>
            <w:r w:rsidRPr="00ED69AA">
              <w:rPr>
                <w:rFonts w:ascii="Times New Roman" w:eastAsiaTheme="minorEastAsia" w:hAnsi="Times New Roman" w:cs="Times New Roman"/>
                <w:color w:val="000000" w:themeColor="text1"/>
                <w:lang w:val="en-GB"/>
              </w:rPr>
              <w:t xml:space="preserve"> antibody or rubella </w:t>
            </w:r>
            <w:proofErr w:type="spellStart"/>
            <w:r w:rsidRPr="00ED69AA">
              <w:rPr>
                <w:rFonts w:ascii="Times New Roman" w:eastAsiaTheme="minorEastAsia" w:hAnsi="Times New Roman" w:cs="Times New Roman"/>
                <w:color w:val="000000" w:themeColor="text1"/>
                <w:lang w:val="en-GB"/>
              </w:rPr>
              <w:t>haemagglutination</w:t>
            </w:r>
            <w:proofErr w:type="spellEnd"/>
            <w:r w:rsidRPr="00ED69AA">
              <w:rPr>
                <w:rFonts w:ascii="Times New Roman" w:eastAsiaTheme="minorEastAsia" w:hAnsi="Times New Roman" w:cs="Times New Roman"/>
                <w:color w:val="000000" w:themeColor="text1"/>
                <w:lang w:val="en-GB"/>
              </w:rPr>
              <w:t xml:space="preserve"> inhibitory antibody are more than 4 times higher in the convalescent stage than in the acute stage.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3.1.3.4 The antibody test is negative in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 xml:space="preserve">acute phase and positive in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convalescent phase.</w:t>
            </w:r>
          </w:p>
        </w:tc>
      </w:tr>
      <w:tr w:rsidR="00C61B90" w:rsidRPr="00ED69AA" w:rsidTr="002D0A7F">
        <w:trPr>
          <w:trHeight w:val="787"/>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4. Diagnostic principles</w:t>
            </w: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Style w:val="high-light-bg4"/>
                <w:rFonts w:ascii="Times New Roman" w:hAnsi="Times New Roman" w:cs="Times New Roman"/>
                <w:color w:val="000000" w:themeColor="text1"/>
                <w:lang w:val="en-GB"/>
              </w:rPr>
              <w:t>Clinical diagnosis is made according to clinical manifestations and epidemiology.</w:t>
            </w:r>
            <w:r w:rsidRPr="00ED69AA">
              <w:rPr>
                <w:rFonts w:ascii="Times New Roman" w:hAnsi="Times New Roman" w:cs="Times New Roman"/>
                <w:color w:val="000000" w:themeColor="text1"/>
                <w:lang w:val="en-GB"/>
              </w:rPr>
              <w:t xml:space="preserve"> The diagnosis is confirmed according to the results of </w:t>
            </w:r>
            <w:r w:rsidRPr="00ED69AA">
              <w:rPr>
                <w:rFonts w:ascii="Times New Roman" w:hAnsi="Times New Roman" w:cs="Times New Roman"/>
                <w:color w:val="000000" w:themeColor="text1"/>
              </w:rPr>
              <w:t xml:space="preserve">the </w:t>
            </w:r>
            <w:r w:rsidRPr="00ED69AA">
              <w:rPr>
                <w:rFonts w:ascii="Times New Roman" w:hAnsi="Times New Roman" w:cs="Times New Roman"/>
                <w:color w:val="000000" w:themeColor="text1"/>
                <w:lang w:val="en-GB"/>
              </w:rPr>
              <w:t xml:space="preserve">serum rubella antibody test or </w:t>
            </w:r>
            <w:r w:rsidRPr="00ED69AA">
              <w:rPr>
                <w:rFonts w:ascii="Times New Roman" w:hAnsi="Times New Roman" w:cs="Times New Roman"/>
                <w:color w:val="000000" w:themeColor="text1"/>
              </w:rPr>
              <w:t xml:space="preserve">the </w:t>
            </w:r>
            <w:r w:rsidRPr="00ED69AA">
              <w:rPr>
                <w:rFonts w:ascii="Times New Roman" w:hAnsi="Times New Roman" w:cs="Times New Roman"/>
                <w:color w:val="000000" w:themeColor="text1"/>
                <w:lang w:val="en-GB"/>
              </w:rPr>
              <w:t xml:space="preserve">rubella </w:t>
            </w:r>
            <w:proofErr w:type="spellStart"/>
            <w:r w:rsidRPr="00ED69AA">
              <w:rPr>
                <w:rFonts w:ascii="Times New Roman" w:hAnsi="Times New Roman" w:cs="Times New Roman"/>
                <w:color w:val="000000" w:themeColor="text1"/>
                <w:lang w:val="en-GB"/>
              </w:rPr>
              <w:t>etiology</w:t>
            </w:r>
            <w:proofErr w:type="spellEnd"/>
            <w:r w:rsidRPr="00ED69AA">
              <w:rPr>
                <w:rFonts w:ascii="Times New Roman" w:hAnsi="Times New Roman" w:cs="Times New Roman"/>
                <w:color w:val="000000" w:themeColor="text1"/>
                <w:lang w:val="en-GB"/>
              </w:rPr>
              <w:t xml:space="preserve"> test.</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5. Diagnosis and Classification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2D0A7F">
            <w:pPr>
              <w:pStyle w:val="Default"/>
              <w:ind w:firstLineChars="50" w:firstLine="12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5.1 Rubella</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5.1.1 Suspected cases </w:t>
            </w:r>
          </w:p>
          <w:p w:rsidR="00C61B90" w:rsidRPr="00ED69AA" w:rsidRDefault="00C61B90" w:rsidP="002D0A7F">
            <w:pPr>
              <w:pStyle w:val="Default"/>
              <w:rPr>
                <w:rFonts w:ascii="Times New Roman" w:hAnsi="Times New Roman" w:cs="Times New Roman"/>
                <w:b/>
                <w:color w:val="000000" w:themeColor="text1"/>
                <w:lang w:val="en-GB"/>
              </w:rPr>
            </w:pP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Compliance with either of the following: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5.1.1.1  3.1.2.1 and 3.1.2.2</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5.1.1.2  3.1.2.2 and 3.1.2.3</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  5.1.2 Clinically diagnosed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Suspected cases and concurrent coincidence 3.1.1</w:t>
            </w: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5.1.3 Confirmed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Style w:val="high-light-bg4"/>
                <w:rFonts w:ascii="Times New Roman" w:hAnsi="Times New Roman" w:cs="Times New Roman"/>
                <w:color w:val="000000" w:themeColor="text1"/>
                <w:sz w:val="24"/>
                <w:szCs w:val="24"/>
                <w:lang w:val="en-GB"/>
              </w:rPr>
              <w:t>Simultaneous merger of suspected cases with any of 3.1.3</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Chinese Standard Number </w:t>
            </w: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WS297-2008</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lastRenderedPageBreak/>
              <w:t xml:space="preserve">Issued by </w:t>
            </w:r>
          </w:p>
          <w:p w:rsidR="00C61B90" w:rsidRPr="00ED69AA" w:rsidRDefault="00C61B90" w:rsidP="002D0A7F">
            <w:pPr>
              <w:rPr>
                <w:rFonts w:ascii="Times New Roman" w:hAnsi="Times New Roman" w:cs="Times New Roman"/>
                <w:b/>
                <w:color w:val="000000" w:themeColor="text1"/>
                <w:kern w:val="0"/>
                <w:sz w:val="24"/>
                <w:szCs w:val="24"/>
                <w:lang w:val="en-GB"/>
              </w:rPr>
            </w:pP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National Health Commission of the People’s Republic of China</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Date issued </w:t>
            </w:r>
          </w:p>
          <w:p w:rsidR="00C61B90" w:rsidRPr="00ED69AA" w:rsidRDefault="00C61B90" w:rsidP="002D0A7F">
            <w:pPr>
              <w:rPr>
                <w:rFonts w:ascii="Times New Roman" w:hAnsi="Times New Roman" w:cs="Times New Roman"/>
                <w:b/>
                <w:color w:val="000000" w:themeColor="text1"/>
                <w:kern w:val="0"/>
                <w:sz w:val="24"/>
                <w:szCs w:val="24"/>
                <w:lang w:val="en-GB"/>
              </w:rPr>
            </w:pP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December 11, 2008</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Official Source</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http://www.nhc.gov.cn/wjw/s9491/200908/42159/files/f6ed02c7a47a49f9a30570ce2adbf058.pdf</w:t>
            </w:r>
          </w:p>
        </w:tc>
      </w:tr>
    </w:tbl>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kern w:val="0"/>
          <w:sz w:val="24"/>
          <w:szCs w:val="24"/>
          <w:lang w:val="en-GB"/>
        </w:rPr>
        <w:lastRenderedPageBreak/>
        <w:t xml:space="preserve">Supplementary table </w:t>
      </w:r>
      <w:r>
        <w:rPr>
          <w:rFonts w:ascii="Times New Roman" w:hAnsi="Times New Roman" w:cs="Times New Roman" w:hint="eastAsia"/>
          <w:b/>
          <w:color w:val="000000" w:themeColor="text1"/>
          <w:kern w:val="0"/>
          <w:sz w:val="24"/>
          <w:szCs w:val="24"/>
          <w:lang w:val="en-GB"/>
        </w:rPr>
        <w:t>1-6</w:t>
      </w:r>
      <w:r w:rsidRPr="00ED69AA">
        <w:rPr>
          <w:rFonts w:ascii="Times New Roman" w:hAnsi="Times New Roman" w:cs="Times New Roman"/>
          <w:b/>
          <w:color w:val="000000" w:themeColor="text1"/>
          <w:kern w:val="0"/>
          <w:sz w:val="24"/>
          <w:szCs w:val="24"/>
          <w:lang w:val="en-GB"/>
        </w:rPr>
        <w:t xml:space="preserve">: </w:t>
      </w:r>
      <w:proofErr w:type="gramStart"/>
      <w:r w:rsidRPr="00ED69AA">
        <w:rPr>
          <w:rFonts w:ascii="Times New Roman" w:hAnsi="Times New Roman" w:cs="Times New Roman"/>
          <w:b/>
          <w:color w:val="000000" w:themeColor="text1"/>
          <w:kern w:val="0"/>
          <w:sz w:val="24"/>
          <w:szCs w:val="24"/>
          <w:lang w:val="en-GB"/>
        </w:rPr>
        <w:t>The</w:t>
      </w:r>
      <w:proofErr w:type="gramEnd"/>
      <w:r w:rsidRPr="00ED69AA">
        <w:rPr>
          <w:rFonts w:ascii="Times New Roman" w:hAnsi="Times New Roman" w:cs="Times New Roman"/>
          <w:b/>
          <w:color w:val="000000" w:themeColor="text1"/>
          <w:kern w:val="0"/>
          <w:sz w:val="24"/>
          <w:szCs w:val="24"/>
          <w:lang w:val="en-GB"/>
        </w:rPr>
        <w:t xml:space="preserve"> diagnostic criteria for</w:t>
      </w:r>
      <w:r w:rsidRPr="00ED69AA">
        <w:rPr>
          <w:rFonts w:ascii="Times New Roman" w:hAnsi="Times New Roman" w:cs="Times New Roman"/>
          <w:b/>
          <w:color w:val="000000" w:themeColor="text1"/>
          <w:sz w:val="24"/>
          <w:szCs w:val="24"/>
          <w:lang w:val="en-GB"/>
        </w:rPr>
        <w:t xml:space="preserve"> </w:t>
      </w:r>
      <w:proofErr w:type="spellStart"/>
      <w:r w:rsidRPr="00ED69AA">
        <w:rPr>
          <w:rFonts w:ascii="Times New Roman" w:hAnsi="Times New Roman" w:cs="Times New Roman"/>
          <w:b/>
          <w:color w:val="000000" w:themeColor="text1"/>
          <w:sz w:val="24"/>
          <w:szCs w:val="24"/>
          <w:lang w:val="en-GB"/>
        </w:rPr>
        <w:t>pertussis</w:t>
      </w:r>
      <w:proofErr w:type="spellEnd"/>
      <w:r w:rsidRPr="00ED69AA">
        <w:rPr>
          <w:rFonts w:ascii="Times New Roman" w:hAnsi="Times New Roman" w:cs="Times New Roman"/>
          <w:b/>
          <w:color w:val="000000" w:themeColor="text1"/>
          <w:kern w:val="0"/>
          <w:sz w:val="24"/>
          <w:szCs w:val="24"/>
          <w:lang w:val="en-GB"/>
        </w:rPr>
        <w:t xml:space="preserve"> in China</w:t>
      </w:r>
    </w:p>
    <w:tbl>
      <w:tblPr>
        <w:tblStyle w:val="a5"/>
        <w:tblW w:w="15310" w:type="dxa"/>
        <w:tblInd w:w="-714" w:type="dxa"/>
        <w:tblLook w:val="04A0"/>
      </w:tblPr>
      <w:tblGrid>
        <w:gridCol w:w="3828"/>
        <w:gridCol w:w="11482"/>
      </w:tblGrid>
      <w:tr w:rsidR="00C61B90" w:rsidRPr="00ED69AA" w:rsidTr="002D0A7F">
        <w:trPr>
          <w:trHeight w:val="642"/>
        </w:trPr>
        <w:tc>
          <w:tcPr>
            <w:tcW w:w="3828" w:type="dxa"/>
          </w:tcPr>
          <w:p w:rsidR="00C61B90" w:rsidRPr="00ED69AA" w:rsidRDefault="00C61B90" w:rsidP="002D0A7F">
            <w:pPr>
              <w:pStyle w:val="Default"/>
              <w:jc w:val="center"/>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Standard Name</w:t>
            </w:r>
          </w:p>
        </w:tc>
        <w:tc>
          <w:tcPr>
            <w:tcW w:w="11482" w:type="dxa"/>
          </w:tcPr>
          <w:p w:rsidR="00C61B90" w:rsidRPr="00ED69AA" w:rsidRDefault="00C61B90" w:rsidP="002D0A7F">
            <w:pPr>
              <w:jc w:val="center"/>
              <w:rPr>
                <w:rFonts w:ascii="Times New Roman" w:hAnsi="Times New Roman" w:cs="Times New Roman"/>
                <w:b/>
                <w:color w:val="000000" w:themeColor="text1"/>
                <w:sz w:val="24"/>
                <w:szCs w:val="24"/>
                <w:lang w:val="en-GB"/>
              </w:rPr>
            </w:pPr>
            <w:r w:rsidRPr="00ED69AA">
              <w:rPr>
                <w:rFonts w:ascii="Times New Roman" w:hAnsi="Times New Roman" w:cs="Times New Roman"/>
                <w:b/>
                <w:color w:val="000000" w:themeColor="text1"/>
                <w:kern w:val="0"/>
                <w:sz w:val="24"/>
                <w:szCs w:val="24"/>
                <w:lang w:val="en-GB"/>
              </w:rPr>
              <w:t xml:space="preserve">Diagnostic Criteria of </w:t>
            </w:r>
            <w:proofErr w:type="spellStart"/>
            <w:r w:rsidRPr="00ED69AA">
              <w:rPr>
                <w:rFonts w:ascii="Times New Roman" w:hAnsi="Times New Roman" w:cs="Times New Roman"/>
                <w:b/>
                <w:color w:val="000000" w:themeColor="text1"/>
                <w:sz w:val="24"/>
                <w:szCs w:val="24"/>
                <w:lang w:val="en-GB"/>
              </w:rPr>
              <w:t>Pertussis</w:t>
            </w:r>
            <w:proofErr w:type="spellEnd"/>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1 Scope</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Style w:val="high-light-bg4"/>
                <w:rFonts w:ascii="Times New Roman" w:hAnsi="Times New Roman" w:cs="Times New Roman"/>
                <w:color w:val="000000" w:themeColor="text1"/>
                <w:sz w:val="24"/>
                <w:szCs w:val="24"/>
                <w:lang w:val="en-GB"/>
              </w:rPr>
              <w:t xml:space="preserve">This standard is applicable to the diagnosis and reporting of </w:t>
            </w:r>
            <w:proofErr w:type="spellStart"/>
            <w:r w:rsidRPr="00ED69AA">
              <w:rPr>
                <w:rStyle w:val="high-light-bg4"/>
                <w:rFonts w:ascii="Times New Roman" w:hAnsi="Times New Roman" w:cs="Times New Roman"/>
                <w:color w:val="000000" w:themeColor="text1"/>
                <w:sz w:val="24"/>
                <w:szCs w:val="24"/>
                <w:lang w:val="en-GB"/>
              </w:rPr>
              <w:t>pertussis</w:t>
            </w:r>
            <w:proofErr w:type="spellEnd"/>
            <w:r w:rsidRPr="00ED69AA">
              <w:rPr>
                <w:rStyle w:val="high-light-bg4"/>
                <w:rFonts w:ascii="Times New Roman" w:hAnsi="Times New Roman" w:cs="Times New Roman"/>
                <w:color w:val="000000" w:themeColor="text1"/>
                <w:sz w:val="24"/>
                <w:szCs w:val="24"/>
                <w:lang w:val="en-GB"/>
              </w:rPr>
              <w:t xml:space="preserve"> by medical and health institutions and their staff at all levels in China.</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2 Terms and definitions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3 Diagnostic basis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3.1 Epidemiologic Linkage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The incidence of </w:t>
            </w:r>
            <w:proofErr w:type="spellStart"/>
            <w:r w:rsidRPr="00ED69AA">
              <w:rPr>
                <w:rFonts w:ascii="Times New Roman" w:hAnsi="Times New Roman" w:cs="Times New Roman"/>
                <w:color w:val="000000" w:themeColor="text1"/>
                <w:kern w:val="0"/>
                <w:sz w:val="24"/>
                <w:szCs w:val="24"/>
                <w:lang w:val="en-GB"/>
              </w:rPr>
              <w:t>pertussis</w:t>
            </w:r>
            <w:proofErr w:type="spellEnd"/>
            <w:r w:rsidRPr="00ED69AA">
              <w:rPr>
                <w:rFonts w:ascii="Times New Roman" w:hAnsi="Times New Roman" w:cs="Times New Roman"/>
                <w:color w:val="000000" w:themeColor="text1"/>
                <w:kern w:val="0"/>
                <w:sz w:val="24"/>
                <w:szCs w:val="24"/>
                <w:lang w:val="en-GB"/>
              </w:rPr>
              <w:t xml:space="preserve"> occurs in spring and summer. </w:t>
            </w:r>
            <w:proofErr w:type="spellStart"/>
            <w:r w:rsidRPr="00ED69AA">
              <w:rPr>
                <w:rFonts w:ascii="Times New Roman" w:hAnsi="Times New Roman" w:cs="Times New Roman"/>
                <w:color w:val="000000" w:themeColor="text1"/>
                <w:kern w:val="0"/>
                <w:sz w:val="24"/>
                <w:szCs w:val="24"/>
                <w:lang w:val="en-GB"/>
              </w:rPr>
              <w:t>Pertussis</w:t>
            </w:r>
            <w:proofErr w:type="spellEnd"/>
            <w:r w:rsidRPr="00ED69AA">
              <w:rPr>
                <w:rFonts w:ascii="Times New Roman" w:hAnsi="Times New Roman" w:cs="Times New Roman"/>
                <w:color w:val="000000" w:themeColor="text1"/>
                <w:kern w:val="0"/>
                <w:sz w:val="24"/>
                <w:szCs w:val="24"/>
                <w:lang w:val="en-GB"/>
              </w:rPr>
              <w:t xml:space="preserve"> is epidemic in the area. The patient has a history of close contact with </w:t>
            </w:r>
            <w:proofErr w:type="spellStart"/>
            <w:r w:rsidRPr="00ED69AA">
              <w:rPr>
                <w:rFonts w:ascii="Times New Roman" w:hAnsi="Times New Roman" w:cs="Times New Roman"/>
                <w:color w:val="000000" w:themeColor="text1"/>
                <w:kern w:val="0"/>
                <w:sz w:val="24"/>
                <w:szCs w:val="24"/>
                <w:lang w:val="en-GB"/>
              </w:rPr>
              <w:t>pertussis</w:t>
            </w:r>
            <w:proofErr w:type="spellEnd"/>
            <w:r w:rsidRPr="00ED69AA">
              <w:rPr>
                <w:rFonts w:ascii="Times New Roman" w:hAnsi="Times New Roman" w:cs="Times New Roman"/>
                <w:color w:val="000000" w:themeColor="text1"/>
                <w:kern w:val="0"/>
                <w:sz w:val="24"/>
                <w:szCs w:val="24"/>
                <w:lang w:val="en-GB"/>
              </w:rPr>
              <w:t xml:space="preserve"> patients.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The patient has no history of vaccination.</w:t>
            </w:r>
          </w:p>
        </w:tc>
      </w:tr>
      <w:tr w:rsidR="00C61B90" w:rsidRPr="00ED69AA" w:rsidTr="002D0A7F">
        <w:trPr>
          <w:trHeight w:val="1584"/>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3.2 Clinical manifestations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3.2.1 Typical cases have paroxysmal and spastic cough and persistent cough for more than 2 weeks. </w:t>
            </w:r>
          </w:p>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 xml:space="preserve">3.2.2 Infants with atypical cases have recurrent </w:t>
            </w:r>
            <w:proofErr w:type="spellStart"/>
            <w:r w:rsidRPr="00ED69AA">
              <w:rPr>
                <w:rFonts w:ascii="Times New Roman" w:hAnsi="Times New Roman" w:cs="Times New Roman"/>
                <w:color w:val="000000" w:themeColor="text1"/>
                <w:kern w:val="0"/>
                <w:sz w:val="24"/>
                <w:szCs w:val="24"/>
                <w:lang w:val="en-GB"/>
              </w:rPr>
              <w:t>apnea</w:t>
            </w:r>
            <w:proofErr w:type="spellEnd"/>
            <w:r w:rsidRPr="00ED69AA">
              <w:rPr>
                <w:rFonts w:ascii="Times New Roman" w:hAnsi="Times New Roman" w:cs="Times New Roman"/>
                <w:color w:val="000000" w:themeColor="text1"/>
                <w:kern w:val="0"/>
                <w:sz w:val="24"/>
                <w:szCs w:val="24"/>
                <w:lang w:val="en-GB"/>
              </w:rPr>
              <w:t xml:space="preserve">, asphyxia, cyanosis and </w:t>
            </w:r>
            <w:proofErr w:type="spellStart"/>
            <w:r w:rsidRPr="00ED69AA">
              <w:rPr>
                <w:rFonts w:ascii="Times New Roman" w:hAnsi="Times New Roman" w:cs="Times New Roman"/>
                <w:color w:val="000000" w:themeColor="text1"/>
                <w:kern w:val="0"/>
                <w:sz w:val="24"/>
                <w:szCs w:val="24"/>
                <w:lang w:val="en-GB"/>
              </w:rPr>
              <w:t>bradycardia</w:t>
            </w:r>
            <w:proofErr w:type="spellEnd"/>
            <w:r w:rsidRPr="00ED69AA">
              <w:rPr>
                <w:rFonts w:ascii="Times New Roman" w:hAnsi="Times New Roman" w:cs="Times New Roman"/>
                <w:color w:val="000000" w:themeColor="text1"/>
                <w:kern w:val="0"/>
                <w:sz w:val="24"/>
                <w:szCs w:val="24"/>
                <w:lang w:val="en-GB"/>
              </w:rPr>
              <w:t xml:space="preserve"> symptoms, or intermittent paroxysmal cough; adolescents and adults have atypical mild symptoms. Symptoms of catarrhal, spastic and convalescent stages are shortened or show no obvious stages other than a long-term cough lasting more than two weeks.</w:t>
            </w:r>
          </w:p>
        </w:tc>
      </w:tr>
      <w:tr w:rsidR="00C61B90" w:rsidRPr="00ED69AA" w:rsidTr="002D0A7F">
        <w:trPr>
          <w:trHeight w:val="787"/>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3.3 Laboratory Tests </w:t>
            </w:r>
          </w:p>
          <w:p w:rsidR="00C61B90" w:rsidRPr="00ED69AA" w:rsidRDefault="00C61B90" w:rsidP="002D0A7F">
            <w:pPr>
              <w:jc w:val="left"/>
              <w:rPr>
                <w:rFonts w:ascii="Times New Roman" w:hAnsi="Times New Roman" w:cs="Times New Roman"/>
                <w:color w:val="000000" w:themeColor="text1"/>
                <w:kern w:val="0"/>
                <w:sz w:val="24"/>
                <w:szCs w:val="24"/>
                <w:lang w:val="en-GB"/>
              </w:rPr>
            </w:pP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3.3.1 Peripheral white blood cell count and lymphocyte count increase significantly.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3.3.2 </w:t>
            </w:r>
            <w:proofErr w:type="spellStart"/>
            <w:r w:rsidRPr="00ED69AA">
              <w:rPr>
                <w:rFonts w:ascii="Times New Roman" w:eastAsiaTheme="minorEastAsia" w:hAnsi="Times New Roman" w:cs="Times New Roman"/>
                <w:color w:val="000000" w:themeColor="text1"/>
                <w:lang w:val="en-GB"/>
              </w:rPr>
              <w:t>Bordetella</w:t>
            </w:r>
            <w:proofErr w:type="spellEnd"/>
            <w:r w:rsidRPr="00ED69AA">
              <w:rPr>
                <w:rFonts w:ascii="Times New Roman" w:eastAsiaTheme="minorEastAsia" w:hAnsi="Times New Roman" w:cs="Times New Roman"/>
                <w:color w:val="000000" w:themeColor="text1"/>
                <w:lang w:val="en-GB"/>
              </w:rPr>
              <w:t xml:space="preserve"> </w:t>
            </w:r>
            <w:proofErr w:type="spellStart"/>
            <w:r w:rsidRPr="00ED69AA">
              <w:rPr>
                <w:rFonts w:ascii="Times New Roman" w:eastAsiaTheme="minorEastAsia" w:hAnsi="Times New Roman" w:cs="Times New Roman"/>
                <w:color w:val="000000" w:themeColor="text1"/>
                <w:lang w:val="en-GB"/>
              </w:rPr>
              <w:t>pertussis</w:t>
            </w:r>
            <w:proofErr w:type="spellEnd"/>
            <w:r w:rsidRPr="00ED69AA">
              <w:rPr>
                <w:rFonts w:ascii="Times New Roman" w:eastAsiaTheme="minorEastAsia" w:hAnsi="Times New Roman" w:cs="Times New Roman"/>
                <w:color w:val="000000" w:themeColor="text1"/>
                <w:lang w:val="en-GB"/>
              </w:rPr>
              <w:t xml:space="preserve"> is isolated from sputum and nasopharyngeal secretions. </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r w:rsidRPr="00ED69AA">
              <w:rPr>
                <w:rFonts w:ascii="Times New Roman" w:eastAsiaTheme="minorEastAsia" w:hAnsi="Times New Roman" w:cs="Times New Roman"/>
                <w:color w:val="000000" w:themeColor="text1"/>
                <w:lang w:val="en-GB"/>
              </w:rPr>
              <w:t xml:space="preserve">3.3.3 The serum specific antibody increases by more than 4 times in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 xml:space="preserve">convalescent stage than in </w:t>
            </w:r>
            <w:r w:rsidRPr="00ED69AA">
              <w:rPr>
                <w:rFonts w:ascii="Times New Roman" w:eastAsiaTheme="minorEastAsia" w:hAnsi="Times New Roman" w:cs="Times New Roman"/>
                <w:color w:val="000000" w:themeColor="text1"/>
              </w:rPr>
              <w:t xml:space="preserve">the </w:t>
            </w:r>
            <w:r w:rsidRPr="00ED69AA">
              <w:rPr>
                <w:rFonts w:ascii="Times New Roman" w:eastAsiaTheme="minorEastAsia" w:hAnsi="Times New Roman" w:cs="Times New Roman"/>
                <w:color w:val="000000" w:themeColor="text1"/>
                <w:lang w:val="en-GB"/>
              </w:rPr>
              <w:t xml:space="preserve">acute stage. </w:t>
            </w:r>
          </w:p>
        </w:tc>
      </w:tr>
      <w:tr w:rsidR="00C61B90" w:rsidRPr="00ED69AA" w:rsidTr="002D0A7F">
        <w:trPr>
          <w:trHeight w:val="787"/>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4. Diagnostic principles</w:t>
            </w:r>
          </w:p>
        </w:tc>
        <w:tc>
          <w:tcPr>
            <w:tcW w:w="11482" w:type="dxa"/>
          </w:tcPr>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lang w:val="en-GB"/>
              </w:rPr>
            </w:pPr>
            <w:proofErr w:type="spellStart"/>
            <w:r w:rsidRPr="00ED69AA">
              <w:rPr>
                <w:rFonts w:ascii="Times New Roman" w:eastAsiaTheme="minorEastAsia" w:hAnsi="Times New Roman" w:cs="Times New Roman"/>
                <w:color w:val="000000" w:themeColor="text1"/>
                <w:lang w:val="en-GB"/>
              </w:rPr>
              <w:t>Pertussis</w:t>
            </w:r>
            <w:proofErr w:type="spellEnd"/>
            <w:r w:rsidRPr="00ED69AA">
              <w:rPr>
                <w:rFonts w:ascii="Times New Roman" w:eastAsiaTheme="minorEastAsia" w:hAnsi="Times New Roman" w:cs="Times New Roman"/>
                <w:color w:val="000000" w:themeColor="text1"/>
                <w:lang w:val="en-GB"/>
              </w:rPr>
              <w:t xml:space="preserve"> cases can be diagnosed based on the</w:t>
            </w:r>
            <w:r w:rsidRPr="00ED69AA">
              <w:rPr>
                <w:rFonts w:ascii="Times New Roman" w:eastAsiaTheme="minorEastAsia" w:hAnsi="Times New Roman" w:cs="Times New Roman"/>
                <w:color w:val="000000" w:themeColor="text1"/>
              </w:rPr>
              <w:t xml:space="preserve"> </w:t>
            </w:r>
            <w:r w:rsidRPr="00ED69AA">
              <w:rPr>
                <w:rFonts w:ascii="Times New Roman" w:eastAsiaTheme="minorEastAsia" w:hAnsi="Times New Roman" w:cs="Times New Roman"/>
                <w:color w:val="000000" w:themeColor="text1"/>
                <w:lang w:val="en-GB"/>
              </w:rPr>
              <w:t>epidemiological history, clinical manifestations and laboratory examination results.</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5. Diagnosis and Classification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p>
        </w:tc>
      </w:tr>
      <w:tr w:rsidR="00C61B90" w:rsidRPr="00ED69AA" w:rsidTr="002D0A7F">
        <w:trPr>
          <w:trHeight w:val="780"/>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lastRenderedPageBreak/>
              <w:t xml:space="preserve">5.1 Suspected cases </w:t>
            </w:r>
          </w:p>
          <w:p w:rsidR="00C61B90" w:rsidRPr="00ED69AA" w:rsidRDefault="00C61B90" w:rsidP="002D0A7F">
            <w:pPr>
              <w:pStyle w:val="Default"/>
              <w:rPr>
                <w:rFonts w:ascii="Times New Roman" w:hAnsi="Times New Roman" w:cs="Times New Roman"/>
                <w:b/>
                <w:color w:val="000000" w:themeColor="text1"/>
                <w:lang w:val="en-GB"/>
              </w:rPr>
            </w:pP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Comply with any of the provisions of 3.2.1, 3.2.2, or with the provisions of 3.1</w:t>
            </w: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 xml:space="preserve">  5.2 Clinically diagnosed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Suspected cases meet the requirements of 3.3.1 at the same time</w:t>
            </w: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lang w:val="en-GB"/>
              </w:rPr>
            </w:pPr>
            <w:r w:rsidRPr="00ED69AA">
              <w:rPr>
                <w:rFonts w:ascii="Times New Roman" w:hAnsi="Times New Roman" w:cs="Times New Roman"/>
                <w:b/>
                <w:color w:val="000000" w:themeColor="text1"/>
                <w:lang w:val="en-GB"/>
              </w:rPr>
              <w:t>5.3 Confirmed cases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The clinically diagnosed cases also conform to any of the provisions of 3.3.2 and 3.3.3 in laboratory tests.</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Chinese Standard Number </w:t>
            </w: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WS 274-2007</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Issued by </w:t>
            </w:r>
          </w:p>
          <w:p w:rsidR="00C61B90" w:rsidRPr="00ED69AA" w:rsidRDefault="00C61B90" w:rsidP="002D0A7F">
            <w:pPr>
              <w:rPr>
                <w:rFonts w:ascii="Times New Roman" w:hAnsi="Times New Roman" w:cs="Times New Roman"/>
                <w:b/>
                <w:color w:val="000000" w:themeColor="text1"/>
                <w:kern w:val="0"/>
                <w:sz w:val="24"/>
                <w:szCs w:val="24"/>
                <w:lang w:val="en-GB"/>
              </w:rPr>
            </w:pP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National Health Commission of the People’s Republic of China</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 xml:space="preserve">Date issued </w:t>
            </w:r>
          </w:p>
          <w:p w:rsidR="00C61B90" w:rsidRPr="00ED69AA" w:rsidRDefault="00C61B90" w:rsidP="002D0A7F">
            <w:pPr>
              <w:rPr>
                <w:rFonts w:ascii="Times New Roman" w:hAnsi="Times New Roman" w:cs="Times New Roman"/>
                <w:b/>
                <w:color w:val="000000" w:themeColor="text1"/>
                <w:kern w:val="0"/>
                <w:sz w:val="24"/>
                <w:szCs w:val="24"/>
                <w:lang w:val="en-GB"/>
              </w:rPr>
            </w:pPr>
          </w:p>
        </w:tc>
        <w:tc>
          <w:tcPr>
            <w:tcW w:w="11482" w:type="dxa"/>
          </w:tcPr>
          <w:p w:rsidR="00C61B90" w:rsidRPr="00ED69AA" w:rsidRDefault="00C61B90" w:rsidP="002D0A7F">
            <w:pPr>
              <w:rPr>
                <w:rFonts w:ascii="Times New Roman" w:hAnsi="Times New Roman" w:cs="Times New Roman"/>
                <w:color w:val="000000" w:themeColor="text1"/>
                <w:sz w:val="24"/>
                <w:szCs w:val="24"/>
                <w:lang w:val="en-GB"/>
              </w:rPr>
            </w:pPr>
            <w:r w:rsidRPr="00ED69AA">
              <w:rPr>
                <w:rFonts w:ascii="Times New Roman" w:hAnsi="Times New Roman" w:cs="Times New Roman"/>
                <w:color w:val="000000" w:themeColor="text1"/>
                <w:sz w:val="24"/>
                <w:szCs w:val="24"/>
                <w:lang w:val="en-GB"/>
              </w:rPr>
              <w:t>April 17, 2007</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lang w:val="en-GB"/>
              </w:rPr>
            </w:pPr>
            <w:r w:rsidRPr="00ED69AA">
              <w:rPr>
                <w:rFonts w:ascii="Times New Roman" w:hAnsi="Times New Roman" w:cs="Times New Roman"/>
                <w:b/>
                <w:color w:val="000000" w:themeColor="text1"/>
                <w:kern w:val="0"/>
                <w:sz w:val="24"/>
                <w:szCs w:val="24"/>
                <w:lang w:val="en-GB"/>
              </w:rPr>
              <w:t>Official Source</w:t>
            </w:r>
          </w:p>
        </w:tc>
        <w:tc>
          <w:tcPr>
            <w:tcW w:w="11482" w:type="dxa"/>
          </w:tcPr>
          <w:p w:rsidR="00C61B90" w:rsidRPr="00ED69AA" w:rsidRDefault="00C61B90" w:rsidP="002D0A7F">
            <w:pPr>
              <w:rPr>
                <w:rFonts w:ascii="Times New Roman" w:hAnsi="Times New Roman" w:cs="Times New Roman"/>
                <w:color w:val="000000" w:themeColor="text1"/>
                <w:kern w:val="0"/>
                <w:sz w:val="24"/>
                <w:szCs w:val="24"/>
                <w:lang w:val="en-GB"/>
              </w:rPr>
            </w:pPr>
            <w:r w:rsidRPr="00ED69AA">
              <w:rPr>
                <w:rFonts w:ascii="Times New Roman" w:hAnsi="Times New Roman" w:cs="Times New Roman"/>
                <w:color w:val="000000" w:themeColor="text1"/>
                <w:kern w:val="0"/>
                <w:sz w:val="24"/>
                <w:szCs w:val="24"/>
                <w:lang w:val="en-GB"/>
              </w:rPr>
              <w:t>http://www.nhc.gov.cn/ewebeditor/uploadfile/2014/10/20141010173745664.PDF</w:t>
            </w:r>
          </w:p>
        </w:tc>
      </w:tr>
    </w:tbl>
    <w:p w:rsidR="00C61B90" w:rsidRPr="00ED69AA" w:rsidRDefault="00C61B90" w:rsidP="00C61B90">
      <w:pPr>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ind w:firstLineChars="200" w:firstLine="480"/>
        <w:rPr>
          <w:rFonts w:ascii="Times New Roman" w:hAnsi="Times New Roman" w:cs="Times New Roman"/>
          <w:color w:val="000000" w:themeColor="text1"/>
          <w:kern w:val="0"/>
          <w:sz w:val="24"/>
          <w:szCs w:val="24"/>
          <w:lang w:val="en-GB"/>
        </w:rPr>
      </w:pPr>
    </w:p>
    <w:p w:rsidR="00C61B90" w:rsidRPr="00ED69AA" w:rsidRDefault="00C61B90" w:rsidP="00C61B90">
      <w:pPr>
        <w:rPr>
          <w:rFonts w:ascii="Times New Roman" w:hAnsi="Times New Roman" w:cs="Times New Roman"/>
          <w:b/>
          <w:color w:val="000000" w:themeColor="text1"/>
          <w:sz w:val="24"/>
          <w:szCs w:val="24"/>
        </w:rPr>
      </w:pPr>
      <w:r>
        <w:rPr>
          <w:rFonts w:ascii="Times New Roman" w:hAnsi="Times New Roman" w:cs="Times New Roman"/>
          <w:b/>
          <w:color w:val="000000" w:themeColor="text1"/>
          <w:kern w:val="0"/>
          <w:sz w:val="24"/>
          <w:szCs w:val="24"/>
        </w:rPr>
        <w:lastRenderedPageBreak/>
        <w:t xml:space="preserve">Supplementary table </w:t>
      </w:r>
      <w:r>
        <w:rPr>
          <w:rFonts w:ascii="Times New Roman" w:hAnsi="Times New Roman" w:cs="Times New Roman" w:hint="eastAsia"/>
          <w:b/>
          <w:color w:val="000000" w:themeColor="text1"/>
          <w:kern w:val="0"/>
          <w:sz w:val="24"/>
          <w:szCs w:val="24"/>
        </w:rPr>
        <w:t>1-7</w:t>
      </w:r>
      <w:r w:rsidRPr="00ED69AA">
        <w:rPr>
          <w:rFonts w:ascii="Times New Roman" w:hAnsi="Times New Roman" w:cs="Times New Roman"/>
          <w:b/>
          <w:color w:val="000000" w:themeColor="text1"/>
          <w:kern w:val="0"/>
          <w:sz w:val="24"/>
          <w:szCs w:val="24"/>
        </w:rPr>
        <w:t xml:space="preserve">: </w:t>
      </w:r>
      <w:proofErr w:type="gramStart"/>
      <w:r w:rsidRPr="00ED69AA">
        <w:rPr>
          <w:rFonts w:ascii="Times New Roman" w:hAnsi="Times New Roman" w:cs="Times New Roman"/>
          <w:b/>
          <w:color w:val="000000" w:themeColor="text1"/>
          <w:kern w:val="0"/>
          <w:sz w:val="24"/>
          <w:szCs w:val="24"/>
        </w:rPr>
        <w:t>The</w:t>
      </w:r>
      <w:proofErr w:type="gramEnd"/>
      <w:r w:rsidRPr="00ED69AA">
        <w:rPr>
          <w:rFonts w:ascii="Times New Roman" w:hAnsi="Times New Roman" w:cs="Times New Roman"/>
          <w:b/>
          <w:color w:val="000000" w:themeColor="text1"/>
          <w:kern w:val="0"/>
          <w:sz w:val="24"/>
          <w:szCs w:val="24"/>
        </w:rPr>
        <w:t xml:space="preserve"> diagnostic criteria for</w:t>
      </w:r>
      <w:r w:rsidRPr="00ED69AA">
        <w:rPr>
          <w:rFonts w:ascii="Times New Roman" w:hAnsi="Times New Roman" w:cs="Times New Roman"/>
          <w:b/>
          <w:color w:val="000000" w:themeColor="text1"/>
          <w:sz w:val="24"/>
          <w:szCs w:val="24"/>
        </w:rPr>
        <w:t xml:space="preserve"> scarlet fever</w:t>
      </w:r>
      <w:r w:rsidRPr="00ED69AA">
        <w:rPr>
          <w:rFonts w:ascii="Times New Roman" w:hAnsi="Times New Roman" w:cs="Times New Roman"/>
          <w:b/>
          <w:color w:val="000000" w:themeColor="text1"/>
          <w:kern w:val="0"/>
          <w:sz w:val="24"/>
          <w:szCs w:val="24"/>
        </w:rPr>
        <w:t xml:space="preserve"> in China</w:t>
      </w:r>
    </w:p>
    <w:tbl>
      <w:tblPr>
        <w:tblStyle w:val="a5"/>
        <w:tblW w:w="15310" w:type="dxa"/>
        <w:tblInd w:w="-714" w:type="dxa"/>
        <w:tblLook w:val="04A0"/>
      </w:tblPr>
      <w:tblGrid>
        <w:gridCol w:w="3828"/>
        <w:gridCol w:w="11482"/>
      </w:tblGrid>
      <w:tr w:rsidR="00C61B90" w:rsidRPr="00ED69AA" w:rsidTr="002D0A7F">
        <w:trPr>
          <w:trHeight w:val="642"/>
        </w:trPr>
        <w:tc>
          <w:tcPr>
            <w:tcW w:w="3828" w:type="dxa"/>
          </w:tcPr>
          <w:p w:rsidR="00C61B90" w:rsidRPr="00ED69AA" w:rsidRDefault="00C61B90" w:rsidP="002D0A7F">
            <w:pPr>
              <w:pStyle w:val="Default"/>
              <w:jc w:val="center"/>
              <w:rPr>
                <w:rFonts w:ascii="Times New Roman" w:hAnsi="Times New Roman" w:cs="Times New Roman"/>
                <w:b/>
                <w:color w:val="000000" w:themeColor="text1"/>
              </w:rPr>
            </w:pPr>
            <w:r w:rsidRPr="00ED69AA">
              <w:rPr>
                <w:rFonts w:ascii="Times New Roman" w:hAnsi="Times New Roman" w:cs="Times New Roman"/>
                <w:b/>
                <w:color w:val="000000" w:themeColor="text1"/>
              </w:rPr>
              <w:t>Standard Name</w:t>
            </w:r>
          </w:p>
        </w:tc>
        <w:tc>
          <w:tcPr>
            <w:tcW w:w="11482" w:type="dxa"/>
          </w:tcPr>
          <w:p w:rsidR="00C61B90" w:rsidRPr="00ED69AA" w:rsidRDefault="00C61B90" w:rsidP="002D0A7F">
            <w:pPr>
              <w:jc w:val="center"/>
              <w:rPr>
                <w:rFonts w:ascii="Times New Roman" w:hAnsi="Times New Roman" w:cs="Times New Roman"/>
                <w:b/>
                <w:color w:val="000000" w:themeColor="text1"/>
                <w:sz w:val="24"/>
                <w:szCs w:val="24"/>
              </w:rPr>
            </w:pPr>
            <w:r w:rsidRPr="00ED69AA">
              <w:rPr>
                <w:rFonts w:ascii="Times New Roman" w:hAnsi="Times New Roman" w:cs="Times New Roman"/>
                <w:b/>
                <w:color w:val="000000" w:themeColor="text1"/>
                <w:kern w:val="0"/>
                <w:sz w:val="24"/>
                <w:szCs w:val="24"/>
              </w:rPr>
              <w:t xml:space="preserve">Diagnostic Criteria of </w:t>
            </w:r>
            <w:r w:rsidRPr="00ED69AA">
              <w:rPr>
                <w:rFonts w:ascii="Times New Roman" w:hAnsi="Times New Roman" w:cs="Times New Roman"/>
                <w:b/>
                <w:color w:val="000000" w:themeColor="text1"/>
                <w:sz w:val="24"/>
                <w:szCs w:val="24"/>
              </w:rPr>
              <w:t>Scarlet Fever</w:t>
            </w: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rPr>
            </w:pPr>
            <w:r w:rsidRPr="00ED69AA">
              <w:rPr>
                <w:rFonts w:ascii="Times New Roman" w:hAnsi="Times New Roman" w:cs="Times New Roman"/>
                <w:b/>
                <w:color w:val="000000" w:themeColor="text1"/>
              </w:rPr>
              <w:t>1 Scope</w:t>
            </w:r>
          </w:p>
        </w:tc>
        <w:tc>
          <w:tcPr>
            <w:tcW w:w="11482" w:type="dxa"/>
          </w:tcPr>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This standard applies to nationwide medical institutions and their staff to diagnose and report scarlet fever.</w:t>
            </w:r>
          </w:p>
          <w:p w:rsidR="00C61B90" w:rsidRPr="00ED69AA" w:rsidRDefault="00C61B90" w:rsidP="002D0A7F">
            <w:pPr>
              <w:jc w:val="left"/>
              <w:rPr>
                <w:rFonts w:ascii="Times New Roman" w:hAnsi="Times New Roman" w:cs="Times New Roman"/>
                <w:color w:val="000000" w:themeColor="text1"/>
                <w:kern w:val="0"/>
                <w:sz w:val="24"/>
                <w:szCs w:val="24"/>
              </w:rPr>
            </w:pP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rPr>
            </w:pPr>
            <w:r w:rsidRPr="00ED69AA">
              <w:rPr>
                <w:rFonts w:ascii="Times New Roman" w:hAnsi="Times New Roman" w:cs="Times New Roman"/>
                <w:b/>
                <w:color w:val="000000" w:themeColor="text1"/>
              </w:rPr>
              <w:t>2 Terms and definitions</w:t>
            </w:r>
          </w:p>
        </w:tc>
        <w:tc>
          <w:tcPr>
            <w:tcW w:w="11482" w:type="dxa"/>
          </w:tcPr>
          <w:p w:rsidR="00C61B90" w:rsidRPr="00ED69AA" w:rsidRDefault="00C61B90" w:rsidP="002D0A7F">
            <w:pPr>
              <w:jc w:val="left"/>
              <w:rPr>
                <w:rFonts w:ascii="Times New Roman" w:hAnsi="Times New Roman" w:cs="Times New Roman"/>
                <w:bCs/>
                <w:color w:val="000000" w:themeColor="text1"/>
                <w:sz w:val="24"/>
                <w:szCs w:val="24"/>
              </w:rPr>
            </w:pPr>
            <w:r w:rsidRPr="00ED69AA">
              <w:rPr>
                <w:rFonts w:ascii="Times New Roman" w:hAnsi="Times New Roman" w:cs="Times New Roman"/>
                <w:bCs/>
                <w:color w:val="000000" w:themeColor="text1"/>
                <w:sz w:val="24"/>
                <w:szCs w:val="24"/>
              </w:rPr>
              <w:t>2.1 White strawberry tongue</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The tongue has a white coating on it, while the papillae of the tongue are swollen and reddened, standing out on the white coating, making the tongue resemble a strawberry.</w:t>
            </w:r>
          </w:p>
          <w:p w:rsidR="00C61B90" w:rsidRPr="00ED69AA" w:rsidRDefault="00C61B90" w:rsidP="002D0A7F">
            <w:pPr>
              <w:jc w:val="left"/>
              <w:rPr>
                <w:rFonts w:ascii="Times New Roman" w:hAnsi="Times New Roman" w:cs="Times New Roman"/>
                <w:bCs/>
                <w:color w:val="000000" w:themeColor="text1"/>
                <w:sz w:val="24"/>
                <w:szCs w:val="24"/>
              </w:rPr>
            </w:pPr>
            <w:r w:rsidRPr="00ED69AA">
              <w:rPr>
                <w:rFonts w:ascii="Times New Roman" w:hAnsi="Times New Roman" w:cs="Times New Roman"/>
                <w:bCs/>
                <w:color w:val="000000" w:themeColor="text1"/>
                <w:sz w:val="24"/>
                <w:szCs w:val="24"/>
              </w:rPr>
              <w:t>2.2 Red strawberry tongue</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White strawberry tongue following the desquamating process, or the shedding of the tissue which created the white coating) the whiteness disappears while the red and enlarged papillae give it the "red strawberry" appearance.</w:t>
            </w:r>
          </w:p>
          <w:p w:rsidR="00C61B90" w:rsidRPr="00ED69AA" w:rsidRDefault="00C61B90" w:rsidP="002D0A7F">
            <w:pPr>
              <w:jc w:val="left"/>
              <w:rPr>
                <w:rFonts w:ascii="Times New Roman" w:hAnsi="Times New Roman" w:cs="Times New Roman"/>
                <w:bCs/>
                <w:color w:val="000000" w:themeColor="text1"/>
                <w:sz w:val="24"/>
                <w:szCs w:val="24"/>
              </w:rPr>
            </w:pPr>
            <w:r w:rsidRPr="00ED69AA">
              <w:rPr>
                <w:rFonts w:ascii="Times New Roman" w:hAnsi="Times New Roman" w:cs="Times New Roman"/>
                <w:bCs/>
                <w:color w:val="000000" w:themeColor="text1"/>
                <w:sz w:val="24"/>
                <w:szCs w:val="24"/>
              </w:rPr>
              <w:t xml:space="preserve">2.3 </w:t>
            </w:r>
            <w:proofErr w:type="spellStart"/>
            <w:r w:rsidRPr="00ED69AA">
              <w:rPr>
                <w:rFonts w:ascii="Times New Roman" w:hAnsi="Times New Roman" w:cs="Times New Roman"/>
                <w:bCs/>
                <w:color w:val="000000" w:themeColor="text1"/>
                <w:sz w:val="24"/>
                <w:szCs w:val="24"/>
              </w:rPr>
              <w:t>Pastia's</w:t>
            </w:r>
            <w:proofErr w:type="spellEnd"/>
            <w:r w:rsidRPr="00ED69AA">
              <w:rPr>
                <w:rFonts w:ascii="Times New Roman" w:hAnsi="Times New Roman" w:cs="Times New Roman"/>
                <w:bCs/>
                <w:color w:val="000000" w:themeColor="text1"/>
                <w:sz w:val="24"/>
                <w:szCs w:val="24"/>
              </w:rPr>
              <w:t xml:space="preserve"> lines</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 xml:space="preserve">Lines of </w:t>
            </w:r>
            <w:proofErr w:type="spellStart"/>
            <w:r w:rsidRPr="00ED69AA">
              <w:rPr>
                <w:rFonts w:ascii="Times New Roman" w:hAnsi="Times New Roman" w:cs="Times New Roman"/>
                <w:color w:val="000000" w:themeColor="text1"/>
                <w:sz w:val="24"/>
                <w:szCs w:val="24"/>
              </w:rPr>
              <w:t>petechiae</w:t>
            </w:r>
            <w:proofErr w:type="spellEnd"/>
            <w:r w:rsidRPr="00ED69AA">
              <w:rPr>
                <w:rFonts w:ascii="Times New Roman" w:hAnsi="Times New Roman" w:cs="Times New Roman"/>
                <w:color w:val="000000" w:themeColor="text1"/>
                <w:sz w:val="24"/>
                <w:szCs w:val="24"/>
              </w:rPr>
              <w:t xml:space="preserve"> which appear as pink/red areas located in arm pits and elbow pits.</w:t>
            </w:r>
          </w:p>
          <w:p w:rsidR="00C61B90" w:rsidRPr="00ED69AA" w:rsidRDefault="00C61B90" w:rsidP="002D0A7F">
            <w:pPr>
              <w:jc w:val="left"/>
              <w:rPr>
                <w:rFonts w:ascii="Times New Roman" w:hAnsi="Times New Roman" w:cs="Times New Roman"/>
                <w:bCs/>
                <w:color w:val="000000" w:themeColor="text1"/>
                <w:sz w:val="24"/>
                <w:szCs w:val="24"/>
              </w:rPr>
            </w:pPr>
            <w:r w:rsidRPr="00ED69AA">
              <w:rPr>
                <w:rFonts w:ascii="Times New Roman" w:hAnsi="Times New Roman" w:cs="Times New Roman"/>
                <w:bCs/>
                <w:color w:val="000000" w:themeColor="text1"/>
                <w:sz w:val="24"/>
                <w:szCs w:val="24"/>
              </w:rPr>
              <w:t xml:space="preserve">2.4 </w:t>
            </w:r>
            <w:proofErr w:type="spellStart"/>
            <w:r w:rsidRPr="00ED69AA">
              <w:rPr>
                <w:rFonts w:ascii="Times New Roman" w:hAnsi="Times New Roman" w:cs="Times New Roman"/>
                <w:bCs/>
                <w:color w:val="000000" w:themeColor="text1"/>
                <w:sz w:val="24"/>
                <w:szCs w:val="24"/>
              </w:rPr>
              <w:t>Circumoral</w:t>
            </w:r>
            <w:proofErr w:type="spellEnd"/>
            <w:r w:rsidRPr="00ED69AA">
              <w:rPr>
                <w:rFonts w:ascii="Times New Roman" w:hAnsi="Times New Roman" w:cs="Times New Roman"/>
                <w:bCs/>
                <w:color w:val="000000" w:themeColor="text1"/>
                <w:sz w:val="24"/>
                <w:szCs w:val="24"/>
              </w:rPr>
              <w:t xml:space="preserve"> pallor</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Obvious facial hyperemia compared to hyperemia of the nose and mouth, appearing to be white.</w:t>
            </w:r>
          </w:p>
          <w:p w:rsidR="00C61B90" w:rsidRPr="00ED69AA" w:rsidRDefault="00C61B90" w:rsidP="002D0A7F">
            <w:pPr>
              <w:jc w:val="left"/>
              <w:rPr>
                <w:rFonts w:ascii="Times New Roman" w:hAnsi="Times New Roman" w:cs="Times New Roman"/>
                <w:color w:val="000000" w:themeColor="text1"/>
                <w:kern w:val="0"/>
                <w:sz w:val="24"/>
                <w:szCs w:val="24"/>
              </w:rPr>
            </w:pPr>
          </w:p>
        </w:tc>
      </w:tr>
      <w:tr w:rsidR="00C61B90" w:rsidRPr="00ED69AA" w:rsidTr="002D0A7F">
        <w:trPr>
          <w:trHeight w:val="642"/>
        </w:trPr>
        <w:tc>
          <w:tcPr>
            <w:tcW w:w="3828" w:type="dxa"/>
          </w:tcPr>
          <w:p w:rsidR="00C61B90" w:rsidRPr="00ED69AA" w:rsidRDefault="00C61B90" w:rsidP="002D0A7F">
            <w:pPr>
              <w:pStyle w:val="Default"/>
              <w:rPr>
                <w:rFonts w:ascii="Times New Roman" w:hAnsi="Times New Roman" w:cs="Times New Roman"/>
                <w:b/>
                <w:color w:val="000000" w:themeColor="text1"/>
              </w:rPr>
            </w:pPr>
            <w:r w:rsidRPr="00ED69AA">
              <w:rPr>
                <w:rFonts w:ascii="Times New Roman" w:hAnsi="Times New Roman" w:cs="Times New Roman"/>
                <w:b/>
                <w:color w:val="000000" w:themeColor="text1"/>
              </w:rPr>
              <w:t>3 Diagnostic basis</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rPr>
            </w:pP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rPr>
            </w:pPr>
            <w:r w:rsidRPr="00ED69AA">
              <w:rPr>
                <w:rFonts w:ascii="Times New Roman" w:hAnsi="Times New Roman" w:cs="Times New Roman"/>
                <w:b/>
                <w:color w:val="000000" w:themeColor="text1"/>
              </w:rPr>
              <w:t xml:space="preserve">3.1 Epidemiologic Linkage </w:t>
            </w:r>
          </w:p>
        </w:tc>
        <w:tc>
          <w:tcPr>
            <w:tcW w:w="11482" w:type="dxa"/>
          </w:tcPr>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 xml:space="preserve">Local occurrence and prevalence of the disease, with exposure to scarlet fever patients or to tonsillitis, angina, </w:t>
            </w:r>
            <w:proofErr w:type="spellStart"/>
            <w:r w:rsidRPr="00ED69AA">
              <w:rPr>
                <w:rFonts w:ascii="Times New Roman" w:hAnsi="Times New Roman" w:cs="Times New Roman"/>
                <w:color w:val="000000" w:themeColor="text1"/>
                <w:sz w:val="24"/>
                <w:szCs w:val="24"/>
              </w:rPr>
              <w:t>otitis</w:t>
            </w:r>
            <w:proofErr w:type="spellEnd"/>
            <w:r w:rsidRPr="00ED69AA">
              <w:rPr>
                <w:rFonts w:ascii="Times New Roman" w:hAnsi="Times New Roman" w:cs="Times New Roman"/>
                <w:color w:val="000000" w:themeColor="text1"/>
                <w:sz w:val="24"/>
                <w:szCs w:val="24"/>
              </w:rPr>
              <w:t xml:space="preserve"> media, erysipelas or other streptococcal infected patients.</w:t>
            </w:r>
          </w:p>
          <w:p w:rsidR="00C61B90" w:rsidRPr="00ED69AA" w:rsidRDefault="00C61B90" w:rsidP="002D0A7F">
            <w:pPr>
              <w:jc w:val="left"/>
              <w:rPr>
                <w:rFonts w:ascii="Times New Roman" w:hAnsi="Times New Roman" w:cs="Times New Roman"/>
                <w:color w:val="000000" w:themeColor="text1"/>
                <w:kern w:val="0"/>
                <w:sz w:val="24"/>
                <w:szCs w:val="24"/>
              </w:rPr>
            </w:pPr>
          </w:p>
        </w:tc>
      </w:tr>
      <w:tr w:rsidR="00C61B90" w:rsidRPr="00ED69AA" w:rsidTr="002D0A7F">
        <w:trPr>
          <w:trHeight w:val="6086"/>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rPr>
            </w:pPr>
            <w:r w:rsidRPr="00ED69AA">
              <w:rPr>
                <w:rFonts w:ascii="Times New Roman" w:hAnsi="Times New Roman" w:cs="Times New Roman"/>
                <w:b/>
                <w:color w:val="000000" w:themeColor="text1"/>
                <w:kern w:val="0"/>
                <w:sz w:val="24"/>
                <w:szCs w:val="24"/>
              </w:rPr>
              <w:lastRenderedPageBreak/>
              <w:t xml:space="preserve">3.2 Clinical manifestations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3.2.1 Common scarlet fever</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 xml:space="preserve">Abrupt onset with fever, angina, and rash. Rash is observed on the second day of fever; the skin has disseminated hyperemia and flushing, among which congestive rash as small as a needle’s point can be seen that fades with pressing, accompanied by itching. A small number of patients can have a rash with yellow-white pustules, which do not break easily. </w:t>
            </w:r>
            <w:proofErr w:type="spellStart"/>
            <w:r w:rsidRPr="00ED69AA">
              <w:rPr>
                <w:rFonts w:ascii="Times New Roman" w:hAnsi="Times New Roman" w:cs="Times New Roman"/>
                <w:color w:val="000000" w:themeColor="text1"/>
                <w:kern w:val="0"/>
                <w:sz w:val="24"/>
                <w:szCs w:val="24"/>
              </w:rPr>
              <w:t>Pastia’s</w:t>
            </w:r>
            <w:proofErr w:type="spellEnd"/>
            <w:r w:rsidRPr="00ED69AA">
              <w:rPr>
                <w:rFonts w:ascii="Times New Roman" w:hAnsi="Times New Roman" w:cs="Times New Roman"/>
                <w:color w:val="000000" w:themeColor="text1"/>
                <w:kern w:val="0"/>
                <w:sz w:val="24"/>
                <w:szCs w:val="24"/>
              </w:rPr>
              <w:t xml:space="preserve"> lines may form on skin creases. Facial hyperemia emerges without rash, accompanied by “</w:t>
            </w:r>
            <w:proofErr w:type="spellStart"/>
            <w:r w:rsidRPr="00ED69AA">
              <w:rPr>
                <w:rFonts w:ascii="Times New Roman" w:hAnsi="Times New Roman" w:cs="Times New Roman"/>
                <w:color w:val="000000" w:themeColor="text1"/>
                <w:kern w:val="0"/>
                <w:sz w:val="24"/>
                <w:szCs w:val="24"/>
              </w:rPr>
              <w:t>circumoral</w:t>
            </w:r>
            <w:proofErr w:type="spellEnd"/>
            <w:r w:rsidRPr="00ED69AA">
              <w:rPr>
                <w:rFonts w:ascii="Times New Roman" w:hAnsi="Times New Roman" w:cs="Times New Roman"/>
                <w:color w:val="000000" w:themeColor="text1"/>
                <w:kern w:val="0"/>
                <w:sz w:val="24"/>
                <w:szCs w:val="24"/>
              </w:rPr>
              <w:t xml:space="preserve"> pallor”. In early onset of the disease, “white strawberry tongue” is seen and is more severe toward the edge of the tongue. After 2-3 days the white coating begins to fall off, forming a “red strawberry tongue”. After 2-5 days the rash subsides, after which the skin has desquamation or </w:t>
            </w:r>
            <w:proofErr w:type="spellStart"/>
            <w:r w:rsidRPr="00ED69AA">
              <w:rPr>
                <w:rFonts w:ascii="Times New Roman" w:hAnsi="Times New Roman" w:cs="Times New Roman"/>
                <w:color w:val="000000" w:themeColor="text1"/>
                <w:kern w:val="0"/>
                <w:sz w:val="24"/>
                <w:szCs w:val="24"/>
              </w:rPr>
              <w:t>furfur</w:t>
            </w:r>
            <w:proofErr w:type="spellEnd"/>
            <w:r w:rsidRPr="00ED69AA">
              <w:rPr>
                <w:rFonts w:ascii="Times New Roman" w:hAnsi="Times New Roman" w:cs="Times New Roman"/>
                <w:color w:val="000000" w:themeColor="text1"/>
                <w:kern w:val="0"/>
                <w:sz w:val="24"/>
                <w:szCs w:val="24"/>
              </w:rPr>
              <w:t>.</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3.2.2 Mild scarlet fever</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Fever, angina and rash are mild and short of duration; desquamation is also mild.</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3.2.3 Toxic type</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 xml:space="preserve">The main clinical manifestation is toxemia, with obvious poisoning symptoms, like fever, headache, vomiting, hemorrhagic rash, confusion, etc. Angina is not severe. Toxic </w:t>
            </w:r>
            <w:proofErr w:type="spellStart"/>
            <w:r w:rsidRPr="00ED69AA">
              <w:rPr>
                <w:rFonts w:ascii="Times New Roman" w:hAnsi="Times New Roman" w:cs="Times New Roman"/>
                <w:color w:val="000000" w:themeColor="text1"/>
                <w:kern w:val="0"/>
                <w:sz w:val="24"/>
                <w:szCs w:val="24"/>
              </w:rPr>
              <w:t>myocarditis</w:t>
            </w:r>
            <w:proofErr w:type="spellEnd"/>
            <w:r w:rsidRPr="00ED69AA">
              <w:rPr>
                <w:rFonts w:ascii="Times New Roman" w:hAnsi="Times New Roman" w:cs="Times New Roman"/>
                <w:color w:val="000000" w:themeColor="text1"/>
                <w:kern w:val="0"/>
                <w:sz w:val="24"/>
                <w:szCs w:val="24"/>
              </w:rPr>
              <w:t>, toxic hepatitis and septic shock can occur.</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3.2.4 Sepsis type</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 xml:space="preserve">Pharyngeal swelling with exudation of pus or even ulcers, causing cervical lymphadenitis, acute </w:t>
            </w:r>
            <w:proofErr w:type="spellStart"/>
            <w:r w:rsidRPr="00ED69AA">
              <w:rPr>
                <w:rFonts w:ascii="Times New Roman" w:hAnsi="Times New Roman" w:cs="Times New Roman"/>
                <w:color w:val="000000" w:themeColor="text1"/>
                <w:kern w:val="0"/>
                <w:sz w:val="24"/>
                <w:szCs w:val="24"/>
              </w:rPr>
              <w:t>otitis</w:t>
            </w:r>
            <w:proofErr w:type="spellEnd"/>
            <w:r w:rsidRPr="00ED69AA">
              <w:rPr>
                <w:rFonts w:ascii="Times New Roman" w:hAnsi="Times New Roman" w:cs="Times New Roman"/>
                <w:color w:val="000000" w:themeColor="text1"/>
                <w:kern w:val="0"/>
                <w:sz w:val="24"/>
                <w:szCs w:val="24"/>
              </w:rPr>
              <w:t xml:space="preserve"> media, acute sinusitis, etc. Can also cause sepsis.</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3.2.5 Surgical and obstetric type</w:t>
            </w:r>
          </w:p>
          <w:p w:rsidR="00C61B90" w:rsidRPr="00ED69AA" w:rsidRDefault="00C61B90" w:rsidP="002D0A7F">
            <w:pPr>
              <w:jc w:val="left"/>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 xml:space="preserve">Pathogenic bacteria invade from the wound or birth canal. Local rash at first, which extends to the whole body with no </w:t>
            </w:r>
            <w:proofErr w:type="spellStart"/>
            <w:r w:rsidRPr="00ED69AA">
              <w:rPr>
                <w:rFonts w:ascii="Times New Roman" w:hAnsi="Times New Roman" w:cs="Times New Roman"/>
                <w:color w:val="000000" w:themeColor="text1"/>
                <w:kern w:val="0"/>
                <w:sz w:val="24"/>
                <w:szCs w:val="24"/>
              </w:rPr>
              <w:t>pharyngitis</w:t>
            </w:r>
            <w:proofErr w:type="spellEnd"/>
            <w:r w:rsidRPr="00ED69AA">
              <w:rPr>
                <w:rFonts w:ascii="Times New Roman" w:hAnsi="Times New Roman" w:cs="Times New Roman"/>
                <w:color w:val="000000" w:themeColor="text1"/>
                <w:kern w:val="0"/>
                <w:sz w:val="24"/>
                <w:szCs w:val="24"/>
              </w:rPr>
              <w:t>. Systemic symptoms are mostly mild.</w:t>
            </w:r>
          </w:p>
        </w:tc>
      </w:tr>
      <w:tr w:rsidR="00C61B90" w:rsidRPr="00ED69AA" w:rsidTr="002D0A7F">
        <w:trPr>
          <w:trHeight w:val="787"/>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rPr>
            </w:pPr>
            <w:r w:rsidRPr="00ED69AA">
              <w:rPr>
                <w:rFonts w:ascii="Times New Roman" w:hAnsi="Times New Roman" w:cs="Times New Roman"/>
                <w:b/>
                <w:color w:val="000000" w:themeColor="text1"/>
              </w:rPr>
              <w:t xml:space="preserve">3.3 Laboratory Tests </w:t>
            </w:r>
          </w:p>
          <w:p w:rsidR="00C61B90" w:rsidRPr="00ED69AA" w:rsidRDefault="00C61B90" w:rsidP="00C61B90">
            <w:pPr>
              <w:pStyle w:val="Default"/>
              <w:ind w:firstLineChars="100" w:firstLine="240"/>
              <w:rPr>
                <w:rFonts w:ascii="Times New Roman" w:hAnsi="Times New Roman" w:cs="Times New Roman"/>
                <w:b/>
                <w:color w:val="000000" w:themeColor="text1"/>
              </w:rPr>
            </w:pPr>
          </w:p>
        </w:tc>
        <w:tc>
          <w:tcPr>
            <w:tcW w:w="11482" w:type="dxa"/>
          </w:tcPr>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 xml:space="preserve">3.3.1 The total number of leukocytes and </w:t>
            </w:r>
            <w:proofErr w:type="spellStart"/>
            <w:r w:rsidRPr="00ED69AA">
              <w:rPr>
                <w:rFonts w:ascii="Times New Roman" w:hAnsi="Times New Roman" w:cs="Times New Roman"/>
                <w:color w:val="000000" w:themeColor="text1"/>
                <w:sz w:val="24"/>
                <w:szCs w:val="24"/>
              </w:rPr>
              <w:t>neutrophils</w:t>
            </w:r>
            <w:proofErr w:type="spellEnd"/>
            <w:r w:rsidRPr="00ED69AA">
              <w:rPr>
                <w:rFonts w:ascii="Times New Roman" w:hAnsi="Times New Roman" w:cs="Times New Roman"/>
                <w:color w:val="000000" w:themeColor="text1"/>
                <w:sz w:val="24"/>
                <w:szCs w:val="24"/>
              </w:rPr>
              <w:t xml:space="preserve"> increases, with possible toxic granulation for severe patients.</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 xml:space="preserve">3.3.2 Group A </w:t>
            </w:r>
            <w:r w:rsidRPr="00ED69AA">
              <w:rPr>
                <w:rFonts w:ascii="Times New Roman" w:hAnsi="Times New Roman" w:cs="Times New Roman"/>
                <w:i/>
                <w:color w:val="000000" w:themeColor="text1"/>
                <w:sz w:val="24"/>
                <w:szCs w:val="24"/>
              </w:rPr>
              <w:t xml:space="preserve">Streptococcus by </w:t>
            </w:r>
            <w:r w:rsidRPr="00ED69AA">
              <w:rPr>
                <w:rFonts w:ascii="Times New Roman" w:hAnsi="Times New Roman" w:cs="Times New Roman"/>
                <w:color w:val="000000" w:themeColor="text1"/>
                <w:sz w:val="24"/>
                <w:szCs w:val="24"/>
              </w:rPr>
              <w:t>rapid antigen detection is positive.</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3.3.3 The result of bacteria identification is the β hemolytic streptococcus by bacterial culture and by microscopy.</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 xml:space="preserve">3.3.4 The result of a </w:t>
            </w:r>
            <w:proofErr w:type="spellStart"/>
            <w:r w:rsidRPr="00ED69AA">
              <w:rPr>
                <w:rFonts w:ascii="Times New Roman" w:hAnsi="Times New Roman" w:cs="Times New Roman"/>
                <w:color w:val="000000" w:themeColor="text1"/>
                <w:sz w:val="24"/>
                <w:szCs w:val="24"/>
              </w:rPr>
              <w:t>bacitracin</w:t>
            </w:r>
            <w:proofErr w:type="spellEnd"/>
            <w:r w:rsidRPr="00ED69AA">
              <w:rPr>
                <w:rFonts w:ascii="Times New Roman" w:hAnsi="Times New Roman" w:cs="Times New Roman"/>
                <w:color w:val="000000" w:themeColor="text1"/>
                <w:sz w:val="24"/>
                <w:szCs w:val="24"/>
              </w:rPr>
              <w:t>-sensitive test is positive.</w:t>
            </w:r>
          </w:p>
          <w:p w:rsidR="00C61B90" w:rsidRPr="00ED69AA" w:rsidRDefault="00C61B90" w:rsidP="002D0A7F">
            <w:pPr>
              <w:jc w:val="left"/>
              <w:rPr>
                <w:rFonts w:ascii="Times New Roman" w:hAnsi="Times New Roman" w:cs="Times New Roman"/>
                <w:i/>
                <w:color w:val="000000" w:themeColor="text1"/>
                <w:sz w:val="24"/>
                <w:szCs w:val="24"/>
              </w:rPr>
            </w:pPr>
            <w:r w:rsidRPr="00ED69AA">
              <w:rPr>
                <w:rFonts w:ascii="Times New Roman" w:hAnsi="Times New Roman" w:cs="Times New Roman"/>
                <w:color w:val="000000" w:themeColor="text1"/>
                <w:sz w:val="24"/>
                <w:szCs w:val="24"/>
              </w:rPr>
              <w:t xml:space="preserve">3.3.5 The result of biochemical identification is </w:t>
            </w:r>
            <w:r w:rsidRPr="00ED69AA">
              <w:rPr>
                <w:rFonts w:ascii="Times New Roman" w:hAnsi="Times New Roman" w:cs="Times New Roman"/>
                <w:i/>
                <w:color w:val="000000" w:themeColor="text1"/>
                <w:sz w:val="24"/>
                <w:szCs w:val="24"/>
              </w:rPr>
              <w:t xml:space="preserve">Streptococcus </w:t>
            </w:r>
            <w:proofErr w:type="spellStart"/>
            <w:r w:rsidRPr="00ED69AA">
              <w:rPr>
                <w:rFonts w:ascii="Times New Roman" w:hAnsi="Times New Roman" w:cs="Times New Roman"/>
                <w:i/>
                <w:color w:val="000000" w:themeColor="text1"/>
                <w:sz w:val="24"/>
                <w:szCs w:val="24"/>
              </w:rPr>
              <w:t>pyogenes</w:t>
            </w:r>
            <w:proofErr w:type="spellEnd"/>
            <w:r w:rsidRPr="00ED69AA">
              <w:rPr>
                <w:rFonts w:ascii="Times New Roman" w:hAnsi="Times New Roman" w:cs="Times New Roman"/>
                <w:i/>
                <w:color w:val="000000" w:themeColor="text1"/>
                <w:sz w:val="24"/>
                <w:szCs w:val="24"/>
              </w:rPr>
              <w:t>.</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rPr>
            </w:pPr>
            <w:r w:rsidRPr="00ED69AA">
              <w:rPr>
                <w:rFonts w:ascii="Times New Roman" w:hAnsi="Times New Roman" w:cs="Times New Roman"/>
                <w:color w:val="000000" w:themeColor="text1"/>
              </w:rPr>
              <w:t>3.3.6 Throat swab or other focal secretion is identified as Group A</w:t>
            </w:r>
            <w:r w:rsidRPr="00ED69AA">
              <w:rPr>
                <w:rFonts w:ascii="Times New Roman" w:hAnsi="Times New Roman" w:cs="Times New Roman"/>
                <w:i/>
                <w:color w:val="000000" w:themeColor="text1"/>
              </w:rPr>
              <w:t xml:space="preserve"> β hemolytic streptococcus </w:t>
            </w:r>
            <w:r w:rsidRPr="00ED69AA">
              <w:rPr>
                <w:rFonts w:ascii="Times New Roman" w:hAnsi="Times New Roman" w:cs="Times New Roman"/>
                <w:color w:val="000000" w:themeColor="text1"/>
              </w:rPr>
              <w:t xml:space="preserve">by bacteria </w:t>
            </w:r>
            <w:proofErr w:type="spellStart"/>
            <w:r w:rsidRPr="00ED69AA">
              <w:rPr>
                <w:rFonts w:ascii="Times New Roman" w:hAnsi="Times New Roman" w:cs="Times New Roman"/>
                <w:color w:val="000000" w:themeColor="text1"/>
              </w:rPr>
              <w:t>seroty</w:t>
            </w:r>
            <w:proofErr w:type="spellEnd"/>
          </w:p>
        </w:tc>
      </w:tr>
      <w:tr w:rsidR="00C61B90" w:rsidRPr="00ED69AA" w:rsidTr="002D0A7F">
        <w:trPr>
          <w:trHeight w:val="787"/>
        </w:trPr>
        <w:tc>
          <w:tcPr>
            <w:tcW w:w="3828" w:type="dxa"/>
          </w:tcPr>
          <w:p w:rsidR="00C61B90" w:rsidRPr="00ED69AA" w:rsidRDefault="00C61B90" w:rsidP="002D0A7F">
            <w:pPr>
              <w:pStyle w:val="Default"/>
              <w:rPr>
                <w:rFonts w:ascii="Times New Roman" w:hAnsi="Times New Roman" w:cs="Times New Roman"/>
                <w:b/>
                <w:color w:val="000000" w:themeColor="text1"/>
              </w:rPr>
            </w:pPr>
            <w:r w:rsidRPr="00ED69AA">
              <w:rPr>
                <w:rFonts w:ascii="Times New Roman" w:hAnsi="Times New Roman" w:cs="Times New Roman"/>
                <w:b/>
                <w:color w:val="000000" w:themeColor="text1"/>
              </w:rPr>
              <w:lastRenderedPageBreak/>
              <w:t>4. Diagnostic principles</w:t>
            </w:r>
          </w:p>
        </w:tc>
        <w:tc>
          <w:tcPr>
            <w:tcW w:w="11482" w:type="dxa"/>
          </w:tcPr>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Comprehensive diagnosis should be based on epidemiological data, clinical manifestations and laboratory tests. Confirmation must be based on etiological examination.</w:t>
            </w:r>
          </w:p>
          <w:p w:rsidR="00C61B90" w:rsidRPr="00ED69AA" w:rsidRDefault="00C61B90" w:rsidP="002D0A7F">
            <w:pPr>
              <w:pStyle w:val="a8"/>
              <w:spacing w:before="0" w:beforeAutospacing="0" w:after="0" w:afterAutospacing="0"/>
              <w:rPr>
                <w:rFonts w:ascii="Times New Roman" w:eastAsiaTheme="minorEastAsia" w:hAnsi="Times New Roman" w:cs="Times New Roman"/>
                <w:color w:val="000000" w:themeColor="text1"/>
              </w:rPr>
            </w:pP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rPr>
            </w:pPr>
            <w:r w:rsidRPr="00ED69AA">
              <w:rPr>
                <w:rFonts w:ascii="Times New Roman" w:hAnsi="Times New Roman" w:cs="Times New Roman"/>
                <w:b/>
                <w:color w:val="000000" w:themeColor="text1"/>
              </w:rPr>
              <w:t xml:space="preserve">5. Diagnosis and Classification </w:t>
            </w:r>
          </w:p>
        </w:tc>
        <w:tc>
          <w:tcPr>
            <w:tcW w:w="11482" w:type="dxa"/>
          </w:tcPr>
          <w:p w:rsidR="00C61B90" w:rsidRPr="00ED69AA" w:rsidRDefault="00C61B90" w:rsidP="002D0A7F">
            <w:pPr>
              <w:jc w:val="left"/>
              <w:rPr>
                <w:rFonts w:ascii="Times New Roman" w:hAnsi="Times New Roman" w:cs="Times New Roman"/>
                <w:color w:val="000000" w:themeColor="text1"/>
                <w:kern w:val="0"/>
                <w:sz w:val="24"/>
                <w:szCs w:val="24"/>
              </w:rPr>
            </w:pPr>
          </w:p>
        </w:tc>
      </w:tr>
      <w:tr w:rsidR="00C61B90" w:rsidRPr="00ED69AA" w:rsidTr="002D0A7F">
        <w:trPr>
          <w:trHeight w:val="780"/>
        </w:trPr>
        <w:tc>
          <w:tcPr>
            <w:tcW w:w="3828" w:type="dxa"/>
          </w:tcPr>
          <w:p w:rsidR="00C61B90" w:rsidRPr="00ED69AA" w:rsidRDefault="00C61B90" w:rsidP="00C61B90">
            <w:pPr>
              <w:ind w:firstLineChars="100" w:firstLine="240"/>
              <w:jc w:val="left"/>
              <w:rPr>
                <w:rFonts w:ascii="Times New Roman" w:hAnsi="Times New Roman" w:cs="Times New Roman"/>
                <w:b/>
                <w:color w:val="000000" w:themeColor="text1"/>
                <w:kern w:val="0"/>
                <w:sz w:val="24"/>
                <w:szCs w:val="24"/>
              </w:rPr>
            </w:pPr>
            <w:r w:rsidRPr="00ED69AA">
              <w:rPr>
                <w:rFonts w:ascii="Times New Roman" w:hAnsi="Times New Roman" w:cs="Times New Roman"/>
                <w:b/>
                <w:color w:val="000000" w:themeColor="text1"/>
                <w:kern w:val="0"/>
                <w:sz w:val="24"/>
                <w:szCs w:val="24"/>
              </w:rPr>
              <w:t xml:space="preserve">5.1 Suspected cases </w:t>
            </w:r>
          </w:p>
          <w:p w:rsidR="00C61B90" w:rsidRPr="00ED69AA" w:rsidRDefault="00C61B90" w:rsidP="002D0A7F">
            <w:pPr>
              <w:pStyle w:val="Default"/>
              <w:rPr>
                <w:rFonts w:ascii="Times New Roman" w:hAnsi="Times New Roman" w:cs="Times New Roman"/>
                <w:b/>
                <w:color w:val="000000" w:themeColor="text1"/>
              </w:rPr>
            </w:pPr>
          </w:p>
        </w:tc>
        <w:tc>
          <w:tcPr>
            <w:tcW w:w="11482" w:type="dxa"/>
          </w:tcPr>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Satisfying clinical manifestations in 3.2 and 3.3.1.</w:t>
            </w:r>
          </w:p>
          <w:p w:rsidR="00C61B90" w:rsidRPr="00ED69AA" w:rsidRDefault="00C61B90" w:rsidP="002D0A7F">
            <w:pPr>
              <w:jc w:val="left"/>
              <w:rPr>
                <w:rFonts w:ascii="Times New Roman" w:hAnsi="Times New Roman" w:cs="Times New Roman"/>
                <w:color w:val="000000" w:themeColor="text1"/>
                <w:kern w:val="0"/>
                <w:sz w:val="24"/>
                <w:szCs w:val="24"/>
              </w:rPr>
            </w:pPr>
          </w:p>
        </w:tc>
      </w:tr>
      <w:tr w:rsidR="00C61B90" w:rsidRPr="00ED69AA" w:rsidTr="002D0A7F">
        <w:trPr>
          <w:trHeight w:val="780"/>
        </w:trPr>
        <w:tc>
          <w:tcPr>
            <w:tcW w:w="3828" w:type="dxa"/>
          </w:tcPr>
          <w:p w:rsidR="00C61B90" w:rsidRPr="00ED69AA" w:rsidRDefault="00C61B90" w:rsidP="002D0A7F">
            <w:pPr>
              <w:pStyle w:val="Default"/>
              <w:rPr>
                <w:rFonts w:ascii="Times New Roman" w:hAnsi="Times New Roman" w:cs="Times New Roman"/>
                <w:b/>
                <w:color w:val="000000" w:themeColor="text1"/>
              </w:rPr>
            </w:pPr>
            <w:r w:rsidRPr="00ED69AA">
              <w:rPr>
                <w:rFonts w:ascii="Times New Roman" w:hAnsi="Times New Roman" w:cs="Times New Roman"/>
                <w:b/>
                <w:color w:val="000000" w:themeColor="text1"/>
              </w:rPr>
              <w:t xml:space="preserve">  5.2 Clinically diagnosed cases</w:t>
            </w:r>
          </w:p>
        </w:tc>
        <w:tc>
          <w:tcPr>
            <w:tcW w:w="11482" w:type="dxa"/>
          </w:tcPr>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Meeting any of the following for diagnosis:</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5.2.1 Probable cases satisfying 3.1.</w:t>
            </w:r>
          </w:p>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5.2.2 Probable cases satisfying at least one of 3.3.2, 3.3.3, 3.3.4, or 3.3.5.</w:t>
            </w:r>
          </w:p>
        </w:tc>
      </w:tr>
      <w:tr w:rsidR="00C61B90" w:rsidRPr="00ED69AA" w:rsidTr="002D0A7F">
        <w:trPr>
          <w:trHeight w:val="780"/>
        </w:trPr>
        <w:tc>
          <w:tcPr>
            <w:tcW w:w="3828" w:type="dxa"/>
          </w:tcPr>
          <w:p w:rsidR="00C61B90" w:rsidRPr="00ED69AA" w:rsidRDefault="00C61B90" w:rsidP="00C61B90">
            <w:pPr>
              <w:pStyle w:val="Default"/>
              <w:ind w:firstLineChars="100" w:firstLine="240"/>
              <w:rPr>
                <w:rFonts w:ascii="Times New Roman" w:hAnsi="Times New Roman" w:cs="Times New Roman"/>
                <w:b/>
                <w:color w:val="000000" w:themeColor="text1"/>
              </w:rPr>
            </w:pPr>
            <w:r w:rsidRPr="00ED69AA">
              <w:rPr>
                <w:rFonts w:ascii="Times New Roman" w:hAnsi="Times New Roman" w:cs="Times New Roman"/>
                <w:b/>
                <w:color w:val="000000" w:themeColor="text1"/>
              </w:rPr>
              <w:t>5.3 Confirmed cases</w:t>
            </w:r>
          </w:p>
        </w:tc>
        <w:tc>
          <w:tcPr>
            <w:tcW w:w="11482" w:type="dxa"/>
          </w:tcPr>
          <w:p w:rsidR="00C61B90" w:rsidRPr="00ED69AA" w:rsidRDefault="00C61B90" w:rsidP="002D0A7F">
            <w:pPr>
              <w:jc w:val="left"/>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 Clinical diagnosis of cases satisfying 3.3.6.</w:t>
            </w:r>
          </w:p>
          <w:p w:rsidR="00C61B90" w:rsidRPr="00ED69AA" w:rsidRDefault="00C61B90" w:rsidP="002D0A7F">
            <w:pPr>
              <w:jc w:val="left"/>
              <w:rPr>
                <w:rFonts w:ascii="Times New Roman" w:hAnsi="Times New Roman" w:cs="Times New Roman"/>
                <w:color w:val="000000" w:themeColor="text1"/>
                <w:kern w:val="0"/>
                <w:sz w:val="24"/>
                <w:szCs w:val="24"/>
              </w:rPr>
            </w:pP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rPr>
            </w:pPr>
            <w:r w:rsidRPr="00ED69AA">
              <w:rPr>
                <w:rFonts w:ascii="Times New Roman" w:hAnsi="Times New Roman" w:cs="Times New Roman"/>
                <w:b/>
                <w:color w:val="000000" w:themeColor="text1"/>
                <w:kern w:val="0"/>
                <w:sz w:val="24"/>
                <w:szCs w:val="24"/>
              </w:rPr>
              <w:t xml:space="preserve">Chinese Standard Number </w:t>
            </w:r>
          </w:p>
        </w:tc>
        <w:tc>
          <w:tcPr>
            <w:tcW w:w="11482" w:type="dxa"/>
          </w:tcPr>
          <w:p w:rsidR="00C61B90" w:rsidRPr="00ED69AA" w:rsidRDefault="00C61B90" w:rsidP="002D0A7F">
            <w:pPr>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WS282-2008</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rPr>
            </w:pPr>
            <w:r w:rsidRPr="00ED69AA">
              <w:rPr>
                <w:rFonts w:ascii="Times New Roman" w:hAnsi="Times New Roman" w:cs="Times New Roman"/>
                <w:b/>
                <w:color w:val="000000" w:themeColor="text1"/>
                <w:kern w:val="0"/>
                <w:sz w:val="24"/>
                <w:szCs w:val="24"/>
              </w:rPr>
              <w:t xml:space="preserve">Issued by </w:t>
            </w:r>
          </w:p>
          <w:p w:rsidR="00C61B90" w:rsidRPr="00ED69AA" w:rsidRDefault="00C61B90" w:rsidP="002D0A7F">
            <w:pPr>
              <w:rPr>
                <w:rFonts w:ascii="Times New Roman" w:hAnsi="Times New Roman" w:cs="Times New Roman"/>
                <w:b/>
                <w:color w:val="000000" w:themeColor="text1"/>
                <w:kern w:val="0"/>
                <w:sz w:val="24"/>
                <w:szCs w:val="24"/>
              </w:rPr>
            </w:pPr>
          </w:p>
        </w:tc>
        <w:tc>
          <w:tcPr>
            <w:tcW w:w="11482" w:type="dxa"/>
          </w:tcPr>
          <w:p w:rsidR="00C61B90" w:rsidRPr="00ED69AA" w:rsidRDefault="00C61B90" w:rsidP="002D0A7F">
            <w:pPr>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National Health Commission of  the People’s Republic of China</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rPr>
            </w:pPr>
            <w:r w:rsidRPr="00ED69AA">
              <w:rPr>
                <w:rFonts w:ascii="Times New Roman" w:hAnsi="Times New Roman" w:cs="Times New Roman"/>
                <w:b/>
                <w:color w:val="000000" w:themeColor="text1"/>
                <w:kern w:val="0"/>
                <w:sz w:val="24"/>
                <w:szCs w:val="24"/>
              </w:rPr>
              <w:t xml:space="preserve">Date issued </w:t>
            </w:r>
          </w:p>
          <w:p w:rsidR="00C61B90" w:rsidRPr="00ED69AA" w:rsidRDefault="00C61B90" w:rsidP="002D0A7F">
            <w:pPr>
              <w:rPr>
                <w:rFonts w:ascii="Times New Roman" w:hAnsi="Times New Roman" w:cs="Times New Roman"/>
                <w:b/>
                <w:color w:val="000000" w:themeColor="text1"/>
                <w:kern w:val="0"/>
                <w:sz w:val="24"/>
                <w:szCs w:val="24"/>
              </w:rPr>
            </w:pPr>
          </w:p>
        </w:tc>
        <w:tc>
          <w:tcPr>
            <w:tcW w:w="11482" w:type="dxa"/>
          </w:tcPr>
          <w:p w:rsidR="00C61B90" w:rsidRPr="00ED69AA" w:rsidRDefault="00C61B90" w:rsidP="002D0A7F">
            <w:pPr>
              <w:rPr>
                <w:rFonts w:ascii="Times New Roman" w:hAnsi="Times New Roman" w:cs="Times New Roman"/>
                <w:color w:val="000000" w:themeColor="text1"/>
                <w:sz w:val="24"/>
                <w:szCs w:val="24"/>
              </w:rPr>
            </w:pPr>
            <w:r w:rsidRPr="00ED69AA">
              <w:rPr>
                <w:rFonts w:ascii="Times New Roman" w:hAnsi="Times New Roman" w:cs="Times New Roman"/>
                <w:color w:val="000000" w:themeColor="text1"/>
                <w:sz w:val="24"/>
                <w:szCs w:val="24"/>
              </w:rPr>
              <w:t>February 28, 2008</w:t>
            </w:r>
          </w:p>
        </w:tc>
      </w:tr>
      <w:tr w:rsidR="00C61B90" w:rsidRPr="00ED69AA" w:rsidTr="002D0A7F">
        <w:trPr>
          <w:trHeight w:val="780"/>
        </w:trPr>
        <w:tc>
          <w:tcPr>
            <w:tcW w:w="3828" w:type="dxa"/>
          </w:tcPr>
          <w:p w:rsidR="00C61B90" w:rsidRPr="00ED69AA" w:rsidRDefault="00C61B90" w:rsidP="002D0A7F">
            <w:pPr>
              <w:rPr>
                <w:rFonts w:ascii="Times New Roman" w:hAnsi="Times New Roman" w:cs="Times New Roman"/>
                <w:b/>
                <w:color w:val="000000" w:themeColor="text1"/>
                <w:kern w:val="0"/>
                <w:sz w:val="24"/>
                <w:szCs w:val="24"/>
              </w:rPr>
            </w:pPr>
            <w:r w:rsidRPr="00ED69AA">
              <w:rPr>
                <w:rFonts w:ascii="Times New Roman" w:hAnsi="Times New Roman" w:cs="Times New Roman"/>
                <w:b/>
                <w:color w:val="000000" w:themeColor="text1"/>
                <w:kern w:val="0"/>
                <w:sz w:val="24"/>
                <w:szCs w:val="24"/>
              </w:rPr>
              <w:t>Official Source</w:t>
            </w:r>
          </w:p>
        </w:tc>
        <w:tc>
          <w:tcPr>
            <w:tcW w:w="11482" w:type="dxa"/>
          </w:tcPr>
          <w:p w:rsidR="00C61B90" w:rsidRPr="00ED69AA" w:rsidRDefault="00C61B90" w:rsidP="002D0A7F">
            <w:pPr>
              <w:rPr>
                <w:rFonts w:ascii="Times New Roman" w:hAnsi="Times New Roman" w:cs="Times New Roman"/>
                <w:color w:val="000000" w:themeColor="text1"/>
                <w:kern w:val="0"/>
                <w:sz w:val="24"/>
                <w:szCs w:val="24"/>
              </w:rPr>
            </w:pPr>
            <w:r w:rsidRPr="00ED69AA">
              <w:rPr>
                <w:rFonts w:ascii="Times New Roman" w:hAnsi="Times New Roman" w:cs="Times New Roman"/>
                <w:color w:val="000000" w:themeColor="text1"/>
                <w:kern w:val="0"/>
                <w:sz w:val="24"/>
                <w:szCs w:val="24"/>
              </w:rPr>
              <w:t>http://www.nhc.gov.cn/wjw/s9491/200802/38805/files/2c4dd2444eb24922afca4bb3abed613c.pdf</w:t>
            </w:r>
          </w:p>
        </w:tc>
      </w:tr>
    </w:tbl>
    <w:p w:rsidR="00C61B90" w:rsidRPr="00ED69AA" w:rsidRDefault="00C61B90" w:rsidP="00C61B90">
      <w:pPr>
        <w:rPr>
          <w:rFonts w:ascii="Times New Roman" w:hAnsi="Times New Roman" w:cs="Times New Roman"/>
          <w:color w:val="000000" w:themeColor="text1"/>
          <w:kern w:val="0"/>
          <w:sz w:val="24"/>
          <w:szCs w:val="24"/>
        </w:rPr>
      </w:pPr>
    </w:p>
    <w:p w:rsidR="00C61B90" w:rsidRPr="00542550" w:rsidRDefault="00C61B90" w:rsidP="00C61B90"/>
    <w:p w:rsidR="000A510B" w:rsidRPr="00D7255A" w:rsidRDefault="00D7255A" w:rsidP="000A510B">
      <w:pPr>
        <w:pStyle w:val="a6"/>
        <w:keepNext/>
        <w:rPr>
          <w:rFonts w:ascii="Times New Roman" w:hAnsi="Times New Roman" w:cs="Times New Roman"/>
          <w:b/>
          <w:sz w:val="28"/>
          <w:szCs w:val="21"/>
        </w:rPr>
      </w:pPr>
      <w:proofErr w:type="gramStart"/>
      <w:r w:rsidRPr="00104062">
        <w:rPr>
          <w:rFonts w:ascii="Times New Roman" w:hAnsi="Times New Roman" w:cs="Times New Roman" w:hint="eastAsia"/>
          <w:b/>
          <w:sz w:val="28"/>
          <w:szCs w:val="21"/>
        </w:rPr>
        <w:lastRenderedPageBreak/>
        <w:t>Supplementary</w:t>
      </w:r>
      <w:r w:rsidRPr="00D7255A">
        <w:rPr>
          <w:rFonts w:ascii="Times New Roman" w:hAnsi="Times New Roman" w:cs="Times New Roman"/>
          <w:b/>
          <w:sz w:val="28"/>
          <w:szCs w:val="21"/>
        </w:rPr>
        <w:t xml:space="preserve"> </w:t>
      </w:r>
      <w:r w:rsidR="00642410">
        <w:rPr>
          <w:rFonts w:ascii="Times New Roman" w:hAnsi="Times New Roman" w:cs="Times New Roman"/>
          <w:b/>
          <w:sz w:val="28"/>
          <w:szCs w:val="21"/>
        </w:rPr>
        <w:t xml:space="preserve">Table </w:t>
      </w:r>
      <w:r w:rsidR="00642410">
        <w:rPr>
          <w:rFonts w:ascii="Times New Roman" w:hAnsi="Times New Roman" w:cs="Times New Roman" w:hint="eastAsia"/>
          <w:b/>
          <w:sz w:val="28"/>
          <w:szCs w:val="21"/>
        </w:rPr>
        <w:t>2</w:t>
      </w:r>
      <w:r w:rsidR="000A510B" w:rsidRPr="00D7255A">
        <w:rPr>
          <w:rFonts w:ascii="Times New Roman" w:hAnsi="Times New Roman" w:cs="Times New Roman"/>
          <w:b/>
          <w:sz w:val="28"/>
          <w:szCs w:val="21"/>
        </w:rPr>
        <w:t>.</w:t>
      </w:r>
      <w:proofErr w:type="gramEnd"/>
      <w:r w:rsidR="000A510B" w:rsidRPr="00D7255A">
        <w:rPr>
          <w:rFonts w:ascii="Times New Roman" w:hAnsi="Times New Roman" w:cs="Times New Roman"/>
          <w:b/>
          <w:sz w:val="28"/>
          <w:szCs w:val="21"/>
        </w:rPr>
        <w:t xml:space="preserve"> Changes in the average yearly incidence rates of </w:t>
      </w:r>
      <w:r w:rsidR="00D353BB" w:rsidRPr="00D7255A">
        <w:rPr>
          <w:rFonts w:ascii="Times New Roman" w:hAnsi="Times New Roman" w:cs="Times New Roman" w:hint="eastAsia"/>
          <w:b/>
          <w:sz w:val="28"/>
          <w:szCs w:val="21"/>
        </w:rPr>
        <w:t>8</w:t>
      </w:r>
      <w:r w:rsidR="000A510B" w:rsidRPr="00D7255A">
        <w:rPr>
          <w:rFonts w:ascii="Times New Roman" w:hAnsi="Times New Roman" w:cs="Times New Roman"/>
          <w:b/>
          <w:sz w:val="28"/>
          <w:szCs w:val="21"/>
        </w:rPr>
        <w:t xml:space="preserve"> respiratory infectious diseases in Shanghai</w:t>
      </w:r>
      <w:r w:rsidR="00146D87">
        <w:rPr>
          <w:rFonts w:ascii="Times New Roman" w:hAnsi="Times New Roman" w:cs="Times New Roman" w:hint="eastAsia"/>
          <w:b/>
          <w:sz w:val="28"/>
          <w:szCs w:val="21"/>
        </w:rPr>
        <w:t>,</w:t>
      </w:r>
      <w:r w:rsidR="00297A6B">
        <w:rPr>
          <w:rFonts w:ascii="Times New Roman" w:hAnsi="Times New Roman" w:cs="Times New Roman"/>
          <w:b/>
          <w:sz w:val="28"/>
          <w:szCs w:val="21"/>
        </w:rPr>
        <w:t xml:space="preserve"> </w:t>
      </w:r>
      <w:r w:rsidR="00146D87">
        <w:rPr>
          <w:rFonts w:ascii="Times New Roman" w:hAnsi="Times New Roman" w:cs="Times New Roman" w:hint="eastAsia"/>
          <w:b/>
          <w:sz w:val="28"/>
          <w:szCs w:val="21"/>
        </w:rPr>
        <w:t>China</w:t>
      </w:r>
    </w:p>
    <w:tbl>
      <w:tblPr>
        <w:tblStyle w:val="a5"/>
        <w:tblW w:w="5000" w:type="pct"/>
        <w:tblLook w:val="04A0"/>
      </w:tblPr>
      <w:tblGrid>
        <w:gridCol w:w="3456"/>
        <w:gridCol w:w="2180"/>
        <w:gridCol w:w="2112"/>
        <w:gridCol w:w="1239"/>
        <w:gridCol w:w="1162"/>
        <w:gridCol w:w="2863"/>
        <w:gridCol w:w="1162"/>
      </w:tblGrid>
      <w:tr w:rsidR="009D6611" w:rsidRPr="000E7919" w:rsidTr="00560725">
        <w:trPr>
          <w:trHeight w:val="492"/>
        </w:trPr>
        <w:tc>
          <w:tcPr>
            <w:tcW w:w="1219" w:type="pct"/>
            <w:vMerge w:val="restart"/>
            <w:tcBorders>
              <w:top w:val="single" w:sz="6" w:space="0" w:color="auto"/>
              <w:left w:val="single" w:sz="6" w:space="0" w:color="auto"/>
              <w:bottom w:val="single" w:sz="6" w:space="0" w:color="auto"/>
              <w:right w:val="single" w:sz="6" w:space="0" w:color="auto"/>
            </w:tcBorders>
            <w:vAlign w:val="center"/>
          </w:tcPr>
          <w:p w:rsidR="009D6611" w:rsidRPr="00BB32E2" w:rsidRDefault="00E11331" w:rsidP="00FB27A3">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 xml:space="preserve">Eight </w:t>
            </w:r>
            <w:r w:rsidR="009D6611" w:rsidRPr="00BB32E2">
              <w:rPr>
                <w:rFonts w:ascii="Times New Roman" w:hAnsi="Times New Roman"/>
                <w:b/>
                <w:color w:val="000000"/>
                <w:kern w:val="0"/>
                <w:szCs w:val="21"/>
              </w:rPr>
              <w:t>Respiratory infectious diseases</w:t>
            </w:r>
            <w:r>
              <w:rPr>
                <w:rFonts w:ascii="Times New Roman" w:hAnsi="Times New Roman" w:hint="eastAsia"/>
                <w:b/>
                <w:color w:val="000000"/>
                <w:kern w:val="0"/>
                <w:szCs w:val="21"/>
              </w:rPr>
              <w:t>(RID)</w:t>
            </w:r>
          </w:p>
        </w:tc>
        <w:tc>
          <w:tcPr>
            <w:tcW w:w="1514" w:type="pct"/>
            <w:gridSpan w:val="2"/>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Average yearly incidence (</w:t>
            </w:r>
            <w:r>
              <w:rPr>
                <w:rFonts w:ascii="Times New Roman" w:hAnsi="Times New Roman"/>
                <w:b/>
                <w:color w:val="000000"/>
                <w:kern w:val="0"/>
                <w:szCs w:val="21"/>
              </w:rPr>
              <w:t xml:space="preserve">per </w:t>
            </w:r>
            <w:r w:rsidRPr="00465E0C">
              <w:rPr>
                <w:rFonts w:ascii="Times New Roman" w:hAnsi="Times New Roman"/>
                <w:b/>
                <w:color w:val="000000"/>
                <w:kern w:val="0"/>
                <w:szCs w:val="21"/>
              </w:rPr>
              <w:t>100,000)</w:t>
            </w:r>
          </w:p>
        </w:tc>
        <w:tc>
          <w:tcPr>
            <w:tcW w:w="847" w:type="pct"/>
            <w:gridSpan w:val="2"/>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Average yearly cases</w:t>
            </w:r>
          </w:p>
        </w:tc>
        <w:tc>
          <w:tcPr>
            <w:tcW w:w="1010" w:type="pct"/>
            <w:vMerge w:val="restart"/>
            <w:tcBorders>
              <w:top w:val="single" w:sz="6" w:space="0" w:color="auto"/>
              <w:left w:val="single" w:sz="6" w:space="0" w:color="auto"/>
              <w:bottom w:val="single" w:sz="6" w:space="0" w:color="auto"/>
              <w:right w:val="single" w:sz="6" w:space="0" w:color="auto"/>
            </w:tcBorders>
            <w:vAlign w:val="center"/>
          </w:tcPr>
          <w:p w:rsidR="009D6611"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b/>
                <w:color w:val="000000"/>
                <w:kern w:val="0"/>
                <w:szCs w:val="21"/>
              </w:rPr>
              <w:t xml:space="preserve"> </w:t>
            </w:r>
            <w:r>
              <w:rPr>
                <w:rFonts w:ascii="Times New Roman" w:hAnsi="Times New Roman" w:hint="eastAsia"/>
                <w:b/>
                <w:color w:val="000000"/>
                <w:kern w:val="0"/>
                <w:szCs w:val="21"/>
              </w:rPr>
              <w:t>(</w:t>
            </w:r>
            <w:r>
              <w:rPr>
                <w:rFonts w:ascii="Times New Roman" w:hAnsi="Times New Roman"/>
                <w:b/>
                <w:color w:val="000000"/>
                <w:kern w:val="0"/>
                <w:szCs w:val="21"/>
              </w:rPr>
              <w:t>%)</w:t>
            </w:r>
          </w:p>
          <w:p w:rsidR="009D6611" w:rsidRPr="00465E0C" w:rsidRDefault="009D6611" w:rsidP="00FB27A3">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(95%CI)</w:t>
            </w:r>
          </w:p>
        </w:tc>
        <w:tc>
          <w:tcPr>
            <w:tcW w:w="410" w:type="pct"/>
            <w:vMerge w:val="restar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r>
      <w:tr w:rsidR="009D6611" w:rsidRPr="000E7919" w:rsidTr="00560725">
        <w:trPr>
          <w:trHeight w:val="358"/>
        </w:trPr>
        <w:tc>
          <w:tcPr>
            <w:tcW w:w="1219" w:type="pct"/>
            <w:vMerge/>
            <w:tcBorders>
              <w:top w:val="single" w:sz="6" w:space="0" w:color="auto"/>
              <w:left w:val="single" w:sz="6" w:space="0" w:color="auto"/>
              <w:bottom w:val="single" w:sz="6" w:space="0" w:color="auto"/>
              <w:right w:val="single" w:sz="6" w:space="0" w:color="auto"/>
            </w:tcBorders>
            <w:vAlign w:val="center"/>
          </w:tcPr>
          <w:p w:rsidR="009D6611" w:rsidRPr="00BB32E2" w:rsidRDefault="009D6611" w:rsidP="00FB27A3">
            <w:pPr>
              <w:spacing w:line="220" w:lineRule="exact"/>
              <w:jc w:val="center"/>
              <w:rPr>
                <w:rFonts w:ascii="Times New Roman" w:hAnsi="Times New Roman"/>
                <w:b/>
                <w:color w:val="000000"/>
                <w:kern w:val="0"/>
                <w:szCs w:val="21"/>
              </w:rPr>
            </w:pP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2019</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2019</w:t>
            </w:r>
          </w:p>
        </w:tc>
        <w:tc>
          <w:tcPr>
            <w:tcW w:w="1010" w:type="pct"/>
            <w:vMerge/>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p>
        </w:tc>
        <w:tc>
          <w:tcPr>
            <w:tcW w:w="410" w:type="pct"/>
            <w:vMerge/>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p>
        </w:tc>
      </w:tr>
      <w:tr w:rsidR="009D6611" w:rsidRPr="00C51540" w:rsidTr="00560725">
        <w:trPr>
          <w:trHeight w:val="565"/>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B27A3" w:rsidRDefault="009D6611" w:rsidP="00FB27A3">
            <w:pPr>
              <w:spacing w:line="220" w:lineRule="exact"/>
              <w:jc w:val="center"/>
              <w:rPr>
                <w:rFonts w:ascii="Times New Roman" w:hAnsi="Times New Roman"/>
                <w:color w:val="FF0000"/>
                <w:kern w:val="0"/>
                <w:szCs w:val="21"/>
              </w:rPr>
            </w:pPr>
            <w:r w:rsidRPr="00FB27A3">
              <w:rPr>
                <w:rFonts w:ascii="Times New Roman" w:hAnsi="Times New Roman" w:hint="eastAsia"/>
                <w:color w:val="FF0000"/>
                <w:kern w:val="0"/>
                <w:szCs w:val="21"/>
              </w:rPr>
              <w:t>Influenza</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C51540" w:rsidRDefault="009D6611" w:rsidP="00FB27A3">
            <w:pPr>
              <w:spacing w:line="220" w:lineRule="exact"/>
              <w:jc w:val="center"/>
              <w:rPr>
                <w:rFonts w:ascii="Times New Roman" w:hAnsi="Times New Roman"/>
                <w:b/>
                <w:color w:val="FF0000"/>
                <w:kern w:val="0"/>
                <w:szCs w:val="21"/>
              </w:rPr>
            </w:pPr>
            <w:r w:rsidRPr="00C51540">
              <w:rPr>
                <w:rFonts w:ascii="Times New Roman" w:eastAsia="等线" w:hAnsi="Times New Roman"/>
                <w:color w:val="FF0000"/>
                <w:szCs w:val="21"/>
              </w:rPr>
              <w:t>93.53</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C51540" w:rsidRDefault="00567A5B" w:rsidP="00FB27A3">
            <w:pPr>
              <w:spacing w:line="220" w:lineRule="exact"/>
              <w:jc w:val="center"/>
              <w:rPr>
                <w:rFonts w:ascii="Times New Roman" w:eastAsia="等线" w:hAnsi="Times New Roman"/>
                <w:color w:val="FF0000"/>
                <w:szCs w:val="21"/>
              </w:rPr>
            </w:pPr>
            <w:r w:rsidRPr="00C51540">
              <w:rPr>
                <w:rFonts w:ascii="Times New Roman" w:eastAsia="等线" w:hAnsi="Times New Roman" w:hint="eastAsia"/>
                <w:color w:val="FF0000"/>
                <w:szCs w:val="21"/>
              </w:rPr>
              <w:t>185.46</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C51540" w:rsidRDefault="009D6611" w:rsidP="00FB27A3">
            <w:pPr>
              <w:spacing w:line="220" w:lineRule="exact"/>
              <w:jc w:val="center"/>
              <w:rPr>
                <w:rFonts w:ascii="Times New Roman" w:eastAsia="等线" w:hAnsi="Times New Roman"/>
                <w:color w:val="FF0000"/>
                <w:szCs w:val="21"/>
              </w:rPr>
            </w:pPr>
            <w:r w:rsidRPr="00C51540">
              <w:rPr>
                <w:rFonts w:ascii="Times New Roman" w:eastAsia="等线" w:hAnsi="Times New Roman"/>
                <w:color w:val="FF0000"/>
                <w:szCs w:val="21"/>
              </w:rPr>
              <w:t>13527</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51540" w:rsidRDefault="00567A5B" w:rsidP="00FB27A3">
            <w:pPr>
              <w:spacing w:line="220" w:lineRule="exact"/>
              <w:jc w:val="center"/>
              <w:rPr>
                <w:rFonts w:ascii="Times New Roman" w:eastAsia="等线" w:hAnsi="Times New Roman"/>
                <w:color w:val="FF0000"/>
                <w:szCs w:val="21"/>
              </w:rPr>
            </w:pPr>
            <w:r w:rsidRPr="00C51540">
              <w:rPr>
                <w:rFonts w:ascii="Times New Roman" w:eastAsia="等线" w:hAnsi="Times New Roman" w:hint="eastAsia"/>
                <w:color w:val="FF0000"/>
                <w:szCs w:val="21"/>
              </w:rPr>
              <w:t>26823</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C51540" w:rsidRDefault="00567A5B" w:rsidP="00FB27A3">
            <w:pPr>
              <w:spacing w:line="220" w:lineRule="exact"/>
              <w:jc w:val="center"/>
              <w:rPr>
                <w:rFonts w:ascii="Times New Roman" w:eastAsia="等线" w:hAnsi="Times New Roman"/>
                <w:color w:val="FF0000"/>
                <w:szCs w:val="21"/>
              </w:rPr>
            </w:pPr>
            <w:r w:rsidRPr="00C51540">
              <w:rPr>
                <w:rFonts w:ascii="Times New Roman" w:eastAsia="等线" w:hAnsi="Times New Roman" w:hint="eastAsia"/>
                <w:color w:val="FF0000"/>
                <w:szCs w:val="21"/>
              </w:rPr>
              <w:t>-49.57</w:t>
            </w:r>
            <w:r w:rsidR="009D6611" w:rsidRPr="00C51540">
              <w:rPr>
                <w:rFonts w:ascii="Times New Roman" w:eastAsia="等线" w:hAnsi="Times New Roman"/>
                <w:color w:val="FF0000"/>
                <w:szCs w:val="21"/>
              </w:rPr>
              <w:t>(</w:t>
            </w:r>
            <w:r w:rsidRPr="00C51540">
              <w:rPr>
                <w:rFonts w:ascii="Times New Roman" w:eastAsia="等线" w:hAnsi="Times New Roman" w:hint="eastAsia"/>
                <w:color w:val="FF0000"/>
                <w:szCs w:val="21"/>
              </w:rPr>
              <w:t>-51.04</w:t>
            </w:r>
            <w:r w:rsidR="009D6611" w:rsidRPr="00C51540">
              <w:rPr>
                <w:rFonts w:ascii="Times New Roman" w:eastAsia="等线" w:hAnsi="Times New Roman"/>
                <w:color w:val="FF0000"/>
                <w:szCs w:val="21"/>
              </w:rPr>
              <w:t xml:space="preserve"> to </w:t>
            </w:r>
            <w:r w:rsidRPr="00C51540">
              <w:rPr>
                <w:rFonts w:ascii="Times New Roman" w:eastAsia="等线" w:hAnsi="Times New Roman" w:hint="eastAsia"/>
                <w:color w:val="FF0000"/>
                <w:szCs w:val="21"/>
              </w:rPr>
              <w:t>-48.10</w:t>
            </w:r>
            <w:r w:rsidR="009D6611" w:rsidRPr="00C51540">
              <w:rPr>
                <w:rFonts w:ascii="Times New Roman" w:eastAsia="等线" w:hAnsi="Times New Roman"/>
                <w:color w:val="FF0000"/>
                <w:szCs w:val="21"/>
              </w:rPr>
              <w:t>)</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51540" w:rsidRDefault="009D6611" w:rsidP="00FB27A3">
            <w:pPr>
              <w:spacing w:line="220" w:lineRule="exact"/>
              <w:jc w:val="center"/>
              <w:rPr>
                <w:rFonts w:ascii="Times New Roman" w:eastAsia="等线" w:hAnsi="Times New Roman"/>
                <w:color w:val="FF0000"/>
                <w:szCs w:val="21"/>
              </w:rPr>
            </w:pPr>
            <w:r w:rsidRPr="00C51540">
              <w:rPr>
                <w:rFonts w:ascii="Times New Roman" w:eastAsia="等线" w:hAnsi="Times New Roman"/>
                <w:color w:val="FF0000"/>
                <w:szCs w:val="21"/>
              </w:rPr>
              <w:t>&lt;.001</w:t>
            </w:r>
          </w:p>
        </w:tc>
      </w:tr>
      <w:tr w:rsidR="009D6611" w:rsidRPr="000E7919" w:rsidTr="00560725">
        <w:trPr>
          <w:trHeight w:val="375"/>
        </w:trPr>
        <w:tc>
          <w:tcPr>
            <w:tcW w:w="1219" w:type="pct"/>
            <w:tcBorders>
              <w:top w:val="single" w:sz="6" w:space="0" w:color="auto"/>
              <w:left w:val="single" w:sz="6" w:space="0" w:color="auto"/>
              <w:bottom w:val="single" w:sz="6" w:space="0" w:color="auto"/>
              <w:right w:val="single" w:sz="6" w:space="0" w:color="auto"/>
            </w:tcBorders>
            <w:vAlign w:val="center"/>
          </w:tcPr>
          <w:p w:rsidR="009D6611" w:rsidRPr="00E11331" w:rsidRDefault="00E11331" w:rsidP="00FB27A3">
            <w:pPr>
              <w:spacing w:line="220" w:lineRule="exact"/>
              <w:jc w:val="center"/>
              <w:rPr>
                <w:rFonts w:ascii="Times New Roman" w:hAnsi="Times New Roman"/>
                <w:b/>
                <w:color w:val="000000"/>
                <w:kern w:val="0"/>
                <w:szCs w:val="21"/>
              </w:rPr>
            </w:pPr>
            <w:r w:rsidRPr="00E11331">
              <w:rPr>
                <w:rFonts w:ascii="Times New Roman" w:hAnsi="Times New Roman" w:hint="eastAsia"/>
                <w:b/>
                <w:color w:val="000000"/>
                <w:kern w:val="0"/>
                <w:szCs w:val="21"/>
              </w:rPr>
              <w:t>Seven RID</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201</w:t>
            </w:r>
            <w:r>
              <w:rPr>
                <w:rFonts w:ascii="Times New Roman" w:hAnsi="Times New Roman"/>
                <w:b/>
                <w:color w:val="000000"/>
                <w:kern w:val="0"/>
                <w:szCs w:val="21"/>
              </w:rPr>
              <w:t>7–</w:t>
            </w:r>
            <w:r w:rsidRPr="00465E0C">
              <w:rPr>
                <w:rFonts w:ascii="Times New Roman" w:hAnsi="Times New Roman"/>
                <w:b/>
                <w:color w:val="000000"/>
                <w:kern w:val="0"/>
                <w:szCs w:val="21"/>
              </w:rPr>
              <w:t>201</w:t>
            </w:r>
            <w:r>
              <w:rPr>
                <w:rFonts w:ascii="Times New Roman" w:hAnsi="Times New Roman"/>
                <w:b/>
                <w:color w:val="000000"/>
                <w:kern w:val="0"/>
                <w:szCs w:val="21"/>
              </w:rPr>
              <w:t>9</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201</w:t>
            </w:r>
            <w:r>
              <w:rPr>
                <w:rFonts w:ascii="Times New Roman" w:hAnsi="Times New Roman"/>
                <w:b/>
                <w:color w:val="000000"/>
                <w:kern w:val="0"/>
                <w:szCs w:val="21"/>
              </w:rPr>
              <w:t>7–</w:t>
            </w:r>
            <w:r w:rsidRPr="00465E0C">
              <w:rPr>
                <w:rFonts w:ascii="Times New Roman" w:hAnsi="Times New Roman"/>
                <w:b/>
                <w:color w:val="000000"/>
                <w:kern w:val="0"/>
                <w:szCs w:val="21"/>
              </w:rPr>
              <w:t>2019</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b/>
                <w:color w:val="000000"/>
                <w:kern w:val="0"/>
                <w:szCs w:val="21"/>
              </w:rPr>
              <w:t xml:space="preserve"> </w:t>
            </w:r>
            <w:r>
              <w:rPr>
                <w:rFonts w:ascii="Times New Roman" w:hAnsi="Times New Roman" w:hint="eastAsia"/>
                <w:b/>
                <w:color w:val="000000"/>
                <w:kern w:val="0"/>
                <w:szCs w:val="21"/>
              </w:rPr>
              <w:t>(</w:t>
            </w:r>
            <w:r>
              <w:rPr>
                <w:rFonts w:ascii="Times New Roman" w:hAnsi="Times New Roman"/>
                <w:b/>
                <w:color w:val="000000"/>
                <w:kern w:val="0"/>
                <w:szCs w:val="21"/>
              </w:rPr>
              <w:t>%)</w:t>
            </w:r>
          </w:p>
          <w:p w:rsidR="009D6611" w:rsidRPr="00465E0C" w:rsidRDefault="009D6611" w:rsidP="00FB27A3">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(95%CI)</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r>
      <w:tr w:rsidR="009D6611" w:rsidRPr="000E7919" w:rsidTr="00560725">
        <w:trPr>
          <w:trHeight w:val="340"/>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741A0" w:rsidRDefault="009D6611" w:rsidP="00FB27A3">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szCs w:val="21"/>
              </w:rPr>
              <w:t>O</w:t>
            </w:r>
            <w:r w:rsidRPr="00F741A0">
              <w:rPr>
                <w:rFonts w:ascii="Times New Roman" w:hAnsi="Times New Roman"/>
                <w:bCs/>
                <w:color w:val="000000"/>
                <w:szCs w:val="21"/>
              </w:rPr>
              <w:t>verall</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FB27A3" w:rsidRDefault="00351B44" w:rsidP="00FB27A3">
            <w:pPr>
              <w:widowControl/>
              <w:spacing w:line="220" w:lineRule="exact"/>
              <w:jc w:val="center"/>
              <w:rPr>
                <w:rFonts w:ascii="Times New Roman" w:eastAsia="等线" w:hAnsi="Times New Roman"/>
                <w:bCs/>
                <w:color w:val="FF0000"/>
                <w:szCs w:val="21"/>
              </w:rPr>
            </w:pPr>
            <w:r w:rsidRPr="00FB27A3">
              <w:rPr>
                <w:rFonts w:ascii="Times New Roman" w:eastAsia="等线" w:hAnsi="Times New Roman" w:hint="eastAsia"/>
                <w:bCs/>
                <w:color w:val="FF0000"/>
                <w:szCs w:val="21"/>
              </w:rPr>
              <w:t>38.10</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FB27A3" w:rsidRDefault="00351B44" w:rsidP="00FB27A3">
            <w:pPr>
              <w:widowControl/>
              <w:spacing w:line="220" w:lineRule="exact"/>
              <w:jc w:val="center"/>
              <w:rPr>
                <w:rFonts w:ascii="Times New Roman" w:eastAsia="等线" w:hAnsi="Times New Roman"/>
                <w:bCs/>
                <w:color w:val="FF0000"/>
                <w:szCs w:val="21"/>
              </w:rPr>
            </w:pPr>
            <w:r w:rsidRPr="00FB27A3">
              <w:rPr>
                <w:rFonts w:ascii="Times New Roman" w:eastAsia="等线" w:hAnsi="Times New Roman" w:hint="eastAsia"/>
                <w:bCs/>
                <w:color w:val="FF0000"/>
                <w:szCs w:val="21"/>
              </w:rPr>
              <w:t>61.26</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FB27A3" w:rsidRDefault="00351B44" w:rsidP="00FB27A3">
            <w:pPr>
              <w:widowControl/>
              <w:spacing w:line="220" w:lineRule="exact"/>
              <w:jc w:val="center"/>
              <w:rPr>
                <w:rFonts w:ascii="Times New Roman" w:eastAsia="等线" w:hAnsi="Times New Roman"/>
                <w:bCs/>
                <w:color w:val="FF0000"/>
                <w:szCs w:val="21"/>
              </w:rPr>
            </w:pPr>
            <w:r w:rsidRPr="00FB27A3">
              <w:rPr>
                <w:rFonts w:ascii="Times New Roman" w:eastAsia="等线" w:hAnsi="Times New Roman" w:hint="eastAsia"/>
                <w:bCs/>
                <w:color w:val="FF0000"/>
                <w:szCs w:val="21"/>
              </w:rPr>
              <w:t>5511</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FB27A3" w:rsidRDefault="00351B44" w:rsidP="00FB27A3">
            <w:pPr>
              <w:widowControl/>
              <w:spacing w:line="220" w:lineRule="exact"/>
              <w:jc w:val="center"/>
              <w:rPr>
                <w:rFonts w:ascii="Times New Roman" w:eastAsia="等线" w:hAnsi="Times New Roman"/>
                <w:bCs/>
                <w:color w:val="FF0000"/>
                <w:szCs w:val="21"/>
              </w:rPr>
            </w:pPr>
            <w:r w:rsidRPr="00FB27A3">
              <w:rPr>
                <w:rFonts w:ascii="Times New Roman" w:eastAsia="等线" w:hAnsi="Times New Roman" w:hint="eastAsia"/>
                <w:bCs/>
                <w:color w:val="FF0000"/>
                <w:szCs w:val="21"/>
              </w:rPr>
              <w:t>8858</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FB27A3" w:rsidRDefault="009D6611" w:rsidP="00FB27A3">
            <w:pPr>
              <w:widowControl/>
              <w:spacing w:line="220" w:lineRule="exact"/>
              <w:jc w:val="center"/>
              <w:rPr>
                <w:rFonts w:ascii="Times New Roman" w:eastAsia="等线" w:hAnsi="Times New Roman"/>
                <w:bCs/>
                <w:color w:val="FF0000"/>
                <w:szCs w:val="21"/>
              </w:rPr>
            </w:pPr>
            <w:r w:rsidRPr="00FB27A3">
              <w:rPr>
                <w:rFonts w:ascii="Times New Roman" w:eastAsia="等线" w:hAnsi="Times New Roman" w:hint="eastAsia"/>
                <w:bCs/>
                <w:color w:val="FF0000"/>
                <w:szCs w:val="21"/>
              </w:rPr>
              <w:t>-</w:t>
            </w:r>
            <w:r w:rsidR="00351B44" w:rsidRPr="00FB27A3">
              <w:rPr>
                <w:rFonts w:ascii="Times New Roman" w:eastAsia="等线" w:hAnsi="Times New Roman" w:hint="eastAsia"/>
                <w:bCs/>
                <w:color w:val="FF0000"/>
                <w:szCs w:val="21"/>
              </w:rPr>
              <w:t>37.80</w:t>
            </w:r>
            <w:r w:rsidRPr="00FB27A3">
              <w:rPr>
                <w:rFonts w:ascii="Times New Roman" w:eastAsia="等线" w:hAnsi="Times New Roman"/>
                <w:bCs/>
                <w:color w:val="FF0000"/>
                <w:szCs w:val="21"/>
              </w:rPr>
              <w:t>(-</w:t>
            </w:r>
            <w:r w:rsidR="00351B44" w:rsidRPr="00FB27A3">
              <w:rPr>
                <w:rFonts w:ascii="Times New Roman" w:eastAsia="等线" w:hAnsi="Times New Roman" w:hint="eastAsia"/>
                <w:bCs/>
                <w:color w:val="FF0000"/>
                <w:szCs w:val="21"/>
              </w:rPr>
              <w:t>40.45</w:t>
            </w:r>
            <w:r w:rsidRPr="00FB27A3">
              <w:rPr>
                <w:rFonts w:ascii="Times New Roman" w:eastAsia="等线" w:hAnsi="Times New Roman"/>
                <w:bCs/>
                <w:color w:val="FF0000"/>
                <w:szCs w:val="21"/>
              </w:rPr>
              <w:t xml:space="preserve"> to -</w:t>
            </w:r>
            <w:r w:rsidR="00351B44" w:rsidRPr="00FB27A3">
              <w:rPr>
                <w:rFonts w:ascii="Times New Roman" w:eastAsia="等线" w:hAnsi="Times New Roman" w:hint="eastAsia"/>
                <w:bCs/>
                <w:color w:val="FF0000"/>
                <w:szCs w:val="21"/>
              </w:rPr>
              <w:t>35.15</w:t>
            </w:r>
            <w:r w:rsidRPr="00FB27A3">
              <w:rPr>
                <w:rFonts w:ascii="Times New Roman" w:eastAsia="等线" w:hAnsi="Times New Roman"/>
                <w:bCs/>
                <w:color w:val="FF0000"/>
                <w:szCs w:val="21"/>
              </w:rPr>
              <w:t>)</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&lt;.001</w:t>
            </w:r>
          </w:p>
        </w:tc>
      </w:tr>
      <w:tr w:rsidR="009D6611" w:rsidRPr="000E7919" w:rsidTr="00560725">
        <w:trPr>
          <w:trHeight w:val="340"/>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741A0" w:rsidRDefault="009D6611" w:rsidP="00FB27A3">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COVID</w:t>
            </w:r>
            <w:r w:rsidRPr="00F741A0">
              <w:rPr>
                <w:rFonts w:ascii="Times New Roman" w:hAnsi="Times New Roman"/>
                <w:bCs/>
                <w:color w:val="000000"/>
                <w:kern w:val="0"/>
                <w:szCs w:val="21"/>
              </w:rPr>
              <w:t>-</w:t>
            </w:r>
            <w:r w:rsidRPr="00F741A0">
              <w:rPr>
                <w:rFonts w:ascii="Times New Roman" w:hAnsi="Times New Roman" w:hint="eastAsia"/>
                <w:bCs/>
                <w:color w:val="000000"/>
                <w:kern w:val="0"/>
                <w:szCs w:val="21"/>
              </w:rPr>
              <w:t>19</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1.36</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465E0C">
              <w:rPr>
                <w:rFonts w:ascii="Times New Roman" w:eastAsia="等线" w:hAnsi="Times New Roman"/>
                <w:color w:val="000000"/>
                <w:szCs w:val="21"/>
              </w:rPr>
              <w:t>0.00</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A7F9B">
              <w:rPr>
                <w:rFonts w:ascii="Times New Roman" w:eastAsia="等线" w:hAnsi="Times New Roman"/>
                <w:color w:val="000000"/>
                <w:szCs w:val="21"/>
              </w:rPr>
              <w:t>196</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C12B9D">
              <w:rPr>
                <w:rFonts w:ascii="Times New Roman" w:eastAsia="等线" w:hAnsi="Times New Roman"/>
                <w:color w:val="000000"/>
                <w:szCs w:val="21"/>
              </w:rPr>
              <w:t>0</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465E0C">
              <w:rPr>
                <w:rFonts w:ascii="Times New Roman" w:eastAsia="等线" w:hAnsi="Times New Roman"/>
                <w:color w:val="000000"/>
                <w:szCs w:val="21"/>
              </w:rPr>
              <w:t>NA</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NA</w:t>
            </w:r>
          </w:p>
        </w:tc>
      </w:tr>
      <w:tr w:rsidR="009D6611" w:rsidRPr="000E7919" w:rsidTr="00560725">
        <w:trPr>
          <w:trHeight w:val="340"/>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741A0" w:rsidRDefault="009D6611" w:rsidP="00FB27A3">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Epidemic</w:t>
            </w:r>
            <w:r w:rsidRPr="00F741A0">
              <w:rPr>
                <w:rFonts w:ascii="Times New Roman" w:hAnsi="Times New Roman"/>
                <w:bCs/>
                <w:color w:val="000000"/>
                <w:kern w:val="0"/>
                <w:szCs w:val="21"/>
              </w:rPr>
              <w:t xml:space="preserve"> </w:t>
            </w:r>
            <w:r w:rsidRPr="00F741A0">
              <w:rPr>
                <w:rFonts w:ascii="Times New Roman" w:hAnsi="Times New Roman" w:hint="eastAsia"/>
                <w:bCs/>
                <w:color w:val="000000"/>
                <w:kern w:val="0"/>
                <w:szCs w:val="21"/>
              </w:rPr>
              <w:t>Parotitis</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6.44</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10.97</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931</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C12B9D">
              <w:rPr>
                <w:rFonts w:ascii="Times New Roman" w:eastAsia="等线" w:hAnsi="Times New Roman" w:hint="eastAsia"/>
                <w:color w:val="000000"/>
                <w:szCs w:val="21"/>
              </w:rPr>
              <w:t>1</w:t>
            </w:r>
            <w:r w:rsidRPr="00C12B9D">
              <w:rPr>
                <w:rFonts w:ascii="Times New Roman" w:eastAsia="等线" w:hAnsi="Times New Roman"/>
                <w:color w:val="000000"/>
                <w:szCs w:val="21"/>
              </w:rPr>
              <w:t>586</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-41</w:t>
            </w:r>
            <w:r>
              <w:rPr>
                <w:rFonts w:ascii="Times New Roman" w:eastAsia="等线" w:hAnsi="Times New Roman" w:hint="eastAsia"/>
                <w:color w:val="000000"/>
                <w:szCs w:val="21"/>
              </w:rPr>
              <w:t>.30</w:t>
            </w:r>
            <w:r w:rsidRPr="00C12B9D">
              <w:rPr>
                <w:rFonts w:ascii="Times New Roman" w:eastAsia="等线" w:hAnsi="Times New Roman"/>
                <w:color w:val="000000"/>
                <w:szCs w:val="21"/>
              </w:rPr>
              <w:t>(</w:t>
            </w:r>
            <w:r w:rsidRPr="009B4653">
              <w:rPr>
                <w:rFonts w:ascii="Times New Roman" w:eastAsia="等线" w:hAnsi="Times New Roman"/>
                <w:color w:val="000000"/>
                <w:szCs w:val="21"/>
              </w:rPr>
              <w:t>-4</w:t>
            </w:r>
            <w:r>
              <w:rPr>
                <w:rFonts w:ascii="Times New Roman" w:eastAsia="等线" w:hAnsi="Times New Roman"/>
                <w:color w:val="000000"/>
                <w:szCs w:val="21"/>
              </w:rPr>
              <w:t xml:space="preserve">7.50 </w:t>
            </w:r>
            <w:r w:rsidRPr="009B4653">
              <w:rPr>
                <w:rFonts w:ascii="Times New Roman" w:eastAsia="等线" w:hAnsi="Times New Roman"/>
                <w:color w:val="000000"/>
                <w:szCs w:val="21"/>
              </w:rPr>
              <w:t>to -35</w:t>
            </w:r>
            <w:r>
              <w:rPr>
                <w:rFonts w:ascii="Times New Roman" w:eastAsia="等线" w:hAnsi="Times New Roman"/>
                <w:color w:val="000000"/>
                <w:szCs w:val="21"/>
              </w:rPr>
              <w:t>.10</w:t>
            </w:r>
            <w:r w:rsidRPr="00C12B9D">
              <w:rPr>
                <w:rFonts w:ascii="Times New Roman" w:eastAsia="等线" w:hAnsi="Times New Roman"/>
                <w:color w:val="000000"/>
                <w:szCs w:val="21"/>
              </w:rPr>
              <w:t>)</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&lt;.001</w:t>
            </w:r>
          </w:p>
        </w:tc>
      </w:tr>
      <w:tr w:rsidR="009D6611" w:rsidRPr="000E7919" w:rsidTr="00560725">
        <w:trPr>
          <w:trHeight w:val="340"/>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741A0" w:rsidRDefault="009D6611" w:rsidP="00FB27A3">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Measles</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0.03</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0.19</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5</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C12B9D">
              <w:rPr>
                <w:rFonts w:ascii="Times New Roman" w:eastAsia="等线" w:hAnsi="Times New Roman"/>
                <w:color w:val="000000"/>
                <w:szCs w:val="21"/>
              </w:rPr>
              <w:t>27</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-81</w:t>
            </w:r>
            <w:r>
              <w:rPr>
                <w:rFonts w:ascii="Times New Roman" w:eastAsia="等线" w:hAnsi="Times New Roman" w:hint="eastAsia"/>
                <w:color w:val="000000"/>
                <w:szCs w:val="21"/>
              </w:rPr>
              <w:t>.49</w:t>
            </w:r>
            <w:r w:rsidRPr="00C12B9D">
              <w:rPr>
                <w:rFonts w:ascii="Times New Roman" w:eastAsia="等线" w:hAnsi="Times New Roman"/>
                <w:color w:val="000000"/>
                <w:szCs w:val="21"/>
              </w:rPr>
              <w:t>(</w:t>
            </w:r>
            <w:r w:rsidRPr="009B4653">
              <w:rPr>
                <w:rFonts w:ascii="Times New Roman" w:eastAsia="等线" w:hAnsi="Times New Roman"/>
                <w:color w:val="000000"/>
                <w:szCs w:val="21"/>
              </w:rPr>
              <w:t>-12</w:t>
            </w:r>
            <w:r>
              <w:rPr>
                <w:rFonts w:ascii="Times New Roman" w:eastAsia="等线" w:hAnsi="Times New Roman"/>
                <w:color w:val="000000"/>
                <w:szCs w:val="21"/>
              </w:rPr>
              <w:t>2.55</w:t>
            </w:r>
            <w:r w:rsidRPr="009B4653">
              <w:rPr>
                <w:rFonts w:ascii="Times New Roman" w:eastAsia="等线" w:hAnsi="Times New Roman"/>
                <w:color w:val="000000"/>
                <w:szCs w:val="21"/>
              </w:rPr>
              <w:t xml:space="preserve"> to -40</w:t>
            </w:r>
            <w:r>
              <w:rPr>
                <w:rFonts w:ascii="Times New Roman" w:eastAsia="等线" w:hAnsi="Times New Roman"/>
                <w:color w:val="000000"/>
                <w:szCs w:val="21"/>
              </w:rPr>
              <w:t>.42</w:t>
            </w:r>
            <w:r w:rsidRPr="00C12B9D">
              <w:rPr>
                <w:rFonts w:ascii="Times New Roman" w:eastAsia="等线" w:hAnsi="Times New Roman"/>
                <w:color w:val="000000"/>
                <w:szCs w:val="21"/>
              </w:rPr>
              <w:t>)</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&lt;.001</w:t>
            </w:r>
          </w:p>
        </w:tc>
      </w:tr>
      <w:tr w:rsidR="009D6611" w:rsidRPr="000E7919" w:rsidTr="00560725">
        <w:trPr>
          <w:trHeight w:val="340"/>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741A0" w:rsidRDefault="009D6611" w:rsidP="00FB27A3">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Pulmonary</w:t>
            </w:r>
            <w:r w:rsidRPr="00F741A0">
              <w:rPr>
                <w:rFonts w:ascii="Times New Roman" w:hAnsi="Times New Roman"/>
                <w:bCs/>
                <w:color w:val="000000"/>
                <w:kern w:val="0"/>
                <w:szCs w:val="21"/>
              </w:rPr>
              <w:t xml:space="preserve"> </w:t>
            </w:r>
            <w:r w:rsidRPr="00F741A0">
              <w:rPr>
                <w:rFonts w:ascii="Times New Roman" w:hAnsi="Times New Roman" w:hint="eastAsia"/>
                <w:bCs/>
                <w:color w:val="000000"/>
                <w:kern w:val="0"/>
                <w:szCs w:val="21"/>
              </w:rPr>
              <w:t>Tuberculosis</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25.42</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27.92</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3677</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4037</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C12B9D">
              <w:rPr>
                <w:rFonts w:ascii="Times New Roman" w:eastAsia="等线" w:hAnsi="Times New Roman"/>
                <w:color w:val="000000"/>
                <w:szCs w:val="21"/>
              </w:rPr>
              <w:t>-</w:t>
            </w:r>
            <w:r>
              <w:rPr>
                <w:rFonts w:ascii="Times New Roman" w:eastAsia="等线" w:hAnsi="Times New Roman" w:hint="eastAsia"/>
                <w:color w:val="000000"/>
                <w:szCs w:val="21"/>
              </w:rPr>
              <w:t>8.95</w:t>
            </w:r>
            <w:r w:rsidRPr="00C12B9D">
              <w:rPr>
                <w:rFonts w:ascii="Times New Roman" w:eastAsia="等线" w:hAnsi="Times New Roman"/>
                <w:color w:val="000000"/>
                <w:szCs w:val="21"/>
              </w:rPr>
              <w:t>(</w:t>
            </w:r>
            <w:r w:rsidRPr="009B4653">
              <w:rPr>
                <w:rFonts w:ascii="Times New Roman" w:eastAsia="等线" w:hAnsi="Times New Roman"/>
                <w:color w:val="000000"/>
                <w:szCs w:val="21"/>
              </w:rPr>
              <w:t>-13</w:t>
            </w:r>
            <w:r>
              <w:rPr>
                <w:rFonts w:ascii="Times New Roman" w:eastAsia="等线" w:hAnsi="Times New Roman"/>
                <w:color w:val="000000"/>
                <w:szCs w:val="21"/>
              </w:rPr>
              <w:t>.21</w:t>
            </w:r>
            <w:r w:rsidRPr="009B4653">
              <w:rPr>
                <w:rFonts w:ascii="Times New Roman" w:eastAsia="等线" w:hAnsi="Times New Roman"/>
                <w:color w:val="000000"/>
                <w:szCs w:val="21"/>
              </w:rPr>
              <w:t xml:space="preserve"> to -</w:t>
            </w:r>
            <w:r>
              <w:rPr>
                <w:rFonts w:ascii="Times New Roman" w:eastAsia="等线" w:hAnsi="Times New Roman"/>
                <w:color w:val="000000"/>
                <w:szCs w:val="21"/>
              </w:rPr>
              <w:t>4.69</w:t>
            </w:r>
            <w:r w:rsidRPr="00C12B9D">
              <w:rPr>
                <w:rFonts w:ascii="Times New Roman" w:eastAsia="等线" w:hAnsi="Times New Roman"/>
                <w:color w:val="000000"/>
                <w:szCs w:val="21"/>
              </w:rPr>
              <w:t>)</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&lt;.001</w:t>
            </w:r>
          </w:p>
        </w:tc>
      </w:tr>
      <w:tr w:rsidR="009D6611" w:rsidRPr="000E7919" w:rsidTr="00560725">
        <w:trPr>
          <w:trHeight w:val="340"/>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741A0" w:rsidRDefault="009D6611" w:rsidP="00FB27A3">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Rubella</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0.06</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0</w:t>
            </w:r>
            <w:r w:rsidRPr="009B4653">
              <w:rPr>
                <w:rFonts w:ascii="Times New Roman" w:eastAsia="等线" w:hAnsi="Times New Roman"/>
                <w:color w:val="000000"/>
                <w:szCs w:val="21"/>
              </w:rPr>
              <w:t>.26</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8</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C12B9D">
              <w:rPr>
                <w:rFonts w:ascii="Times New Roman" w:eastAsia="等线" w:hAnsi="Times New Roman"/>
                <w:color w:val="000000"/>
                <w:szCs w:val="21"/>
              </w:rPr>
              <w:t>37</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-78</w:t>
            </w:r>
            <w:r>
              <w:rPr>
                <w:rFonts w:ascii="Times New Roman" w:eastAsia="等线" w:hAnsi="Times New Roman" w:hint="eastAsia"/>
                <w:color w:val="000000"/>
                <w:szCs w:val="21"/>
              </w:rPr>
              <w:t>.38</w:t>
            </w:r>
            <w:r w:rsidRPr="00C12B9D">
              <w:rPr>
                <w:rFonts w:ascii="Times New Roman" w:eastAsia="等线" w:hAnsi="Times New Roman"/>
                <w:color w:val="000000"/>
                <w:szCs w:val="21"/>
              </w:rPr>
              <w:t>(</w:t>
            </w:r>
            <w:r>
              <w:rPr>
                <w:rFonts w:ascii="Times New Roman" w:eastAsia="等线" w:hAnsi="Times New Roman"/>
                <w:color w:val="000000"/>
                <w:szCs w:val="21"/>
              </w:rPr>
              <w:t>-</w:t>
            </w:r>
            <w:r w:rsidRPr="009B4653">
              <w:rPr>
                <w:rFonts w:ascii="Times New Roman" w:eastAsia="等线" w:hAnsi="Times New Roman"/>
                <w:color w:val="000000"/>
                <w:szCs w:val="21"/>
              </w:rPr>
              <w:t>11</w:t>
            </w:r>
            <w:r>
              <w:rPr>
                <w:rFonts w:ascii="Times New Roman" w:eastAsia="等线" w:hAnsi="Times New Roman"/>
                <w:color w:val="000000"/>
                <w:szCs w:val="21"/>
              </w:rPr>
              <w:t xml:space="preserve">3.92 </w:t>
            </w:r>
            <w:r w:rsidRPr="009B4653">
              <w:rPr>
                <w:rFonts w:ascii="Times New Roman" w:eastAsia="等线" w:hAnsi="Times New Roman"/>
                <w:color w:val="000000"/>
                <w:szCs w:val="21"/>
              </w:rPr>
              <w:t>to -4</w:t>
            </w:r>
            <w:r>
              <w:rPr>
                <w:rFonts w:ascii="Times New Roman" w:eastAsia="等线" w:hAnsi="Times New Roman"/>
                <w:color w:val="000000"/>
                <w:szCs w:val="21"/>
              </w:rPr>
              <w:t>2.85</w:t>
            </w:r>
            <w:r w:rsidRPr="00C12B9D">
              <w:rPr>
                <w:rFonts w:ascii="Times New Roman" w:eastAsia="等线" w:hAnsi="Times New Roman"/>
                <w:color w:val="000000"/>
                <w:szCs w:val="21"/>
              </w:rPr>
              <w:t>)</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&lt;.001</w:t>
            </w:r>
          </w:p>
        </w:tc>
      </w:tr>
      <w:tr w:rsidR="009D6611" w:rsidRPr="000E7919" w:rsidTr="00560725">
        <w:trPr>
          <w:trHeight w:val="340"/>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741A0" w:rsidRDefault="009D6611" w:rsidP="00FB27A3">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Scarlet</w:t>
            </w:r>
            <w:r w:rsidRPr="00F741A0">
              <w:rPr>
                <w:rFonts w:ascii="Times New Roman" w:hAnsi="Times New Roman"/>
                <w:bCs/>
                <w:color w:val="000000"/>
                <w:kern w:val="0"/>
                <w:szCs w:val="21"/>
              </w:rPr>
              <w:t xml:space="preserve"> </w:t>
            </w:r>
            <w:r w:rsidRPr="00F741A0">
              <w:rPr>
                <w:rFonts w:ascii="Times New Roman" w:hAnsi="Times New Roman" w:hint="eastAsia"/>
                <w:bCs/>
                <w:color w:val="000000"/>
                <w:kern w:val="0"/>
                <w:szCs w:val="21"/>
              </w:rPr>
              <w:t>Fever</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4.76</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21.63</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szCs w:val="21"/>
              </w:rPr>
              <w:t>689</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C12B9D">
              <w:rPr>
                <w:rFonts w:ascii="Times New Roman" w:eastAsia="等线" w:hAnsi="Times New Roman"/>
                <w:color w:val="000000"/>
                <w:szCs w:val="21"/>
              </w:rPr>
              <w:t>3128</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C12B9D">
              <w:rPr>
                <w:rFonts w:ascii="Times New Roman" w:eastAsia="等线" w:hAnsi="Times New Roman"/>
                <w:color w:val="000000"/>
                <w:szCs w:val="21"/>
              </w:rPr>
              <w:t>-7</w:t>
            </w:r>
            <w:r>
              <w:rPr>
                <w:rFonts w:ascii="Times New Roman" w:eastAsia="等线" w:hAnsi="Times New Roman" w:hint="eastAsia"/>
                <w:color w:val="000000"/>
                <w:szCs w:val="21"/>
              </w:rPr>
              <w:t>7.98</w:t>
            </w:r>
            <w:r w:rsidRPr="00C12B9D">
              <w:rPr>
                <w:rFonts w:ascii="Times New Roman" w:eastAsia="等线" w:hAnsi="Times New Roman"/>
                <w:color w:val="000000"/>
                <w:szCs w:val="21"/>
              </w:rPr>
              <w:t>(</w:t>
            </w:r>
            <w:r w:rsidRPr="009B4653">
              <w:rPr>
                <w:rFonts w:ascii="Times New Roman" w:eastAsia="等线" w:hAnsi="Times New Roman"/>
                <w:color w:val="000000"/>
                <w:szCs w:val="21"/>
              </w:rPr>
              <w:t>-8</w:t>
            </w:r>
            <w:r>
              <w:rPr>
                <w:rFonts w:ascii="Times New Roman" w:eastAsia="等线" w:hAnsi="Times New Roman"/>
                <w:color w:val="000000"/>
                <w:szCs w:val="21"/>
              </w:rPr>
              <w:t>1.85</w:t>
            </w:r>
            <w:r w:rsidRPr="009B4653">
              <w:rPr>
                <w:rFonts w:ascii="Times New Roman" w:eastAsia="等线" w:hAnsi="Times New Roman"/>
                <w:color w:val="000000"/>
                <w:szCs w:val="21"/>
              </w:rPr>
              <w:t xml:space="preserve"> to -74</w:t>
            </w:r>
            <w:r>
              <w:rPr>
                <w:rFonts w:ascii="Times New Roman" w:eastAsia="等线" w:hAnsi="Times New Roman"/>
                <w:color w:val="000000"/>
                <w:szCs w:val="21"/>
              </w:rPr>
              <w:t>.11</w:t>
            </w:r>
            <w:r w:rsidRPr="00C12B9D">
              <w:rPr>
                <w:rFonts w:ascii="Times New Roman" w:eastAsia="等线" w:hAnsi="Times New Roman"/>
                <w:color w:val="000000"/>
                <w:szCs w:val="21"/>
              </w:rPr>
              <w:t>)</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&lt;.001</w:t>
            </w:r>
          </w:p>
        </w:tc>
      </w:tr>
      <w:tr w:rsidR="009D6611" w:rsidRPr="000E7919" w:rsidTr="00560725">
        <w:trPr>
          <w:trHeight w:val="340"/>
        </w:trPr>
        <w:tc>
          <w:tcPr>
            <w:tcW w:w="1219" w:type="pct"/>
            <w:tcBorders>
              <w:top w:val="single" w:sz="6" w:space="0" w:color="auto"/>
              <w:left w:val="single" w:sz="6" w:space="0" w:color="auto"/>
              <w:bottom w:val="single" w:sz="6" w:space="0" w:color="auto"/>
              <w:right w:val="single" w:sz="6" w:space="0" w:color="auto"/>
            </w:tcBorders>
            <w:vAlign w:val="center"/>
          </w:tcPr>
          <w:p w:rsidR="009D6611" w:rsidRPr="00F741A0" w:rsidRDefault="009D6611" w:rsidP="00FB27A3">
            <w:pPr>
              <w:pStyle w:val="HTML"/>
              <w:shd w:val="clear" w:color="auto" w:fill="FFFFFF"/>
              <w:jc w:val="center"/>
              <w:rPr>
                <w:rFonts w:ascii="Times New Roman" w:eastAsiaTheme="minorEastAsia" w:hAnsi="Times New Roman" w:cstheme="minorBidi"/>
                <w:bCs/>
                <w:color w:val="000000"/>
                <w:sz w:val="21"/>
                <w:szCs w:val="21"/>
              </w:rPr>
            </w:pPr>
            <w:r w:rsidRPr="00F741A0">
              <w:rPr>
                <w:rFonts w:ascii="Times New Roman" w:eastAsiaTheme="minorEastAsia" w:hAnsi="Times New Roman" w:cstheme="minorBidi" w:hint="eastAsia"/>
                <w:bCs/>
                <w:color w:val="000000"/>
                <w:sz w:val="21"/>
                <w:szCs w:val="21"/>
              </w:rPr>
              <w:t>Pertussis</w:t>
            </w:r>
          </w:p>
        </w:tc>
        <w:tc>
          <w:tcPr>
            <w:tcW w:w="769"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0</w:t>
            </w:r>
            <w:r w:rsidRPr="009B4653">
              <w:rPr>
                <w:rFonts w:ascii="Times New Roman" w:eastAsia="等线" w:hAnsi="Times New Roman"/>
                <w:color w:val="000000"/>
                <w:szCs w:val="21"/>
              </w:rPr>
              <w:t>.03</w:t>
            </w:r>
          </w:p>
        </w:tc>
        <w:tc>
          <w:tcPr>
            <w:tcW w:w="745" w:type="pct"/>
            <w:tcBorders>
              <w:top w:val="single" w:sz="6" w:space="0" w:color="auto"/>
              <w:left w:val="single" w:sz="6" w:space="0" w:color="auto"/>
              <w:bottom w:val="single" w:sz="6" w:space="0" w:color="auto"/>
              <w:right w:val="single" w:sz="6" w:space="0" w:color="auto"/>
            </w:tcBorders>
            <w:vAlign w:val="center"/>
          </w:tcPr>
          <w:p w:rsidR="009D6611" w:rsidRPr="00465E0C" w:rsidRDefault="009D6611" w:rsidP="00FB27A3">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0</w:t>
            </w:r>
            <w:r w:rsidRPr="009B4653">
              <w:rPr>
                <w:rFonts w:ascii="Times New Roman" w:eastAsia="等线" w:hAnsi="Times New Roman"/>
                <w:color w:val="000000"/>
                <w:szCs w:val="21"/>
              </w:rPr>
              <w:t>.30</w:t>
            </w:r>
          </w:p>
        </w:tc>
        <w:tc>
          <w:tcPr>
            <w:tcW w:w="437"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pStyle w:val="HTML"/>
              <w:shd w:val="clear" w:color="auto" w:fill="FFFFFF"/>
              <w:wordWrap w:val="0"/>
              <w:jc w:val="center"/>
              <w:rPr>
                <w:rFonts w:ascii="Times New Roman" w:eastAsia="等线" w:hAnsi="Times New Roman" w:cstheme="minorBidi"/>
                <w:kern w:val="2"/>
                <w:sz w:val="21"/>
                <w:szCs w:val="21"/>
              </w:rPr>
            </w:pPr>
            <w:r w:rsidRPr="009B4653">
              <w:rPr>
                <w:rFonts w:ascii="Times New Roman" w:eastAsia="等线" w:hAnsi="Times New Roman" w:cstheme="minorBidi"/>
                <w:kern w:val="2"/>
                <w:sz w:val="21"/>
                <w:szCs w:val="21"/>
              </w:rPr>
              <w:t>5</w:t>
            </w:r>
          </w:p>
        </w:tc>
        <w:tc>
          <w:tcPr>
            <w:tcW w:w="4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widowControl/>
              <w:spacing w:line="220" w:lineRule="exact"/>
              <w:jc w:val="center"/>
              <w:rPr>
                <w:rFonts w:ascii="Times New Roman" w:eastAsia="等线" w:hAnsi="Times New Roman"/>
                <w:color w:val="000000"/>
                <w:szCs w:val="21"/>
              </w:rPr>
            </w:pPr>
            <w:r w:rsidRPr="00C12B9D">
              <w:rPr>
                <w:rFonts w:ascii="Times New Roman" w:eastAsia="等线" w:hAnsi="Times New Roman" w:hint="eastAsia"/>
                <w:color w:val="000000"/>
                <w:szCs w:val="21"/>
              </w:rPr>
              <w:t>4</w:t>
            </w:r>
            <w:r w:rsidRPr="00C12B9D">
              <w:rPr>
                <w:rFonts w:ascii="Times New Roman" w:eastAsia="等线" w:hAnsi="Times New Roman"/>
                <w:color w:val="000000"/>
                <w:szCs w:val="21"/>
              </w:rPr>
              <w:t>3</w:t>
            </w:r>
          </w:p>
        </w:tc>
        <w:tc>
          <w:tcPr>
            <w:tcW w:w="1010" w:type="pct"/>
            <w:tcBorders>
              <w:top w:val="single" w:sz="6" w:space="0" w:color="auto"/>
              <w:left w:val="single" w:sz="6" w:space="0" w:color="auto"/>
              <w:bottom w:val="single" w:sz="6" w:space="0" w:color="auto"/>
              <w:right w:val="single" w:sz="6" w:space="0" w:color="auto"/>
            </w:tcBorders>
            <w:vAlign w:val="center"/>
          </w:tcPr>
          <w:p w:rsidR="009D6611" w:rsidRPr="00C12B9D" w:rsidRDefault="009D6611" w:rsidP="00FB27A3">
            <w:pPr>
              <w:pStyle w:val="HTML"/>
              <w:shd w:val="clear" w:color="auto" w:fill="FFFFFF"/>
              <w:wordWrap w:val="0"/>
              <w:ind w:left="105" w:hangingChars="50" w:hanging="105"/>
              <w:jc w:val="center"/>
              <w:rPr>
                <w:rFonts w:ascii="Times New Roman" w:eastAsia="等线" w:hAnsi="Times New Roman" w:cstheme="minorBidi"/>
                <w:color w:val="000000"/>
                <w:kern w:val="2"/>
                <w:sz w:val="21"/>
                <w:szCs w:val="21"/>
              </w:rPr>
            </w:pPr>
            <w:bookmarkStart w:id="0" w:name="_Hlk66217717"/>
            <w:r w:rsidRPr="00C12B9D">
              <w:rPr>
                <w:rFonts w:ascii="Times New Roman" w:eastAsia="等线" w:hAnsi="Times New Roman" w:cstheme="minorBidi"/>
                <w:color w:val="000000"/>
                <w:kern w:val="2"/>
                <w:sz w:val="21"/>
                <w:szCs w:val="21"/>
              </w:rPr>
              <w:t>-88</w:t>
            </w:r>
            <w:r>
              <w:rPr>
                <w:rFonts w:ascii="Times New Roman" w:eastAsia="等线" w:hAnsi="Times New Roman" w:cstheme="minorBidi" w:hint="eastAsia"/>
                <w:color w:val="000000"/>
                <w:kern w:val="2"/>
                <w:sz w:val="21"/>
                <w:szCs w:val="21"/>
              </w:rPr>
              <w:t>.</w:t>
            </w:r>
            <w:r>
              <w:rPr>
                <w:rFonts w:ascii="Times New Roman" w:eastAsia="等线" w:hAnsi="Times New Roman" w:cstheme="minorBidi"/>
                <w:color w:val="000000"/>
                <w:kern w:val="2"/>
                <w:sz w:val="21"/>
                <w:szCs w:val="21"/>
              </w:rPr>
              <w:t>28</w:t>
            </w:r>
            <w:r w:rsidRPr="00C12B9D">
              <w:rPr>
                <w:rFonts w:ascii="Times New Roman" w:eastAsia="等线" w:hAnsi="Times New Roman" w:cstheme="minorBidi" w:hint="eastAsia"/>
                <w:color w:val="000000"/>
                <w:kern w:val="2"/>
                <w:sz w:val="21"/>
                <w:szCs w:val="21"/>
              </w:rPr>
              <w:t>(</w:t>
            </w:r>
            <w:r w:rsidRPr="009B4653">
              <w:rPr>
                <w:rFonts w:ascii="Times New Roman" w:eastAsia="等线" w:hAnsi="Times New Roman" w:cstheme="minorBidi"/>
                <w:color w:val="000000"/>
                <w:kern w:val="2"/>
                <w:sz w:val="21"/>
                <w:szCs w:val="21"/>
              </w:rPr>
              <w:t>-120</w:t>
            </w:r>
            <w:r>
              <w:rPr>
                <w:rFonts w:ascii="Times New Roman" w:eastAsia="等线" w:hAnsi="Times New Roman" w:cstheme="minorBidi"/>
                <w:color w:val="000000"/>
                <w:kern w:val="2"/>
                <w:sz w:val="21"/>
                <w:szCs w:val="21"/>
              </w:rPr>
              <w:t xml:space="preserve">.00 </w:t>
            </w:r>
            <w:r w:rsidRPr="009B4653">
              <w:rPr>
                <w:rFonts w:ascii="Times New Roman" w:eastAsia="等线" w:hAnsi="Times New Roman" w:cstheme="minorBidi"/>
                <w:color w:val="000000"/>
                <w:kern w:val="2"/>
                <w:sz w:val="21"/>
                <w:szCs w:val="21"/>
              </w:rPr>
              <w:t>to -5</w:t>
            </w:r>
            <w:r>
              <w:rPr>
                <w:rFonts w:ascii="Times New Roman" w:eastAsia="等线" w:hAnsi="Times New Roman" w:cstheme="minorBidi"/>
                <w:color w:val="000000"/>
                <w:kern w:val="2"/>
                <w:sz w:val="21"/>
                <w:szCs w:val="21"/>
              </w:rPr>
              <w:t>6.57</w:t>
            </w:r>
            <w:r w:rsidRPr="009B4653">
              <w:rPr>
                <w:rFonts w:ascii="Times New Roman" w:eastAsia="等线" w:hAnsi="Times New Roman" w:cstheme="minorBidi"/>
                <w:color w:val="000000"/>
                <w:kern w:val="2"/>
                <w:sz w:val="21"/>
                <w:szCs w:val="21"/>
              </w:rPr>
              <w:t>)</w:t>
            </w:r>
            <w:bookmarkEnd w:id="0"/>
          </w:p>
        </w:tc>
        <w:tc>
          <w:tcPr>
            <w:tcW w:w="410" w:type="pct"/>
            <w:tcBorders>
              <w:top w:val="single" w:sz="6" w:space="0" w:color="auto"/>
              <w:left w:val="single" w:sz="6" w:space="0" w:color="auto"/>
              <w:bottom w:val="single" w:sz="6" w:space="0" w:color="auto"/>
              <w:right w:val="single" w:sz="6" w:space="0" w:color="auto"/>
            </w:tcBorders>
            <w:vAlign w:val="center"/>
          </w:tcPr>
          <w:p w:rsidR="009D6611" w:rsidRPr="009B4653" w:rsidRDefault="009D6611" w:rsidP="00FB27A3">
            <w:pPr>
              <w:widowControl/>
              <w:spacing w:line="220" w:lineRule="exact"/>
              <w:jc w:val="center"/>
              <w:rPr>
                <w:rFonts w:ascii="Times New Roman" w:eastAsia="等线" w:hAnsi="Times New Roman"/>
                <w:color w:val="000000"/>
                <w:szCs w:val="21"/>
              </w:rPr>
            </w:pPr>
            <w:r w:rsidRPr="009B4653">
              <w:rPr>
                <w:rFonts w:ascii="Times New Roman" w:eastAsia="等线" w:hAnsi="Times New Roman"/>
                <w:color w:val="000000"/>
                <w:szCs w:val="21"/>
              </w:rPr>
              <w:t>&lt;.001</w:t>
            </w:r>
          </w:p>
        </w:tc>
      </w:tr>
    </w:tbl>
    <w:p w:rsidR="008B1578" w:rsidRDefault="008B1578" w:rsidP="008B1578">
      <w:pPr>
        <w:spacing w:line="480" w:lineRule="auto"/>
        <w:jc w:val="left"/>
        <w:rPr>
          <w:rFonts w:ascii="Times New Roman" w:hAnsi="Times New Roman"/>
          <w:color w:val="000000"/>
          <w:kern w:val="0"/>
          <w:sz w:val="24"/>
          <w:szCs w:val="24"/>
        </w:rPr>
      </w:pPr>
      <w:r>
        <w:rPr>
          <w:rFonts w:ascii="Times New Roman" w:hAnsi="Times New Roman"/>
          <w:i/>
          <w:iCs/>
          <w:color w:val="000000"/>
          <w:kern w:val="0"/>
          <w:sz w:val="24"/>
          <w:szCs w:val="24"/>
        </w:rPr>
        <w:t>Notes:</w:t>
      </w:r>
      <w:r>
        <w:rPr>
          <w:rFonts w:ascii="Times New Roman" w:hAnsi="Times New Roman"/>
          <w:b/>
          <w:sz w:val="24"/>
          <w:szCs w:val="24"/>
        </w:rPr>
        <w:t xml:space="preserve"> </w:t>
      </w:r>
      <w:r>
        <w:rPr>
          <w:rFonts w:ascii="Times New Roman" w:hAnsi="Times New Roman"/>
          <w:color w:val="000000"/>
          <w:kern w:val="0"/>
          <w:sz w:val="24"/>
          <w:szCs w:val="24"/>
        </w:rPr>
        <w:t xml:space="preserve">Changes = </w:t>
      </w:r>
      <w:r w:rsidR="001C6FC8">
        <w:rPr>
          <w:rFonts w:ascii="Times New Roman" w:hAnsi="Times New Roman"/>
          <w:color w:val="000000"/>
          <w:kern w:val="0"/>
          <w:sz w:val="24"/>
          <w:szCs w:val="24"/>
        </w:rPr>
        <w:t>(x</w:t>
      </w:r>
      <w:r w:rsidR="001C6FC8">
        <w:rPr>
          <w:rFonts w:ascii="Times New Roman" w:hAnsi="Times New Roman" w:hint="eastAsia"/>
          <w:color w:val="000000"/>
          <w:kern w:val="0"/>
          <w:sz w:val="24"/>
          <w:szCs w:val="24"/>
          <w:vertAlign w:val="subscript"/>
        </w:rPr>
        <w:t>2</w:t>
      </w:r>
      <w:r w:rsidR="001C6FC8">
        <w:rPr>
          <w:rFonts w:ascii="Times New Roman" w:hAnsi="Times New Roman"/>
          <w:color w:val="000000"/>
          <w:kern w:val="0"/>
          <w:sz w:val="24"/>
          <w:szCs w:val="24"/>
        </w:rPr>
        <w:t>-x</w:t>
      </w:r>
      <w:r w:rsidR="001C6FC8">
        <w:rPr>
          <w:rFonts w:ascii="Times New Roman" w:hAnsi="Times New Roman" w:hint="eastAsia"/>
          <w:color w:val="000000"/>
          <w:kern w:val="0"/>
          <w:sz w:val="24"/>
          <w:szCs w:val="24"/>
          <w:vertAlign w:val="subscript"/>
        </w:rPr>
        <w:t>1</w:t>
      </w:r>
      <w:r w:rsidR="001C6FC8">
        <w:rPr>
          <w:rFonts w:ascii="Times New Roman" w:hAnsi="Times New Roman"/>
          <w:color w:val="000000"/>
          <w:kern w:val="0"/>
          <w:sz w:val="24"/>
          <w:szCs w:val="24"/>
        </w:rPr>
        <w:t>)/x</w:t>
      </w:r>
      <w:r w:rsidR="001C6FC8">
        <w:rPr>
          <w:rFonts w:ascii="Times New Roman" w:hAnsi="Times New Roman" w:hint="eastAsia"/>
          <w:color w:val="000000"/>
          <w:kern w:val="0"/>
          <w:sz w:val="24"/>
          <w:szCs w:val="24"/>
          <w:vertAlign w:val="subscript"/>
        </w:rPr>
        <w:t>1</w:t>
      </w:r>
      <w:r w:rsidR="001C6FC8">
        <w:rPr>
          <w:rFonts w:ascii="Times New Roman" w:hAnsi="Times New Roman"/>
          <w:color w:val="000000"/>
          <w:kern w:val="0"/>
          <w:sz w:val="24"/>
          <w:szCs w:val="24"/>
        </w:rPr>
        <w:t>×100%</w:t>
      </w:r>
      <w:r>
        <w:rPr>
          <w:rFonts w:ascii="Times New Roman" w:hAnsi="Times New Roman"/>
          <w:color w:val="000000"/>
          <w:kern w:val="0"/>
          <w:sz w:val="24"/>
          <w:szCs w:val="24"/>
        </w:rPr>
        <w:t>, x</w:t>
      </w:r>
      <w:r w:rsidR="001C6FC8">
        <w:rPr>
          <w:rFonts w:ascii="Times New Roman" w:hAnsi="Times New Roman"/>
          <w:color w:val="000000"/>
          <w:kern w:val="0"/>
          <w:sz w:val="24"/>
          <w:szCs w:val="24"/>
          <w:vertAlign w:val="subscript"/>
        </w:rPr>
        <w:t>1</w:t>
      </w:r>
      <w:r>
        <w:rPr>
          <w:rFonts w:ascii="Times New Roman" w:hAnsi="Times New Roman"/>
          <w:color w:val="000000"/>
          <w:kern w:val="0"/>
          <w:sz w:val="24"/>
          <w:szCs w:val="24"/>
        </w:rPr>
        <w:t>: average yearly incidence in 2017-2019; x</w:t>
      </w:r>
      <w:r w:rsidR="001C6FC8">
        <w:rPr>
          <w:rFonts w:ascii="Times New Roman" w:hAnsi="Times New Roman"/>
          <w:color w:val="000000"/>
          <w:kern w:val="0"/>
          <w:sz w:val="24"/>
          <w:szCs w:val="24"/>
          <w:vertAlign w:val="subscript"/>
        </w:rPr>
        <w:t>2</w:t>
      </w:r>
      <w:r>
        <w:rPr>
          <w:rFonts w:ascii="Times New Roman" w:hAnsi="Times New Roman"/>
          <w:color w:val="000000"/>
          <w:kern w:val="0"/>
          <w:sz w:val="24"/>
          <w:szCs w:val="24"/>
        </w:rPr>
        <w:t>: average yearly incidence in 2020. The</w:t>
      </w:r>
      <w:r w:rsidRPr="001C6FC8">
        <w:rPr>
          <w:rFonts w:ascii="Times New Roman" w:hAnsi="Times New Roman"/>
          <w:color w:val="000000"/>
          <w:kern w:val="0"/>
          <w:sz w:val="24"/>
          <w:szCs w:val="24"/>
        </w:rPr>
        <w:t xml:space="preserve"> </w:t>
      </w:r>
      <w:r w:rsidRPr="004A29A2">
        <w:rPr>
          <w:rFonts w:ascii="Times New Roman" w:hAnsi="Times New Roman"/>
          <w:i/>
          <w:iCs/>
          <w:color w:val="000000"/>
          <w:kern w:val="0"/>
          <w:sz w:val="24"/>
          <w:szCs w:val="24"/>
        </w:rPr>
        <w:t>p</w:t>
      </w:r>
      <w:r w:rsidRPr="001C6FC8">
        <w:rPr>
          <w:rFonts w:ascii="Times New Roman" w:hAnsi="Times New Roman"/>
          <w:color w:val="000000"/>
          <w:kern w:val="0"/>
          <w:sz w:val="24"/>
          <w:szCs w:val="24"/>
        </w:rPr>
        <w:t>-</w:t>
      </w:r>
      <w:r>
        <w:rPr>
          <w:rFonts w:ascii="Times New Roman" w:hAnsi="Times New Roman"/>
          <w:color w:val="000000"/>
          <w:kern w:val="0"/>
          <w:sz w:val="24"/>
          <w:szCs w:val="24"/>
        </w:rPr>
        <w:t xml:space="preserve">values were computed using </w:t>
      </w:r>
      <w:r w:rsidR="004A29A2" w:rsidRPr="0055781A">
        <w:rPr>
          <w:rFonts w:ascii="Times New Roman" w:hAnsi="Times New Roman"/>
          <w:color w:val="FF0000"/>
          <w:kern w:val="0"/>
          <w:sz w:val="24"/>
          <w:szCs w:val="24"/>
        </w:rPr>
        <w:t>two proportional tests</w:t>
      </w:r>
      <w:r>
        <w:rPr>
          <w:rFonts w:ascii="Times New Roman" w:hAnsi="Times New Roman"/>
          <w:color w:val="000000"/>
          <w:kern w:val="0"/>
          <w:sz w:val="24"/>
          <w:szCs w:val="24"/>
        </w:rPr>
        <w:t>.</w:t>
      </w:r>
    </w:p>
    <w:p w:rsidR="00DA166A" w:rsidRPr="00EF33D8" w:rsidRDefault="00DA166A"/>
    <w:p w:rsidR="00033766" w:rsidRDefault="00033766"/>
    <w:p w:rsidR="00033766" w:rsidRDefault="00033766" w:rsidP="00033766"/>
    <w:p w:rsidR="00033766" w:rsidRPr="00D7255A" w:rsidRDefault="00D7255A" w:rsidP="00033766">
      <w:pPr>
        <w:pStyle w:val="a6"/>
        <w:keepNext/>
        <w:rPr>
          <w:rFonts w:ascii="Times New Roman" w:hAnsi="Times New Roman" w:cs="Times New Roman"/>
          <w:b/>
          <w:sz w:val="28"/>
          <w:szCs w:val="21"/>
        </w:rPr>
      </w:pPr>
      <w:proofErr w:type="gramStart"/>
      <w:r w:rsidRPr="00104062">
        <w:rPr>
          <w:rFonts w:ascii="Times New Roman" w:hAnsi="Times New Roman" w:cs="Times New Roman" w:hint="eastAsia"/>
          <w:b/>
          <w:sz w:val="28"/>
          <w:szCs w:val="21"/>
        </w:rPr>
        <w:lastRenderedPageBreak/>
        <w:t>Supplementary</w:t>
      </w:r>
      <w:r w:rsidRPr="00D7255A">
        <w:rPr>
          <w:rFonts w:ascii="Times New Roman" w:hAnsi="Times New Roman" w:cs="Times New Roman"/>
          <w:b/>
          <w:sz w:val="28"/>
          <w:szCs w:val="21"/>
        </w:rPr>
        <w:t xml:space="preserve"> Table </w:t>
      </w:r>
      <w:r w:rsidR="00642410">
        <w:rPr>
          <w:rFonts w:ascii="Times New Roman" w:hAnsi="Times New Roman" w:cs="Times New Roman" w:hint="eastAsia"/>
          <w:b/>
          <w:sz w:val="28"/>
          <w:szCs w:val="21"/>
        </w:rPr>
        <w:t>3</w:t>
      </w:r>
      <w:r w:rsidR="00033766" w:rsidRPr="00D7255A">
        <w:rPr>
          <w:rFonts w:ascii="Times New Roman" w:hAnsi="Times New Roman" w:cs="Times New Roman"/>
          <w:b/>
          <w:sz w:val="28"/>
          <w:szCs w:val="21"/>
        </w:rPr>
        <w:t>.</w:t>
      </w:r>
      <w:proofErr w:type="gramEnd"/>
      <w:r w:rsidR="00033766" w:rsidRPr="00D7255A">
        <w:rPr>
          <w:rFonts w:ascii="Times New Roman" w:hAnsi="Times New Roman" w:cs="Times New Roman"/>
          <w:b/>
          <w:sz w:val="28"/>
          <w:szCs w:val="21"/>
        </w:rPr>
        <w:t xml:space="preserve"> Changes in the average yearly incidence rates of </w:t>
      </w:r>
      <w:r w:rsidR="00A42506">
        <w:rPr>
          <w:rFonts w:ascii="Times New Roman" w:hAnsi="Times New Roman" w:cs="Times New Roman" w:hint="eastAsia"/>
          <w:b/>
          <w:sz w:val="28"/>
          <w:szCs w:val="21"/>
        </w:rPr>
        <w:t>8</w:t>
      </w:r>
      <w:r w:rsidR="00033766" w:rsidRPr="00D7255A">
        <w:rPr>
          <w:rFonts w:ascii="Times New Roman" w:hAnsi="Times New Roman" w:cs="Times New Roman"/>
          <w:b/>
          <w:sz w:val="28"/>
          <w:szCs w:val="21"/>
        </w:rPr>
        <w:t xml:space="preserve"> respiratory infectious diseases in Zhejiang</w:t>
      </w:r>
      <w:r>
        <w:rPr>
          <w:rFonts w:ascii="Times New Roman" w:hAnsi="Times New Roman" w:cs="Times New Roman" w:hint="eastAsia"/>
          <w:b/>
          <w:sz w:val="28"/>
          <w:szCs w:val="21"/>
        </w:rPr>
        <w:t xml:space="preserve"> </w:t>
      </w:r>
      <w:r w:rsidR="00EC6087">
        <w:rPr>
          <w:rFonts w:ascii="Times New Roman" w:hAnsi="Times New Roman" w:cs="Times New Roman"/>
          <w:b/>
          <w:sz w:val="28"/>
          <w:szCs w:val="21"/>
        </w:rPr>
        <w:t>Province, China</w:t>
      </w:r>
    </w:p>
    <w:tbl>
      <w:tblPr>
        <w:tblStyle w:val="a5"/>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3511"/>
        <w:gridCol w:w="1775"/>
        <w:gridCol w:w="2594"/>
        <w:gridCol w:w="1038"/>
        <w:gridCol w:w="1423"/>
        <w:gridCol w:w="2784"/>
        <w:gridCol w:w="1049"/>
      </w:tblGrid>
      <w:tr w:rsidR="00033766" w:rsidRPr="000E7919" w:rsidTr="00D81227">
        <w:trPr>
          <w:trHeight w:val="565"/>
        </w:trPr>
        <w:tc>
          <w:tcPr>
            <w:tcW w:w="1239" w:type="pct"/>
            <w:vMerge w:val="restart"/>
            <w:vAlign w:val="center"/>
          </w:tcPr>
          <w:p w:rsidR="00033766" w:rsidRPr="00465E0C" w:rsidRDefault="00033766" w:rsidP="00297A6B">
            <w:pPr>
              <w:spacing w:line="220" w:lineRule="exact"/>
              <w:jc w:val="center"/>
              <w:rPr>
                <w:rFonts w:ascii="Times New Roman" w:hAnsi="Times New Roman"/>
                <w:b/>
                <w:color w:val="000000"/>
                <w:kern w:val="0"/>
                <w:szCs w:val="21"/>
              </w:rPr>
            </w:pPr>
            <w:r w:rsidRPr="00BB32E2">
              <w:rPr>
                <w:rFonts w:ascii="Times New Roman" w:hAnsi="Times New Roman"/>
                <w:b/>
                <w:color w:val="000000"/>
                <w:kern w:val="0"/>
                <w:szCs w:val="21"/>
              </w:rPr>
              <w:t>Respiratory infectious diseases</w:t>
            </w:r>
          </w:p>
        </w:tc>
        <w:tc>
          <w:tcPr>
            <w:tcW w:w="1541" w:type="pct"/>
            <w:gridSpan w:val="2"/>
            <w:vAlign w:val="center"/>
          </w:tcPr>
          <w:p w:rsidR="00033766" w:rsidRPr="00465E0C" w:rsidRDefault="00033766" w:rsidP="00297A6B">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Average yearly incidence (</w:t>
            </w:r>
            <w:r>
              <w:rPr>
                <w:rFonts w:ascii="Times New Roman" w:hAnsi="Times New Roman"/>
                <w:b/>
                <w:color w:val="000000"/>
                <w:kern w:val="0"/>
                <w:szCs w:val="21"/>
              </w:rPr>
              <w:t xml:space="preserve">per </w:t>
            </w:r>
            <w:r w:rsidRPr="00465E0C">
              <w:rPr>
                <w:rFonts w:ascii="Times New Roman" w:hAnsi="Times New Roman"/>
                <w:b/>
                <w:color w:val="000000"/>
                <w:kern w:val="0"/>
                <w:szCs w:val="21"/>
              </w:rPr>
              <w:t>100,000)</w:t>
            </w:r>
          </w:p>
        </w:tc>
        <w:tc>
          <w:tcPr>
            <w:tcW w:w="868" w:type="pct"/>
            <w:gridSpan w:val="2"/>
            <w:vAlign w:val="center"/>
          </w:tcPr>
          <w:p w:rsidR="00033766" w:rsidRPr="00465E0C" w:rsidRDefault="00033766" w:rsidP="00297A6B">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Average yearly cases</w:t>
            </w:r>
          </w:p>
        </w:tc>
        <w:tc>
          <w:tcPr>
            <w:tcW w:w="982" w:type="pct"/>
            <w:vMerge w:val="restart"/>
            <w:vAlign w:val="center"/>
          </w:tcPr>
          <w:p w:rsidR="00033766" w:rsidRDefault="00033766" w:rsidP="00297A6B">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b/>
                <w:color w:val="000000"/>
                <w:kern w:val="0"/>
                <w:szCs w:val="21"/>
              </w:rPr>
              <w:t xml:space="preserve"> </w:t>
            </w:r>
            <w:r>
              <w:rPr>
                <w:rFonts w:ascii="Times New Roman" w:hAnsi="Times New Roman" w:hint="eastAsia"/>
                <w:b/>
                <w:color w:val="000000"/>
                <w:kern w:val="0"/>
                <w:szCs w:val="21"/>
              </w:rPr>
              <w:t>(</w:t>
            </w:r>
            <w:r>
              <w:rPr>
                <w:rFonts w:ascii="Times New Roman" w:hAnsi="Times New Roman"/>
                <w:b/>
                <w:color w:val="000000"/>
                <w:kern w:val="0"/>
                <w:szCs w:val="21"/>
              </w:rPr>
              <w:t>%)</w:t>
            </w:r>
          </w:p>
          <w:p w:rsidR="00033766" w:rsidRPr="00465E0C" w:rsidRDefault="00033766"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(95%CI)</w:t>
            </w:r>
          </w:p>
        </w:tc>
        <w:tc>
          <w:tcPr>
            <w:tcW w:w="370" w:type="pct"/>
            <w:vMerge w:val="restart"/>
            <w:vAlign w:val="center"/>
          </w:tcPr>
          <w:p w:rsidR="00033766" w:rsidRPr="00465E0C" w:rsidRDefault="00033766" w:rsidP="00297A6B">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r>
      <w:tr w:rsidR="00033766" w:rsidRPr="000E7919" w:rsidTr="00D81227">
        <w:trPr>
          <w:trHeight w:val="340"/>
        </w:trPr>
        <w:tc>
          <w:tcPr>
            <w:tcW w:w="1239" w:type="pct"/>
            <w:vMerge/>
          </w:tcPr>
          <w:p w:rsidR="00033766" w:rsidRPr="00465E0C" w:rsidRDefault="00033766" w:rsidP="00297A6B">
            <w:pPr>
              <w:spacing w:line="220" w:lineRule="exact"/>
              <w:jc w:val="center"/>
              <w:rPr>
                <w:rFonts w:ascii="Times New Roman" w:hAnsi="Times New Roman"/>
                <w:b/>
                <w:color w:val="000000"/>
                <w:kern w:val="0"/>
                <w:szCs w:val="21"/>
              </w:rPr>
            </w:pPr>
          </w:p>
        </w:tc>
        <w:tc>
          <w:tcPr>
            <w:tcW w:w="626" w:type="pct"/>
            <w:vAlign w:val="center"/>
          </w:tcPr>
          <w:p w:rsidR="00033766" w:rsidRPr="00465E0C" w:rsidRDefault="00033766" w:rsidP="00297A6B">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915" w:type="pct"/>
            <w:vAlign w:val="center"/>
          </w:tcPr>
          <w:p w:rsidR="00033766" w:rsidRPr="00465E0C" w:rsidRDefault="00AC7EE6" w:rsidP="00297A6B">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2019</w:t>
            </w:r>
          </w:p>
        </w:tc>
        <w:tc>
          <w:tcPr>
            <w:tcW w:w="366" w:type="pct"/>
            <w:vAlign w:val="center"/>
          </w:tcPr>
          <w:p w:rsidR="00033766" w:rsidRPr="00465E0C" w:rsidRDefault="00033766" w:rsidP="00297A6B">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502" w:type="pct"/>
            <w:vAlign w:val="center"/>
          </w:tcPr>
          <w:p w:rsidR="00033766" w:rsidRPr="00465E0C" w:rsidRDefault="00AC7EE6" w:rsidP="00297A6B">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2019</w:t>
            </w:r>
          </w:p>
        </w:tc>
        <w:tc>
          <w:tcPr>
            <w:tcW w:w="982" w:type="pct"/>
            <w:vMerge/>
          </w:tcPr>
          <w:p w:rsidR="00033766" w:rsidRPr="00465E0C" w:rsidRDefault="00033766" w:rsidP="00297A6B">
            <w:pPr>
              <w:spacing w:line="220" w:lineRule="exact"/>
              <w:jc w:val="center"/>
              <w:rPr>
                <w:rFonts w:ascii="Times New Roman" w:hAnsi="Times New Roman"/>
                <w:b/>
                <w:color w:val="000000"/>
                <w:kern w:val="0"/>
                <w:szCs w:val="21"/>
              </w:rPr>
            </w:pPr>
          </w:p>
        </w:tc>
        <w:tc>
          <w:tcPr>
            <w:tcW w:w="370" w:type="pct"/>
            <w:vMerge/>
          </w:tcPr>
          <w:p w:rsidR="00033766" w:rsidRPr="00465E0C" w:rsidRDefault="00033766" w:rsidP="00297A6B">
            <w:pPr>
              <w:spacing w:line="220" w:lineRule="exact"/>
              <w:jc w:val="center"/>
              <w:rPr>
                <w:rFonts w:ascii="Times New Roman" w:hAnsi="Times New Roman"/>
                <w:b/>
                <w:color w:val="000000"/>
                <w:kern w:val="0"/>
                <w:szCs w:val="21"/>
              </w:rPr>
            </w:pPr>
          </w:p>
        </w:tc>
      </w:tr>
      <w:tr w:rsidR="002A27C7" w:rsidRPr="000E7919" w:rsidTr="00D81227">
        <w:trPr>
          <w:trHeight w:val="340"/>
        </w:trPr>
        <w:tc>
          <w:tcPr>
            <w:tcW w:w="1239" w:type="pct"/>
            <w:vAlign w:val="center"/>
          </w:tcPr>
          <w:p w:rsidR="002A27C7" w:rsidRPr="00F968FF" w:rsidRDefault="002A27C7" w:rsidP="00F968FF">
            <w:pPr>
              <w:spacing w:line="220" w:lineRule="exact"/>
              <w:jc w:val="center"/>
              <w:rPr>
                <w:rFonts w:ascii="Times New Roman" w:hAnsi="Times New Roman"/>
                <w:color w:val="000000"/>
                <w:kern w:val="0"/>
                <w:szCs w:val="21"/>
              </w:rPr>
            </w:pPr>
            <w:r w:rsidRPr="00F968FF">
              <w:rPr>
                <w:rFonts w:ascii="Times New Roman" w:hAnsi="Times New Roman" w:hint="eastAsia"/>
                <w:color w:val="000000"/>
                <w:kern w:val="0"/>
                <w:szCs w:val="21"/>
              </w:rPr>
              <w:t>Influenza</w:t>
            </w:r>
          </w:p>
        </w:tc>
        <w:tc>
          <w:tcPr>
            <w:tcW w:w="626" w:type="pct"/>
            <w:vAlign w:val="center"/>
          </w:tcPr>
          <w:p w:rsidR="002A27C7" w:rsidRPr="004971CE"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537.61</w:t>
            </w:r>
          </w:p>
        </w:tc>
        <w:tc>
          <w:tcPr>
            <w:tcW w:w="915" w:type="pct"/>
            <w:vAlign w:val="center"/>
          </w:tcPr>
          <w:p w:rsidR="002A27C7"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949.90</w:t>
            </w:r>
          </w:p>
        </w:tc>
        <w:tc>
          <w:tcPr>
            <w:tcW w:w="366" w:type="pct"/>
            <w:vAlign w:val="center"/>
          </w:tcPr>
          <w:p w:rsidR="002A27C7" w:rsidRPr="004971CE"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2</w:t>
            </w:r>
            <w:r w:rsidRPr="00D66B13">
              <w:rPr>
                <w:rFonts w:ascii="Times New Roman" w:hAnsi="Times New Roman"/>
                <w:kern w:val="0"/>
                <w:szCs w:val="21"/>
              </w:rPr>
              <w:t>70897</w:t>
            </w:r>
          </w:p>
        </w:tc>
        <w:tc>
          <w:tcPr>
            <w:tcW w:w="502" w:type="pct"/>
            <w:vAlign w:val="center"/>
          </w:tcPr>
          <w:p w:rsidR="002A27C7"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476788</w:t>
            </w:r>
          </w:p>
        </w:tc>
        <w:tc>
          <w:tcPr>
            <w:tcW w:w="982" w:type="pct"/>
            <w:vAlign w:val="center"/>
          </w:tcPr>
          <w:p w:rsidR="002A27C7" w:rsidRPr="004971CE"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-43.40</w:t>
            </w:r>
            <w:r w:rsidRPr="00D66B13">
              <w:rPr>
                <w:rFonts w:ascii="Times New Roman" w:hAnsi="Times New Roman"/>
                <w:kern w:val="0"/>
                <w:szCs w:val="21"/>
              </w:rPr>
              <w:t>(</w:t>
            </w:r>
            <w:r>
              <w:rPr>
                <w:rFonts w:ascii="Times New Roman" w:hAnsi="Times New Roman" w:hint="eastAsia"/>
                <w:kern w:val="0"/>
                <w:szCs w:val="21"/>
              </w:rPr>
              <w:t>-43.76</w:t>
            </w:r>
            <w:r>
              <w:rPr>
                <w:rFonts w:ascii="Times New Roman" w:hAnsi="Times New Roman"/>
                <w:kern w:val="0"/>
                <w:szCs w:val="21"/>
              </w:rPr>
              <w:t xml:space="preserve"> </w:t>
            </w:r>
            <w:r w:rsidRPr="009B4653">
              <w:rPr>
                <w:rFonts w:ascii="Times New Roman" w:hAnsi="Times New Roman"/>
                <w:kern w:val="0"/>
                <w:szCs w:val="21"/>
              </w:rPr>
              <w:t xml:space="preserve">to </w:t>
            </w:r>
            <w:r>
              <w:rPr>
                <w:rFonts w:ascii="Times New Roman" w:hAnsi="Times New Roman" w:hint="eastAsia"/>
                <w:kern w:val="0"/>
                <w:szCs w:val="21"/>
              </w:rPr>
              <w:t>-43.05</w:t>
            </w:r>
            <w:r w:rsidRPr="00D66B13">
              <w:rPr>
                <w:rFonts w:ascii="Times New Roman" w:hAnsi="Times New Roman"/>
                <w:kern w:val="0"/>
                <w:szCs w:val="21"/>
              </w:rPr>
              <w:t>)</w:t>
            </w:r>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&lt;.001</w:t>
            </w:r>
          </w:p>
        </w:tc>
      </w:tr>
      <w:tr w:rsidR="002A27C7" w:rsidRPr="000E7919" w:rsidTr="00D81227">
        <w:trPr>
          <w:trHeight w:val="340"/>
        </w:trPr>
        <w:tc>
          <w:tcPr>
            <w:tcW w:w="1239" w:type="pct"/>
            <w:vAlign w:val="center"/>
          </w:tcPr>
          <w:p w:rsidR="002A27C7" w:rsidRPr="00E11331" w:rsidRDefault="002A27C7" w:rsidP="00F968FF">
            <w:pPr>
              <w:spacing w:line="220" w:lineRule="exact"/>
              <w:jc w:val="center"/>
              <w:rPr>
                <w:rFonts w:ascii="Times New Roman" w:hAnsi="Times New Roman"/>
                <w:b/>
                <w:color w:val="000000"/>
                <w:kern w:val="0"/>
                <w:szCs w:val="21"/>
              </w:rPr>
            </w:pPr>
            <w:r w:rsidRPr="00E11331">
              <w:rPr>
                <w:rFonts w:ascii="Times New Roman" w:hAnsi="Times New Roman" w:hint="eastAsia"/>
                <w:b/>
                <w:color w:val="000000"/>
                <w:kern w:val="0"/>
                <w:szCs w:val="21"/>
              </w:rPr>
              <w:t>Seven RID</w:t>
            </w:r>
          </w:p>
        </w:tc>
        <w:tc>
          <w:tcPr>
            <w:tcW w:w="626" w:type="pct"/>
            <w:vAlign w:val="center"/>
          </w:tcPr>
          <w:p w:rsidR="002A27C7" w:rsidRPr="004971CE" w:rsidRDefault="002A27C7" w:rsidP="00F968FF">
            <w:pPr>
              <w:spacing w:line="220" w:lineRule="exact"/>
              <w:jc w:val="center"/>
              <w:rPr>
                <w:rFonts w:ascii="Times New Roman" w:hAnsi="Times New Roman"/>
                <w:kern w:val="0"/>
                <w:szCs w:val="21"/>
              </w:rPr>
            </w:pPr>
            <w:r w:rsidRPr="00465E0C">
              <w:rPr>
                <w:rFonts w:ascii="Times New Roman" w:hAnsi="Times New Roman"/>
                <w:b/>
                <w:color w:val="000000"/>
                <w:kern w:val="0"/>
                <w:szCs w:val="21"/>
              </w:rPr>
              <w:t>2020</w:t>
            </w:r>
          </w:p>
        </w:tc>
        <w:tc>
          <w:tcPr>
            <w:tcW w:w="915" w:type="pct"/>
            <w:vAlign w:val="center"/>
          </w:tcPr>
          <w:p w:rsidR="002A27C7" w:rsidRDefault="002A27C7" w:rsidP="00F968FF">
            <w:pPr>
              <w:spacing w:line="220" w:lineRule="exact"/>
              <w:jc w:val="center"/>
              <w:rPr>
                <w:rFonts w:ascii="Times New Roman" w:hAnsi="Times New Roman"/>
                <w:kern w:val="0"/>
                <w:szCs w:val="21"/>
              </w:rPr>
            </w:pPr>
            <w:r w:rsidRPr="00465E0C">
              <w:rPr>
                <w:rFonts w:ascii="Times New Roman" w:hAnsi="Times New Roman"/>
                <w:b/>
                <w:color w:val="000000"/>
                <w:kern w:val="0"/>
                <w:szCs w:val="21"/>
              </w:rPr>
              <w:t>201</w:t>
            </w:r>
            <w:r>
              <w:rPr>
                <w:rFonts w:ascii="Times New Roman" w:hAnsi="Times New Roman"/>
                <w:b/>
                <w:color w:val="000000"/>
                <w:kern w:val="0"/>
                <w:szCs w:val="21"/>
              </w:rPr>
              <w:t>7–</w:t>
            </w:r>
            <w:r w:rsidRPr="00465E0C">
              <w:rPr>
                <w:rFonts w:ascii="Times New Roman" w:hAnsi="Times New Roman"/>
                <w:b/>
                <w:color w:val="000000"/>
                <w:kern w:val="0"/>
                <w:szCs w:val="21"/>
              </w:rPr>
              <w:t>201</w:t>
            </w:r>
            <w:r>
              <w:rPr>
                <w:rFonts w:ascii="Times New Roman" w:hAnsi="Times New Roman"/>
                <w:b/>
                <w:color w:val="000000"/>
                <w:kern w:val="0"/>
                <w:szCs w:val="21"/>
              </w:rPr>
              <w:t>9</w:t>
            </w:r>
          </w:p>
        </w:tc>
        <w:tc>
          <w:tcPr>
            <w:tcW w:w="366" w:type="pct"/>
            <w:vAlign w:val="center"/>
          </w:tcPr>
          <w:p w:rsidR="002A27C7" w:rsidRPr="004971CE" w:rsidRDefault="002A27C7" w:rsidP="00F968FF">
            <w:pPr>
              <w:spacing w:line="220" w:lineRule="exact"/>
              <w:jc w:val="center"/>
              <w:rPr>
                <w:rFonts w:ascii="Times New Roman" w:hAnsi="Times New Roman"/>
                <w:kern w:val="0"/>
                <w:szCs w:val="21"/>
              </w:rPr>
            </w:pPr>
            <w:r w:rsidRPr="00465E0C">
              <w:rPr>
                <w:rFonts w:ascii="Times New Roman" w:hAnsi="Times New Roman"/>
                <w:b/>
                <w:color w:val="000000"/>
                <w:kern w:val="0"/>
                <w:szCs w:val="21"/>
              </w:rPr>
              <w:t>2020</w:t>
            </w:r>
          </w:p>
        </w:tc>
        <w:tc>
          <w:tcPr>
            <w:tcW w:w="502" w:type="pct"/>
            <w:vAlign w:val="center"/>
          </w:tcPr>
          <w:p w:rsidR="002A27C7" w:rsidRDefault="002A27C7" w:rsidP="00F968FF">
            <w:pPr>
              <w:spacing w:line="220" w:lineRule="exact"/>
              <w:jc w:val="center"/>
              <w:rPr>
                <w:rFonts w:ascii="Times New Roman" w:hAnsi="Times New Roman"/>
                <w:kern w:val="0"/>
                <w:szCs w:val="21"/>
              </w:rPr>
            </w:pPr>
            <w:r w:rsidRPr="00465E0C">
              <w:rPr>
                <w:rFonts w:ascii="Times New Roman" w:hAnsi="Times New Roman"/>
                <w:b/>
                <w:color w:val="000000"/>
                <w:kern w:val="0"/>
                <w:szCs w:val="21"/>
              </w:rPr>
              <w:t>201</w:t>
            </w:r>
            <w:r>
              <w:rPr>
                <w:rFonts w:ascii="Times New Roman" w:hAnsi="Times New Roman"/>
                <w:b/>
                <w:color w:val="000000"/>
                <w:kern w:val="0"/>
                <w:szCs w:val="21"/>
              </w:rPr>
              <w:t>7–</w:t>
            </w:r>
            <w:r w:rsidRPr="00465E0C">
              <w:rPr>
                <w:rFonts w:ascii="Times New Roman" w:hAnsi="Times New Roman"/>
                <w:b/>
                <w:color w:val="000000"/>
                <w:kern w:val="0"/>
                <w:szCs w:val="21"/>
              </w:rPr>
              <w:t>2019</w:t>
            </w:r>
          </w:p>
        </w:tc>
        <w:tc>
          <w:tcPr>
            <w:tcW w:w="982" w:type="pct"/>
            <w:vAlign w:val="center"/>
          </w:tcPr>
          <w:p w:rsidR="002A27C7" w:rsidRDefault="002A27C7" w:rsidP="00F968FF">
            <w:pPr>
              <w:spacing w:line="220" w:lineRule="exact"/>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b/>
                <w:color w:val="000000"/>
                <w:kern w:val="0"/>
                <w:szCs w:val="21"/>
              </w:rPr>
              <w:t xml:space="preserve"> </w:t>
            </w:r>
            <w:r>
              <w:rPr>
                <w:rFonts w:ascii="Times New Roman" w:hAnsi="Times New Roman" w:hint="eastAsia"/>
                <w:b/>
                <w:color w:val="000000"/>
                <w:kern w:val="0"/>
                <w:szCs w:val="21"/>
              </w:rPr>
              <w:t>(</w:t>
            </w:r>
            <w:r>
              <w:rPr>
                <w:rFonts w:ascii="Times New Roman" w:hAnsi="Times New Roman"/>
                <w:b/>
                <w:color w:val="000000"/>
                <w:kern w:val="0"/>
                <w:szCs w:val="21"/>
              </w:rPr>
              <w:t>%)</w:t>
            </w:r>
          </w:p>
          <w:p w:rsidR="002A27C7" w:rsidRPr="004971CE" w:rsidRDefault="002A27C7" w:rsidP="00F968FF">
            <w:pPr>
              <w:spacing w:line="220" w:lineRule="exact"/>
              <w:jc w:val="center"/>
              <w:rPr>
                <w:rFonts w:ascii="Times New Roman" w:hAnsi="Times New Roman"/>
                <w:kern w:val="0"/>
                <w:szCs w:val="21"/>
              </w:rPr>
            </w:pPr>
            <w:r>
              <w:rPr>
                <w:rFonts w:ascii="Times New Roman" w:hAnsi="Times New Roman"/>
                <w:b/>
                <w:color w:val="000000"/>
                <w:kern w:val="0"/>
                <w:szCs w:val="21"/>
              </w:rPr>
              <w:t>(95%CI)</w:t>
            </w:r>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r>
      <w:tr w:rsidR="002A27C7" w:rsidRPr="000E7919" w:rsidTr="00D81227">
        <w:trPr>
          <w:trHeight w:val="340"/>
        </w:trPr>
        <w:tc>
          <w:tcPr>
            <w:tcW w:w="1239" w:type="pct"/>
            <w:vAlign w:val="center"/>
          </w:tcPr>
          <w:p w:rsidR="002A27C7" w:rsidRPr="00F968FF" w:rsidRDefault="002A27C7" w:rsidP="00F968FF">
            <w:pPr>
              <w:spacing w:line="220" w:lineRule="exact"/>
              <w:jc w:val="center"/>
              <w:rPr>
                <w:rFonts w:ascii="Times New Roman" w:hAnsi="Times New Roman"/>
                <w:color w:val="FF0000"/>
                <w:kern w:val="0"/>
                <w:szCs w:val="21"/>
              </w:rPr>
            </w:pPr>
            <w:r w:rsidRPr="00F968FF">
              <w:rPr>
                <w:rFonts w:ascii="Times New Roman" w:hAnsi="Times New Roman" w:hint="eastAsia"/>
                <w:color w:val="FF0000"/>
                <w:szCs w:val="21"/>
              </w:rPr>
              <w:t>O</w:t>
            </w:r>
            <w:r w:rsidRPr="00F968FF">
              <w:rPr>
                <w:rFonts w:ascii="Times New Roman" w:hAnsi="Times New Roman"/>
                <w:color w:val="FF0000"/>
                <w:szCs w:val="21"/>
              </w:rPr>
              <w:t>verall</w:t>
            </w:r>
          </w:p>
        </w:tc>
        <w:tc>
          <w:tcPr>
            <w:tcW w:w="626" w:type="pct"/>
            <w:vAlign w:val="center"/>
          </w:tcPr>
          <w:p w:rsidR="002A27C7" w:rsidRPr="00F968FF" w:rsidRDefault="002A27C7" w:rsidP="00F968FF">
            <w:pPr>
              <w:spacing w:line="220" w:lineRule="exact"/>
              <w:jc w:val="center"/>
              <w:rPr>
                <w:rFonts w:ascii="Times New Roman" w:hAnsi="Times New Roman"/>
                <w:color w:val="FF0000"/>
                <w:kern w:val="0"/>
                <w:szCs w:val="21"/>
              </w:rPr>
            </w:pPr>
            <w:r w:rsidRPr="00F968FF">
              <w:rPr>
                <w:rFonts w:ascii="Times New Roman" w:hAnsi="Times New Roman" w:hint="eastAsia"/>
                <w:color w:val="FF0000"/>
                <w:kern w:val="0"/>
                <w:szCs w:val="21"/>
              </w:rPr>
              <w:t>74.05</w:t>
            </w:r>
          </w:p>
        </w:tc>
        <w:tc>
          <w:tcPr>
            <w:tcW w:w="915" w:type="pct"/>
            <w:vAlign w:val="center"/>
          </w:tcPr>
          <w:p w:rsidR="002A27C7" w:rsidRPr="00F968FF" w:rsidRDefault="002A27C7" w:rsidP="00F968FF">
            <w:pPr>
              <w:spacing w:line="220" w:lineRule="exact"/>
              <w:jc w:val="center"/>
              <w:rPr>
                <w:rFonts w:ascii="Times New Roman" w:hAnsi="Times New Roman"/>
                <w:color w:val="FF0000"/>
                <w:kern w:val="0"/>
                <w:szCs w:val="21"/>
              </w:rPr>
            </w:pPr>
            <w:r w:rsidRPr="00F968FF">
              <w:rPr>
                <w:rFonts w:ascii="Times New Roman" w:hAnsi="Times New Roman" w:hint="eastAsia"/>
                <w:color w:val="FF0000"/>
                <w:kern w:val="0"/>
                <w:szCs w:val="21"/>
              </w:rPr>
              <w:t>93.02</w:t>
            </w:r>
          </w:p>
        </w:tc>
        <w:tc>
          <w:tcPr>
            <w:tcW w:w="366" w:type="pct"/>
            <w:vAlign w:val="center"/>
          </w:tcPr>
          <w:p w:rsidR="002A27C7" w:rsidRPr="00F968FF" w:rsidRDefault="002A27C7" w:rsidP="00F968FF">
            <w:pPr>
              <w:spacing w:line="220" w:lineRule="exact"/>
              <w:jc w:val="center"/>
              <w:rPr>
                <w:rFonts w:ascii="Times New Roman" w:hAnsi="Times New Roman"/>
                <w:color w:val="FF0000"/>
                <w:kern w:val="0"/>
                <w:szCs w:val="21"/>
              </w:rPr>
            </w:pPr>
            <w:r w:rsidRPr="00F968FF">
              <w:rPr>
                <w:rFonts w:ascii="Times New Roman" w:hAnsi="Times New Roman" w:hint="eastAsia"/>
                <w:color w:val="FF0000"/>
                <w:kern w:val="0"/>
                <w:szCs w:val="21"/>
              </w:rPr>
              <w:t>37314</w:t>
            </w:r>
          </w:p>
        </w:tc>
        <w:tc>
          <w:tcPr>
            <w:tcW w:w="502" w:type="pct"/>
            <w:vAlign w:val="center"/>
          </w:tcPr>
          <w:p w:rsidR="002A27C7" w:rsidRPr="00F968FF" w:rsidRDefault="002A27C7" w:rsidP="00F968FF">
            <w:pPr>
              <w:spacing w:line="220" w:lineRule="exact"/>
              <w:jc w:val="center"/>
              <w:rPr>
                <w:rFonts w:ascii="Times New Roman" w:hAnsi="Times New Roman"/>
                <w:color w:val="FF0000"/>
                <w:kern w:val="0"/>
                <w:szCs w:val="21"/>
              </w:rPr>
            </w:pPr>
            <w:r w:rsidRPr="00F968FF">
              <w:rPr>
                <w:rFonts w:ascii="Times New Roman" w:hAnsi="Times New Roman" w:hint="eastAsia"/>
                <w:color w:val="FF0000"/>
                <w:kern w:val="0"/>
                <w:szCs w:val="21"/>
              </w:rPr>
              <w:t>46299</w:t>
            </w:r>
          </w:p>
        </w:tc>
        <w:tc>
          <w:tcPr>
            <w:tcW w:w="982" w:type="pct"/>
            <w:vAlign w:val="center"/>
          </w:tcPr>
          <w:p w:rsidR="002A27C7" w:rsidRPr="00F968FF" w:rsidRDefault="002A27C7" w:rsidP="00F968FF">
            <w:pPr>
              <w:spacing w:line="220" w:lineRule="exact"/>
              <w:jc w:val="center"/>
              <w:rPr>
                <w:rFonts w:ascii="Times New Roman" w:hAnsi="Times New Roman"/>
                <w:color w:val="FF0000"/>
                <w:kern w:val="0"/>
                <w:szCs w:val="21"/>
              </w:rPr>
            </w:pPr>
            <w:r w:rsidRPr="00F968FF">
              <w:rPr>
                <w:rFonts w:ascii="Times New Roman" w:hAnsi="Times New Roman" w:hint="eastAsia"/>
                <w:color w:val="FF0000"/>
                <w:kern w:val="0"/>
                <w:szCs w:val="21"/>
              </w:rPr>
              <w:t>-20.39</w:t>
            </w:r>
            <w:r w:rsidRPr="00F968FF">
              <w:rPr>
                <w:rFonts w:ascii="Times New Roman" w:hAnsi="Times New Roman"/>
                <w:color w:val="FF0000"/>
                <w:kern w:val="0"/>
                <w:szCs w:val="21"/>
              </w:rPr>
              <w:t>(</w:t>
            </w:r>
            <w:r w:rsidRPr="00F968FF">
              <w:rPr>
                <w:rFonts w:ascii="Times New Roman" w:hAnsi="Times New Roman" w:hint="eastAsia"/>
                <w:color w:val="FF0000"/>
                <w:kern w:val="0"/>
                <w:szCs w:val="21"/>
              </w:rPr>
              <w:t>-21.61</w:t>
            </w:r>
            <w:r w:rsidRPr="00F968FF">
              <w:rPr>
                <w:rFonts w:ascii="Times New Roman" w:hAnsi="Times New Roman"/>
                <w:color w:val="FF0000"/>
                <w:kern w:val="0"/>
                <w:szCs w:val="21"/>
              </w:rPr>
              <w:t xml:space="preserve"> to </w:t>
            </w:r>
            <w:r w:rsidRPr="00F968FF">
              <w:rPr>
                <w:rFonts w:ascii="Times New Roman" w:hAnsi="Times New Roman" w:hint="eastAsia"/>
                <w:color w:val="FF0000"/>
                <w:kern w:val="0"/>
                <w:szCs w:val="21"/>
              </w:rPr>
              <w:t>-19.17</w:t>
            </w:r>
            <w:r w:rsidRPr="00F968FF">
              <w:rPr>
                <w:rFonts w:ascii="Times New Roman" w:hAnsi="Times New Roman"/>
                <w:color w:val="FF0000"/>
                <w:kern w:val="0"/>
                <w:szCs w:val="21"/>
              </w:rPr>
              <w:t>)</w:t>
            </w:r>
          </w:p>
        </w:tc>
        <w:tc>
          <w:tcPr>
            <w:tcW w:w="370" w:type="pct"/>
            <w:vAlign w:val="center"/>
          </w:tcPr>
          <w:p w:rsidR="002A27C7" w:rsidRPr="00F968FF" w:rsidRDefault="002A27C7" w:rsidP="00F968FF">
            <w:pPr>
              <w:spacing w:line="220" w:lineRule="exact"/>
              <w:jc w:val="center"/>
              <w:rPr>
                <w:rFonts w:ascii="Times New Roman" w:hAnsi="Times New Roman"/>
                <w:color w:val="FF0000"/>
                <w:kern w:val="0"/>
                <w:szCs w:val="21"/>
              </w:rPr>
            </w:pPr>
            <w:r w:rsidRPr="00F968FF">
              <w:rPr>
                <w:rFonts w:ascii="Times New Roman" w:hAnsi="Times New Roman"/>
                <w:color w:val="FF0000"/>
                <w:kern w:val="0"/>
                <w:szCs w:val="21"/>
              </w:rPr>
              <w:t>&lt;.001</w:t>
            </w:r>
          </w:p>
        </w:tc>
      </w:tr>
      <w:tr w:rsidR="002A27C7" w:rsidRPr="000E7919" w:rsidTr="00D81227">
        <w:trPr>
          <w:trHeight w:val="340"/>
        </w:trPr>
        <w:tc>
          <w:tcPr>
            <w:tcW w:w="1239" w:type="pct"/>
            <w:vAlign w:val="center"/>
          </w:tcPr>
          <w:p w:rsidR="002A27C7" w:rsidRPr="00F741A0" w:rsidRDefault="002A27C7" w:rsidP="00F968FF">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COVID</w:t>
            </w:r>
            <w:r w:rsidRPr="00F741A0">
              <w:rPr>
                <w:rFonts w:ascii="Times New Roman" w:hAnsi="Times New Roman"/>
                <w:bCs/>
                <w:color w:val="000000"/>
                <w:kern w:val="0"/>
                <w:szCs w:val="21"/>
              </w:rPr>
              <w:t>-</w:t>
            </w:r>
            <w:r w:rsidRPr="00F741A0">
              <w:rPr>
                <w:rFonts w:ascii="Times New Roman" w:hAnsi="Times New Roman" w:hint="eastAsia"/>
                <w:bCs/>
                <w:color w:val="000000"/>
                <w:kern w:val="0"/>
                <w:szCs w:val="21"/>
              </w:rPr>
              <w:t>19</w:t>
            </w:r>
          </w:p>
        </w:tc>
        <w:tc>
          <w:tcPr>
            <w:tcW w:w="626" w:type="pct"/>
            <w:vAlign w:val="center"/>
          </w:tcPr>
          <w:p w:rsidR="002A27C7" w:rsidRPr="00D66B13"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2.56</w:t>
            </w:r>
          </w:p>
        </w:tc>
        <w:tc>
          <w:tcPr>
            <w:tcW w:w="915"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0.00</w:t>
            </w:r>
          </w:p>
        </w:tc>
        <w:tc>
          <w:tcPr>
            <w:tcW w:w="366" w:type="pct"/>
            <w:vAlign w:val="center"/>
          </w:tcPr>
          <w:p w:rsidR="002A27C7" w:rsidRPr="00D66B13" w:rsidRDefault="002A27C7" w:rsidP="00F968FF">
            <w:pPr>
              <w:spacing w:line="220" w:lineRule="exact"/>
              <w:jc w:val="center"/>
              <w:rPr>
                <w:rFonts w:ascii="Times New Roman" w:hAnsi="Times New Roman"/>
                <w:kern w:val="0"/>
                <w:szCs w:val="21"/>
              </w:rPr>
            </w:pPr>
            <w:r w:rsidRPr="009B4653">
              <w:rPr>
                <w:rFonts w:ascii="Times New Roman" w:hAnsi="Times New Roman"/>
                <w:kern w:val="0"/>
                <w:szCs w:val="21"/>
              </w:rPr>
              <w:t>1291</w:t>
            </w:r>
          </w:p>
        </w:tc>
        <w:tc>
          <w:tcPr>
            <w:tcW w:w="50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0</w:t>
            </w:r>
          </w:p>
        </w:tc>
        <w:tc>
          <w:tcPr>
            <w:tcW w:w="98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NA</w:t>
            </w:r>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NA</w:t>
            </w:r>
          </w:p>
        </w:tc>
      </w:tr>
      <w:tr w:rsidR="002A27C7" w:rsidRPr="000E7919" w:rsidTr="00D81227">
        <w:trPr>
          <w:trHeight w:val="340"/>
        </w:trPr>
        <w:tc>
          <w:tcPr>
            <w:tcW w:w="1239" w:type="pct"/>
            <w:vAlign w:val="center"/>
          </w:tcPr>
          <w:p w:rsidR="002A27C7" w:rsidRPr="00F741A0" w:rsidRDefault="002A27C7" w:rsidP="00F968FF">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Epidemic</w:t>
            </w:r>
            <w:r w:rsidRPr="00F741A0">
              <w:rPr>
                <w:rFonts w:ascii="Times New Roman" w:hAnsi="Times New Roman"/>
                <w:bCs/>
                <w:color w:val="000000"/>
                <w:kern w:val="0"/>
                <w:szCs w:val="21"/>
              </w:rPr>
              <w:t xml:space="preserve"> </w:t>
            </w:r>
            <w:r w:rsidRPr="00F741A0">
              <w:rPr>
                <w:rFonts w:ascii="Times New Roman" w:hAnsi="Times New Roman" w:hint="eastAsia"/>
                <w:bCs/>
                <w:color w:val="000000"/>
                <w:kern w:val="0"/>
                <w:szCs w:val="21"/>
              </w:rPr>
              <w:t>Parotitis</w:t>
            </w:r>
          </w:p>
        </w:tc>
        <w:tc>
          <w:tcPr>
            <w:tcW w:w="626" w:type="pct"/>
            <w:vAlign w:val="center"/>
          </w:tcPr>
          <w:p w:rsidR="002A27C7" w:rsidRPr="00D66B13"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8.35</w:t>
            </w:r>
          </w:p>
        </w:tc>
        <w:tc>
          <w:tcPr>
            <w:tcW w:w="915" w:type="pct"/>
            <w:vAlign w:val="center"/>
          </w:tcPr>
          <w:p w:rsidR="002A27C7" w:rsidRPr="00D66B13"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12.74</w:t>
            </w:r>
          </w:p>
        </w:tc>
        <w:tc>
          <w:tcPr>
            <w:tcW w:w="366"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4</w:t>
            </w:r>
            <w:r w:rsidRPr="00D66B13">
              <w:rPr>
                <w:rFonts w:ascii="Times New Roman" w:hAnsi="Times New Roman"/>
                <w:kern w:val="0"/>
                <w:szCs w:val="21"/>
              </w:rPr>
              <w:t>208</w:t>
            </w:r>
          </w:p>
        </w:tc>
        <w:tc>
          <w:tcPr>
            <w:tcW w:w="50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6</w:t>
            </w:r>
            <w:r w:rsidRPr="00D66B13">
              <w:rPr>
                <w:rFonts w:ascii="Times New Roman" w:hAnsi="Times New Roman"/>
                <w:kern w:val="0"/>
                <w:szCs w:val="21"/>
              </w:rPr>
              <w:t>341</w:t>
            </w:r>
          </w:p>
        </w:tc>
        <w:tc>
          <w:tcPr>
            <w:tcW w:w="98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w:t>
            </w:r>
            <w:r w:rsidRPr="00D66B13">
              <w:rPr>
                <w:rFonts w:ascii="Times New Roman" w:hAnsi="Times New Roman"/>
                <w:kern w:val="0"/>
                <w:szCs w:val="21"/>
              </w:rPr>
              <w:t>34</w:t>
            </w:r>
            <w:r>
              <w:rPr>
                <w:rFonts w:ascii="Times New Roman" w:hAnsi="Times New Roman"/>
                <w:kern w:val="0"/>
                <w:szCs w:val="21"/>
              </w:rPr>
              <w:t>.44</w:t>
            </w:r>
            <w:r w:rsidRPr="00D66B13">
              <w:rPr>
                <w:rFonts w:ascii="Times New Roman" w:hAnsi="Times New Roman"/>
                <w:kern w:val="0"/>
                <w:szCs w:val="21"/>
              </w:rPr>
              <w:t>(</w:t>
            </w:r>
            <w:r w:rsidRPr="009B4653">
              <w:rPr>
                <w:rFonts w:ascii="Times New Roman" w:hAnsi="Times New Roman"/>
                <w:kern w:val="0"/>
                <w:szCs w:val="21"/>
              </w:rPr>
              <w:t>-</w:t>
            </w:r>
            <w:r>
              <w:rPr>
                <w:rFonts w:ascii="Times New Roman" w:hAnsi="Times New Roman"/>
                <w:kern w:val="0"/>
                <w:szCs w:val="21"/>
              </w:rPr>
              <w:t>37.60</w:t>
            </w:r>
            <w:r w:rsidRPr="009B4653">
              <w:rPr>
                <w:rFonts w:ascii="Times New Roman" w:hAnsi="Times New Roman"/>
                <w:kern w:val="0"/>
                <w:szCs w:val="21"/>
              </w:rPr>
              <w:t xml:space="preserve"> to -31</w:t>
            </w:r>
            <w:r>
              <w:rPr>
                <w:rFonts w:ascii="Times New Roman" w:hAnsi="Times New Roman"/>
                <w:kern w:val="0"/>
                <w:szCs w:val="21"/>
              </w:rPr>
              <w:t>.28</w:t>
            </w:r>
            <w:r w:rsidRPr="00D66B13">
              <w:rPr>
                <w:rFonts w:ascii="Times New Roman" w:hAnsi="Times New Roman"/>
                <w:kern w:val="0"/>
                <w:szCs w:val="21"/>
              </w:rPr>
              <w:t>)</w:t>
            </w:r>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&lt;.001</w:t>
            </w:r>
          </w:p>
        </w:tc>
      </w:tr>
      <w:tr w:rsidR="002A27C7" w:rsidRPr="000E7919" w:rsidTr="00D81227">
        <w:trPr>
          <w:trHeight w:val="340"/>
        </w:trPr>
        <w:tc>
          <w:tcPr>
            <w:tcW w:w="1239" w:type="pct"/>
            <w:vAlign w:val="center"/>
          </w:tcPr>
          <w:p w:rsidR="002A27C7" w:rsidRPr="00F741A0" w:rsidRDefault="002A27C7" w:rsidP="00F968FF">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Measles</w:t>
            </w:r>
          </w:p>
        </w:tc>
        <w:tc>
          <w:tcPr>
            <w:tcW w:w="626"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0</w:t>
            </w:r>
            <w:r w:rsidRPr="00D66B13">
              <w:rPr>
                <w:rFonts w:ascii="Times New Roman" w:hAnsi="Times New Roman"/>
                <w:kern w:val="0"/>
                <w:szCs w:val="21"/>
              </w:rPr>
              <w:t>.0</w:t>
            </w:r>
            <w:r>
              <w:rPr>
                <w:rFonts w:ascii="Times New Roman" w:hAnsi="Times New Roman" w:hint="eastAsia"/>
                <w:kern w:val="0"/>
                <w:szCs w:val="21"/>
              </w:rPr>
              <w:t>9</w:t>
            </w:r>
          </w:p>
        </w:tc>
        <w:tc>
          <w:tcPr>
            <w:tcW w:w="915" w:type="pct"/>
            <w:vAlign w:val="center"/>
          </w:tcPr>
          <w:p w:rsidR="002A27C7" w:rsidRPr="00D66B13" w:rsidRDefault="002A27C7" w:rsidP="00F968FF">
            <w:pPr>
              <w:pStyle w:val="HTML"/>
              <w:shd w:val="clear" w:color="auto" w:fill="FFFFFF"/>
              <w:wordWrap w:val="0"/>
              <w:jc w:val="center"/>
              <w:rPr>
                <w:rFonts w:ascii="Times New Roman" w:eastAsiaTheme="minorEastAsia" w:hAnsi="Times New Roman" w:cstheme="minorBidi"/>
                <w:sz w:val="21"/>
                <w:szCs w:val="21"/>
              </w:rPr>
            </w:pPr>
            <w:r w:rsidRPr="00D66B13">
              <w:rPr>
                <w:rFonts w:ascii="Times New Roman" w:eastAsiaTheme="minorEastAsia" w:hAnsi="Times New Roman" w:cstheme="minorBidi" w:hint="eastAsia"/>
                <w:sz w:val="21"/>
                <w:szCs w:val="21"/>
              </w:rPr>
              <w:t>0</w:t>
            </w:r>
            <w:r w:rsidRPr="00D66B13">
              <w:rPr>
                <w:rFonts w:ascii="Times New Roman" w:eastAsiaTheme="minorEastAsia" w:hAnsi="Times New Roman" w:cstheme="minorBidi"/>
                <w:sz w:val="21"/>
                <w:szCs w:val="21"/>
              </w:rPr>
              <w:t>.</w:t>
            </w:r>
            <w:r>
              <w:rPr>
                <w:rFonts w:ascii="Times New Roman" w:eastAsiaTheme="minorEastAsia" w:hAnsi="Times New Roman" w:cstheme="minorBidi" w:hint="eastAsia"/>
                <w:sz w:val="21"/>
                <w:szCs w:val="21"/>
              </w:rPr>
              <w:t>4</w:t>
            </w:r>
            <w:r w:rsidRPr="00D66B13">
              <w:rPr>
                <w:rFonts w:ascii="Times New Roman" w:eastAsiaTheme="minorEastAsia" w:hAnsi="Times New Roman" w:cstheme="minorBidi"/>
                <w:sz w:val="21"/>
                <w:szCs w:val="21"/>
              </w:rPr>
              <w:t>4</w:t>
            </w:r>
          </w:p>
        </w:tc>
        <w:tc>
          <w:tcPr>
            <w:tcW w:w="366"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4</w:t>
            </w:r>
            <w:r w:rsidRPr="00D66B13">
              <w:rPr>
                <w:rFonts w:ascii="Times New Roman" w:hAnsi="Times New Roman"/>
                <w:kern w:val="0"/>
                <w:szCs w:val="21"/>
              </w:rPr>
              <w:t>6</w:t>
            </w:r>
          </w:p>
        </w:tc>
        <w:tc>
          <w:tcPr>
            <w:tcW w:w="50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2</w:t>
            </w:r>
            <w:r w:rsidRPr="00D66B13">
              <w:rPr>
                <w:rFonts w:ascii="Times New Roman" w:hAnsi="Times New Roman"/>
                <w:kern w:val="0"/>
                <w:szCs w:val="21"/>
              </w:rPr>
              <w:t>20</w:t>
            </w:r>
          </w:p>
        </w:tc>
        <w:tc>
          <w:tcPr>
            <w:tcW w:w="982" w:type="pct"/>
            <w:vAlign w:val="center"/>
          </w:tcPr>
          <w:p w:rsidR="002A27C7" w:rsidRPr="00D66B13" w:rsidRDefault="002A27C7" w:rsidP="00F968FF">
            <w:pPr>
              <w:pStyle w:val="HTML"/>
              <w:shd w:val="clear" w:color="auto" w:fill="FFFFFF"/>
              <w:wordWrap w:val="0"/>
              <w:jc w:val="center"/>
              <w:rPr>
                <w:rFonts w:ascii="Times New Roman" w:eastAsiaTheme="minorEastAsia" w:hAnsi="Times New Roman" w:cstheme="minorBidi"/>
                <w:sz w:val="21"/>
                <w:szCs w:val="21"/>
              </w:rPr>
            </w:pPr>
            <w:r w:rsidRPr="00D66B13">
              <w:rPr>
                <w:rFonts w:ascii="Times New Roman" w:eastAsiaTheme="minorEastAsia" w:hAnsi="Times New Roman" w:cstheme="minorBidi" w:hint="eastAsia"/>
                <w:sz w:val="21"/>
                <w:szCs w:val="21"/>
              </w:rPr>
              <w:t>-</w:t>
            </w:r>
            <w:r w:rsidRPr="00D66B13">
              <w:rPr>
                <w:rFonts w:ascii="Times New Roman" w:eastAsiaTheme="minorEastAsia" w:hAnsi="Times New Roman" w:cstheme="minorBidi"/>
                <w:sz w:val="21"/>
                <w:szCs w:val="21"/>
              </w:rPr>
              <w:t>79</w:t>
            </w:r>
            <w:r>
              <w:rPr>
                <w:rFonts w:ascii="Times New Roman" w:eastAsiaTheme="minorEastAsia" w:hAnsi="Times New Roman" w:cstheme="minorBidi"/>
                <w:sz w:val="21"/>
                <w:szCs w:val="21"/>
              </w:rPr>
              <w:t>.31</w:t>
            </w:r>
            <w:r w:rsidRPr="00D66B13">
              <w:rPr>
                <w:rFonts w:ascii="Times New Roman" w:eastAsiaTheme="minorEastAsia" w:hAnsi="Times New Roman" w:cstheme="minorBidi"/>
                <w:sz w:val="21"/>
                <w:szCs w:val="21"/>
              </w:rPr>
              <w:t>(</w:t>
            </w:r>
            <w:r w:rsidRPr="009B4653">
              <w:rPr>
                <w:rFonts w:ascii="Times New Roman" w:eastAsiaTheme="minorEastAsia" w:hAnsi="Times New Roman" w:cstheme="minorBidi"/>
                <w:sz w:val="21"/>
                <w:szCs w:val="21"/>
              </w:rPr>
              <w:t>-9</w:t>
            </w:r>
            <w:r>
              <w:rPr>
                <w:rFonts w:ascii="Times New Roman" w:eastAsiaTheme="minorEastAsia" w:hAnsi="Times New Roman" w:cstheme="minorBidi"/>
                <w:sz w:val="21"/>
                <w:szCs w:val="21"/>
              </w:rPr>
              <w:t>3.83</w:t>
            </w:r>
            <w:r w:rsidRPr="009B4653">
              <w:rPr>
                <w:rFonts w:ascii="Times New Roman" w:eastAsiaTheme="minorEastAsia" w:hAnsi="Times New Roman" w:cstheme="minorBidi"/>
                <w:sz w:val="21"/>
                <w:szCs w:val="21"/>
              </w:rPr>
              <w:t xml:space="preserve"> to -6</w:t>
            </w:r>
            <w:r>
              <w:rPr>
                <w:rFonts w:ascii="Times New Roman" w:eastAsiaTheme="minorEastAsia" w:hAnsi="Times New Roman" w:cstheme="minorBidi"/>
                <w:sz w:val="21"/>
                <w:szCs w:val="21"/>
              </w:rPr>
              <w:t>4.80</w:t>
            </w:r>
            <w:r w:rsidRPr="00D66B13">
              <w:rPr>
                <w:rFonts w:ascii="Times New Roman" w:eastAsiaTheme="minorEastAsia" w:hAnsi="Times New Roman" w:cstheme="minorBidi"/>
                <w:sz w:val="21"/>
                <w:szCs w:val="21"/>
              </w:rPr>
              <w:t>)</w:t>
            </w:r>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&lt;.001</w:t>
            </w:r>
          </w:p>
        </w:tc>
      </w:tr>
      <w:tr w:rsidR="002A27C7" w:rsidRPr="000E7919" w:rsidTr="00D81227">
        <w:trPr>
          <w:trHeight w:val="340"/>
        </w:trPr>
        <w:tc>
          <w:tcPr>
            <w:tcW w:w="1239" w:type="pct"/>
            <w:vAlign w:val="center"/>
          </w:tcPr>
          <w:p w:rsidR="002A27C7" w:rsidRPr="00F741A0" w:rsidRDefault="002A27C7" w:rsidP="00F968FF">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Pulmonary</w:t>
            </w:r>
            <w:r w:rsidRPr="00F741A0">
              <w:rPr>
                <w:rFonts w:ascii="Times New Roman" w:hAnsi="Times New Roman"/>
                <w:bCs/>
                <w:color w:val="000000"/>
                <w:kern w:val="0"/>
                <w:szCs w:val="21"/>
              </w:rPr>
              <w:t xml:space="preserve"> </w:t>
            </w:r>
            <w:r w:rsidRPr="00F741A0">
              <w:rPr>
                <w:rFonts w:ascii="Times New Roman" w:hAnsi="Times New Roman" w:hint="eastAsia"/>
                <w:bCs/>
                <w:color w:val="000000"/>
                <w:kern w:val="0"/>
                <w:szCs w:val="21"/>
              </w:rPr>
              <w:t>Tuberculosis</w:t>
            </w:r>
          </w:p>
        </w:tc>
        <w:tc>
          <w:tcPr>
            <w:tcW w:w="626" w:type="pct"/>
            <w:vAlign w:val="center"/>
          </w:tcPr>
          <w:p w:rsidR="002A27C7" w:rsidRPr="00D66B13"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61.23</w:t>
            </w:r>
          </w:p>
        </w:tc>
        <w:tc>
          <w:tcPr>
            <w:tcW w:w="915" w:type="pct"/>
            <w:vAlign w:val="center"/>
          </w:tcPr>
          <w:p w:rsidR="002A27C7" w:rsidRPr="00D66B13"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73.07</w:t>
            </w:r>
          </w:p>
        </w:tc>
        <w:tc>
          <w:tcPr>
            <w:tcW w:w="366" w:type="pct"/>
            <w:vAlign w:val="center"/>
          </w:tcPr>
          <w:p w:rsidR="002A27C7" w:rsidRPr="00AC263C" w:rsidRDefault="002A27C7" w:rsidP="00F968FF">
            <w:pPr>
              <w:pStyle w:val="HTML"/>
              <w:shd w:val="clear" w:color="auto" w:fill="FFFFFF"/>
              <w:wordWrap w:val="0"/>
              <w:jc w:val="center"/>
              <w:rPr>
                <w:rFonts w:ascii="Times New Roman" w:eastAsiaTheme="minorEastAsia" w:hAnsi="Times New Roman" w:cstheme="minorBidi"/>
                <w:sz w:val="21"/>
                <w:szCs w:val="21"/>
              </w:rPr>
            </w:pPr>
            <w:r w:rsidRPr="009B4653">
              <w:rPr>
                <w:rFonts w:ascii="Times New Roman" w:eastAsiaTheme="minorEastAsia" w:hAnsi="Times New Roman" w:cstheme="minorBidi"/>
                <w:sz w:val="21"/>
                <w:szCs w:val="21"/>
              </w:rPr>
              <w:t>30853</w:t>
            </w:r>
          </w:p>
        </w:tc>
        <w:tc>
          <w:tcPr>
            <w:tcW w:w="50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3</w:t>
            </w:r>
            <w:r w:rsidRPr="00D66B13">
              <w:rPr>
                <w:rFonts w:ascii="Times New Roman" w:hAnsi="Times New Roman"/>
                <w:kern w:val="0"/>
                <w:szCs w:val="21"/>
              </w:rPr>
              <w:t>6371</w:t>
            </w:r>
          </w:p>
        </w:tc>
        <w:tc>
          <w:tcPr>
            <w:tcW w:w="982" w:type="pct"/>
            <w:vAlign w:val="center"/>
          </w:tcPr>
          <w:p w:rsidR="002A27C7" w:rsidRPr="00D66B13" w:rsidRDefault="002A27C7" w:rsidP="00F968FF">
            <w:pPr>
              <w:pStyle w:val="HTML"/>
              <w:shd w:val="clear" w:color="auto" w:fill="FFFFFF"/>
              <w:wordWrap w:val="0"/>
              <w:ind w:left="105" w:hangingChars="50" w:hanging="105"/>
              <w:jc w:val="center"/>
              <w:rPr>
                <w:rFonts w:ascii="Times New Roman" w:eastAsiaTheme="minorEastAsia" w:hAnsi="Times New Roman" w:cstheme="minorBidi"/>
                <w:sz w:val="21"/>
                <w:szCs w:val="21"/>
              </w:rPr>
            </w:pPr>
            <w:r w:rsidRPr="00D66B13">
              <w:rPr>
                <w:rFonts w:ascii="Times New Roman" w:eastAsiaTheme="minorEastAsia" w:hAnsi="Times New Roman" w:cstheme="minorBidi" w:hint="eastAsia"/>
                <w:sz w:val="21"/>
                <w:szCs w:val="21"/>
              </w:rPr>
              <w:t>-</w:t>
            </w:r>
            <w:r w:rsidRPr="00D66B13">
              <w:rPr>
                <w:rFonts w:ascii="Times New Roman" w:eastAsiaTheme="minorEastAsia" w:hAnsi="Times New Roman" w:cstheme="minorBidi"/>
                <w:sz w:val="21"/>
                <w:szCs w:val="21"/>
              </w:rPr>
              <w:t>16</w:t>
            </w:r>
            <w:r>
              <w:rPr>
                <w:rFonts w:ascii="Times New Roman" w:eastAsiaTheme="minorEastAsia" w:hAnsi="Times New Roman" w:cstheme="minorBidi"/>
                <w:sz w:val="21"/>
                <w:szCs w:val="21"/>
              </w:rPr>
              <w:t>.21</w:t>
            </w:r>
            <w:r w:rsidRPr="00D66B13">
              <w:rPr>
                <w:rFonts w:ascii="Times New Roman" w:eastAsiaTheme="minorEastAsia" w:hAnsi="Times New Roman" w:cstheme="minorBidi"/>
                <w:sz w:val="21"/>
                <w:szCs w:val="21"/>
              </w:rPr>
              <w:t>(</w:t>
            </w:r>
            <w:r w:rsidRPr="009B4653">
              <w:rPr>
                <w:rFonts w:ascii="Times New Roman" w:eastAsiaTheme="minorEastAsia" w:hAnsi="Times New Roman" w:cstheme="minorBidi"/>
                <w:sz w:val="21"/>
                <w:szCs w:val="21"/>
              </w:rPr>
              <w:t>-</w:t>
            </w:r>
            <w:r>
              <w:rPr>
                <w:rFonts w:ascii="Times New Roman" w:eastAsiaTheme="minorEastAsia" w:hAnsi="Times New Roman" w:cstheme="minorBidi"/>
                <w:sz w:val="21"/>
                <w:szCs w:val="21"/>
              </w:rPr>
              <w:t xml:space="preserve">17.60 </w:t>
            </w:r>
            <w:r w:rsidRPr="009B4653">
              <w:rPr>
                <w:rFonts w:ascii="Times New Roman" w:eastAsiaTheme="minorEastAsia" w:hAnsi="Times New Roman" w:cstheme="minorBidi"/>
                <w:sz w:val="21"/>
                <w:szCs w:val="21"/>
              </w:rPr>
              <w:t>to -1</w:t>
            </w:r>
            <w:r>
              <w:rPr>
                <w:rFonts w:ascii="Times New Roman" w:eastAsiaTheme="minorEastAsia" w:hAnsi="Times New Roman" w:cstheme="minorBidi"/>
                <w:sz w:val="21"/>
                <w:szCs w:val="21"/>
              </w:rPr>
              <w:t>4.82</w:t>
            </w:r>
            <w:r w:rsidRPr="00D66B13">
              <w:rPr>
                <w:rFonts w:ascii="Times New Roman" w:eastAsiaTheme="minorEastAsia" w:hAnsi="Times New Roman" w:cstheme="minorBidi"/>
                <w:sz w:val="21"/>
                <w:szCs w:val="21"/>
              </w:rPr>
              <w:t>)</w:t>
            </w:r>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&lt;.001</w:t>
            </w:r>
          </w:p>
        </w:tc>
      </w:tr>
      <w:tr w:rsidR="002A27C7" w:rsidRPr="000E7919" w:rsidTr="00D81227">
        <w:trPr>
          <w:trHeight w:val="340"/>
        </w:trPr>
        <w:tc>
          <w:tcPr>
            <w:tcW w:w="1239" w:type="pct"/>
            <w:vAlign w:val="center"/>
          </w:tcPr>
          <w:p w:rsidR="002A27C7" w:rsidRPr="00F741A0" w:rsidRDefault="002A27C7" w:rsidP="00F968FF">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Rubella</w:t>
            </w:r>
          </w:p>
        </w:tc>
        <w:tc>
          <w:tcPr>
            <w:tcW w:w="626"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0</w:t>
            </w:r>
            <w:r w:rsidRPr="00D66B13">
              <w:rPr>
                <w:rFonts w:ascii="Times New Roman" w:hAnsi="Times New Roman"/>
                <w:kern w:val="0"/>
                <w:szCs w:val="21"/>
              </w:rPr>
              <w:t>.1</w:t>
            </w:r>
            <w:r>
              <w:rPr>
                <w:rFonts w:ascii="Times New Roman" w:hAnsi="Times New Roman" w:hint="eastAsia"/>
                <w:kern w:val="0"/>
                <w:szCs w:val="21"/>
              </w:rPr>
              <w:t>7</w:t>
            </w:r>
          </w:p>
        </w:tc>
        <w:tc>
          <w:tcPr>
            <w:tcW w:w="915"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0</w:t>
            </w:r>
            <w:r w:rsidRPr="00D66B13">
              <w:rPr>
                <w:rFonts w:ascii="Times New Roman" w:hAnsi="Times New Roman"/>
                <w:kern w:val="0"/>
                <w:szCs w:val="21"/>
              </w:rPr>
              <w:t>.</w:t>
            </w:r>
            <w:r>
              <w:rPr>
                <w:rFonts w:ascii="Times New Roman" w:hAnsi="Times New Roman" w:hint="eastAsia"/>
                <w:kern w:val="0"/>
                <w:szCs w:val="21"/>
              </w:rPr>
              <w:t>66</w:t>
            </w:r>
          </w:p>
        </w:tc>
        <w:tc>
          <w:tcPr>
            <w:tcW w:w="366"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8</w:t>
            </w:r>
            <w:r w:rsidRPr="00D66B13">
              <w:rPr>
                <w:rFonts w:ascii="Times New Roman" w:hAnsi="Times New Roman"/>
                <w:kern w:val="0"/>
                <w:szCs w:val="21"/>
              </w:rPr>
              <w:t>6</w:t>
            </w:r>
          </w:p>
        </w:tc>
        <w:tc>
          <w:tcPr>
            <w:tcW w:w="50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3</w:t>
            </w:r>
            <w:r w:rsidRPr="00D66B13">
              <w:rPr>
                <w:rFonts w:ascii="Times New Roman" w:hAnsi="Times New Roman"/>
                <w:kern w:val="0"/>
                <w:szCs w:val="21"/>
              </w:rPr>
              <w:t>29</w:t>
            </w:r>
          </w:p>
        </w:tc>
        <w:tc>
          <w:tcPr>
            <w:tcW w:w="98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w:t>
            </w:r>
            <w:r w:rsidRPr="00D66B13">
              <w:rPr>
                <w:rFonts w:ascii="Times New Roman" w:hAnsi="Times New Roman"/>
                <w:kern w:val="0"/>
                <w:szCs w:val="21"/>
              </w:rPr>
              <w:t>74</w:t>
            </w:r>
            <w:r>
              <w:rPr>
                <w:rFonts w:ascii="Times New Roman" w:hAnsi="Times New Roman"/>
                <w:kern w:val="0"/>
                <w:szCs w:val="21"/>
              </w:rPr>
              <w:t>.15</w:t>
            </w:r>
            <w:r w:rsidRPr="00D66B13">
              <w:rPr>
                <w:rFonts w:ascii="Times New Roman" w:hAnsi="Times New Roman"/>
                <w:kern w:val="0"/>
                <w:szCs w:val="21"/>
              </w:rPr>
              <w:t>(</w:t>
            </w:r>
            <w:r w:rsidRPr="009B4653">
              <w:rPr>
                <w:rFonts w:ascii="Times New Roman" w:hAnsi="Times New Roman"/>
                <w:kern w:val="0"/>
                <w:szCs w:val="21"/>
              </w:rPr>
              <w:t>-86</w:t>
            </w:r>
            <w:r>
              <w:rPr>
                <w:rFonts w:ascii="Times New Roman" w:hAnsi="Times New Roman"/>
                <w:kern w:val="0"/>
                <w:szCs w:val="21"/>
              </w:rPr>
              <w:t xml:space="preserve">.27 </w:t>
            </w:r>
            <w:r w:rsidRPr="009B4653">
              <w:rPr>
                <w:rFonts w:ascii="Times New Roman" w:hAnsi="Times New Roman"/>
                <w:kern w:val="0"/>
                <w:szCs w:val="21"/>
              </w:rPr>
              <w:t>to -62</w:t>
            </w:r>
            <w:r>
              <w:rPr>
                <w:rFonts w:ascii="Times New Roman" w:hAnsi="Times New Roman"/>
                <w:kern w:val="0"/>
                <w:szCs w:val="21"/>
              </w:rPr>
              <w:t>.04</w:t>
            </w:r>
            <w:r w:rsidRPr="00D66B13">
              <w:rPr>
                <w:rFonts w:ascii="Times New Roman" w:hAnsi="Times New Roman"/>
                <w:kern w:val="0"/>
                <w:szCs w:val="21"/>
              </w:rPr>
              <w:t>)</w:t>
            </w:r>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&lt;.001</w:t>
            </w:r>
          </w:p>
        </w:tc>
      </w:tr>
      <w:tr w:rsidR="002A27C7" w:rsidRPr="000E7919" w:rsidTr="00D81227">
        <w:trPr>
          <w:trHeight w:val="340"/>
        </w:trPr>
        <w:tc>
          <w:tcPr>
            <w:tcW w:w="1239" w:type="pct"/>
            <w:vAlign w:val="center"/>
          </w:tcPr>
          <w:p w:rsidR="002A27C7" w:rsidRPr="00F741A0" w:rsidRDefault="002A27C7" w:rsidP="00F968FF">
            <w:pPr>
              <w:spacing w:line="220" w:lineRule="exact"/>
              <w:jc w:val="center"/>
              <w:rPr>
                <w:rFonts w:ascii="Times New Roman" w:hAnsi="Times New Roman"/>
                <w:bCs/>
                <w:color w:val="000000"/>
                <w:kern w:val="0"/>
                <w:szCs w:val="21"/>
              </w:rPr>
            </w:pPr>
            <w:r w:rsidRPr="00F741A0">
              <w:rPr>
                <w:rFonts w:ascii="Times New Roman" w:hAnsi="Times New Roman" w:hint="eastAsia"/>
                <w:bCs/>
                <w:color w:val="000000"/>
                <w:kern w:val="0"/>
                <w:szCs w:val="21"/>
              </w:rPr>
              <w:t>Scarlet</w:t>
            </w:r>
            <w:r w:rsidRPr="00F741A0">
              <w:rPr>
                <w:rFonts w:ascii="Times New Roman" w:hAnsi="Times New Roman"/>
                <w:bCs/>
                <w:color w:val="000000"/>
                <w:kern w:val="0"/>
                <w:szCs w:val="21"/>
              </w:rPr>
              <w:t xml:space="preserve"> </w:t>
            </w:r>
            <w:r w:rsidRPr="00F741A0">
              <w:rPr>
                <w:rFonts w:ascii="Times New Roman" w:hAnsi="Times New Roman" w:hint="eastAsia"/>
                <w:bCs/>
                <w:color w:val="000000"/>
                <w:kern w:val="0"/>
                <w:szCs w:val="21"/>
              </w:rPr>
              <w:t>Fever</w:t>
            </w:r>
          </w:p>
        </w:tc>
        <w:tc>
          <w:tcPr>
            <w:tcW w:w="626"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1</w:t>
            </w:r>
            <w:r w:rsidRPr="00D66B13">
              <w:rPr>
                <w:rFonts w:ascii="Times New Roman" w:hAnsi="Times New Roman"/>
                <w:kern w:val="0"/>
                <w:szCs w:val="21"/>
              </w:rPr>
              <w:t>.</w:t>
            </w:r>
            <w:r>
              <w:rPr>
                <w:rFonts w:ascii="Times New Roman" w:hAnsi="Times New Roman" w:hint="eastAsia"/>
                <w:kern w:val="0"/>
                <w:szCs w:val="21"/>
              </w:rPr>
              <w:t>52</w:t>
            </w:r>
          </w:p>
        </w:tc>
        <w:tc>
          <w:tcPr>
            <w:tcW w:w="915" w:type="pct"/>
            <w:vAlign w:val="center"/>
          </w:tcPr>
          <w:p w:rsidR="002A27C7" w:rsidRPr="00D66B13"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4.88</w:t>
            </w:r>
          </w:p>
        </w:tc>
        <w:tc>
          <w:tcPr>
            <w:tcW w:w="366"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7</w:t>
            </w:r>
            <w:r w:rsidRPr="00D66B13">
              <w:rPr>
                <w:rFonts w:ascii="Times New Roman" w:hAnsi="Times New Roman"/>
                <w:kern w:val="0"/>
                <w:szCs w:val="21"/>
              </w:rPr>
              <w:t>66</w:t>
            </w:r>
          </w:p>
        </w:tc>
        <w:tc>
          <w:tcPr>
            <w:tcW w:w="50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2</w:t>
            </w:r>
            <w:r w:rsidRPr="00D66B13">
              <w:rPr>
                <w:rFonts w:ascii="Times New Roman" w:hAnsi="Times New Roman"/>
                <w:kern w:val="0"/>
                <w:szCs w:val="21"/>
              </w:rPr>
              <w:t>429</w:t>
            </w:r>
          </w:p>
        </w:tc>
        <w:tc>
          <w:tcPr>
            <w:tcW w:w="982" w:type="pct"/>
            <w:vAlign w:val="center"/>
          </w:tcPr>
          <w:p w:rsidR="002A27C7" w:rsidRPr="00D66B13" w:rsidRDefault="002A27C7" w:rsidP="00F968FF">
            <w:pPr>
              <w:pStyle w:val="HTML"/>
              <w:shd w:val="clear" w:color="auto" w:fill="FFFFFF"/>
              <w:jc w:val="center"/>
              <w:rPr>
                <w:rFonts w:ascii="Times New Roman" w:eastAsiaTheme="minorEastAsia" w:hAnsi="Times New Roman" w:cstheme="minorBidi"/>
                <w:sz w:val="21"/>
                <w:szCs w:val="21"/>
              </w:rPr>
            </w:pPr>
            <w:r w:rsidRPr="00D66B13">
              <w:rPr>
                <w:rFonts w:ascii="Times New Roman" w:eastAsiaTheme="minorEastAsia" w:hAnsi="Times New Roman" w:cstheme="minorBidi" w:hint="eastAsia"/>
                <w:sz w:val="21"/>
                <w:szCs w:val="21"/>
              </w:rPr>
              <w:t>-</w:t>
            </w:r>
            <w:r w:rsidRPr="00D66B13">
              <w:rPr>
                <w:rFonts w:ascii="Times New Roman" w:eastAsiaTheme="minorEastAsia" w:hAnsi="Times New Roman" w:cstheme="minorBidi"/>
                <w:sz w:val="21"/>
                <w:szCs w:val="21"/>
              </w:rPr>
              <w:t>6</w:t>
            </w:r>
            <w:r>
              <w:rPr>
                <w:rFonts w:ascii="Times New Roman" w:eastAsiaTheme="minorEastAsia" w:hAnsi="Times New Roman" w:cstheme="minorBidi"/>
                <w:sz w:val="21"/>
                <w:szCs w:val="21"/>
              </w:rPr>
              <w:t>8.84</w:t>
            </w:r>
            <w:r w:rsidRPr="00D66B13">
              <w:rPr>
                <w:rFonts w:ascii="Times New Roman" w:eastAsiaTheme="minorEastAsia" w:hAnsi="Times New Roman" w:cstheme="minorBidi"/>
                <w:sz w:val="21"/>
                <w:szCs w:val="21"/>
              </w:rPr>
              <w:t>(</w:t>
            </w:r>
            <w:r w:rsidRPr="009B4653">
              <w:rPr>
                <w:rFonts w:ascii="Times New Roman" w:eastAsiaTheme="minorEastAsia" w:hAnsi="Times New Roman" w:cstheme="minorBidi"/>
                <w:sz w:val="21"/>
                <w:szCs w:val="21"/>
              </w:rPr>
              <w:t>-73</w:t>
            </w:r>
            <w:r>
              <w:rPr>
                <w:rFonts w:ascii="Times New Roman" w:eastAsiaTheme="minorEastAsia" w:hAnsi="Times New Roman" w:cstheme="minorBidi"/>
                <w:sz w:val="21"/>
                <w:szCs w:val="21"/>
              </w:rPr>
              <w:t xml:space="preserve">.39 </w:t>
            </w:r>
            <w:r w:rsidRPr="009B4653">
              <w:rPr>
                <w:rFonts w:ascii="Times New Roman" w:eastAsiaTheme="minorEastAsia" w:hAnsi="Times New Roman" w:cstheme="minorBidi"/>
                <w:sz w:val="21"/>
                <w:szCs w:val="21"/>
              </w:rPr>
              <w:t>to -64</w:t>
            </w:r>
            <w:r>
              <w:rPr>
                <w:rFonts w:ascii="Times New Roman" w:eastAsiaTheme="minorEastAsia" w:hAnsi="Times New Roman" w:cstheme="minorBidi"/>
                <w:sz w:val="21"/>
                <w:szCs w:val="21"/>
              </w:rPr>
              <w:t>.30</w:t>
            </w:r>
            <w:r w:rsidRPr="00D66B13">
              <w:rPr>
                <w:rFonts w:ascii="Times New Roman" w:eastAsiaTheme="minorEastAsia" w:hAnsi="Times New Roman" w:cstheme="minorBidi"/>
                <w:sz w:val="21"/>
                <w:szCs w:val="21"/>
              </w:rPr>
              <w:t>)</w:t>
            </w:r>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&lt;.001</w:t>
            </w:r>
          </w:p>
        </w:tc>
      </w:tr>
      <w:tr w:rsidR="002A27C7" w:rsidRPr="000E7919" w:rsidTr="00D81227">
        <w:trPr>
          <w:trHeight w:val="340"/>
        </w:trPr>
        <w:tc>
          <w:tcPr>
            <w:tcW w:w="1239" w:type="pct"/>
            <w:vAlign w:val="center"/>
          </w:tcPr>
          <w:p w:rsidR="002A27C7" w:rsidRPr="00F741A0" w:rsidRDefault="002A27C7" w:rsidP="00F968FF">
            <w:pPr>
              <w:pStyle w:val="HTML"/>
              <w:shd w:val="clear" w:color="auto" w:fill="FFFFFF"/>
              <w:jc w:val="center"/>
              <w:rPr>
                <w:rFonts w:ascii="Times New Roman" w:eastAsiaTheme="minorEastAsia" w:hAnsi="Times New Roman" w:cstheme="minorBidi"/>
                <w:bCs/>
                <w:color w:val="000000"/>
                <w:sz w:val="21"/>
                <w:szCs w:val="21"/>
              </w:rPr>
            </w:pPr>
            <w:r w:rsidRPr="00F741A0">
              <w:rPr>
                <w:rFonts w:ascii="Times New Roman" w:eastAsiaTheme="minorEastAsia" w:hAnsi="Times New Roman" w:cstheme="minorBidi" w:hint="eastAsia"/>
                <w:bCs/>
                <w:color w:val="000000"/>
                <w:sz w:val="21"/>
                <w:szCs w:val="21"/>
              </w:rPr>
              <w:t>Pertussis</w:t>
            </w:r>
          </w:p>
        </w:tc>
        <w:tc>
          <w:tcPr>
            <w:tcW w:w="626"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0</w:t>
            </w:r>
            <w:r w:rsidRPr="00D66B13">
              <w:rPr>
                <w:rFonts w:ascii="Times New Roman" w:hAnsi="Times New Roman"/>
                <w:kern w:val="0"/>
                <w:szCs w:val="21"/>
              </w:rPr>
              <w:t>.1</w:t>
            </w:r>
            <w:r>
              <w:rPr>
                <w:rFonts w:ascii="Times New Roman" w:hAnsi="Times New Roman" w:hint="eastAsia"/>
                <w:kern w:val="0"/>
                <w:szCs w:val="21"/>
              </w:rPr>
              <w:t>3</w:t>
            </w:r>
          </w:p>
        </w:tc>
        <w:tc>
          <w:tcPr>
            <w:tcW w:w="915" w:type="pct"/>
            <w:vAlign w:val="center"/>
          </w:tcPr>
          <w:p w:rsidR="002A27C7" w:rsidRPr="00D66B13" w:rsidRDefault="002A27C7" w:rsidP="00F968FF">
            <w:pPr>
              <w:spacing w:line="220" w:lineRule="exact"/>
              <w:jc w:val="center"/>
              <w:rPr>
                <w:rFonts w:ascii="Times New Roman" w:hAnsi="Times New Roman"/>
                <w:kern w:val="0"/>
                <w:szCs w:val="21"/>
              </w:rPr>
            </w:pPr>
            <w:r>
              <w:rPr>
                <w:rFonts w:ascii="Times New Roman" w:hAnsi="Times New Roman" w:hint="eastAsia"/>
                <w:kern w:val="0"/>
                <w:szCs w:val="21"/>
              </w:rPr>
              <w:t>1.22</w:t>
            </w:r>
          </w:p>
        </w:tc>
        <w:tc>
          <w:tcPr>
            <w:tcW w:w="366" w:type="pct"/>
            <w:vAlign w:val="center"/>
          </w:tcPr>
          <w:p w:rsidR="002A27C7" w:rsidRPr="009B4653" w:rsidRDefault="002A27C7" w:rsidP="00F968FF">
            <w:pPr>
              <w:pStyle w:val="HTML"/>
              <w:shd w:val="clear" w:color="auto" w:fill="FFFFFF"/>
              <w:wordWrap w:val="0"/>
              <w:jc w:val="center"/>
              <w:rPr>
                <w:rFonts w:ascii="Times New Roman" w:eastAsiaTheme="minorEastAsia" w:hAnsi="Times New Roman" w:cstheme="minorBidi"/>
                <w:sz w:val="21"/>
                <w:szCs w:val="21"/>
              </w:rPr>
            </w:pPr>
            <w:r w:rsidRPr="009B4653">
              <w:rPr>
                <w:rFonts w:ascii="Times New Roman" w:eastAsiaTheme="minorEastAsia" w:hAnsi="Times New Roman" w:cstheme="minorBidi" w:hint="eastAsia"/>
                <w:sz w:val="21"/>
                <w:szCs w:val="21"/>
              </w:rPr>
              <w:t>6</w:t>
            </w:r>
            <w:r w:rsidRPr="009B4653">
              <w:rPr>
                <w:rFonts w:ascii="Times New Roman" w:eastAsiaTheme="minorEastAsia" w:hAnsi="Times New Roman" w:cstheme="minorBidi"/>
                <w:sz w:val="21"/>
                <w:szCs w:val="21"/>
              </w:rPr>
              <w:t>4</w:t>
            </w:r>
          </w:p>
        </w:tc>
        <w:tc>
          <w:tcPr>
            <w:tcW w:w="502"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hint="eastAsia"/>
                <w:kern w:val="0"/>
                <w:szCs w:val="21"/>
              </w:rPr>
              <w:t>6</w:t>
            </w:r>
            <w:r w:rsidRPr="00D66B13">
              <w:rPr>
                <w:rFonts w:ascii="Times New Roman" w:hAnsi="Times New Roman"/>
                <w:kern w:val="0"/>
                <w:szCs w:val="21"/>
              </w:rPr>
              <w:t>09</w:t>
            </w:r>
          </w:p>
        </w:tc>
        <w:tc>
          <w:tcPr>
            <w:tcW w:w="982" w:type="pct"/>
            <w:vAlign w:val="center"/>
          </w:tcPr>
          <w:p w:rsidR="002A27C7" w:rsidRPr="00D66B13" w:rsidRDefault="002A27C7" w:rsidP="00F968FF">
            <w:pPr>
              <w:pStyle w:val="HTML"/>
              <w:shd w:val="clear" w:color="auto" w:fill="FFFFFF"/>
              <w:wordWrap w:val="0"/>
              <w:jc w:val="center"/>
              <w:rPr>
                <w:rFonts w:ascii="Times New Roman" w:eastAsiaTheme="minorEastAsia" w:hAnsi="Times New Roman" w:cstheme="minorBidi"/>
                <w:sz w:val="21"/>
                <w:szCs w:val="21"/>
              </w:rPr>
            </w:pPr>
            <w:bookmarkStart w:id="1" w:name="_Hlk66217748"/>
            <w:r w:rsidRPr="00D66B13">
              <w:rPr>
                <w:rFonts w:ascii="Times New Roman" w:eastAsiaTheme="minorEastAsia" w:hAnsi="Times New Roman" w:cstheme="minorBidi" w:hint="eastAsia"/>
                <w:sz w:val="21"/>
                <w:szCs w:val="21"/>
              </w:rPr>
              <w:t>-</w:t>
            </w:r>
            <w:r>
              <w:rPr>
                <w:rFonts w:ascii="Times New Roman" w:eastAsiaTheme="minorEastAsia" w:hAnsi="Times New Roman" w:cstheme="minorBidi"/>
                <w:sz w:val="21"/>
                <w:szCs w:val="21"/>
              </w:rPr>
              <w:t>89.62</w:t>
            </w:r>
            <w:r w:rsidRPr="00D66B13">
              <w:rPr>
                <w:rFonts w:ascii="Times New Roman" w:eastAsiaTheme="minorEastAsia" w:hAnsi="Times New Roman" w:cstheme="minorBidi"/>
                <w:sz w:val="21"/>
                <w:szCs w:val="21"/>
              </w:rPr>
              <w:t>(</w:t>
            </w:r>
            <w:r w:rsidRPr="009B4653">
              <w:rPr>
                <w:rFonts w:ascii="Times New Roman" w:eastAsiaTheme="minorEastAsia" w:hAnsi="Times New Roman" w:cstheme="minorBidi"/>
                <w:sz w:val="21"/>
                <w:szCs w:val="21"/>
              </w:rPr>
              <w:t>-9</w:t>
            </w:r>
            <w:r>
              <w:rPr>
                <w:rFonts w:ascii="Times New Roman" w:eastAsiaTheme="minorEastAsia" w:hAnsi="Times New Roman" w:cstheme="minorBidi"/>
                <w:sz w:val="21"/>
                <w:szCs w:val="21"/>
              </w:rPr>
              <w:t>7.96</w:t>
            </w:r>
            <w:r w:rsidRPr="009B4653">
              <w:rPr>
                <w:rFonts w:ascii="Times New Roman" w:eastAsiaTheme="minorEastAsia" w:hAnsi="Times New Roman" w:cstheme="minorBidi"/>
                <w:sz w:val="21"/>
                <w:szCs w:val="21"/>
              </w:rPr>
              <w:t xml:space="preserve"> to -81</w:t>
            </w:r>
            <w:r>
              <w:rPr>
                <w:rFonts w:ascii="Times New Roman" w:eastAsiaTheme="minorEastAsia" w:hAnsi="Times New Roman" w:cstheme="minorBidi"/>
                <w:sz w:val="21"/>
                <w:szCs w:val="21"/>
              </w:rPr>
              <w:t>.28</w:t>
            </w:r>
            <w:r w:rsidRPr="00D66B13">
              <w:rPr>
                <w:rFonts w:ascii="Times New Roman" w:eastAsiaTheme="minorEastAsia" w:hAnsi="Times New Roman" w:cstheme="minorBidi"/>
                <w:sz w:val="21"/>
                <w:szCs w:val="21"/>
              </w:rPr>
              <w:t>)</w:t>
            </w:r>
            <w:bookmarkEnd w:id="1"/>
          </w:p>
        </w:tc>
        <w:tc>
          <w:tcPr>
            <w:tcW w:w="370" w:type="pct"/>
            <w:vAlign w:val="center"/>
          </w:tcPr>
          <w:p w:rsidR="002A27C7" w:rsidRPr="00D66B13" w:rsidRDefault="002A27C7" w:rsidP="00F968FF">
            <w:pPr>
              <w:spacing w:line="220" w:lineRule="exact"/>
              <w:jc w:val="center"/>
              <w:rPr>
                <w:rFonts w:ascii="Times New Roman" w:hAnsi="Times New Roman"/>
                <w:kern w:val="0"/>
                <w:szCs w:val="21"/>
              </w:rPr>
            </w:pPr>
            <w:r w:rsidRPr="00D66B13">
              <w:rPr>
                <w:rFonts w:ascii="Times New Roman" w:hAnsi="Times New Roman"/>
                <w:kern w:val="0"/>
                <w:szCs w:val="21"/>
              </w:rPr>
              <w:t>&lt;.001</w:t>
            </w:r>
          </w:p>
        </w:tc>
      </w:tr>
    </w:tbl>
    <w:p w:rsidR="002A27C7" w:rsidRDefault="002A27C7" w:rsidP="002A27C7">
      <w:pPr>
        <w:spacing w:line="480" w:lineRule="auto"/>
        <w:jc w:val="left"/>
        <w:rPr>
          <w:rFonts w:ascii="Times New Roman" w:hAnsi="Times New Roman"/>
          <w:color w:val="000000"/>
          <w:kern w:val="0"/>
          <w:sz w:val="24"/>
          <w:szCs w:val="24"/>
        </w:rPr>
      </w:pPr>
      <w:r>
        <w:rPr>
          <w:rFonts w:ascii="Times New Roman" w:hAnsi="Times New Roman"/>
          <w:i/>
          <w:iCs/>
          <w:color w:val="000000"/>
          <w:kern w:val="0"/>
          <w:sz w:val="24"/>
          <w:szCs w:val="24"/>
        </w:rPr>
        <w:t>Notes:</w:t>
      </w:r>
      <w:r>
        <w:rPr>
          <w:rFonts w:ascii="Times New Roman" w:hAnsi="Times New Roman"/>
          <w:b/>
          <w:sz w:val="24"/>
          <w:szCs w:val="24"/>
        </w:rPr>
        <w:t xml:space="preserve"> </w:t>
      </w:r>
      <w:r>
        <w:rPr>
          <w:rFonts w:ascii="Times New Roman" w:hAnsi="Times New Roman"/>
          <w:color w:val="000000"/>
          <w:kern w:val="0"/>
          <w:sz w:val="24"/>
          <w:szCs w:val="24"/>
        </w:rPr>
        <w:t xml:space="preserve">Changes = </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2</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1</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1</w:t>
      </w:r>
      <w:r w:rsidR="00A31835">
        <w:rPr>
          <w:rFonts w:ascii="Times New Roman" w:hAnsi="Times New Roman"/>
          <w:color w:val="000000"/>
          <w:kern w:val="0"/>
          <w:sz w:val="24"/>
          <w:szCs w:val="24"/>
        </w:rPr>
        <w:t>×100%</w:t>
      </w:r>
      <w:r>
        <w:rPr>
          <w:rFonts w:ascii="Times New Roman" w:hAnsi="Times New Roman"/>
          <w:color w:val="000000"/>
          <w:kern w:val="0"/>
          <w:sz w:val="24"/>
          <w:szCs w:val="24"/>
        </w:rPr>
        <w:t>, x</w:t>
      </w:r>
      <w:r w:rsidR="00A31835">
        <w:rPr>
          <w:rFonts w:ascii="Times New Roman" w:hAnsi="Times New Roman"/>
          <w:color w:val="000000"/>
          <w:kern w:val="0"/>
          <w:sz w:val="24"/>
          <w:szCs w:val="24"/>
          <w:vertAlign w:val="subscript"/>
        </w:rPr>
        <w:t>1</w:t>
      </w:r>
      <w:r>
        <w:rPr>
          <w:rFonts w:ascii="Times New Roman" w:hAnsi="Times New Roman"/>
          <w:color w:val="000000"/>
          <w:kern w:val="0"/>
          <w:sz w:val="24"/>
          <w:szCs w:val="24"/>
        </w:rPr>
        <w:t>: average yearly incidence in 2017-2019; x</w:t>
      </w:r>
      <w:r w:rsidR="00A31835">
        <w:rPr>
          <w:rFonts w:ascii="Times New Roman" w:hAnsi="Times New Roman"/>
          <w:color w:val="000000"/>
          <w:kern w:val="0"/>
          <w:sz w:val="24"/>
          <w:szCs w:val="24"/>
          <w:vertAlign w:val="subscript"/>
        </w:rPr>
        <w:t>2</w:t>
      </w:r>
      <w:r>
        <w:rPr>
          <w:rFonts w:ascii="Times New Roman" w:hAnsi="Times New Roman"/>
          <w:color w:val="000000"/>
          <w:kern w:val="0"/>
          <w:sz w:val="24"/>
          <w:szCs w:val="24"/>
        </w:rPr>
        <w:t>: average yearly incidence in 2020. Th</w:t>
      </w:r>
      <w:r w:rsidRPr="00A31835">
        <w:rPr>
          <w:rFonts w:ascii="Times New Roman" w:hAnsi="Times New Roman"/>
          <w:color w:val="000000"/>
          <w:kern w:val="0"/>
          <w:sz w:val="24"/>
          <w:szCs w:val="24"/>
        </w:rPr>
        <w:t xml:space="preserve">e </w:t>
      </w:r>
      <w:r w:rsidRPr="0055781A">
        <w:rPr>
          <w:rFonts w:ascii="Times New Roman" w:hAnsi="Times New Roman"/>
          <w:i/>
          <w:iCs/>
          <w:color w:val="000000"/>
          <w:kern w:val="0"/>
          <w:sz w:val="24"/>
          <w:szCs w:val="24"/>
        </w:rPr>
        <w:t>p</w:t>
      </w:r>
      <w:r w:rsidRPr="00A31835">
        <w:rPr>
          <w:rFonts w:ascii="Times New Roman" w:hAnsi="Times New Roman"/>
          <w:color w:val="000000"/>
          <w:kern w:val="0"/>
          <w:sz w:val="24"/>
          <w:szCs w:val="24"/>
        </w:rPr>
        <w:t xml:space="preserve">-values </w:t>
      </w:r>
      <w:r>
        <w:rPr>
          <w:rFonts w:ascii="Times New Roman" w:hAnsi="Times New Roman"/>
          <w:color w:val="000000"/>
          <w:kern w:val="0"/>
          <w:sz w:val="24"/>
          <w:szCs w:val="24"/>
        </w:rPr>
        <w:t>were computed using</w:t>
      </w:r>
      <w:r w:rsidR="0055781A" w:rsidRPr="0055781A">
        <w:rPr>
          <w:rFonts w:ascii="Times New Roman" w:hAnsi="Times New Roman"/>
          <w:color w:val="FF0000"/>
          <w:kern w:val="0"/>
          <w:sz w:val="24"/>
          <w:szCs w:val="24"/>
        </w:rPr>
        <w:t xml:space="preserve"> two proportional tests</w:t>
      </w:r>
      <w:r>
        <w:rPr>
          <w:rFonts w:ascii="Times New Roman" w:hAnsi="Times New Roman"/>
          <w:color w:val="000000"/>
          <w:kern w:val="0"/>
          <w:sz w:val="24"/>
          <w:szCs w:val="24"/>
        </w:rPr>
        <w:t>.</w:t>
      </w:r>
    </w:p>
    <w:p w:rsidR="00033766" w:rsidRDefault="00033766"/>
    <w:p w:rsidR="00033766" w:rsidRDefault="00033766"/>
    <w:p w:rsidR="00033766" w:rsidRDefault="00033766"/>
    <w:p w:rsidR="007F78C4" w:rsidRPr="00B8675A" w:rsidRDefault="00582FA4" w:rsidP="00D4116E">
      <w:pPr>
        <w:pStyle w:val="a6"/>
        <w:keepNext/>
        <w:spacing w:afterLines="50"/>
        <w:jc w:val="left"/>
        <w:rPr>
          <w:rFonts w:ascii="Times New Roman" w:hAnsi="Times New Roman" w:cs="Times New Roman"/>
          <w:b/>
          <w:sz w:val="28"/>
          <w:szCs w:val="21"/>
        </w:rPr>
      </w:pPr>
      <w:proofErr w:type="gramStart"/>
      <w:r w:rsidRPr="00582FA4">
        <w:rPr>
          <w:rFonts w:ascii="Times New Roman" w:hAnsi="Times New Roman" w:cs="Times New Roman" w:hint="eastAsia"/>
          <w:b/>
          <w:sz w:val="28"/>
          <w:szCs w:val="21"/>
        </w:rPr>
        <w:lastRenderedPageBreak/>
        <w:t>Supplementary</w:t>
      </w:r>
      <w:r w:rsidRPr="00582FA4">
        <w:rPr>
          <w:rFonts w:ascii="Times New Roman" w:hAnsi="Times New Roman" w:cs="Times New Roman"/>
          <w:b/>
          <w:sz w:val="28"/>
          <w:szCs w:val="21"/>
        </w:rPr>
        <w:t xml:space="preserve"> Table </w:t>
      </w:r>
      <w:r w:rsidR="00642410">
        <w:rPr>
          <w:rFonts w:ascii="Times New Roman" w:hAnsi="Times New Roman" w:cs="Times New Roman" w:hint="eastAsia"/>
          <w:b/>
          <w:sz w:val="28"/>
          <w:szCs w:val="21"/>
        </w:rPr>
        <w:t>4</w:t>
      </w:r>
      <w:r w:rsidR="00033766" w:rsidRPr="00582FA4">
        <w:rPr>
          <w:rFonts w:ascii="Times New Roman" w:hAnsi="Times New Roman" w:cs="Times New Roman"/>
          <w:b/>
          <w:sz w:val="28"/>
          <w:szCs w:val="21"/>
        </w:rPr>
        <w:t>.</w:t>
      </w:r>
      <w:proofErr w:type="gramEnd"/>
      <w:r w:rsidR="00033766" w:rsidRPr="00582FA4">
        <w:rPr>
          <w:rFonts w:ascii="Times New Roman" w:hAnsi="Times New Roman" w:cs="Times New Roman"/>
          <w:b/>
          <w:sz w:val="28"/>
          <w:szCs w:val="21"/>
        </w:rPr>
        <w:t xml:space="preserve"> </w:t>
      </w:r>
      <w:r w:rsidR="007F78C4" w:rsidRPr="00B8675A">
        <w:rPr>
          <w:rFonts w:ascii="Times New Roman" w:hAnsi="Times New Roman" w:cs="Times New Roman"/>
          <w:b/>
          <w:sz w:val="28"/>
          <w:szCs w:val="21"/>
        </w:rPr>
        <w:t>C</w:t>
      </w:r>
      <w:r w:rsidR="007F78C4" w:rsidRPr="00B8675A">
        <w:rPr>
          <w:rFonts w:ascii="Times New Roman" w:hAnsi="Times New Roman" w:cs="Times New Roman" w:hint="eastAsia"/>
          <w:b/>
          <w:sz w:val="28"/>
          <w:szCs w:val="21"/>
        </w:rPr>
        <w:t xml:space="preserve">omparison of the </w:t>
      </w:r>
      <w:r w:rsidR="007F78C4" w:rsidRPr="00B8675A">
        <w:rPr>
          <w:rFonts w:ascii="Times New Roman" w:hAnsi="Times New Roman" w:cs="Times New Roman"/>
          <w:b/>
          <w:sz w:val="28"/>
          <w:szCs w:val="21"/>
        </w:rPr>
        <w:t>average yearly incidence rates</w:t>
      </w:r>
      <w:r w:rsidR="007F78C4" w:rsidRPr="00B8675A">
        <w:rPr>
          <w:rFonts w:ascii="Times New Roman" w:hAnsi="Times New Roman" w:cs="Times New Roman" w:hint="eastAsia"/>
          <w:b/>
          <w:sz w:val="28"/>
          <w:szCs w:val="21"/>
        </w:rPr>
        <w:t xml:space="preserve"> of 8 respiratory infectious diseases </w:t>
      </w:r>
      <w:r w:rsidR="007F78C4" w:rsidRPr="00B8675A">
        <w:rPr>
          <w:rFonts w:ascii="Times New Roman" w:hAnsi="Times New Roman" w:cs="Times New Roman"/>
          <w:b/>
          <w:sz w:val="28"/>
          <w:szCs w:val="21"/>
        </w:rPr>
        <w:t>between Shanghai and Zhejiang</w:t>
      </w:r>
      <w:r w:rsidR="007F78C4">
        <w:rPr>
          <w:rFonts w:ascii="Times New Roman" w:hAnsi="Times New Roman" w:cs="Times New Roman" w:hint="eastAsia"/>
          <w:b/>
          <w:sz w:val="28"/>
          <w:szCs w:val="21"/>
        </w:rPr>
        <w:t>,</w:t>
      </w:r>
      <w:r w:rsidR="00297A6B">
        <w:rPr>
          <w:rFonts w:ascii="Times New Roman" w:hAnsi="Times New Roman" w:cs="Times New Roman"/>
          <w:b/>
          <w:sz w:val="28"/>
          <w:szCs w:val="21"/>
        </w:rPr>
        <w:t xml:space="preserve"> </w:t>
      </w:r>
      <w:r w:rsidR="007F78C4">
        <w:rPr>
          <w:rFonts w:ascii="Times New Roman" w:hAnsi="Times New Roman" w:cs="Times New Roman" w:hint="eastAsia"/>
          <w:b/>
          <w:sz w:val="28"/>
          <w:szCs w:val="21"/>
        </w:rPr>
        <w:t>China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3"/>
        <w:gridCol w:w="1069"/>
        <w:gridCol w:w="1032"/>
        <w:gridCol w:w="1304"/>
        <w:gridCol w:w="1278"/>
        <w:gridCol w:w="904"/>
        <w:gridCol w:w="1069"/>
        <w:gridCol w:w="1032"/>
        <w:gridCol w:w="1304"/>
        <w:gridCol w:w="1278"/>
        <w:gridCol w:w="901"/>
      </w:tblGrid>
      <w:tr w:rsidR="007F78C4" w:rsidRPr="00275520" w:rsidTr="00E61629">
        <w:trPr>
          <w:trHeight w:val="707"/>
          <w:jc w:val="center"/>
        </w:trPr>
        <w:tc>
          <w:tcPr>
            <w:tcW w:w="1059" w:type="pct"/>
            <w:vMerge w:val="restar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Respiratory</w:t>
            </w:r>
            <w:r>
              <w:rPr>
                <w:rFonts w:ascii="Times New Roman" w:eastAsia="等线" w:hAnsi="Times New Roman" w:cs="Times New Roman"/>
                <w:b/>
                <w:color w:val="000000"/>
                <w:kern w:val="0"/>
                <w:szCs w:val="21"/>
              </w:rPr>
              <w:t xml:space="preserve"> </w:t>
            </w:r>
            <w:r>
              <w:rPr>
                <w:rFonts w:ascii="Times New Roman" w:hAnsi="Times New Roman"/>
                <w:b/>
                <w:color w:val="000000"/>
                <w:kern w:val="0"/>
                <w:szCs w:val="21"/>
              </w:rPr>
              <w:t>infectious</w:t>
            </w:r>
            <w:r w:rsidRPr="00275520">
              <w:rPr>
                <w:rFonts w:ascii="Times New Roman" w:eastAsia="等线" w:hAnsi="Times New Roman" w:cs="Times New Roman"/>
                <w:b/>
                <w:color w:val="000000"/>
                <w:kern w:val="0"/>
                <w:szCs w:val="21"/>
              </w:rPr>
              <w:t xml:space="preserve"> diseases</w:t>
            </w:r>
          </w:p>
        </w:tc>
        <w:tc>
          <w:tcPr>
            <w:tcW w:w="1971" w:type="pct"/>
            <w:gridSpan w:val="5"/>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hint="eastAsia"/>
                <w:b/>
                <w:color w:val="000000"/>
                <w:kern w:val="0"/>
                <w:szCs w:val="21"/>
              </w:rPr>
              <w:t>2017-2019</w:t>
            </w:r>
          </w:p>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 xml:space="preserve">Average </w:t>
            </w:r>
            <w:r w:rsidRPr="00275520">
              <w:rPr>
                <w:rFonts w:ascii="Times New Roman" w:eastAsia="等线" w:hAnsi="Times New Roman" w:cs="Times New Roman" w:hint="eastAsia"/>
                <w:b/>
                <w:color w:val="000000"/>
                <w:kern w:val="0"/>
                <w:szCs w:val="21"/>
              </w:rPr>
              <w:t>yearl</w:t>
            </w:r>
            <w:r w:rsidRPr="00275520">
              <w:rPr>
                <w:rFonts w:ascii="Times New Roman" w:eastAsia="等线" w:hAnsi="Times New Roman" w:cs="Times New Roman"/>
                <w:b/>
                <w:color w:val="000000"/>
                <w:kern w:val="0"/>
                <w:szCs w:val="21"/>
              </w:rPr>
              <w:t>y incidence (per 100,000)</w:t>
            </w:r>
          </w:p>
        </w:tc>
        <w:tc>
          <w:tcPr>
            <w:tcW w:w="1971" w:type="pct"/>
            <w:gridSpan w:val="5"/>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hint="eastAsia"/>
                <w:b/>
                <w:color w:val="000000"/>
                <w:kern w:val="0"/>
                <w:szCs w:val="21"/>
              </w:rPr>
              <w:t>2020</w:t>
            </w:r>
          </w:p>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 xml:space="preserve">Average </w:t>
            </w:r>
            <w:r w:rsidRPr="00275520">
              <w:rPr>
                <w:rFonts w:ascii="Times New Roman" w:eastAsia="等线" w:hAnsi="Times New Roman" w:cs="Times New Roman" w:hint="eastAsia"/>
                <w:b/>
                <w:color w:val="000000"/>
                <w:kern w:val="0"/>
                <w:szCs w:val="21"/>
              </w:rPr>
              <w:t>yearl</w:t>
            </w:r>
            <w:r w:rsidRPr="00275520">
              <w:rPr>
                <w:rFonts w:ascii="Times New Roman" w:eastAsia="等线" w:hAnsi="Times New Roman" w:cs="Times New Roman"/>
                <w:b/>
                <w:color w:val="000000"/>
                <w:kern w:val="0"/>
                <w:szCs w:val="21"/>
              </w:rPr>
              <w:t>y incidence (per 100,000)</w:t>
            </w:r>
          </w:p>
        </w:tc>
      </w:tr>
      <w:tr w:rsidR="007F78C4" w:rsidRPr="00275520" w:rsidTr="00E61629">
        <w:trPr>
          <w:trHeight w:val="966"/>
          <w:jc w:val="center"/>
        </w:trPr>
        <w:tc>
          <w:tcPr>
            <w:tcW w:w="1059" w:type="pct"/>
            <w:vMerge/>
            <w:vAlign w:val="center"/>
          </w:tcPr>
          <w:p w:rsidR="007F78C4" w:rsidRPr="00275520" w:rsidRDefault="007F78C4" w:rsidP="00297A6B">
            <w:pPr>
              <w:jc w:val="center"/>
              <w:rPr>
                <w:rFonts w:ascii="Times New Roman" w:eastAsia="等线" w:hAnsi="Times New Roman" w:cs="Times New Roman"/>
                <w:b/>
                <w:color w:val="000000"/>
                <w:kern w:val="0"/>
                <w:szCs w:val="21"/>
              </w:rPr>
            </w:pPr>
          </w:p>
        </w:tc>
        <w:tc>
          <w:tcPr>
            <w:tcW w:w="377"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Shanghai</w:t>
            </w:r>
          </w:p>
        </w:tc>
        <w:tc>
          <w:tcPr>
            <w:tcW w:w="364"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Zhejiang</w:t>
            </w:r>
          </w:p>
        </w:tc>
        <w:tc>
          <w:tcPr>
            <w:tcW w:w="460"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P-value</w:t>
            </w:r>
          </w:p>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w:t>
            </w:r>
            <w:r w:rsidRPr="00275520">
              <w:rPr>
                <w:rFonts w:ascii="Times New Roman" w:eastAsia="等线" w:hAnsi="Times New Roman" w:cs="Times New Roman" w:hint="eastAsia"/>
                <w:b/>
                <w:color w:val="000000"/>
                <w:kern w:val="0"/>
                <w:szCs w:val="21"/>
              </w:rPr>
              <w:t>D</w:t>
            </w:r>
            <w:r w:rsidRPr="00275520">
              <w:rPr>
                <w:rFonts w:ascii="Times New Roman" w:eastAsia="等线" w:hAnsi="Times New Roman" w:cs="Times New Roman"/>
                <w:b/>
                <w:color w:val="000000"/>
                <w:kern w:val="0"/>
                <w:szCs w:val="21"/>
              </w:rPr>
              <w:t>ifference)</w:t>
            </w:r>
          </w:p>
        </w:tc>
        <w:tc>
          <w:tcPr>
            <w:tcW w:w="451"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 xml:space="preserve">Correlation </w:t>
            </w:r>
          </w:p>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coefficient</w:t>
            </w:r>
          </w:p>
        </w:tc>
        <w:tc>
          <w:tcPr>
            <w:tcW w:w="318"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hint="eastAsia"/>
                <w:b/>
                <w:color w:val="000000"/>
                <w:kern w:val="0"/>
                <w:szCs w:val="21"/>
              </w:rPr>
              <w:t>P</w:t>
            </w:r>
            <w:r w:rsidRPr="00275520">
              <w:rPr>
                <w:rFonts w:ascii="Times New Roman" w:eastAsia="等线" w:hAnsi="Times New Roman" w:cs="Times New Roman"/>
                <w:b/>
                <w:color w:val="000000"/>
                <w:kern w:val="0"/>
                <w:szCs w:val="21"/>
              </w:rPr>
              <w:t>-value</w:t>
            </w:r>
          </w:p>
        </w:tc>
        <w:tc>
          <w:tcPr>
            <w:tcW w:w="377"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hint="eastAsia"/>
                <w:b/>
                <w:color w:val="000000"/>
                <w:kern w:val="0"/>
                <w:szCs w:val="21"/>
              </w:rPr>
              <w:t>S</w:t>
            </w:r>
            <w:r w:rsidRPr="00275520">
              <w:rPr>
                <w:rFonts w:ascii="Times New Roman" w:eastAsia="等线" w:hAnsi="Times New Roman" w:cs="Times New Roman"/>
                <w:b/>
                <w:color w:val="000000"/>
                <w:kern w:val="0"/>
                <w:szCs w:val="21"/>
              </w:rPr>
              <w:t>hanghai</w:t>
            </w:r>
          </w:p>
        </w:tc>
        <w:tc>
          <w:tcPr>
            <w:tcW w:w="364"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Zhejiang</w:t>
            </w:r>
          </w:p>
        </w:tc>
        <w:tc>
          <w:tcPr>
            <w:tcW w:w="460"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P-value</w:t>
            </w:r>
          </w:p>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w:t>
            </w:r>
            <w:r w:rsidRPr="00275520">
              <w:rPr>
                <w:rFonts w:ascii="Times New Roman" w:eastAsia="等线" w:hAnsi="Times New Roman" w:cs="Times New Roman" w:hint="eastAsia"/>
                <w:b/>
                <w:color w:val="000000"/>
                <w:kern w:val="0"/>
                <w:szCs w:val="21"/>
              </w:rPr>
              <w:t>D</w:t>
            </w:r>
            <w:r w:rsidRPr="00275520">
              <w:rPr>
                <w:rFonts w:ascii="Times New Roman" w:eastAsia="等线" w:hAnsi="Times New Roman" w:cs="Times New Roman"/>
                <w:b/>
                <w:color w:val="000000"/>
                <w:kern w:val="0"/>
                <w:szCs w:val="21"/>
              </w:rPr>
              <w:t>ifference)</w:t>
            </w:r>
          </w:p>
        </w:tc>
        <w:tc>
          <w:tcPr>
            <w:tcW w:w="451"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 xml:space="preserve">Correlation </w:t>
            </w:r>
          </w:p>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b/>
                <w:color w:val="000000"/>
                <w:kern w:val="0"/>
                <w:szCs w:val="21"/>
              </w:rPr>
              <w:t>coefficient</w:t>
            </w:r>
          </w:p>
        </w:tc>
        <w:tc>
          <w:tcPr>
            <w:tcW w:w="318" w:type="pct"/>
            <w:vAlign w:val="center"/>
          </w:tcPr>
          <w:p w:rsidR="007F78C4" w:rsidRPr="00275520" w:rsidRDefault="007F78C4" w:rsidP="00297A6B">
            <w:pPr>
              <w:jc w:val="center"/>
              <w:rPr>
                <w:rFonts w:ascii="Times New Roman" w:eastAsia="等线" w:hAnsi="Times New Roman" w:cs="Times New Roman"/>
                <w:b/>
                <w:color w:val="000000"/>
                <w:kern w:val="0"/>
                <w:szCs w:val="21"/>
              </w:rPr>
            </w:pPr>
            <w:r w:rsidRPr="00275520">
              <w:rPr>
                <w:rFonts w:ascii="Times New Roman" w:eastAsia="等线" w:hAnsi="Times New Roman" w:cs="Times New Roman" w:hint="eastAsia"/>
                <w:b/>
                <w:color w:val="000000"/>
                <w:kern w:val="0"/>
                <w:szCs w:val="21"/>
              </w:rPr>
              <w:t>P</w:t>
            </w:r>
            <w:r w:rsidRPr="00275520">
              <w:rPr>
                <w:rFonts w:ascii="Times New Roman" w:eastAsia="等线" w:hAnsi="Times New Roman" w:cs="Times New Roman"/>
                <w:b/>
                <w:color w:val="000000"/>
                <w:kern w:val="0"/>
                <w:szCs w:val="21"/>
              </w:rPr>
              <w:t>-value</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kern w:val="0"/>
                <w:szCs w:val="21"/>
              </w:rPr>
              <w:t>O</w:t>
            </w:r>
            <w:r w:rsidRPr="00E64F14">
              <w:rPr>
                <w:rFonts w:ascii="Times New Roman" w:eastAsia="等线" w:hAnsi="Times New Roman" w:cs="Times New Roman"/>
                <w:bCs/>
                <w:kern w:val="0"/>
                <w:szCs w:val="21"/>
              </w:rPr>
              <w:t>verall</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color w:val="000000"/>
                <w:szCs w:val="21"/>
              </w:rPr>
              <w:t>1</w:t>
            </w:r>
            <w:r w:rsidRPr="00275520">
              <w:rPr>
                <w:rFonts w:ascii="Times New Roman" w:eastAsia="等线" w:hAnsi="Times New Roman" w:cs="Times New Roman"/>
                <w:color w:val="000000"/>
                <w:szCs w:val="21"/>
              </w:rPr>
              <w:t>43.66</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4</w:t>
            </w:r>
            <w:r w:rsidRPr="00275520">
              <w:rPr>
                <w:rFonts w:ascii="Times New Roman" w:eastAsia="等线" w:hAnsi="Times New Roman" w:cs="Times New Roman"/>
                <w:kern w:val="0"/>
                <w:szCs w:val="21"/>
              </w:rPr>
              <w:t>95.79</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color w:val="000000"/>
                <w:szCs w:val="21"/>
              </w:rPr>
            </w:pPr>
            <w:r w:rsidRPr="00275520">
              <w:rPr>
                <w:rFonts w:ascii="Times New Roman" w:eastAsia="等线" w:hAnsi="Times New Roman" w:cs="Times New Roman" w:hint="eastAsia"/>
                <w:color w:val="000000"/>
                <w:szCs w:val="21"/>
              </w:rPr>
              <w:t>0</w:t>
            </w:r>
            <w:r w:rsidRPr="00275520">
              <w:rPr>
                <w:rFonts w:ascii="Times New Roman" w:eastAsia="等线" w:hAnsi="Times New Roman" w:cs="Times New Roman"/>
                <w:color w:val="000000"/>
                <w:szCs w:val="21"/>
              </w:rPr>
              <w:t>.99</w:t>
            </w:r>
          </w:p>
        </w:tc>
        <w:tc>
          <w:tcPr>
            <w:tcW w:w="318" w:type="pct"/>
          </w:tcPr>
          <w:p w:rsidR="007F78C4" w:rsidRPr="00275520" w:rsidRDefault="007F78C4" w:rsidP="00297A6B">
            <w:pPr>
              <w:jc w:val="center"/>
              <w:rPr>
                <w:rFonts w:ascii="Times New Roman" w:eastAsia="等线" w:hAnsi="Times New Roman" w:cs="Times New Roman"/>
                <w:color w:val="00000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color w:val="000000"/>
                <w:szCs w:val="21"/>
              </w:rPr>
              <w:t>131.64</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kern w:val="0"/>
                <w:szCs w:val="21"/>
              </w:rPr>
              <w:t>611.67</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1</w:t>
            </w:r>
            <w:r w:rsidRPr="00275520">
              <w:rPr>
                <w:rFonts w:ascii="Times New Roman" w:eastAsia="等线" w:hAnsi="Times New Roman" w:cs="Times New Roman"/>
                <w:kern w:val="0"/>
                <w:szCs w:val="21"/>
              </w:rPr>
              <w:t>.00</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kern w:val="0"/>
                <w:szCs w:val="21"/>
              </w:rPr>
              <w:t>COVID</w:t>
            </w:r>
            <w:r w:rsidRPr="00E64F14">
              <w:rPr>
                <w:rFonts w:ascii="Times New Roman" w:eastAsia="等线" w:hAnsi="Times New Roman" w:cs="Times New Roman"/>
                <w:bCs/>
                <w:color w:val="000000"/>
                <w:kern w:val="0"/>
                <w:szCs w:val="21"/>
              </w:rPr>
              <w:t>-</w:t>
            </w:r>
            <w:r w:rsidRPr="00E64F14">
              <w:rPr>
                <w:rFonts w:ascii="Times New Roman" w:eastAsia="等线" w:hAnsi="Times New Roman" w:cs="Times New Roman" w:hint="eastAsia"/>
                <w:bCs/>
                <w:color w:val="000000"/>
                <w:kern w:val="0"/>
                <w:szCs w:val="21"/>
              </w:rPr>
              <w:t>19</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color w:val="000000"/>
                <w:szCs w:val="21"/>
              </w:rPr>
              <w:t>0.00</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kern w:val="0"/>
                <w:szCs w:val="21"/>
              </w:rPr>
              <w:t>0.00</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N</w:t>
            </w:r>
            <w:r w:rsidRPr="00275520">
              <w:rPr>
                <w:rFonts w:ascii="Times New Roman" w:eastAsia="等线" w:hAnsi="Times New Roman" w:cs="Times New Roman"/>
                <w:kern w:val="0"/>
                <w:szCs w:val="21"/>
              </w:rPr>
              <w:t>A</w:t>
            </w:r>
          </w:p>
        </w:tc>
        <w:tc>
          <w:tcPr>
            <w:tcW w:w="451"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N</w:t>
            </w:r>
            <w:r w:rsidRPr="00275520">
              <w:rPr>
                <w:rFonts w:ascii="Times New Roman" w:eastAsia="等线" w:hAnsi="Times New Roman" w:cs="Times New Roman"/>
                <w:szCs w:val="21"/>
              </w:rPr>
              <w:t>A</w:t>
            </w:r>
          </w:p>
        </w:tc>
        <w:tc>
          <w:tcPr>
            <w:tcW w:w="318"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N</w:t>
            </w:r>
            <w:r w:rsidRPr="00275520">
              <w:rPr>
                <w:rFonts w:ascii="Times New Roman" w:eastAsia="等线" w:hAnsi="Times New Roman" w:cs="Times New Roman"/>
                <w:szCs w:val="21"/>
              </w:rPr>
              <w:t>A</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1.36</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2.56</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.94</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kern w:val="0"/>
                <w:szCs w:val="21"/>
              </w:rPr>
              <w:t>Epidemic</w:t>
            </w:r>
            <w:r w:rsidRPr="00E64F14">
              <w:rPr>
                <w:rFonts w:ascii="Times New Roman" w:eastAsia="等线" w:hAnsi="Times New Roman" w:cs="Times New Roman"/>
                <w:bCs/>
                <w:color w:val="000000"/>
                <w:kern w:val="0"/>
                <w:szCs w:val="21"/>
              </w:rPr>
              <w:t xml:space="preserve"> </w:t>
            </w:r>
            <w:r w:rsidRPr="00E64F14">
              <w:rPr>
                <w:rFonts w:ascii="Times New Roman" w:eastAsia="等线" w:hAnsi="Times New Roman" w:cs="Times New Roman" w:hint="eastAsia"/>
                <w:bCs/>
                <w:color w:val="000000"/>
                <w:kern w:val="0"/>
                <w:szCs w:val="21"/>
              </w:rPr>
              <w:t>Parotitis</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10.97</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12.74</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.91</w:t>
            </w:r>
          </w:p>
        </w:tc>
        <w:tc>
          <w:tcPr>
            <w:tcW w:w="318"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6.44</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8.35</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.85</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kern w:val="0"/>
                <w:szCs w:val="21"/>
              </w:rPr>
              <w:t>Influenza</w:t>
            </w:r>
          </w:p>
        </w:tc>
        <w:tc>
          <w:tcPr>
            <w:tcW w:w="377" w:type="pct"/>
            <w:vAlign w:val="center"/>
          </w:tcPr>
          <w:p w:rsidR="007F78C4" w:rsidRPr="00275520" w:rsidRDefault="007F78C4" w:rsidP="00297A6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ucida Console" w:eastAsia="宋体" w:hAnsi="Lucida Console" w:cs="宋体"/>
                <w:color w:val="000000"/>
                <w:kern w:val="0"/>
                <w:sz w:val="20"/>
                <w:szCs w:val="20"/>
              </w:rPr>
            </w:pPr>
            <w:r w:rsidRPr="00275520">
              <w:rPr>
                <w:rFonts w:ascii="Times New Roman" w:eastAsia="等线" w:hAnsi="Times New Roman" w:cs="Times New Roman"/>
                <w:szCs w:val="21"/>
              </w:rPr>
              <w:t>82.38</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402.75</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.99</w:t>
            </w:r>
          </w:p>
        </w:tc>
        <w:tc>
          <w:tcPr>
            <w:tcW w:w="318"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93.53</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537.61</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1</w:t>
            </w:r>
            <w:r w:rsidRPr="00275520">
              <w:rPr>
                <w:rFonts w:ascii="Times New Roman" w:eastAsia="等线" w:hAnsi="Times New Roman" w:cs="Times New Roman"/>
                <w:kern w:val="0"/>
                <w:szCs w:val="21"/>
              </w:rPr>
              <w:t>.00</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kern w:val="0"/>
                <w:szCs w:val="21"/>
              </w:rPr>
              <w:t>Measles</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0.19</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w:t>
            </w:r>
            <w:r w:rsidRPr="00275520">
              <w:rPr>
                <w:rFonts w:ascii="Times New Roman" w:eastAsia="等线" w:hAnsi="Times New Roman" w:cs="Times New Roman" w:hint="eastAsia"/>
                <w:szCs w:val="21"/>
              </w:rPr>
              <w:t>4</w:t>
            </w:r>
            <w:r w:rsidRPr="00275520">
              <w:rPr>
                <w:rFonts w:ascii="Times New Roman" w:eastAsia="等线" w:hAnsi="Times New Roman" w:cs="Times New Roman"/>
                <w:szCs w:val="21"/>
              </w:rPr>
              <w:t>4</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.56</w:t>
            </w:r>
          </w:p>
        </w:tc>
        <w:tc>
          <w:tcPr>
            <w:tcW w:w="318"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.058</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0.03</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.0</w:t>
            </w:r>
            <w:r w:rsidRPr="00275520">
              <w:rPr>
                <w:rFonts w:ascii="Times New Roman" w:eastAsia="等线" w:hAnsi="Times New Roman" w:cs="Times New Roman" w:hint="eastAsia"/>
                <w:kern w:val="0"/>
                <w:szCs w:val="21"/>
              </w:rPr>
              <w:t>9</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.006</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.05</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.890</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kern w:val="0"/>
                <w:szCs w:val="21"/>
              </w:rPr>
              <w:t>Pulmonary</w:t>
            </w:r>
            <w:r w:rsidRPr="00E64F14">
              <w:rPr>
                <w:rFonts w:ascii="Times New Roman" w:eastAsia="等线" w:hAnsi="Times New Roman" w:cs="Times New Roman"/>
                <w:bCs/>
                <w:color w:val="000000"/>
                <w:kern w:val="0"/>
                <w:szCs w:val="21"/>
              </w:rPr>
              <w:t xml:space="preserve"> </w:t>
            </w:r>
            <w:r w:rsidRPr="00E64F14">
              <w:rPr>
                <w:rFonts w:ascii="Times New Roman" w:eastAsia="等线" w:hAnsi="Times New Roman" w:cs="Times New Roman" w:hint="eastAsia"/>
                <w:bCs/>
                <w:color w:val="000000"/>
                <w:kern w:val="0"/>
                <w:szCs w:val="21"/>
              </w:rPr>
              <w:t>Tuberculosis</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27.92</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73.07</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.72</w:t>
            </w:r>
          </w:p>
        </w:tc>
        <w:tc>
          <w:tcPr>
            <w:tcW w:w="318"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.009</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25.42</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61.23</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.71</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.010</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kern w:val="0"/>
                <w:szCs w:val="21"/>
              </w:rPr>
              <w:t>Rubella</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color w:val="000000"/>
                <w:szCs w:val="21"/>
              </w:rPr>
              <w:t>0.26</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w:t>
            </w:r>
            <w:r w:rsidRPr="00275520">
              <w:rPr>
                <w:rFonts w:ascii="Times New Roman" w:eastAsia="等线" w:hAnsi="Times New Roman" w:cs="Times New Roman" w:hint="eastAsia"/>
                <w:kern w:val="0"/>
                <w:szCs w:val="21"/>
              </w:rPr>
              <w:t>66</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.96</w:t>
            </w:r>
          </w:p>
        </w:tc>
        <w:tc>
          <w:tcPr>
            <w:tcW w:w="318"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0.06</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.1</w:t>
            </w:r>
            <w:r w:rsidRPr="00275520">
              <w:rPr>
                <w:rFonts w:ascii="Times New Roman" w:eastAsia="等线" w:hAnsi="Times New Roman" w:cs="Times New Roman" w:hint="eastAsia"/>
                <w:kern w:val="0"/>
                <w:szCs w:val="21"/>
              </w:rPr>
              <w:t>7</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.03</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.9</w:t>
            </w:r>
            <w:r>
              <w:rPr>
                <w:rFonts w:ascii="Times New Roman" w:eastAsia="等线" w:hAnsi="Times New Roman" w:cs="Times New Roman"/>
                <w:kern w:val="0"/>
                <w:szCs w:val="21"/>
              </w:rPr>
              <w:t>29</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kern w:val="0"/>
                <w:szCs w:val="21"/>
              </w:rPr>
              <w:t>Scarlet</w:t>
            </w:r>
            <w:r w:rsidRPr="00E64F14">
              <w:rPr>
                <w:rFonts w:ascii="Times New Roman" w:eastAsia="等线" w:hAnsi="Times New Roman" w:cs="Times New Roman"/>
                <w:bCs/>
                <w:color w:val="000000"/>
                <w:kern w:val="0"/>
                <w:szCs w:val="21"/>
              </w:rPr>
              <w:t xml:space="preserve"> </w:t>
            </w:r>
            <w:r w:rsidRPr="00E64F14">
              <w:rPr>
                <w:rFonts w:ascii="Times New Roman" w:eastAsia="等线" w:hAnsi="Times New Roman" w:cs="Times New Roman" w:hint="eastAsia"/>
                <w:bCs/>
                <w:color w:val="000000"/>
                <w:kern w:val="0"/>
                <w:szCs w:val="21"/>
              </w:rPr>
              <w:t>Fever</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21.63</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4.88</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szCs w:val="21"/>
              </w:rPr>
              <w:t>0</w:t>
            </w:r>
            <w:r w:rsidRPr="00275520">
              <w:rPr>
                <w:rFonts w:ascii="Times New Roman" w:eastAsia="等线" w:hAnsi="Times New Roman" w:cs="Times New Roman"/>
                <w:szCs w:val="21"/>
              </w:rPr>
              <w:t>.97</w:t>
            </w:r>
          </w:p>
        </w:tc>
        <w:tc>
          <w:tcPr>
            <w:tcW w:w="318" w:type="pct"/>
          </w:tcPr>
          <w:p w:rsidR="007F78C4" w:rsidRPr="00275520" w:rsidRDefault="007F78C4" w:rsidP="00297A6B">
            <w:pPr>
              <w:jc w:val="center"/>
              <w:rPr>
                <w:rFonts w:ascii="Times New Roman" w:eastAsia="等线" w:hAnsi="Times New Roman" w:cs="Times New Roman"/>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szCs w:val="21"/>
              </w:rPr>
              <w:t>4.76</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1</w:t>
            </w:r>
            <w:r w:rsidRPr="00275520">
              <w:rPr>
                <w:rFonts w:ascii="Times New Roman" w:eastAsia="等线" w:hAnsi="Times New Roman" w:cs="Times New Roman"/>
                <w:kern w:val="0"/>
                <w:szCs w:val="21"/>
              </w:rPr>
              <w:t>.</w:t>
            </w:r>
            <w:r w:rsidRPr="00275520">
              <w:rPr>
                <w:rFonts w:ascii="Times New Roman" w:eastAsia="等线" w:hAnsi="Times New Roman" w:cs="Times New Roman" w:hint="eastAsia"/>
                <w:kern w:val="0"/>
                <w:szCs w:val="21"/>
              </w:rPr>
              <w:t>52</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.97</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r>
      <w:tr w:rsidR="007F78C4" w:rsidRPr="00275520" w:rsidTr="00E61629">
        <w:trPr>
          <w:trHeight w:val="340"/>
          <w:jc w:val="center"/>
        </w:trPr>
        <w:tc>
          <w:tcPr>
            <w:tcW w:w="1059" w:type="pct"/>
            <w:vAlign w:val="center"/>
          </w:tcPr>
          <w:p w:rsidR="007F78C4" w:rsidRPr="00E64F14" w:rsidRDefault="007F78C4" w:rsidP="00297A6B">
            <w:pPr>
              <w:jc w:val="center"/>
              <w:rPr>
                <w:rFonts w:ascii="Times New Roman" w:eastAsia="等线" w:hAnsi="Times New Roman" w:cs="Times New Roman"/>
                <w:bCs/>
                <w:color w:val="000000"/>
                <w:kern w:val="0"/>
                <w:szCs w:val="21"/>
              </w:rPr>
            </w:pPr>
            <w:r w:rsidRPr="00E64F14">
              <w:rPr>
                <w:rFonts w:ascii="Times New Roman" w:eastAsia="等线" w:hAnsi="Times New Roman" w:cs="Times New Roman" w:hint="eastAsia"/>
                <w:bCs/>
                <w:color w:val="000000"/>
                <w:szCs w:val="21"/>
              </w:rPr>
              <w:t>Pertussis</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color w:val="000000"/>
                <w:szCs w:val="21"/>
              </w:rPr>
              <w:t>0</w:t>
            </w:r>
            <w:r w:rsidRPr="00275520">
              <w:rPr>
                <w:rFonts w:ascii="Times New Roman" w:eastAsia="等线" w:hAnsi="Times New Roman" w:cs="Times New Roman"/>
                <w:color w:val="000000"/>
                <w:szCs w:val="21"/>
              </w:rPr>
              <w:t>.30</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1.22</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color w:val="000000"/>
                <w:szCs w:val="21"/>
              </w:rPr>
            </w:pPr>
            <w:r w:rsidRPr="00275520">
              <w:rPr>
                <w:rFonts w:ascii="Times New Roman" w:eastAsia="等线" w:hAnsi="Times New Roman" w:cs="Times New Roman" w:hint="eastAsia"/>
                <w:color w:val="000000"/>
                <w:szCs w:val="21"/>
              </w:rPr>
              <w:t>0</w:t>
            </w:r>
            <w:r w:rsidRPr="00275520">
              <w:rPr>
                <w:rFonts w:ascii="Times New Roman" w:eastAsia="等线" w:hAnsi="Times New Roman" w:cs="Times New Roman"/>
                <w:color w:val="000000"/>
                <w:szCs w:val="21"/>
              </w:rPr>
              <w:t>.69</w:t>
            </w:r>
          </w:p>
        </w:tc>
        <w:tc>
          <w:tcPr>
            <w:tcW w:w="318" w:type="pct"/>
          </w:tcPr>
          <w:p w:rsidR="007F78C4" w:rsidRPr="00275520" w:rsidRDefault="007F78C4" w:rsidP="00297A6B">
            <w:pPr>
              <w:jc w:val="center"/>
              <w:rPr>
                <w:rFonts w:ascii="Times New Roman" w:eastAsia="等线" w:hAnsi="Times New Roman" w:cs="Times New Roman"/>
                <w:color w:val="000000"/>
                <w:szCs w:val="21"/>
              </w:rPr>
            </w:pPr>
            <w:r w:rsidRPr="00275520">
              <w:rPr>
                <w:rFonts w:ascii="Times New Roman" w:eastAsia="等线" w:hAnsi="Times New Roman" w:cs="Times New Roman" w:hint="eastAsia"/>
                <w:color w:val="000000"/>
                <w:szCs w:val="21"/>
              </w:rPr>
              <w:t>0</w:t>
            </w:r>
            <w:r w:rsidRPr="00275520">
              <w:rPr>
                <w:rFonts w:ascii="Times New Roman" w:eastAsia="等线" w:hAnsi="Times New Roman" w:cs="Times New Roman"/>
                <w:color w:val="000000"/>
                <w:szCs w:val="21"/>
              </w:rPr>
              <w:t>.013</w:t>
            </w:r>
          </w:p>
        </w:tc>
        <w:tc>
          <w:tcPr>
            <w:tcW w:w="377"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color w:val="000000"/>
                <w:szCs w:val="21"/>
              </w:rPr>
              <w:t>0</w:t>
            </w:r>
            <w:r w:rsidRPr="00275520">
              <w:rPr>
                <w:rFonts w:ascii="Times New Roman" w:eastAsia="等线" w:hAnsi="Times New Roman" w:cs="Times New Roman"/>
                <w:color w:val="000000"/>
                <w:szCs w:val="21"/>
              </w:rPr>
              <w:t>.03</w:t>
            </w:r>
          </w:p>
        </w:tc>
        <w:tc>
          <w:tcPr>
            <w:tcW w:w="364"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.1</w:t>
            </w:r>
            <w:r w:rsidRPr="00275520">
              <w:rPr>
                <w:rFonts w:ascii="Times New Roman" w:eastAsia="等线" w:hAnsi="Times New Roman" w:cs="Times New Roman" w:hint="eastAsia"/>
                <w:kern w:val="0"/>
                <w:szCs w:val="21"/>
              </w:rPr>
              <w:t>3</w:t>
            </w:r>
          </w:p>
        </w:tc>
        <w:tc>
          <w:tcPr>
            <w:tcW w:w="460" w:type="pct"/>
            <w:vAlign w:val="center"/>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&lt;</w:t>
            </w:r>
            <w:r w:rsidRPr="00275520">
              <w:rPr>
                <w:rFonts w:ascii="Times New Roman" w:eastAsia="等线" w:hAnsi="Times New Roman" w:cs="Times New Roman"/>
                <w:kern w:val="0"/>
                <w:szCs w:val="21"/>
              </w:rPr>
              <w:t>.001</w:t>
            </w:r>
          </w:p>
        </w:tc>
        <w:tc>
          <w:tcPr>
            <w:tcW w:w="451"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.80</w:t>
            </w:r>
          </w:p>
        </w:tc>
        <w:tc>
          <w:tcPr>
            <w:tcW w:w="318" w:type="pct"/>
          </w:tcPr>
          <w:p w:rsidR="007F78C4" w:rsidRPr="00275520" w:rsidRDefault="007F78C4" w:rsidP="00297A6B">
            <w:pPr>
              <w:jc w:val="center"/>
              <w:rPr>
                <w:rFonts w:ascii="Times New Roman" w:eastAsia="等线" w:hAnsi="Times New Roman" w:cs="Times New Roman"/>
                <w:kern w:val="0"/>
                <w:szCs w:val="21"/>
              </w:rPr>
            </w:pPr>
            <w:r w:rsidRPr="00275520">
              <w:rPr>
                <w:rFonts w:ascii="Times New Roman" w:eastAsia="等线" w:hAnsi="Times New Roman" w:cs="Times New Roman" w:hint="eastAsia"/>
                <w:kern w:val="0"/>
                <w:szCs w:val="21"/>
              </w:rPr>
              <w:t>0</w:t>
            </w:r>
            <w:r w:rsidRPr="00275520">
              <w:rPr>
                <w:rFonts w:ascii="Times New Roman" w:eastAsia="等线" w:hAnsi="Times New Roman" w:cs="Times New Roman"/>
                <w:kern w:val="0"/>
                <w:szCs w:val="21"/>
              </w:rPr>
              <w:t>.002</w:t>
            </w:r>
          </w:p>
        </w:tc>
      </w:tr>
    </w:tbl>
    <w:p w:rsidR="00C51540" w:rsidRDefault="00C51540" w:rsidP="00C51540">
      <w:pPr>
        <w:autoSpaceDE w:val="0"/>
        <w:autoSpaceDN w:val="0"/>
        <w:adjustRightInd w:val="0"/>
        <w:spacing w:line="480" w:lineRule="auto"/>
        <w:jc w:val="left"/>
        <w:rPr>
          <w:rFonts w:ascii="Times New Roman" w:hAnsi="Times New Roman"/>
          <w:color w:val="000000"/>
          <w:kern w:val="0"/>
          <w:sz w:val="24"/>
          <w:szCs w:val="24"/>
        </w:rPr>
      </w:pPr>
      <w:r>
        <w:rPr>
          <w:rFonts w:ascii="Times New Roman" w:hAnsi="Times New Roman"/>
          <w:i/>
          <w:iCs/>
          <w:color w:val="000000"/>
          <w:kern w:val="0"/>
          <w:sz w:val="24"/>
          <w:szCs w:val="24"/>
        </w:rPr>
        <w:t>Notes:</w:t>
      </w:r>
      <w:r>
        <w:rPr>
          <w:rFonts w:ascii="Times New Roman" w:hAnsi="Times New Roman"/>
          <w:color w:val="000000"/>
          <w:kern w:val="0"/>
          <w:sz w:val="24"/>
          <w:szCs w:val="24"/>
        </w:rPr>
        <w:t xml:space="preserve"> The differences in the </w:t>
      </w:r>
      <w:r w:rsidRPr="0055781A">
        <w:rPr>
          <w:rFonts w:ascii="Times New Roman" w:hAnsi="Times New Roman"/>
          <w:i/>
          <w:iCs/>
          <w:color w:val="000000"/>
          <w:kern w:val="0"/>
          <w:sz w:val="24"/>
          <w:szCs w:val="24"/>
        </w:rPr>
        <w:t>p</w:t>
      </w:r>
      <w:r>
        <w:rPr>
          <w:rFonts w:ascii="Times New Roman" w:hAnsi="Times New Roman"/>
          <w:color w:val="000000"/>
          <w:kern w:val="0"/>
          <w:sz w:val="24"/>
          <w:szCs w:val="24"/>
        </w:rPr>
        <w:t xml:space="preserve">-values were computed using the </w:t>
      </w:r>
      <w:r w:rsidR="0055781A" w:rsidRPr="0055781A">
        <w:rPr>
          <w:rFonts w:ascii="Times New Roman" w:hAnsi="Times New Roman"/>
          <w:color w:val="FF0000"/>
          <w:kern w:val="0"/>
          <w:sz w:val="24"/>
          <w:szCs w:val="24"/>
        </w:rPr>
        <w:t>two proportional tests</w:t>
      </w:r>
      <w:r w:rsidRPr="0055781A">
        <w:rPr>
          <w:rFonts w:ascii="Times New Roman" w:hAnsi="Times New Roman"/>
          <w:color w:val="FF0000"/>
          <w:kern w:val="0"/>
          <w:sz w:val="24"/>
          <w:szCs w:val="24"/>
        </w:rPr>
        <w:t>.</w:t>
      </w:r>
    </w:p>
    <w:p w:rsidR="007F78C4" w:rsidRPr="00C51540" w:rsidRDefault="007F78C4" w:rsidP="007F78C4">
      <w:pPr>
        <w:rPr>
          <w:rFonts w:ascii="Times New Roman" w:hAnsi="Times New Roman"/>
          <w:color w:val="000000"/>
          <w:kern w:val="0"/>
          <w:szCs w:val="21"/>
        </w:rPr>
      </w:pPr>
    </w:p>
    <w:p w:rsidR="00F47EB5" w:rsidRDefault="00F47EB5" w:rsidP="007F78C4">
      <w:pPr>
        <w:rPr>
          <w:rFonts w:ascii="Times New Roman" w:hAnsi="Times New Roman"/>
          <w:color w:val="000000"/>
          <w:kern w:val="0"/>
          <w:szCs w:val="21"/>
        </w:rPr>
      </w:pPr>
    </w:p>
    <w:p w:rsidR="00F47EB5" w:rsidRDefault="00F47EB5" w:rsidP="007F78C4">
      <w:pPr>
        <w:rPr>
          <w:rFonts w:ascii="Times New Roman" w:hAnsi="Times New Roman"/>
          <w:color w:val="000000"/>
          <w:kern w:val="0"/>
          <w:szCs w:val="21"/>
        </w:rPr>
      </w:pPr>
    </w:p>
    <w:p w:rsidR="00F47EB5" w:rsidRDefault="00F47EB5" w:rsidP="007F78C4">
      <w:pPr>
        <w:rPr>
          <w:rFonts w:ascii="Times New Roman" w:hAnsi="Times New Roman"/>
          <w:color w:val="000000"/>
          <w:kern w:val="0"/>
          <w:szCs w:val="21"/>
        </w:rPr>
      </w:pPr>
    </w:p>
    <w:p w:rsidR="00033766" w:rsidRPr="00582FA4" w:rsidRDefault="005A14A8" w:rsidP="00582FA4">
      <w:pPr>
        <w:rPr>
          <w:rFonts w:ascii="Times New Roman" w:hAnsi="Times New Roman" w:cs="Times New Roman"/>
          <w:b/>
          <w:sz w:val="28"/>
          <w:szCs w:val="21"/>
        </w:rPr>
      </w:pPr>
      <w:proofErr w:type="gramStart"/>
      <w:r w:rsidRPr="00582FA4">
        <w:rPr>
          <w:rFonts w:ascii="Times New Roman" w:hAnsi="Times New Roman" w:cs="Times New Roman" w:hint="eastAsia"/>
          <w:b/>
          <w:sz w:val="28"/>
          <w:szCs w:val="21"/>
        </w:rPr>
        <w:lastRenderedPageBreak/>
        <w:t>Supplementary</w:t>
      </w:r>
      <w:r w:rsidRPr="00582FA4">
        <w:rPr>
          <w:rFonts w:ascii="Times New Roman" w:hAnsi="Times New Roman" w:cs="Times New Roman"/>
          <w:b/>
          <w:sz w:val="28"/>
          <w:szCs w:val="21"/>
        </w:rPr>
        <w:t xml:space="preserve"> Table </w:t>
      </w:r>
      <w:r w:rsidR="00642410">
        <w:rPr>
          <w:rFonts w:ascii="Times New Roman" w:hAnsi="Times New Roman" w:cs="Times New Roman" w:hint="eastAsia"/>
          <w:b/>
          <w:sz w:val="28"/>
          <w:szCs w:val="21"/>
        </w:rPr>
        <w:t>5</w:t>
      </w:r>
      <w:r w:rsidRPr="00582FA4">
        <w:rPr>
          <w:rFonts w:ascii="Times New Roman" w:hAnsi="Times New Roman" w:cs="Times New Roman"/>
          <w:b/>
          <w:sz w:val="28"/>
          <w:szCs w:val="21"/>
        </w:rPr>
        <w:t>.</w:t>
      </w:r>
      <w:proofErr w:type="gramEnd"/>
      <w:r>
        <w:rPr>
          <w:rFonts w:ascii="Times New Roman" w:hAnsi="Times New Roman" w:cs="Times New Roman" w:hint="eastAsia"/>
          <w:b/>
          <w:sz w:val="28"/>
          <w:szCs w:val="21"/>
        </w:rPr>
        <w:t xml:space="preserve"> </w:t>
      </w:r>
      <w:r w:rsidR="00033766" w:rsidRPr="00582FA4">
        <w:rPr>
          <w:rFonts w:ascii="Times New Roman" w:hAnsi="Times New Roman" w:cs="Times New Roman"/>
          <w:b/>
          <w:sz w:val="28"/>
          <w:szCs w:val="21"/>
        </w:rPr>
        <w:t xml:space="preserve">Changes in the average monthly incidence rates of </w:t>
      </w:r>
      <w:r w:rsidR="00221F9F" w:rsidRPr="00582FA4">
        <w:rPr>
          <w:rFonts w:ascii="Times New Roman" w:hAnsi="Times New Roman" w:cs="Times New Roman" w:hint="eastAsia"/>
          <w:b/>
          <w:sz w:val="28"/>
          <w:szCs w:val="21"/>
        </w:rPr>
        <w:t>8</w:t>
      </w:r>
      <w:r w:rsidR="00033766" w:rsidRPr="00582FA4">
        <w:rPr>
          <w:rFonts w:ascii="Times New Roman" w:hAnsi="Times New Roman" w:cs="Times New Roman"/>
          <w:b/>
          <w:sz w:val="28"/>
          <w:szCs w:val="21"/>
        </w:rPr>
        <w:t xml:space="preserve"> respiratory infectious diseases in the emergency response stage (January to April 2020) and the routine response stage (May to December 2020) in Shanghai</w:t>
      </w:r>
      <w:r>
        <w:rPr>
          <w:rFonts w:ascii="Times New Roman" w:hAnsi="Times New Roman" w:cs="Times New Roman" w:hint="eastAsia"/>
          <w:b/>
          <w:sz w:val="28"/>
          <w:szCs w:val="21"/>
        </w:rPr>
        <w:t>,</w:t>
      </w:r>
      <w:r w:rsidR="005A0F5E">
        <w:rPr>
          <w:rFonts w:ascii="Times New Roman" w:hAnsi="Times New Roman" w:cs="Times New Roman" w:hint="eastAsia"/>
          <w:b/>
          <w:sz w:val="28"/>
          <w:szCs w:val="21"/>
        </w:rPr>
        <w:t xml:space="preserve"> </w:t>
      </w:r>
      <w:r>
        <w:rPr>
          <w:rFonts w:ascii="Times New Roman" w:hAnsi="Times New Roman" w:cs="Times New Roman" w:hint="eastAsia"/>
          <w:b/>
          <w:sz w:val="28"/>
          <w:szCs w:val="21"/>
        </w:rPr>
        <w:t>China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1"/>
        <w:gridCol w:w="960"/>
        <w:gridCol w:w="1261"/>
        <w:gridCol w:w="1684"/>
        <w:gridCol w:w="984"/>
        <w:gridCol w:w="842"/>
        <w:gridCol w:w="1264"/>
        <w:gridCol w:w="1885"/>
        <w:gridCol w:w="1312"/>
        <w:gridCol w:w="1301"/>
      </w:tblGrid>
      <w:tr w:rsidR="00033766" w:rsidRPr="000E7919" w:rsidTr="00C24925">
        <w:trPr>
          <w:trHeight w:val="707"/>
        </w:trPr>
        <w:tc>
          <w:tcPr>
            <w:tcW w:w="947" w:type="pct"/>
            <w:vMerge w:val="restart"/>
            <w:vAlign w:val="center"/>
          </w:tcPr>
          <w:p w:rsidR="00033766" w:rsidRPr="00465E0C" w:rsidRDefault="00A44A1E" w:rsidP="00A44A1E">
            <w:pPr>
              <w:rPr>
                <w:rFonts w:ascii="Times New Roman" w:hAnsi="Times New Roman"/>
                <w:b/>
                <w:color w:val="000000"/>
                <w:kern w:val="0"/>
                <w:szCs w:val="21"/>
              </w:rPr>
            </w:pPr>
            <w:r>
              <w:rPr>
                <w:rFonts w:ascii="Times New Roman" w:hAnsi="Times New Roman" w:hint="eastAsia"/>
                <w:b/>
                <w:color w:val="000000"/>
                <w:kern w:val="0"/>
                <w:szCs w:val="21"/>
              </w:rPr>
              <w:t>Eight RID</w:t>
            </w:r>
          </w:p>
        </w:tc>
        <w:tc>
          <w:tcPr>
            <w:tcW w:w="1729" w:type="pct"/>
            <w:gridSpan w:val="4"/>
            <w:vAlign w:val="center"/>
          </w:tcPr>
          <w:p w:rsidR="00033766"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Emergency stage (January to April</w:t>
            </w:r>
            <w:r>
              <w:rPr>
                <w:rFonts w:ascii="Times New Roman" w:hAnsi="Times New Roman"/>
                <w:b/>
                <w:color w:val="000000"/>
                <w:kern w:val="0"/>
                <w:szCs w:val="21"/>
              </w:rPr>
              <w:t xml:space="preserve"> 2020</w:t>
            </w:r>
            <w:r w:rsidRPr="00465E0C">
              <w:rPr>
                <w:rFonts w:ascii="Times New Roman" w:hAnsi="Times New Roman"/>
                <w:b/>
                <w:color w:val="000000"/>
                <w:kern w:val="0"/>
                <w:szCs w:val="21"/>
              </w:rPr>
              <w:t>)</w:t>
            </w:r>
          </w:p>
          <w:p w:rsidR="00033766" w:rsidRPr="00465E0C"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 xml:space="preserve">Average </w:t>
            </w:r>
            <w:r w:rsidRPr="003B4AE3">
              <w:rPr>
                <w:rFonts w:ascii="Times New Roman" w:hAnsi="Times New Roman"/>
                <w:b/>
                <w:color w:val="000000"/>
                <w:kern w:val="0"/>
                <w:szCs w:val="21"/>
              </w:rPr>
              <w:t>monthly</w:t>
            </w:r>
            <w:r w:rsidRPr="00465E0C">
              <w:rPr>
                <w:rFonts w:ascii="Times New Roman" w:hAnsi="Times New Roman"/>
                <w:b/>
                <w:color w:val="000000"/>
                <w:kern w:val="0"/>
                <w:szCs w:val="21"/>
              </w:rPr>
              <w:t xml:space="preserve"> incidence (</w:t>
            </w:r>
            <w:r>
              <w:rPr>
                <w:rFonts w:ascii="Times New Roman" w:hAnsi="Times New Roman"/>
                <w:b/>
                <w:color w:val="000000"/>
                <w:kern w:val="0"/>
                <w:szCs w:val="21"/>
              </w:rPr>
              <w:t xml:space="preserve">per </w:t>
            </w:r>
            <w:r w:rsidRPr="00465E0C">
              <w:rPr>
                <w:rFonts w:ascii="Times New Roman" w:hAnsi="Times New Roman"/>
                <w:b/>
                <w:color w:val="000000"/>
                <w:kern w:val="0"/>
                <w:szCs w:val="21"/>
              </w:rPr>
              <w:t>100,000)</w:t>
            </w:r>
          </w:p>
        </w:tc>
        <w:tc>
          <w:tcPr>
            <w:tcW w:w="1875" w:type="pct"/>
            <w:gridSpan w:val="4"/>
            <w:vAlign w:val="center"/>
          </w:tcPr>
          <w:p w:rsidR="00033766"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Routine stage (May to December</w:t>
            </w:r>
            <w:r>
              <w:rPr>
                <w:rFonts w:ascii="Times New Roman" w:hAnsi="Times New Roman"/>
                <w:b/>
                <w:color w:val="000000"/>
                <w:kern w:val="0"/>
                <w:szCs w:val="21"/>
              </w:rPr>
              <w:t xml:space="preserve"> 2020</w:t>
            </w:r>
            <w:r w:rsidRPr="00465E0C">
              <w:rPr>
                <w:rFonts w:ascii="Times New Roman" w:hAnsi="Times New Roman"/>
                <w:b/>
                <w:color w:val="000000"/>
                <w:kern w:val="0"/>
                <w:szCs w:val="21"/>
              </w:rPr>
              <w:t>)</w:t>
            </w:r>
          </w:p>
          <w:p w:rsidR="00033766" w:rsidRPr="00465E0C"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 xml:space="preserve">Average </w:t>
            </w:r>
            <w:r w:rsidRPr="003B4AE3">
              <w:rPr>
                <w:rFonts w:ascii="Times New Roman" w:hAnsi="Times New Roman"/>
                <w:b/>
                <w:color w:val="000000"/>
                <w:kern w:val="0"/>
                <w:szCs w:val="21"/>
              </w:rPr>
              <w:t>monthly</w:t>
            </w:r>
            <w:r w:rsidRPr="00465E0C">
              <w:rPr>
                <w:rFonts w:ascii="Times New Roman" w:hAnsi="Times New Roman"/>
                <w:b/>
                <w:color w:val="000000"/>
                <w:kern w:val="0"/>
                <w:szCs w:val="21"/>
              </w:rPr>
              <w:t xml:space="preserve"> incidence (</w:t>
            </w:r>
            <w:r>
              <w:rPr>
                <w:rFonts w:ascii="Times New Roman" w:hAnsi="Times New Roman"/>
                <w:b/>
                <w:color w:val="000000"/>
                <w:kern w:val="0"/>
                <w:szCs w:val="21"/>
              </w:rPr>
              <w:t xml:space="preserve">per </w:t>
            </w:r>
            <w:r w:rsidRPr="00465E0C">
              <w:rPr>
                <w:rFonts w:ascii="Times New Roman" w:hAnsi="Times New Roman"/>
                <w:b/>
                <w:color w:val="000000"/>
                <w:kern w:val="0"/>
                <w:szCs w:val="21"/>
              </w:rPr>
              <w:t>100,000)</w:t>
            </w:r>
          </w:p>
        </w:tc>
        <w:tc>
          <w:tcPr>
            <w:tcW w:w="449" w:type="pct"/>
            <w:vMerge w:val="restart"/>
            <w:vAlign w:val="center"/>
          </w:tcPr>
          <w:p w:rsidR="00033766" w:rsidRDefault="00033766" w:rsidP="007F7035">
            <w:pPr>
              <w:widowControl/>
              <w:jc w:val="center"/>
              <w:rPr>
                <w:rFonts w:ascii="Times New Roman" w:eastAsia="等线" w:hAnsi="Times New Roman"/>
                <w:b/>
                <w:bCs/>
                <w:color w:val="000000"/>
              </w:rPr>
            </w:pPr>
            <w:r>
              <w:rPr>
                <w:rFonts w:ascii="Times New Roman" w:eastAsia="等线" w:hAnsi="Times New Roman"/>
                <w:b/>
                <w:bCs/>
                <w:color w:val="000000"/>
              </w:rPr>
              <w:t>P value</w:t>
            </w:r>
          </w:p>
          <w:p w:rsidR="00033766" w:rsidRPr="003B4AE3" w:rsidRDefault="00033766" w:rsidP="007F7035">
            <w:pPr>
              <w:widowControl/>
              <w:jc w:val="center"/>
              <w:rPr>
                <w:rFonts w:ascii="Times New Roman" w:eastAsia="等线" w:hAnsi="Times New Roman"/>
                <w:b/>
                <w:bCs/>
                <w:color w:val="000000"/>
              </w:rPr>
            </w:pPr>
            <w:r>
              <w:rPr>
                <w:rFonts w:ascii="Times New Roman" w:eastAsia="等线" w:hAnsi="Times New Roman" w:hint="eastAsia"/>
                <w:b/>
                <w:bCs/>
                <w:color w:val="000000"/>
              </w:rPr>
              <w:t>(E</w:t>
            </w:r>
            <w:r>
              <w:rPr>
                <w:rFonts w:ascii="Times New Roman" w:eastAsia="等线" w:hAnsi="Times New Roman"/>
                <w:b/>
                <w:bCs/>
                <w:color w:val="000000"/>
              </w:rPr>
              <w:t xml:space="preserve">mergency vs. </w:t>
            </w:r>
            <w:r>
              <w:rPr>
                <w:rFonts w:ascii="Times New Roman" w:eastAsia="等线" w:hAnsi="Times New Roman" w:hint="eastAsia"/>
                <w:b/>
                <w:bCs/>
                <w:color w:val="000000"/>
              </w:rPr>
              <w:t>R</w:t>
            </w:r>
            <w:r>
              <w:rPr>
                <w:rFonts w:ascii="Times New Roman" w:eastAsia="等线" w:hAnsi="Times New Roman"/>
                <w:b/>
                <w:bCs/>
                <w:color w:val="000000"/>
              </w:rPr>
              <w:t>outine</w:t>
            </w:r>
            <w:r>
              <w:rPr>
                <w:rFonts w:ascii="Times New Roman" w:eastAsia="等线" w:hAnsi="Times New Roman" w:hint="eastAsia"/>
                <w:b/>
                <w:bCs/>
                <w:color w:val="000000"/>
              </w:rPr>
              <w:t>)</w:t>
            </w:r>
          </w:p>
        </w:tc>
      </w:tr>
      <w:tr w:rsidR="00033766" w:rsidRPr="000E7919" w:rsidTr="00C24925">
        <w:trPr>
          <w:trHeight w:val="966"/>
        </w:trPr>
        <w:tc>
          <w:tcPr>
            <w:tcW w:w="947" w:type="pct"/>
            <w:vMerge/>
            <w:vAlign w:val="center"/>
          </w:tcPr>
          <w:p w:rsidR="00033766" w:rsidRPr="00465E0C" w:rsidRDefault="00033766" w:rsidP="007F7035">
            <w:pPr>
              <w:jc w:val="center"/>
              <w:rPr>
                <w:rFonts w:ascii="Times New Roman" w:hAnsi="Times New Roman"/>
                <w:b/>
                <w:color w:val="000000"/>
                <w:kern w:val="0"/>
                <w:szCs w:val="21"/>
              </w:rPr>
            </w:pPr>
          </w:p>
        </w:tc>
        <w:tc>
          <w:tcPr>
            <w:tcW w:w="340" w:type="pct"/>
            <w:vAlign w:val="center"/>
          </w:tcPr>
          <w:p w:rsidR="00033766" w:rsidRPr="00465E0C"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446" w:type="pct"/>
            <w:vAlign w:val="center"/>
          </w:tcPr>
          <w:p w:rsidR="00033766" w:rsidRPr="00465E0C"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2019</w:t>
            </w:r>
          </w:p>
        </w:tc>
        <w:tc>
          <w:tcPr>
            <w:tcW w:w="595" w:type="pct"/>
            <w:vAlign w:val="center"/>
          </w:tcPr>
          <w:p w:rsidR="00033766"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hint="eastAsia"/>
                <w:b/>
                <w:color w:val="000000"/>
                <w:kern w:val="0"/>
                <w:szCs w:val="21"/>
              </w:rPr>
              <w:t xml:space="preserve"> (%)</w:t>
            </w:r>
          </w:p>
          <w:p w:rsidR="00033766" w:rsidRPr="00465E0C" w:rsidRDefault="00033766" w:rsidP="007F7035">
            <w:pPr>
              <w:jc w:val="center"/>
              <w:rPr>
                <w:rFonts w:ascii="Times New Roman" w:hAnsi="Times New Roman"/>
                <w:b/>
                <w:color w:val="000000"/>
                <w:kern w:val="0"/>
                <w:szCs w:val="21"/>
              </w:rPr>
            </w:pPr>
            <w:r>
              <w:rPr>
                <w:rFonts w:ascii="Times New Roman" w:hAnsi="Times New Roman" w:hint="eastAsia"/>
                <w:b/>
                <w:color w:val="000000"/>
                <w:kern w:val="0"/>
                <w:szCs w:val="21"/>
              </w:rPr>
              <w:t>(</w:t>
            </w:r>
            <w:r>
              <w:rPr>
                <w:rFonts w:ascii="Times New Roman" w:hAnsi="Times New Roman"/>
                <w:b/>
                <w:color w:val="000000"/>
                <w:kern w:val="0"/>
                <w:szCs w:val="21"/>
              </w:rPr>
              <w:t>95%CI)</w:t>
            </w:r>
          </w:p>
        </w:tc>
        <w:tc>
          <w:tcPr>
            <w:tcW w:w="348" w:type="pct"/>
            <w:vAlign w:val="center"/>
          </w:tcPr>
          <w:p w:rsidR="00033766" w:rsidRPr="00465E0C"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c>
          <w:tcPr>
            <w:tcW w:w="298" w:type="pct"/>
            <w:vAlign w:val="center"/>
          </w:tcPr>
          <w:p w:rsidR="00033766" w:rsidRPr="00465E0C"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447" w:type="pct"/>
            <w:vAlign w:val="center"/>
          </w:tcPr>
          <w:p w:rsidR="00033766" w:rsidRPr="00465E0C"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2019</w:t>
            </w:r>
          </w:p>
        </w:tc>
        <w:tc>
          <w:tcPr>
            <w:tcW w:w="666" w:type="pct"/>
            <w:vAlign w:val="center"/>
          </w:tcPr>
          <w:p w:rsidR="00033766"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hint="eastAsia"/>
                <w:b/>
                <w:color w:val="000000"/>
                <w:kern w:val="0"/>
                <w:szCs w:val="21"/>
              </w:rPr>
              <w:t xml:space="preserve"> (%)</w:t>
            </w:r>
          </w:p>
          <w:p w:rsidR="00033766" w:rsidRPr="00465E0C" w:rsidRDefault="00033766" w:rsidP="007F7035">
            <w:pPr>
              <w:jc w:val="center"/>
              <w:rPr>
                <w:rFonts w:ascii="Times New Roman" w:hAnsi="Times New Roman"/>
                <w:b/>
                <w:color w:val="000000"/>
                <w:kern w:val="0"/>
                <w:szCs w:val="21"/>
              </w:rPr>
            </w:pPr>
            <w:r>
              <w:rPr>
                <w:rFonts w:ascii="Times New Roman" w:hAnsi="Times New Roman" w:hint="eastAsia"/>
                <w:b/>
                <w:color w:val="000000"/>
                <w:kern w:val="0"/>
                <w:szCs w:val="21"/>
              </w:rPr>
              <w:t>(</w:t>
            </w:r>
            <w:r>
              <w:rPr>
                <w:rFonts w:ascii="Times New Roman" w:hAnsi="Times New Roman"/>
                <w:b/>
                <w:color w:val="000000"/>
                <w:kern w:val="0"/>
                <w:szCs w:val="21"/>
              </w:rPr>
              <w:t>95%CI)</w:t>
            </w:r>
          </w:p>
        </w:tc>
        <w:tc>
          <w:tcPr>
            <w:tcW w:w="464" w:type="pct"/>
            <w:vAlign w:val="center"/>
          </w:tcPr>
          <w:p w:rsidR="00033766" w:rsidRPr="00465E0C" w:rsidRDefault="00033766" w:rsidP="007F7035">
            <w:pPr>
              <w:jc w:val="center"/>
              <w:rPr>
                <w:rFonts w:ascii="Times New Roman" w:hAnsi="Times New Roman"/>
                <w:b/>
                <w:color w:val="000000"/>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c>
          <w:tcPr>
            <w:tcW w:w="449" w:type="pct"/>
            <w:vMerge/>
          </w:tcPr>
          <w:p w:rsidR="00033766" w:rsidRPr="00BE2F5A" w:rsidRDefault="00033766" w:rsidP="007F7035">
            <w:pPr>
              <w:jc w:val="center"/>
              <w:rPr>
                <w:rFonts w:ascii="Times New Roman" w:hAnsi="Times New Roman"/>
                <w:b/>
                <w:color w:val="000000"/>
                <w:kern w:val="0"/>
                <w:szCs w:val="21"/>
              </w:rPr>
            </w:pPr>
          </w:p>
        </w:tc>
      </w:tr>
      <w:tr w:rsidR="005B42FD" w:rsidRPr="000E7919" w:rsidTr="00C24925">
        <w:trPr>
          <w:trHeight w:val="340"/>
        </w:trPr>
        <w:tc>
          <w:tcPr>
            <w:tcW w:w="947" w:type="pct"/>
            <w:vAlign w:val="center"/>
          </w:tcPr>
          <w:p w:rsidR="005B42FD" w:rsidRPr="00A63FE5" w:rsidRDefault="005B42FD" w:rsidP="00A63FE5">
            <w:pPr>
              <w:jc w:val="center"/>
              <w:rPr>
                <w:rFonts w:ascii="Times New Roman" w:hAnsi="Times New Roman"/>
                <w:color w:val="FF0000"/>
                <w:kern w:val="0"/>
                <w:szCs w:val="21"/>
              </w:rPr>
            </w:pPr>
            <w:bookmarkStart w:id="2" w:name="_Hlk66221028"/>
            <w:r w:rsidRPr="00A63FE5">
              <w:rPr>
                <w:rFonts w:ascii="Times New Roman" w:hAnsi="Times New Roman" w:hint="eastAsia"/>
                <w:color w:val="FF0000"/>
                <w:kern w:val="0"/>
                <w:szCs w:val="21"/>
              </w:rPr>
              <w:t>Influenza</w:t>
            </w:r>
            <w:bookmarkEnd w:id="2"/>
          </w:p>
        </w:tc>
        <w:tc>
          <w:tcPr>
            <w:tcW w:w="340" w:type="pct"/>
            <w:vAlign w:val="center"/>
          </w:tcPr>
          <w:p w:rsidR="005B42FD" w:rsidRPr="005D2AA9" w:rsidRDefault="005B42FD" w:rsidP="00A63FE5">
            <w:pPr>
              <w:jc w:val="center"/>
              <w:rPr>
                <w:rFonts w:ascii="Times New Roman" w:hAnsi="Times New Roman"/>
                <w:color w:val="FF0000"/>
                <w:kern w:val="0"/>
                <w:szCs w:val="21"/>
              </w:rPr>
            </w:pPr>
            <w:r w:rsidRPr="005D2AA9">
              <w:rPr>
                <w:rFonts w:ascii="Times New Roman" w:hAnsi="Times New Roman"/>
                <w:color w:val="FF0000"/>
                <w:kern w:val="0"/>
                <w:szCs w:val="21"/>
              </w:rPr>
              <w:t>22.43</w:t>
            </w:r>
          </w:p>
        </w:tc>
        <w:tc>
          <w:tcPr>
            <w:tcW w:w="446" w:type="pct"/>
            <w:vAlign w:val="center"/>
          </w:tcPr>
          <w:p w:rsidR="005B42FD" w:rsidRPr="005D2AA9" w:rsidRDefault="005B42FD" w:rsidP="00A63FE5">
            <w:pPr>
              <w:jc w:val="center"/>
              <w:rPr>
                <w:rFonts w:ascii="Times New Roman" w:hAnsi="Times New Roman"/>
                <w:color w:val="FF0000"/>
                <w:kern w:val="0"/>
                <w:szCs w:val="21"/>
              </w:rPr>
            </w:pPr>
            <w:r w:rsidRPr="005D2AA9">
              <w:rPr>
                <w:rFonts w:ascii="Times New Roman" w:hAnsi="Times New Roman" w:hint="eastAsia"/>
                <w:color w:val="FF0000"/>
                <w:kern w:val="0"/>
                <w:szCs w:val="21"/>
              </w:rPr>
              <w:t>24.43</w:t>
            </w:r>
          </w:p>
        </w:tc>
        <w:tc>
          <w:tcPr>
            <w:tcW w:w="595" w:type="pct"/>
            <w:vAlign w:val="center"/>
          </w:tcPr>
          <w:p w:rsidR="002F6DB6" w:rsidRDefault="005674C5" w:rsidP="00A63FE5">
            <w:pPr>
              <w:jc w:val="center"/>
              <w:rPr>
                <w:rFonts w:ascii="Times New Roman" w:hAnsi="Times New Roman"/>
                <w:color w:val="FF0000"/>
                <w:kern w:val="0"/>
                <w:szCs w:val="21"/>
              </w:rPr>
            </w:pPr>
            <w:bookmarkStart w:id="3" w:name="_Hlk66218427"/>
            <w:r w:rsidRPr="005D2AA9">
              <w:rPr>
                <w:rFonts w:ascii="Times New Roman" w:hAnsi="Times New Roman" w:hint="eastAsia"/>
                <w:color w:val="FF0000"/>
                <w:kern w:val="0"/>
                <w:szCs w:val="21"/>
              </w:rPr>
              <w:t>-8.19</w:t>
            </w:r>
          </w:p>
          <w:p w:rsidR="005B42FD" w:rsidRPr="005D2AA9" w:rsidRDefault="005B42FD" w:rsidP="00A63FE5">
            <w:pPr>
              <w:jc w:val="center"/>
              <w:rPr>
                <w:rFonts w:ascii="Times New Roman" w:hAnsi="Times New Roman"/>
                <w:color w:val="FF0000"/>
                <w:szCs w:val="21"/>
              </w:rPr>
            </w:pPr>
            <w:r w:rsidRPr="005D2AA9">
              <w:rPr>
                <w:rFonts w:ascii="Times New Roman" w:hAnsi="Times New Roman"/>
                <w:color w:val="FF0000"/>
                <w:kern w:val="0"/>
                <w:szCs w:val="21"/>
              </w:rPr>
              <w:t>(</w:t>
            </w:r>
            <w:r w:rsidR="005674C5" w:rsidRPr="005D2AA9">
              <w:rPr>
                <w:rFonts w:ascii="Times New Roman" w:hAnsi="Times New Roman" w:hint="eastAsia"/>
                <w:color w:val="FF0000"/>
                <w:kern w:val="0"/>
                <w:szCs w:val="21"/>
              </w:rPr>
              <w:t>-12.75</w:t>
            </w:r>
            <w:r w:rsidRPr="005D2AA9">
              <w:rPr>
                <w:rFonts w:ascii="Times New Roman" w:hAnsi="Times New Roman"/>
                <w:color w:val="FF0000"/>
                <w:kern w:val="0"/>
                <w:szCs w:val="21"/>
              </w:rPr>
              <w:t xml:space="preserve"> to </w:t>
            </w:r>
            <w:r w:rsidR="005674C5" w:rsidRPr="005D2AA9">
              <w:rPr>
                <w:rFonts w:ascii="Times New Roman" w:hAnsi="Times New Roman" w:hint="eastAsia"/>
                <w:color w:val="FF0000"/>
                <w:kern w:val="0"/>
                <w:szCs w:val="21"/>
              </w:rPr>
              <w:t>-3.62</w:t>
            </w:r>
            <w:r w:rsidRPr="005D2AA9">
              <w:rPr>
                <w:rFonts w:ascii="Times New Roman" w:hAnsi="Times New Roman"/>
                <w:color w:val="FF0000"/>
                <w:kern w:val="0"/>
                <w:szCs w:val="21"/>
              </w:rPr>
              <w:t>)</w:t>
            </w:r>
            <w:bookmarkEnd w:id="3"/>
          </w:p>
        </w:tc>
        <w:tc>
          <w:tcPr>
            <w:tcW w:w="348" w:type="pct"/>
            <w:vAlign w:val="center"/>
          </w:tcPr>
          <w:p w:rsidR="005B42FD" w:rsidRPr="005D2AA9" w:rsidRDefault="005B42FD" w:rsidP="00A63FE5">
            <w:pPr>
              <w:jc w:val="center"/>
              <w:rPr>
                <w:rFonts w:ascii="Times New Roman" w:hAnsi="Times New Roman"/>
                <w:color w:val="FF0000"/>
                <w:kern w:val="0"/>
                <w:szCs w:val="21"/>
              </w:rPr>
            </w:pPr>
            <w:r w:rsidRPr="005D2AA9">
              <w:rPr>
                <w:rFonts w:ascii="Times New Roman" w:hAnsi="Times New Roman"/>
                <w:color w:val="FF0000"/>
                <w:kern w:val="0"/>
                <w:szCs w:val="21"/>
              </w:rPr>
              <w:t>&lt;.001</w:t>
            </w:r>
          </w:p>
        </w:tc>
        <w:tc>
          <w:tcPr>
            <w:tcW w:w="298" w:type="pct"/>
            <w:vAlign w:val="center"/>
          </w:tcPr>
          <w:p w:rsidR="005B42FD" w:rsidRPr="005D2AA9" w:rsidRDefault="005B42FD" w:rsidP="00A63FE5">
            <w:pPr>
              <w:jc w:val="center"/>
              <w:rPr>
                <w:rFonts w:ascii="Times New Roman" w:hAnsi="Times New Roman"/>
                <w:color w:val="FF0000"/>
                <w:kern w:val="0"/>
                <w:szCs w:val="21"/>
              </w:rPr>
            </w:pPr>
            <w:r w:rsidRPr="005D2AA9">
              <w:rPr>
                <w:rFonts w:ascii="Times New Roman" w:hAnsi="Times New Roman"/>
                <w:color w:val="FF0000"/>
                <w:kern w:val="0"/>
                <w:szCs w:val="21"/>
              </w:rPr>
              <w:t>0.48</w:t>
            </w:r>
          </w:p>
        </w:tc>
        <w:tc>
          <w:tcPr>
            <w:tcW w:w="447" w:type="pct"/>
            <w:vAlign w:val="center"/>
          </w:tcPr>
          <w:p w:rsidR="005B42FD" w:rsidRPr="005D2AA9" w:rsidRDefault="005B42FD" w:rsidP="00A63FE5">
            <w:pPr>
              <w:jc w:val="center"/>
              <w:rPr>
                <w:rFonts w:ascii="Times New Roman" w:hAnsi="Times New Roman"/>
                <w:color w:val="FF0000"/>
                <w:kern w:val="0"/>
                <w:szCs w:val="21"/>
              </w:rPr>
            </w:pPr>
            <w:r w:rsidRPr="005D2AA9">
              <w:rPr>
                <w:rFonts w:ascii="Times New Roman" w:hAnsi="Times New Roman" w:hint="eastAsia"/>
                <w:color w:val="FF0000"/>
                <w:kern w:val="0"/>
                <w:szCs w:val="21"/>
              </w:rPr>
              <w:t>10.97</w:t>
            </w:r>
          </w:p>
        </w:tc>
        <w:tc>
          <w:tcPr>
            <w:tcW w:w="666" w:type="pct"/>
            <w:vAlign w:val="center"/>
          </w:tcPr>
          <w:p w:rsidR="002F6DB6" w:rsidRDefault="005B42FD" w:rsidP="00A63FE5">
            <w:pPr>
              <w:jc w:val="center"/>
              <w:rPr>
                <w:rFonts w:ascii="Times New Roman" w:hAnsi="Times New Roman"/>
                <w:color w:val="FF0000"/>
                <w:szCs w:val="21"/>
              </w:rPr>
            </w:pPr>
            <w:r w:rsidRPr="005D2AA9">
              <w:rPr>
                <w:rFonts w:ascii="Times New Roman" w:hAnsi="Times New Roman"/>
                <w:color w:val="FF0000"/>
                <w:szCs w:val="21"/>
              </w:rPr>
              <w:t>-</w:t>
            </w:r>
            <w:r w:rsidR="005674C5" w:rsidRPr="005D2AA9">
              <w:rPr>
                <w:rFonts w:ascii="Times New Roman" w:hAnsi="Times New Roman" w:hint="eastAsia"/>
                <w:color w:val="FF0000"/>
                <w:szCs w:val="21"/>
              </w:rPr>
              <w:t>95.65</w:t>
            </w:r>
          </w:p>
          <w:p w:rsidR="005B42FD" w:rsidRPr="005D2AA9" w:rsidRDefault="005B42FD" w:rsidP="00A63FE5">
            <w:pPr>
              <w:jc w:val="center"/>
              <w:rPr>
                <w:rFonts w:ascii="Times New Roman" w:hAnsi="Times New Roman"/>
                <w:color w:val="FF0000"/>
                <w:szCs w:val="21"/>
              </w:rPr>
            </w:pPr>
            <w:r w:rsidRPr="005D2AA9">
              <w:rPr>
                <w:rFonts w:ascii="Times New Roman" w:hAnsi="Times New Roman"/>
                <w:color w:val="FF0000"/>
                <w:szCs w:val="21"/>
              </w:rPr>
              <w:t>(-</w:t>
            </w:r>
            <w:r w:rsidR="005674C5" w:rsidRPr="005D2AA9">
              <w:rPr>
                <w:rFonts w:ascii="Times New Roman" w:hAnsi="Times New Roman" w:hint="eastAsia"/>
                <w:color w:val="FF0000"/>
                <w:szCs w:val="21"/>
              </w:rPr>
              <w:t>100.68</w:t>
            </w:r>
            <w:r w:rsidRPr="005D2AA9">
              <w:rPr>
                <w:rFonts w:ascii="Times New Roman" w:hAnsi="Times New Roman"/>
                <w:color w:val="FF0000"/>
                <w:szCs w:val="21"/>
              </w:rPr>
              <w:t xml:space="preserve"> to -</w:t>
            </w:r>
            <w:r w:rsidR="005674C5" w:rsidRPr="005D2AA9">
              <w:rPr>
                <w:rFonts w:ascii="Times New Roman" w:hAnsi="Times New Roman" w:hint="eastAsia"/>
                <w:color w:val="FF0000"/>
                <w:szCs w:val="21"/>
              </w:rPr>
              <w:t>90.62</w:t>
            </w:r>
            <w:r w:rsidRPr="005D2AA9">
              <w:rPr>
                <w:rFonts w:ascii="Times New Roman" w:hAnsi="Times New Roman"/>
                <w:color w:val="FF0000"/>
                <w:szCs w:val="21"/>
              </w:rPr>
              <w:t>)</w:t>
            </w:r>
          </w:p>
        </w:tc>
        <w:tc>
          <w:tcPr>
            <w:tcW w:w="464" w:type="pct"/>
            <w:vAlign w:val="center"/>
          </w:tcPr>
          <w:p w:rsidR="005B42FD" w:rsidRPr="005D2AA9" w:rsidRDefault="005B42FD" w:rsidP="00A63FE5">
            <w:pPr>
              <w:jc w:val="center"/>
              <w:rPr>
                <w:rFonts w:ascii="Times New Roman" w:hAnsi="Times New Roman"/>
                <w:color w:val="FF0000"/>
                <w:kern w:val="0"/>
                <w:szCs w:val="21"/>
              </w:rPr>
            </w:pPr>
            <w:r w:rsidRPr="005D2AA9">
              <w:rPr>
                <w:rFonts w:ascii="Times New Roman" w:hAnsi="Times New Roman"/>
                <w:color w:val="FF0000"/>
                <w:kern w:val="0"/>
                <w:szCs w:val="21"/>
              </w:rPr>
              <w:t>&lt;.001</w:t>
            </w:r>
          </w:p>
        </w:tc>
        <w:tc>
          <w:tcPr>
            <w:tcW w:w="449" w:type="pct"/>
            <w:vAlign w:val="center"/>
          </w:tcPr>
          <w:p w:rsidR="005B42FD" w:rsidRPr="005D2AA9" w:rsidRDefault="005B42FD" w:rsidP="00A63FE5">
            <w:pPr>
              <w:jc w:val="center"/>
              <w:rPr>
                <w:rFonts w:ascii="Times New Roman" w:hAnsi="Times New Roman"/>
                <w:color w:val="FF0000"/>
                <w:kern w:val="0"/>
                <w:szCs w:val="21"/>
              </w:rPr>
            </w:pPr>
            <w:r w:rsidRPr="005D2AA9">
              <w:rPr>
                <w:rFonts w:ascii="Times New Roman" w:hAnsi="Times New Roman"/>
                <w:color w:val="FF0000"/>
                <w:kern w:val="0"/>
                <w:szCs w:val="21"/>
              </w:rPr>
              <w:t>&lt;.001</w:t>
            </w:r>
          </w:p>
        </w:tc>
      </w:tr>
      <w:tr w:rsidR="005B42FD" w:rsidRPr="000E7919" w:rsidTr="00C24925">
        <w:trPr>
          <w:trHeight w:val="340"/>
        </w:trPr>
        <w:tc>
          <w:tcPr>
            <w:tcW w:w="947" w:type="pct"/>
            <w:vAlign w:val="center"/>
          </w:tcPr>
          <w:p w:rsidR="005B42FD" w:rsidRPr="00A44A1E" w:rsidRDefault="00A44A1E" w:rsidP="00A63FE5">
            <w:pPr>
              <w:jc w:val="center"/>
              <w:rPr>
                <w:rFonts w:ascii="Times New Roman" w:hAnsi="Times New Roman"/>
                <w:b/>
                <w:kern w:val="0"/>
                <w:szCs w:val="21"/>
              </w:rPr>
            </w:pPr>
            <w:r w:rsidRPr="00A44A1E">
              <w:rPr>
                <w:rFonts w:ascii="Times New Roman" w:hAnsi="Times New Roman" w:hint="eastAsia"/>
                <w:b/>
                <w:color w:val="000000"/>
                <w:kern w:val="0"/>
                <w:szCs w:val="21"/>
              </w:rPr>
              <w:t>Seven RID</w:t>
            </w:r>
          </w:p>
        </w:tc>
        <w:tc>
          <w:tcPr>
            <w:tcW w:w="340" w:type="pct"/>
            <w:vAlign w:val="center"/>
          </w:tcPr>
          <w:p w:rsidR="005B42FD" w:rsidRPr="005B42FD" w:rsidRDefault="005B42FD" w:rsidP="00A63FE5">
            <w:pPr>
              <w:jc w:val="center"/>
              <w:rPr>
                <w:rFonts w:ascii="Times New Roman" w:hAnsi="Times New Roman"/>
                <w:b/>
                <w:bCs/>
                <w:kern w:val="0"/>
                <w:szCs w:val="21"/>
              </w:rPr>
            </w:pPr>
            <w:r w:rsidRPr="00465E0C">
              <w:rPr>
                <w:rFonts w:ascii="Times New Roman" w:hAnsi="Times New Roman"/>
                <w:b/>
                <w:color w:val="000000"/>
                <w:kern w:val="0"/>
                <w:szCs w:val="21"/>
              </w:rPr>
              <w:t>2020</w:t>
            </w:r>
          </w:p>
        </w:tc>
        <w:tc>
          <w:tcPr>
            <w:tcW w:w="446" w:type="pct"/>
            <w:vAlign w:val="center"/>
          </w:tcPr>
          <w:p w:rsidR="005B42FD" w:rsidRPr="009166CC" w:rsidRDefault="005B42FD" w:rsidP="00A63FE5">
            <w:pPr>
              <w:jc w:val="center"/>
              <w:rPr>
                <w:rFonts w:ascii="Times New Roman" w:hAnsi="Times New Roman"/>
                <w:kern w:val="0"/>
                <w:szCs w:val="21"/>
              </w:rPr>
            </w:pPr>
            <w:r w:rsidRPr="00465E0C">
              <w:rPr>
                <w:rFonts w:ascii="Times New Roman" w:hAnsi="Times New Roman"/>
                <w:b/>
                <w:color w:val="000000"/>
                <w:kern w:val="0"/>
                <w:szCs w:val="21"/>
              </w:rPr>
              <w:t>201</w:t>
            </w:r>
            <w:r>
              <w:rPr>
                <w:rFonts w:ascii="Times New Roman" w:hAnsi="Times New Roman" w:hint="eastAsia"/>
                <w:b/>
                <w:color w:val="000000"/>
                <w:kern w:val="0"/>
                <w:szCs w:val="21"/>
              </w:rPr>
              <w:t>7</w:t>
            </w:r>
            <w:r>
              <w:rPr>
                <w:rFonts w:ascii="Times New Roman" w:hAnsi="Times New Roman"/>
                <w:b/>
                <w:color w:val="000000"/>
                <w:kern w:val="0"/>
                <w:szCs w:val="21"/>
              </w:rPr>
              <w:t>–</w:t>
            </w:r>
            <w:r w:rsidRPr="00465E0C">
              <w:rPr>
                <w:rFonts w:ascii="Times New Roman" w:hAnsi="Times New Roman"/>
                <w:b/>
                <w:color w:val="000000"/>
                <w:kern w:val="0"/>
                <w:szCs w:val="21"/>
              </w:rPr>
              <w:t>2019</w:t>
            </w:r>
          </w:p>
        </w:tc>
        <w:tc>
          <w:tcPr>
            <w:tcW w:w="595" w:type="pct"/>
            <w:vAlign w:val="center"/>
          </w:tcPr>
          <w:p w:rsidR="005B42FD" w:rsidRDefault="005B42FD" w:rsidP="00A63FE5">
            <w:pPr>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hint="eastAsia"/>
                <w:b/>
                <w:color w:val="000000"/>
                <w:kern w:val="0"/>
                <w:szCs w:val="21"/>
              </w:rPr>
              <w:t xml:space="preserve"> (%)</w:t>
            </w:r>
          </w:p>
          <w:p w:rsidR="005B42FD" w:rsidRPr="009166CC" w:rsidRDefault="005B42FD" w:rsidP="00A63FE5">
            <w:pPr>
              <w:jc w:val="center"/>
              <w:rPr>
                <w:rFonts w:ascii="Times New Roman" w:hAnsi="Times New Roman"/>
                <w:szCs w:val="21"/>
              </w:rPr>
            </w:pPr>
            <w:r>
              <w:rPr>
                <w:rFonts w:ascii="Times New Roman" w:hAnsi="Times New Roman" w:hint="eastAsia"/>
                <w:b/>
                <w:color w:val="000000"/>
                <w:kern w:val="0"/>
                <w:szCs w:val="21"/>
              </w:rPr>
              <w:t>(</w:t>
            </w:r>
            <w:r>
              <w:rPr>
                <w:rFonts w:ascii="Times New Roman" w:hAnsi="Times New Roman"/>
                <w:b/>
                <w:color w:val="000000"/>
                <w:kern w:val="0"/>
                <w:szCs w:val="21"/>
              </w:rPr>
              <w:t>95%CI)</w:t>
            </w:r>
          </w:p>
        </w:tc>
        <w:tc>
          <w:tcPr>
            <w:tcW w:w="348" w:type="pct"/>
            <w:vAlign w:val="center"/>
          </w:tcPr>
          <w:p w:rsidR="005B42FD" w:rsidRPr="009166CC" w:rsidRDefault="005B42FD" w:rsidP="00A63FE5">
            <w:pPr>
              <w:jc w:val="center"/>
              <w:rPr>
                <w:rFonts w:ascii="Times New Roman" w:hAnsi="Times New Roman"/>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c>
          <w:tcPr>
            <w:tcW w:w="298" w:type="pct"/>
            <w:vAlign w:val="center"/>
          </w:tcPr>
          <w:p w:rsidR="005B42FD" w:rsidRPr="009166CC" w:rsidRDefault="005B42FD" w:rsidP="00A63FE5">
            <w:pPr>
              <w:jc w:val="center"/>
              <w:rPr>
                <w:rFonts w:ascii="Times New Roman" w:hAnsi="Times New Roman"/>
                <w:kern w:val="0"/>
                <w:szCs w:val="21"/>
              </w:rPr>
            </w:pPr>
            <w:r w:rsidRPr="00465E0C">
              <w:rPr>
                <w:rFonts w:ascii="Times New Roman" w:hAnsi="Times New Roman"/>
                <w:b/>
                <w:color w:val="000000"/>
                <w:kern w:val="0"/>
                <w:szCs w:val="21"/>
              </w:rPr>
              <w:t>2020</w:t>
            </w:r>
          </w:p>
        </w:tc>
        <w:tc>
          <w:tcPr>
            <w:tcW w:w="447" w:type="pct"/>
            <w:vAlign w:val="center"/>
          </w:tcPr>
          <w:p w:rsidR="005B42FD" w:rsidRPr="009166CC" w:rsidRDefault="005B42FD" w:rsidP="00A63FE5">
            <w:pPr>
              <w:jc w:val="center"/>
              <w:rPr>
                <w:rFonts w:ascii="Times New Roman" w:hAnsi="Times New Roman"/>
                <w:kern w:val="0"/>
                <w:szCs w:val="21"/>
              </w:rPr>
            </w:pPr>
            <w:r w:rsidRPr="00465E0C">
              <w:rPr>
                <w:rFonts w:ascii="Times New Roman" w:hAnsi="Times New Roman"/>
                <w:b/>
                <w:color w:val="000000"/>
                <w:kern w:val="0"/>
                <w:szCs w:val="21"/>
              </w:rPr>
              <w:t>201</w:t>
            </w:r>
            <w:r>
              <w:rPr>
                <w:rFonts w:ascii="Times New Roman" w:hAnsi="Times New Roman" w:hint="eastAsia"/>
                <w:b/>
                <w:color w:val="000000"/>
                <w:kern w:val="0"/>
                <w:szCs w:val="21"/>
              </w:rPr>
              <w:t>7</w:t>
            </w:r>
            <w:r>
              <w:rPr>
                <w:rFonts w:ascii="Times New Roman" w:hAnsi="Times New Roman"/>
                <w:b/>
                <w:color w:val="000000"/>
                <w:kern w:val="0"/>
                <w:szCs w:val="21"/>
              </w:rPr>
              <w:t>–</w:t>
            </w:r>
            <w:r w:rsidRPr="00465E0C">
              <w:rPr>
                <w:rFonts w:ascii="Times New Roman" w:hAnsi="Times New Roman"/>
                <w:b/>
                <w:color w:val="000000"/>
                <w:kern w:val="0"/>
                <w:szCs w:val="21"/>
              </w:rPr>
              <w:t>2019</w:t>
            </w:r>
          </w:p>
        </w:tc>
        <w:tc>
          <w:tcPr>
            <w:tcW w:w="666" w:type="pct"/>
            <w:vAlign w:val="center"/>
          </w:tcPr>
          <w:p w:rsidR="005B42FD" w:rsidRDefault="005B42FD" w:rsidP="00A63FE5">
            <w:pPr>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hint="eastAsia"/>
                <w:b/>
                <w:color w:val="000000"/>
                <w:kern w:val="0"/>
                <w:szCs w:val="21"/>
              </w:rPr>
              <w:t xml:space="preserve"> (%)</w:t>
            </w:r>
          </w:p>
          <w:p w:rsidR="005B42FD" w:rsidRPr="009166CC" w:rsidRDefault="005B42FD" w:rsidP="00A63FE5">
            <w:pPr>
              <w:jc w:val="center"/>
              <w:rPr>
                <w:rFonts w:ascii="Times New Roman" w:hAnsi="Times New Roman"/>
                <w:szCs w:val="21"/>
              </w:rPr>
            </w:pPr>
            <w:r>
              <w:rPr>
                <w:rFonts w:ascii="Times New Roman" w:hAnsi="Times New Roman" w:hint="eastAsia"/>
                <w:b/>
                <w:color w:val="000000"/>
                <w:kern w:val="0"/>
                <w:szCs w:val="21"/>
              </w:rPr>
              <w:t>(</w:t>
            </w:r>
            <w:r>
              <w:rPr>
                <w:rFonts w:ascii="Times New Roman" w:hAnsi="Times New Roman"/>
                <w:b/>
                <w:color w:val="000000"/>
                <w:kern w:val="0"/>
                <w:szCs w:val="21"/>
              </w:rPr>
              <w:t>95%CI)</w:t>
            </w:r>
          </w:p>
        </w:tc>
        <w:tc>
          <w:tcPr>
            <w:tcW w:w="464" w:type="pct"/>
            <w:vAlign w:val="center"/>
          </w:tcPr>
          <w:p w:rsidR="005B42FD" w:rsidRPr="009166CC" w:rsidRDefault="005B42FD" w:rsidP="00A63FE5">
            <w:pPr>
              <w:jc w:val="center"/>
              <w:rPr>
                <w:rFonts w:ascii="Times New Roman" w:hAnsi="Times New Roman"/>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c>
          <w:tcPr>
            <w:tcW w:w="449" w:type="pct"/>
            <w:vAlign w:val="center"/>
          </w:tcPr>
          <w:p w:rsidR="005B42FD" w:rsidRDefault="005B42FD" w:rsidP="00A63FE5">
            <w:pPr>
              <w:widowControl/>
              <w:jc w:val="center"/>
              <w:rPr>
                <w:rFonts w:ascii="Times New Roman" w:eastAsia="等线" w:hAnsi="Times New Roman"/>
                <w:b/>
                <w:bCs/>
                <w:color w:val="000000"/>
              </w:rPr>
            </w:pPr>
            <w:r>
              <w:rPr>
                <w:rFonts w:ascii="Times New Roman" w:eastAsia="等线" w:hAnsi="Times New Roman"/>
                <w:b/>
                <w:bCs/>
                <w:color w:val="000000"/>
              </w:rPr>
              <w:t>P value</w:t>
            </w:r>
          </w:p>
          <w:p w:rsidR="005B42FD" w:rsidRPr="009166CC" w:rsidRDefault="005B42FD" w:rsidP="00A63FE5">
            <w:pPr>
              <w:jc w:val="center"/>
              <w:rPr>
                <w:rFonts w:ascii="Times New Roman" w:hAnsi="Times New Roman"/>
                <w:kern w:val="0"/>
                <w:szCs w:val="21"/>
              </w:rPr>
            </w:pPr>
            <w:r>
              <w:rPr>
                <w:rFonts w:ascii="Times New Roman" w:eastAsia="等线" w:hAnsi="Times New Roman" w:hint="eastAsia"/>
                <w:b/>
                <w:bCs/>
                <w:color w:val="000000"/>
              </w:rPr>
              <w:t>(E</w:t>
            </w:r>
            <w:r>
              <w:rPr>
                <w:rFonts w:ascii="Times New Roman" w:eastAsia="等线" w:hAnsi="Times New Roman"/>
                <w:b/>
                <w:bCs/>
                <w:color w:val="000000"/>
              </w:rPr>
              <w:t xml:space="preserve">mergency vs. </w:t>
            </w:r>
            <w:r>
              <w:rPr>
                <w:rFonts w:ascii="Times New Roman" w:eastAsia="等线" w:hAnsi="Times New Roman" w:hint="eastAsia"/>
                <w:b/>
                <w:bCs/>
                <w:color w:val="000000"/>
              </w:rPr>
              <w:t>R</w:t>
            </w:r>
            <w:r>
              <w:rPr>
                <w:rFonts w:ascii="Times New Roman" w:eastAsia="等线" w:hAnsi="Times New Roman"/>
                <w:b/>
                <w:bCs/>
                <w:color w:val="000000"/>
              </w:rPr>
              <w:t>outine</w:t>
            </w:r>
            <w:r>
              <w:rPr>
                <w:rFonts w:ascii="Times New Roman" w:eastAsia="等线" w:hAnsi="Times New Roman" w:hint="eastAsia"/>
                <w:b/>
                <w:bCs/>
                <w:color w:val="000000"/>
              </w:rPr>
              <w:t>)</w:t>
            </w:r>
          </w:p>
        </w:tc>
      </w:tr>
      <w:tr w:rsidR="005B42FD" w:rsidRPr="000E7919" w:rsidTr="00C24925">
        <w:trPr>
          <w:trHeight w:val="340"/>
        </w:trPr>
        <w:tc>
          <w:tcPr>
            <w:tcW w:w="947" w:type="pct"/>
            <w:vAlign w:val="center"/>
          </w:tcPr>
          <w:p w:rsidR="005B42FD" w:rsidRPr="005B42FD" w:rsidRDefault="005B42FD" w:rsidP="00A63FE5">
            <w:pPr>
              <w:jc w:val="center"/>
              <w:rPr>
                <w:rFonts w:ascii="Times New Roman" w:hAnsi="Times New Roman"/>
                <w:bCs/>
                <w:kern w:val="0"/>
                <w:szCs w:val="21"/>
              </w:rPr>
            </w:pPr>
            <w:r w:rsidRPr="005B42FD">
              <w:rPr>
                <w:rFonts w:ascii="Times New Roman" w:hAnsi="Times New Roman" w:hint="eastAsia"/>
                <w:bCs/>
                <w:kern w:val="0"/>
                <w:szCs w:val="21"/>
              </w:rPr>
              <w:t>O</w:t>
            </w:r>
            <w:r w:rsidRPr="005B42FD">
              <w:rPr>
                <w:rFonts w:ascii="Times New Roman" w:hAnsi="Times New Roman"/>
                <w:bCs/>
                <w:kern w:val="0"/>
                <w:szCs w:val="21"/>
              </w:rPr>
              <w:t>verall</w:t>
            </w:r>
          </w:p>
        </w:tc>
        <w:tc>
          <w:tcPr>
            <w:tcW w:w="340" w:type="pct"/>
            <w:vAlign w:val="center"/>
          </w:tcPr>
          <w:p w:rsidR="005B42FD" w:rsidRPr="009166CC" w:rsidRDefault="0096715C" w:rsidP="00A63FE5">
            <w:pPr>
              <w:jc w:val="center"/>
              <w:rPr>
                <w:rFonts w:ascii="Times New Roman" w:hAnsi="Times New Roman"/>
                <w:kern w:val="0"/>
                <w:szCs w:val="21"/>
              </w:rPr>
            </w:pPr>
            <w:r>
              <w:rPr>
                <w:rFonts w:ascii="Times New Roman" w:hAnsi="Times New Roman" w:hint="eastAsia"/>
                <w:kern w:val="0"/>
                <w:szCs w:val="21"/>
              </w:rPr>
              <w:t>2.85</w:t>
            </w:r>
          </w:p>
        </w:tc>
        <w:tc>
          <w:tcPr>
            <w:tcW w:w="446" w:type="pct"/>
            <w:vAlign w:val="center"/>
          </w:tcPr>
          <w:p w:rsidR="005B42FD" w:rsidRPr="009166CC" w:rsidRDefault="0096715C" w:rsidP="00A63FE5">
            <w:pPr>
              <w:jc w:val="center"/>
              <w:rPr>
                <w:rFonts w:ascii="Times New Roman" w:hAnsi="Times New Roman"/>
                <w:kern w:val="0"/>
                <w:szCs w:val="21"/>
              </w:rPr>
            </w:pPr>
            <w:r>
              <w:rPr>
                <w:rFonts w:ascii="Times New Roman" w:hAnsi="Times New Roman" w:hint="eastAsia"/>
                <w:kern w:val="0"/>
                <w:szCs w:val="21"/>
              </w:rPr>
              <w:t>4.59</w:t>
            </w:r>
          </w:p>
        </w:tc>
        <w:tc>
          <w:tcPr>
            <w:tcW w:w="595" w:type="pct"/>
            <w:vAlign w:val="center"/>
          </w:tcPr>
          <w:p w:rsidR="005B42FD" w:rsidRPr="009166CC" w:rsidRDefault="0096715C" w:rsidP="00A63FE5">
            <w:pPr>
              <w:jc w:val="center"/>
              <w:rPr>
                <w:rFonts w:ascii="Times New Roman" w:hAnsi="Times New Roman"/>
                <w:kern w:val="0"/>
                <w:szCs w:val="21"/>
              </w:rPr>
            </w:pPr>
            <w:r>
              <w:rPr>
                <w:rFonts w:ascii="Times New Roman" w:hAnsi="Times New Roman" w:hint="eastAsia"/>
                <w:szCs w:val="21"/>
              </w:rPr>
              <w:t>-37.76</w:t>
            </w:r>
            <w:r w:rsidR="005B42FD" w:rsidRPr="009166CC">
              <w:rPr>
                <w:rFonts w:ascii="Times New Roman" w:hAnsi="Times New Roman" w:hint="eastAsia"/>
                <w:szCs w:val="21"/>
              </w:rPr>
              <w:t>(</w:t>
            </w:r>
            <w:r>
              <w:rPr>
                <w:rFonts w:ascii="Times New Roman" w:hAnsi="Times New Roman" w:hint="eastAsia"/>
                <w:szCs w:val="21"/>
              </w:rPr>
              <w:t>-47.46</w:t>
            </w:r>
            <w:r w:rsidR="005B42FD" w:rsidRPr="009166CC">
              <w:rPr>
                <w:rFonts w:ascii="Times New Roman" w:hAnsi="Times New Roman"/>
                <w:szCs w:val="21"/>
              </w:rPr>
              <w:t xml:space="preserve"> to </w:t>
            </w:r>
            <w:r>
              <w:rPr>
                <w:rFonts w:ascii="Times New Roman" w:hAnsi="Times New Roman" w:hint="eastAsia"/>
                <w:szCs w:val="21"/>
              </w:rPr>
              <w:t>-28.07</w:t>
            </w:r>
            <w:r w:rsidR="005B42FD" w:rsidRPr="009166CC">
              <w:rPr>
                <w:rFonts w:ascii="Times New Roman" w:hAnsi="Times New Roman"/>
                <w:szCs w:val="21"/>
              </w:rPr>
              <w:t>)</w:t>
            </w:r>
          </w:p>
        </w:tc>
        <w:tc>
          <w:tcPr>
            <w:tcW w:w="348" w:type="pct"/>
            <w:vAlign w:val="center"/>
          </w:tcPr>
          <w:p w:rsidR="005B42FD" w:rsidRPr="009166CC" w:rsidRDefault="005B42FD" w:rsidP="00A63FE5">
            <w:pPr>
              <w:jc w:val="center"/>
              <w:rPr>
                <w:rFonts w:ascii="Times New Roman" w:hAnsi="Times New Roman"/>
                <w:kern w:val="0"/>
                <w:szCs w:val="21"/>
              </w:rPr>
            </w:pPr>
            <w:r w:rsidRPr="009166CC">
              <w:rPr>
                <w:rFonts w:ascii="Times New Roman" w:hAnsi="Times New Roman"/>
                <w:kern w:val="0"/>
                <w:szCs w:val="21"/>
              </w:rPr>
              <w:t>&lt;.001</w:t>
            </w:r>
          </w:p>
        </w:tc>
        <w:tc>
          <w:tcPr>
            <w:tcW w:w="298" w:type="pct"/>
            <w:vAlign w:val="center"/>
          </w:tcPr>
          <w:p w:rsidR="005B42FD" w:rsidRPr="009166CC" w:rsidRDefault="005B42FD" w:rsidP="00A63FE5">
            <w:pPr>
              <w:jc w:val="center"/>
              <w:rPr>
                <w:rFonts w:ascii="Times New Roman" w:hAnsi="Times New Roman"/>
                <w:kern w:val="0"/>
                <w:szCs w:val="21"/>
              </w:rPr>
            </w:pPr>
            <w:r w:rsidRPr="009166CC">
              <w:rPr>
                <w:rFonts w:ascii="Times New Roman" w:hAnsi="Times New Roman" w:hint="eastAsia"/>
                <w:kern w:val="0"/>
                <w:szCs w:val="21"/>
              </w:rPr>
              <w:t>3</w:t>
            </w:r>
            <w:r w:rsidR="0096715C">
              <w:rPr>
                <w:rFonts w:ascii="Times New Roman" w:hAnsi="Times New Roman" w:hint="eastAsia"/>
                <w:kern w:val="0"/>
                <w:szCs w:val="21"/>
              </w:rPr>
              <w:t>.34</w:t>
            </w:r>
          </w:p>
        </w:tc>
        <w:tc>
          <w:tcPr>
            <w:tcW w:w="447" w:type="pct"/>
            <w:vAlign w:val="center"/>
          </w:tcPr>
          <w:p w:rsidR="005B42FD" w:rsidRPr="009166CC" w:rsidRDefault="00215854" w:rsidP="00A63FE5">
            <w:pPr>
              <w:jc w:val="center"/>
              <w:rPr>
                <w:rFonts w:ascii="Times New Roman" w:hAnsi="Times New Roman"/>
                <w:kern w:val="0"/>
                <w:szCs w:val="21"/>
              </w:rPr>
            </w:pPr>
            <w:r>
              <w:rPr>
                <w:rFonts w:ascii="Times New Roman" w:hAnsi="Times New Roman" w:hint="eastAsia"/>
                <w:kern w:val="0"/>
                <w:szCs w:val="21"/>
              </w:rPr>
              <w:t>5.36</w:t>
            </w:r>
          </w:p>
        </w:tc>
        <w:tc>
          <w:tcPr>
            <w:tcW w:w="666" w:type="pct"/>
            <w:vAlign w:val="center"/>
          </w:tcPr>
          <w:p w:rsidR="005B42FD" w:rsidRPr="009166CC" w:rsidRDefault="00215854" w:rsidP="00A63FE5">
            <w:pPr>
              <w:jc w:val="center"/>
              <w:rPr>
                <w:rFonts w:ascii="Times New Roman" w:hAnsi="Times New Roman"/>
                <w:kern w:val="0"/>
                <w:szCs w:val="21"/>
              </w:rPr>
            </w:pPr>
            <w:r>
              <w:rPr>
                <w:rFonts w:ascii="Times New Roman" w:hAnsi="Times New Roman" w:hint="eastAsia"/>
                <w:szCs w:val="21"/>
              </w:rPr>
              <w:t>-37.81</w:t>
            </w:r>
            <w:r w:rsidR="005B42FD" w:rsidRPr="009166CC">
              <w:rPr>
                <w:rFonts w:ascii="Times New Roman" w:hAnsi="Times New Roman"/>
                <w:szCs w:val="21"/>
              </w:rPr>
              <w:t>(-</w:t>
            </w:r>
            <w:r>
              <w:rPr>
                <w:rFonts w:ascii="Times New Roman" w:hAnsi="Times New Roman" w:hint="eastAsia"/>
                <w:szCs w:val="21"/>
              </w:rPr>
              <w:t>46.78</w:t>
            </w:r>
            <w:r w:rsidR="005B42FD" w:rsidRPr="009166CC">
              <w:rPr>
                <w:rFonts w:ascii="Times New Roman" w:hAnsi="Times New Roman"/>
                <w:szCs w:val="21"/>
              </w:rPr>
              <w:t xml:space="preserve"> to -</w:t>
            </w:r>
            <w:r>
              <w:rPr>
                <w:rFonts w:ascii="Times New Roman" w:hAnsi="Times New Roman" w:hint="eastAsia"/>
                <w:szCs w:val="21"/>
              </w:rPr>
              <w:t>28.85</w:t>
            </w:r>
            <w:r w:rsidR="005B42FD" w:rsidRPr="009166CC">
              <w:rPr>
                <w:rFonts w:ascii="Times New Roman" w:hAnsi="Times New Roman"/>
                <w:szCs w:val="21"/>
              </w:rPr>
              <w:t>)</w:t>
            </w:r>
          </w:p>
        </w:tc>
        <w:tc>
          <w:tcPr>
            <w:tcW w:w="464" w:type="pct"/>
            <w:vAlign w:val="center"/>
          </w:tcPr>
          <w:p w:rsidR="005B42FD" w:rsidRPr="009166CC" w:rsidRDefault="005B42FD" w:rsidP="00A63FE5">
            <w:pPr>
              <w:jc w:val="center"/>
              <w:rPr>
                <w:rFonts w:ascii="Times New Roman" w:hAnsi="Times New Roman"/>
                <w:kern w:val="0"/>
                <w:szCs w:val="21"/>
              </w:rPr>
            </w:pPr>
            <w:r w:rsidRPr="009166CC">
              <w:rPr>
                <w:rFonts w:ascii="Times New Roman" w:hAnsi="Times New Roman"/>
                <w:kern w:val="0"/>
                <w:szCs w:val="21"/>
              </w:rPr>
              <w:t>&lt;.001</w:t>
            </w:r>
          </w:p>
        </w:tc>
        <w:tc>
          <w:tcPr>
            <w:tcW w:w="449" w:type="pct"/>
            <w:vAlign w:val="center"/>
          </w:tcPr>
          <w:p w:rsidR="005B42FD" w:rsidRPr="009166CC" w:rsidRDefault="003959BA" w:rsidP="00A63FE5">
            <w:pPr>
              <w:jc w:val="center"/>
              <w:rPr>
                <w:rFonts w:ascii="Times New Roman" w:hAnsi="Times New Roman"/>
                <w:kern w:val="0"/>
                <w:szCs w:val="21"/>
              </w:rPr>
            </w:pPr>
            <w:r>
              <w:rPr>
                <w:rFonts w:ascii="Times New Roman" w:hAnsi="Times New Roman" w:hint="eastAsia"/>
                <w:kern w:val="0"/>
                <w:szCs w:val="21"/>
              </w:rPr>
              <w:t>0.994</w:t>
            </w:r>
          </w:p>
        </w:tc>
      </w:tr>
      <w:tr w:rsidR="005B42FD" w:rsidRPr="000E7919" w:rsidTr="00C24925">
        <w:trPr>
          <w:trHeight w:val="340"/>
        </w:trPr>
        <w:tc>
          <w:tcPr>
            <w:tcW w:w="947" w:type="pct"/>
            <w:vAlign w:val="center"/>
          </w:tcPr>
          <w:p w:rsidR="005B42FD" w:rsidRPr="005B42FD" w:rsidRDefault="005B42FD" w:rsidP="00A63FE5">
            <w:pPr>
              <w:jc w:val="center"/>
              <w:rPr>
                <w:rFonts w:ascii="Times New Roman" w:hAnsi="Times New Roman"/>
                <w:bCs/>
                <w:color w:val="000000"/>
                <w:kern w:val="0"/>
                <w:szCs w:val="21"/>
              </w:rPr>
            </w:pPr>
            <w:r w:rsidRPr="005B42FD">
              <w:rPr>
                <w:rFonts w:ascii="Times New Roman" w:hAnsi="Times New Roman" w:hint="eastAsia"/>
                <w:bCs/>
                <w:color w:val="000000"/>
                <w:kern w:val="0"/>
                <w:szCs w:val="21"/>
              </w:rPr>
              <w:t>COVID</w:t>
            </w:r>
            <w:r w:rsidRPr="005B42FD">
              <w:rPr>
                <w:rFonts w:ascii="Times New Roman" w:hAnsi="Times New Roman"/>
                <w:bCs/>
                <w:color w:val="000000"/>
                <w:kern w:val="0"/>
                <w:szCs w:val="21"/>
              </w:rPr>
              <w:t>-</w:t>
            </w:r>
            <w:r w:rsidRPr="005B42FD">
              <w:rPr>
                <w:rFonts w:ascii="Times New Roman" w:hAnsi="Times New Roman" w:hint="eastAsia"/>
                <w:bCs/>
                <w:color w:val="000000"/>
                <w:kern w:val="0"/>
                <w:szCs w:val="21"/>
              </w:rPr>
              <w:t>19</w:t>
            </w:r>
          </w:p>
        </w:tc>
        <w:tc>
          <w:tcPr>
            <w:tcW w:w="340" w:type="pct"/>
            <w:vAlign w:val="center"/>
          </w:tcPr>
          <w:p w:rsidR="005B42FD" w:rsidRPr="000E6168" w:rsidRDefault="005B42FD" w:rsidP="00A63FE5">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.26</w:t>
            </w:r>
          </w:p>
        </w:tc>
        <w:tc>
          <w:tcPr>
            <w:tcW w:w="446" w:type="pct"/>
            <w:vAlign w:val="center"/>
          </w:tcPr>
          <w:p w:rsidR="005B42FD" w:rsidRPr="00A001DE" w:rsidRDefault="005B42FD" w:rsidP="00A63FE5">
            <w:pPr>
              <w:jc w:val="center"/>
              <w:rPr>
                <w:rFonts w:ascii="Times New Roman" w:hAnsi="Times New Roman"/>
                <w:kern w:val="0"/>
                <w:szCs w:val="21"/>
              </w:rPr>
            </w:pPr>
            <w:r w:rsidRPr="00A001DE">
              <w:rPr>
                <w:rFonts w:ascii="Times New Roman" w:hAnsi="Times New Roman" w:hint="eastAsia"/>
                <w:kern w:val="0"/>
                <w:szCs w:val="21"/>
              </w:rPr>
              <w:t>0</w:t>
            </w:r>
            <w:r>
              <w:rPr>
                <w:rFonts w:ascii="Times New Roman" w:hAnsi="Times New Roman"/>
                <w:kern w:val="0"/>
                <w:szCs w:val="21"/>
              </w:rPr>
              <w:t>.00</w:t>
            </w:r>
          </w:p>
        </w:tc>
        <w:tc>
          <w:tcPr>
            <w:tcW w:w="595" w:type="pct"/>
            <w:vAlign w:val="center"/>
          </w:tcPr>
          <w:p w:rsidR="005B42FD" w:rsidRPr="00A001DE" w:rsidRDefault="005B42FD" w:rsidP="00A63FE5">
            <w:pPr>
              <w:jc w:val="center"/>
              <w:rPr>
                <w:rFonts w:ascii="Times New Roman" w:hAnsi="Times New Roman"/>
                <w:kern w:val="0"/>
                <w:szCs w:val="21"/>
              </w:rPr>
            </w:pPr>
            <w:r w:rsidRPr="00D66B13">
              <w:rPr>
                <w:rFonts w:ascii="Times New Roman" w:hAnsi="Times New Roman"/>
                <w:kern w:val="0"/>
                <w:szCs w:val="21"/>
              </w:rPr>
              <w:t>NA</w:t>
            </w:r>
          </w:p>
        </w:tc>
        <w:tc>
          <w:tcPr>
            <w:tcW w:w="348" w:type="pct"/>
            <w:vAlign w:val="center"/>
          </w:tcPr>
          <w:p w:rsidR="005B42FD" w:rsidRPr="00A001DE" w:rsidRDefault="005B42FD" w:rsidP="00A63FE5">
            <w:pPr>
              <w:jc w:val="center"/>
              <w:rPr>
                <w:rFonts w:ascii="Times New Roman" w:hAnsi="Times New Roman"/>
                <w:kern w:val="0"/>
                <w:szCs w:val="21"/>
              </w:rPr>
            </w:pPr>
            <w:r w:rsidRPr="00D66B13">
              <w:rPr>
                <w:rFonts w:ascii="Times New Roman" w:hAnsi="Times New Roman"/>
                <w:kern w:val="0"/>
                <w:szCs w:val="21"/>
              </w:rPr>
              <w:t>NA</w:t>
            </w:r>
          </w:p>
        </w:tc>
        <w:tc>
          <w:tcPr>
            <w:tcW w:w="298" w:type="pct"/>
            <w:vAlign w:val="center"/>
          </w:tcPr>
          <w:p w:rsidR="005B42FD" w:rsidRPr="00D21EC7" w:rsidRDefault="005B42FD" w:rsidP="00A63FE5">
            <w:pPr>
              <w:jc w:val="center"/>
              <w:rPr>
                <w:rFonts w:ascii="Times New Roman" w:hAnsi="Times New Roman"/>
                <w:kern w:val="0"/>
                <w:szCs w:val="21"/>
              </w:rPr>
            </w:pPr>
            <w:r w:rsidRPr="00D21EC7">
              <w:rPr>
                <w:rFonts w:ascii="Times New Roman" w:hAnsi="Times New Roman"/>
                <w:kern w:val="0"/>
                <w:szCs w:val="21"/>
              </w:rPr>
              <w:t>0.</w:t>
            </w:r>
            <w:r>
              <w:rPr>
                <w:rFonts w:ascii="Times New Roman" w:hAnsi="Times New Roman"/>
                <w:kern w:val="0"/>
                <w:szCs w:val="21"/>
              </w:rPr>
              <w:t>04</w:t>
            </w:r>
          </w:p>
        </w:tc>
        <w:tc>
          <w:tcPr>
            <w:tcW w:w="447" w:type="pct"/>
            <w:vAlign w:val="center"/>
          </w:tcPr>
          <w:p w:rsidR="005B42FD" w:rsidRPr="00A001DE" w:rsidRDefault="005B42FD" w:rsidP="00A63FE5">
            <w:pPr>
              <w:jc w:val="center"/>
              <w:rPr>
                <w:rFonts w:ascii="Times New Roman" w:hAnsi="Times New Roman"/>
                <w:kern w:val="0"/>
                <w:szCs w:val="21"/>
              </w:rPr>
            </w:pPr>
            <w:r w:rsidRPr="00A001DE">
              <w:rPr>
                <w:rFonts w:ascii="Times New Roman" w:hAnsi="Times New Roman" w:hint="eastAsia"/>
                <w:kern w:val="0"/>
                <w:szCs w:val="21"/>
              </w:rPr>
              <w:t>0</w:t>
            </w:r>
            <w:r>
              <w:rPr>
                <w:rFonts w:ascii="Times New Roman" w:hAnsi="Times New Roman"/>
                <w:kern w:val="0"/>
                <w:szCs w:val="21"/>
              </w:rPr>
              <w:t>.00</w:t>
            </w:r>
          </w:p>
        </w:tc>
        <w:tc>
          <w:tcPr>
            <w:tcW w:w="666" w:type="pct"/>
            <w:vAlign w:val="center"/>
          </w:tcPr>
          <w:p w:rsidR="005B42FD" w:rsidRPr="00A001DE" w:rsidRDefault="005B42FD" w:rsidP="00A63FE5">
            <w:pPr>
              <w:jc w:val="center"/>
              <w:rPr>
                <w:rFonts w:ascii="Times New Roman" w:hAnsi="Times New Roman"/>
                <w:kern w:val="0"/>
                <w:szCs w:val="21"/>
              </w:rPr>
            </w:pPr>
            <w:r w:rsidRPr="00D66B13">
              <w:rPr>
                <w:rFonts w:ascii="Times New Roman" w:hAnsi="Times New Roman"/>
                <w:kern w:val="0"/>
                <w:szCs w:val="21"/>
              </w:rPr>
              <w:t>NA</w:t>
            </w:r>
          </w:p>
        </w:tc>
        <w:tc>
          <w:tcPr>
            <w:tcW w:w="464" w:type="pct"/>
            <w:vAlign w:val="center"/>
          </w:tcPr>
          <w:p w:rsidR="005B42FD" w:rsidRPr="00A001DE" w:rsidRDefault="005B42FD" w:rsidP="00A63FE5">
            <w:pPr>
              <w:jc w:val="center"/>
              <w:rPr>
                <w:rFonts w:ascii="Times New Roman" w:hAnsi="Times New Roman"/>
                <w:kern w:val="0"/>
                <w:szCs w:val="21"/>
              </w:rPr>
            </w:pPr>
            <w:r w:rsidRPr="00D66B13">
              <w:rPr>
                <w:rFonts w:ascii="Times New Roman" w:hAnsi="Times New Roman"/>
                <w:kern w:val="0"/>
                <w:szCs w:val="21"/>
              </w:rPr>
              <w:t>NA</w:t>
            </w:r>
          </w:p>
        </w:tc>
        <w:tc>
          <w:tcPr>
            <w:tcW w:w="449" w:type="pct"/>
            <w:vAlign w:val="center"/>
          </w:tcPr>
          <w:p w:rsidR="005B42FD" w:rsidRPr="00A001DE" w:rsidRDefault="005B42FD" w:rsidP="00A63FE5">
            <w:pPr>
              <w:jc w:val="center"/>
              <w:rPr>
                <w:rFonts w:ascii="Times New Roman" w:hAnsi="Times New Roman"/>
                <w:kern w:val="0"/>
                <w:szCs w:val="21"/>
              </w:rPr>
            </w:pPr>
            <w:r w:rsidRPr="00D66B13">
              <w:rPr>
                <w:rFonts w:ascii="Times New Roman" w:hAnsi="Times New Roman"/>
                <w:kern w:val="0"/>
                <w:szCs w:val="21"/>
              </w:rPr>
              <w:t>NA</w:t>
            </w:r>
          </w:p>
        </w:tc>
      </w:tr>
      <w:tr w:rsidR="005B42FD" w:rsidRPr="000E7919" w:rsidTr="00C24925">
        <w:trPr>
          <w:trHeight w:val="340"/>
        </w:trPr>
        <w:tc>
          <w:tcPr>
            <w:tcW w:w="947" w:type="pct"/>
            <w:vAlign w:val="center"/>
          </w:tcPr>
          <w:p w:rsidR="005B42FD" w:rsidRPr="005B42FD" w:rsidRDefault="005B42FD" w:rsidP="00A63FE5">
            <w:pPr>
              <w:jc w:val="center"/>
              <w:rPr>
                <w:rFonts w:ascii="Times New Roman" w:hAnsi="Times New Roman"/>
                <w:bCs/>
                <w:color w:val="000000"/>
                <w:kern w:val="0"/>
                <w:szCs w:val="21"/>
              </w:rPr>
            </w:pPr>
            <w:bookmarkStart w:id="4" w:name="_Hlk66219246"/>
            <w:r w:rsidRPr="005B42FD">
              <w:rPr>
                <w:rFonts w:ascii="Times New Roman" w:hAnsi="Times New Roman" w:hint="eastAsia"/>
                <w:bCs/>
                <w:color w:val="000000"/>
                <w:kern w:val="0"/>
                <w:szCs w:val="21"/>
              </w:rPr>
              <w:t>Epidemic</w:t>
            </w:r>
            <w:r w:rsidRPr="005B42FD">
              <w:rPr>
                <w:rFonts w:ascii="Times New Roman" w:hAnsi="Times New Roman"/>
                <w:bCs/>
                <w:color w:val="000000"/>
                <w:kern w:val="0"/>
                <w:szCs w:val="21"/>
              </w:rPr>
              <w:t xml:space="preserve"> </w:t>
            </w:r>
            <w:r w:rsidRPr="005B42FD">
              <w:rPr>
                <w:rFonts w:ascii="Times New Roman" w:hAnsi="Times New Roman" w:hint="eastAsia"/>
                <w:bCs/>
                <w:color w:val="000000"/>
                <w:kern w:val="0"/>
                <w:szCs w:val="21"/>
              </w:rPr>
              <w:t>Parotitis</w:t>
            </w:r>
            <w:bookmarkEnd w:id="4"/>
          </w:p>
        </w:tc>
        <w:tc>
          <w:tcPr>
            <w:tcW w:w="340" w:type="pct"/>
            <w:vAlign w:val="center"/>
          </w:tcPr>
          <w:p w:rsidR="005B42FD" w:rsidRPr="000E6168" w:rsidRDefault="005B42FD" w:rsidP="00A63FE5">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.26</w:t>
            </w:r>
          </w:p>
        </w:tc>
        <w:tc>
          <w:tcPr>
            <w:tcW w:w="446"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.69</w:t>
            </w:r>
          </w:p>
        </w:tc>
        <w:tc>
          <w:tcPr>
            <w:tcW w:w="595"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62.57(</w:t>
            </w:r>
            <w:r w:rsidRPr="00613C75">
              <w:rPr>
                <w:rFonts w:ascii="Times New Roman" w:hAnsi="Times New Roman"/>
                <w:kern w:val="0"/>
                <w:szCs w:val="21"/>
              </w:rPr>
              <w:t>-</w:t>
            </w:r>
            <w:r>
              <w:rPr>
                <w:rFonts w:ascii="Times New Roman" w:hAnsi="Times New Roman" w:hint="eastAsia"/>
                <w:kern w:val="0"/>
                <w:szCs w:val="21"/>
              </w:rPr>
              <w:t>85.61</w:t>
            </w:r>
            <w:r w:rsidRPr="00613C75">
              <w:rPr>
                <w:rFonts w:ascii="Times New Roman" w:hAnsi="Times New Roman"/>
                <w:kern w:val="0"/>
                <w:szCs w:val="21"/>
              </w:rPr>
              <w:t xml:space="preserve"> to -</w:t>
            </w:r>
            <w:r>
              <w:rPr>
                <w:rFonts w:ascii="Times New Roman" w:hAnsi="Times New Roman" w:hint="eastAsia"/>
                <w:kern w:val="0"/>
                <w:szCs w:val="21"/>
              </w:rPr>
              <w:t>39.54</w:t>
            </w:r>
            <w:r>
              <w:rPr>
                <w:rFonts w:ascii="Times New Roman" w:hAnsi="Times New Roman"/>
                <w:kern w:val="0"/>
                <w:szCs w:val="21"/>
              </w:rPr>
              <w:t>)</w:t>
            </w:r>
          </w:p>
        </w:tc>
        <w:tc>
          <w:tcPr>
            <w:tcW w:w="348" w:type="pct"/>
            <w:vAlign w:val="center"/>
          </w:tcPr>
          <w:p w:rsidR="005B42FD" w:rsidRPr="00A001DE" w:rsidRDefault="005B42FD" w:rsidP="00A63FE5">
            <w:pPr>
              <w:jc w:val="center"/>
              <w:rPr>
                <w:rFonts w:ascii="Times New Roman" w:hAnsi="Times New Roman"/>
                <w:kern w:val="0"/>
                <w:szCs w:val="21"/>
              </w:rPr>
            </w:pPr>
            <w:r w:rsidRPr="00D66B13">
              <w:rPr>
                <w:rFonts w:ascii="Times New Roman" w:hAnsi="Times New Roman"/>
                <w:kern w:val="0"/>
                <w:szCs w:val="21"/>
              </w:rPr>
              <w:t>&lt;.001</w:t>
            </w:r>
          </w:p>
        </w:tc>
        <w:tc>
          <w:tcPr>
            <w:tcW w:w="298"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kern w:val="0"/>
                <w:szCs w:val="21"/>
              </w:rPr>
              <w:t>0.68</w:t>
            </w:r>
          </w:p>
        </w:tc>
        <w:tc>
          <w:tcPr>
            <w:tcW w:w="447"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1</w:t>
            </w:r>
            <w:r>
              <w:rPr>
                <w:rFonts w:ascii="Times New Roman" w:hAnsi="Times New Roman"/>
                <w:kern w:val="0"/>
                <w:szCs w:val="21"/>
              </w:rPr>
              <w:t>.03</w:t>
            </w:r>
          </w:p>
        </w:tc>
        <w:tc>
          <w:tcPr>
            <w:tcW w:w="666" w:type="pct"/>
            <w:vAlign w:val="center"/>
          </w:tcPr>
          <w:p w:rsidR="005B42FD" w:rsidRPr="00573296" w:rsidRDefault="005B42FD" w:rsidP="00A63FE5">
            <w:pPr>
              <w:pStyle w:val="HTML"/>
              <w:shd w:val="clear" w:color="auto" w:fill="FFFFFF"/>
              <w:ind w:left="105" w:hangingChars="50" w:hanging="105"/>
              <w:jc w:val="center"/>
              <w:rPr>
                <w:rFonts w:ascii="Times New Roman" w:eastAsiaTheme="minorEastAsia" w:hAnsi="Times New Roman" w:cstheme="minorBidi"/>
                <w:sz w:val="21"/>
                <w:szCs w:val="21"/>
              </w:rPr>
            </w:pPr>
            <w:r w:rsidRPr="00573296">
              <w:rPr>
                <w:rFonts w:ascii="Times New Roman" w:eastAsiaTheme="minorEastAsia" w:hAnsi="Times New Roman" w:cstheme="minorBidi"/>
                <w:sz w:val="21"/>
                <w:szCs w:val="21"/>
              </w:rPr>
              <w:t>-34.18(-</w:t>
            </w:r>
            <w:r>
              <w:rPr>
                <w:rFonts w:ascii="Times New Roman" w:eastAsiaTheme="minorEastAsia" w:hAnsi="Times New Roman" w:cstheme="minorBidi"/>
                <w:sz w:val="21"/>
                <w:szCs w:val="21"/>
              </w:rPr>
              <w:t xml:space="preserve">54.89 </w:t>
            </w:r>
            <w:r w:rsidRPr="00573296">
              <w:rPr>
                <w:rFonts w:ascii="Times New Roman" w:eastAsiaTheme="minorEastAsia" w:hAnsi="Times New Roman" w:cstheme="minorBidi"/>
                <w:sz w:val="21"/>
                <w:szCs w:val="21"/>
              </w:rPr>
              <w:t>to -</w:t>
            </w:r>
            <w:r>
              <w:rPr>
                <w:rFonts w:ascii="Times New Roman" w:eastAsiaTheme="minorEastAsia" w:hAnsi="Times New Roman" w:cstheme="minorBidi"/>
                <w:sz w:val="21"/>
                <w:szCs w:val="21"/>
              </w:rPr>
              <w:t>13.46</w:t>
            </w:r>
            <w:r w:rsidRPr="00573296">
              <w:rPr>
                <w:rFonts w:ascii="Times New Roman" w:eastAsiaTheme="minorEastAsia" w:hAnsi="Times New Roman" w:cstheme="minorBidi"/>
                <w:sz w:val="21"/>
                <w:szCs w:val="21"/>
              </w:rPr>
              <w:t>)</w:t>
            </w:r>
          </w:p>
        </w:tc>
        <w:tc>
          <w:tcPr>
            <w:tcW w:w="464"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kern w:val="0"/>
                <w:szCs w:val="21"/>
              </w:rPr>
              <w:t>0</w:t>
            </w:r>
            <w:r w:rsidRPr="00D66B13">
              <w:rPr>
                <w:rFonts w:ascii="Times New Roman" w:hAnsi="Times New Roman"/>
                <w:kern w:val="0"/>
                <w:szCs w:val="21"/>
              </w:rPr>
              <w:t>.001</w:t>
            </w:r>
          </w:p>
        </w:tc>
        <w:tc>
          <w:tcPr>
            <w:tcW w:w="449"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kern w:val="0"/>
                <w:szCs w:val="21"/>
              </w:rPr>
              <w:t>0.072</w:t>
            </w:r>
          </w:p>
        </w:tc>
      </w:tr>
      <w:tr w:rsidR="005B42FD" w:rsidRPr="000E7919" w:rsidTr="00C24925">
        <w:trPr>
          <w:trHeight w:val="340"/>
        </w:trPr>
        <w:tc>
          <w:tcPr>
            <w:tcW w:w="947" w:type="pct"/>
            <w:vAlign w:val="center"/>
          </w:tcPr>
          <w:p w:rsidR="005B42FD" w:rsidRPr="005B42FD" w:rsidRDefault="005B42FD" w:rsidP="00A63FE5">
            <w:pPr>
              <w:jc w:val="center"/>
              <w:rPr>
                <w:rFonts w:ascii="Times New Roman" w:hAnsi="Times New Roman"/>
                <w:bCs/>
                <w:color w:val="000000"/>
                <w:kern w:val="0"/>
                <w:szCs w:val="21"/>
              </w:rPr>
            </w:pPr>
            <w:r w:rsidRPr="005B42FD">
              <w:rPr>
                <w:rFonts w:ascii="Times New Roman" w:hAnsi="Times New Roman" w:hint="eastAsia"/>
                <w:bCs/>
                <w:color w:val="000000"/>
                <w:kern w:val="0"/>
                <w:szCs w:val="21"/>
              </w:rPr>
              <w:t>Measles</w:t>
            </w:r>
          </w:p>
        </w:tc>
        <w:tc>
          <w:tcPr>
            <w:tcW w:w="340"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.00</w:t>
            </w:r>
          </w:p>
        </w:tc>
        <w:tc>
          <w:tcPr>
            <w:tcW w:w="446"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0.0</w:t>
            </w:r>
            <w:r>
              <w:rPr>
                <w:rFonts w:ascii="Times New Roman" w:hAnsi="Times New Roman"/>
                <w:kern w:val="0"/>
                <w:szCs w:val="21"/>
              </w:rPr>
              <w:t>1</w:t>
            </w:r>
          </w:p>
        </w:tc>
        <w:tc>
          <w:tcPr>
            <w:tcW w:w="595"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100.00(</w:t>
            </w:r>
            <w:r w:rsidRPr="00613C75">
              <w:rPr>
                <w:rFonts w:ascii="Times New Roman" w:hAnsi="Times New Roman"/>
                <w:kern w:val="0"/>
                <w:szCs w:val="21"/>
              </w:rPr>
              <w:t>-</w:t>
            </w:r>
            <w:r>
              <w:rPr>
                <w:rFonts w:ascii="Times New Roman" w:hAnsi="Times New Roman" w:hint="eastAsia"/>
                <w:kern w:val="0"/>
                <w:szCs w:val="21"/>
              </w:rPr>
              <w:t>235.79</w:t>
            </w:r>
            <w:r w:rsidRPr="00613C75">
              <w:rPr>
                <w:rFonts w:ascii="Times New Roman" w:hAnsi="Times New Roman"/>
                <w:kern w:val="0"/>
                <w:szCs w:val="21"/>
              </w:rPr>
              <w:t xml:space="preserve"> to 3</w:t>
            </w:r>
            <w:r>
              <w:rPr>
                <w:rFonts w:ascii="Times New Roman" w:hAnsi="Times New Roman" w:hint="eastAsia"/>
                <w:kern w:val="0"/>
                <w:szCs w:val="21"/>
              </w:rPr>
              <w:t>5.79</w:t>
            </w:r>
            <w:r>
              <w:rPr>
                <w:rFonts w:ascii="Times New Roman" w:hAnsi="Times New Roman"/>
                <w:kern w:val="0"/>
                <w:szCs w:val="21"/>
              </w:rPr>
              <w:t>)</w:t>
            </w:r>
          </w:p>
        </w:tc>
        <w:tc>
          <w:tcPr>
            <w:tcW w:w="348"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0.149</w:t>
            </w:r>
          </w:p>
        </w:tc>
        <w:tc>
          <w:tcPr>
            <w:tcW w:w="298"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0.0</w:t>
            </w:r>
            <w:r>
              <w:rPr>
                <w:rFonts w:ascii="Times New Roman" w:hAnsi="Times New Roman"/>
                <w:kern w:val="0"/>
                <w:szCs w:val="21"/>
              </w:rPr>
              <w:t>0</w:t>
            </w:r>
          </w:p>
        </w:tc>
        <w:tc>
          <w:tcPr>
            <w:tcW w:w="447"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.02</w:t>
            </w:r>
          </w:p>
        </w:tc>
        <w:tc>
          <w:tcPr>
            <w:tcW w:w="666" w:type="pct"/>
            <w:vAlign w:val="center"/>
          </w:tcPr>
          <w:p w:rsidR="005B42FD" w:rsidRPr="00573296" w:rsidRDefault="005B42FD" w:rsidP="00A63FE5">
            <w:pPr>
              <w:pStyle w:val="HTML"/>
              <w:shd w:val="clear" w:color="auto" w:fill="FFFFFF"/>
              <w:jc w:val="center"/>
              <w:rPr>
                <w:rFonts w:ascii="Times New Roman" w:eastAsiaTheme="minorEastAsia" w:hAnsi="Times New Roman" w:cstheme="minorBidi"/>
                <w:sz w:val="21"/>
                <w:szCs w:val="21"/>
              </w:rPr>
            </w:pPr>
            <w:r w:rsidRPr="00573296">
              <w:rPr>
                <w:rFonts w:ascii="Times New Roman" w:eastAsiaTheme="minorEastAsia" w:hAnsi="Times New Roman" w:cstheme="minorBidi"/>
                <w:sz w:val="21"/>
                <w:szCs w:val="21"/>
              </w:rPr>
              <w:t>-73.22(-</w:t>
            </w:r>
            <w:r>
              <w:rPr>
                <w:rFonts w:ascii="Times New Roman" w:eastAsiaTheme="minorEastAsia" w:hAnsi="Times New Roman" w:cstheme="minorBidi"/>
                <w:sz w:val="21"/>
                <w:szCs w:val="21"/>
              </w:rPr>
              <w:t>217.69</w:t>
            </w:r>
            <w:r w:rsidRPr="00573296">
              <w:rPr>
                <w:rFonts w:ascii="Times New Roman" w:eastAsiaTheme="minorEastAsia" w:hAnsi="Times New Roman" w:cstheme="minorBidi"/>
                <w:sz w:val="21"/>
                <w:szCs w:val="21"/>
              </w:rPr>
              <w:t xml:space="preserve"> to</w:t>
            </w:r>
            <w:r>
              <w:rPr>
                <w:rFonts w:ascii="Times New Roman" w:eastAsiaTheme="minorEastAsia" w:hAnsi="Times New Roman" w:cstheme="minorBidi"/>
                <w:sz w:val="21"/>
                <w:szCs w:val="21"/>
              </w:rPr>
              <w:t xml:space="preserve"> 71.25</w:t>
            </w:r>
            <w:r w:rsidRPr="00573296">
              <w:rPr>
                <w:rFonts w:ascii="Times New Roman" w:eastAsiaTheme="minorEastAsia" w:hAnsi="Times New Roman" w:cstheme="minorBidi"/>
                <w:sz w:val="21"/>
                <w:szCs w:val="21"/>
              </w:rPr>
              <w:t>)</w:t>
            </w:r>
          </w:p>
        </w:tc>
        <w:tc>
          <w:tcPr>
            <w:tcW w:w="464"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w:t>
            </w:r>
            <w:r w:rsidRPr="00D66B13">
              <w:rPr>
                <w:rFonts w:ascii="Times New Roman" w:hAnsi="Times New Roman"/>
                <w:kern w:val="0"/>
                <w:szCs w:val="21"/>
              </w:rPr>
              <w:t>.</w:t>
            </w:r>
            <w:r>
              <w:rPr>
                <w:rFonts w:ascii="Times New Roman" w:hAnsi="Times New Roman"/>
                <w:kern w:val="0"/>
                <w:szCs w:val="21"/>
              </w:rPr>
              <w:t>321</w:t>
            </w:r>
          </w:p>
        </w:tc>
        <w:tc>
          <w:tcPr>
            <w:tcW w:w="449"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.791</w:t>
            </w:r>
          </w:p>
        </w:tc>
      </w:tr>
      <w:tr w:rsidR="005B42FD" w:rsidRPr="000E7919" w:rsidTr="00C24925">
        <w:trPr>
          <w:trHeight w:val="340"/>
        </w:trPr>
        <w:tc>
          <w:tcPr>
            <w:tcW w:w="947" w:type="pct"/>
            <w:vAlign w:val="center"/>
          </w:tcPr>
          <w:p w:rsidR="005B42FD" w:rsidRPr="005B42FD" w:rsidRDefault="005B42FD" w:rsidP="00A63FE5">
            <w:pPr>
              <w:jc w:val="center"/>
              <w:rPr>
                <w:rFonts w:ascii="Times New Roman" w:hAnsi="Times New Roman"/>
                <w:bCs/>
                <w:color w:val="000000"/>
                <w:kern w:val="0"/>
                <w:szCs w:val="21"/>
              </w:rPr>
            </w:pPr>
            <w:bookmarkStart w:id="5" w:name="_Hlk66219270"/>
            <w:r w:rsidRPr="005B42FD">
              <w:rPr>
                <w:rFonts w:ascii="Times New Roman" w:hAnsi="Times New Roman" w:hint="eastAsia"/>
                <w:bCs/>
                <w:color w:val="000000"/>
                <w:kern w:val="0"/>
                <w:szCs w:val="21"/>
              </w:rPr>
              <w:t>Pulmonary</w:t>
            </w:r>
            <w:r w:rsidRPr="005B42FD">
              <w:rPr>
                <w:rFonts w:ascii="Times New Roman" w:hAnsi="Times New Roman"/>
                <w:bCs/>
                <w:color w:val="000000"/>
                <w:kern w:val="0"/>
                <w:szCs w:val="21"/>
              </w:rPr>
              <w:t xml:space="preserve"> </w:t>
            </w:r>
            <w:r w:rsidRPr="005B42FD">
              <w:rPr>
                <w:rFonts w:ascii="Times New Roman" w:hAnsi="Times New Roman" w:hint="eastAsia"/>
                <w:bCs/>
                <w:color w:val="000000"/>
                <w:kern w:val="0"/>
                <w:szCs w:val="21"/>
              </w:rPr>
              <w:t>Tuberculosis</w:t>
            </w:r>
            <w:bookmarkEnd w:id="5"/>
          </w:p>
        </w:tc>
        <w:tc>
          <w:tcPr>
            <w:tcW w:w="340" w:type="pct"/>
            <w:vAlign w:val="center"/>
          </w:tcPr>
          <w:p w:rsidR="005B42FD" w:rsidRPr="000E6168" w:rsidRDefault="005B42FD" w:rsidP="00A63FE5">
            <w:pPr>
              <w:jc w:val="center"/>
              <w:rPr>
                <w:rFonts w:ascii="Times New Roman" w:hAnsi="Times New Roman"/>
                <w:kern w:val="0"/>
                <w:szCs w:val="21"/>
              </w:rPr>
            </w:pPr>
            <w:r>
              <w:rPr>
                <w:rFonts w:ascii="Times New Roman" w:hAnsi="Times New Roman"/>
                <w:kern w:val="0"/>
                <w:szCs w:val="21"/>
              </w:rPr>
              <w:t>1.60</w:t>
            </w:r>
          </w:p>
        </w:tc>
        <w:tc>
          <w:tcPr>
            <w:tcW w:w="446"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kern w:val="0"/>
                <w:szCs w:val="21"/>
              </w:rPr>
              <w:t>2.12</w:t>
            </w:r>
          </w:p>
        </w:tc>
        <w:tc>
          <w:tcPr>
            <w:tcW w:w="595"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24.39(</w:t>
            </w:r>
            <w:r w:rsidRPr="00613C75">
              <w:rPr>
                <w:rFonts w:ascii="Times New Roman" w:hAnsi="Times New Roman"/>
                <w:kern w:val="0"/>
                <w:szCs w:val="21"/>
              </w:rPr>
              <w:t>-3</w:t>
            </w:r>
            <w:r>
              <w:rPr>
                <w:rFonts w:ascii="Times New Roman" w:hAnsi="Times New Roman" w:hint="eastAsia"/>
                <w:kern w:val="0"/>
                <w:szCs w:val="21"/>
              </w:rPr>
              <w:t>9.23</w:t>
            </w:r>
            <w:r w:rsidRPr="00613C75">
              <w:rPr>
                <w:rFonts w:ascii="Times New Roman" w:hAnsi="Times New Roman"/>
                <w:kern w:val="0"/>
                <w:szCs w:val="21"/>
              </w:rPr>
              <w:t xml:space="preserve"> to -</w:t>
            </w:r>
            <w:r>
              <w:rPr>
                <w:rFonts w:ascii="Times New Roman" w:hAnsi="Times New Roman" w:hint="eastAsia"/>
                <w:kern w:val="0"/>
                <w:szCs w:val="21"/>
              </w:rPr>
              <w:t>9.54</w:t>
            </w:r>
            <w:r>
              <w:rPr>
                <w:rFonts w:ascii="Times New Roman" w:hAnsi="Times New Roman"/>
                <w:kern w:val="0"/>
                <w:szCs w:val="21"/>
              </w:rPr>
              <w:t>)</w:t>
            </w:r>
          </w:p>
        </w:tc>
        <w:tc>
          <w:tcPr>
            <w:tcW w:w="348"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hint="eastAsia"/>
                <w:kern w:val="0"/>
                <w:szCs w:val="21"/>
              </w:rPr>
              <w:t>0.001</w:t>
            </w:r>
          </w:p>
        </w:tc>
        <w:tc>
          <w:tcPr>
            <w:tcW w:w="298"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kern w:val="0"/>
                <w:szCs w:val="21"/>
              </w:rPr>
              <w:t>2.38</w:t>
            </w:r>
          </w:p>
        </w:tc>
        <w:tc>
          <w:tcPr>
            <w:tcW w:w="447"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kern w:val="0"/>
                <w:szCs w:val="21"/>
              </w:rPr>
              <w:t>2.43</w:t>
            </w:r>
          </w:p>
        </w:tc>
        <w:tc>
          <w:tcPr>
            <w:tcW w:w="666" w:type="pct"/>
            <w:vAlign w:val="center"/>
          </w:tcPr>
          <w:p w:rsidR="005B42FD" w:rsidRPr="00573296" w:rsidRDefault="005B42FD" w:rsidP="00A63FE5">
            <w:pPr>
              <w:pStyle w:val="HTML"/>
              <w:shd w:val="clear" w:color="auto" w:fill="FFFFFF"/>
              <w:jc w:val="center"/>
              <w:rPr>
                <w:rFonts w:ascii="Times New Roman" w:eastAsiaTheme="minorEastAsia" w:hAnsi="Times New Roman" w:cstheme="minorBidi"/>
                <w:sz w:val="21"/>
                <w:szCs w:val="21"/>
              </w:rPr>
            </w:pPr>
            <w:r w:rsidRPr="00573296">
              <w:rPr>
                <w:rFonts w:ascii="Times New Roman" w:eastAsiaTheme="minorEastAsia" w:hAnsi="Times New Roman" w:cstheme="minorBidi"/>
                <w:sz w:val="21"/>
                <w:szCs w:val="21"/>
              </w:rPr>
              <w:t>-2.23(-</w:t>
            </w:r>
            <w:r>
              <w:rPr>
                <w:rFonts w:ascii="Times New Roman" w:eastAsiaTheme="minorEastAsia" w:hAnsi="Times New Roman" w:cstheme="minorBidi"/>
                <w:sz w:val="21"/>
                <w:szCs w:val="21"/>
              </w:rPr>
              <w:t>16.93</w:t>
            </w:r>
            <w:r w:rsidRPr="00573296">
              <w:rPr>
                <w:rFonts w:ascii="Times New Roman" w:eastAsiaTheme="minorEastAsia" w:hAnsi="Times New Roman" w:cstheme="minorBidi"/>
                <w:sz w:val="21"/>
                <w:szCs w:val="21"/>
              </w:rPr>
              <w:t xml:space="preserve"> to</w:t>
            </w:r>
            <w:r>
              <w:rPr>
                <w:rFonts w:ascii="Times New Roman" w:eastAsiaTheme="minorEastAsia" w:hAnsi="Times New Roman" w:cstheme="minorBidi"/>
                <w:sz w:val="21"/>
                <w:szCs w:val="21"/>
              </w:rPr>
              <w:t xml:space="preserve"> 1</w:t>
            </w:r>
            <w:r w:rsidRPr="00573296">
              <w:rPr>
                <w:rFonts w:ascii="Times New Roman" w:eastAsiaTheme="minorEastAsia" w:hAnsi="Times New Roman" w:cstheme="minorBidi"/>
                <w:sz w:val="21"/>
                <w:szCs w:val="21"/>
              </w:rPr>
              <w:t>2.</w:t>
            </w:r>
            <w:r>
              <w:rPr>
                <w:rFonts w:ascii="Times New Roman" w:eastAsiaTheme="minorEastAsia" w:hAnsi="Times New Roman" w:cstheme="minorBidi"/>
                <w:sz w:val="21"/>
                <w:szCs w:val="21"/>
              </w:rPr>
              <w:t>47</w:t>
            </w:r>
            <w:r w:rsidRPr="00573296">
              <w:rPr>
                <w:rFonts w:ascii="Times New Roman" w:eastAsiaTheme="minorEastAsia" w:hAnsi="Times New Roman" w:cstheme="minorBidi"/>
                <w:sz w:val="21"/>
                <w:szCs w:val="21"/>
              </w:rPr>
              <w:t>)</w:t>
            </w:r>
          </w:p>
        </w:tc>
        <w:tc>
          <w:tcPr>
            <w:tcW w:w="464" w:type="pct"/>
            <w:vAlign w:val="center"/>
          </w:tcPr>
          <w:p w:rsidR="005B42FD" w:rsidRPr="00A001DE" w:rsidRDefault="005B42FD" w:rsidP="00A63FE5">
            <w:pPr>
              <w:jc w:val="center"/>
              <w:rPr>
                <w:rFonts w:ascii="Times New Roman" w:hAnsi="Times New Roman"/>
                <w:kern w:val="0"/>
                <w:szCs w:val="21"/>
              </w:rPr>
            </w:pPr>
            <w:r w:rsidRPr="00A001DE">
              <w:rPr>
                <w:rFonts w:ascii="Times New Roman" w:hAnsi="Times New Roman"/>
                <w:kern w:val="0"/>
                <w:szCs w:val="21"/>
              </w:rPr>
              <w:t>0.</w:t>
            </w:r>
            <w:r>
              <w:rPr>
                <w:rFonts w:ascii="Times New Roman" w:hAnsi="Times New Roman"/>
                <w:kern w:val="0"/>
                <w:szCs w:val="21"/>
              </w:rPr>
              <w:t>766</w:t>
            </w:r>
          </w:p>
        </w:tc>
        <w:tc>
          <w:tcPr>
            <w:tcW w:w="449" w:type="pct"/>
            <w:vAlign w:val="center"/>
          </w:tcPr>
          <w:p w:rsidR="005B42FD" w:rsidRPr="00A001DE" w:rsidRDefault="005B42FD" w:rsidP="00A63FE5">
            <w:pPr>
              <w:jc w:val="center"/>
              <w:rPr>
                <w:rFonts w:ascii="Times New Roman" w:hAnsi="Times New Roman"/>
                <w:kern w:val="0"/>
                <w:szCs w:val="21"/>
              </w:rPr>
            </w:pPr>
            <w:r>
              <w:rPr>
                <w:rFonts w:ascii="Times New Roman" w:hAnsi="Times New Roman"/>
                <w:kern w:val="0"/>
                <w:szCs w:val="21"/>
              </w:rPr>
              <w:t>0.038</w:t>
            </w:r>
          </w:p>
        </w:tc>
      </w:tr>
      <w:tr w:rsidR="005B42FD" w:rsidRPr="000E7919" w:rsidTr="00C24925">
        <w:trPr>
          <w:trHeight w:val="340"/>
        </w:trPr>
        <w:tc>
          <w:tcPr>
            <w:tcW w:w="947" w:type="pct"/>
            <w:vAlign w:val="center"/>
          </w:tcPr>
          <w:p w:rsidR="005B42FD" w:rsidRPr="005B42FD" w:rsidRDefault="005B42FD" w:rsidP="005B42FD">
            <w:pPr>
              <w:jc w:val="center"/>
              <w:rPr>
                <w:rFonts w:ascii="Times New Roman" w:hAnsi="Times New Roman"/>
                <w:bCs/>
                <w:color w:val="000000"/>
                <w:kern w:val="0"/>
                <w:szCs w:val="21"/>
              </w:rPr>
            </w:pPr>
            <w:r w:rsidRPr="005B42FD">
              <w:rPr>
                <w:rFonts w:ascii="Times New Roman" w:hAnsi="Times New Roman" w:hint="eastAsia"/>
                <w:bCs/>
                <w:color w:val="000000"/>
                <w:kern w:val="0"/>
                <w:szCs w:val="21"/>
              </w:rPr>
              <w:lastRenderedPageBreak/>
              <w:t>Rubella</w:t>
            </w:r>
          </w:p>
        </w:tc>
        <w:tc>
          <w:tcPr>
            <w:tcW w:w="340" w:type="pct"/>
            <w:vAlign w:val="center"/>
          </w:tcPr>
          <w:p w:rsidR="005B42FD" w:rsidRPr="000E6168" w:rsidRDefault="005B42FD" w:rsidP="005B42FD">
            <w:pPr>
              <w:jc w:val="center"/>
              <w:rPr>
                <w:rFonts w:ascii="Times New Roman" w:hAnsi="Times New Roman"/>
                <w:kern w:val="0"/>
                <w:szCs w:val="21"/>
              </w:rPr>
            </w:pPr>
            <w:r w:rsidRPr="000E6168">
              <w:rPr>
                <w:rFonts w:ascii="Times New Roman" w:hAnsi="Times New Roman"/>
                <w:kern w:val="0"/>
                <w:szCs w:val="21"/>
              </w:rPr>
              <w:t>0.0</w:t>
            </w:r>
            <w:r>
              <w:rPr>
                <w:rFonts w:ascii="Times New Roman" w:hAnsi="Times New Roman"/>
                <w:kern w:val="0"/>
                <w:szCs w:val="21"/>
              </w:rPr>
              <w:t>1</w:t>
            </w:r>
          </w:p>
        </w:tc>
        <w:tc>
          <w:tcPr>
            <w:tcW w:w="446"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0.0</w:t>
            </w:r>
            <w:r>
              <w:rPr>
                <w:rFonts w:ascii="Times New Roman" w:hAnsi="Times New Roman"/>
                <w:kern w:val="0"/>
                <w:szCs w:val="21"/>
              </w:rPr>
              <w:t>2</w:t>
            </w:r>
          </w:p>
        </w:tc>
        <w:tc>
          <w:tcPr>
            <w:tcW w:w="595"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78.06(</w:t>
            </w:r>
            <w:r w:rsidRPr="00613C75">
              <w:rPr>
                <w:rFonts w:ascii="Times New Roman" w:hAnsi="Times New Roman"/>
                <w:kern w:val="0"/>
                <w:szCs w:val="21"/>
              </w:rPr>
              <w:t>-</w:t>
            </w:r>
            <w:r>
              <w:rPr>
                <w:rFonts w:ascii="Times New Roman" w:hAnsi="Times New Roman" w:hint="eastAsia"/>
                <w:kern w:val="0"/>
                <w:szCs w:val="21"/>
              </w:rPr>
              <w:t>195.15</w:t>
            </w:r>
            <w:r w:rsidRPr="00613C75">
              <w:rPr>
                <w:rFonts w:ascii="Times New Roman" w:hAnsi="Times New Roman"/>
                <w:kern w:val="0"/>
                <w:szCs w:val="21"/>
              </w:rPr>
              <w:t xml:space="preserve"> to </w:t>
            </w:r>
            <w:r>
              <w:rPr>
                <w:rFonts w:ascii="Times New Roman" w:hAnsi="Times New Roman" w:hint="eastAsia"/>
                <w:kern w:val="0"/>
                <w:szCs w:val="21"/>
              </w:rPr>
              <w:t>3</w:t>
            </w:r>
            <w:r w:rsidRPr="00613C75">
              <w:rPr>
                <w:rFonts w:ascii="Times New Roman" w:hAnsi="Times New Roman"/>
                <w:kern w:val="0"/>
                <w:szCs w:val="21"/>
              </w:rPr>
              <w:t>9.</w:t>
            </w:r>
            <w:r>
              <w:rPr>
                <w:rFonts w:ascii="Times New Roman" w:hAnsi="Times New Roman" w:hint="eastAsia"/>
                <w:kern w:val="0"/>
                <w:szCs w:val="21"/>
              </w:rPr>
              <w:t>04</w:t>
            </w:r>
            <w:r>
              <w:rPr>
                <w:rFonts w:ascii="Times New Roman" w:hAnsi="Times New Roman"/>
                <w:kern w:val="0"/>
                <w:szCs w:val="21"/>
              </w:rPr>
              <w:t>)</w:t>
            </w:r>
          </w:p>
        </w:tc>
        <w:tc>
          <w:tcPr>
            <w:tcW w:w="348"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w:t>
            </w:r>
            <w:r w:rsidRPr="00D66B13">
              <w:rPr>
                <w:rFonts w:ascii="Times New Roman" w:hAnsi="Times New Roman"/>
                <w:kern w:val="0"/>
                <w:szCs w:val="21"/>
              </w:rPr>
              <w:t>.</w:t>
            </w:r>
            <w:r>
              <w:rPr>
                <w:rFonts w:ascii="Times New Roman" w:hAnsi="Times New Roman" w:hint="eastAsia"/>
                <w:kern w:val="0"/>
                <w:szCs w:val="21"/>
              </w:rPr>
              <w:t>191</w:t>
            </w:r>
          </w:p>
        </w:tc>
        <w:tc>
          <w:tcPr>
            <w:tcW w:w="298"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0.0</w:t>
            </w:r>
            <w:r>
              <w:rPr>
                <w:rFonts w:ascii="Times New Roman" w:hAnsi="Times New Roman"/>
                <w:kern w:val="0"/>
                <w:szCs w:val="21"/>
              </w:rPr>
              <w:t>0</w:t>
            </w:r>
          </w:p>
        </w:tc>
        <w:tc>
          <w:tcPr>
            <w:tcW w:w="447"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.02</w:t>
            </w:r>
          </w:p>
        </w:tc>
        <w:tc>
          <w:tcPr>
            <w:tcW w:w="666" w:type="pct"/>
            <w:vAlign w:val="center"/>
          </w:tcPr>
          <w:p w:rsidR="005B42FD" w:rsidRPr="00573296" w:rsidRDefault="005B42FD" w:rsidP="005B42FD">
            <w:pPr>
              <w:pStyle w:val="HTML"/>
              <w:shd w:val="clear" w:color="auto" w:fill="FFFFFF"/>
              <w:rPr>
                <w:rFonts w:ascii="Times New Roman" w:eastAsiaTheme="minorEastAsia" w:hAnsi="Times New Roman" w:cstheme="minorBidi"/>
                <w:sz w:val="21"/>
                <w:szCs w:val="21"/>
              </w:rPr>
            </w:pPr>
            <w:r w:rsidRPr="00573296">
              <w:rPr>
                <w:rFonts w:ascii="Times New Roman" w:eastAsiaTheme="minorEastAsia" w:hAnsi="Times New Roman" w:cstheme="minorBidi"/>
                <w:sz w:val="21"/>
                <w:szCs w:val="21"/>
              </w:rPr>
              <w:t>-78.58(-</w:t>
            </w:r>
            <w:r>
              <w:rPr>
                <w:rFonts w:ascii="Times New Roman" w:eastAsiaTheme="minorEastAsia" w:hAnsi="Times New Roman" w:cstheme="minorBidi"/>
                <w:sz w:val="21"/>
                <w:szCs w:val="21"/>
              </w:rPr>
              <w:t xml:space="preserve">205.04 </w:t>
            </w:r>
            <w:r w:rsidRPr="00573296">
              <w:rPr>
                <w:rFonts w:ascii="Times New Roman" w:eastAsiaTheme="minorEastAsia" w:hAnsi="Times New Roman" w:cstheme="minorBidi"/>
                <w:sz w:val="21"/>
                <w:szCs w:val="21"/>
              </w:rPr>
              <w:t xml:space="preserve">to </w:t>
            </w:r>
            <w:r>
              <w:rPr>
                <w:rFonts w:ascii="Times New Roman" w:eastAsiaTheme="minorEastAsia" w:hAnsi="Times New Roman" w:cstheme="minorBidi"/>
                <w:sz w:val="21"/>
                <w:szCs w:val="21"/>
              </w:rPr>
              <w:t>47.88</w:t>
            </w:r>
            <w:r w:rsidRPr="00573296">
              <w:rPr>
                <w:rFonts w:ascii="Times New Roman" w:eastAsiaTheme="minorEastAsia" w:hAnsi="Times New Roman" w:cstheme="minorBidi"/>
                <w:sz w:val="21"/>
                <w:szCs w:val="21"/>
              </w:rPr>
              <w:t>)</w:t>
            </w:r>
          </w:p>
        </w:tc>
        <w:tc>
          <w:tcPr>
            <w:tcW w:w="464"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kern w:val="0"/>
                <w:szCs w:val="21"/>
              </w:rPr>
              <w:t>0.223</w:t>
            </w:r>
          </w:p>
        </w:tc>
        <w:tc>
          <w:tcPr>
            <w:tcW w:w="449"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.995</w:t>
            </w:r>
          </w:p>
        </w:tc>
      </w:tr>
      <w:tr w:rsidR="005B42FD" w:rsidRPr="000E7919" w:rsidTr="00C24925">
        <w:trPr>
          <w:trHeight w:val="340"/>
        </w:trPr>
        <w:tc>
          <w:tcPr>
            <w:tcW w:w="947" w:type="pct"/>
            <w:vAlign w:val="center"/>
          </w:tcPr>
          <w:p w:rsidR="005B42FD" w:rsidRPr="005B42FD" w:rsidRDefault="005B42FD" w:rsidP="005B42FD">
            <w:pPr>
              <w:jc w:val="center"/>
              <w:rPr>
                <w:rFonts w:ascii="Times New Roman" w:hAnsi="Times New Roman"/>
                <w:bCs/>
                <w:color w:val="000000"/>
                <w:kern w:val="0"/>
                <w:szCs w:val="21"/>
              </w:rPr>
            </w:pPr>
            <w:bookmarkStart w:id="6" w:name="_Hlk66219290"/>
            <w:r w:rsidRPr="005B42FD">
              <w:rPr>
                <w:rFonts w:ascii="Times New Roman" w:hAnsi="Times New Roman" w:hint="eastAsia"/>
                <w:bCs/>
                <w:color w:val="000000"/>
                <w:kern w:val="0"/>
                <w:szCs w:val="21"/>
              </w:rPr>
              <w:t>Scarlet</w:t>
            </w:r>
            <w:r w:rsidRPr="005B42FD">
              <w:rPr>
                <w:rFonts w:ascii="Times New Roman" w:hAnsi="Times New Roman"/>
                <w:bCs/>
                <w:color w:val="000000"/>
                <w:kern w:val="0"/>
                <w:szCs w:val="21"/>
              </w:rPr>
              <w:t xml:space="preserve"> </w:t>
            </w:r>
            <w:r w:rsidRPr="005B42FD">
              <w:rPr>
                <w:rFonts w:ascii="Times New Roman" w:hAnsi="Times New Roman" w:hint="eastAsia"/>
                <w:bCs/>
                <w:color w:val="000000"/>
                <w:kern w:val="0"/>
                <w:szCs w:val="21"/>
              </w:rPr>
              <w:t>Fever</w:t>
            </w:r>
            <w:bookmarkEnd w:id="6"/>
          </w:p>
        </w:tc>
        <w:tc>
          <w:tcPr>
            <w:tcW w:w="340" w:type="pct"/>
            <w:vAlign w:val="center"/>
          </w:tcPr>
          <w:p w:rsidR="005B42FD" w:rsidRPr="000E6168" w:rsidRDefault="005B42FD" w:rsidP="005B42FD">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.73</w:t>
            </w:r>
          </w:p>
        </w:tc>
        <w:tc>
          <w:tcPr>
            <w:tcW w:w="446"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kern w:val="0"/>
                <w:szCs w:val="21"/>
              </w:rPr>
              <w:t>1.72</w:t>
            </w:r>
          </w:p>
        </w:tc>
        <w:tc>
          <w:tcPr>
            <w:tcW w:w="595"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57.91(</w:t>
            </w:r>
            <w:r w:rsidRPr="00613C75">
              <w:rPr>
                <w:rFonts w:ascii="Times New Roman" w:hAnsi="Times New Roman"/>
                <w:kern w:val="0"/>
                <w:szCs w:val="21"/>
              </w:rPr>
              <w:t>-</w:t>
            </w:r>
            <w:r>
              <w:rPr>
                <w:rFonts w:ascii="Times New Roman" w:hAnsi="Times New Roman" w:hint="eastAsia"/>
                <w:kern w:val="0"/>
                <w:szCs w:val="21"/>
              </w:rPr>
              <w:t>72.71</w:t>
            </w:r>
            <w:r w:rsidRPr="00613C75">
              <w:rPr>
                <w:rFonts w:ascii="Times New Roman" w:hAnsi="Times New Roman"/>
                <w:kern w:val="0"/>
                <w:szCs w:val="21"/>
              </w:rPr>
              <w:t xml:space="preserve"> to -</w:t>
            </w:r>
            <w:r>
              <w:rPr>
                <w:rFonts w:ascii="Times New Roman" w:hAnsi="Times New Roman"/>
                <w:kern w:val="0"/>
                <w:szCs w:val="21"/>
              </w:rPr>
              <w:t>43.12)</w:t>
            </w:r>
          </w:p>
        </w:tc>
        <w:tc>
          <w:tcPr>
            <w:tcW w:w="348" w:type="pct"/>
            <w:vAlign w:val="center"/>
          </w:tcPr>
          <w:p w:rsidR="005B42FD" w:rsidRPr="00A001DE" w:rsidRDefault="005B42FD" w:rsidP="005B42FD">
            <w:pPr>
              <w:jc w:val="center"/>
              <w:rPr>
                <w:rFonts w:ascii="Times New Roman" w:hAnsi="Times New Roman"/>
                <w:kern w:val="0"/>
                <w:szCs w:val="21"/>
              </w:rPr>
            </w:pPr>
            <w:r w:rsidRPr="00D66B13">
              <w:rPr>
                <w:rFonts w:ascii="Times New Roman" w:hAnsi="Times New Roman"/>
                <w:kern w:val="0"/>
                <w:szCs w:val="21"/>
              </w:rPr>
              <w:t>&lt;.001</w:t>
            </w:r>
          </w:p>
        </w:tc>
        <w:tc>
          <w:tcPr>
            <w:tcW w:w="298"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kern w:val="0"/>
                <w:szCs w:val="21"/>
              </w:rPr>
              <w:t>0.23</w:t>
            </w:r>
          </w:p>
        </w:tc>
        <w:tc>
          <w:tcPr>
            <w:tcW w:w="447"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kern w:val="0"/>
                <w:szCs w:val="21"/>
              </w:rPr>
              <w:t>1.84</w:t>
            </w:r>
          </w:p>
        </w:tc>
        <w:tc>
          <w:tcPr>
            <w:tcW w:w="666" w:type="pct"/>
            <w:vAlign w:val="center"/>
          </w:tcPr>
          <w:p w:rsidR="005B42FD" w:rsidRPr="00573296" w:rsidRDefault="005B42FD" w:rsidP="005B42FD">
            <w:pPr>
              <w:pStyle w:val="HTML"/>
              <w:shd w:val="clear" w:color="auto" w:fill="FFFFFF"/>
              <w:ind w:left="105" w:hangingChars="50" w:hanging="105"/>
              <w:rPr>
                <w:rFonts w:ascii="Times New Roman" w:eastAsiaTheme="minorEastAsia" w:hAnsi="Times New Roman" w:cstheme="minorBidi"/>
                <w:sz w:val="21"/>
                <w:szCs w:val="21"/>
              </w:rPr>
            </w:pPr>
            <w:r w:rsidRPr="00573296">
              <w:rPr>
                <w:rFonts w:ascii="Times New Roman" w:eastAsiaTheme="minorEastAsia" w:hAnsi="Times New Roman" w:cstheme="minorBidi"/>
                <w:sz w:val="21"/>
                <w:szCs w:val="21"/>
              </w:rPr>
              <w:t>-87.37</w:t>
            </w:r>
            <w:r w:rsidRPr="00573296">
              <w:rPr>
                <w:rFonts w:ascii="Times New Roman" w:eastAsiaTheme="minorEastAsia" w:hAnsi="Times New Roman" w:cstheme="minorBidi" w:hint="eastAsia"/>
                <w:sz w:val="21"/>
                <w:szCs w:val="21"/>
              </w:rPr>
              <w:t>(</w:t>
            </w:r>
            <w:r w:rsidRPr="00573296">
              <w:rPr>
                <w:rFonts w:ascii="Times New Roman" w:eastAsiaTheme="minorEastAsia" w:hAnsi="Times New Roman" w:cstheme="minorBidi"/>
                <w:sz w:val="21"/>
                <w:szCs w:val="21"/>
              </w:rPr>
              <w:t>-</w:t>
            </w:r>
            <w:r>
              <w:rPr>
                <w:rFonts w:ascii="Times New Roman" w:eastAsiaTheme="minorEastAsia" w:hAnsi="Times New Roman" w:cstheme="minorBidi"/>
                <w:sz w:val="21"/>
                <w:szCs w:val="21"/>
              </w:rPr>
              <w:t xml:space="preserve">100.12 </w:t>
            </w:r>
            <w:r w:rsidRPr="00573296">
              <w:rPr>
                <w:rFonts w:ascii="Times New Roman" w:eastAsiaTheme="minorEastAsia" w:hAnsi="Times New Roman" w:cstheme="minorBidi"/>
                <w:sz w:val="21"/>
                <w:szCs w:val="21"/>
              </w:rPr>
              <w:t>to -</w:t>
            </w:r>
            <w:r>
              <w:rPr>
                <w:rFonts w:ascii="Times New Roman" w:eastAsiaTheme="minorEastAsia" w:hAnsi="Times New Roman" w:cstheme="minorBidi"/>
                <w:sz w:val="21"/>
                <w:szCs w:val="21"/>
              </w:rPr>
              <w:t>74.63</w:t>
            </w:r>
            <w:r w:rsidRPr="00573296">
              <w:rPr>
                <w:rFonts w:ascii="Times New Roman" w:eastAsiaTheme="minorEastAsia" w:hAnsi="Times New Roman" w:cstheme="minorBidi"/>
                <w:sz w:val="21"/>
                <w:szCs w:val="21"/>
              </w:rPr>
              <w:t>)</w:t>
            </w:r>
          </w:p>
        </w:tc>
        <w:tc>
          <w:tcPr>
            <w:tcW w:w="464" w:type="pct"/>
            <w:vAlign w:val="center"/>
          </w:tcPr>
          <w:p w:rsidR="005B42FD" w:rsidRPr="00A001DE" w:rsidRDefault="005B42FD" w:rsidP="005B42FD">
            <w:pPr>
              <w:jc w:val="center"/>
              <w:rPr>
                <w:rFonts w:ascii="Times New Roman" w:hAnsi="Times New Roman"/>
                <w:kern w:val="0"/>
                <w:szCs w:val="21"/>
              </w:rPr>
            </w:pPr>
            <w:r w:rsidRPr="00D66B13">
              <w:rPr>
                <w:rFonts w:ascii="Times New Roman" w:hAnsi="Times New Roman"/>
                <w:kern w:val="0"/>
                <w:szCs w:val="21"/>
              </w:rPr>
              <w:t>&lt;.001</w:t>
            </w:r>
          </w:p>
        </w:tc>
        <w:tc>
          <w:tcPr>
            <w:tcW w:w="449"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.003</w:t>
            </w:r>
          </w:p>
        </w:tc>
      </w:tr>
      <w:tr w:rsidR="005B42FD" w:rsidRPr="000E7919" w:rsidTr="00C24925">
        <w:trPr>
          <w:trHeight w:val="340"/>
        </w:trPr>
        <w:tc>
          <w:tcPr>
            <w:tcW w:w="947" w:type="pct"/>
            <w:vAlign w:val="center"/>
          </w:tcPr>
          <w:p w:rsidR="005B42FD" w:rsidRPr="005B42FD" w:rsidRDefault="005B42FD" w:rsidP="005B42FD">
            <w:pPr>
              <w:jc w:val="center"/>
              <w:rPr>
                <w:rFonts w:ascii="Times New Roman" w:hAnsi="Times New Roman"/>
                <w:bCs/>
                <w:color w:val="000000"/>
                <w:kern w:val="0"/>
                <w:szCs w:val="21"/>
              </w:rPr>
            </w:pPr>
            <w:bookmarkStart w:id="7" w:name="_Hlk66221067"/>
            <w:r w:rsidRPr="005B42FD">
              <w:rPr>
                <w:rFonts w:ascii="Times New Roman" w:hAnsi="Times New Roman" w:hint="eastAsia"/>
                <w:bCs/>
                <w:color w:val="000000"/>
                <w:szCs w:val="21"/>
              </w:rPr>
              <w:t>Pertussis</w:t>
            </w:r>
            <w:bookmarkEnd w:id="7"/>
          </w:p>
        </w:tc>
        <w:tc>
          <w:tcPr>
            <w:tcW w:w="340" w:type="pct"/>
            <w:vAlign w:val="center"/>
          </w:tcPr>
          <w:p w:rsidR="005B42FD" w:rsidRPr="000E6168" w:rsidRDefault="005B42FD" w:rsidP="005B42FD">
            <w:pPr>
              <w:jc w:val="center"/>
              <w:rPr>
                <w:rFonts w:ascii="Times New Roman" w:hAnsi="Times New Roman"/>
                <w:kern w:val="0"/>
                <w:szCs w:val="21"/>
              </w:rPr>
            </w:pPr>
            <w:r w:rsidRPr="000E6168">
              <w:rPr>
                <w:rFonts w:ascii="Times New Roman" w:hAnsi="Times New Roman"/>
                <w:kern w:val="0"/>
                <w:szCs w:val="21"/>
              </w:rPr>
              <w:t>0.0</w:t>
            </w:r>
            <w:r>
              <w:rPr>
                <w:rFonts w:ascii="Times New Roman" w:hAnsi="Times New Roman"/>
                <w:kern w:val="0"/>
                <w:szCs w:val="21"/>
              </w:rPr>
              <w:t>1</w:t>
            </w:r>
          </w:p>
        </w:tc>
        <w:tc>
          <w:tcPr>
            <w:tcW w:w="446"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0.0</w:t>
            </w:r>
            <w:r>
              <w:rPr>
                <w:rFonts w:ascii="Times New Roman" w:hAnsi="Times New Roman"/>
                <w:kern w:val="0"/>
                <w:szCs w:val="21"/>
              </w:rPr>
              <w:t>2</w:t>
            </w:r>
          </w:p>
        </w:tc>
        <w:tc>
          <w:tcPr>
            <w:tcW w:w="595" w:type="pct"/>
            <w:vAlign w:val="center"/>
          </w:tcPr>
          <w:p w:rsidR="005B42FD" w:rsidRPr="00613C75" w:rsidRDefault="005B42FD" w:rsidP="005B42FD">
            <w:pPr>
              <w:jc w:val="cente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50.01(</w:t>
            </w:r>
            <w:r w:rsidRPr="00613C75">
              <w:rPr>
                <w:rFonts w:ascii="Times New Roman" w:hAnsi="Times New Roman"/>
                <w:kern w:val="0"/>
                <w:szCs w:val="21"/>
              </w:rPr>
              <w:t>-</w:t>
            </w:r>
            <w:r>
              <w:rPr>
                <w:rFonts w:ascii="Times New Roman" w:hAnsi="Times New Roman"/>
                <w:kern w:val="0"/>
                <w:szCs w:val="21"/>
              </w:rPr>
              <w:t>201.82</w:t>
            </w:r>
            <w:r w:rsidRPr="00613C75">
              <w:rPr>
                <w:rFonts w:ascii="Times New Roman" w:hAnsi="Times New Roman"/>
                <w:kern w:val="0"/>
                <w:szCs w:val="21"/>
              </w:rPr>
              <w:t xml:space="preserve"> to </w:t>
            </w:r>
            <w:r>
              <w:rPr>
                <w:rFonts w:ascii="Times New Roman" w:hAnsi="Times New Roman"/>
                <w:kern w:val="0"/>
                <w:szCs w:val="21"/>
              </w:rPr>
              <w:t>101.79)</w:t>
            </w:r>
          </w:p>
        </w:tc>
        <w:tc>
          <w:tcPr>
            <w:tcW w:w="348" w:type="pct"/>
            <w:vAlign w:val="center"/>
          </w:tcPr>
          <w:p w:rsidR="005B42FD" w:rsidRPr="00A001DE" w:rsidRDefault="005B42FD" w:rsidP="005B42FD">
            <w:pPr>
              <w:jc w:val="center"/>
              <w:rPr>
                <w:rFonts w:ascii="Times New Roman" w:hAnsi="Times New Roman"/>
                <w:kern w:val="0"/>
                <w:szCs w:val="21"/>
              </w:rPr>
            </w:pPr>
            <w:r w:rsidRPr="00A001DE">
              <w:rPr>
                <w:rFonts w:ascii="Times New Roman" w:hAnsi="Times New Roman"/>
                <w:kern w:val="0"/>
                <w:szCs w:val="21"/>
              </w:rPr>
              <w:t>0.</w:t>
            </w:r>
            <w:r>
              <w:rPr>
                <w:rFonts w:ascii="Times New Roman" w:hAnsi="Times New Roman" w:hint="eastAsia"/>
                <w:kern w:val="0"/>
                <w:szCs w:val="21"/>
              </w:rPr>
              <w:t>518</w:t>
            </w:r>
          </w:p>
        </w:tc>
        <w:tc>
          <w:tcPr>
            <w:tcW w:w="298"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.00</w:t>
            </w:r>
          </w:p>
        </w:tc>
        <w:tc>
          <w:tcPr>
            <w:tcW w:w="447"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w:t>
            </w:r>
            <w:r>
              <w:rPr>
                <w:rFonts w:ascii="Times New Roman" w:hAnsi="Times New Roman" w:hint="eastAsia"/>
                <w:kern w:val="0"/>
                <w:szCs w:val="21"/>
              </w:rPr>
              <w:t>3</w:t>
            </w:r>
          </w:p>
        </w:tc>
        <w:tc>
          <w:tcPr>
            <w:tcW w:w="666" w:type="pct"/>
            <w:vAlign w:val="center"/>
          </w:tcPr>
          <w:p w:rsidR="005B42FD" w:rsidRPr="00573296" w:rsidRDefault="005B42FD" w:rsidP="005B42FD">
            <w:pPr>
              <w:pStyle w:val="HTML"/>
              <w:shd w:val="clear" w:color="auto" w:fill="FFFFFF"/>
              <w:rPr>
                <w:rFonts w:ascii="Times New Roman" w:eastAsiaTheme="minorEastAsia" w:hAnsi="Times New Roman" w:cstheme="minorBidi"/>
                <w:sz w:val="21"/>
                <w:szCs w:val="21"/>
              </w:rPr>
            </w:pPr>
            <w:r w:rsidRPr="00573296">
              <w:rPr>
                <w:rFonts w:ascii="Times New Roman" w:eastAsiaTheme="minorEastAsia" w:hAnsi="Times New Roman" w:cstheme="minorBidi" w:hint="eastAsia"/>
                <w:sz w:val="21"/>
                <w:szCs w:val="21"/>
              </w:rPr>
              <w:t>-</w:t>
            </w:r>
            <w:r w:rsidRPr="00573296">
              <w:rPr>
                <w:rFonts w:ascii="Times New Roman" w:eastAsiaTheme="minorEastAsia" w:hAnsi="Times New Roman" w:cstheme="minorBidi"/>
                <w:sz w:val="21"/>
                <w:szCs w:val="21"/>
              </w:rPr>
              <w:t>100.00(-1</w:t>
            </w:r>
            <w:r>
              <w:rPr>
                <w:rFonts w:ascii="Times New Roman" w:eastAsiaTheme="minorEastAsia" w:hAnsi="Times New Roman" w:cstheme="minorBidi"/>
                <w:sz w:val="21"/>
                <w:szCs w:val="21"/>
              </w:rPr>
              <w:t>96.99</w:t>
            </w:r>
            <w:r w:rsidRPr="00573296">
              <w:rPr>
                <w:rFonts w:ascii="Times New Roman" w:eastAsiaTheme="minorEastAsia" w:hAnsi="Times New Roman" w:cstheme="minorBidi"/>
                <w:sz w:val="21"/>
                <w:szCs w:val="21"/>
              </w:rPr>
              <w:t xml:space="preserve"> to -</w:t>
            </w:r>
            <w:r>
              <w:rPr>
                <w:rFonts w:ascii="Times New Roman" w:eastAsiaTheme="minorEastAsia" w:hAnsi="Times New Roman" w:cstheme="minorBidi"/>
                <w:sz w:val="21"/>
                <w:szCs w:val="21"/>
              </w:rPr>
              <w:t>3.01</w:t>
            </w:r>
            <w:r w:rsidRPr="00573296">
              <w:rPr>
                <w:rFonts w:ascii="Times New Roman" w:eastAsiaTheme="minorEastAsia" w:hAnsi="Times New Roman" w:cstheme="minorBidi"/>
                <w:sz w:val="21"/>
                <w:szCs w:val="21"/>
              </w:rPr>
              <w:t>)</w:t>
            </w:r>
          </w:p>
        </w:tc>
        <w:tc>
          <w:tcPr>
            <w:tcW w:w="464"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.043</w:t>
            </w:r>
          </w:p>
        </w:tc>
        <w:tc>
          <w:tcPr>
            <w:tcW w:w="449" w:type="pct"/>
            <w:vAlign w:val="center"/>
          </w:tcPr>
          <w:p w:rsidR="005B42FD" w:rsidRPr="00A001DE" w:rsidRDefault="005B42FD" w:rsidP="005B42FD">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.587</w:t>
            </w:r>
          </w:p>
        </w:tc>
      </w:tr>
    </w:tbl>
    <w:p w:rsidR="00DE0346" w:rsidRPr="0055781A" w:rsidRDefault="00DE0346" w:rsidP="00DE0346">
      <w:pPr>
        <w:spacing w:line="480" w:lineRule="auto"/>
        <w:jc w:val="left"/>
        <w:rPr>
          <w:rFonts w:ascii="Times New Roman" w:hAnsi="Times New Roman"/>
          <w:color w:val="FF0000"/>
          <w:kern w:val="0"/>
          <w:sz w:val="24"/>
          <w:szCs w:val="24"/>
        </w:rPr>
      </w:pPr>
      <w:r>
        <w:rPr>
          <w:rFonts w:ascii="Times New Roman" w:hAnsi="Times New Roman"/>
          <w:i/>
          <w:iCs/>
          <w:color w:val="000000"/>
          <w:kern w:val="0"/>
          <w:sz w:val="24"/>
          <w:szCs w:val="24"/>
        </w:rPr>
        <w:t>Notes:</w:t>
      </w:r>
      <w:r>
        <w:rPr>
          <w:rFonts w:ascii="Times New Roman" w:hAnsi="Times New Roman"/>
          <w:b/>
          <w:sz w:val="24"/>
          <w:szCs w:val="24"/>
        </w:rPr>
        <w:t xml:space="preserve"> </w:t>
      </w:r>
      <w:r>
        <w:rPr>
          <w:rFonts w:ascii="Times New Roman" w:hAnsi="Times New Roman"/>
          <w:color w:val="000000"/>
          <w:kern w:val="0"/>
          <w:sz w:val="24"/>
          <w:szCs w:val="24"/>
        </w:rPr>
        <w:t>Changes =</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2</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1</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1</w:t>
      </w:r>
      <w:r w:rsidR="00A31835">
        <w:rPr>
          <w:rFonts w:ascii="Times New Roman" w:hAnsi="Times New Roman"/>
          <w:color w:val="000000"/>
          <w:kern w:val="0"/>
          <w:sz w:val="24"/>
          <w:szCs w:val="24"/>
        </w:rPr>
        <w:t>×100%</w:t>
      </w:r>
      <w:r>
        <w:rPr>
          <w:rFonts w:ascii="Times New Roman" w:hAnsi="Times New Roman"/>
          <w:color w:val="000000"/>
          <w:kern w:val="0"/>
          <w:sz w:val="24"/>
          <w:szCs w:val="24"/>
        </w:rPr>
        <w:t>, x</w:t>
      </w:r>
      <w:r w:rsidR="00A31835">
        <w:rPr>
          <w:rFonts w:ascii="Times New Roman" w:hAnsi="Times New Roman"/>
          <w:color w:val="000000"/>
          <w:kern w:val="0"/>
          <w:sz w:val="24"/>
          <w:szCs w:val="24"/>
          <w:vertAlign w:val="subscript"/>
        </w:rPr>
        <w:t>1</w:t>
      </w:r>
      <w:r>
        <w:rPr>
          <w:rFonts w:ascii="Times New Roman" w:hAnsi="Times New Roman"/>
          <w:color w:val="000000"/>
          <w:kern w:val="0"/>
          <w:sz w:val="24"/>
          <w:szCs w:val="24"/>
        </w:rPr>
        <w:t>: average monthly incidence in 2017-2019; x</w:t>
      </w:r>
      <w:r w:rsidR="00A31835">
        <w:rPr>
          <w:rFonts w:ascii="Times New Roman" w:hAnsi="Times New Roman"/>
          <w:color w:val="000000"/>
          <w:kern w:val="0"/>
          <w:sz w:val="24"/>
          <w:szCs w:val="24"/>
          <w:vertAlign w:val="subscript"/>
        </w:rPr>
        <w:t>2</w:t>
      </w:r>
      <w:r>
        <w:rPr>
          <w:rFonts w:ascii="Times New Roman" w:hAnsi="Times New Roman"/>
          <w:color w:val="000000"/>
          <w:kern w:val="0"/>
          <w:sz w:val="24"/>
          <w:szCs w:val="24"/>
        </w:rPr>
        <w:t xml:space="preserve">: average monthly incidence in 2020. The </w:t>
      </w:r>
      <w:r w:rsidRPr="0055781A">
        <w:rPr>
          <w:rFonts w:ascii="Times New Roman" w:hAnsi="Times New Roman"/>
          <w:i/>
          <w:iCs/>
          <w:color w:val="000000"/>
          <w:kern w:val="0"/>
          <w:sz w:val="24"/>
          <w:szCs w:val="24"/>
        </w:rPr>
        <w:t>p</w:t>
      </w:r>
      <w:r>
        <w:rPr>
          <w:rFonts w:ascii="Times New Roman" w:hAnsi="Times New Roman"/>
          <w:color w:val="000000"/>
          <w:kern w:val="0"/>
          <w:sz w:val="24"/>
          <w:szCs w:val="24"/>
        </w:rPr>
        <w:t xml:space="preserve">-values were computed using </w:t>
      </w:r>
      <w:r w:rsidR="0055781A" w:rsidRPr="0055781A">
        <w:rPr>
          <w:rFonts w:ascii="Times New Roman" w:hAnsi="Times New Roman"/>
          <w:color w:val="FF0000"/>
          <w:kern w:val="0"/>
          <w:sz w:val="24"/>
          <w:szCs w:val="24"/>
        </w:rPr>
        <w:t>two proportional tests</w:t>
      </w:r>
      <w:r w:rsidRPr="0055781A">
        <w:rPr>
          <w:rFonts w:ascii="Times New Roman" w:hAnsi="Times New Roman"/>
          <w:color w:val="FF0000"/>
          <w:kern w:val="0"/>
          <w:sz w:val="24"/>
          <w:szCs w:val="24"/>
        </w:rPr>
        <w:t>.</w:t>
      </w:r>
      <w:r w:rsidR="0055781A" w:rsidRPr="0055781A">
        <w:rPr>
          <w:rFonts w:ascii="Times New Roman" w:hAnsi="Times New Roman"/>
          <w:color w:val="FF0000"/>
          <w:kern w:val="0"/>
          <w:sz w:val="24"/>
          <w:szCs w:val="24"/>
        </w:rPr>
        <w:t xml:space="preserve"> For the emergency or routine response stages, the </w:t>
      </w:r>
      <w:r w:rsidR="0055781A" w:rsidRPr="004A29A2">
        <w:rPr>
          <w:rFonts w:ascii="Times New Roman" w:hAnsi="Times New Roman"/>
          <w:i/>
          <w:iCs/>
          <w:color w:val="FF0000"/>
          <w:kern w:val="0"/>
          <w:sz w:val="24"/>
          <w:szCs w:val="24"/>
        </w:rPr>
        <w:t>p</w:t>
      </w:r>
      <w:r w:rsidR="0055781A" w:rsidRPr="0055781A">
        <w:rPr>
          <w:rFonts w:ascii="Times New Roman" w:hAnsi="Times New Roman"/>
          <w:color w:val="FF0000"/>
          <w:kern w:val="0"/>
          <w:sz w:val="24"/>
          <w:szCs w:val="24"/>
        </w:rPr>
        <w:t>-values for the emergency versus the routine response stages were computed using two ratio tests.</w:t>
      </w:r>
    </w:p>
    <w:p w:rsidR="00582FA4" w:rsidRDefault="00582FA4" w:rsidP="00EF33D8">
      <w:pPr>
        <w:rPr>
          <w:rFonts w:ascii="Times New Roman" w:hAnsi="Times New Roman"/>
          <w:color w:val="000000"/>
          <w:kern w:val="0"/>
          <w:szCs w:val="21"/>
        </w:rPr>
      </w:pPr>
    </w:p>
    <w:p w:rsidR="00582FA4" w:rsidRDefault="00582FA4" w:rsidP="00EF33D8">
      <w:pPr>
        <w:rPr>
          <w:rFonts w:ascii="Times New Roman" w:hAnsi="Times New Roman"/>
          <w:color w:val="000000"/>
          <w:kern w:val="0"/>
          <w:szCs w:val="21"/>
        </w:rPr>
      </w:pPr>
    </w:p>
    <w:p w:rsidR="007F7035" w:rsidRDefault="007F7035" w:rsidP="00EF33D8">
      <w:pPr>
        <w:rPr>
          <w:rFonts w:ascii="Times New Roman" w:hAnsi="Times New Roman"/>
          <w:color w:val="000000"/>
          <w:kern w:val="0"/>
          <w:szCs w:val="21"/>
        </w:rPr>
      </w:pPr>
    </w:p>
    <w:p w:rsidR="00F25B62" w:rsidRPr="00FE14FC" w:rsidRDefault="00F25B62" w:rsidP="00F25B62">
      <w:pPr>
        <w:rPr>
          <w:rFonts w:ascii="Times New Roman" w:hAnsi="Times New Roman"/>
          <w:color w:val="000000"/>
          <w:kern w:val="0"/>
          <w:szCs w:val="21"/>
        </w:rPr>
      </w:pPr>
    </w:p>
    <w:p w:rsidR="00F25B62" w:rsidRPr="00C10B01"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Default="00F25B62" w:rsidP="00F25B62">
      <w:pPr>
        <w:rPr>
          <w:rFonts w:ascii="Times New Roman" w:hAnsi="Times New Roman"/>
          <w:color w:val="000000"/>
          <w:kern w:val="0"/>
          <w:szCs w:val="21"/>
        </w:rPr>
      </w:pPr>
    </w:p>
    <w:p w:rsidR="00F25B62" w:rsidRPr="00582FA4" w:rsidRDefault="00F25B62" w:rsidP="00F25B62">
      <w:pPr>
        <w:rPr>
          <w:rFonts w:ascii="Times New Roman" w:hAnsi="Times New Roman" w:cs="Times New Roman"/>
          <w:b/>
          <w:sz w:val="28"/>
          <w:szCs w:val="21"/>
        </w:rPr>
      </w:pPr>
      <w:proofErr w:type="gramStart"/>
      <w:r w:rsidRPr="00582FA4">
        <w:rPr>
          <w:rFonts w:ascii="Times New Roman" w:hAnsi="Times New Roman" w:cs="Times New Roman" w:hint="eastAsia"/>
          <w:b/>
          <w:sz w:val="28"/>
          <w:szCs w:val="21"/>
        </w:rPr>
        <w:lastRenderedPageBreak/>
        <w:t>Supplementary</w:t>
      </w:r>
      <w:r w:rsidRPr="00582FA4">
        <w:rPr>
          <w:rFonts w:ascii="Times New Roman" w:hAnsi="Times New Roman" w:cs="Times New Roman"/>
          <w:b/>
          <w:sz w:val="28"/>
          <w:szCs w:val="21"/>
        </w:rPr>
        <w:t xml:space="preserve"> Table </w:t>
      </w:r>
      <w:r w:rsidR="00642410">
        <w:rPr>
          <w:rFonts w:ascii="Times New Roman" w:hAnsi="Times New Roman" w:cs="Times New Roman" w:hint="eastAsia"/>
          <w:b/>
          <w:sz w:val="28"/>
          <w:szCs w:val="21"/>
        </w:rPr>
        <w:t>6</w:t>
      </w:r>
      <w:r w:rsidRPr="00582FA4">
        <w:rPr>
          <w:rFonts w:ascii="Times New Roman" w:hAnsi="Times New Roman" w:cs="Times New Roman"/>
          <w:b/>
          <w:sz w:val="28"/>
          <w:szCs w:val="21"/>
        </w:rPr>
        <w:t>.</w:t>
      </w:r>
      <w:proofErr w:type="gramEnd"/>
      <w:r w:rsidRPr="00582FA4">
        <w:rPr>
          <w:rFonts w:ascii="Times New Roman" w:hAnsi="Times New Roman" w:cs="Times New Roman"/>
          <w:b/>
          <w:sz w:val="28"/>
          <w:szCs w:val="21"/>
        </w:rPr>
        <w:t xml:space="preserve"> Changes in the average monthly incidence rates of 8 respiratory infectious diseases in the emergency response stage (January to April 2020) and the routine response stage (May to December 2020) compared with the previous three years in Zhejiang</w:t>
      </w:r>
      <w:r>
        <w:rPr>
          <w:rFonts w:ascii="Times New Roman" w:hAnsi="Times New Roman" w:cs="Times New Roman" w:hint="eastAsia"/>
          <w:b/>
          <w:sz w:val="28"/>
          <w:szCs w:val="21"/>
        </w:rPr>
        <w:t xml:space="preserve"> </w:t>
      </w:r>
      <w:r>
        <w:rPr>
          <w:rFonts w:ascii="Times New Roman" w:hAnsi="Times New Roman" w:cs="Times New Roman"/>
          <w:b/>
          <w:sz w:val="28"/>
          <w:szCs w:val="21"/>
        </w:rPr>
        <w:t>Province, China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9"/>
        <w:gridCol w:w="794"/>
        <w:gridCol w:w="1161"/>
        <w:gridCol w:w="2072"/>
        <w:gridCol w:w="893"/>
        <w:gridCol w:w="636"/>
        <w:gridCol w:w="1161"/>
        <w:gridCol w:w="2072"/>
        <w:gridCol w:w="893"/>
        <w:gridCol w:w="2063"/>
      </w:tblGrid>
      <w:tr w:rsidR="00F25B62" w:rsidRPr="000E7919" w:rsidTr="00FD6130">
        <w:trPr>
          <w:trHeight w:val="707"/>
        </w:trPr>
        <w:tc>
          <w:tcPr>
            <w:tcW w:w="0" w:type="auto"/>
            <w:vMerge w:val="restart"/>
            <w:vAlign w:val="center"/>
          </w:tcPr>
          <w:p w:rsidR="00F25B62" w:rsidRPr="00465E0C" w:rsidRDefault="00F25B62" w:rsidP="00297A6B">
            <w:pPr>
              <w:jc w:val="center"/>
              <w:rPr>
                <w:rFonts w:ascii="Times New Roman" w:hAnsi="Times New Roman"/>
                <w:b/>
                <w:color w:val="000000"/>
                <w:kern w:val="0"/>
                <w:szCs w:val="21"/>
              </w:rPr>
            </w:pPr>
            <w:r w:rsidRPr="00BB32E2">
              <w:rPr>
                <w:rFonts w:ascii="Times New Roman" w:hAnsi="Times New Roman"/>
                <w:b/>
                <w:color w:val="000000"/>
                <w:kern w:val="0"/>
                <w:szCs w:val="21"/>
              </w:rPr>
              <w:t>Respiratory infectious diseases</w:t>
            </w:r>
          </w:p>
        </w:tc>
        <w:tc>
          <w:tcPr>
            <w:tcW w:w="0" w:type="auto"/>
            <w:gridSpan w:val="4"/>
            <w:vAlign w:val="center"/>
          </w:tcPr>
          <w:p w:rsidR="00F25B62"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Emergency stage (January to April</w:t>
            </w:r>
            <w:r>
              <w:rPr>
                <w:rFonts w:ascii="Times New Roman" w:hAnsi="Times New Roman"/>
                <w:b/>
                <w:color w:val="000000"/>
                <w:kern w:val="0"/>
                <w:szCs w:val="21"/>
              </w:rPr>
              <w:t xml:space="preserve"> 2020</w:t>
            </w:r>
            <w:r w:rsidRPr="00465E0C">
              <w:rPr>
                <w:rFonts w:ascii="Times New Roman" w:hAnsi="Times New Roman"/>
                <w:b/>
                <w:color w:val="000000"/>
                <w:kern w:val="0"/>
                <w:szCs w:val="21"/>
              </w:rPr>
              <w:t>)</w:t>
            </w:r>
          </w:p>
          <w:p w:rsidR="00F25B62" w:rsidRPr="00465E0C"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 xml:space="preserve">Average </w:t>
            </w:r>
            <w:r w:rsidRPr="003B4AE3">
              <w:rPr>
                <w:rFonts w:ascii="Times New Roman" w:hAnsi="Times New Roman"/>
                <w:b/>
                <w:color w:val="000000"/>
                <w:kern w:val="0"/>
                <w:szCs w:val="21"/>
              </w:rPr>
              <w:t>monthly</w:t>
            </w:r>
            <w:r w:rsidRPr="00465E0C">
              <w:rPr>
                <w:rFonts w:ascii="Times New Roman" w:hAnsi="Times New Roman"/>
                <w:b/>
                <w:color w:val="000000"/>
                <w:kern w:val="0"/>
                <w:szCs w:val="21"/>
              </w:rPr>
              <w:t xml:space="preserve"> incidence (</w:t>
            </w:r>
            <w:r>
              <w:rPr>
                <w:rFonts w:ascii="Times New Roman" w:hAnsi="Times New Roman"/>
                <w:b/>
                <w:color w:val="000000"/>
                <w:kern w:val="0"/>
                <w:szCs w:val="21"/>
              </w:rPr>
              <w:t xml:space="preserve">per </w:t>
            </w:r>
            <w:r w:rsidRPr="00465E0C">
              <w:rPr>
                <w:rFonts w:ascii="Times New Roman" w:hAnsi="Times New Roman"/>
                <w:b/>
                <w:color w:val="000000"/>
                <w:kern w:val="0"/>
                <w:szCs w:val="21"/>
              </w:rPr>
              <w:t>100,000)</w:t>
            </w:r>
          </w:p>
        </w:tc>
        <w:tc>
          <w:tcPr>
            <w:tcW w:w="0" w:type="auto"/>
            <w:gridSpan w:val="4"/>
            <w:vAlign w:val="center"/>
          </w:tcPr>
          <w:p w:rsidR="00F25B62"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Routine stage (May to December</w:t>
            </w:r>
            <w:r>
              <w:rPr>
                <w:rFonts w:ascii="Times New Roman" w:hAnsi="Times New Roman"/>
                <w:b/>
                <w:color w:val="000000"/>
                <w:kern w:val="0"/>
                <w:szCs w:val="21"/>
              </w:rPr>
              <w:t xml:space="preserve"> 2020</w:t>
            </w:r>
            <w:r w:rsidRPr="00465E0C">
              <w:rPr>
                <w:rFonts w:ascii="Times New Roman" w:hAnsi="Times New Roman"/>
                <w:b/>
                <w:color w:val="000000"/>
                <w:kern w:val="0"/>
                <w:szCs w:val="21"/>
              </w:rPr>
              <w:t>)</w:t>
            </w:r>
          </w:p>
          <w:p w:rsidR="00F25B62" w:rsidRPr="00465E0C"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 xml:space="preserve">Average </w:t>
            </w:r>
            <w:r w:rsidRPr="003B4AE3">
              <w:rPr>
                <w:rFonts w:ascii="Times New Roman" w:hAnsi="Times New Roman"/>
                <w:b/>
                <w:color w:val="000000"/>
                <w:kern w:val="0"/>
                <w:szCs w:val="21"/>
              </w:rPr>
              <w:t>monthly</w:t>
            </w:r>
            <w:r w:rsidRPr="00465E0C">
              <w:rPr>
                <w:rFonts w:ascii="Times New Roman" w:hAnsi="Times New Roman"/>
                <w:b/>
                <w:color w:val="000000"/>
                <w:kern w:val="0"/>
                <w:szCs w:val="21"/>
              </w:rPr>
              <w:t xml:space="preserve"> incidence (</w:t>
            </w:r>
            <w:r>
              <w:rPr>
                <w:rFonts w:ascii="Times New Roman" w:hAnsi="Times New Roman"/>
                <w:b/>
                <w:color w:val="000000"/>
                <w:kern w:val="0"/>
                <w:szCs w:val="21"/>
              </w:rPr>
              <w:t xml:space="preserve">per </w:t>
            </w:r>
            <w:r w:rsidRPr="00465E0C">
              <w:rPr>
                <w:rFonts w:ascii="Times New Roman" w:hAnsi="Times New Roman"/>
                <w:b/>
                <w:color w:val="000000"/>
                <w:kern w:val="0"/>
                <w:szCs w:val="21"/>
              </w:rPr>
              <w:t>100,000)</w:t>
            </w:r>
          </w:p>
        </w:tc>
        <w:tc>
          <w:tcPr>
            <w:tcW w:w="0" w:type="auto"/>
            <w:vMerge w:val="restart"/>
            <w:vAlign w:val="center"/>
          </w:tcPr>
          <w:p w:rsidR="00F25B62" w:rsidRDefault="00F25B62" w:rsidP="00297A6B">
            <w:pPr>
              <w:widowControl/>
              <w:jc w:val="center"/>
              <w:rPr>
                <w:rFonts w:ascii="Times New Roman" w:eastAsia="等线" w:hAnsi="Times New Roman"/>
                <w:b/>
                <w:bCs/>
                <w:color w:val="000000"/>
              </w:rPr>
            </w:pPr>
            <w:r>
              <w:rPr>
                <w:rFonts w:ascii="Times New Roman" w:eastAsia="等线" w:hAnsi="Times New Roman"/>
                <w:b/>
                <w:bCs/>
                <w:color w:val="000000"/>
              </w:rPr>
              <w:t>P value</w:t>
            </w:r>
          </w:p>
          <w:p w:rsidR="00F25B62" w:rsidRPr="003B4AE3" w:rsidRDefault="00F25B62" w:rsidP="00297A6B">
            <w:pPr>
              <w:widowControl/>
              <w:jc w:val="center"/>
              <w:rPr>
                <w:rFonts w:ascii="Times New Roman" w:eastAsia="等线" w:hAnsi="Times New Roman"/>
                <w:b/>
                <w:bCs/>
                <w:color w:val="000000"/>
              </w:rPr>
            </w:pPr>
            <w:r>
              <w:rPr>
                <w:rFonts w:ascii="Times New Roman" w:eastAsia="等线" w:hAnsi="Times New Roman" w:hint="eastAsia"/>
                <w:b/>
                <w:bCs/>
                <w:color w:val="000000"/>
              </w:rPr>
              <w:t>(E</w:t>
            </w:r>
            <w:r>
              <w:rPr>
                <w:rFonts w:ascii="Times New Roman" w:eastAsia="等线" w:hAnsi="Times New Roman"/>
                <w:b/>
                <w:bCs/>
                <w:color w:val="000000"/>
              </w:rPr>
              <w:t xml:space="preserve">mergency vs. </w:t>
            </w:r>
            <w:r>
              <w:rPr>
                <w:rFonts w:ascii="Times New Roman" w:eastAsia="等线" w:hAnsi="Times New Roman" w:hint="eastAsia"/>
                <w:b/>
                <w:bCs/>
                <w:color w:val="000000"/>
              </w:rPr>
              <w:t>R</w:t>
            </w:r>
            <w:r>
              <w:rPr>
                <w:rFonts w:ascii="Times New Roman" w:eastAsia="等线" w:hAnsi="Times New Roman"/>
                <w:b/>
                <w:bCs/>
                <w:color w:val="000000"/>
              </w:rPr>
              <w:t>outine</w:t>
            </w:r>
            <w:r>
              <w:rPr>
                <w:rFonts w:ascii="Times New Roman" w:eastAsia="等线" w:hAnsi="Times New Roman" w:hint="eastAsia"/>
                <w:b/>
                <w:bCs/>
                <w:color w:val="000000"/>
              </w:rPr>
              <w:t>)</w:t>
            </w:r>
          </w:p>
        </w:tc>
      </w:tr>
      <w:tr w:rsidR="00F25B62" w:rsidRPr="000E7919" w:rsidTr="00FD6130">
        <w:trPr>
          <w:trHeight w:val="966"/>
        </w:trPr>
        <w:tc>
          <w:tcPr>
            <w:tcW w:w="0" w:type="auto"/>
            <w:vMerge/>
            <w:vAlign w:val="center"/>
          </w:tcPr>
          <w:p w:rsidR="00F25B62" w:rsidRPr="00465E0C" w:rsidRDefault="00F25B62" w:rsidP="00297A6B">
            <w:pPr>
              <w:jc w:val="center"/>
              <w:rPr>
                <w:rFonts w:ascii="Times New Roman" w:hAnsi="Times New Roman"/>
                <w:b/>
                <w:color w:val="000000"/>
                <w:kern w:val="0"/>
                <w:szCs w:val="21"/>
              </w:rPr>
            </w:pPr>
          </w:p>
        </w:tc>
        <w:tc>
          <w:tcPr>
            <w:tcW w:w="0" w:type="auto"/>
            <w:vAlign w:val="center"/>
          </w:tcPr>
          <w:p w:rsidR="00F25B62" w:rsidRPr="00465E0C"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0" w:type="auto"/>
            <w:vAlign w:val="center"/>
          </w:tcPr>
          <w:p w:rsidR="00F25B62" w:rsidRPr="00465E0C" w:rsidRDefault="002D73B8" w:rsidP="00297A6B">
            <w:pPr>
              <w:jc w:val="center"/>
              <w:rPr>
                <w:rFonts w:ascii="Times New Roman" w:hAnsi="Times New Roman"/>
                <w:b/>
                <w:color w:val="000000"/>
                <w:kern w:val="0"/>
                <w:szCs w:val="21"/>
              </w:rPr>
            </w:pPr>
            <w:r>
              <w:rPr>
                <w:rFonts w:ascii="Times New Roman" w:hAnsi="Times New Roman" w:hint="eastAsia"/>
                <w:b/>
                <w:color w:val="000000"/>
                <w:kern w:val="0"/>
                <w:szCs w:val="21"/>
              </w:rPr>
              <w:t>2</w:t>
            </w:r>
            <w:r w:rsidR="00F25B62" w:rsidRPr="00465E0C">
              <w:rPr>
                <w:rFonts w:ascii="Times New Roman" w:hAnsi="Times New Roman"/>
                <w:b/>
                <w:color w:val="000000"/>
                <w:kern w:val="0"/>
                <w:szCs w:val="21"/>
              </w:rPr>
              <w:t>019</w:t>
            </w:r>
          </w:p>
        </w:tc>
        <w:tc>
          <w:tcPr>
            <w:tcW w:w="0" w:type="auto"/>
            <w:vAlign w:val="center"/>
          </w:tcPr>
          <w:p w:rsidR="00F25B62"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hint="eastAsia"/>
                <w:b/>
                <w:color w:val="000000"/>
                <w:kern w:val="0"/>
                <w:szCs w:val="21"/>
              </w:rPr>
              <w:t xml:space="preserve"> (%)</w:t>
            </w:r>
          </w:p>
          <w:p w:rsidR="00F25B62" w:rsidRPr="00465E0C" w:rsidRDefault="00F25B62" w:rsidP="00297A6B">
            <w:pPr>
              <w:jc w:val="center"/>
              <w:rPr>
                <w:rFonts w:ascii="Times New Roman" w:hAnsi="Times New Roman"/>
                <w:b/>
                <w:color w:val="000000"/>
                <w:kern w:val="0"/>
                <w:szCs w:val="21"/>
              </w:rPr>
            </w:pPr>
            <w:r>
              <w:rPr>
                <w:rFonts w:ascii="Times New Roman" w:hAnsi="Times New Roman" w:hint="eastAsia"/>
                <w:b/>
                <w:color w:val="000000"/>
                <w:kern w:val="0"/>
                <w:szCs w:val="21"/>
              </w:rPr>
              <w:t>(</w:t>
            </w:r>
            <w:r>
              <w:rPr>
                <w:rFonts w:ascii="Times New Roman" w:hAnsi="Times New Roman"/>
                <w:b/>
                <w:color w:val="000000"/>
                <w:kern w:val="0"/>
                <w:szCs w:val="21"/>
              </w:rPr>
              <w:t>95%CI)</w:t>
            </w:r>
          </w:p>
        </w:tc>
        <w:tc>
          <w:tcPr>
            <w:tcW w:w="0" w:type="auto"/>
            <w:vAlign w:val="center"/>
          </w:tcPr>
          <w:p w:rsidR="00F25B62" w:rsidRPr="00465E0C"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c>
          <w:tcPr>
            <w:tcW w:w="0" w:type="auto"/>
            <w:vAlign w:val="center"/>
          </w:tcPr>
          <w:p w:rsidR="00F25B62" w:rsidRPr="00465E0C"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2020</w:t>
            </w:r>
          </w:p>
        </w:tc>
        <w:tc>
          <w:tcPr>
            <w:tcW w:w="0" w:type="auto"/>
            <w:vAlign w:val="center"/>
          </w:tcPr>
          <w:p w:rsidR="00F25B62" w:rsidRPr="00465E0C"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2019</w:t>
            </w:r>
          </w:p>
        </w:tc>
        <w:tc>
          <w:tcPr>
            <w:tcW w:w="0" w:type="auto"/>
            <w:vAlign w:val="center"/>
          </w:tcPr>
          <w:p w:rsidR="00F25B62"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hint="eastAsia"/>
                <w:b/>
                <w:color w:val="000000"/>
                <w:kern w:val="0"/>
                <w:szCs w:val="21"/>
              </w:rPr>
              <w:t xml:space="preserve"> (%)</w:t>
            </w:r>
          </w:p>
          <w:p w:rsidR="00F25B62" w:rsidRPr="00465E0C" w:rsidRDefault="00F25B62" w:rsidP="00297A6B">
            <w:pPr>
              <w:jc w:val="center"/>
              <w:rPr>
                <w:rFonts w:ascii="Times New Roman" w:hAnsi="Times New Roman"/>
                <w:b/>
                <w:color w:val="000000"/>
                <w:kern w:val="0"/>
                <w:szCs w:val="21"/>
              </w:rPr>
            </w:pPr>
            <w:r>
              <w:rPr>
                <w:rFonts w:ascii="Times New Roman" w:hAnsi="Times New Roman" w:hint="eastAsia"/>
                <w:b/>
                <w:color w:val="000000"/>
                <w:kern w:val="0"/>
                <w:szCs w:val="21"/>
              </w:rPr>
              <w:t>(</w:t>
            </w:r>
            <w:r>
              <w:rPr>
                <w:rFonts w:ascii="Times New Roman" w:hAnsi="Times New Roman"/>
                <w:b/>
                <w:color w:val="000000"/>
                <w:kern w:val="0"/>
                <w:szCs w:val="21"/>
              </w:rPr>
              <w:t>95%CI)</w:t>
            </w:r>
          </w:p>
        </w:tc>
        <w:tc>
          <w:tcPr>
            <w:tcW w:w="0" w:type="auto"/>
            <w:vAlign w:val="center"/>
          </w:tcPr>
          <w:p w:rsidR="00F25B62" w:rsidRPr="00465E0C" w:rsidRDefault="00F25B62" w:rsidP="00297A6B">
            <w:pPr>
              <w:jc w:val="center"/>
              <w:rPr>
                <w:rFonts w:ascii="Times New Roman" w:hAnsi="Times New Roman"/>
                <w:b/>
                <w:color w:val="000000"/>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c>
          <w:tcPr>
            <w:tcW w:w="0" w:type="auto"/>
            <w:vMerge/>
          </w:tcPr>
          <w:p w:rsidR="00F25B62" w:rsidRPr="00BE2F5A" w:rsidRDefault="00F25B62" w:rsidP="00297A6B">
            <w:pPr>
              <w:jc w:val="center"/>
              <w:rPr>
                <w:rFonts w:ascii="Times New Roman" w:hAnsi="Times New Roman"/>
                <w:b/>
                <w:color w:val="000000"/>
                <w:kern w:val="0"/>
                <w:szCs w:val="21"/>
              </w:rPr>
            </w:pPr>
          </w:p>
        </w:tc>
      </w:tr>
      <w:tr w:rsidR="00550C66" w:rsidRPr="000E7919" w:rsidTr="00FD6130">
        <w:trPr>
          <w:trHeight w:val="340"/>
        </w:trPr>
        <w:tc>
          <w:tcPr>
            <w:tcW w:w="0" w:type="auto"/>
            <w:vAlign w:val="center"/>
          </w:tcPr>
          <w:p w:rsidR="00550C66" w:rsidRPr="002C64F0" w:rsidRDefault="00550C66" w:rsidP="00550C66">
            <w:pPr>
              <w:jc w:val="center"/>
              <w:rPr>
                <w:rFonts w:ascii="Times New Roman" w:hAnsi="Times New Roman"/>
                <w:bCs/>
                <w:color w:val="FF0000"/>
                <w:kern w:val="0"/>
                <w:szCs w:val="21"/>
              </w:rPr>
            </w:pPr>
            <w:r w:rsidRPr="002C64F0">
              <w:rPr>
                <w:rFonts w:ascii="Times New Roman" w:hAnsi="Times New Roman" w:hint="eastAsia"/>
                <w:bCs/>
                <w:color w:val="FF0000"/>
                <w:kern w:val="0"/>
                <w:szCs w:val="21"/>
              </w:rPr>
              <w:t>Influenza</w:t>
            </w:r>
          </w:p>
        </w:tc>
        <w:tc>
          <w:tcPr>
            <w:tcW w:w="0" w:type="auto"/>
            <w:vAlign w:val="center"/>
          </w:tcPr>
          <w:p w:rsidR="00550C66" w:rsidRPr="002C64F0" w:rsidRDefault="00550C66" w:rsidP="00550C66">
            <w:pPr>
              <w:jc w:val="center"/>
              <w:rPr>
                <w:rFonts w:ascii="Times New Roman" w:hAnsi="Times New Roman"/>
                <w:color w:val="FF0000"/>
                <w:kern w:val="0"/>
                <w:szCs w:val="21"/>
              </w:rPr>
            </w:pPr>
            <w:r w:rsidRPr="002C64F0">
              <w:rPr>
                <w:rFonts w:ascii="Times New Roman" w:hAnsi="Times New Roman"/>
                <w:color w:val="FF0000"/>
                <w:szCs w:val="21"/>
              </w:rPr>
              <w:t>131.49</w:t>
            </w:r>
          </w:p>
        </w:tc>
        <w:tc>
          <w:tcPr>
            <w:tcW w:w="0" w:type="auto"/>
            <w:vAlign w:val="center"/>
          </w:tcPr>
          <w:p w:rsidR="00550C66" w:rsidRPr="002C64F0" w:rsidRDefault="00550C66" w:rsidP="00550C66">
            <w:pPr>
              <w:jc w:val="center"/>
              <w:rPr>
                <w:rFonts w:ascii="Times New Roman" w:hAnsi="Times New Roman"/>
                <w:color w:val="FF0000"/>
                <w:kern w:val="0"/>
                <w:szCs w:val="21"/>
              </w:rPr>
            </w:pPr>
            <w:r w:rsidRPr="002C64F0">
              <w:rPr>
                <w:rFonts w:ascii="Times New Roman" w:hAnsi="Times New Roman" w:hint="eastAsia"/>
                <w:color w:val="FF0000"/>
                <w:kern w:val="0"/>
                <w:szCs w:val="21"/>
              </w:rPr>
              <w:t>113.15</w:t>
            </w:r>
          </w:p>
        </w:tc>
        <w:tc>
          <w:tcPr>
            <w:tcW w:w="0" w:type="auto"/>
            <w:vAlign w:val="center"/>
          </w:tcPr>
          <w:p w:rsidR="0082059B" w:rsidRDefault="00550C66" w:rsidP="00550C66">
            <w:pPr>
              <w:jc w:val="center"/>
              <w:rPr>
                <w:rFonts w:ascii="Times New Roman" w:hAnsi="Times New Roman"/>
                <w:color w:val="FF0000"/>
                <w:kern w:val="0"/>
                <w:szCs w:val="21"/>
              </w:rPr>
            </w:pPr>
            <w:r w:rsidRPr="002C64F0">
              <w:rPr>
                <w:rFonts w:ascii="Times New Roman" w:hAnsi="Times New Roman" w:hint="eastAsia"/>
                <w:color w:val="FF0000"/>
                <w:kern w:val="0"/>
                <w:szCs w:val="21"/>
              </w:rPr>
              <w:t>16.21</w:t>
            </w:r>
          </w:p>
          <w:p w:rsidR="00550C66" w:rsidRPr="002C64F0" w:rsidRDefault="00550C66" w:rsidP="00550C66">
            <w:pPr>
              <w:jc w:val="center"/>
              <w:rPr>
                <w:rFonts w:ascii="Times New Roman" w:hAnsi="Times New Roman"/>
                <w:color w:val="FF0000"/>
                <w:szCs w:val="21"/>
              </w:rPr>
            </w:pPr>
            <w:r w:rsidRPr="002C64F0">
              <w:rPr>
                <w:rFonts w:ascii="Times New Roman" w:hAnsi="Times New Roman"/>
                <w:color w:val="FF0000"/>
                <w:kern w:val="0"/>
                <w:szCs w:val="21"/>
              </w:rPr>
              <w:t>(</w:t>
            </w:r>
            <w:r w:rsidRPr="002C64F0">
              <w:rPr>
                <w:rFonts w:ascii="Times New Roman" w:hAnsi="Times New Roman" w:hint="eastAsia"/>
                <w:color w:val="FF0000"/>
                <w:kern w:val="0"/>
                <w:szCs w:val="21"/>
              </w:rPr>
              <w:t>15.00</w:t>
            </w:r>
            <w:r w:rsidRPr="002C64F0">
              <w:rPr>
                <w:rFonts w:ascii="Times New Roman" w:hAnsi="Times New Roman"/>
                <w:color w:val="FF0000"/>
                <w:kern w:val="0"/>
                <w:szCs w:val="21"/>
              </w:rPr>
              <w:t xml:space="preserve"> to </w:t>
            </w:r>
            <w:r w:rsidRPr="002C64F0">
              <w:rPr>
                <w:rFonts w:ascii="Times New Roman" w:hAnsi="Times New Roman" w:hint="eastAsia"/>
                <w:color w:val="FF0000"/>
                <w:kern w:val="0"/>
                <w:szCs w:val="21"/>
              </w:rPr>
              <w:t>17.41</w:t>
            </w:r>
            <w:r w:rsidRPr="002C64F0">
              <w:rPr>
                <w:rFonts w:ascii="Times New Roman" w:hAnsi="Times New Roman"/>
                <w:color w:val="FF0000"/>
                <w:kern w:val="0"/>
                <w:szCs w:val="21"/>
              </w:rPr>
              <w:t>)</w:t>
            </w:r>
          </w:p>
        </w:tc>
        <w:tc>
          <w:tcPr>
            <w:tcW w:w="0" w:type="auto"/>
            <w:vAlign w:val="center"/>
          </w:tcPr>
          <w:p w:rsidR="00550C66" w:rsidRPr="002C64F0" w:rsidRDefault="00550C66" w:rsidP="00550C66">
            <w:pPr>
              <w:jc w:val="center"/>
              <w:rPr>
                <w:rFonts w:ascii="Times New Roman" w:hAnsi="Times New Roman"/>
                <w:color w:val="FF0000"/>
                <w:kern w:val="0"/>
                <w:szCs w:val="21"/>
              </w:rPr>
            </w:pPr>
            <w:r w:rsidRPr="002C64F0">
              <w:rPr>
                <w:rFonts w:ascii="Times New Roman" w:hAnsi="Times New Roman"/>
                <w:color w:val="FF0000"/>
                <w:kern w:val="0"/>
                <w:szCs w:val="21"/>
              </w:rPr>
              <w:t>&lt;.001</w:t>
            </w:r>
          </w:p>
        </w:tc>
        <w:tc>
          <w:tcPr>
            <w:tcW w:w="0" w:type="auto"/>
            <w:vAlign w:val="center"/>
          </w:tcPr>
          <w:p w:rsidR="00550C66" w:rsidRPr="002C64F0" w:rsidRDefault="00550C66" w:rsidP="00550C66">
            <w:pPr>
              <w:jc w:val="center"/>
              <w:rPr>
                <w:rFonts w:ascii="Times New Roman" w:hAnsi="Times New Roman"/>
                <w:color w:val="FF0000"/>
                <w:kern w:val="0"/>
                <w:szCs w:val="21"/>
              </w:rPr>
            </w:pPr>
            <w:r w:rsidRPr="002C64F0">
              <w:rPr>
                <w:rFonts w:ascii="Times New Roman" w:hAnsi="Times New Roman" w:hint="eastAsia"/>
                <w:color w:val="FF0000"/>
                <w:kern w:val="0"/>
                <w:szCs w:val="21"/>
              </w:rPr>
              <w:t>1</w:t>
            </w:r>
            <w:r w:rsidRPr="002C64F0">
              <w:rPr>
                <w:rFonts w:ascii="Times New Roman" w:hAnsi="Times New Roman"/>
                <w:color w:val="FF0000"/>
                <w:kern w:val="0"/>
                <w:szCs w:val="21"/>
              </w:rPr>
              <w:t>.46</w:t>
            </w:r>
          </w:p>
        </w:tc>
        <w:tc>
          <w:tcPr>
            <w:tcW w:w="0" w:type="auto"/>
            <w:vAlign w:val="center"/>
          </w:tcPr>
          <w:p w:rsidR="00550C66" w:rsidRPr="002C64F0" w:rsidRDefault="00550C66" w:rsidP="00550C66">
            <w:pPr>
              <w:jc w:val="center"/>
              <w:rPr>
                <w:rFonts w:ascii="Times New Roman" w:hAnsi="Times New Roman"/>
                <w:color w:val="FF0000"/>
                <w:kern w:val="0"/>
                <w:szCs w:val="21"/>
              </w:rPr>
            </w:pPr>
            <w:r w:rsidRPr="002C64F0">
              <w:rPr>
                <w:rFonts w:ascii="Times New Roman" w:hAnsi="Times New Roman" w:hint="eastAsia"/>
                <w:color w:val="FF0000"/>
                <w:kern w:val="0"/>
                <w:szCs w:val="21"/>
              </w:rPr>
              <w:t>62.16</w:t>
            </w:r>
          </w:p>
        </w:tc>
        <w:tc>
          <w:tcPr>
            <w:tcW w:w="0" w:type="auto"/>
            <w:vAlign w:val="center"/>
          </w:tcPr>
          <w:p w:rsidR="0082059B" w:rsidRDefault="00550C66" w:rsidP="00550C66">
            <w:pPr>
              <w:jc w:val="center"/>
              <w:rPr>
                <w:rFonts w:ascii="Times New Roman" w:hAnsi="Times New Roman"/>
                <w:color w:val="FF0000"/>
                <w:kern w:val="0"/>
                <w:szCs w:val="21"/>
              </w:rPr>
            </w:pPr>
            <w:r w:rsidRPr="002C64F0">
              <w:rPr>
                <w:rFonts w:ascii="Times New Roman" w:hAnsi="Times New Roman"/>
                <w:color w:val="FF0000"/>
                <w:kern w:val="0"/>
                <w:szCs w:val="21"/>
              </w:rPr>
              <w:t>-9</w:t>
            </w:r>
            <w:r w:rsidRPr="002C64F0">
              <w:rPr>
                <w:rFonts w:ascii="Times New Roman" w:hAnsi="Times New Roman" w:hint="eastAsia"/>
                <w:color w:val="FF0000"/>
                <w:kern w:val="0"/>
                <w:szCs w:val="21"/>
              </w:rPr>
              <w:t>7.66</w:t>
            </w:r>
          </w:p>
          <w:p w:rsidR="00550C66" w:rsidRPr="002C64F0" w:rsidRDefault="00550C66" w:rsidP="00550C66">
            <w:pPr>
              <w:jc w:val="center"/>
              <w:rPr>
                <w:rFonts w:ascii="Times New Roman" w:hAnsi="Times New Roman"/>
                <w:color w:val="FF0000"/>
                <w:szCs w:val="21"/>
              </w:rPr>
            </w:pPr>
            <w:r w:rsidRPr="002C64F0">
              <w:rPr>
                <w:rFonts w:ascii="Times New Roman" w:hAnsi="Times New Roman" w:hint="eastAsia"/>
                <w:color w:val="FF0000"/>
                <w:kern w:val="0"/>
                <w:szCs w:val="21"/>
              </w:rPr>
              <w:t>(</w:t>
            </w:r>
            <w:r w:rsidRPr="002C64F0">
              <w:rPr>
                <w:rFonts w:ascii="Times New Roman" w:hAnsi="Times New Roman"/>
                <w:color w:val="FF0000"/>
                <w:kern w:val="0"/>
                <w:szCs w:val="21"/>
              </w:rPr>
              <w:t>-9</w:t>
            </w:r>
            <w:r w:rsidRPr="002C64F0">
              <w:rPr>
                <w:rFonts w:ascii="Times New Roman" w:hAnsi="Times New Roman" w:hint="eastAsia"/>
                <w:color w:val="FF0000"/>
                <w:kern w:val="0"/>
                <w:szCs w:val="21"/>
              </w:rPr>
              <w:t>8</w:t>
            </w:r>
            <w:r w:rsidRPr="002C64F0">
              <w:rPr>
                <w:rFonts w:ascii="Times New Roman" w:hAnsi="Times New Roman"/>
                <w:color w:val="FF0000"/>
                <w:kern w:val="0"/>
                <w:szCs w:val="21"/>
              </w:rPr>
              <w:t>.</w:t>
            </w:r>
            <w:r w:rsidRPr="002C64F0">
              <w:rPr>
                <w:rFonts w:ascii="Times New Roman" w:hAnsi="Times New Roman" w:hint="eastAsia"/>
                <w:color w:val="FF0000"/>
                <w:kern w:val="0"/>
                <w:szCs w:val="21"/>
              </w:rPr>
              <w:t>78</w:t>
            </w:r>
            <w:r w:rsidRPr="002C64F0">
              <w:rPr>
                <w:rFonts w:ascii="Times New Roman" w:hAnsi="Times New Roman"/>
                <w:color w:val="FF0000"/>
                <w:kern w:val="0"/>
                <w:szCs w:val="21"/>
              </w:rPr>
              <w:t xml:space="preserve"> to -9</w:t>
            </w:r>
            <w:r w:rsidRPr="002C64F0">
              <w:rPr>
                <w:rFonts w:ascii="Times New Roman" w:hAnsi="Times New Roman" w:hint="eastAsia"/>
                <w:color w:val="FF0000"/>
                <w:kern w:val="0"/>
                <w:szCs w:val="21"/>
              </w:rPr>
              <w:t>6.54</w:t>
            </w:r>
            <w:r w:rsidRPr="002C64F0">
              <w:rPr>
                <w:rFonts w:ascii="Times New Roman" w:hAnsi="Times New Roman"/>
                <w:color w:val="FF0000"/>
                <w:kern w:val="0"/>
                <w:szCs w:val="21"/>
              </w:rPr>
              <w:t>)</w:t>
            </w:r>
          </w:p>
        </w:tc>
        <w:tc>
          <w:tcPr>
            <w:tcW w:w="0" w:type="auto"/>
            <w:vAlign w:val="center"/>
          </w:tcPr>
          <w:p w:rsidR="00550C66" w:rsidRPr="002C64F0" w:rsidRDefault="00550C66" w:rsidP="00550C66">
            <w:pPr>
              <w:jc w:val="center"/>
              <w:rPr>
                <w:rFonts w:ascii="Times New Roman" w:hAnsi="Times New Roman"/>
                <w:color w:val="FF0000"/>
                <w:kern w:val="0"/>
                <w:szCs w:val="21"/>
              </w:rPr>
            </w:pPr>
            <w:r w:rsidRPr="002C64F0">
              <w:rPr>
                <w:rFonts w:ascii="Times New Roman" w:hAnsi="Times New Roman"/>
                <w:color w:val="FF0000"/>
                <w:kern w:val="0"/>
                <w:szCs w:val="21"/>
              </w:rPr>
              <w:t>&lt;.001</w:t>
            </w:r>
          </w:p>
        </w:tc>
        <w:tc>
          <w:tcPr>
            <w:tcW w:w="0" w:type="auto"/>
            <w:vAlign w:val="center"/>
          </w:tcPr>
          <w:p w:rsidR="00550C66" w:rsidRPr="002C64F0" w:rsidRDefault="00550C66" w:rsidP="00550C66">
            <w:pPr>
              <w:jc w:val="center"/>
              <w:rPr>
                <w:rFonts w:ascii="Times New Roman" w:hAnsi="Times New Roman"/>
                <w:color w:val="FF0000"/>
                <w:kern w:val="0"/>
                <w:szCs w:val="21"/>
              </w:rPr>
            </w:pPr>
            <w:r w:rsidRPr="002C64F0">
              <w:rPr>
                <w:rFonts w:ascii="Times New Roman" w:hAnsi="Times New Roman"/>
                <w:color w:val="FF0000"/>
                <w:kern w:val="0"/>
                <w:szCs w:val="21"/>
              </w:rPr>
              <w:t>&lt;.001</w:t>
            </w:r>
          </w:p>
        </w:tc>
      </w:tr>
      <w:tr w:rsidR="002D73B8" w:rsidRPr="000E7919" w:rsidTr="00FD6130">
        <w:trPr>
          <w:trHeight w:val="340"/>
        </w:trPr>
        <w:tc>
          <w:tcPr>
            <w:tcW w:w="0" w:type="auto"/>
            <w:vAlign w:val="center"/>
          </w:tcPr>
          <w:p w:rsidR="002D73B8" w:rsidRPr="007337E3" w:rsidRDefault="002D73B8" w:rsidP="002D73B8">
            <w:pPr>
              <w:jc w:val="center"/>
              <w:rPr>
                <w:rFonts w:ascii="Times New Roman" w:hAnsi="Times New Roman"/>
                <w:b/>
                <w:color w:val="000000"/>
                <w:kern w:val="0"/>
                <w:szCs w:val="21"/>
              </w:rPr>
            </w:pPr>
            <w:r w:rsidRPr="00BB32E2">
              <w:rPr>
                <w:rFonts w:ascii="Times New Roman" w:hAnsi="Times New Roman"/>
                <w:b/>
                <w:color w:val="000000"/>
                <w:kern w:val="0"/>
                <w:szCs w:val="21"/>
              </w:rPr>
              <w:t>Respiratory infectious diseases</w:t>
            </w:r>
          </w:p>
        </w:tc>
        <w:tc>
          <w:tcPr>
            <w:tcW w:w="0" w:type="auto"/>
            <w:vAlign w:val="center"/>
          </w:tcPr>
          <w:p w:rsidR="002D73B8" w:rsidRDefault="002D73B8" w:rsidP="002D73B8">
            <w:pPr>
              <w:jc w:val="center"/>
              <w:rPr>
                <w:rFonts w:ascii="Times New Roman" w:hAnsi="Times New Roman"/>
                <w:kern w:val="0"/>
                <w:szCs w:val="21"/>
              </w:rPr>
            </w:pPr>
            <w:r w:rsidRPr="00465E0C">
              <w:rPr>
                <w:rFonts w:ascii="Times New Roman" w:hAnsi="Times New Roman"/>
                <w:b/>
                <w:color w:val="000000"/>
                <w:kern w:val="0"/>
                <w:szCs w:val="21"/>
              </w:rPr>
              <w:t>2020</w:t>
            </w:r>
          </w:p>
        </w:tc>
        <w:tc>
          <w:tcPr>
            <w:tcW w:w="0" w:type="auto"/>
            <w:vAlign w:val="center"/>
          </w:tcPr>
          <w:p w:rsidR="002D73B8" w:rsidRDefault="002D73B8" w:rsidP="002D73B8">
            <w:pPr>
              <w:jc w:val="center"/>
              <w:rPr>
                <w:rFonts w:ascii="Times New Roman" w:hAnsi="Times New Roman"/>
                <w:kern w:val="0"/>
                <w:szCs w:val="21"/>
              </w:rPr>
            </w:pPr>
            <w:r w:rsidRPr="00465E0C">
              <w:rPr>
                <w:rFonts w:ascii="Times New Roman" w:hAnsi="Times New Roman"/>
                <w:b/>
                <w:color w:val="000000"/>
                <w:kern w:val="0"/>
                <w:szCs w:val="21"/>
              </w:rPr>
              <w:t>201</w:t>
            </w:r>
            <w:r>
              <w:rPr>
                <w:rFonts w:ascii="Times New Roman" w:hAnsi="Times New Roman" w:hint="eastAsia"/>
                <w:b/>
                <w:color w:val="000000"/>
                <w:kern w:val="0"/>
                <w:szCs w:val="21"/>
              </w:rPr>
              <w:t>7</w:t>
            </w:r>
            <w:r>
              <w:rPr>
                <w:rFonts w:ascii="Times New Roman" w:hAnsi="Times New Roman"/>
                <w:b/>
                <w:color w:val="000000"/>
                <w:kern w:val="0"/>
                <w:szCs w:val="21"/>
              </w:rPr>
              <w:t>–</w:t>
            </w:r>
            <w:r w:rsidRPr="00465E0C">
              <w:rPr>
                <w:rFonts w:ascii="Times New Roman" w:hAnsi="Times New Roman"/>
                <w:b/>
                <w:color w:val="000000"/>
                <w:kern w:val="0"/>
                <w:szCs w:val="21"/>
              </w:rPr>
              <w:t>2019</w:t>
            </w:r>
          </w:p>
        </w:tc>
        <w:tc>
          <w:tcPr>
            <w:tcW w:w="0" w:type="auto"/>
            <w:vAlign w:val="center"/>
          </w:tcPr>
          <w:p w:rsidR="002D73B8" w:rsidRDefault="002D73B8" w:rsidP="002D73B8">
            <w:pPr>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hint="eastAsia"/>
                <w:b/>
                <w:color w:val="000000"/>
                <w:kern w:val="0"/>
                <w:szCs w:val="21"/>
              </w:rPr>
              <w:t xml:space="preserve"> (%)</w:t>
            </w:r>
          </w:p>
          <w:p w:rsidR="002D73B8" w:rsidRPr="00880999" w:rsidRDefault="002D73B8" w:rsidP="002D73B8">
            <w:pPr>
              <w:jc w:val="center"/>
              <w:rPr>
                <w:rFonts w:ascii="Times New Roman" w:hAnsi="Times New Roman"/>
                <w:szCs w:val="21"/>
              </w:rPr>
            </w:pPr>
            <w:r>
              <w:rPr>
                <w:rFonts w:ascii="Times New Roman" w:hAnsi="Times New Roman" w:hint="eastAsia"/>
                <w:b/>
                <w:color w:val="000000"/>
                <w:kern w:val="0"/>
                <w:szCs w:val="21"/>
              </w:rPr>
              <w:t>(</w:t>
            </w:r>
            <w:r>
              <w:rPr>
                <w:rFonts w:ascii="Times New Roman" w:hAnsi="Times New Roman"/>
                <w:b/>
                <w:color w:val="000000"/>
                <w:kern w:val="0"/>
                <w:szCs w:val="21"/>
              </w:rPr>
              <w:t>95%CI)</w:t>
            </w:r>
          </w:p>
        </w:tc>
        <w:tc>
          <w:tcPr>
            <w:tcW w:w="0" w:type="auto"/>
            <w:vAlign w:val="center"/>
          </w:tcPr>
          <w:p w:rsidR="002D73B8" w:rsidRPr="00D66B13" w:rsidRDefault="002D73B8" w:rsidP="002D73B8">
            <w:pPr>
              <w:jc w:val="center"/>
              <w:rPr>
                <w:rFonts w:ascii="Times New Roman" w:hAnsi="Times New Roman"/>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c>
          <w:tcPr>
            <w:tcW w:w="0" w:type="auto"/>
            <w:vAlign w:val="center"/>
          </w:tcPr>
          <w:p w:rsidR="002D73B8" w:rsidRDefault="002D73B8" w:rsidP="002D73B8">
            <w:pPr>
              <w:jc w:val="center"/>
              <w:rPr>
                <w:rFonts w:ascii="Times New Roman" w:hAnsi="Times New Roman"/>
                <w:kern w:val="0"/>
                <w:szCs w:val="21"/>
              </w:rPr>
            </w:pPr>
            <w:r w:rsidRPr="00465E0C">
              <w:rPr>
                <w:rFonts w:ascii="Times New Roman" w:hAnsi="Times New Roman"/>
                <w:b/>
                <w:color w:val="000000"/>
                <w:kern w:val="0"/>
                <w:szCs w:val="21"/>
              </w:rPr>
              <w:t>2020</w:t>
            </w:r>
          </w:p>
        </w:tc>
        <w:tc>
          <w:tcPr>
            <w:tcW w:w="0" w:type="auto"/>
            <w:vAlign w:val="center"/>
          </w:tcPr>
          <w:p w:rsidR="002D73B8" w:rsidRDefault="002D73B8" w:rsidP="002D73B8">
            <w:pPr>
              <w:jc w:val="center"/>
              <w:rPr>
                <w:rFonts w:ascii="Times New Roman" w:hAnsi="Times New Roman"/>
                <w:kern w:val="0"/>
                <w:szCs w:val="21"/>
              </w:rPr>
            </w:pPr>
            <w:r w:rsidRPr="00465E0C">
              <w:rPr>
                <w:rFonts w:ascii="Times New Roman" w:hAnsi="Times New Roman"/>
                <w:b/>
                <w:color w:val="000000"/>
                <w:kern w:val="0"/>
                <w:szCs w:val="21"/>
              </w:rPr>
              <w:t>201</w:t>
            </w:r>
            <w:r>
              <w:rPr>
                <w:rFonts w:ascii="Times New Roman" w:hAnsi="Times New Roman" w:hint="eastAsia"/>
                <w:b/>
                <w:color w:val="000000"/>
                <w:kern w:val="0"/>
                <w:szCs w:val="21"/>
              </w:rPr>
              <w:t>7</w:t>
            </w:r>
            <w:r>
              <w:rPr>
                <w:rFonts w:ascii="Times New Roman" w:hAnsi="Times New Roman"/>
                <w:b/>
                <w:color w:val="000000"/>
                <w:kern w:val="0"/>
                <w:szCs w:val="21"/>
              </w:rPr>
              <w:t>–</w:t>
            </w:r>
            <w:r w:rsidRPr="00465E0C">
              <w:rPr>
                <w:rFonts w:ascii="Times New Roman" w:hAnsi="Times New Roman"/>
                <w:b/>
                <w:color w:val="000000"/>
                <w:kern w:val="0"/>
                <w:szCs w:val="21"/>
              </w:rPr>
              <w:t>2019</w:t>
            </w:r>
          </w:p>
        </w:tc>
        <w:tc>
          <w:tcPr>
            <w:tcW w:w="0" w:type="auto"/>
            <w:vAlign w:val="center"/>
          </w:tcPr>
          <w:p w:rsidR="002D73B8" w:rsidRDefault="002D73B8" w:rsidP="002D73B8">
            <w:pPr>
              <w:jc w:val="center"/>
              <w:rPr>
                <w:rFonts w:ascii="Times New Roman" w:hAnsi="Times New Roman"/>
                <w:b/>
                <w:color w:val="000000"/>
                <w:kern w:val="0"/>
                <w:szCs w:val="21"/>
              </w:rPr>
            </w:pPr>
            <w:r w:rsidRPr="00465E0C">
              <w:rPr>
                <w:rFonts w:ascii="Times New Roman" w:hAnsi="Times New Roman"/>
                <w:b/>
                <w:color w:val="000000"/>
                <w:kern w:val="0"/>
                <w:szCs w:val="21"/>
              </w:rPr>
              <w:t>Changes</w:t>
            </w:r>
            <w:r>
              <w:rPr>
                <w:rFonts w:ascii="Times New Roman" w:hAnsi="Times New Roman" w:hint="eastAsia"/>
                <w:b/>
                <w:color w:val="000000"/>
                <w:kern w:val="0"/>
                <w:szCs w:val="21"/>
              </w:rPr>
              <w:t xml:space="preserve"> (%)</w:t>
            </w:r>
          </w:p>
          <w:p w:rsidR="002D73B8" w:rsidRPr="00880999" w:rsidRDefault="002D73B8" w:rsidP="002D73B8">
            <w:pPr>
              <w:jc w:val="center"/>
              <w:rPr>
                <w:rFonts w:ascii="Times New Roman" w:hAnsi="Times New Roman"/>
                <w:szCs w:val="21"/>
              </w:rPr>
            </w:pPr>
            <w:r>
              <w:rPr>
                <w:rFonts w:ascii="Times New Roman" w:hAnsi="Times New Roman" w:hint="eastAsia"/>
                <w:b/>
                <w:color w:val="000000"/>
                <w:kern w:val="0"/>
                <w:szCs w:val="21"/>
              </w:rPr>
              <w:t>(</w:t>
            </w:r>
            <w:r>
              <w:rPr>
                <w:rFonts w:ascii="Times New Roman" w:hAnsi="Times New Roman"/>
                <w:b/>
                <w:color w:val="000000"/>
                <w:kern w:val="0"/>
                <w:szCs w:val="21"/>
              </w:rPr>
              <w:t>95%CI)</w:t>
            </w:r>
          </w:p>
        </w:tc>
        <w:tc>
          <w:tcPr>
            <w:tcW w:w="0" w:type="auto"/>
            <w:vAlign w:val="center"/>
          </w:tcPr>
          <w:p w:rsidR="002D73B8" w:rsidRPr="00D66B13" w:rsidRDefault="002D73B8" w:rsidP="002D73B8">
            <w:pPr>
              <w:jc w:val="center"/>
              <w:rPr>
                <w:rFonts w:ascii="Times New Roman" w:hAnsi="Times New Roman"/>
                <w:kern w:val="0"/>
                <w:szCs w:val="21"/>
              </w:rPr>
            </w:pPr>
            <w:r w:rsidRPr="00465E0C">
              <w:rPr>
                <w:rFonts w:ascii="Times New Roman" w:hAnsi="Times New Roman"/>
                <w:b/>
                <w:color w:val="000000"/>
                <w:kern w:val="0"/>
                <w:szCs w:val="21"/>
              </w:rPr>
              <w:t>P</w:t>
            </w:r>
            <w:r>
              <w:rPr>
                <w:rFonts w:ascii="Times New Roman" w:hAnsi="Times New Roman"/>
                <w:b/>
                <w:color w:val="000000"/>
                <w:kern w:val="0"/>
                <w:szCs w:val="21"/>
              </w:rPr>
              <w:t>-</w:t>
            </w:r>
            <w:r w:rsidRPr="00465E0C">
              <w:rPr>
                <w:rFonts w:ascii="Times New Roman" w:hAnsi="Times New Roman"/>
                <w:b/>
                <w:color w:val="000000"/>
                <w:kern w:val="0"/>
                <w:szCs w:val="21"/>
              </w:rPr>
              <w:t>value</w:t>
            </w:r>
          </w:p>
        </w:tc>
        <w:tc>
          <w:tcPr>
            <w:tcW w:w="0" w:type="auto"/>
            <w:vAlign w:val="center"/>
          </w:tcPr>
          <w:p w:rsidR="002D73B8" w:rsidRDefault="002D73B8" w:rsidP="002D73B8">
            <w:pPr>
              <w:widowControl/>
              <w:jc w:val="center"/>
              <w:rPr>
                <w:rFonts w:ascii="Times New Roman" w:eastAsia="等线" w:hAnsi="Times New Roman"/>
                <w:b/>
                <w:bCs/>
                <w:color w:val="000000"/>
              </w:rPr>
            </w:pPr>
            <w:r>
              <w:rPr>
                <w:rFonts w:ascii="Times New Roman" w:eastAsia="等线" w:hAnsi="Times New Roman"/>
                <w:b/>
                <w:bCs/>
                <w:color w:val="000000"/>
              </w:rPr>
              <w:t>P value</w:t>
            </w:r>
          </w:p>
          <w:p w:rsidR="002D73B8" w:rsidRPr="00D66B13" w:rsidRDefault="002D73B8" w:rsidP="002D73B8">
            <w:pPr>
              <w:jc w:val="center"/>
              <w:rPr>
                <w:rFonts w:ascii="Times New Roman" w:hAnsi="Times New Roman"/>
                <w:kern w:val="0"/>
                <w:szCs w:val="21"/>
              </w:rPr>
            </w:pPr>
            <w:r>
              <w:rPr>
                <w:rFonts w:ascii="Times New Roman" w:eastAsia="等线" w:hAnsi="Times New Roman" w:hint="eastAsia"/>
                <w:b/>
                <w:bCs/>
                <w:color w:val="000000"/>
              </w:rPr>
              <w:t>(E</w:t>
            </w:r>
            <w:r>
              <w:rPr>
                <w:rFonts w:ascii="Times New Roman" w:eastAsia="等线" w:hAnsi="Times New Roman"/>
                <w:b/>
                <w:bCs/>
                <w:color w:val="000000"/>
              </w:rPr>
              <w:t xml:space="preserve">mergency vs. </w:t>
            </w:r>
            <w:r>
              <w:rPr>
                <w:rFonts w:ascii="Times New Roman" w:eastAsia="等线" w:hAnsi="Times New Roman" w:hint="eastAsia"/>
                <w:b/>
                <w:bCs/>
                <w:color w:val="000000"/>
              </w:rPr>
              <w:t>R</w:t>
            </w:r>
            <w:r>
              <w:rPr>
                <w:rFonts w:ascii="Times New Roman" w:eastAsia="等线" w:hAnsi="Times New Roman"/>
                <w:b/>
                <w:bCs/>
                <w:color w:val="000000"/>
              </w:rPr>
              <w:t>outine</w:t>
            </w:r>
            <w:r>
              <w:rPr>
                <w:rFonts w:ascii="Times New Roman" w:eastAsia="等线" w:hAnsi="Times New Roman" w:hint="eastAsia"/>
                <w:b/>
                <w:bCs/>
                <w:color w:val="000000"/>
              </w:rPr>
              <w:t>)</w:t>
            </w:r>
          </w:p>
        </w:tc>
      </w:tr>
      <w:tr w:rsidR="002D73B8" w:rsidRPr="000E7919" w:rsidTr="00FD6130">
        <w:trPr>
          <w:trHeight w:val="340"/>
        </w:trPr>
        <w:tc>
          <w:tcPr>
            <w:tcW w:w="0" w:type="auto"/>
            <w:vAlign w:val="center"/>
          </w:tcPr>
          <w:p w:rsidR="002D73B8" w:rsidRPr="00550C66" w:rsidRDefault="002D73B8" w:rsidP="002D73B8">
            <w:pPr>
              <w:jc w:val="center"/>
              <w:rPr>
                <w:rFonts w:ascii="Times New Roman" w:hAnsi="Times New Roman"/>
                <w:bCs/>
                <w:color w:val="FF0000"/>
                <w:kern w:val="0"/>
                <w:szCs w:val="21"/>
              </w:rPr>
            </w:pPr>
            <w:r w:rsidRPr="00550C66">
              <w:rPr>
                <w:rFonts w:ascii="Times New Roman" w:hAnsi="Times New Roman" w:hint="eastAsia"/>
                <w:bCs/>
                <w:color w:val="000000"/>
                <w:kern w:val="0"/>
                <w:szCs w:val="21"/>
              </w:rPr>
              <w:t>O</w:t>
            </w:r>
            <w:r w:rsidRPr="00550C66">
              <w:rPr>
                <w:rFonts w:ascii="Times New Roman" w:hAnsi="Times New Roman"/>
                <w:bCs/>
                <w:color w:val="000000"/>
                <w:kern w:val="0"/>
                <w:szCs w:val="21"/>
              </w:rPr>
              <w:t>verall</w:t>
            </w:r>
          </w:p>
        </w:tc>
        <w:tc>
          <w:tcPr>
            <w:tcW w:w="0" w:type="auto"/>
            <w:vAlign w:val="center"/>
          </w:tcPr>
          <w:p w:rsidR="002D73B8" w:rsidRDefault="00CF58C1" w:rsidP="002D73B8">
            <w:pPr>
              <w:jc w:val="center"/>
              <w:rPr>
                <w:rFonts w:ascii="Times New Roman" w:hAnsi="Times New Roman"/>
                <w:kern w:val="0"/>
                <w:szCs w:val="21"/>
              </w:rPr>
            </w:pPr>
            <w:r>
              <w:rPr>
                <w:rFonts w:ascii="Times New Roman" w:hAnsi="Times New Roman" w:hint="eastAsia"/>
                <w:kern w:val="0"/>
                <w:szCs w:val="21"/>
              </w:rPr>
              <w:t>5.64</w:t>
            </w:r>
          </w:p>
        </w:tc>
        <w:tc>
          <w:tcPr>
            <w:tcW w:w="0" w:type="auto"/>
            <w:vAlign w:val="center"/>
          </w:tcPr>
          <w:p w:rsidR="002D73B8" w:rsidRPr="00A001DE" w:rsidRDefault="00CF58C1" w:rsidP="002D73B8">
            <w:pPr>
              <w:jc w:val="center"/>
              <w:rPr>
                <w:rFonts w:ascii="Times New Roman" w:hAnsi="Times New Roman"/>
                <w:kern w:val="0"/>
                <w:szCs w:val="21"/>
              </w:rPr>
            </w:pPr>
            <w:r>
              <w:rPr>
                <w:rFonts w:ascii="Times New Roman" w:hAnsi="Times New Roman" w:hint="eastAsia"/>
                <w:kern w:val="0"/>
                <w:szCs w:val="21"/>
              </w:rPr>
              <w:t>7.31</w:t>
            </w:r>
          </w:p>
        </w:tc>
        <w:tc>
          <w:tcPr>
            <w:tcW w:w="0" w:type="auto"/>
            <w:vAlign w:val="center"/>
          </w:tcPr>
          <w:p w:rsidR="002D73B8" w:rsidRDefault="00CF58C1" w:rsidP="002D73B8">
            <w:pPr>
              <w:jc w:val="center"/>
              <w:rPr>
                <w:rFonts w:ascii="Times New Roman" w:hAnsi="Times New Roman"/>
                <w:szCs w:val="21"/>
              </w:rPr>
            </w:pPr>
            <w:r>
              <w:rPr>
                <w:rFonts w:ascii="Times New Roman" w:hAnsi="Times New Roman" w:hint="eastAsia"/>
                <w:szCs w:val="21"/>
              </w:rPr>
              <w:t>-22.76</w:t>
            </w:r>
          </w:p>
          <w:p w:rsidR="002D73B8" w:rsidRPr="00D66B13" w:rsidRDefault="002D73B8" w:rsidP="002D73B8">
            <w:pPr>
              <w:jc w:val="center"/>
              <w:rPr>
                <w:rFonts w:ascii="Times New Roman" w:hAnsi="Times New Roman"/>
                <w:kern w:val="0"/>
                <w:szCs w:val="21"/>
              </w:rPr>
            </w:pPr>
            <w:r w:rsidRPr="00880999">
              <w:rPr>
                <w:rFonts w:ascii="Times New Roman" w:hAnsi="Times New Roman"/>
                <w:szCs w:val="21"/>
              </w:rPr>
              <w:t>(</w:t>
            </w:r>
            <w:r w:rsidR="00CF58C1">
              <w:rPr>
                <w:rFonts w:ascii="Times New Roman" w:hAnsi="Times New Roman" w:hint="eastAsia"/>
                <w:szCs w:val="21"/>
              </w:rPr>
              <w:t>-27.07</w:t>
            </w:r>
            <w:r w:rsidRPr="00880999">
              <w:rPr>
                <w:rFonts w:ascii="Times New Roman" w:hAnsi="Times New Roman"/>
                <w:szCs w:val="21"/>
              </w:rPr>
              <w:t xml:space="preserve"> to </w:t>
            </w:r>
            <w:r w:rsidR="00CF58C1">
              <w:rPr>
                <w:rFonts w:ascii="Times New Roman" w:hAnsi="Times New Roman" w:hint="eastAsia"/>
                <w:szCs w:val="21"/>
              </w:rPr>
              <w:t>-18.44</w:t>
            </w:r>
            <w:r w:rsidRPr="00880999">
              <w:rPr>
                <w:rFonts w:ascii="Times New Roman" w:hAnsi="Times New Roman"/>
                <w:szCs w:val="21"/>
              </w:rPr>
              <w:t>)</w:t>
            </w:r>
          </w:p>
        </w:tc>
        <w:tc>
          <w:tcPr>
            <w:tcW w:w="0" w:type="auto"/>
            <w:vAlign w:val="center"/>
          </w:tcPr>
          <w:p w:rsidR="002D73B8" w:rsidRPr="00D66B13"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Default="00CF58C1" w:rsidP="002D73B8">
            <w:pPr>
              <w:jc w:val="center"/>
              <w:rPr>
                <w:rFonts w:ascii="Times New Roman" w:hAnsi="Times New Roman"/>
                <w:kern w:val="0"/>
                <w:szCs w:val="21"/>
              </w:rPr>
            </w:pPr>
            <w:r>
              <w:rPr>
                <w:rFonts w:ascii="Times New Roman" w:hAnsi="Times New Roman" w:hint="eastAsia"/>
                <w:kern w:val="0"/>
                <w:szCs w:val="21"/>
              </w:rPr>
              <w:t>6.43</w:t>
            </w:r>
          </w:p>
        </w:tc>
        <w:tc>
          <w:tcPr>
            <w:tcW w:w="0" w:type="auto"/>
            <w:vAlign w:val="center"/>
          </w:tcPr>
          <w:p w:rsidR="002D73B8" w:rsidRPr="00A001DE" w:rsidRDefault="00CF58C1" w:rsidP="002D73B8">
            <w:pPr>
              <w:jc w:val="center"/>
              <w:rPr>
                <w:rFonts w:ascii="Times New Roman" w:hAnsi="Times New Roman"/>
                <w:kern w:val="0"/>
                <w:szCs w:val="21"/>
              </w:rPr>
            </w:pPr>
            <w:r>
              <w:rPr>
                <w:rFonts w:ascii="Times New Roman" w:hAnsi="Times New Roman" w:hint="eastAsia"/>
                <w:kern w:val="0"/>
                <w:szCs w:val="21"/>
              </w:rPr>
              <w:t>7.97</w:t>
            </w:r>
          </w:p>
        </w:tc>
        <w:tc>
          <w:tcPr>
            <w:tcW w:w="0" w:type="auto"/>
            <w:vAlign w:val="center"/>
          </w:tcPr>
          <w:p w:rsidR="002D73B8" w:rsidRPr="00D66B13" w:rsidRDefault="002D73B8" w:rsidP="002D73B8">
            <w:pPr>
              <w:jc w:val="center"/>
              <w:rPr>
                <w:rFonts w:ascii="Times New Roman" w:hAnsi="Times New Roman"/>
                <w:kern w:val="0"/>
                <w:szCs w:val="21"/>
              </w:rPr>
            </w:pPr>
            <w:r w:rsidRPr="00880999">
              <w:rPr>
                <w:rFonts w:ascii="Times New Roman" w:hAnsi="Times New Roman" w:hint="eastAsia"/>
                <w:szCs w:val="21"/>
              </w:rPr>
              <w:t>-</w:t>
            </w:r>
            <w:r w:rsidR="00CF58C1">
              <w:rPr>
                <w:rFonts w:ascii="Times New Roman" w:hAnsi="Times New Roman" w:hint="eastAsia"/>
                <w:szCs w:val="21"/>
              </w:rPr>
              <w:t>19.30</w:t>
            </w:r>
            <w:r w:rsidRPr="00880999">
              <w:rPr>
                <w:rFonts w:ascii="Times New Roman" w:hAnsi="Times New Roman"/>
                <w:szCs w:val="21"/>
              </w:rPr>
              <w:t>(-</w:t>
            </w:r>
            <w:r w:rsidR="00CF58C1">
              <w:rPr>
                <w:rFonts w:ascii="Times New Roman" w:hAnsi="Times New Roman" w:hint="eastAsia"/>
                <w:szCs w:val="21"/>
              </w:rPr>
              <w:t>23.47</w:t>
            </w:r>
            <w:r w:rsidRPr="00880999">
              <w:rPr>
                <w:rFonts w:ascii="Times New Roman" w:hAnsi="Times New Roman"/>
                <w:szCs w:val="21"/>
              </w:rPr>
              <w:t xml:space="preserve"> to -</w:t>
            </w:r>
            <w:r w:rsidR="00CF58C1">
              <w:rPr>
                <w:rFonts w:ascii="Times New Roman" w:hAnsi="Times New Roman" w:hint="eastAsia"/>
                <w:szCs w:val="21"/>
              </w:rPr>
              <w:t>15.13</w:t>
            </w:r>
            <w:r w:rsidRPr="00880999">
              <w:rPr>
                <w:rFonts w:ascii="Times New Roman" w:hAnsi="Times New Roman"/>
                <w:szCs w:val="21"/>
              </w:rPr>
              <w:t>)</w:t>
            </w:r>
          </w:p>
        </w:tc>
        <w:tc>
          <w:tcPr>
            <w:tcW w:w="0" w:type="auto"/>
            <w:vAlign w:val="center"/>
          </w:tcPr>
          <w:p w:rsidR="002D73B8" w:rsidRPr="00D66B13"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D66B13" w:rsidRDefault="00CF58C1" w:rsidP="002D73B8">
            <w:pPr>
              <w:jc w:val="center"/>
              <w:rPr>
                <w:rFonts w:ascii="Times New Roman" w:hAnsi="Times New Roman"/>
                <w:kern w:val="0"/>
                <w:szCs w:val="21"/>
              </w:rPr>
            </w:pPr>
            <w:r>
              <w:rPr>
                <w:rFonts w:ascii="Times New Roman" w:hAnsi="Times New Roman" w:hint="eastAsia"/>
                <w:kern w:val="0"/>
                <w:szCs w:val="21"/>
              </w:rPr>
              <w:t>0.259</w:t>
            </w:r>
          </w:p>
        </w:tc>
      </w:tr>
      <w:tr w:rsidR="002D73B8" w:rsidRPr="000E7919" w:rsidTr="00FD6130">
        <w:trPr>
          <w:trHeight w:val="340"/>
        </w:trPr>
        <w:tc>
          <w:tcPr>
            <w:tcW w:w="0" w:type="auto"/>
            <w:vAlign w:val="center"/>
          </w:tcPr>
          <w:p w:rsidR="002D73B8" w:rsidRPr="00550C66" w:rsidRDefault="002D73B8" w:rsidP="002D73B8">
            <w:pPr>
              <w:jc w:val="center"/>
              <w:rPr>
                <w:rFonts w:ascii="Times New Roman" w:hAnsi="Times New Roman"/>
                <w:bCs/>
                <w:color w:val="000000"/>
                <w:kern w:val="0"/>
                <w:szCs w:val="21"/>
              </w:rPr>
            </w:pPr>
            <w:r w:rsidRPr="00550C66">
              <w:rPr>
                <w:rFonts w:ascii="Times New Roman" w:hAnsi="Times New Roman" w:hint="eastAsia"/>
                <w:bCs/>
                <w:color w:val="000000"/>
                <w:kern w:val="0"/>
                <w:szCs w:val="21"/>
              </w:rPr>
              <w:t>COVID</w:t>
            </w:r>
            <w:r w:rsidRPr="00550C66">
              <w:rPr>
                <w:rFonts w:ascii="Times New Roman" w:hAnsi="Times New Roman"/>
                <w:bCs/>
                <w:color w:val="000000"/>
                <w:kern w:val="0"/>
                <w:szCs w:val="21"/>
              </w:rPr>
              <w:t>-</w:t>
            </w:r>
            <w:r w:rsidRPr="00550C66">
              <w:rPr>
                <w:rFonts w:ascii="Times New Roman" w:hAnsi="Times New Roman" w:hint="eastAsia"/>
                <w:bCs/>
                <w:color w:val="000000"/>
                <w:kern w:val="0"/>
                <w:szCs w:val="21"/>
              </w:rPr>
              <w:t>19</w:t>
            </w:r>
          </w:p>
        </w:tc>
        <w:tc>
          <w:tcPr>
            <w:tcW w:w="0" w:type="auto"/>
            <w:vAlign w:val="center"/>
          </w:tcPr>
          <w:p w:rsidR="002D73B8" w:rsidRPr="000E6168" w:rsidRDefault="002D73B8" w:rsidP="002D73B8">
            <w:pPr>
              <w:jc w:val="center"/>
              <w:rPr>
                <w:rFonts w:ascii="Times New Roman" w:hAnsi="Times New Roman"/>
                <w:kern w:val="0"/>
                <w:szCs w:val="21"/>
              </w:rPr>
            </w:pPr>
            <w:r>
              <w:rPr>
                <w:rFonts w:ascii="Times New Roman" w:hAnsi="Times New Roman"/>
                <w:kern w:val="0"/>
                <w:szCs w:val="21"/>
              </w:rPr>
              <w:t>0.63</w:t>
            </w:r>
          </w:p>
        </w:tc>
        <w:tc>
          <w:tcPr>
            <w:tcW w:w="0" w:type="auto"/>
            <w:vAlign w:val="center"/>
          </w:tcPr>
          <w:p w:rsidR="002D73B8" w:rsidRPr="00A001DE" w:rsidRDefault="002D73B8" w:rsidP="002D73B8">
            <w:pPr>
              <w:jc w:val="center"/>
              <w:rPr>
                <w:rFonts w:ascii="Times New Roman" w:hAnsi="Times New Roman"/>
                <w:kern w:val="0"/>
                <w:szCs w:val="21"/>
              </w:rPr>
            </w:pPr>
            <w:r w:rsidRPr="00A001DE">
              <w:rPr>
                <w:rFonts w:ascii="Times New Roman" w:hAnsi="Times New Roman" w:hint="eastAsia"/>
                <w:kern w:val="0"/>
                <w:szCs w:val="21"/>
              </w:rPr>
              <w:t>0</w:t>
            </w:r>
            <w:r>
              <w:rPr>
                <w:rFonts w:ascii="Times New Roman" w:hAnsi="Times New Roman"/>
                <w:kern w:val="0"/>
                <w:szCs w:val="21"/>
              </w:rPr>
              <w:t>.00</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NA</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NA</w:t>
            </w:r>
          </w:p>
        </w:tc>
        <w:tc>
          <w:tcPr>
            <w:tcW w:w="0" w:type="auto"/>
            <w:vAlign w:val="center"/>
          </w:tcPr>
          <w:p w:rsidR="002D73B8" w:rsidRPr="00D21EC7"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.01</w:t>
            </w:r>
          </w:p>
        </w:tc>
        <w:tc>
          <w:tcPr>
            <w:tcW w:w="0" w:type="auto"/>
            <w:vAlign w:val="center"/>
          </w:tcPr>
          <w:p w:rsidR="002D73B8" w:rsidRPr="00A001DE" w:rsidRDefault="002D73B8" w:rsidP="002D73B8">
            <w:pPr>
              <w:jc w:val="center"/>
              <w:rPr>
                <w:rFonts w:ascii="Times New Roman" w:hAnsi="Times New Roman"/>
                <w:kern w:val="0"/>
                <w:szCs w:val="21"/>
              </w:rPr>
            </w:pPr>
            <w:r w:rsidRPr="00A001DE">
              <w:rPr>
                <w:rFonts w:ascii="Times New Roman" w:hAnsi="Times New Roman" w:hint="eastAsia"/>
                <w:kern w:val="0"/>
                <w:szCs w:val="21"/>
              </w:rPr>
              <w:t>0</w:t>
            </w:r>
            <w:r>
              <w:rPr>
                <w:rFonts w:ascii="Times New Roman" w:hAnsi="Times New Roman"/>
                <w:kern w:val="0"/>
                <w:szCs w:val="21"/>
              </w:rPr>
              <w:t>.00</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NA</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NA</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NA</w:t>
            </w:r>
          </w:p>
        </w:tc>
      </w:tr>
      <w:tr w:rsidR="002D73B8" w:rsidRPr="000E7919" w:rsidTr="00FD6130">
        <w:trPr>
          <w:trHeight w:val="340"/>
        </w:trPr>
        <w:tc>
          <w:tcPr>
            <w:tcW w:w="0" w:type="auto"/>
            <w:vAlign w:val="center"/>
          </w:tcPr>
          <w:p w:rsidR="002D73B8" w:rsidRPr="00550C66" w:rsidRDefault="002D73B8" w:rsidP="002D73B8">
            <w:pPr>
              <w:jc w:val="center"/>
              <w:rPr>
                <w:rFonts w:ascii="Times New Roman" w:hAnsi="Times New Roman"/>
                <w:bCs/>
                <w:color w:val="000000"/>
                <w:kern w:val="0"/>
                <w:szCs w:val="21"/>
              </w:rPr>
            </w:pPr>
            <w:r w:rsidRPr="00550C66">
              <w:rPr>
                <w:rFonts w:ascii="Times New Roman" w:hAnsi="Times New Roman" w:hint="eastAsia"/>
                <w:bCs/>
                <w:color w:val="000000"/>
                <w:kern w:val="0"/>
                <w:szCs w:val="21"/>
              </w:rPr>
              <w:t>Epidemic</w:t>
            </w:r>
            <w:r w:rsidRPr="00550C66">
              <w:rPr>
                <w:rFonts w:ascii="Times New Roman" w:hAnsi="Times New Roman"/>
                <w:bCs/>
                <w:color w:val="000000"/>
                <w:kern w:val="0"/>
                <w:szCs w:val="21"/>
              </w:rPr>
              <w:t xml:space="preserve"> </w:t>
            </w:r>
            <w:r w:rsidRPr="00550C66">
              <w:rPr>
                <w:rFonts w:ascii="Times New Roman" w:hAnsi="Times New Roman" w:hint="eastAsia"/>
                <w:bCs/>
                <w:color w:val="000000"/>
                <w:kern w:val="0"/>
                <w:szCs w:val="21"/>
              </w:rPr>
              <w:t>Parotitis</w:t>
            </w:r>
          </w:p>
        </w:tc>
        <w:tc>
          <w:tcPr>
            <w:tcW w:w="0" w:type="auto"/>
            <w:vAlign w:val="center"/>
          </w:tcPr>
          <w:p w:rsidR="002D73B8" w:rsidRPr="000E6168"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.39</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.80</w:t>
            </w:r>
          </w:p>
        </w:tc>
        <w:tc>
          <w:tcPr>
            <w:tcW w:w="0" w:type="auto"/>
            <w:vAlign w:val="center"/>
          </w:tcPr>
          <w:p w:rsidR="002D73B8" w:rsidRPr="003574B2" w:rsidRDefault="002D73B8" w:rsidP="002D73B8">
            <w:pPr>
              <w:jc w:val="center"/>
              <w:rPr>
                <w:rFonts w:ascii="Times New Roman" w:hAnsi="Times New Roman"/>
                <w:kern w:val="0"/>
                <w:szCs w:val="21"/>
              </w:rPr>
            </w:pPr>
            <w:r w:rsidRPr="003574B2">
              <w:rPr>
                <w:rFonts w:ascii="Times New Roman" w:hAnsi="Times New Roman"/>
                <w:kern w:val="0"/>
                <w:szCs w:val="21"/>
              </w:rPr>
              <w:t>-51.53(-</w:t>
            </w:r>
            <w:r>
              <w:rPr>
                <w:rFonts w:ascii="Times New Roman" w:hAnsi="Times New Roman"/>
                <w:kern w:val="0"/>
                <w:szCs w:val="21"/>
              </w:rPr>
              <w:t>63.44</w:t>
            </w:r>
            <w:r w:rsidRPr="003574B2">
              <w:rPr>
                <w:rFonts w:ascii="Times New Roman" w:hAnsi="Times New Roman"/>
                <w:kern w:val="0"/>
                <w:szCs w:val="21"/>
              </w:rPr>
              <w:t xml:space="preserve"> to -</w:t>
            </w:r>
            <w:r>
              <w:rPr>
                <w:rFonts w:ascii="Times New Roman" w:hAnsi="Times New Roman"/>
                <w:kern w:val="0"/>
                <w:szCs w:val="21"/>
              </w:rPr>
              <w:t>39.63</w:t>
            </w:r>
            <w:r w:rsidRPr="003574B2">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0.85</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1.19</w:t>
            </w:r>
          </w:p>
        </w:tc>
        <w:tc>
          <w:tcPr>
            <w:tcW w:w="0" w:type="auto"/>
            <w:vAlign w:val="center"/>
          </w:tcPr>
          <w:p w:rsidR="002D73B8" w:rsidRPr="001403EF" w:rsidRDefault="002D73B8" w:rsidP="002D73B8">
            <w:pPr>
              <w:jc w:val="center"/>
              <w:rPr>
                <w:rFonts w:ascii="Times New Roman" w:hAnsi="Times New Roman"/>
                <w:kern w:val="0"/>
                <w:szCs w:val="21"/>
              </w:rPr>
            </w:pPr>
            <w:r w:rsidRPr="001403EF">
              <w:rPr>
                <w:rFonts w:ascii="Times New Roman" w:hAnsi="Times New Roman"/>
                <w:kern w:val="0"/>
                <w:szCs w:val="21"/>
              </w:rPr>
              <w:t>-28.67(-3</w:t>
            </w:r>
            <w:r>
              <w:rPr>
                <w:rFonts w:ascii="Times New Roman" w:hAnsi="Times New Roman"/>
                <w:kern w:val="0"/>
                <w:szCs w:val="21"/>
              </w:rPr>
              <w:t xml:space="preserve">9.18 </w:t>
            </w:r>
            <w:r w:rsidRPr="001403EF">
              <w:rPr>
                <w:rFonts w:ascii="Times New Roman" w:hAnsi="Times New Roman"/>
                <w:kern w:val="0"/>
                <w:szCs w:val="21"/>
              </w:rPr>
              <w:t>to -</w:t>
            </w:r>
            <w:r>
              <w:rPr>
                <w:rFonts w:ascii="Times New Roman" w:hAnsi="Times New Roman"/>
                <w:kern w:val="0"/>
                <w:szCs w:val="21"/>
              </w:rPr>
              <w:t>18.15</w:t>
            </w:r>
            <w:r w:rsidRPr="001403EF">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0.</w:t>
            </w:r>
            <w:r w:rsidR="00A63FE5">
              <w:rPr>
                <w:rFonts w:ascii="Times New Roman" w:hAnsi="Times New Roman" w:hint="eastAsia"/>
                <w:kern w:val="0"/>
                <w:szCs w:val="21"/>
              </w:rPr>
              <w:t>0</w:t>
            </w:r>
            <w:r>
              <w:rPr>
                <w:rFonts w:ascii="Times New Roman" w:hAnsi="Times New Roman"/>
                <w:kern w:val="0"/>
                <w:szCs w:val="21"/>
              </w:rPr>
              <w:t>05</w:t>
            </w:r>
          </w:p>
        </w:tc>
      </w:tr>
      <w:tr w:rsidR="002D73B8" w:rsidRPr="000E7919" w:rsidTr="00FD6130">
        <w:trPr>
          <w:trHeight w:val="340"/>
        </w:trPr>
        <w:tc>
          <w:tcPr>
            <w:tcW w:w="0" w:type="auto"/>
            <w:vAlign w:val="center"/>
          </w:tcPr>
          <w:p w:rsidR="002D73B8" w:rsidRPr="00550C66" w:rsidRDefault="002D73B8" w:rsidP="002D73B8">
            <w:pPr>
              <w:jc w:val="center"/>
              <w:rPr>
                <w:rFonts w:ascii="Times New Roman" w:hAnsi="Times New Roman"/>
                <w:bCs/>
                <w:color w:val="000000"/>
                <w:kern w:val="0"/>
                <w:szCs w:val="21"/>
              </w:rPr>
            </w:pPr>
            <w:r w:rsidRPr="00550C66">
              <w:rPr>
                <w:rFonts w:ascii="Times New Roman" w:hAnsi="Times New Roman" w:hint="eastAsia"/>
                <w:bCs/>
                <w:color w:val="000000"/>
                <w:kern w:val="0"/>
                <w:szCs w:val="21"/>
              </w:rPr>
              <w:t>Measles</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.00</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0.04</w:t>
            </w:r>
          </w:p>
        </w:tc>
        <w:tc>
          <w:tcPr>
            <w:tcW w:w="0" w:type="auto"/>
            <w:vAlign w:val="center"/>
          </w:tcPr>
          <w:p w:rsidR="002D73B8" w:rsidRPr="003574B2" w:rsidRDefault="002D73B8" w:rsidP="002D73B8">
            <w:pPr>
              <w:jc w:val="center"/>
              <w:rPr>
                <w:rFonts w:ascii="Times New Roman" w:hAnsi="Times New Roman"/>
                <w:kern w:val="0"/>
                <w:szCs w:val="21"/>
              </w:rPr>
            </w:pPr>
            <w:r w:rsidRPr="003574B2">
              <w:rPr>
                <w:rFonts w:ascii="Times New Roman" w:hAnsi="Times New Roman"/>
                <w:kern w:val="0"/>
                <w:szCs w:val="21"/>
              </w:rPr>
              <w:t>-90.52(-1</w:t>
            </w:r>
            <w:r>
              <w:rPr>
                <w:rFonts w:ascii="Times New Roman" w:hAnsi="Times New Roman"/>
                <w:kern w:val="0"/>
                <w:szCs w:val="21"/>
              </w:rPr>
              <w:t>35.42</w:t>
            </w:r>
            <w:r w:rsidRPr="003574B2">
              <w:rPr>
                <w:rFonts w:ascii="Times New Roman" w:hAnsi="Times New Roman"/>
                <w:kern w:val="0"/>
                <w:szCs w:val="21"/>
              </w:rPr>
              <w:t xml:space="preserve"> to -</w:t>
            </w:r>
            <w:r>
              <w:rPr>
                <w:rFonts w:ascii="Times New Roman" w:hAnsi="Times New Roman"/>
                <w:kern w:val="0"/>
                <w:szCs w:val="21"/>
              </w:rPr>
              <w:t>45.61</w:t>
            </w:r>
            <w:r w:rsidRPr="003574B2">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.03</w:t>
            </w:r>
          </w:p>
        </w:tc>
        <w:tc>
          <w:tcPr>
            <w:tcW w:w="0" w:type="auto"/>
            <w:vAlign w:val="center"/>
          </w:tcPr>
          <w:p w:rsidR="002D73B8" w:rsidRPr="001403EF" w:rsidRDefault="002D73B8" w:rsidP="002D73B8">
            <w:pPr>
              <w:jc w:val="center"/>
              <w:rPr>
                <w:rFonts w:ascii="Times New Roman" w:hAnsi="Times New Roman"/>
                <w:kern w:val="0"/>
                <w:szCs w:val="21"/>
              </w:rPr>
            </w:pPr>
            <w:r w:rsidRPr="001403EF">
              <w:rPr>
                <w:rFonts w:ascii="Times New Roman" w:hAnsi="Times New Roman"/>
                <w:kern w:val="0"/>
                <w:szCs w:val="21"/>
              </w:rPr>
              <w:t>-72.47(-</w:t>
            </w:r>
            <w:r>
              <w:rPr>
                <w:rFonts w:ascii="Times New Roman" w:hAnsi="Times New Roman"/>
                <w:kern w:val="0"/>
                <w:szCs w:val="21"/>
              </w:rPr>
              <w:t>126.01</w:t>
            </w:r>
            <w:r w:rsidRPr="001403EF">
              <w:rPr>
                <w:rFonts w:ascii="Times New Roman" w:hAnsi="Times New Roman"/>
                <w:kern w:val="0"/>
                <w:szCs w:val="21"/>
              </w:rPr>
              <w:t xml:space="preserve"> to -</w:t>
            </w:r>
            <w:r>
              <w:rPr>
                <w:rFonts w:ascii="Times New Roman" w:hAnsi="Times New Roman"/>
                <w:kern w:val="0"/>
                <w:szCs w:val="21"/>
              </w:rPr>
              <w:t>18.92</w:t>
            </w:r>
            <w:r w:rsidRPr="001403EF">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.008</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.613</w:t>
            </w:r>
          </w:p>
        </w:tc>
      </w:tr>
      <w:tr w:rsidR="002D73B8" w:rsidRPr="000E7919" w:rsidTr="00FD6130">
        <w:trPr>
          <w:trHeight w:val="340"/>
        </w:trPr>
        <w:tc>
          <w:tcPr>
            <w:tcW w:w="0" w:type="auto"/>
            <w:vAlign w:val="center"/>
          </w:tcPr>
          <w:p w:rsidR="002D73B8" w:rsidRPr="00550C66" w:rsidRDefault="002D73B8" w:rsidP="002D73B8">
            <w:pPr>
              <w:jc w:val="center"/>
              <w:rPr>
                <w:rFonts w:ascii="Times New Roman" w:hAnsi="Times New Roman"/>
                <w:bCs/>
                <w:color w:val="000000"/>
                <w:kern w:val="0"/>
                <w:szCs w:val="21"/>
              </w:rPr>
            </w:pPr>
            <w:r w:rsidRPr="00550C66">
              <w:rPr>
                <w:rFonts w:ascii="Times New Roman" w:hAnsi="Times New Roman" w:hint="eastAsia"/>
                <w:bCs/>
                <w:color w:val="000000"/>
                <w:kern w:val="0"/>
                <w:szCs w:val="21"/>
              </w:rPr>
              <w:t>Pulmonary</w:t>
            </w:r>
            <w:r w:rsidRPr="00550C66">
              <w:rPr>
                <w:rFonts w:ascii="Times New Roman" w:hAnsi="Times New Roman"/>
                <w:bCs/>
                <w:color w:val="000000"/>
                <w:kern w:val="0"/>
                <w:szCs w:val="21"/>
              </w:rPr>
              <w:t xml:space="preserve"> </w:t>
            </w:r>
            <w:r w:rsidRPr="00550C66">
              <w:rPr>
                <w:rFonts w:ascii="Times New Roman" w:hAnsi="Times New Roman" w:hint="eastAsia"/>
                <w:bCs/>
                <w:color w:val="000000"/>
                <w:kern w:val="0"/>
                <w:szCs w:val="21"/>
              </w:rPr>
              <w:t>Tuberculosis</w:t>
            </w:r>
          </w:p>
        </w:tc>
        <w:tc>
          <w:tcPr>
            <w:tcW w:w="0" w:type="auto"/>
            <w:vAlign w:val="center"/>
          </w:tcPr>
          <w:p w:rsidR="002D73B8" w:rsidRPr="000E6168" w:rsidRDefault="002D73B8" w:rsidP="002D73B8">
            <w:pPr>
              <w:jc w:val="center"/>
              <w:rPr>
                <w:rFonts w:ascii="Times New Roman" w:hAnsi="Times New Roman"/>
                <w:kern w:val="0"/>
                <w:szCs w:val="21"/>
              </w:rPr>
            </w:pPr>
            <w:r>
              <w:rPr>
                <w:rFonts w:ascii="Times New Roman" w:hAnsi="Times New Roman" w:hint="eastAsia"/>
                <w:kern w:val="0"/>
                <w:szCs w:val="21"/>
              </w:rPr>
              <w:t>4</w:t>
            </w:r>
            <w:r>
              <w:rPr>
                <w:rFonts w:ascii="Times New Roman" w:hAnsi="Times New Roman"/>
                <w:kern w:val="0"/>
                <w:szCs w:val="21"/>
              </w:rPr>
              <w:t>.43</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5</w:t>
            </w:r>
            <w:r>
              <w:rPr>
                <w:rFonts w:ascii="Times New Roman" w:hAnsi="Times New Roman"/>
                <w:kern w:val="0"/>
                <w:szCs w:val="21"/>
              </w:rPr>
              <w:t>.99</w:t>
            </w:r>
          </w:p>
        </w:tc>
        <w:tc>
          <w:tcPr>
            <w:tcW w:w="0" w:type="auto"/>
            <w:vAlign w:val="center"/>
          </w:tcPr>
          <w:p w:rsidR="002D73B8" w:rsidRPr="003574B2" w:rsidRDefault="002D73B8" w:rsidP="002D73B8">
            <w:pPr>
              <w:jc w:val="center"/>
              <w:rPr>
                <w:rFonts w:ascii="Times New Roman" w:hAnsi="Times New Roman"/>
                <w:kern w:val="0"/>
                <w:szCs w:val="21"/>
              </w:rPr>
            </w:pPr>
            <w:r w:rsidRPr="003574B2">
              <w:rPr>
                <w:rFonts w:ascii="Times New Roman" w:hAnsi="Times New Roman"/>
                <w:kern w:val="0"/>
                <w:szCs w:val="21"/>
              </w:rPr>
              <w:t>-26.02</w:t>
            </w:r>
            <w:r w:rsidRPr="003574B2">
              <w:rPr>
                <w:rFonts w:ascii="Times New Roman" w:hAnsi="Times New Roman" w:hint="eastAsia"/>
                <w:kern w:val="0"/>
                <w:szCs w:val="21"/>
              </w:rPr>
              <w:t>(</w:t>
            </w:r>
            <w:r w:rsidRPr="003574B2">
              <w:rPr>
                <w:rFonts w:ascii="Times New Roman" w:hAnsi="Times New Roman"/>
                <w:kern w:val="0"/>
                <w:szCs w:val="21"/>
              </w:rPr>
              <w:t>-</w:t>
            </w:r>
            <w:r>
              <w:rPr>
                <w:rFonts w:ascii="Times New Roman" w:hAnsi="Times New Roman"/>
                <w:kern w:val="0"/>
                <w:szCs w:val="21"/>
              </w:rPr>
              <w:t>30.74</w:t>
            </w:r>
            <w:r w:rsidRPr="003574B2">
              <w:rPr>
                <w:rFonts w:ascii="Times New Roman" w:hAnsi="Times New Roman"/>
                <w:kern w:val="0"/>
                <w:szCs w:val="21"/>
              </w:rPr>
              <w:t xml:space="preserve"> to -2</w:t>
            </w:r>
            <w:r>
              <w:rPr>
                <w:rFonts w:ascii="Times New Roman" w:hAnsi="Times New Roman"/>
                <w:kern w:val="0"/>
                <w:szCs w:val="21"/>
              </w:rPr>
              <w:t>1.30</w:t>
            </w:r>
            <w:r w:rsidRPr="003574B2">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5.44</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6.14</w:t>
            </w:r>
          </w:p>
        </w:tc>
        <w:tc>
          <w:tcPr>
            <w:tcW w:w="0" w:type="auto"/>
            <w:vAlign w:val="center"/>
          </w:tcPr>
          <w:p w:rsidR="002D73B8" w:rsidRPr="001403EF" w:rsidRDefault="002D73B8" w:rsidP="002D73B8">
            <w:pPr>
              <w:jc w:val="center"/>
              <w:rPr>
                <w:rFonts w:ascii="Times New Roman" w:hAnsi="Times New Roman"/>
                <w:kern w:val="0"/>
                <w:szCs w:val="21"/>
              </w:rPr>
            </w:pPr>
            <w:r w:rsidRPr="001403EF">
              <w:rPr>
                <w:rFonts w:ascii="Times New Roman" w:hAnsi="Times New Roman"/>
                <w:kern w:val="0"/>
                <w:szCs w:val="21"/>
              </w:rPr>
              <w:t>-11.42</w:t>
            </w:r>
            <w:r w:rsidRPr="001403EF">
              <w:rPr>
                <w:rFonts w:ascii="Times New Roman" w:hAnsi="Times New Roman" w:hint="eastAsia"/>
                <w:kern w:val="0"/>
                <w:szCs w:val="21"/>
              </w:rPr>
              <w:t>(</w:t>
            </w:r>
            <w:r w:rsidRPr="001403EF">
              <w:rPr>
                <w:rFonts w:ascii="Times New Roman" w:hAnsi="Times New Roman"/>
                <w:kern w:val="0"/>
                <w:szCs w:val="21"/>
              </w:rPr>
              <w:t>-1</w:t>
            </w:r>
            <w:r>
              <w:rPr>
                <w:rFonts w:ascii="Times New Roman" w:hAnsi="Times New Roman"/>
                <w:kern w:val="0"/>
                <w:szCs w:val="21"/>
              </w:rPr>
              <w:t>6.28</w:t>
            </w:r>
            <w:r w:rsidRPr="001403EF">
              <w:rPr>
                <w:rFonts w:ascii="Times New Roman" w:hAnsi="Times New Roman"/>
                <w:kern w:val="0"/>
                <w:szCs w:val="21"/>
              </w:rPr>
              <w:t xml:space="preserve"> to -</w:t>
            </w:r>
            <w:r>
              <w:rPr>
                <w:rFonts w:ascii="Times New Roman" w:hAnsi="Times New Roman"/>
                <w:kern w:val="0"/>
                <w:szCs w:val="21"/>
              </w:rPr>
              <w:t>6.57</w:t>
            </w:r>
            <w:r w:rsidRPr="001403EF">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r>
      <w:tr w:rsidR="002D73B8" w:rsidRPr="000E7919" w:rsidTr="00FD6130">
        <w:trPr>
          <w:trHeight w:val="340"/>
        </w:trPr>
        <w:tc>
          <w:tcPr>
            <w:tcW w:w="0" w:type="auto"/>
            <w:vAlign w:val="center"/>
          </w:tcPr>
          <w:p w:rsidR="002D73B8" w:rsidRPr="00550C66" w:rsidRDefault="002D73B8" w:rsidP="002D73B8">
            <w:pPr>
              <w:jc w:val="center"/>
              <w:rPr>
                <w:rFonts w:ascii="Times New Roman" w:hAnsi="Times New Roman"/>
                <w:bCs/>
                <w:color w:val="000000"/>
                <w:kern w:val="0"/>
                <w:szCs w:val="21"/>
              </w:rPr>
            </w:pPr>
            <w:r w:rsidRPr="00550C66">
              <w:rPr>
                <w:rFonts w:ascii="Times New Roman" w:hAnsi="Times New Roman" w:hint="eastAsia"/>
                <w:bCs/>
                <w:color w:val="000000"/>
                <w:kern w:val="0"/>
                <w:szCs w:val="21"/>
              </w:rPr>
              <w:lastRenderedPageBreak/>
              <w:t>Rubella</w:t>
            </w:r>
          </w:p>
        </w:tc>
        <w:tc>
          <w:tcPr>
            <w:tcW w:w="0" w:type="auto"/>
            <w:vAlign w:val="center"/>
          </w:tcPr>
          <w:p w:rsidR="002D73B8" w:rsidRPr="000E6168"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.02</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.06</w:t>
            </w:r>
          </w:p>
        </w:tc>
        <w:tc>
          <w:tcPr>
            <w:tcW w:w="0" w:type="auto"/>
            <w:vAlign w:val="center"/>
          </w:tcPr>
          <w:p w:rsidR="002D73B8" w:rsidRPr="003574B2" w:rsidRDefault="002D73B8" w:rsidP="002D73B8">
            <w:pPr>
              <w:jc w:val="center"/>
              <w:rPr>
                <w:rFonts w:ascii="Times New Roman" w:hAnsi="Times New Roman"/>
                <w:kern w:val="0"/>
                <w:szCs w:val="21"/>
              </w:rPr>
            </w:pPr>
            <w:r w:rsidRPr="003574B2">
              <w:rPr>
                <w:rFonts w:ascii="Times New Roman" w:hAnsi="Times New Roman"/>
                <w:kern w:val="0"/>
                <w:szCs w:val="21"/>
              </w:rPr>
              <w:t>-67.07(-</w:t>
            </w:r>
            <w:r>
              <w:rPr>
                <w:rFonts w:ascii="Times New Roman" w:hAnsi="Times New Roman"/>
                <w:kern w:val="0"/>
                <w:szCs w:val="21"/>
              </w:rPr>
              <w:t>106.81</w:t>
            </w:r>
            <w:r w:rsidRPr="003574B2">
              <w:rPr>
                <w:rFonts w:ascii="Times New Roman" w:hAnsi="Times New Roman"/>
                <w:kern w:val="0"/>
                <w:szCs w:val="21"/>
              </w:rPr>
              <w:t xml:space="preserve"> to -</w:t>
            </w:r>
            <w:r>
              <w:rPr>
                <w:rFonts w:ascii="Times New Roman" w:hAnsi="Times New Roman"/>
                <w:kern w:val="0"/>
                <w:szCs w:val="21"/>
              </w:rPr>
              <w:t>27.34</w:t>
            </w:r>
            <w:r w:rsidRPr="003574B2">
              <w:rPr>
                <w:rFonts w:ascii="Times New Roman" w:hAnsi="Times New Roman"/>
                <w:kern w:val="0"/>
                <w:szCs w:val="21"/>
              </w:rPr>
              <w:t>)</w:t>
            </w:r>
          </w:p>
        </w:tc>
        <w:tc>
          <w:tcPr>
            <w:tcW w:w="0" w:type="auto"/>
            <w:vAlign w:val="center"/>
          </w:tcPr>
          <w:p w:rsidR="002D73B8" w:rsidRPr="00A001DE" w:rsidRDefault="00CF58C1"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.05</w:t>
            </w:r>
          </w:p>
        </w:tc>
        <w:tc>
          <w:tcPr>
            <w:tcW w:w="0" w:type="auto"/>
            <w:vAlign w:val="center"/>
          </w:tcPr>
          <w:p w:rsidR="002D73B8" w:rsidRPr="001403EF" w:rsidRDefault="002D73B8" w:rsidP="002D73B8">
            <w:pPr>
              <w:jc w:val="center"/>
              <w:rPr>
                <w:rFonts w:ascii="Times New Roman" w:hAnsi="Times New Roman"/>
                <w:kern w:val="0"/>
                <w:szCs w:val="21"/>
              </w:rPr>
            </w:pPr>
            <w:r w:rsidRPr="001403EF">
              <w:rPr>
                <w:rFonts w:ascii="Times New Roman" w:hAnsi="Times New Roman"/>
                <w:kern w:val="0"/>
                <w:szCs w:val="21"/>
              </w:rPr>
              <w:t>-78.73(-</w:t>
            </w:r>
            <w:r>
              <w:rPr>
                <w:rFonts w:ascii="Times New Roman" w:hAnsi="Times New Roman"/>
                <w:kern w:val="0"/>
                <w:szCs w:val="21"/>
              </w:rPr>
              <w:t>121.89</w:t>
            </w:r>
            <w:r w:rsidRPr="001403EF">
              <w:rPr>
                <w:rFonts w:ascii="Times New Roman" w:hAnsi="Times New Roman"/>
                <w:kern w:val="0"/>
                <w:szCs w:val="21"/>
              </w:rPr>
              <w:t xml:space="preserve"> to -</w:t>
            </w:r>
            <w:r>
              <w:rPr>
                <w:rFonts w:ascii="Times New Roman" w:hAnsi="Times New Roman"/>
                <w:kern w:val="0"/>
                <w:szCs w:val="21"/>
              </w:rPr>
              <w:t>35.57</w:t>
            </w:r>
            <w:r w:rsidRPr="001403EF">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.697</w:t>
            </w:r>
          </w:p>
        </w:tc>
      </w:tr>
      <w:tr w:rsidR="002D73B8" w:rsidRPr="000E7919" w:rsidTr="00FD6130">
        <w:trPr>
          <w:trHeight w:val="340"/>
        </w:trPr>
        <w:tc>
          <w:tcPr>
            <w:tcW w:w="0" w:type="auto"/>
            <w:vAlign w:val="center"/>
          </w:tcPr>
          <w:p w:rsidR="002D73B8" w:rsidRPr="00550C66" w:rsidRDefault="002D73B8" w:rsidP="002D73B8">
            <w:pPr>
              <w:jc w:val="center"/>
              <w:rPr>
                <w:rFonts w:ascii="Times New Roman" w:hAnsi="Times New Roman"/>
                <w:bCs/>
                <w:color w:val="000000"/>
                <w:kern w:val="0"/>
                <w:szCs w:val="21"/>
              </w:rPr>
            </w:pPr>
            <w:r w:rsidRPr="00550C66">
              <w:rPr>
                <w:rFonts w:ascii="Times New Roman" w:hAnsi="Times New Roman" w:hint="eastAsia"/>
                <w:bCs/>
                <w:color w:val="000000"/>
                <w:kern w:val="0"/>
                <w:szCs w:val="21"/>
              </w:rPr>
              <w:t>Scarlet</w:t>
            </w:r>
            <w:r w:rsidRPr="00550C66">
              <w:rPr>
                <w:rFonts w:ascii="Times New Roman" w:hAnsi="Times New Roman"/>
                <w:bCs/>
                <w:color w:val="000000"/>
                <w:kern w:val="0"/>
                <w:szCs w:val="21"/>
              </w:rPr>
              <w:t xml:space="preserve"> </w:t>
            </w:r>
            <w:r w:rsidRPr="00550C66">
              <w:rPr>
                <w:rFonts w:ascii="Times New Roman" w:hAnsi="Times New Roman" w:hint="eastAsia"/>
                <w:bCs/>
                <w:color w:val="000000"/>
                <w:kern w:val="0"/>
                <w:szCs w:val="21"/>
              </w:rPr>
              <w:t>Fever</w:t>
            </w:r>
          </w:p>
        </w:tc>
        <w:tc>
          <w:tcPr>
            <w:tcW w:w="0" w:type="auto"/>
            <w:vAlign w:val="center"/>
          </w:tcPr>
          <w:p w:rsidR="002D73B8" w:rsidRPr="000E6168"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.15</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0.34</w:t>
            </w:r>
          </w:p>
        </w:tc>
        <w:tc>
          <w:tcPr>
            <w:tcW w:w="0" w:type="auto"/>
            <w:vAlign w:val="center"/>
          </w:tcPr>
          <w:p w:rsidR="002D73B8" w:rsidRPr="003574B2" w:rsidRDefault="002D73B8" w:rsidP="002D73B8">
            <w:pPr>
              <w:jc w:val="center"/>
              <w:rPr>
                <w:rFonts w:ascii="Times New Roman" w:hAnsi="Times New Roman"/>
                <w:kern w:val="0"/>
                <w:szCs w:val="21"/>
              </w:rPr>
            </w:pPr>
            <w:r w:rsidRPr="003574B2">
              <w:rPr>
                <w:rFonts w:ascii="Times New Roman" w:hAnsi="Times New Roman"/>
                <w:kern w:val="0"/>
                <w:szCs w:val="21"/>
              </w:rPr>
              <w:t>-55.29(-</w:t>
            </w:r>
            <w:r>
              <w:rPr>
                <w:rFonts w:ascii="Times New Roman" w:hAnsi="Times New Roman"/>
                <w:kern w:val="0"/>
                <w:szCs w:val="21"/>
              </w:rPr>
              <w:t>73.45</w:t>
            </w:r>
            <w:r w:rsidRPr="003574B2">
              <w:rPr>
                <w:rFonts w:ascii="Times New Roman" w:hAnsi="Times New Roman"/>
                <w:kern w:val="0"/>
                <w:szCs w:val="21"/>
              </w:rPr>
              <w:t xml:space="preserve"> to -</w:t>
            </w:r>
            <w:r>
              <w:rPr>
                <w:rFonts w:ascii="Times New Roman" w:hAnsi="Times New Roman"/>
                <w:kern w:val="0"/>
                <w:szCs w:val="21"/>
              </w:rPr>
              <w:t>37.13</w:t>
            </w:r>
            <w:r w:rsidRPr="003574B2">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.11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.44</w:t>
            </w:r>
          </w:p>
        </w:tc>
        <w:tc>
          <w:tcPr>
            <w:tcW w:w="0" w:type="auto"/>
            <w:vAlign w:val="center"/>
          </w:tcPr>
          <w:p w:rsidR="002D73B8" w:rsidRPr="001403EF" w:rsidRDefault="002D73B8" w:rsidP="002D73B8">
            <w:pPr>
              <w:jc w:val="center"/>
              <w:rPr>
                <w:rFonts w:ascii="Times New Roman" w:hAnsi="Times New Roman"/>
                <w:kern w:val="0"/>
                <w:szCs w:val="21"/>
              </w:rPr>
            </w:pPr>
            <w:r w:rsidRPr="001403EF">
              <w:rPr>
                <w:rFonts w:ascii="Times New Roman" w:hAnsi="Times New Roman"/>
                <w:kern w:val="0"/>
                <w:szCs w:val="21"/>
              </w:rPr>
              <w:t>-74.03(-</w:t>
            </w:r>
            <w:r>
              <w:rPr>
                <w:rFonts w:ascii="Times New Roman" w:hAnsi="Times New Roman"/>
                <w:kern w:val="0"/>
                <w:szCs w:val="21"/>
              </w:rPr>
              <w:t xml:space="preserve">88.85 </w:t>
            </w:r>
            <w:r w:rsidRPr="001403EF">
              <w:rPr>
                <w:rFonts w:ascii="Times New Roman" w:hAnsi="Times New Roman"/>
                <w:kern w:val="0"/>
                <w:szCs w:val="21"/>
              </w:rPr>
              <w:t>to -</w:t>
            </w:r>
            <w:r>
              <w:rPr>
                <w:rFonts w:ascii="Times New Roman" w:hAnsi="Times New Roman"/>
                <w:kern w:val="0"/>
                <w:szCs w:val="21"/>
              </w:rPr>
              <w:t>59.20</w:t>
            </w:r>
            <w:r w:rsidRPr="001403EF">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0.117</w:t>
            </w:r>
          </w:p>
        </w:tc>
      </w:tr>
      <w:tr w:rsidR="002D73B8" w:rsidRPr="000E7919" w:rsidTr="00FD6130">
        <w:trPr>
          <w:trHeight w:val="340"/>
        </w:trPr>
        <w:tc>
          <w:tcPr>
            <w:tcW w:w="0" w:type="auto"/>
            <w:vAlign w:val="center"/>
          </w:tcPr>
          <w:p w:rsidR="002D73B8" w:rsidRPr="00550C66" w:rsidRDefault="002D73B8" w:rsidP="002D73B8">
            <w:pPr>
              <w:jc w:val="center"/>
              <w:rPr>
                <w:rFonts w:ascii="Times New Roman" w:hAnsi="Times New Roman"/>
                <w:bCs/>
                <w:color w:val="000000"/>
                <w:kern w:val="0"/>
                <w:szCs w:val="21"/>
              </w:rPr>
            </w:pPr>
            <w:bookmarkStart w:id="8" w:name="OLE_LINK1"/>
            <w:r w:rsidRPr="00550C66">
              <w:rPr>
                <w:rFonts w:ascii="Times New Roman" w:hAnsi="Times New Roman" w:hint="eastAsia"/>
                <w:bCs/>
                <w:color w:val="000000"/>
                <w:szCs w:val="21"/>
              </w:rPr>
              <w:t>Pertussis</w:t>
            </w:r>
            <w:bookmarkEnd w:id="8"/>
          </w:p>
        </w:tc>
        <w:tc>
          <w:tcPr>
            <w:tcW w:w="0" w:type="auto"/>
            <w:vAlign w:val="center"/>
          </w:tcPr>
          <w:p w:rsidR="002D73B8" w:rsidRPr="000E6168"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.02</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.07</w:t>
            </w:r>
          </w:p>
        </w:tc>
        <w:tc>
          <w:tcPr>
            <w:tcW w:w="0" w:type="auto"/>
            <w:vAlign w:val="center"/>
          </w:tcPr>
          <w:p w:rsidR="002D73B8" w:rsidRPr="003574B2" w:rsidRDefault="002D73B8" w:rsidP="002D73B8">
            <w:pPr>
              <w:jc w:val="center"/>
              <w:rPr>
                <w:rFonts w:ascii="Times New Roman" w:hAnsi="Times New Roman"/>
                <w:kern w:val="0"/>
                <w:szCs w:val="21"/>
              </w:rPr>
            </w:pPr>
            <w:r w:rsidRPr="003574B2">
              <w:rPr>
                <w:rFonts w:ascii="Times New Roman" w:hAnsi="Times New Roman"/>
                <w:kern w:val="0"/>
                <w:szCs w:val="21"/>
              </w:rPr>
              <w:t>-70.08(</w:t>
            </w:r>
            <w:r>
              <w:rPr>
                <w:rFonts w:ascii="Times New Roman" w:hAnsi="Times New Roman"/>
                <w:kern w:val="0"/>
                <w:szCs w:val="21"/>
              </w:rPr>
              <w:t xml:space="preserve">-107.97 </w:t>
            </w:r>
            <w:r w:rsidRPr="003574B2">
              <w:rPr>
                <w:rFonts w:ascii="Times New Roman" w:hAnsi="Times New Roman"/>
                <w:kern w:val="0"/>
                <w:szCs w:val="21"/>
              </w:rPr>
              <w:t>to -</w:t>
            </w:r>
            <w:r>
              <w:rPr>
                <w:rFonts w:ascii="Times New Roman" w:hAnsi="Times New Roman"/>
                <w:kern w:val="0"/>
                <w:szCs w:val="21"/>
              </w:rPr>
              <w:t>32.19</w:t>
            </w:r>
            <w:r w:rsidRPr="003574B2">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.01</w:t>
            </w:r>
          </w:p>
        </w:tc>
        <w:tc>
          <w:tcPr>
            <w:tcW w:w="0" w:type="auto"/>
            <w:vAlign w:val="center"/>
          </w:tcPr>
          <w:p w:rsidR="002D73B8" w:rsidRPr="00A001DE" w:rsidRDefault="002D73B8" w:rsidP="002D73B8">
            <w:pPr>
              <w:jc w:val="center"/>
              <w:rPr>
                <w:rFonts w:ascii="Times New Roman" w:hAnsi="Times New Roman"/>
                <w:kern w:val="0"/>
                <w:szCs w:val="21"/>
              </w:rPr>
            </w:pPr>
            <w:r>
              <w:rPr>
                <w:rFonts w:ascii="Times New Roman" w:hAnsi="Times New Roman"/>
                <w:kern w:val="0"/>
                <w:szCs w:val="21"/>
              </w:rPr>
              <w:t>0.12</w:t>
            </w:r>
          </w:p>
        </w:tc>
        <w:tc>
          <w:tcPr>
            <w:tcW w:w="0" w:type="auto"/>
            <w:vAlign w:val="center"/>
          </w:tcPr>
          <w:p w:rsidR="002D73B8" w:rsidRPr="001403EF" w:rsidRDefault="002D73B8" w:rsidP="002D73B8">
            <w:pPr>
              <w:jc w:val="center"/>
              <w:rPr>
                <w:rFonts w:ascii="Times New Roman" w:hAnsi="Times New Roman"/>
                <w:kern w:val="0"/>
                <w:szCs w:val="21"/>
              </w:rPr>
            </w:pPr>
            <w:r w:rsidRPr="001403EF">
              <w:rPr>
                <w:rFonts w:ascii="Times New Roman" w:hAnsi="Times New Roman"/>
                <w:kern w:val="0"/>
                <w:szCs w:val="21"/>
              </w:rPr>
              <w:t>-95.38(-</w:t>
            </w:r>
            <w:r>
              <w:rPr>
                <w:rFonts w:ascii="Times New Roman" w:hAnsi="Times New Roman"/>
                <w:kern w:val="0"/>
                <w:szCs w:val="21"/>
              </w:rPr>
              <w:t>121.52</w:t>
            </w:r>
            <w:r w:rsidRPr="001403EF">
              <w:rPr>
                <w:rFonts w:ascii="Times New Roman" w:hAnsi="Times New Roman"/>
                <w:kern w:val="0"/>
                <w:szCs w:val="21"/>
              </w:rPr>
              <w:t xml:space="preserve"> to -</w:t>
            </w:r>
            <w:r>
              <w:rPr>
                <w:rFonts w:ascii="Times New Roman" w:hAnsi="Times New Roman"/>
                <w:kern w:val="0"/>
                <w:szCs w:val="21"/>
              </w:rPr>
              <w:t>69.24</w:t>
            </w:r>
            <w:r w:rsidRPr="001403EF">
              <w:rPr>
                <w:rFonts w:ascii="Times New Roman" w:hAnsi="Times New Roman"/>
                <w:kern w:val="0"/>
                <w:szCs w:val="21"/>
              </w:rPr>
              <w:t>)</w:t>
            </w:r>
          </w:p>
        </w:tc>
        <w:tc>
          <w:tcPr>
            <w:tcW w:w="0" w:type="auto"/>
            <w:vAlign w:val="center"/>
          </w:tcPr>
          <w:p w:rsidR="002D73B8" w:rsidRPr="00A001DE" w:rsidRDefault="002D73B8" w:rsidP="002D73B8">
            <w:pPr>
              <w:jc w:val="center"/>
              <w:rPr>
                <w:rFonts w:ascii="Times New Roman" w:hAnsi="Times New Roman"/>
                <w:kern w:val="0"/>
                <w:szCs w:val="21"/>
              </w:rPr>
            </w:pPr>
            <w:r w:rsidRPr="00D66B13">
              <w:rPr>
                <w:rFonts w:ascii="Times New Roman" w:hAnsi="Times New Roman"/>
                <w:kern w:val="0"/>
                <w:szCs w:val="21"/>
              </w:rPr>
              <w:t>&lt;.001</w:t>
            </w:r>
          </w:p>
        </w:tc>
        <w:tc>
          <w:tcPr>
            <w:tcW w:w="0" w:type="auto"/>
            <w:vAlign w:val="center"/>
          </w:tcPr>
          <w:p w:rsidR="002D73B8" w:rsidRPr="0026739F" w:rsidRDefault="002D73B8" w:rsidP="002D73B8">
            <w:pPr>
              <w:jc w:val="center"/>
              <w:rPr>
                <w:rFonts w:ascii="Times New Roman" w:hAnsi="Times New Roman"/>
                <w:kern w:val="0"/>
                <w:szCs w:val="21"/>
              </w:rPr>
            </w:pPr>
            <w:r w:rsidRPr="0026739F">
              <w:rPr>
                <w:rFonts w:ascii="Times New Roman" w:hAnsi="Times New Roman" w:hint="eastAsia"/>
                <w:kern w:val="0"/>
                <w:szCs w:val="21"/>
              </w:rPr>
              <w:t>0</w:t>
            </w:r>
            <w:r w:rsidRPr="0026739F">
              <w:rPr>
                <w:rFonts w:ascii="Times New Roman" w:hAnsi="Times New Roman"/>
                <w:kern w:val="0"/>
                <w:szCs w:val="21"/>
              </w:rPr>
              <w:t>.281</w:t>
            </w:r>
          </w:p>
        </w:tc>
      </w:tr>
    </w:tbl>
    <w:p w:rsidR="0055781A" w:rsidRPr="0055781A" w:rsidRDefault="00656C7E" w:rsidP="0055781A">
      <w:pPr>
        <w:spacing w:line="480" w:lineRule="auto"/>
        <w:jc w:val="left"/>
        <w:rPr>
          <w:rFonts w:ascii="Times New Roman" w:hAnsi="Times New Roman"/>
          <w:color w:val="FF0000"/>
          <w:kern w:val="0"/>
          <w:sz w:val="24"/>
          <w:szCs w:val="24"/>
        </w:rPr>
      </w:pPr>
      <w:r>
        <w:rPr>
          <w:rFonts w:ascii="Times New Roman" w:hAnsi="Times New Roman"/>
          <w:i/>
          <w:iCs/>
          <w:color w:val="000000"/>
          <w:kern w:val="0"/>
          <w:sz w:val="24"/>
          <w:szCs w:val="24"/>
        </w:rPr>
        <w:t>Notes:</w:t>
      </w:r>
      <w:r>
        <w:rPr>
          <w:rFonts w:ascii="Times New Roman" w:hAnsi="Times New Roman"/>
          <w:b/>
          <w:sz w:val="24"/>
          <w:szCs w:val="24"/>
        </w:rPr>
        <w:t xml:space="preserve"> </w:t>
      </w:r>
      <w:r>
        <w:rPr>
          <w:rFonts w:ascii="Times New Roman" w:hAnsi="Times New Roman"/>
          <w:color w:val="000000"/>
          <w:kern w:val="0"/>
          <w:sz w:val="24"/>
          <w:szCs w:val="24"/>
        </w:rPr>
        <w:t xml:space="preserve">Changes = </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2</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1</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1</w:t>
      </w:r>
      <w:r w:rsidR="00A31835">
        <w:rPr>
          <w:rFonts w:ascii="Times New Roman" w:hAnsi="Times New Roman"/>
          <w:color w:val="000000"/>
          <w:kern w:val="0"/>
          <w:sz w:val="24"/>
          <w:szCs w:val="24"/>
        </w:rPr>
        <w:t>×100%,</w:t>
      </w:r>
      <w:r>
        <w:rPr>
          <w:rFonts w:ascii="Times New Roman" w:hAnsi="Times New Roman"/>
          <w:color w:val="000000"/>
          <w:kern w:val="0"/>
          <w:sz w:val="24"/>
          <w:szCs w:val="24"/>
        </w:rPr>
        <w:t xml:space="preserve"> x</w:t>
      </w:r>
      <w:r w:rsidR="00A31835">
        <w:rPr>
          <w:rFonts w:ascii="Times New Roman" w:hAnsi="Times New Roman"/>
          <w:color w:val="000000"/>
          <w:kern w:val="0"/>
          <w:sz w:val="24"/>
          <w:szCs w:val="24"/>
          <w:vertAlign w:val="subscript"/>
        </w:rPr>
        <w:t>1</w:t>
      </w:r>
      <w:r>
        <w:rPr>
          <w:rFonts w:ascii="Times New Roman" w:hAnsi="Times New Roman"/>
          <w:color w:val="000000"/>
          <w:kern w:val="0"/>
          <w:sz w:val="24"/>
          <w:szCs w:val="24"/>
        </w:rPr>
        <w:t>: average monthly incidence in 2017-2019; x</w:t>
      </w:r>
      <w:r w:rsidR="00A31835">
        <w:rPr>
          <w:rFonts w:ascii="Times New Roman" w:hAnsi="Times New Roman"/>
          <w:color w:val="000000"/>
          <w:kern w:val="0"/>
          <w:sz w:val="24"/>
          <w:szCs w:val="24"/>
          <w:vertAlign w:val="subscript"/>
        </w:rPr>
        <w:t>2</w:t>
      </w:r>
      <w:r>
        <w:rPr>
          <w:rFonts w:ascii="Times New Roman" w:hAnsi="Times New Roman"/>
          <w:color w:val="000000"/>
          <w:kern w:val="0"/>
          <w:sz w:val="24"/>
          <w:szCs w:val="24"/>
        </w:rPr>
        <w:t xml:space="preserve">: average monthly incidence in 2020. The </w:t>
      </w:r>
      <w:r w:rsidRPr="0055781A">
        <w:rPr>
          <w:rFonts w:ascii="Times New Roman" w:hAnsi="Times New Roman"/>
          <w:i/>
          <w:iCs/>
          <w:color w:val="000000"/>
          <w:kern w:val="0"/>
          <w:sz w:val="24"/>
          <w:szCs w:val="24"/>
        </w:rPr>
        <w:t>p</w:t>
      </w:r>
      <w:r>
        <w:rPr>
          <w:rFonts w:ascii="Times New Roman" w:hAnsi="Times New Roman"/>
          <w:color w:val="000000"/>
          <w:kern w:val="0"/>
          <w:sz w:val="24"/>
          <w:szCs w:val="24"/>
        </w:rPr>
        <w:t>-values were computed using</w:t>
      </w:r>
      <w:r w:rsidRPr="0055781A">
        <w:rPr>
          <w:rFonts w:ascii="Times New Roman" w:hAnsi="Times New Roman"/>
          <w:color w:val="FF0000"/>
          <w:kern w:val="0"/>
          <w:sz w:val="24"/>
          <w:szCs w:val="24"/>
        </w:rPr>
        <w:t xml:space="preserve"> </w:t>
      </w:r>
      <w:r w:rsidR="0055781A" w:rsidRPr="0055781A">
        <w:rPr>
          <w:rFonts w:ascii="Times New Roman" w:hAnsi="Times New Roman"/>
          <w:color w:val="FF0000"/>
          <w:kern w:val="0"/>
          <w:sz w:val="24"/>
          <w:szCs w:val="24"/>
        </w:rPr>
        <w:t>two proportional tests</w:t>
      </w:r>
      <w:r w:rsidRPr="0055781A">
        <w:rPr>
          <w:rFonts w:ascii="Times New Roman" w:hAnsi="Times New Roman"/>
          <w:color w:val="FF0000"/>
          <w:kern w:val="0"/>
          <w:sz w:val="24"/>
          <w:szCs w:val="24"/>
        </w:rPr>
        <w:t>.</w:t>
      </w:r>
      <w:r w:rsidR="0055781A">
        <w:rPr>
          <w:rFonts w:ascii="Times New Roman" w:hAnsi="Times New Roman"/>
          <w:color w:val="FF0000"/>
          <w:kern w:val="0"/>
          <w:sz w:val="24"/>
          <w:szCs w:val="24"/>
        </w:rPr>
        <w:t xml:space="preserve"> </w:t>
      </w:r>
      <w:r w:rsidR="0055781A" w:rsidRPr="0055781A">
        <w:rPr>
          <w:rFonts w:ascii="Times New Roman" w:hAnsi="Times New Roman"/>
          <w:color w:val="FF0000"/>
          <w:kern w:val="0"/>
          <w:sz w:val="24"/>
          <w:szCs w:val="24"/>
        </w:rPr>
        <w:t xml:space="preserve">For the emergency or routine response stages, the </w:t>
      </w:r>
      <w:r w:rsidR="0055781A" w:rsidRPr="004A29A2">
        <w:rPr>
          <w:rFonts w:ascii="Times New Roman" w:hAnsi="Times New Roman"/>
          <w:i/>
          <w:iCs/>
          <w:color w:val="FF0000"/>
          <w:kern w:val="0"/>
          <w:sz w:val="24"/>
          <w:szCs w:val="24"/>
        </w:rPr>
        <w:t>p</w:t>
      </w:r>
      <w:r w:rsidR="0055781A" w:rsidRPr="0055781A">
        <w:rPr>
          <w:rFonts w:ascii="Times New Roman" w:hAnsi="Times New Roman"/>
          <w:color w:val="FF0000"/>
          <w:kern w:val="0"/>
          <w:sz w:val="24"/>
          <w:szCs w:val="24"/>
        </w:rPr>
        <w:t>-values for the emergency versus the routine response stages were computed using two ratio tests.</w:t>
      </w:r>
    </w:p>
    <w:p w:rsidR="00656C7E" w:rsidRPr="0055781A" w:rsidRDefault="00656C7E" w:rsidP="00656C7E">
      <w:pPr>
        <w:spacing w:line="480" w:lineRule="auto"/>
        <w:jc w:val="left"/>
        <w:rPr>
          <w:rFonts w:ascii="Times New Roman" w:hAnsi="Times New Roman"/>
          <w:color w:val="000000"/>
          <w:kern w:val="0"/>
          <w:sz w:val="24"/>
          <w:szCs w:val="24"/>
        </w:rPr>
      </w:pPr>
    </w:p>
    <w:p w:rsidR="007F7035" w:rsidRPr="00F25B62" w:rsidRDefault="007F7035" w:rsidP="00EF33D8">
      <w:pPr>
        <w:rPr>
          <w:rFonts w:ascii="Times New Roman" w:hAnsi="Times New Roman"/>
          <w:color w:val="000000"/>
          <w:kern w:val="0"/>
          <w:szCs w:val="21"/>
        </w:rPr>
      </w:pPr>
    </w:p>
    <w:p w:rsidR="007F7035" w:rsidRDefault="007F7035" w:rsidP="00EF33D8">
      <w:pPr>
        <w:rPr>
          <w:rFonts w:ascii="Times New Roman" w:hAnsi="Times New Roman"/>
          <w:color w:val="000000"/>
          <w:kern w:val="0"/>
          <w:szCs w:val="21"/>
        </w:rPr>
      </w:pPr>
    </w:p>
    <w:p w:rsidR="007F7035" w:rsidRDefault="007F7035" w:rsidP="00EF33D8">
      <w:pPr>
        <w:rPr>
          <w:rFonts w:ascii="Times New Roman" w:hAnsi="Times New Roman"/>
          <w:color w:val="000000"/>
          <w:kern w:val="0"/>
          <w:szCs w:val="21"/>
        </w:rPr>
      </w:pPr>
    </w:p>
    <w:p w:rsidR="007F7035" w:rsidRDefault="007F7035" w:rsidP="00EF33D8">
      <w:pPr>
        <w:rPr>
          <w:rFonts w:ascii="Times New Roman" w:hAnsi="Times New Roman"/>
          <w:color w:val="000000"/>
          <w:kern w:val="0"/>
          <w:szCs w:val="21"/>
        </w:rPr>
      </w:pPr>
    </w:p>
    <w:p w:rsidR="00473512" w:rsidRDefault="00473512" w:rsidP="00EF33D8">
      <w:pPr>
        <w:rPr>
          <w:rFonts w:ascii="Times New Roman" w:hAnsi="Times New Roman"/>
          <w:color w:val="000000"/>
          <w:kern w:val="0"/>
          <w:szCs w:val="21"/>
        </w:rPr>
      </w:pPr>
    </w:p>
    <w:p w:rsidR="00473512" w:rsidRDefault="00473512" w:rsidP="00EF33D8">
      <w:pPr>
        <w:rPr>
          <w:rFonts w:ascii="Times New Roman" w:hAnsi="Times New Roman"/>
          <w:color w:val="000000"/>
          <w:kern w:val="0"/>
          <w:szCs w:val="21"/>
        </w:rPr>
      </w:pPr>
    </w:p>
    <w:p w:rsidR="00473512" w:rsidRDefault="00473512" w:rsidP="00EF33D8">
      <w:pPr>
        <w:rPr>
          <w:rFonts w:ascii="Times New Roman" w:hAnsi="Times New Roman"/>
          <w:color w:val="000000"/>
          <w:kern w:val="0"/>
          <w:szCs w:val="21"/>
        </w:rPr>
      </w:pPr>
    </w:p>
    <w:p w:rsidR="00473512" w:rsidRDefault="00473512" w:rsidP="00EF33D8">
      <w:pPr>
        <w:rPr>
          <w:rFonts w:ascii="Times New Roman" w:hAnsi="Times New Roman"/>
          <w:color w:val="000000"/>
          <w:kern w:val="0"/>
          <w:szCs w:val="21"/>
        </w:rPr>
      </w:pPr>
    </w:p>
    <w:p w:rsidR="00473512" w:rsidRDefault="00473512" w:rsidP="00EF33D8">
      <w:pPr>
        <w:rPr>
          <w:rFonts w:ascii="Times New Roman" w:hAnsi="Times New Roman"/>
          <w:color w:val="000000"/>
          <w:kern w:val="0"/>
          <w:szCs w:val="21"/>
        </w:rPr>
      </w:pPr>
    </w:p>
    <w:p w:rsidR="00473512" w:rsidRDefault="00473512" w:rsidP="00EF33D8">
      <w:pPr>
        <w:rPr>
          <w:rFonts w:ascii="Times New Roman" w:hAnsi="Times New Roman"/>
          <w:color w:val="000000"/>
          <w:kern w:val="0"/>
          <w:szCs w:val="21"/>
        </w:rPr>
      </w:pPr>
    </w:p>
    <w:p w:rsidR="00473512" w:rsidRDefault="00473512" w:rsidP="00EF33D8">
      <w:pPr>
        <w:rPr>
          <w:rFonts w:ascii="Times New Roman" w:hAnsi="Times New Roman"/>
          <w:color w:val="000000"/>
          <w:kern w:val="0"/>
          <w:szCs w:val="21"/>
        </w:rPr>
      </w:pPr>
    </w:p>
    <w:p w:rsidR="00473512" w:rsidRDefault="00473512" w:rsidP="00EF33D8">
      <w:pPr>
        <w:rPr>
          <w:rFonts w:ascii="Times New Roman" w:hAnsi="Times New Roman"/>
          <w:color w:val="000000"/>
          <w:kern w:val="0"/>
          <w:szCs w:val="21"/>
        </w:rPr>
      </w:pPr>
    </w:p>
    <w:p w:rsidR="00C10B01" w:rsidRDefault="00C10B01" w:rsidP="00C10B01">
      <w:pPr>
        <w:pStyle w:val="a6"/>
        <w:keepNext/>
        <w:jc w:val="left"/>
        <w:rPr>
          <w:rFonts w:ascii="Times New Roman" w:hAnsi="Times New Roman" w:cs="Times New Roman"/>
          <w:b/>
          <w:sz w:val="21"/>
          <w:szCs w:val="21"/>
        </w:rPr>
      </w:pPr>
      <w:proofErr w:type="gramStart"/>
      <w:r w:rsidRPr="00582FA4">
        <w:rPr>
          <w:rFonts w:ascii="Times New Roman" w:hAnsi="Times New Roman" w:cs="Times New Roman" w:hint="eastAsia"/>
          <w:b/>
          <w:sz w:val="28"/>
          <w:szCs w:val="21"/>
        </w:rPr>
        <w:lastRenderedPageBreak/>
        <w:t>Supplementary</w:t>
      </w:r>
      <w:r w:rsidRPr="00582FA4">
        <w:rPr>
          <w:rFonts w:ascii="Times New Roman" w:hAnsi="Times New Roman" w:cs="Times New Roman"/>
          <w:b/>
          <w:sz w:val="28"/>
          <w:szCs w:val="21"/>
        </w:rPr>
        <w:t xml:space="preserve"> Table </w:t>
      </w:r>
      <w:r w:rsidR="00642410">
        <w:rPr>
          <w:rFonts w:ascii="Times New Roman" w:hAnsi="Times New Roman" w:cs="Times New Roman" w:hint="eastAsia"/>
          <w:b/>
          <w:sz w:val="28"/>
          <w:szCs w:val="21"/>
        </w:rPr>
        <w:t>7</w:t>
      </w:r>
      <w:r w:rsidRPr="00C10B01">
        <w:rPr>
          <w:rFonts w:ascii="Times New Roman" w:eastAsiaTheme="minorEastAsia" w:hAnsi="Times New Roman" w:cs="Times New Roman"/>
          <w:b/>
          <w:sz w:val="28"/>
          <w:szCs w:val="21"/>
        </w:rPr>
        <w:t>.</w:t>
      </w:r>
      <w:proofErr w:type="gramEnd"/>
      <w:r w:rsidRPr="00C10B01">
        <w:rPr>
          <w:rFonts w:ascii="Times New Roman" w:eastAsiaTheme="minorEastAsia" w:hAnsi="Times New Roman" w:cs="Times New Roman"/>
          <w:b/>
          <w:sz w:val="28"/>
          <w:szCs w:val="21"/>
        </w:rPr>
        <w:t xml:space="preserve"> C</w:t>
      </w:r>
      <w:r w:rsidRPr="00C10B01">
        <w:rPr>
          <w:rFonts w:ascii="Times New Roman" w:eastAsiaTheme="minorEastAsia" w:hAnsi="Times New Roman" w:cs="Times New Roman" w:hint="eastAsia"/>
          <w:b/>
          <w:sz w:val="28"/>
          <w:szCs w:val="21"/>
        </w:rPr>
        <w:t xml:space="preserve">omparison of the actual and predicted average incidence rates of </w:t>
      </w:r>
      <w:r w:rsidRPr="00C10B01">
        <w:rPr>
          <w:rFonts w:ascii="Times New Roman" w:eastAsiaTheme="minorEastAsia" w:hAnsi="Times New Roman" w:cs="Times New Roman"/>
          <w:b/>
          <w:sz w:val="28"/>
          <w:szCs w:val="21"/>
        </w:rPr>
        <w:t>8</w:t>
      </w:r>
      <w:r w:rsidRPr="00C10B01">
        <w:rPr>
          <w:rFonts w:ascii="Times New Roman" w:eastAsiaTheme="minorEastAsia" w:hAnsi="Times New Roman" w:cs="Times New Roman" w:hint="eastAsia"/>
          <w:b/>
          <w:sz w:val="28"/>
          <w:szCs w:val="21"/>
        </w:rPr>
        <w:t xml:space="preserve"> respiratory infectious diseases in Shanghai in 2020</w:t>
      </w:r>
    </w:p>
    <w:tbl>
      <w:tblPr>
        <w:tblStyle w:val="a5"/>
        <w:tblW w:w="5000" w:type="pct"/>
        <w:jc w:val="center"/>
        <w:tblLook w:val="04A0"/>
      </w:tblPr>
      <w:tblGrid>
        <w:gridCol w:w="3406"/>
        <w:gridCol w:w="1400"/>
        <w:gridCol w:w="2838"/>
        <w:gridCol w:w="850"/>
        <w:gridCol w:w="1845"/>
        <w:gridCol w:w="2812"/>
        <w:gridCol w:w="1023"/>
      </w:tblGrid>
      <w:tr w:rsidR="00C10B01" w:rsidTr="00525FB5">
        <w:trPr>
          <w:trHeight w:val="565"/>
          <w:jc w:val="center"/>
        </w:trPr>
        <w:tc>
          <w:tcPr>
            <w:tcW w:w="1201" w:type="pct"/>
            <w:vMerge w:val="restar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Respiratory infectious diseases</w:t>
            </w:r>
          </w:p>
        </w:tc>
        <w:tc>
          <w:tcPr>
            <w:tcW w:w="1495" w:type="pct"/>
            <w:gridSpan w:val="2"/>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Average yearly incidence (per 100,000)</w:t>
            </w:r>
          </w:p>
        </w:tc>
        <w:tc>
          <w:tcPr>
            <w:tcW w:w="951" w:type="pct"/>
            <w:gridSpan w:val="2"/>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Average yearly cases</w:t>
            </w:r>
          </w:p>
        </w:tc>
        <w:tc>
          <w:tcPr>
            <w:tcW w:w="992" w:type="pct"/>
            <w:vMerge w:val="restar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 xml:space="preserve">Changes </w:t>
            </w:r>
            <w:r>
              <w:rPr>
                <w:rFonts w:ascii="Times New Roman" w:hAnsi="Times New Roman" w:hint="eastAsia"/>
                <w:b/>
                <w:color w:val="000000"/>
                <w:kern w:val="0"/>
                <w:szCs w:val="21"/>
              </w:rPr>
              <w:t>(</w:t>
            </w:r>
            <w:r>
              <w:rPr>
                <w:rFonts w:ascii="Times New Roman" w:hAnsi="Times New Roman"/>
                <w:b/>
                <w:color w:val="000000"/>
                <w:kern w:val="0"/>
                <w:szCs w:val="21"/>
              </w:rPr>
              <w:t>%)</w:t>
            </w:r>
          </w:p>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(95%CI)</w:t>
            </w:r>
          </w:p>
        </w:tc>
        <w:tc>
          <w:tcPr>
            <w:tcW w:w="361" w:type="pct"/>
            <w:vMerge w:val="restar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P-value</w:t>
            </w:r>
          </w:p>
        </w:tc>
      </w:tr>
      <w:tr w:rsidR="00C10B01" w:rsidTr="00525FB5">
        <w:trPr>
          <w:trHeight w:val="375"/>
          <w:jc w:val="center"/>
        </w:trPr>
        <w:tc>
          <w:tcPr>
            <w:tcW w:w="1201" w:type="pct"/>
            <w:vMerge/>
          </w:tcPr>
          <w:p w:rsidR="00C10B01" w:rsidRDefault="00C10B01" w:rsidP="00297A6B">
            <w:pPr>
              <w:spacing w:line="220" w:lineRule="exact"/>
              <w:jc w:val="center"/>
              <w:rPr>
                <w:rFonts w:ascii="Times New Roman" w:hAnsi="Times New Roman"/>
                <w:b/>
                <w:color w:val="000000"/>
                <w:kern w:val="0"/>
                <w:szCs w:val="21"/>
              </w:rPr>
            </w:pPr>
          </w:p>
        </w:tc>
        <w:tc>
          <w:tcPr>
            <w:tcW w:w="494" w:type="pc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2020</w:t>
            </w:r>
          </w:p>
        </w:tc>
        <w:tc>
          <w:tcPr>
            <w:tcW w:w="1001" w:type="pc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2020 prediction</w:t>
            </w:r>
          </w:p>
        </w:tc>
        <w:tc>
          <w:tcPr>
            <w:tcW w:w="300" w:type="pc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2020</w:t>
            </w:r>
          </w:p>
        </w:tc>
        <w:tc>
          <w:tcPr>
            <w:tcW w:w="651" w:type="pc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2020 prediction</w:t>
            </w:r>
          </w:p>
        </w:tc>
        <w:tc>
          <w:tcPr>
            <w:tcW w:w="992" w:type="pct"/>
            <w:vMerge/>
          </w:tcPr>
          <w:p w:rsidR="00C10B01" w:rsidRDefault="00C10B01" w:rsidP="00297A6B">
            <w:pPr>
              <w:spacing w:line="220" w:lineRule="exact"/>
              <w:jc w:val="center"/>
              <w:rPr>
                <w:rFonts w:ascii="Times New Roman" w:hAnsi="Times New Roman"/>
                <w:b/>
                <w:color w:val="000000"/>
                <w:kern w:val="0"/>
                <w:szCs w:val="21"/>
              </w:rPr>
            </w:pPr>
          </w:p>
        </w:tc>
        <w:tc>
          <w:tcPr>
            <w:tcW w:w="361" w:type="pct"/>
            <w:vMerge/>
          </w:tcPr>
          <w:p w:rsidR="00C10B01" w:rsidRDefault="00C10B01" w:rsidP="00297A6B">
            <w:pPr>
              <w:spacing w:line="220" w:lineRule="exact"/>
              <w:jc w:val="center"/>
              <w:rPr>
                <w:rFonts w:ascii="Times New Roman" w:hAnsi="Times New Roman"/>
                <w:b/>
                <w:color w:val="000000"/>
                <w:kern w:val="0"/>
                <w:szCs w:val="21"/>
              </w:rPr>
            </w:pPr>
          </w:p>
        </w:tc>
      </w:tr>
      <w:tr w:rsidR="00C10B01" w:rsidTr="00525FB5">
        <w:trPr>
          <w:trHeight w:val="340"/>
          <w:jc w:val="center"/>
        </w:trPr>
        <w:tc>
          <w:tcPr>
            <w:tcW w:w="1201" w:type="pct"/>
            <w:vAlign w:val="center"/>
          </w:tcPr>
          <w:p w:rsidR="00C10B01" w:rsidRPr="00302804" w:rsidRDefault="00C10B01" w:rsidP="00297A6B">
            <w:pPr>
              <w:spacing w:line="220" w:lineRule="exact"/>
              <w:jc w:val="center"/>
              <w:rPr>
                <w:rFonts w:ascii="Times New Roman" w:hAnsi="Times New Roman"/>
                <w:bCs/>
                <w:color w:val="000000"/>
                <w:kern w:val="0"/>
                <w:szCs w:val="21"/>
              </w:rPr>
            </w:pPr>
            <w:r w:rsidRPr="00302804">
              <w:rPr>
                <w:rFonts w:ascii="Times New Roman" w:hAnsi="Times New Roman" w:hint="eastAsia"/>
                <w:bCs/>
                <w:color w:val="000000"/>
                <w:szCs w:val="21"/>
              </w:rPr>
              <w:t>O</w:t>
            </w:r>
            <w:r w:rsidRPr="00302804">
              <w:rPr>
                <w:rFonts w:ascii="Times New Roman" w:hAnsi="Times New Roman"/>
                <w:bCs/>
                <w:color w:val="000000"/>
                <w:szCs w:val="21"/>
              </w:rPr>
              <w:t>verall</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131.63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277.69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19038</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40163 </w:t>
            </w:r>
          </w:p>
        </w:tc>
        <w:tc>
          <w:tcPr>
            <w:tcW w:w="992"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-52.60</w:t>
            </w:r>
            <w:r>
              <w:rPr>
                <w:rFonts w:ascii="Times New Roman" w:eastAsia="等线" w:hAnsi="Times New Roman"/>
                <w:color w:val="000000"/>
                <w:szCs w:val="21"/>
              </w:rPr>
              <w:t>(</w:t>
            </w:r>
            <w:r>
              <w:rPr>
                <w:rFonts w:ascii="Times New Roman" w:eastAsia="等线" w:hAnsi="Times New Roman"/>
                <w:szCs w:val="21"/>
              </w:rPr>
              <w:t>-</w:t>
            </w:r>
            <w:r>
              <w:rPr>
                <w:rFonts w:ascii="Times New Roman" w:eastAsia="等线" w:hAnsi="Times New Roman" w:hint="eastAsia"/>
                <w:szCs w:val="21"/>
              </w:rPr>
              <w:t>53.78</w:t>
            </w:r>
            <w:r>
              <w:rPr>
                <w:rFonts w:ascii="Times New Roman" w:eastAsia="等线" w:hAnsi="Times New Roman"/>
                <w:szCs w:val="21"/>
              </w:rPr>
              <w:t xml:space="preserve"> </w:t>
            </w:r>
            <w:r>
              <w:rPr>
                <w:rFonts w:ascii="Times New Roman" w:eastAsia="等线" w:hAnsi="Times New Roman"/>
                <w:color w:val="000000"/>
                <w:szCs w:val="21"/>
              </w:rPr>
              <w:t>to</w:t>
            </w:r>
            <w:r>
              <w:rPr>
                <w:rFonts w:ascii="Times New Roman" w:eastAsia="等线" w:hAnsi="Times New Roman"/>
                <w:szCs w:val="21"/>
              </w:rPr>
              <w:t xml:space="preserve"> -</w:t>
            </w:r>
            <w:r>
              <w:rPr>
                <w:rFonts w:ascii="Times New Roman" w:eastAsia="等线" w:hAnsi="Times New Roman" w:hint="eastAsia"/>
                <w:szCs w:val="21"/>
              </w:rPr>
              <w:t>51.41</w:t>
            </w:r>
            <w:r>
              <w:rPr>
                <w:rFonts w:ascii="Times New Roman" w:eastAsia="等线" w:hAnsi="Times New Roman"/>
                <w:color w:val="000000"/>
                <w:szCs w:val="21"/>
              </w:rPr>
              <w:t>)</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&lt;.001</w:t>
            </w:r>
          </w:p>
        </w:tc>
      </w:tr>
      <w:tr w:rsidR="00C10B01" w:rsidTr="00525FB5">
        <w:trPr>
          <w:trHeight w:val="340"/>
          <w:jc w:val="center"/>
        </w:trPr>
        <w:tc>
          <w:tcPr>
            <w:tcW w:w="1201" w:type="pct"/>
            <w:vAlign w:val="center"/>
          </w:tcPr>
          <w:p w:rsidR="00C10B01" w:rsidRPr="00302804" w:rsidRDefault="00C10B01" w:rsidP="00297A6B">
            <w:pPr>
              <w:spacing w:line="220" w:lineRule="exact"/>
              <w:jc w:val="center"/>
              <w:rPr>
                <w:rFonts w:ascii="Times New Roman" w:hAnsi="Times New Roman"/>
                <w:bCs/>
                <w:color w:val="000000"/>
                <w:kern w:val="0"/>
                <w:szCs w:val="21"/>
              </w:rPr>
            </w:pPr>
            <w:r w:rsidRPr="00302804">
              <w:rPr>
                <w:rFonts w:ascii="Times New Roman" w:hAnsi="Times New Roman" w:hint="eastAsia"/>
                <w:bCs/>
                <w:color w:val="000000"/>
                <w:kern w:val="0"/>
                <w:szCs w:val="21"/>
              </w:rPr>
              <w:t>COVID</w:t>
            </w:r>
            <w:r w:rsidRPr="00302804">
              <w:rPr>
                <w:rFonts w:ascii="Times New Roman" w:hAnsi="Times New Roman"/>
                <w:bCs/>
                <w:color w:val="000000"/>
                <w:kern w:val="0"/>
                <w:szCs w:val="21"/>
              </w:rPr>
              <w:t>-</w:t>
            </w:r>
            <w:r w:rsidRPr="00302804">
              <w:rPr>
                <w:rFonts w:ascii="Times New Roman" w:hAnsi="Times New Roman" w:hint="eastAsia"/>
                <w:bCs/>
                <w:color w:val="000000"/>
                <w:kern w:val="0"/>
                <w:szCs w:val="21"/>
              </w:rPr>
              <w:t>19</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1.36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0.00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196</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0 </w:t>
            </w:r>
          </w:p>
        </w:tc>
        <w:tc>
          <w:tcPr>
            <w:tcW w:w="992"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NA</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NA</w:t>
            </w:r>
          </w:p>
        </w:tc>
      </w:tr>
      <w:tr w:rsidR="00C10B01" w:rsidTr="00525FB5">
        <w:trPr>
          <w:trHeight w:val="340"/>
          <w:jc w:val="center"/>
        </w:trPr>
        <w:tc>
          <w:tcPr>
            <w:tcW w:w="1201" w:type="pct"/>
            <w:vAlign w:val="center"/>
          </w:tcPr>
          <w:p w:rsidR="00C10B01" w:rsidRPr="00302804" w:rsidRDefault="00C10B01" w:rsidP="00297A6B">
            <w:pPr>
              <w:spacing w:line="220" w:lineRule="exact"/>
              <w:jc w:val="center"/>
              <w:rPr>
                <w:rFonts w:ascii="Times New Roman" w:hAnsi="Times New Roman"/>
                <w:bCs/>
                <w:color w:val="000000"/>
                <w:kern w:val="0"/>
                <w:szCs w:val="21"/>
              </w:rPr>
            </w:pPr>
            <w:r w:rsidRPr="00302804">
              <w:rPr>
                <w:rFonts w:ascii="Times New Roman" w:hAnsi="Times New Roman" w:hint="eastAsia"/>
                <w:bCs/>
                <w:color w:val="000000"/>
                <w:kern w:val="0"/>
                <w:szCs w:val="21"/>
              </w:rPr>
              <w:t>Epidemic</w:t>
            </w:r>
            <w:r w:rsidRPr="00302804">
              <w:rPr>
                <w:rFonts w:ascii="Times New Roman" w:hAnsi="Times New Roman"/>
                <w:bCs/>
                <w:color w:val="000000"/>
                <w:kern w:val="0"/>
                <w:szCs w:val="21"/>
              </w:rPr>
              <w:t xml:space="preserve"> </w:t>
            </w:r>
            <w:r w:rsidRPr="00302804">
              <w:rPr>
                <w:rFonts w:ascii="Times New Roman" w:hAnsi="Times New Roman" w:hint="eastAsia"/>
                <w:bCs/>
                <w:color w:val="000000"/>
                <w:kern w:val="0"/>
                <w:szCs w:val="21"/>
              </w:rPr>
              <w:t>Parotitis</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6.44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11.40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931</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1649 </w:t>
            </w:r>
          </w:p>
        </w:tc>
        <w:tc>
          <w:tcPr>
            <w:tcW w:w="992"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w:t>
            </w:r>
            <w:r>
              <w:rPr>
                <w:rFonts w:ascii="Times New Roman" w:eastAsia="等线" w:hAnsi="Times New Roman" w:hint="eastAsia"/>
                <w:color w:val="000000"/>
                <w:szCs w:val="21"/>
              </w:rPr>
              <w:t>43.55</w:t>
            </w:r>
            <w:r>
              <w:rPr>
                <w:rFonts w:ascii="Times New Roman" w:eastAsia="等线" w:hAnsi="Times New Roman"/>
                <w:color w:val="000000"/>
                <w:szCs w:val="21"/>
              </w:rPr>
              <w:t>(-4</w:t>
            </w:r>
            <w:r>
              <w:rPr>
                <w:rFonts w:ascii="Times New Roman" w:eastAsia="等线" w:hAnsi="Times New Roman" w:hint="eastAsia"/>
                <w:color w:val="000000"/>
                <w:szCs w:val="21"/>
              </w:rPr>
              <w:t>9.59</w:t>
            </w:r>
            <w:r>
              <w:rPr>
                <w:rFonts w:ascii="Times New Roman" w:eastAsia="等线" w:hAnsi="Times New Roman"/>
                <w:color w:val="000000"/>
                <w:szCs w:val="21"/>
              </w:rPr>
              <w:t xml:space="preserve"> to -3</w:t>
            </w:r>
            <w:r>
              <w:rPr>
                <w:rFonts w:ascii="Times New Roman" w:eastAsia="等线" w:hAnsi="Times New Roman" w:hint="eastAsia"/>
                <w:color w:val="000000"/>
                <w:szCs w:val="21"/>
              </w:rPr>
              <w:t>7.52</w:t>
            </w:r>
            <w:r>
              <w:rPr>
                <w:rFonts w:ascii="Times New Roman" w:eastAsia="等线" w:hAnsi="Times New Roman"/>
                <w:color w:val="000000"/>
                <w:szCs w:val="21"/>
              </w:rPr>
              <w:t>)</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&lt;.001</w:t>
            </w:r>
          </w:p>
        </w:tc>
      </w:tr>
      <w:tr w:rsidR="00C10B01" w:rsidTr="00525FB5">
        <w:trPr>
          <w:trHeight w:val="340"/>
          <w:jc w:val="center"/>
        </w:trPr>
        <w:tc>
          <w:tcPr>
            <w:tcW w:w="1201" w:type="pct"/>
            <w:vAlign w:val="center"/>
          </w:tcPr>
          <w:p w:rsidR="00C10B01" w:rsidRPr="00302804" w:rsidRDefault="00C10B01" w:rsidP="00297A6B">
            <w:pPr>
              <w:spacing w:line="220" w:lineRule="exact"/>
              <w:jc w:val="center"/>
              <w:rPr>
                <w:rFonts w:ascii="Times New Roman" w:hAnsi="Times New Roman"/>
                <w:bCs/>
                <w:color w:val="000000"/>
                <w:kern w:val="0"/>
                <w:szCs w:val="21"/>
              </w:rPr>
            </w:pPr>
            <w:r w:rsidRPr="00302804">
              <w:rPr>
                <w:rFonts w:ascii="Times New Roman" w:hAnsi="Times New Roman" w:hint="eastAsia"/>
                <w:bCs/>
                <w:color w:val="000000"/>
                <w:kern w:val="0"/>
                <w:szCs w:val="21"/>
              </w:rPr>
              <w:t>Influenza</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93.53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189.27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13527</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27375 </w:t>
            </w:r>
          </w:p>
        </w:tc>
        <w:tc>
          <w:tcPr>
            <w:tcW w:w="992"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-50.59</w:t>
            </w:r>
            <w:r>
              <w:rPr>
                <w:rFonts w:ascii="Times New Roman" w:eastAsia="等线" w:hAnsi="Times New Roman"/>
                <w:color w:val="000000"/>
                <w:szCs w:val="21"/>
              </w:rPr>
              <w:t>(</w:t>
            </w:r>
            <w:r>
              <w:rPr>
                <w:rFonts w:ascii="Times New Roman" w:eastAsia="等线" w:hAnsi="Times New Roman" w:hint="eastAsia"/>
                <w:color w:val="000000"/>
                <w:szCs w:val="21"/>
              </w:rPr>
              <w:t>-52.03</w:t>
            </w:r>
            <w:r>
              <w:rPr>
                <w:rFonts w:ascii="Times New Roman" w:eastAsia="等线" w:hAnsi="Times New Roman"/>
                <w:color w:val="000000"/>
                <w:szCs w:val="21"/>
              </w:rPr>
              <w:t xml:space="preserve"> to </w:t>
            </w:r>
            <w:r>
              <w:rPr>
                <w:rFonts w:ascii="Times New Roman" w:eastAsia="等线" w:hAnsi="Times New Roman" w:hint="eastAsia"/>
                <w:color w:val="000000"/>
                <w:szCs w:val="21"/>
              </w:rPr>
              <w:t>-49.14</w:t>
            </w:r>
            <w:r>
              <w:rPr>
                <w:rFonts w:ascii="Times New Roman" w:eastAsia="等线" w:hAnsi="Times New Roman"/>
                <w:color w:val="000000"/>
                <w:szCs w:val="21"/>
              </w:rPr>
              <w:t>)</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&lt;.001</w:t>
            </w:r>
          </w:p>
        </w:tc>
      </w:tr>
      <w:tr w:rsidR="00C10B01" w:rsidTr="00525FB5">
        <w:trPr>
          <w:trHeight w:val="340"/>
          <w:jc w:val="center"/>
        </w:trPr>
        <w:tc>
          <w:tcPr>
            <w:tcW w:w="1201" w:type="pct"/>
            <w:vAlign w:val="center"/>
          </w:tcPr>
          <w:p w:rsidR="00C10B01" w:rsidRPr="00302804" w:rsidRDefault="00C10B01" w:rsidP="00297A6B">
            <w:pPr>
              <w:spacing w:line="220" w:lineRule="exact"/>
              <w:jc w:val="center"/>
              <w:rPr>
                <w:rFonts w:ascii="Times New Roman" w:hAnsi="Times New Roman"/>
                <w:bCs/>
                <w:color w:val="000000"/>
                <w:kern w:val="0"/>
                <w:szCs w:val="21"/>
              </w:rPr>
            </w:pPr>
            <w:r w:rsidRPr="00302804">
              <w:rPr>
                <w:rFonts w:ascii="Times New Roman" w:hAnsi="Times New Roman" w:hint="eastAsia"/>
                <w:bCs/>
                <w:color w:val="000000"/>
                <w:kern w:val="0"/>
                <w:szCs w:val="21"/>
              </w:rPr>
              <w:t>Measles</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0.03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0.19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5</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27 </w:t>
            </w:r>
          </w:p>
        </w:tc>
        <w:tc>
          <w:tcPr>
            <w:tcW w:w="992"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w:t>
            </w:r>
            <w:r>
              <w:rPr>
                <w:rFonts w:ascii="Times New Roman" w:eastAsia="等线" w:hAnsi="Times New Roman" w:hint="eastAsia"/>
                <w:color w:val="000000"/>
                <w:szCs w:val="21"/>
              </w:rPr>
              <w:t>81.81</w:t>
            </w:r>
            <w:r>
              <w:rPr>
                <w:rFonts w:ascii="Times New Roman" w:eastAsia="等线" w:hAnsi="Times New Roman"/>
                <w:color w:val="000000"/>
                <w:szCs w:val="21"/>
              </w:rPr>
              <w:t>(-122.</w:t>
            </w:r>
            <w:r>
              <w:rPr>
                <w:rFonts w:ascii="Times New Roman" w:eastAsia="等线" w:hAnsi="Times New Roman" w:hint="eastAsia"/>
                <w:color w:val="000000"/>
                <w:szCs w:val="21"/>
              </w:rPr>
              <w:t>4</w:t>
            </w:r>
            <w:r>
              <w:rPr>
                <w:rFonts w:ascii="Times New Roman" w:eastAsia="等线" w:hAnsi="Times New Roman"/>
                <w:color w:val="000000"/>
                <w:szCs w:val="21"/>
              </w:rPr>
              <w:t>5 to -4</w:t>
            </w:r>
            <w:r>
              <w:rPr>
                <w:rFonts w:ascii="Times New Roman" w:eastAsia="等线" w:hAnsi="Times New Roman" w:hint="eastAsia"/>
                <w:color w:val="000000"/>
                <w:szCs w:val="21"/>
              </w:rPr>
              <w:t>1.17</w:t>
            </w:r>
            <w:r>
              <w:rPr>
                <w:rFonts w:ascii="Times New Roman" w:eastAsia="等线" w:hAnsi="Times New Roman"/>
                <w:color w:val="000000"/>
                <w:szCs w:val="21"/>
              </w:rPr>
              <w:t>)</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&lt;.001</w:t>
            </w:r>
          </w:p>
        </w:tc>
      </w:tr>
      <w:tr w:rsidR="00C10B01" w:rsidTr="00525FB5">
        <w:trPr>
          <w:trHeight w:val="340"/>
          <w:jc w:val="center"/>
        </w:trPr>
        <w:tc>
          <w:tcPr>
            <w:tcW w:w="1201" w:type="pct"/>
            <w:vAlign w:val="center"/>
          </w:tcPr>
          <w:p w:rsidR="00C10B01" w:rsidRPr="00302804" w:rsidRDefault="00C10B01" w:rsidP="00297A6B">
            <w:pPr>
              <w:spacing w:line="220" w:lineRule="exact"/>
              <w:jc w:val="center"/>
              <w:rPr>
                <w:rFonts w:ascii="Times New Roman" w:hAnsi="Times New Roman"/>
                <w:bCs/>
                <w:color w:val="000000"/>
                <w:kern w:val="0"/>
                <w:szCs w:val="21"/>
              </w:rPr>
            </w:pPr>
            <w:r w:rsidRPr="00302804">
              <w:rPr>
                <w:rFonts w:ascii="Times New Roman" w:hAnsi="Times New Roman" w:hint="eastAsia"/>
                <w:bCs/>
                <w:color w:val="000000"/>
                <w:kern w:val="0"/>
                <w:szCs w:val="21"/>
              </w:rPr>
              <w:t>Pulmonary</w:t>
            </w:r>
            <w:r w:rsidRPr="00302804">
              <w:rPr>
                <w:rFonts w:ascii="Times New Roman" w:hAnsi="Times New Roman"/>
                <w:bCs/>
                <w:color w:val="000000"/>
                <w:kern w:val="0"/>
                <w:szCs w:val="21"/>
              </w:rPr>
              <w:t xml:space="preserve"> </w:t>
            </w:r>
            <w:r w:rsidRPr="00302804">
              <w:rPr>
                <w:rFonts w:ascii="Times New Roman" w:hAnsi="Times New Roman" w:hint="eastAsia"/>
                <w:bCs/>
                <w:color w:val="000000"/>
                <w:kern w:val="0"/>
                <w:szCs w:val="21"/>
              </w:rPr>
              <w:t>Tuberculosis</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25.42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27.75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3677</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4014 </w:t>
            </w:r>
          </w:p>
        </w:tc>
        <w:tc>
          <w:tcPr>
            <w:tcW w:w="992"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w:t>
            </w:r>
            <w:r>
              <w:rPr>
                <w:rFonts w:ascii="Times New Roman" w:eastAsia="等线" w:hAnsi="Times New Roman" w:hint="eastAsia"/>
                <w:color w:val="000000"/>
                <w:szCs w:val="21"/>
              </w:rPr>
              <w:t>8.40</w:t>
            </w:r>
            <w:r>
              <w:rPr>
                <w:rFonts w:ascii="Times New Roman" w:eastAsia="等线" w:hAnsi="Times New Roman"/>
                <w:color w:val="000000"/>
                <w:szCs w:val="21"/>
              </w:rPr>
              <w:t>(-1</w:t>
            </w:r>
            <w:r>
              <w:rPr>
                <w:rFonts w:ascii="Times New Roman" w:eastAsia="等线" w:hAnsi="Times New Roman" w:hint="eastAsia"/>
                <w:color w:val="000000"/>
                <w:szCs w:val="21"/>
              </w:rPr>
              <w:t>2.68</w:t>
            </w:r>
            <w:r>
              <w:rPr>
                <w:rFonts w:ascii="Times New Roman" w:eastAsia="等线" w:hAnsi="Times New Roman"/>
                <w:color w:val="000000"/>
                <w:szCs w:val="21"/>
              </w:rPr>
              <w:t xml:space="preserve"> to -4.</w:t>
            </w:r>
            <w:r>
              <w:rPr>
                <w:rFonts w:ascii="Times New Roman" w:eastAsia="等线" w:hAnsi="Times New Roman" w:hint="eastAsia"/>
                <w:color w:val="000000"/>
                <w:szCs w:val="21"/>
              </w:rPr>
              <w:t>11</w:t>
            </w:r>
            <w:r>
              <w:rPr>
                <w:rFonts w:ascii="Times New Roman" w:eastAsia="等线" w:hAnsi="Times New Roman"/>
                <w:color w:val="000000"/>
                <w:szCs w:val="21"/>
              </w:rPr>
              <w:t>)</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&lt;.001</w:t>
            </w:r>
          </w:p>
        </w:tc>
      </w:tr>
      <w:tr w:rsidR="00C10B01" w:rsidTr="00525FB5">
        <w:trPr>
          <w:trHeight w:val="340"/>
          <w:jc w:val="center"/>
        </w:trPr>
        <w:tc>
          <w:tcPr>
            <w:tcW w:w="1201" w:type="pct"/>
            <w:vAlign w:val="center"/>
          </w:tcPr>
          <w:p w:rsidR="00C10B01" w:rsidRPr="00302804" w:rsidRDefault="00C10B01" w:rsidP="00297A6B">
            <w:pPr>
              <w:spacing w:line="220" w:lineRule="exact"/>
              <w:jc w:val="center"/>
              <w:rPr>
                <w:rFonts w:ascii="Times New Roman" w:hAnsi="Times New Roman"/>
                <w:bCs/>
                <w:color w:val="000000"/>
                <w:kern w:val="0"/>
                <w:szCs w:val="21"/>
              </w:rPr>
            </w:pPr>
            <w:r w:rsidRPr="00302804">
              <w:rPr>
                <w:rFonts w:ascii="Times New Roman" w:hAnsi="Times New Roman" w:hint="eastAsia"/>
                <w:bCs/>
                <w:color w:val="000000"/>
                <w:kern w:val="0"/>
                <w:szCs w:val="21"/>
              </w:rPr>
              <w:t>Rubella</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0.06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29.04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8</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4200 </w:t>
            </w:r>
          </w:p>
        </w:tc>
        <w:tc>
          <w:tcPr>
            <w:tcW w:w="992"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w:t>
            </w:r>
            <w:r>
              <w:rPr>
                <w:rFonts w:ascii="Times New Roman" w:eastAsia="等线" w:hAnsi="Times New Roman" w:hint="eastAsia"/>
                <w:color w:val="000000"/>
                <w:szCs w:val="21"/>
              </w:rPr>
              <w:t>99.81</w:t>
            </w:r>
            <w:r>
              <w:rPr>
                <w:rFonts w:ascii="Times New Roman" w:eastAsia="等线" w:hAnsi="Times New Roman"/>
                <w:color w:val="000000"/>
                <w:szCs w:val="21"/>
              </w:rPr>
              <w:t>(-1</w:t>
            </w:r>
            <w:r>
              <w:rPr>
                <w:rFonts w:ascii="Times New Roman" w:eastAsia="等线" w:hAnsi="Times New Roman" w:hint="eastAsia"/>
                <w:color w:val="000000"/>
                <w:szCs w:val="21"/>
              </w:rPr>
              <w:t>02.84</w:t>
            </w:r>
            <w:r>
              <w:rPr>
                <w:rFonts w:ascii="Times New Roman" w:eastAsia="等线" w:hAnsi="Times New Roman"/>
                <w:color w:val="000000"/>
                <w:szCs w:val="21"/>
              </w:rPr>
              <w:t xml:space="preserve"> to -</w:t>
            </w:r>
            <w:r>
              <w:rPr>
                <w:rFonts w:ascii="Times New Roman" w:eastAsia="等线" w:hAnsi="Times New Roman" w:hint="eastAsia"/>
                <w:color w:val="000000"/>
                <w:szCs w:val="21"/>
              </w:rPr>
              <w:t>96.78</w:t>
            </w:r>
            <w:r>
              <w:rPr>
                <w:rFonts w:ascii="Times New Roman" w:eastAsia="等线" w:hAnsi="Times New Roman"/>
                <w:color w:val="000000"/>
                <w:szCs w:val="21"/>
              </w:rPr>
              <w:t>)</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&lt;.001</w:t>
            </w:r>
          </w:p>
        </w:tc>
      </w:tr>
      <w:tr w:rsidR="00C10B01" w:rsidTr="00525FB5">
        <w:trPr>
          <w:trHeight w:val="340"/>
          <w:jc w:val="center"/>
        </w:trPr>
        <w:tc>
          <w:tcPr>
            <w:tcW w:w="1201" w:type="pct"/>
            <w:vAlign w:val="center"/>
          </w:tcPr>
          <w:p w:rsidR="00C10B01" w:rsidRPr="00302804" w:rsidRDefault="00C10B01" w:rsidP="00297A6B">
            <w:pPr>
              <w:spacing w:line="220" w:lineRule="exact"/>
              <w:jc w:val="center"/>
              <w:rPr>
                <w:rFonts w:ascii="Times New Roman" w:hAnsi="Times New Roman"/>
                <w:bCs/>
                <w:color w:val="000000"/>
                <w:kern w:val="0"/>
                <w:szCs w:val="21"/>
              </w:rPr>
            </w:pPr>
            <w:r w:rsidRPr="00302804">
              <w:rPr>
                <w:rFonts w:ascii="Times New Roman" w:hAnsi="Times New Roman" w:hint="eastAsia"/>
                <w:bCs/>
                <w:color w:val="000000"/>
                <w:kern w:val="0"/>
                <w:szCs w:val="21"/>
              </w:rPr>
              <w:t>Scarlet</w:t>
            </w:r>
            <w:r w:rsidRPr="00302804">
              <w:rPr>
                <w:rFonts w:ascii="Times New Roman" w:hAnsi="Times New Roman"/>
                <w:bCs/>
                <w:color w:val="000000"/>
                <w:kern w:val="0"/>
                <w:szCs w:val="21"/>
              </w:rPr>
              <w:t xml:space="preserve"> </w:t>
            </w:r>
            <w:r w:rsidRPr="00302804">
              <w:rPr>
                <w:rFonts w:ascii="Times New Roman" w:hAnsi="Times New Roman" w:hint="eastAsia"/>
                <w:bCs/>
                <w:color w:val="000000"/>
                <w:kern w:val="0"/>
                <w:szCs w:val="21"/>
              </w:rPr>
              <w:t>Fever</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4.76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19.61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689</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2836 </w:t>
            </w:r>
          </w:p>
        </w:tc>
        <w:tc>
          <w:tcPr>
            <w:tcW w:w="992"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-7</w:t>
            </w:r>
            <w:r>
              <w:rPr>
                <w:rFonts w:ascii="Times New Roman" w:eastAsia="等线" w:hAnsi="Times New Roman" w:hint="eastAsia"/>
                <w:color w:val="000000"/>
                <w:szCs w:val="21"/>
              </w:rPr>
              <w:t>5.71</w:t>
            </w:r>
            <w:r>
              <w:rPr>
                <w:rFonts w:ascii="Times New Roman" w:eastAsia="等线" w:hAnsi="Times New Roman"/>
                <w:color w:val="000000"/>
                <w:szCs w:val="21"/>
              </w:rPr>
              <w:t>(-</w:t>
            </w:r>
            <w:r>
              <w:rPr>
                <w:rFonts w:ascii="Times New Roman" w:eastAsia="等线" w:hAnsi="Times New Roman" w:hint="eastAsia"/>
                <w:color w:val="000000"/>
                <w:szCs w:val="21"/>
              </w:rPr>
              <w:t>79.81</w:t>
            </w:r>
            <w:r>
              <w:rPr>
                <w:rFonts w:ascii="Times New Roman" w:eastAsia="等线" w:hAnsi="Times New Roman"/>
                <w:color w:val="000000"/>
                <w:szCs w:val="21"/>
              </w:rPr>
              <w:t xml:space="preserve"> to -7</w:t>
            </w:r>
            <w:r>
              <w:rPr>
                <w:rFonts w:ascii="Times New Roman" w:eastAsia="等线" w:hAnsi="Times New Roman" w:hint="eastAsia"/>
                <w:color w:val="000000"/>
                <w:szCs w:val="21"/>
              </w:rPr>
              <w:t>1.60</w:t>
            </w:r>
            <w:r>
              <w:rPr>
                <w:rFonts w:ascii="Times New Roman" w:eastAsia="等线" w:hAnsi="Times New Roman"/>
                <w:color w:val="000000"/>
                <w:szCs w:val="21"/>
              </w:rPr>
              <w:t>)</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&lt;.001</w:t>
            </w:r>
          </w:p>
        </w:tc>
      </w:tr>
      <w:tr w:rsidR="00C10B01" w:rsidTr="00525FB5">
        <w:trPr>
          <w:trHeight w:val="340"/>
          <w:jc w:val="center"/>
        </w:trPr>
        <w:tc>
          <w:tcPr>
            <w:tcW w:w="1201" w:type="pct"/>
            <w:vAlign w:val="center"/>
          </w:tcPr>
          <w:p w:rsidR="00C10B01" w:rsidRPr="00302804" w:rsidRDefault="00C10B01" w:rsidP="00297A6B">
            <w:pPr>
              <w:pStyle w:val="HTML"/>
              <w:shd w:val="clear" w:color="auto" w:fill="FFFFFF"/>
              <w:jc w:val="center"/>
              <w:rPr>
                <w:rFonts w:ascii="Times New Roman" w:eastAsiaTheme="minorEastAsia" w:hAnsi="Times New Roman" w:cstheme="minorBidi"/>
                <w:bCs/>
                <w:color w:val="000000"/>
                <w:sz w:val="21"/>
                <w:szCs w:val="21"/>
              </w:rPr>
            </w:pPr>
            <w:r w:rsidRPr="00302804">
              <w:rPr>
                <w:rFonts w:ascii="Times New Roman" w:eastAsiaTheme="minorEastAsia" w:hAnsi="Times New Roman" w:cstheme="minorBidi" w:hint="eastAsia"/>
                <w:bCs/>
                <w:color w:val="000000"/>
                <w:sz w:val="21"/>
                <w:szCs w:val="21"/>
              </w:rPr>
              <w:t>Pertussis</w:t>
            </w:r>
          </w:p>
        </w:tc>
        <w:tc>
          <w:tcPr>
            <w:tcW w:w="494"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0.03 </w:t>
            </w:r>
          </w:p>
        </w:tc>
        <w:tc>
          <w:tcPr>
            <w:tcW w:w="100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0.42 </w:t>
            </w:r>
          </w:p>
        </w:tc>
        <w:tc>
          <w:tcPr>
            <w:tcW w:w="300"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5</w:t>
            </w:r>
          </w:p>
        </w:tc>
        <w:tc>
          <w:tcPr>
            <w:tcW w:w="65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hint="eastAsia"/>
                <w:color w:val="000000"/>
                <w:szCs w:val="21"/>
              </w:rPr>
              <w:t xml:space="preserve">61 </w:t>
            </w:r>
          </w:p>
        </w:tc>
        <w:tc>
          <w:tcPr>
            <w:tcW w:w="992" w:type="pct"/>
            <w:vAlign w:val="center"/>
          </w:tcPr>
          <w:p w:rsidR="00C10B01" w:rsidRDefault="00C10B01" w:rsidP="00297A6B">
            <w:pPr>
              <w:pStyle w:val="HTML"/>
              <w:shd w:val="clear" w:color="auto" w:fill="FFFFFF"/>
              <w:wordWrap w:val="0"/>
              <w:ind w:left="105" w:hangingChars="50" w:hanging="105"/>
              <w:jc w:val="center"/>
              <w:rPr>
                <w:rFonts w:ascii="Times New Roman" w:eastAsia="等线" w:hAnsi="Times New Roman" w:cstheme="minorBidi"/>
                <w:color w:val="000000"/>
                <w:kern w:val="2"/>
                <w:sz w:val="21"/>
                <w:szCs w:val="21"/>
              </w:rPr>
            </w:pPr>
            <w:r>
              <w:rPr>
                <w:rFonts w:ascii="Times New Roman" w:eastAsia="等线" w:hAnsi="Times New Roman" w:cstheme="minorBidi"/>
                <w:color w:val="000000"/>
                <w:kern w:val="2"/>
                <w:sz w:val="21"/>
                <w:szCs w:val="21"/>
              </w:rPr>
              <w:t>-</w:t>
            </w:r>
            <w:r>
              <w:rPr>
                <w:rFonts w:ascii="Times New Roman" w:eastAsia="等线" w:hAnsi="Times New Roman" w:cstheme="minorBidi" w:hint="eastAsia"/>
                <w:color w:val="000000"/>
                <w:kern w:val="2"/>
                <w:sz w:val="21"/>
                <w:szCs w:val="21"/>
              </w:rPr>
              <w:t>91.80(</w:t>
            </w:r>
            <w:r>
              <w:rPr>
                <w:rFonts w:ascii="Times New Roman" w:eastAsia="等线" w:hAnsi="Times New Roman" w:cstheme="minorBidi"/>
                <w:color w:val="000000"/>
                <w:kern w:val="2"/>
                <w:sz w:val="21"/>
                <w:szCs w:val="21"/>
              </w:rPr>
              <w:t>-1</w:t>
            </w:r>
            <w:r>
              <w:rPr>
                <w:rFonts w:ascii="Times New Roman" w:eastAsia="等线" w:hAnsi="Times New Roman" w:cstheme="minorBidi" w:hint="eastAsia"/>
                <w:color w:val="000000"/>
                <w:kern w:val="2"/>
                <w:sz w:val="21"/>
                <w:szCs w:val="21"/>
              </w:rPr>
              <w:t>17</w:t>
            </w:r>
            <w:r>
              <w:rPr>
                <w:rFonts w:ascii="Times New Roman" w:eastAsia="等线" w:hAnsi="Times New Roman" w:cstheme="minorBidi"/>
                <w:color w:val="000000"/>
                <w:kern w:val="2"/>
                <w:sz w:val="21"/>
                <w:szCs w:val="21"/>
              </w:rPr>
              <w:t>.</w:t>
            </w:r>
            <w:r>
              <w:rPr>
                <w:rFonts w:ascii="Times New Roman" w:eastAsia="等线" w:hAnsi="Times New Roman" w:cstheme="minorBidi" w:hint="eastAsia"/>
                <w:color w:val="000000"/>
                <w:kern w:val="2"/>
                <w:sz w:val="21"/>
                <w:szCs w:val="21"/>
              </w:rPr>
              <w:t>91</w:t>
            </w:r>
            <w:r>
              <w:rPr>
                <w:rFonts w:ascii="Times New Roman" w:eastAsia="等线" w:hAnsi="Times New Roman" w:cstheme="minorBidi"/>
                <w:color w:val="000000"/>
                <w:kern w:val="2"/>
                <w:sz w:val="21"/>
                <w:szCs w:val="21"/>
              </w:rPr>
              <w:t xml:space="preserve"> to -</w:t>
            </w:r>
            <w:r>
              <w:rPr>
                <w:rFonts w:ascii="Times New Roman" w:eastAsia="等线" w:hAnsi="Times New Roman" w:cstheme="minorBidi" w:hint="eastAsia"/>
                <w:color w:val="000000"/>
                <w:kern w:val="2"/>
                <w:sz w:val="21"/>
                <w:szCs w:val="21"/>
              </w:rPr>
              <w:t>65.70</w:t>
            </w:r>
            <w:r>
              <w:rPr>
                <w:rFonts w:ascii="Times New Roman" w:eastAsia="等线" w:hAnsi="Times New Roman" w:cstheme="minorBidi"/>
                <w:color w:val="000000"/>
                <w:kern w:val="2"/>
                <w:sz w:val="21"/>
                <w:szCs w:val="21"/>
              </w:rPr>
              <w:t>)</w:t>
            </w:r>
          </w:p>
        </w:tc>
        <w:tc>
          <w:tcPr>
            <w:tcW w:w="361" w:type="pct"/>
            <w:vAlign w:val="center"/>
          </w:tcPr>
          <w:p w:rsidR="00C10B01" w:rsidRDefault="00C10B01" w:rsidP="00297A6B">
            <w:pPr>
              <w:widowControl/>
              <w:spacing w:line="220" w:lineRule="exact"/>
              <w:jc w:val="center"/>
              <w:rPr>
                <w:rFonts w:ascii="Times New Roman" w:eastAsia="等线" w:hAnsi="Times New Roman"/>
                <w:color w:val="000000"/>
                <w:szCs w:val="21"/>
              </w:rPr>
            </w:pPr>
            <w:r>
              <w:rPr>
                <w:rFonts w:ascii="Times New Roman" w:eastAsia="等线" w:hAnsi="Times New Roman"/>
                <w:color w:val="000000"/>
                <w:szCs w:val="21"/>
              </w:rPr>
              <w:t>&lt;.001</w:t>
            </w:r>
          </w:p>
        </w:tc>
      </w:tr>
    </w:tbl>
    <w:p w:rsidR="00CE4BD0" w:rsidRDefault="00CE4BD0" w:rsidP="00CE4BD0">
      <w:pPr>
        <w:spacing w:line="480" w:lineRule="auto"/>
        <w:jc w:val="left"/>
        <w:rPr>
          <w:rFonts w:ascii="Times New Roman" w:hAnsi="Times New Roman"/>
          <w:color w:val="000000"/>
          <w:kern w:val="0"/>
          <w:sz w:val="24"/>
          <w:szCs w:val="24"/>
        </w:rPr>
      </w:pPr>
      <w:r>
        <w:rPr>
          <w:rFonts w:ascii="Times New Roman" w:hAnsi="Times New Roman"/>
          <w:i/>
          <w:iCs/>
          <w:color w:val="000000"/>
          <w:kern w:val="0"/>
          <w:sz w:val="24"/>
          <w:szCs w:val="24"/>
        </w:rPr>
        <w:t>Notes:</w:t>
      </w:r>
      <w:r>
        <w:rPr>
          <w:rFonts w:ascii="Times New Roman" w:hAnsi="Times New Roman"/>
          <w:b/>
          <w:sz w:val="24"/>
          <w:szCs w:val="24"/>
        </w:rPr>
        <w:t xml:space="preserve"> </w:t>
      </w:r>
      <w:r>
        <w:rPr>
          <w:rFonts w:ascii="Times New Roman" w:hAnsi="Times New Roman"/>
          <w:color w:val="000000"/>
          <w:kern w:val="0"/>
          <w:sz w:val="24"/>
          <w:szCs w:val="24"/>
        </w:rPr>
        <w:t>Changes =</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2</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1</w:t>
      </w:r>
      <w:r w:rsidR="00A31835">
        <w:rPr>
          <w:rFonts w:ascii="Times New Roman" w:hAnsi="Times New Roman"/>
          <w:color w:val="000000"/>
          <w:kern w:val="0"/>
          <w:sz w:val="24"/>
          <w:szCs w:val="24"/>
        </w:rPr>
        <w:t>)/x</w:t>
      </w:r>
      <w:r w:rsidR="00A31835">
        <w:rPr>
          <w:rFonts w:ascii="Times New Roman" w:hAnsi="Times New Roman" w:hint="eastAsia"/>
          <w:color w:val="000000"/>
          <w:kern w:val="0"/>
          <w:sz w:val="24"/>
          <w:szCs w:val="24"/>
          <w:vertAlign w:val="subscript"/>
        </w:rPr>
        <w:t>1</w:t>
      </w:r>
      <w:r w:rsidR="00A31835">
        <w:rPr>
          <w:rFonts w:ascii="Times New Roman" w:hAnsi="Times New Roman"/>
          <w:color w:val="000000"/>
          <w:kern w:val="0"/>
          <w:sz w:val="24"/>
          <w:szCs w:val="24"/>
        </w:rPr>
        <w:t>×100%</w:t>
      </w:r>
      <w:r>
        <w:rPr>
          <w:rFonts w:ascii="Times New Roman" w:hAnsi="Times New Roman"/>
          <w:color w:val="000000"/>
          <w:kern w:val="0"/>
          <w:sz w:val="24"/>
          <w:szCs w:val="24"/>
        </w:rPr>
        <w:t>, x</w:t>
      </w:r>
      <w:r w:rsidR="00A31835">
        <w:rPr>
          <w:rFonts w:ascii="Times New Roman" w:hAnsi="Times New Roman" w:hint="eastAsia"/>
          <w:color w:val="000000"/>
          <w:kern w:val="0"/>
          <w:sz w:val="24"/>
          <w:szCs w:val="24"/>
          <w:vertAlign w:val="subscript"/>
        </w:rPr>
        <w:t>1</w:t>
      </w:r>
      <w:r>
        <w:rPr>
          <w:rFonts w:ascii="Times New Roman" w:hAnsi="Times New Roman"/>
          <w:color w:val="000000"/>
          <w:kern w:val="0"/>
          <w:sz w:val="24"/>
          <w:szCs w:val="24"/>
        </w:rPr>
        <w:t>: average yearly incidence in 2020 prediction; x</w:t>
      </w:r>
      <w:r w:rsidR="00A31835">
        <w:rPr>
          <w:rFonts w:ascii="Times New Roman" w:hAnsi="Times New Roman" w:hint="eastAsia"/>
          <w:color w:val="000000"/>
          <w:kern w:val="0"/>
          <w:sz w:val="24"/>
          <w:szCs w:val="24"/>
          <w:vertAlign w:val="subscript"/>
        </w:rPr>
        <w:t>2</w:t>
      </w:r>
      <w:r>
        <w:rPr>
          <w:rFonts w:ascii="Times New Roman" w:hAnsi="Times New Roman"/>
          <w:color w:val="000000"/>
          <w:kern w:val="0"/>
          <w:sz w:val="24"/>
          <w:szCs w:val="24"/>
        </w:rPr>
        <w:t xml:space="preserve">: average yearly incidence in 2020. The </w:t>
      </w:r>
      <w:r w:rsidRPr="004A29A2">
        <w:rPr>
          <w:rFonts w:ascii="Times New Roman" w:hAnsi="Times New Roman"/>
          <w:i/>
          <w:iCs/>
          <w:color w:val="000000"/>
          <w:kern w:val="0"/>
          <w:sz w:val="24"/>
          <w:szCs w:val="24"/>
        </w:rPr>
        <w:t>p</w:t>
      </w:r>
      <w:r>
        <w:rPr>
          <w:rFonts w:ascii="Times New Roman" w:hAnsi="Times New Roman"/>
          <w:color w:val="000000"/>
          <w:kern w:val="0"/>
          <w:sz w:val="24"/>
          <w:szCs w:val="24"/>
        </w:rPr>
        <w:t xml:space="preserve">-values were computed using </w:t>
      </w:r>
      <w:r w:rsidR="0055781A" w:rsidRPr="0055781A">
        <w:rPr>
          <w:rFonts w:ascii="Times New Roman" w:hAnsi="Times New Roman"/>
          <w:color w:val="FF0000"/>
          <w:kern w:val="0"/>
          <w:sz w:val="24"/>
          <w:szCs w:val="24"/>
        </w:rPr>
        <w:t>two proportional tests</w:t>
      </w:r>
      <w:r>
        <w:rPr>
          <w:rFonts w:ascii="Times New Roman" w:hAnsi="Times New Roman"/>
          <w:color w:val="000000"/>
          <w:kern w:val="0"/>
          <w:sz w:val="24"/>
          <w:szCs w:val="24"/>
        </w:rPr>
        <w:t>.</w:t>
      </w:r>
    </w:p>
    <w:p w:rsidR="00C10B01" w:rsidRDefault="00C10B01" w:rsidP="00C10B01"/>
    <w:p w:rsidR="00C10B01" w:rsidRDefault="00C10B01" w:rsidP="00C10B01"/>
    <w:p w:rsidR="00C10B01" w:rsidRDefault="00C10B01" w:rsidP="00C10B01"/>
    <w:p w:rsidR="00C10B01" w:rsidRDefault="00C10B01" w:rsidP="00C10B01"/>
    <w:p w:rsidR="00C10B01" w:rsidRDefault="00C10B01" w:rsidP="00C10B01"/>
    <w:p w:rsidR="00C10B01" w:rsidRPr="00BE2BD8" w:rsidRDefault="00C10B01" w:rsidP="00D4116E">
      <w:pPr>
        <w:pStyle w:val="a6"/>
        <w:keepNext/>
        <w:spacing w:afterLines="50"/>
        <w:jc w:val="left"/>
        <w:rPr>
          <w:rFonts w:ascii="Times New Roman" w:hAnsi="Times New Roman" w:cs="Times New Roman"/>
          <w:b/>
          <w:sz w:val="28"/>
          <w:szCs w:val="21"/>
        </w:rPr>
      </w:pPr>
      <w:proofErr w:type="gramStart"/>
      <w:r w:rsidRPr="00582FA4">
        <w:rPr>
          <w:rFonts w:ascii="Times New Roman" w:hAnsi="Times New Roman" w:cs="Times New Roman" w:hint="eastAsia"/>
          <w:b/>
          <w:sz w:val="28"/>
          <w:szCs w:val="21"/>
        </w:rPr>
        <w:lastRenderedPageBreak/>
        <w:t>Supplementary</w:t>
      </w:r>
      <w:r w:rsidRPr="00582FA4">
        <w:rPr>
          <w:rFonts w:ascii="Times New Roman" w:hAnsi="Times New Roman" w:cs="Times New Roman"/>
          <w:b/>
          <w:sz w:val="28"/>
          <w:szCs w:val="21"/>
        </w:rPr>
        <w:t xml:space="preserve"> Table </w:t>
      </w:r>
      <w:r w:rsidR="00642410">
        <w:rPr>
          <w:rFonts w:ascii="Times New Roman" w:hAnsi="Times New Roman" w:cs="Times New Roman" w:hint="eastAsia"/>
          <w:b/>
          <w:sz w:val="28"/>
          <w:szCs w:val="21"/>
        </w:rPr>
        <w:t>8</w:t>
      </w:r>
      <w:r w:rsidRPr="00C10B01">
        <w:rPr>
          <w:rFonts w:ascii="Times New Roman" w:eastAsiaTheme="minorEastAsia" w:hAnsi="Times New Roman" w:cs="Times New Roman"/>
          <w:b/>
          <w:sz w:val="28"/>
          <w:szCs w:val="21"/>
        </w:rPr>
        <w:t>.</w:t>
      </w:r>
      <w:proofErr w:type="gramEnd"/>
      <w:r w:rsidRPr="00BE2BD8">
        <w:rPr>
          <w:rFonts w:ascii="Times New Roman" w:hAnsi="Times New Roman" w:cs="Times New Roman"/>
          <w:b/>
          <w:sz w:val="28"/>
          <w:szCs w:val="21"/>
        </w:rPr>
        <w:t xml:space="preserve"> C</w:t>
      </w:r>
      <w:r w:rsidRPr="00BE2BD8">
        <w:rPr>
          <w:rFonts w:ascii="Times New Roman" w:hAnsi="Times New Roman" w:cs="Times New Roman" w:hint="eastAsia"/>
          <w:b/>
          <w:sz w:val="28"/>
          <w:szCs w:val="21"/>
        </w:rPr>
        <w:t>omparison of the true and predicted average incidence rates of 8 respiratory infectious diseases in Zhejiang</w:t>
      </w:r>
      <w:r w:rsidR="00A14231" w:rsidRPr="00BE2BD8">
        <w:rPr>
          <w:rFonts w:ascii="Times New Roman" w:hAnsi="Times New Roman" w:cs="Times New Roman" w:hint="eastAsia"/>
          <w:b/>
          <w:sz w:val="28"/>
          <w:szCs w:val="21"/>
        </w:rPr>
        <w:t xml:space="preserve"> Province</w:t>
      </w:r>
      <w:r w:rsidRPr="00BE2BD8">
        <w:rPr>
          <w:rFonts w:ascii="Times New Roman" w:hAnsi="Times New Roman" w:cs="Times New Roman" w:hint="eastAsia"/>
          <w:b/>
          <w:sz w:val="28"/>
          <w:szCs w:val="21"/>
        </w:rPr>
        <w:t xml:space="preserve"> in 2020</w:t>
      </w:r>
    </w:p>
    <w:tbl>
      <w:tblPr>
        <w:tblStyle w:val="a5"/>
        <w:tblW w:w="5000" w:type="pct"/>
        <w:jc w:val="center"/>
        <w:tblLook w:val="04A0"/>
      </w:tblPr>
      <w:tblGrid>
        <w:gridCol w:w="3240"/>
        <w:gridCol w:w="1639"/>
        <w:gridCol w:w="2395"/>
        <w:gridCol w:w="958"/>
        <w:gridCol w:w="1874"/>
        <w:gridCol w:w="2778"/>
        <w:gridCol w:w="1290"/>
      </w:tblGrid>
      <w:tr w:rsidR="00C10B01" w:rsidTr="00C24925">
        <w:trPr>
          <w:trHeight w:val="565"/>
          <w:jc w:val="center"/>
        </w:trPr>
        <w:tc>
          <w:tcPr>
            <w:tcW w:w="1143" w:type="pct"/>
            <w:vMerge w:val="restar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Respiratory infectious diseases</w:t>
            </w:r>
          </w:p>
        </w:tc>
        <w:tc>
          <w:tcPr>
            <w:tcW w:w="1423" w:type="pct"/>
            <w:gridSpan w:val="2"/>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Average yearly incidence (per 100,000)</w:t>
            </w:r>
          </w:p>
        </w:tc>
        <w:tc>
          <w:tcPr>
            <w:tcW w:w="999" w:type="pct"/>
            <w:gridSpan w:val="2"/>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Average yearly cases</w:t>
            </w:r>
          </w:p>
        </w:tc>
        <w:tc>
          <w:tcPr>
            <w:tcW w:w="980" w:type="pct"/>
            <w:vMerge w:val="restar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 xml:space="preserve">Changes </w:t>
            </w:r>
            <w:r>
              <w:rPr>
                <w:rFonts w:ascii="Times New Roman" w:hAnsi="Times New Roman" w:hint="eastAsia"/>
                <w:b/>
                <w:color w:val="000000"/>
                <w:kern w:val="0"/>
                <w:szCs w:val="21"/>
              </w:rPr>
              <w:t>(</w:t>
            </w:r>
            <w:r>
              <w:rPr>
                <w:rFonts w:ascii="Times New Roman" w:hAnsi="Times New Roman"/>
                <w:b/>
                <w:color w:val="000000"/>
                <w:kern w:val="0"/>
                <w:szCs w:val="21"/>
              </w:rPr>
              <w:t>%)</w:t>
            </w:r>
          </w:p>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(95%CI)</w:t>
            </w:r>
          </w:p>
        </w:tc>
        <w:tc>
          <w:tcPr>
            <w:tcW w:w="455" w:type="pct"/>
            <w:vMerge w:val="restar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P-value</w:t>
            </w:r>
          </w:p>
        </w:tc>
      </w:tr>
      <w:tr w:rsidR="00C10B01" w:rsidTr="00C24925">
        <w:trPr>
          <w:trHeight w:val="340"/>
          <w:jc w:val="center"/>
        </w:trPr>
        <w:tc>
          <w:tcPr>
            <w:tcW w:w="1143" w:type="pct"/>
            <w:vMerge/>
          </w:tcPr>
          <w:p w:rsidR="00C10B01" w:rsidRDefault="00C10B01" w:rsidP="00297A6B">
            <w:pPr>
              <w:spacing w:line="220" w:lineRule="exact"/>
              <w:jc w:val="center"/>
              <w:rPr>
                <w:rFonts w:ascii="Times New Roman" w:hAnsi="Times New Roman"/>
                <w:b/>
                <w:color w:val="000000"/>
                <w:kern w:val="0"/>
                <w:szCs w:val="21"/>
              </w:rPr>
            </w:pPr>
          </w:p>
        </w:tc>
        <w:tc>
          <w:tcPr>
            <w:tcW w:w="578" w:type="pc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2020</w:t>
            </w:r>
          </w:p>
        </w:tc>
        <w:tc>
          <w:tcPr>
            <w:tcW w:w="845" w:type="pc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2020 prediction</w:t>
            </w:r>
          </w:p>
        </w:tc>
        <w:tc>
          <w:tcPr>
            <w:tcW w:w="338" w:type="pc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b/>
                <w:color w:val="000000"/>
                <w:kern w:val="0"/>
                <w:szCs w:val="21"/>
              </w:rPr>
              <w:t>2020</w:t>
            </w:r>
          </w:p>
        </w:tc>
        <w:tc>
          <w:tcPr>
            <w:tcW w:w="661" w:type="pct"/>
            <w:vAlign w:val="center"/>
          </w:tcPr>
          <w:p w:rsidR="00C10B01" w:rsidRDefault="00C10B01" w:rsidP="00297A6B">
            <w:pPr>
              <w:spacing w:line="220" w:lineRule="exact"/>
              <w:jc w:val="center"/>
              <w:rPr>
                <w:rFonts w:ascii="Times New Roman" w:hAnsi="Times New Roman"/>
                <w:b/>
                <w:color w:val="000000"/>
                <w:kern w:val="0"/>
                <w:szCs w:val="21"/>
              </w:rPr>
            </w:pPr>
            <w:r>
              <w:rPr>
                <w:rFonts w:ascii="Times New Roman" w:hAnsi="Times New Roman" w:hint="eastAsia"/>
                <w:b/>
                <w:color w:val="000000"/>
                <w:kern w:val="0"/>
                <w:szCs w:val="21"/>
              </w:rPr>
              <w:t>2020 prediction</w:t>
            </w:r>
          </w:p>
        </w:tc>
        <w:tc>
          <w:tcPr>
            <w:tcW w:w="980" w:type="pct"/>
            <w:vMerge/>
          </w:tcPr>
          <w:p w:rsidR="00C10B01" w:rsidRDefault="00C10B01" w:rsidP="00297A6B">
            <w:pPr>
              <w:spacing w:line="220" w:lineRule="exact"/>
              <w:jc w:val="center"/>
              <w:rPr>
                <w:rFonts w:ascii="Times New Roman" w:hAnsi="Times New Roman"/>
                <w:b/>
                <w:color w:val="000000"/>
                <w:kern w:val="0"/>
                <w:szCs w:val="21"/>
              </w:rPr>
            </w:pPr>
          </w:p>
        </w:tc>
        <w:tc>
          <w:tcPr>
            <w:tcW w:w="455" w:type="pct"/>
            <w:vMerge/>
          </w:tcPr>
          <w:p w:rsidR="00C10B01" w:rsidRDefault="00C10B01" w:rsidP="00297A6B">
            <w:pPr>
              <w:spacing w:line="220" w:lineRule="exact"/>
              <w:jc w:val="center"/>
              <w:rPr>
                <w:rFonts w:ascii="Times New Roman" w:hAnsi="Times New Roman"/>
                <w:b/>
                <w:color w:val="000000"/>
                <w:kern w:val="0"/>
                <w:szCs w:val="21"/>
              </w:rPr>
            </w:pP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kern w:val="0"/>
                <w:szCs w:val="21"/>
              </w:rPr>
              <w:t>O</w:t>
            </w:r>
            <w:r w:rsidRPr="00EB1404">
              <w:rPr>
                <w:rFonts w:ascii="Times New Roman" w:hAnsi="Times New Roman"/>
                <w:bCs/>
                <w:kern w:val="0"/>
                <w:szCs w:val="21"/>
              </w:rPr>
              <w:t>verall</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611.67</w:t>
            </w:r>
          </w:p>
        </w:tc>
        <w:tc>
          <w:tcPr>
            <w:tcW w:w="84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805.49</w:t>
            </w:r>
          </w:p>
        </w:tc>
        <w:tc>
          <w:tcPr>
            <w:tcW w:w="33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3</w:t>
            </w:r>
            <w:r>
              <w:rPr>
                <w:rFonts w:ascii="Times New Roman" w:hAnsi="Times New Roman"/>
                <w:kern w:val="0"/>
                <w:szCs w:val="21"/>
              </w:rPr>
              <w:t>08219</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405877</w:t>
            </w:r>
          </w:p>
        </w:tc>
        <w:tc>
          <w:tcPr>
            <w:tcW w:w="980"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-24.06</w:t>
            </w:r>
            <w:r>
              <w:rPr>
                <w:rFonts w:ascii="Times New Roman" w:hAnsi="Times New Roman"/>
                <w:kern w:val="0"/>
                <w:szCs w:val="21"/>
              </w:rPr>
              <w:t>(</w:t>
            </w:r>
            <w:r>
              <w:rPr>
                <w:rFonts w:ascii="Times New Roman" w:hAnsi="Times New Roman" w:hint="eastAsia"/>
                <w:kern w:val="0"/>
                <w:szCs w:val="21"/>
              </w:rPr>
              <w:t>-24.46</w:t>
            </w:r>
            <w:r>
              <w:rPr>
                <w:rFonts w:ascii="Times New Roman" w:hAnsi="Times New Roman"/>
                <w:kern w:val="0"/>
                <w:szCs w:val="21"/>
              </w:rPr>
              <w:t xml:space="preserve"> to </w:t>
            </w:r>
            <w:r>
              <w:rPr>
                <w:rFonts w:ascii="Times New Roman" w:hAnsi="Times New Roman" w:hint="eastAsia"/>
                <w:kern w:val="0"/>
                <w:szCs w:val="21"/>
              </w:rPr>
              <w:t>-23.66</w:t>
            </w:r>
            <w:r>
              <w:rPr>
                <w:rFonts w:ascii="Times New Roman" w:hAnsi="Times New Roman"/>
                <w:kern w:val="0"/>
                <w:szCs w:val="21"/>
              </w:rPr>
              <w:t>)</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&lt;.001</w:t>
            </w: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kern w:val="0"/>
                <w:szCs w:val="21"/>
              </w:rPr>
              <w:t>COVID</w:t>
            </w:r>
            <w:r w:rsidRPr="00EB1404">
              <w:rPr>
                <w:rFonts w:ascii="Times New Roman" w:hAnsi="Times New Roman"/>
                <w:bCs/>
                <w:color w:val="000000"/>
                <w:kern w:val="0"/>
                <w:szCs w:val="21"/>
              </w:rPr>
              <w:t>-</w:t>
            </w:r>
            <w:r w:rsidRPr="00EB1404">
              <w:rPr>
                <w:rFonts w:ascii="Times New Roman" w:hAnsi="Times New Roman" w:hint="eastAsia"/>
                <w:bCs/>
                <w:color w:val="000000"/>
                <w:kern w:val="0"/>
                <w:szCs w:val="21"/>
              </w:rPr>
              <w:t>19</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2.56</w:t>
            </w:r>
          </w:p>
        </w:tc>
        <w:tc>
          <w:tcPr>
            <w:tcW w:w="84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0.00</w:t>
            </w:r>
          </w:p>
        </w:tc>
        <w:tc>
          <w:tcPr>
            <w:tcW w:w="33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1291</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0</w:t>
            </w:r>
          </w:p>
        </w:tc>
        <w:tc>
          <w:tcPr>
            <w:tcW w:w="980"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NA</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NA</w:t>
            </w: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kern w:val="0"/>
                <w:szCs w:val="21"/>
              </w:rPr>
              <w:t>Epidemic</w:t>
            </w:r>
            <w:r w:rsidRPr="00EB1404">
              <w:rPr>
                <w:rFonts w:ascii="Times New Roman" w:hAnsi="Times New Roman"/>
                <w:bCs/>
                <w:color w:val="000000"/>
                <w:kern w:val="0"/>
                <w:szCs w:val="21"/>
              </w:rPr>
              <w:t xml:space="preserve"> </w:t>
            </w:r>
            <w:r w:rsidRPr="00EB1404">
              <w:rPr>
                <w:rFonts w:ascii="Times New Roman" w:hAnsi="Times New Roman" w:hint="eastAsia"/>
                <w:bCs/>
                <w:color w:val="000000"/>
                <w:kern w:val="0"/>
                <w:szCs w:val="21"/>
              </w:rPr>
              <w:t>Parotitis</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8.35</w:t>
            </w:r>
          </w:p>
        </w:tc>
        <w:tc>
          <w:tcPr>
            <w:tcW w:w="84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13.08</w:t>
            </w:r>
          </w:p>
        </w:tc>
        <w:tc>
          <w:tcPr>
            <w:tcW w:w="33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4</w:t>
            </w:r>
            <w:r>
              <w:rPr>
                <w:rFonts w:ascii="Times New Roman" w:hAnsi="Times New Roman"/>
                <w:kern w:val="0"/>
                <w:szCs w:val="21"/>
              </w:rPr>
              <w:t>208</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6589</w:t>
            </w:r>
          </w:p>
        </w:tc>
        <w:tc>
          <w:tcPr>
            <w:tcW w:w="980"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3</w:t>
            </w:r>
            <w:r>
              <w:rPr>
                <w:rFonts w:ascii="Times New Roman" w:hAnsi="Times New Roman" w:hint="eastAsia"/>
                <w:kern w:val="0"/>
                <w:szCs w:val="21"/>
              </w:rPr>
              <w:t>6.14</w:t>
            </w:r>
            <w:r>
              <w:rPr>
                <w:rFonts w:ascii="Times New Roman" w:hAnsi="Times New Roman"/>
                <w:kern w:val="0"/>
                <w:szCs w:val="21"/>
              </w:rPr>
              <w:t>(-3</w:t>
            </w:r>
            <w:r>
              <w:rPr>
                <w:rFonts w:ascii="Times New Roman" w:hAnsi="Times New Roman" w:hint="eastAsia"/>
                <w:kern w:val="0"/>
                <w:szCs w:val="21"/>
              </w:rPr>
              <w:t>9.23</w:t>
            </w:r>
            <w:r>
              <w:rPr>
                <w:rFonts w:ascii="Times New Roman" w:hAnsi="Times New Roman"/>
                <w:kern w:val="0"/>
                <w:szCs w:val="21"/>
              </w:rPr>
              <w:t xml:space="preserve"> to -3</w:t>
            </w:r>
            <w:r>
              <w:rPr>
                <w:rFonts w:ascii="Times New Roman" w:hAnsi="Times New Roman" w:hint="eastAsia"/>
                <w:kern w:val="0"/>
                <w:szCs w:val="21"/>
              </w:rPr>
              <w:t>3.05</w:t>
            </w:r>
            <w:r>
              <w:rPr>
                <w:rFonts w:ascii="Times New Roman" w:hAnsi="Times New Roman"/>
                <w:kern w:val="0"/>
                <w:szCs w:val="21"/>
              </w:rPr>
              <w:t>)</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&lt;.001</w:t>
            </w: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kern w:val="0"/>
                <w:szCs w:val="21"/>
              </w:rPr>
              <w:t>Influenza</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537.61</w:t>
            </w:r>
          </w:p>
        </w:tc>
        <w:tc>
          <w:tcPr>
            <w:tcW w:w="84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715.69</w:t>
            </w:r>
          </w:p>
        </w:tc>
        <w:tc>
          <w:tcPr>
            <w:tcW w:w="33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2</w:t>
            </w:r>
            <w:r>
              <w:rPr>
                <w:rFonts w:ascii="Times New Roman" w:hAnsi="Times New Roman"/>
                <w:kern w:val="0"/>
                <w:szCs w:val="21"/>
              </w:rPr>
              <w:t>70897</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360629</w:t>
            </w:r>
          </w:p>
        </w:tc>
        <w:tc>
          <w:tcPr>
            <w:tcW w:w="980"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-24.88</w:t>
            </w:r>
            <w:r>
              <w:rPr>
                <w:rFonts w:ascii="Times New Roman" w:hAnsi="Times New Roman"/>
                <w:kern w:val="0"/>
                <w:szCs w:val="21"/>
              </w:rPr>
              <w:t>(</w:t>
            </w:r>
            <w:r>
              <w:rPr>
                <w:rFonts w:ascii="Times New Roman" w:hAnsi="Times New Roman" w:hint="eastAsia"/>
                <w:kern w:val="0"/>
                <w:szCs w:val="21"/>
              </w:rPr>
              <w:t>-25.31</w:t>
            </w:r>
            <w:r>
              <w:rPr>
                <w:rFonts w:ascii="Times New Roman" w:hAnsi="Times New Roman"/>
                <w:kern w:val="0"/>
                <w:szCs w:val="21"/>
              </w:rPr>
              <w:t xml:space="preserve"> to </w:t>
            </w:r>
            <w:r>
              <w:rPr>
                <w:rFonts w:ascii="Times New Roman" w:hAnsi="Times New Roman" w:hint="eastAsia"/>
                <w:kern w:val="0"/>
                <w:szCs w:val="21"/>
              </w:rPr>
              <w:t>-24.45</w:t>
            </w:r>
            <w:r>
              <w:rPr>
                <w:rFonts w:ascii="Times New Roman" w:hAnsi="Times New Roman"/>
                <w:kern w:val="0"/>
                <w:szCs w:val="21"/>
              </w:rPr>
              <w:t>)</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&lt;.001</w:t>
            </w: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kern w:val="0"/>
                <w:szCs w:val="21"/>
              </w:rPr>
              <w:t>Measles</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.0</w:t>
            </w:r>
            <w:r>
              <w:rPr>
                <w:rFonts w:ascii="Times New Roman" w:hAnsi="Times New Roman" w:hint="eastAsia"/>
                <w:kern w:val="0"/>
                <w:szCs w:val="21"/>
              </w:rPr>
              <w:t>9</w:t>
            </w:r>
          </w:p>
        </w:tc>
        <w:tc>
          <w:tcPr>
            <w:tcW w:w="845" w:type="pct"/>
            <w:vAlign w:val="center"/>
          </w:tcPr>
          <w:p w:rsidR="00C10B01" w:rsidRDefault="00C10B01" w:rsidP="00297A6B">
            <w:pPr>
              <w:pStyle w:val="HTML"/>
              <w:shd w:val="clear" w:color="auto" w:fill="FFFFFF"/>
              <w:wordWrap w:val="0"/>
              <w:jc w:val="center"/>
              <w:rPr>
                <w:rFonts w:ascii="Times New Roman" w:eastAsiaTheme="minorEastAsia" w:hAnsi="Times New Roman" w:cstheme="minorBidi"/>
                <w:sz w:val="21"/>
                <w:szCs w:val="21"/>
              </w:rPr>
            </w:pPr>
            <w:r>
              <w:rPr>
                <w:rFonts w:ascii="Times New Roman" w:eastAsiaTheme="minorEastAsia" w:hAnsi="Times New Roman" w:cstheme="minorBidi" w:hint="eastAsia"/>
                <w:sz w:val="21"/>
                <w:szCs w:val="21"/>
              </w:rPr>
              <w:t>0</w:t>
            </w:r>
            <w:r>
              <w:rPr>
                <w:rFonts w:ascii="Times New Roman" w:eastAsiaTheme="minorEastAsia" w:hAnsi="Times New Roman" w:cstheme="minorBidi"/>
                <w:sz w:val="21"/>
                <w:szCs w:val="21"/>
              </w:rPr>
              <w:t>.</w:t>
            </w:r>
            <w:r>
              <w:rPr>
                <w:rFonts w:ascii="Times New Roman" w:eastAsiaTheme="minorEastAsia" w:hAnsi="Times New Roman" w:cstheme="minorBidi" w:hint="eastAsia"/>
                <w:sz w:val="21"/>
                <w:szCs w:val="21"/>
              </w:rPr>
              <w:t>24</w:t>
            </w:r>
          </w:p>
        </w:tc>
        <w:tc>
          <w:tcPr>
            <w:tcW w:w="33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4</w:t>
            </w:r>
            <w:r>
              <w:rPr>
                <w:rFonts w:ascii="Times New Roman" w:hAnsi="Times New Roman"/>
                <w:kern w:val="0"/>
                <w:szCs w:val="21"/>
              </w:rPr>
              <w:t>6</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122</w:t>
            </w:r>
          </w:p>
        </w:tc>
        <w:tc>
          <w:tcPr>
            <w:tcW w:w="980" w:type="pct"/>
            <w:vAlign w:val="center"/>
          </w:tcPr>
          <w:p w:rsidR="00C10B01" w:rsidRDefault="00C10B01" w:rsidP="00297A6B">
            <w:pPr>
              <w:pStyle w:val="HTML"/>
              <w:shd w:val="clear" w:color="auto" w:fill="FFFFFF"/>
              <w:wordWrap w:val="0"/>
              <w:jc w:val="center"/>
              <w:rPr>
                <w:rFonts w:ascii="Times New Roman" w:eastAsiaTheme="minorEastAsia" w:hAnsi="Times New Roman" w:cstheme="minorBidi"/>
                <w:sz w:val="21"/>
                <w:szCs w:val="21"/>
              </w:rPr>
            </w:pPr>
            <w:r>
              <w:rPr>
                <w:rFonts w:ascii="Times New Roman" w:eastAsiaTheme="minorEastAsia" w:hAnsi="Times New Roman" w:cstheme="minorBidi" w:hint="eastAsia"/>
                <w:sz w:val="21"/>
                <w:szCs w:val="21"/>
              </w:rPr>
              <w:t>-62.30</w:t>
            </w:r>
            <w:r>
              <w:rPr>
                <w:rFonts w:ascii="Times New Roman" w:eastAsiaTheme="minorEastAsia" w:hAnsi="Times New Roman" w:cstheme="minorBidi"/>
                <w:sz w:val="21"/>
                <w:szCs w:val="21"/>
              </w:rPr>
              <w:t>(-</w:t>
            </w:r>
            <w:r>
              <w:rPr>
                <w:rFonts w:ascii="Times New Roman" w:eastAsiaTheme="minorEastAsia" w:hAnsi="Times New Roman" w:cstheme="minorBidi" w:hint="eastAsia"/>
                <w:sz w:val="21"/>
                <w:szCs w:val="21"/>
              </w:rPr>
              <w:t>83.12</w:t>
            </w:r>
            <w:r>
              <w:rPr>
                <w:rFonts w:ascii="Times New Roman" w:eastAsiaTheme="minorEastAsia" w:hAnsi="Times New Roman" w:cstheme="minorBidi"/>
                <w:sz w:val="21"/>
                <w:szCs w:val="21"/>
              </w:rPr>
              <w:t xml:space="preserve"> to -</w:t>
            </w:r>
            <w:r>
              <w:rPr>
                <w:rFonts w:ascii="Times New Roman" w:eastAsiaTheme="minorEastAsia" w:hAnsi="Times New Roman" w:cstheme="minorBidi" w:hint="eastAsia"/>
                <w:sz w:val="21"/>
                <w:szCs w:val="21"/>
              </w:rPr>
              <w:t>41.47</w:t>
            </w:r>
            <w:r>
              <w:rPr>
                <w:rFonts w:ascii="Times New Roman" w:eastAsiaTheme="minorEastAsia" w:hAnsi="Times New Roman" w:cstheme="minorBidi"/>
                <w:sz w:val="21"/>
                <w:szCs w:val="21"/>
              </w:rPr>
              <w:t>)</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&lt;.001</w:t>
            </w: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kern w:val="0"/>
                <w:szCs w:val="21"/>
              </w:rPr>
              <w:t>Pulmonary</w:t>
            </w:r>
            <w:r w:rsidRPr="00EB1404">
              <w:rPr>
                <w:rFonts w:ascii="Times New Roman" w:hAnsi="Times New Roman"/>
                <w:bCs/>
                <w:color w:val="000000"/>
                <w:kern w:val="0"/>
                <w:szCs w:val="21"/>
              </w:rPr>
              <w:t xml:space="preserve"> </w:t>
            </w:r>
            <w:r w:rsidRPr="00EB1404">
              <w:rPr>
                <w:rFonts w:ascii="Times New Roman" w:hAnsi="Times New Roman" w:hint="eastAsia"/>
                <w:bCs/>
                <w:color w:val="000000"/>
                <w:kern w:val="0"/>
                <w:szCs w:val="21"/>
              </w:rPr>
              <w:t>Tuberculosis</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61.23</w:t>
            </w:r>
          </w:p>
        </w:tc>
        <w:tc>
          <w:tcPr>
            <w:tcW w:w="84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68.86</w:t>
            </w:r>
          </w:p>
        </w:tc>
        <w:tc>
          <w:tcPr>
            <w:tcW w:w="338" w:type="pct"/>
            <w:vAlign w:val="center"/>
          </w:tcPr>
          <w:p w:rsidR="00C10B01" w:rsidRDefault="00C10B01" w:rsidP="00297A6B">
            <w:pPr>
              <w:pStyle w:val="HTML"/>
              <w:shd w:val="clear" w:color="auto" w:fill="FFFFFF"/>
              <w:wordWrap w:val="0"/>
              <w:jc w:val="center"/>
              <w:rPr>
                <w:rFonts w:ascii="Times New Roman" w:eastAsiaTheme="minorEastAsia" w:hAnsi="Times New Roman" w:cstheme="minorBidi"/>
                <w:sz w:val="21"/>
                <w:szCs w:val="21"/>
              </w:rPr>
            </w:pPr>
            <w:r>
              <w:rPr>
                <w:rFonts w:ascii="Times New Roman" w:eastAsiaTheme="minorEastAsia" w:hAnsi="Times New Roman" w:cstheme="minorBidi"/>
                <w:sz w:val="21"/>
                <w:szCs w:val="21"/>
              </w:rPr>
              <w:t>30853</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34700</w:t>
            </w:r>
          </w:p>
        </w:tc>
        <w:tc>
          <w:tcPr>
            <w:tcW w:w="980" w:type="pct"/>
            <w:vAlign w:val="center"/>
          </w:tcPr>
          <w:p w:rsidR="00C10B01" w:rsidRDefault="00C10B01" w:rsidP="00297A6B">
            <w:pPr>
              <w:pStyle w:val="HTML"/>
              <w:shd w:val="clear" w:color="auto" w:fill="FFFFFF"/>
              <w:wordWrap w:val="0"/>
              <w:ind w:left="105" w:hangingChars="50" w:hanging="105"/>
              <w:jc w:val="center"/>
              <w:rPr>
                <w:rFonts w:ascii="Times New Roman" w:eastAsiaTheme="minorEastAsia" w:hAnsi="Times New Roman" w:cstheme="minorBidi"/>
                <w:sz w:val="21"/>
                <w:szCs w:val="21"/>
              </w:rPr>
            </w:pPr>
            <w:r>
              <w:rPr>
                <w:rFonts w:ascii="Times New Roman" w:eastAsiaTheme="minorEastAsia" w:hAnsi="Times New Roman" w:cstheme="minorBidi" w:hint="eastAsia"/>
                <w:sz w:val="21"/>
                <w:szCs w:val="21"/>
              </w:rPr>
              <w:t>-</w:t>
            </w:r>
            <w:r>
              <w:rPr>
                <w:rFonts w:ascii="Times New Roman" w:eastAsiaTheme="minorEastAsia" w:hAnsi="Times New Roman" w:cstheme="minorBidi"/>
                <w:sz w:val="21"/>
                <w:szCs w:val="21"/>
              </w:rPr>
              <w:t>1</w:t>
            </w:r>
            <w:r>
              <w:rPr>
                <w:rFonts w:ascii="Times New Roman" w:eastAsiaTheme="minorEastAsia" w:hAnsi="Times New Roman" w:cstheme="minorBidi" w:hint="eastAsia"/>
                <w:sz w:val="21"/>
                <w:szCs w:val="21"/>
              </w:rPr>
              <w:t>1.09</w:t>
            </w:r>
            <w:r>
              <w:rPr>
                <w:rFonts w:ascii="Times New Roman" w:eastAsiaTheme="minorEastAsia" w:hAnsi="Times New Roman" w:cstheme="minorBidi"/>
                <w:sz w:val="21"/>
                <w:szCs w:val="21"/>
              </w:rPr>
              <w:t>(-1</w:t>
            </w:r>
            <w:r>
              <w:rPr>
                <w:rFonts w:ascii="Times New Roman" w:eastAsiaTheme="minorEastAsia" w:hAnsi="Times New Roman" w:cstheme="minorBidi" w:hint="eastAsia"/>
                <w:sz w:val="21"/>
                <w:szCs w:val="21"/>
              </w:rPr>
              <w:t>2.53</w:t>
            </w:r>
            <w:r>
              <w:rPr>
                <w:rFonts w:ascii="Times New Roman" w:eastAsiaTheme="minorEastAsia" w:hAnsi="Times New Roman" w:cstheme="minorBidi"/>
                <w:sz w:val="21"/>
                <w:szCs w:val="21"/>
              </w:rPr>
              <w:t xml:space="preserve"> to -</w:t>
            </w:r>
            <w:r>
              <w:rPr>
                <w:rFonts w:ascii="Times New Roman" w:eastAsiaTheme="minorEastAsia" w:hAnsi="Times New Roman" w:cstheme="minorBidi" w:hint="eastAsia"/>
                <w:sz w:val="21"/>
                <w:szCs w:val="21"/>
              </w:rPr>
              <w:t>9.64</w:t>
            </w:r>
            <w:r>
              <w:rPr>
                <w:rFonts w:ascii="Times New Roman" w:eastAsiaTheme="minorEastAsia" w:hAnsi="Times New Roman" w:cstheme="minorBidi"/>
                <w:sz w:val="21"/>
                <w:szCs w:val="21"/>
              </w:rPr>
              <w:t>)</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&lt;.001</w:t>
            </w: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kern w:val="0"/>
                <w:szCs w:val="21"/>
              </w:rPr>
              <w:t>Rubella</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.1</w:t>
            </w:r>
            <w:r>
              <w:rPr>
                <w:rFonts w:ascii="Times New Roman" w:hAnsi="Times New Roman" w:hint="eastAsia"/>
                <w:kern w:val="0"/>
                <w:szCs w:val="21"/>
              </w:rPr>
              <w:t>7</w:t>
            </w:r>
          </w:p>
        </w:tc>
        <w:tc>
          <w:tcPr>
            <w:tcW w:w="84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0.60</w:t>
            </w:r>
          </w:p>
        </w:tc>
        <w:tc>
          <w:tcPr>
            <w:tcW w:w="33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8</w:t>
            </w:r>
            <w:r>
              <w:rPr>
                <w:rFonts w:ascii="Times New Roman" w:hAnsi="Times New Roman"/>
                <w:kern w:val="0"/>
                <w:szCs w:val="21"/>
              </w:rPr>
              <w:t>6</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300</w:t>
            </w:r>
          </w:p>
        </w:tc>
        <w:tc>
          <w:tcPr>
            <w:tcW w:w="980"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w:t>
            </w:r>
            <w:r>
              <w:rPr>
                <w:rFonts w:ascii="Times New Roman" w:hAnsi="Times New Roman"/>
                <w:kern w:val="0"/>
                <w:szCs w:val="21"/>
              </w:rPr>
              <w:t>7</w:t>
            </w:r>
            <w:r>
              <w:rPr>
                <w:rFonts w:ascii="Times New Roman" w:hAnsi="Times New Roman" w:hint="eastAsia"/>
                <w:kern w:val="0"/>
                <w:szCs w:val="21"/>
              </w:rPr>
              <w:t>1.33</w:t>
            </w:r>
            <w:r>
              <w:rPr>
                <w:rFonts w:ascii="Times New Roman" w:hAnsi="Times New Roman"/>
                <w:kern w:val="0"/>
                <w:szCs w:val="21"/>
              </w:rPr>
              <w:t>(-8</w:t>
            </w:r>
            <w:r>
              <w:rPr>
                <w:rFonts w:ascii="Times New Roman" w:hAnsi="Times New Roman" w:hint="eastAsia"/>
                <w:kern w:val="0"/>
                <w:szCs w:val="21"/>
              </w:rPr>
              <w:t>4.17</w:t>
            </w:r>
            <w:r>
              <w:rPr>
                <w:rFonts w:ascii="Times New Roman" w:hAnsi="Times New Roman"/>
                <w:kern w:val="0"/>
                <w:szCs w:val="21"/>
              </w:rPr>
              <w:t xml:space="preserve"> to -</w:t>
            </w:r>
            <w:r>
              <w:rPr>
                <w:rFonts w:ascii="Times New Roman" w:hAnsi="Times New Roman" w:hint="eastAsia"/>
                <w:kern w:val="0"/>
                <w:szCs w:val="21"/>
              </w:rPr>
              <w:t>58.50</w:t>
            </w:r>
            <w:r>
              <w:rPr>
                <w:rFonts w:ascii="Times New Roman" w:hAnsi="Times New Roman"/>
                <w:kern w:val="0"/>
                <w:szCs w:val="21"/>
              </w:rPr>
              <w:t>)</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&lt;.001</w:t>
            </w: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kern w:val="0"/>
                <w:szCs w:val="21"/>
              </w:rPr>
              <w:t>Scarlet</w:t>
            </w:r>
            <w:r w:rsidRPr="00EB1404">
              <w:rPr>
                <w:rFonts w:ascii="Times New Roman" w:hAnsi="Times New Roman"/>
                <w:bCs/>
                <w:color w:val="000000"/>
                <w:kern w:val="0"/>
                <w:szCs w:val="21"/>
              </w:rPr>
              <w:t xml:space="preserve"> </w:t>
            </w:r>
            <w:r w:rsidRPr="00EB1404">
              <w:rPr>
                <w:rFonts w:ascii="Times New Roman" w:hAnsi="Times New Roman" w:hint="eastAsia"/>
                <w:bCs/>
                <w:color w:val="000000"/>
                <w:kern w:val="0"/>
                <w:szCs w:val="21"/>
              </w:rPr>
              <w:t>Fever</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1</w:t>
            </w:r>
            <w:r>
              <w:rPr>
                <w:rFonts w:ascii="Times New Roman" w:hAnsi="Times New Roman"/>
                <w:kern w:val="0"/>
                <w:szCs w:val="21"/>
              </w:rPr>
              <w:t>.</w:t>
            </w:r>
            <w:r>
              <w:rPr>
                <w:rFonts w:ascii="Times New Roman" w:hAnsi="Times New Roman" w:hint="eastAsia"/>
                <w:kern w:val="0"/>
                <w:szCs w:val="21"/>
              </w:rPr>
              <w:t>52</w:t>
            </w:r>
          </w:p>
        </w:tc>
        <w:tc>
          <w:tcPr>
            <w:tcW w:w="84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5.37</w:t>
            </w:r>
          </w:p>
        </w:tc>
        <w:tc>
          <w:tcPr>
            <w:tcW w:w="33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7</w:t>
            </w:r>
            <w:r>
              <w:rPr>
                <w:rFonts w:ascii="Times New Roman" w:hAnsi="Times New Roman"/>
                <w:kern w:val="0"/>
                <w:szCs w:val="21"/>
              </w:rPr>
              <w:t>66</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2708</w:t>
            </w:r>
          </w:p>
        </w:tc>
        <w:tc>
          <w:tcPr>
            <w:tcW w:w="980" w:type="pct"/>
            <w:vAlign w:val="center"/>
          </w:tcPr>
          <w:p w:rsidR="00C10B01" w:rsidRDefault="00C10B01" w:rsidP="00297A6B">
            <w:pPr>
              <w:pStyle w:val="HTML"/>
              <w:shd w:val="clear" w:color="auto" w:fill="FFFFFF"/>
              <w:jc w:val="center"/>
              <w:rPr>
                <w:rFonts w:ascii="Times New Roman" w:eastAsiaTheme="minorEastAsia" w:hAnsi="Times New Roman" w:cstheme="minorBidi"/>
                <w:sz w:val="21"/>
                <w:szCs w:val="21"/>
              </w:rPr>
            </w:pPr>
            <w:r>
              <w:rPr>
                <w:rFonts w:ascii="Times New Roman" w:eastAsiaTheme="minorEastAsia" w:hAnsi="Times New Roman" w:cstheme="minorBidi" w:hint="eastAsia"/>
                <w:sz w:val="21"/>
                <w:szCs w:val="21"/>
              </w:rPr>
              <w:t>-71.71</w:t>
            </w:r>
            <w:r>
              <w:rPr>
                <w:rFonts w:ascii="Times New Roman" w:eastAsiaTheme="minorEastAsia" w:hAnsi="Times New Roman" w:cstheme="minorBidi"/>
                <w:sz w:val="21"/>
                <w:szCs w:val="21"/>
              </w:rPr>
              <w:t>(-7</w:t>
            </w:r>
            <w:r>
              <w:rPr>
                <w:rFonts w:ascii="Times New Roman" w:eastAsiaTheme="minorEastAsia" w:hAnsi="Times New Roman" w:cstheme="minorBidi" w:hint="eastAsia"/>
                <w:sz w:val="21"/>
                <w:szCs w:val="21"/>
              </w:rPr>
              <w:t>5.98</w:t>
            </w:r>
            <w:r>
              <w:rPr>
                <w:rFonts w:ascii="Times New Roman" w:eastAsiaTheme="minorEastAsia" w:hAnsi="Times New Roman" w:cstheme="minorBidi"/>
                <w:sz w:val="21"/>
                <w:szCs w:val="21"/>
              </w:rPr>
              <w:t xml:space="preserve"> to -6</w:t>
            </w:r>
            <w:r>
              <w:rPr>
                <w:rFonts w:ascii="Times New Roman" w:eastAsiaTheme="minorEastAsia" w:hAnsi="Times New Roman" w:cstheme="minorBidi" w:hint="eastAsia"/>
                <w:sz w:val="21"/>
                <w:szCs w:val="21"/>
              </w:rPr>
              <w:t>7.44</w:t>
            </w:r>
            <w:r>
              <w:rPr>
                <w:rFonts w:ascii="Times New Roman" w:eastAsiaTheme="minorEastAsia" w:hAnsi="Times New Roman" w:cstheme="minorBidi"/>
                <w:sz w:val="21"/>
                <w:szCs w:val="21"/>
              </w:rPr>
              <w:t>)</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&lt;.001</w:t>
            </w:r>
          </w:p>
        </w:tc>
      </w:tr>
      <w:tr w:rsidR="00C10B01" w:rsidTr="00C24925">
        <w:trPr>
          <w:trHeight w:val="340"/>
          <w:jc w:val="center"/>
        </w:trPr>
        <w:tc>
          <w:tcPr>
            <w:tcW w:w="1143" w:type="pct"/>
            <w:vAlign w:val="center"/>
          </w:tcPr>
          <w:p w:rsidR="00C10B01" w:rsidRPr="00EB1404" w:rsidRDefault="00C10B01" w:rsidP="00297A6B">
            <w:pPr>
              <w:spacing w:line="220" w:lineRule="exact"/>
              <w:jc w:val="center"/>
              <w:rPr>
                <w:rFonts w:ascii="Times New Roman" w:hAnsi="Times New Roman"/>
                <w:bCs/>
                <w:color w:val="000000"/>
                <w:kern w:val="0"/>
                <w:szCs w:val="21"/>
              </w:rPr>
            </w:pPr>
            <w:r w:rsidRPr="00EB1404">
              <w:rPr>
                <w:rFonts w:ascii="Times New Roman" w:hAnsi="Times New Roman" w:hint="eastAsia"/>
                <w:bCs/>
                <w:color w:val="000000"/>
                <w:szCs w:val="21"/>
              </w:rPr>
              <w:t>Pertussis</w:t>
            </w:r>
          </w:p>
        </w:tc>
        <w:tc>
          <w:tcPr>
            <w:tcW w:w="578"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0</w:t>
            </w:r>
            <w:r>
              <w:rPr>
                <w:rFonts w:ascii="Times New Roman" w:hAnsi="Times New Roman"/>
                <w:kern w:val="0"/>
                <w:szCs w:val="21"/>
              </w:rPr>
              <w:t>.1</w:t>
            </w:r>
            <w:r>
              <w:rPr>
                <w:rFonts w:ascii="Times New Roman" w:hAnsi="Times New Roman" w:hint="eastAsia"/>
                <w:kern w:val="0"/>
                <w:szCs w:val="21"/>
              </w:rPr>
              <w:t>3</w:t>
            </w:r>
          </w:p>
        </w:tc>
        <w:tc>
          <w:tcPr>
            <w:tcW w:w="84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1.65</w:t>
            </w:r>
          </w:p>
        </w:tc>
        <w:tc>
          <w:tcPr>
            <w:tcW w:w="338" w:type="pct"/>
            <w:vAlign w:val="center"/>
          </w:tcPr>
          <w:p w:rsidR="00C10B01" w:rsidRDefault="00C10B01" w:rsidP="00297A6B">
            <w:pPr>
              <w:pStyle w:val="HTML"/>
              <w:shd w:val="clear" w:color="auto" w:fill="FFFFFF"/>
              <w:wordWrap w:val="0"/>
              <w:jc w:val="center"/>
              <w:rPr>
                <w:rFonts w:ascii="Times New Roman" w:eastAsiaTheme="minorEastAsia" w:hAnsi="Times New Roman" w:cstheme="minorBidi"/>
                <w:sz w:val="21"/>
                <w:szCs w:val="21"/>
              </w:rPr>
            </w:pPr>
            <w:r>
              <w:rPr>
                <w:rFonts w:ascii="Times New Roman" w:eastAsiaTheme="minorEastAsia" w:hAnsi="Times New Roman" w:cstheme="minorBidi" w:hint="eastAsia"/>
                <w:sz w:val="21"/>
                <w:szCs w:val="21"/>
              </w:rPr>
              <w:t>6</w:t>
            </w:r>
            <w:r>
              <w:rPr>
                <w:rFonts w:ascii="Times New Roman" w:eastAsiaTheme="minorEastAsia" w:hAnsi="Times New Roman" w:cstheme="minorBidi"/>
                <w:sz w:val="21"/>
                <w:szCs w:val="21"/>
              </w:rPr>
              <w:t>4</w:t>
            </w:r>
          </w:p>
        </w:tc>
        <w:tc>
          <w:tcPr>
            <w:tcW w:w="661"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hint="eastAsia"/>
                <w:kern w:val="0"/>
                <w:szCs w:val="21"/>
              </w:rPr>
              <w:t>830</w:t>
            </w:r>
          </w:p>
        </w:tc>
        <w:tc>
          <w:tcPr>
            <w:tcW w:w="980" w:type="pct"/>
            <w:vAlign w:val="center"/>
          </w:tcPr>
          <w:p w:rsidR="00C10B01" w:rsidRDefault="00C10B01" w:rsidP="00297A6B">
            <w:pPr>
              <w:pStyle w:val="HTML"/>
              <w:shd w:val="clear" w:color="auto" w:fill="FFFFFF"/>
              <w:wordWrap w:val="0"/>
              <w:jc w:val="center"/>
              <w:rPr>
                <w:rFonts w:ascii="Times New Roman" w:eastAsiaTheme="minorEastAsia" w:hAnsi="Times New Roman" w:cstheme="minorBidi"/>
                <w:sz w:val="21"/>
                <w:szCs w:val="21"/>
              </w:rPr>
            </w:pPr>
            <w:r>
              <w:rPr>
                <w:rFonts w:ascii="Times New Roman" w:eastAsiaTheme="minorEastAsia" w:hAnsi="Times New Roman" w:cstheme="minorBidi" w:hint="eastAsia"/>
                <w:sz w:val="21"/>
                <w:szCs w:val="21"/>
              </w:rPr>
              <w:t>-92.29</w:t>
            </w:r>
            <w:r>
              <w:rPr>
                <w:rFonts w:ascii="Times New Roman" w:eastAsiaTheme="minorEastAsia" w:hAnsi="Times New Roman" w:cstheme="minorBidi"/>
                <w:sz w:val="21"/>
                <w:szCs w:val="21"/>
              </w:rPr>
              <w:t>(-9</w:t>
            </w:r>
            <w:r>
              <w:rPr>
                <w:rFonts w:ascii="Times New Roman" w:eastAsiaTheme="minorEastAsia" w:hAnsi="Times New Roman" w:cstheme="minorBidi" w:hint="eastAsia"/>
                <w:sz w:val="21"/>
                <w:szCs w:val="21"/>
              </w:rPr>
              <w:t>9.35</w:t>
            </w:r>
            <w:r>
              <w:rPr>
                <w:rFonts w:ascii="Times New Roman" w:eastAsiaTheme="minorEastAsia" w:hAnsi="Times New Roman" w:cstheme="minorBidi"/>
                <w:sz w:val="21"/>
                <w:szCs w:val="21"/>
              </w:rPr>
              <w:t xml:space="preserve"> to -8</w:t>
            </w:r>
            <w:r>
              <w:rPr>
                <w:rFonts w:ascii="Times New Roman" w:eastAsiaTheme="minorEastAsia" w:hAnsi="Times New Roman" w:cstheme="minorBidi" w:hint="eastAsia"/>
                <w:sz w:val="21"/>
                <w:szCs w:val="21"/>
              </w:rPr>
              <w:t>5.22</w:t>
            </w:r>
            <w:r>
              <w:rPr>
                <w:rFonts w:ascii="Times New Roman" w:eastAsiaTheme="minorEastAsia" w:hAnsi="Times New Roman" w:cstheme="minorBidi"/>
                <w:sz w:val="21"/>
                <w:szCs w:val="21"/>
              </w:rPr>
              <w:t>)</w:t>
            </w:r>
          </w:p>
        </w:tc>
        <w:tc>
          <w:tcPr>
            <w:tcW w:w="455" w:type="pct"/>
            <w:vAlign w:val="center"/>
          </w:tcPr>
          <w:p w:rsidR="00C10B01" w:rsidRDefault="00C10B01" w:rsidP="00297A6B">
            <w:pPr>
              <w:spacing w:line="220" w:lineRule="exact"/>
              <w:jc w:val="center"/>
              <w:rPr>
                <w:rFonts w:ascii="Times New Roman" w:hAnsi="Times New Roman"/>
                <w:kern w:val="0"/>
                <w:szCs w:val="21"/>
              </w:rPr>
            </w:pPr>
            <w:r>
              <w:rPr>
                <w:rFonts w:ascii="Times New Roman" w:hAnsi="Times New Roman"/>
                <w:kern w:val="0"/>
                <w:szCs w:val="21"/>
              </w:rPr>
              <w:t>&lt;.001</w:t>
            </w:r>
          </w:p>
        </w:tc>
      </w:tr>
    </w:tbl>
    <w:p w:rsidR="00FD37A6" w:rsidRDefault="00FD37A6" w:rsidP="00FD37A6">
      <w:pPr>
        <w:spacing w:line="480" w:lineRule="auto"/>
        <w:jc w:val="left"/>
        <w:rPr>
          <w:rFonts w:ascii="Times New Roman" w:hAnsi="Times New Roman" w:hint="eastAsia"/>
          <w:color w:val="000000"/>
          <w:kern w:val="0"/>
          <w:sz w:val="24"/>
          <w:szCs w:val="24"/>
        </w:rPr>
      </w:pPr>
      <w:r>
        <w:rPr>
          <w:rFonts w:ascii="Times New Roman" w:hAnsi="Times New Roman"/>
          <w:i/>
          <w:iCs/>
          <w:color w:val="000000"/>
          <w:kern w:val="0"/>
          <w:sz w:val="24"/>
          <w:szCs w:val="24"/>
        </w:rPr>
        <w:t>Notes:</w:t>
      </w:r>
      <w:r>
        <w:rPr>
          <w:rFonts w:ascii="Times New Roman" w:hAnsi="Times New Roman"/>
          <w:b/>
          <w:sz w:val="24"/>
          <w:szCs w:val="24"/>
        </w:rPr>
        <w:t xml:space="preserve"> </w:t>
      </w:r>
      <w:r>
        <w:rPr>
          <w:rFonts w:ascii="Times New Roman" w:hAnsi="Times New Roman"/>
          <w:color w:val="000000"/>
          <w:kern w:val="0"/>
          <w:sz w:val="24"/>
          <w:szCs w:val="24"/>
        </w:rPr>
        <w:t xml:space="preserve">Changes = </w:t>
      </w:r>
      <w:r w:rsidR="00A20072">
        <w:rPr>
          <w:rFonts w:ascii="Times New Roman" w:hAnsi="Times New Roman"/>
          <w:color w:val="000000"/>
          <w:kern w:val="0"/>
          <w:sz w:val="24"/>
          <w:szCs w:val="24"/>
        </w:rPr>
        <w:t>(x</w:t>
      </w:r>
      <w:r w:rsidR="00A20072">
        <w:rPr>
          <w:rFonts w:ascii="Times New Roman" w:hAnsi="Times New Roman" w:hint="eastAsia"/>
          <w:color w:val="000000"/>
          <w:kern w:val="0"/>
          <w:sz w:val="24"/>
          <w:szCs w:val="24"/>
          <w:vertAlign w:val="subscript"/>
        </w:rPr>
        <w:t>2</w:t>
      </w:r>
      <w:r w:rsidR="00A20072">
        <w:rPr>
          <w:rFonts w:ascii="Times New Roman" w:hAnsi="Times New Roman"/>
          <w:color w:val="000000"/>
          <w:kern w:val="0"/>
          <w:sz w:val="24"/>
          <w:szCs w:val="24"/>
        </w:rPr>
        <w:t>-x</w:t>
      </w:r>
      <w:r w:rsidR="00A20072">
        <w:rPr>
          <w:rFonts w:ascii="Times New Roman" w:hAnsi="Times New Roman" w:hint="eastAsia"/>
          <w:color w:val="000000"/>
          <w:kern w:val="0"/>
          <w:sz w:val="24"/>
          <w:szCs w:val="24"/>
          <w:vertAlign w:val="subscript"/>
        </w:rPr>
        <w:t>1</w:t>
      </w:r>
      <w:r w:rsidR="00A20072">
        <w:rPr>
          <w:rFonts w:ascii="Times New Roman" w:hAnsi="Times New Roman"/>
          <w:color w:val="000000"/>
          <w:kern w:val="0"/>
          <w:sz w:val="24"/>
          <w:szCs w:val="24"/>
        </w:rPr>
        <w:t>)/x</w:t>
      </w:r>
      <w:r w:rsidR="00A20072">
        <w:rPr>
          <w:rFonts w:ascii="Times New Roman" w:hAnsi="Times New Roman" w:hint="eastAsia"/>
          <w:color w:val="000000"/>
          <w:kern w:val="0"/>
          <w:sz w:val="24"/>
          <w:szCs w:val="24"/>
          <w:vertAlign w:val="subscript"/>
        </w:rPr>
        <w:t>1</w:t>
      </w:r>
      <w:r w:rsidR="00A20072">
        <w:rPr>
          <w:rFonts w:ascii="Times New Roman" w:hAnsi="Times New Roman"/>
          <w:color w:val="000000"/>
          <w:kern w:val="0"/>
          <w:sz w:val="24"/>
          <w:szCs w:val="24"/>
        </w:rPr>
        <w:t>×100%</w:t>
      </w:r>
      <w:r>
        <w:rPr>
          <w:rFonts w:ascii="Times New Roman" w:hAnsi="Times New Roman"/>
          <w:color w:val="000000"/>
          <w:kern w:val="0"/>
          <w:sz w:val="24"/>
          <w:szCs w:val="24"/>
        </w:rPr>
        <w:t>,</w:t>
      </w:r>
      <w:r w:rsidR="00A20072" w:rsidRPr="00A20072">
        <w:rPr>
          <w:rFonts w:ascii="Times New Roman" w:hAnsi="Times New Roman"/>
          <w:color w:val="000000"/>
          <w:kern w:val="0"/>
          <w:sz w:val="24"/>
          <w:szCs w:val="24"/>
        </w:rPr>
        <w:t xml:space="preserve"> </w:t>
      </w:r>
      <w:r w:rsidR="00A20072">
        <w:rPr>
          <w:rFonts w:ascii="Times New Roman" w:hAnsi="Times New Roman"/>
          <w:color w:val="000000"/>
          <w:kern w:val="0"/>
          <w:sz w:val="24"/>
          <w:szCs w:val="24"/>
        </w:rPr>
        <w:t>x</w:t>
      </w:r>
      <w:r w:rsidR="00A20072">
        <w:rPr>
          <w:rFonts w:ascii="Times New Roman" w:hAnsi="Times New Roman" w:hint="eastAsia"/>
          <w:color w:val="000000"/>
          <w:kern w:val="0"/>
          <w:sz w:val="24"/>
          <w:szCs w:val="24"/>
          <w:vertAlign w:val="subscript"/>
        </w:rPr>
        <w:t>1</w:t>
      </w:r>
      <w:r>
        <w:rPr>
          <w:rFonts w:ascii="Times New Roman" w:hAnsi="Times New Roman"/>
          <w:color w:val="000000"/>
          <w:kern w:val="0"/>
          <w:sz w:val="24"/>
          <w:szCs w:val="24"/>
        </w:rPr>
        <w:t xml:space="preserve">: average yearly incidence in 2020 prediction; </w:t>
      </w:r>
      <w:r w:rsidR="00A20072">
        <w:rPr>
          <w:rFonts w:ascii="Times New Roman" w:hAnsi="Times New Roman"/>
          <w:color w:val="000000"/>
          <w:kern w:val="0"/>
          <w:sz w:val="24"/>
          <w:szCs w:val="24"/>
        </w:rPr>
        <w:t>x</w:t>
      </w:r>
      <w:r w:rsidR="00A20072">
        <w:rPr>
          <w:rFonts w:ascii="Times New Roman" w:hAnsi="Times New Roman" w:hint="eastAsia"/>
          <w:color w:val="000000"/>
          <w:kern w:val="0"/>
          <w:sz w:val="24"/>
          <w:szCs w:val="24"/>
          <w:vertAlign w:val="subscript"/>
        </w:rPr>
        <w:t>2</w:t>
      </w:r>
      <w:r>
        <w:rPr>
          <w:rFonts w:ascii="Times New Roman" w:hAnsi="Times New Roman"/>
          <w:color w:val="000000"/>
          <w:kern w:val="0"/>
          <w:sz w:val="24"/>
          <w:szCs w:val="24"/>
        </w:rPr>
        <w:t xml:space="preserve">: average yearly incidence in 2020. The </w:t>
      </w:r>
      <w:r w:rsidRPr="004A29A2">
        <w:rPr>
          <w:rFonts w:ascii="Times New Roman" w:hAnsi="Times New Roman"/>
          <w:i/>
          <w:iCs/>
          <w:color w:val="000000"/>
          <w:kern w:val="0"/>
          <w:sz w:val="24"/>
          <w:szCs w:val="24"/>
        </w:rPr>
        <w:t>p</w:t>
      </w:r>
      <w:r>
        <w:rPr>
          <w:rFonts w:ascii="Times New Roman" w:hAnsi="Times New Roman"/>
          <w:color w:val="000000"/>
          <w:kern w:val="0"/>
          <w:sz w:val="24"/>
          <w:szCs w:val="24"/>
        </w:rPr>
        <w:t xml:space="preserve">-values were computed using </w:t>
      </w:r>
      <w:r w:rsidR="0055781A" w:rsidRPr="0055781A">
        <w:rPr>
          <w:rFonts w:ascii="Times New Roman" w:hAnsi="Times New Roman"/>
          <w:color w:val="FF0000"/>
          <w:kern w:val="0"/>
          <w:sz w:val="24"/>
          <w:szCs w:val="24"/>
        </w:rPr>
        <w:t>two proportional tests</w:t>
      </w:r>
      <w:r>
        <w:rPr>
          <w:rFonts w:ascii="Times New Roman" w:hAnsi="Times New Roman"/>
          <w:color w:val="000000"/>
          <w:kern w:val="0"/>
          <w:sz w:val="24"/>
          <w:szCs w:val="24"/>
        </w:rPr>
        <w:t>.</w:t>
      </w:r>
    </w:p>
    <w:p w:rsidR="00642410" w:rsidRDefault="00642410" w:rsidP="00FD37A6">
      <w:pPr>
        <w:spacing w:line="480" w:lineRule="auto"/>
        <w:jc w:val="left"/>
        <w:rPr>
          <w:rFonts w:ascii="Times New Roman" w:hAnsi="Times New Roman" w:hint="eastAsia"/>
          <w:color w:val="000000"/>
          <w:kern w:val="0"/>
          <w:sz w:val="24"/>
          <w:szCs w:val="24"/>
        </w:rPr>
      </w:pPr>
    </w:p>
    <w:p w:rsidR="00642410" w:rsidRDefault="00642410" w:rsidP="00FD37A6">
      <w:pPr>
        <w:spacing w:line="480" w:lineRule="auto"/>
        <w:jc w:val="left"/>
        <w:rPr>
          <w:rFonts w:ascii="Times New Roman" w:hAnsi="Times New Roman"/>
          <w:color w:val="000000"/>
          <w:kern w:val="0"/>
          <w:sz w:val="24"/>
          <w:szCs w:val="24"/>
        </w:rPr>
      </w:pPr>
    </w:p>
    <w:p w:rsidR="003D68D8" w:rsidRPr="00510739" w:rsidRDefault="00704BD2" w:rsidP="003D68D8">
      <w:proofErr w:type="gramStart"/>
      <w:r w:rsidRPr="00582FA4">
        <w:rPr>
          <w:rFonts w:ascii="Times New Roman" w:hAnsi="Times New Roman" w:cs="Times New Roman" w:hint="eastAsia"/>
          <w:b/>
          <w:sz w:val="28"/>
          <w:szCs w:val="21"/>
        </w:rPr>
        <w:lastRenderedPageBreak/>
        <w:t>Supplementary</w:t>
      </w:r>
      <w:r w:rsidRPr="00582FA4">
        <w:rPr>
          <w:rFonts w:ascii="Times New Roman" w:hAnsi="Times New Roman" w:cs="Times New Roman"/>
          <w:b/>
          <w:sz w:val="28"/>
          <w:szCs w:val="21"/>
        </w:rPr>
        <w:t xml:space="preserve"> Table </w:t>
      </w:r>
      <w:r w:rsidR="00642410">
        <w:rPr>
          <w:rFonts w:ascii="Times New Roman" w:hAnsi="Times New Roman" w:cs="Times New Roman" w:hint="eastAsia"/>
          <w:b/>
          <w:sz w:val="28"/>
          <w:szCs w:val="21"/>
        </w:rPr>
        <w:t>9</w:t>
      </w:r>
      <w:r>
        <w:rPr>
          <w:rFonts w:ascii="Times New Roman" w:hAnsi="Times New Roman" w:cs="Times New Roman" w:hint="eastAsia"/>
          <w:b/>
          <w:sz w:val="28"/>
          <w:szCs w:val="21"/>
        </w:rPr>
        <w:t>.</w:t>
      </w:r>
      <w:proofErr w:type="gramEnd"/>
      <w:r w:rsidRPr="00704BD2">
        <w:rPr>
          <w:rFonts w:ascii="Times New Roman" w:hAnsi="Times New Roman" w:cs="Times New Roman" w:hint="eastAsia"/>
          <w:b/>
          <w:sz w:val="28"/>
          <w:szCs w:val="21"/>
        </w:rPr>
        <w:t xml:space="preserve"> </w:t>
      </w:r>
      <w:r w:rsidR="00FE14FC" w:rsidRPr="00704BD2">
        <w:rPr>
          <w:rFonts w:ascii="Times New Roman" w:hAnsi="Times New Roman" w:cs="Times New Roman" w:hint="eastAsia"/>
          <w:b/>
          <w:sz w:val="28"/>
          <w:szCs w:val="21"/>
        </w:rPr>
        <w:t>Changes in average monthly concentration of 6 air pollutants in 2020 compared with the previous three years in Shanghai and Zhejiang</w:t>
      </w:r>
      <w:r w:rsidR="005620BB">
        <w:rPr>
          <w:rFonts w:ascii="Times New Roman" w:hAnsi="Times New Roman" w:cs="Times New Roman" w:hint="eastAsia"/>
          <w:b/>
          <w:sz w:val="28"/>
          <w:szCs w:val="21"/>
        </w:rPr>
        <w:t xml:space="preserve"> Province, China</w:t>
      </w:r>
    </w:p>
    <w:tbl>
      <w:tblPr>
        <w:tblStyle w:val="a5"/>
        <w:tblW w:w="15431" w:type="dxa"/>
        <w:jc w:val="center"/>
        <w:tblLayout w:type="fixed"/>
        <w:tblLook w:val="04A0"/>
      </w:tblPr>
      <w:tblGrid>
        <w:gridCol w:w="1461"/>
        <w:gridCol w:w="1111"/>
        <w:gridCol w:w="1523"/>
        <w:gridCol w:w="2662"/>
        <w:gridCol w:w="967"/>
        <w:gridCol w:w="1238"/>
        <w:gridCol w:w="1305"/>
        <w:gridCol w:w="2700"/>
        <w:gridCol w:w="1042"/>
        <w:gridCol w:w="1422"/>
      </w:tblGrid>
      <w:tr w:rsidR="003E0483" w:rsidRPr="00646F6E" w:rsidTr="00646F6E">
        <w:trPr>
          <w:trHeight w:val="565"/>
          <w:jc w:val="center"/>
        </w:trPr>
        <w:tc>
          <w:tcPr>
            <w:tcW w:w="1461" w:type="dxa"/>
            <w:vMerge w:val="restart"/>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Air pollutant</w:t>
            </w:r>
          </w:p>
        </w:tc>
        <w:tc>
          <w:tcPr>
            <w:tcW w:w="2634" w:type="dxa"/>
            <w:gridSpan w:val="2"/>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Average monthly concentration in Shanghai</w:t>
            </w:r>
          </w:p>
        </w:tc>
        <w:tc>
          <w:tcPr>
            <w:tcW w:w="2662" w:type="dxa"/>
            <w:vMerge w:val="restart"/>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Changes (%)</w:t>
            </w:r>
          </w:p>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(95%CI)</w:t>
            </w:r>
          </w:p>
        </w:tc>
        <w:tc>
          <w:tcPr>
            <w:tcW w:w="967" w:type="dxa"/>
            <w:vMerge w:val="restart"/>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P-value</w:t>
            </w:r>
          </w:p>
        </w:tc>
        <w:tc>
          <w:tcPr>
            <w:tcW w:w="2543" w:type="dxa"/>
            <w:gridSpan w:val="2"/>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Average monthly concentration in Zhejiang</w:t>
            </w:r>
          </w:p>
        </w:tc>
        <w:tc>
          <w:tcPr>
            <w:tcW w:w="2700" w:type="dxa"/>
            <w:vMerge w:val="restart"/>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Changes (%)</w:t>
            </w:r>
          </w:p>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(95%CI)</w:t>
            </w:r>
          </w:p>
        </w:tc>
        <w:tc>
          <w:tcPr>
            <w:tcW w:w="1042" w:type="dxa"/>
            <w:vMerge w:val="restart"/>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P-value</w:t>
            </w:r>
          </w:p>
        </w:tc>
        <w:tc>
          <w:tcPr>
            <w:tcW w:w="1422" w:type="dxa"/>
            <w:vMerge w:val="restart"/>
            <w:vAlign w:val="center"/>
          </w:tcPr>
          <w:p w:rsidR="003E0483" w:rsidRPr="00646F6E" w:rsidRDefault="003E0483" w:rsidP="00646F6E">
            <w:pPr>
              <w:autoSpaceDE w:val="0"/>
              <w:autoSpaceDN w:val="0"/>
              <w:adjustRightInd w:val="0"/>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§China</w:t>
            </w:r>
          </w:p>
          <w:p w:rsidR="003E0483" w:rsidRPr="00646F6E" w:rsidRDefault="003E0483" w:rsidP="00646F6E">
            <w:pPr>
              <w:spacing w:line="220" w:lineRule="exact"/>
              <w:jc w:val="center"/>
              <w:rPr>
                <w:rFonts w:ascii="Times New Roman" w:hAnsi="Times New Roman" w:cs="Times New Roman"/>
                <w:b/>
                <w:color w:val="000000"/>
                <w:kern w:val="0"/>
                <w:szCs w:val="21"/>
              </w:rPr>
            </w:pPr>
            <w:r w:rsidRPr="00646F6E">
              <w:rPr>
                <w:rFonts w:ascii="Times New Roman" w:hAnsi="Times New Roman" w:cs="Times New Roman"/>
                <w:b/>
                <w:color w:val="000000"/>
                <w:kern w:val="0"/>
                <w:szCs w:val="21"/>
              </w:rPr>
              <w:t>guideline II</w:t>
            </w:r>
          </w:p>
        </w:tc>
      </w:tr>
      <w:tr w:rsidR="003E0483" w:rsidRPr="00646F6E" w:rsidTr="00646F6E">
        <w:trPr>
          <w:trHeight w:val="340"/>
          <w:jc w:val="center"/>
        </w:trPr>
        <w:tc>
          <w:tcPr>
            <w:tcW w:w="1461" w:type="dxa"/>
            <w:vMerge/>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p>
        </w:tc>
        <w:tc>
          <w:tcPr>
            <w:tcW w:w="1111" w:type="dxa"/>
            <w:vAlign w:val="center"/>
          </w:tcPr>
          <w:p w:rsidR="003E0483" w:rsidRPr="00341FC5" w:rsidRDefault="003E0483" w:rsidP="00646F6E">
            <w:pPr>
              <w:spacing w:line="220" w:lineRule="exact"/>
              <w:jc w:val="center"/>
              <w:rPr>
                <w:rFonts w:ascii="Times New Roman" w:hAnsi="Times New Roman" w:cs="Times New Roman"/>
                <w:kern w:val="0"/>
                <w:szCs w:val="21"/>
              </w:rPr>
            </w:pPr>
            <w:r w:rsidRPr="00341FC5">
              <w:rPr>
                <w:rFonts w:ascii="Times New Roman" w:hAnsi="Times New Roman" w:cs="Times New Roman"/>
                <w:kern w:val="0"/>
                <w:szCs w:val="21"/>
              </w:rPr>
              <w:t>2020</w:t>
            </w:r>
          </w:p>
        </w:tc>
        <w:tc>
          <w:tcPr>
            <w:tcW w:w="1523" w:type="dxa"/>
            <w:vAlign w:val="center"/>
          </w:tcPr>
          <w:p w:rsidR="003E0483" w:rsidRPr="00341FC5" w:rsidRDefault="003E0483" w:rsidP="00646F6E">
            <w:pPr>
              <w:spacing w:line="220" w:lineRule="exact"/>
              <w:jc w:val="center"/>
              <w:rPr>
                <w:rFonts w:ascii="Times New Roman" w:hAnsi="Times New Roman" w:cs="Times New Roman"/>
                <w:kern w:val="0"/>
                <w:szCs w:val="21"/>
              </w:rPr>
            </w:pPr>
            <w:r w:rsidRPr="00341FC5">
              <w:rPr>
                <w:rFonts w:ascii="Times New Roman" w:hAnsi="Times New Roman" w:cs="Times New Roman"/>
                <w:kern w:val="0"/>
                <w:szCs w:val="21"/>
              </w:rPr>
              <w:t>2017–2019</w:t>
            </w:r>
          </w:p>
        </w:tc>
        <w:tc>
          <w:tcPr>
            <w:tcW w:w="2662" w:type="dxa"/>
            <w:vMerge/>
            <w:vAlign w:val="center"/>
          </w:tcPr>
          <w:p w:rsidR="003E0483" w:rsidRPr="00341FC5" w:rsidRDefault="003E0483" w:rsidP="00646F6E">
            <w:pPr>
              <w:spacing w:line="220" w:lineRule="exact"/>
              <w:jc w:val="center"/>
              <w:rPr>
                <w:rFonts w:ascii="Times New Roman" w:hAnsi="Times New Roman" w:cs="Times New Roman"/>
                <w:kern w:val="0"/>
                <w:szCs w:val="21"/>
              </w:rPr>
            </w:pPr>
          </w:p>
        </w:tc>
        <w:tc>
          <w:tcPr>
            <w:tcW w:w="967" w:type="dxa"/>
            <w:vMerge/>
            <w:vAlign w:val="center"/>
          </w:tcPr>
          <w:p w:rsidR="003E0483" w:rsidRPr="00341FC5" w:rsidRDefault="003E0483" w:rsidP="00646F6E">
            <w:pPr>
              <w:spacing w:line="220" w:lineRule="exact"/>
              <w:jc w:val="center"/>
              <w:rPr>
                <w:rFonts w:ascii="Times New Roman" w:hAnsi="Times New Roman" w:cs="Times New Roman"/>
                <w:kern w:val="0"/>
                <w:szCs w:val="21"/>
              </w:rPr>
            </w:pPr>
          </w:p>
        </w:tc>
        <w:tc>
          <w:tcPr>
            <w:tcW w:w="1238" w:type="dxa"/>
            <w:vAlign w:val="center"/>
          </w:tcPr>
          <w:p w:rsidR="003E0483" w:rsidRPr="00341FC5" w:rsidRDefault="003E0483" w:rsidP="00646F6E">
            <w:pPr>
              <w:spacing w:line="220" w:lineRule="exact"/>
              <w:jc w:val="center"/>
              <w:rPr>
                <w:rFonts w:ascii="Times New Roman" w:hAnsi="Times New Roman" w:cs="Times New Roman"/>
                <w:kern w:val="0"/>
                <w:szCs w:val="21"/>
              </w:rPr>
            </w:pPr>
            <w:r w:rsidRPr="00341FC5">
              <w:rPr>
                <w:rFonts w:ascii="Times New Roman" w:hAnsi="Times New Roman" w:cs="Times New Roman"/>
                <w:kern w:val="0"/>
                <w:szCs w:val="21"/>
              </w:rPr>
              <w:t>2020</w:t>
            </w:r>
          </w:p>
        </w:tc>
        <w:tc>
          <w:tcPr>
            <w:tcW w:w="1305" w:type="dxa"/>
            <w:vAlign w:val="center"/>
          </w:tcPr>
          <w:p w:rsidR="003E0483" w:rsidRPr="00341FC5" w:rsidRDefault="003E0483" w:rsidP="00646F6E">
            <w:pPr>
              <w:spacing w:line="220" w:lineRule="exact"/>
              <w:jc w:val="center"/>
              <w:rPr>
                <w:rFonts w:ascii="Times New Roman" w:hAnsi="Times New Roman" w:cs="Times New Roman"/>
                <w:kern w:val="0"/>
                <w:szCs w:val="21"/>
              </w:rPr>
            </w:pPr>
            <w:r w:rsidRPr="00341FC5">
              <w:rPr>
                <w:rFonts w:ascii="Times New Roman" w:hAnsi="Times New Roman" w:cs="Times New Roman"/>
                <w:kern w:val="0"/>
                <w:szCs w:val="21"/>
              </w:rPr>
              <w:t>2017–2019</w:t>
            </w:r>
          </w:p>
        </w:tc>
        <w:tc>
          <w:tcPr>
            <w:tcW w:w="2700" w:type="dxa"/>
            <w:vMerge/>
            <w:vAlign w:val="center"/>
          </w:tcPr>
          <w:p w:rsidR="003E0483" w:rsidRPr="00341FC5" w:rsidRDefault="003E0483" w:rsidP="00646F6E">
            <w:pPr>
              <w:spacing w:line="220" w:lineRule="exact"/>
              <w:jc w:val="center"/>
              <w:rPr>
                <w:rFonts w:ascii="Times New Roman" w:hAnsi="Times New Roman" w:cs="Times New Roman"/>
                <w:kern w:val="0"/>
                <w:szCs w:val="21"/>
              </w:rPr>
            </w:pPr>
          </w:p>
        </w:tc>
        <w:tc>
          <w:tcPr>
            <w:tcW w:w="1042" w:type="dxa"/>
            <w:vMerge/>
            <w:vAlign w:val="center"/>
          </w:tcPr>
          <w:p w:rsidR="003E0483" w:rsidRPr="00341FC5" w:rsidRDefault="003E0483" w:rsidP="00646F6E">
            <w:pPr>
              <w:spacing w:line="220" w:lineRule="exact"/>
              <w:jc w:val="center"/>
              <w:rPr>
                <w:rFonts w:ascii="Times New Roman" w:hAnsi="Times New Roman" w:cs="Times New Roman"/>
                <w:kern w:val="0"/>
                <w:szCs w:val="21"/>
              </w:rPr>
            </w:pPr>
          </w:p>
        </w:tc>
        <w:tc>
          <w:tcPr>
            <w:tcW w:w="1422" w:type="dxa"/>
            <w:vMerge/>
            <w:vAlign w:val="center"/>
          </w:tcPr>
          <w:p w:rsidR="003E0483" w:rsidRPr="00646F6E" w:rsidRDefault="003E0483" w:rsidP="00646F6E">
            <w:pPr>
              <w:spacing w:line="220" w:lineRule="exact"/>
              <w:jc w:val="center"/>
              <w:rPr>
                <w:rFonts w:ascii="Times New Roman" w:hAnsi="Times New Roman" w:cs="Times New Roman"/>
                <w:b/>
                <w:color w:val="000000"/>
                <w:kern w:val="0"/>
                <w:szCs w:val="21"/>
              </w:rPr>
            </w:pPr>
          </w:p>
        </w:tc>
      </w:tr>
      <w:tr w:rsidR="003E0483" w:rsidRPr="00646F6E" w:rsidTr="00646F6E">
        <w:trPr>
          <w:trHeight w:val="340"/>
          <w:jc w:val="center"/>
        </w:trPr>
        <w:tc>
          <w:tcPr>
            <w:tcW w:w="1461" w:type="dxa"/>
            <w:vAlign w:val="center"/>
          </w:tcPr>
          <w:p w:rsidR="003E0483" w:rsidRPr="0021709C" w:rsidRDefault="00AA01DA" w:rsidP="00646F6E">
            <w:pPr>
              <w:spacing w:line="220" w:lineRule="exact"/>
              <w:jc w:val="center"/>
              <w:rPr>
                <w:rFonts w:ascii="Times New Roman" w:hAnsi="Times New Roman" w:cs="Times New Roman"/>
                <w:kern w:val="0"/>
                <w:szCs w:val="21"/>
              </w:rPr>
            </w:pPr>
            <w:r w:rsidRPr="0021709C">
              <w:rPr>
                <w:rFonts w:ascii="Times New Roman" w:hAnsi="Times New Roman" w:cs="Times New Roman"/>
                <w:kern w:val="0"/>
                <w:szCs w:val="21"/>
              </w:rPr>
              <w:t>Overall</w:t>
            </w:r>
          </w:p>
        </w:tc>
        <w:tc>
          <w:tcPr>
            <w:tcW w:w="1111" w:type="dxa"/>
            <w:vAlign w:val="center"/>
          </w:tcPr>
          <w:p w:rsidR="003E0483" w:rsidRPr="00341FC5" w:rsidRDefault="003D68D8" w:rsidP="00646F6E">
            <w:pPr>
              <w:spacing w:line="220" w:lineRule="exact"/>
              <w:jc w:val="center"/>
              <w:rPr>
                <w:rFonts w:ascii="Times New Roman" w:hAnsi="Times New Roman" w:cs="Times New Roman"/>
                <w:kern w:val="0"/>
                <w:szCs w:val="21"/>
              </w:rPr>
            </w:pPr>
            <w:r w:rsidRPr="0021709C">
              <w:rPr>
                <w:rFonts w:ascii="Times New Roman" w:hAnsi="Times New Roman" w:cs="Times New Roman"/>
                <w:kern w:val="0"/>
                <w:szCs w:val="21"/>
              </w:rPr>
              <w:t>214.64</w:t>
            </w:r>
          </w:p>
        </w:tc>
        <w:tc>
          <w:tcPr>
            <w:tcW w:w="1523" w:type="dxa"/>
            <w:vAlign w:val="center"/>
          </w:tcPr>
          <w:p w:rsidR="003E0483" w:rsidRPr="00341FC5" w:rsidRDefault="003D68D8" w:rsidP="00646F6E">
            <w:pPr>
              <w:spacing w:line="220" w:lineRule="exact"/>
              <w:jc w:val="center"/>
              <w:rPr>
                <w:rFonts w:ascii="Times New Roman" w:hAnsi="Times New Roman" w:cs="Times New Roman"/>
                <w:kern w:val="0"/>
                <w:szCs w:val="21"/>
              </w:rPr>
            </w:pPr>
            <w:r w:rsidRPr="0021709C">
              <w:rPr>
                <w:rFonts w:ascii="Times New Roman" w:hAnsi="Times New Roman" w:cs="Times New Roman"/>
                <w:kern w:val="0"/>
                <w:szCs w:val="21"/>
              </w:rPr>
              <w:t>245.75</w:t>
            </w:r>
          </w:p>
        </w:tc>
        <w:tc>
          <w:tcPr>
            <w:tcW w:w="2662" w:type="dxa"/>
            <w:vAlign w:val="center"/>
          </w:tcPr>
          <w:p w:rsidR="003E0483" w:rsidRPr="00646F6E" w:rsidRDefault="0021709C" w:rsidP="00510739">
            <w:pPr>
              <w:spacing w:line="220" w:lineRule="exact"/>
              <w:jc w:val="center"/>
              <w:rPr>
                <w:rFonts w:ascii="Times New Roman" w:hAnsi="Times New Roman" w:cs="Times New Roman"/>
                <w:kern w:val="0"/>
                <w:szCs w:val="21"/>
              </w:rPr>
            </w:pPr>
            <w:r>
              <w:rPr>
                <w:rFonts w:ascii="Times New Roman" w:hAnsi="Times New Roman" w:cs="Times New Roman"/>
                <w:kern w:val="0"/>
                <w:szCs w:val="21"/>
              </w:rPr>
              <w:t>-12.7</w:t>
            </w:r>
            <w:r w:rsidR="009D1C48">
              <w:rPr>
                <w:rFonts w:ascii="Times New Roman" w:hAnsi="Times New Roman" w:cs="Times New Roman"/>
                <w:kern w:val="0"/>
                <w:szCs w:val="21"/>
              </w:rPr>
              <w:t xml:space="preserve"> (</w:t>
            </w:r>
            <w:r w:rsidR="00510739" w:rsidRPr="00341FC5">
              <w:rPr>
                <w:rFonts w:ascii="Times New Roman" w:hAnsi="Times New Roman" w:cs="Times New Roman"/>
                <w:kern w:val="0"/>
                <w:szCs w:val="21"/>
              </w:rPr>
              <w:t>-4.82</w:t>
            </w:r>
            <w:r w:rsidR="00510739" w:rsidRPr="00341FC5">
              <w:rPr>
                <w:rFonts w:ascii="Times New Roman" w:hAnsi="Times New Roman" w:cs="Times New Roman" w:hint="eastAsia"/>
                <w:kern w:val="0"/>
                <w:szCs w:val="21"/>
              </w:rPr>
              <w:t xml:space="preserve"> to -</w:t>
            </w:r>
            <w:r w:rsidR="00510739" w:rsidRPr="00341FC5">
              <w:rPr>
                <w:rFonts w:ascii="Times New Roman" w:hAnsi="Times New Roman" w:cs="Times New Roman"/>
                <w:kern w:val="0"/>
                <w:szCs w:val="21"/>
              </w:rPr>
              <w:t>20.49%</w:t>
            </w:r>
            <w:r w:rsidR="009D1C48">
              <w:rPr>
                <w:rFonts w:ascii="Times New Roman" w:hAnsi="Times New Roman" w:cs="Times New Roman"/>
                <w:kern w:val="0"/>
                <w:szCs w:val="21"/>
              </w:rPr>
              <w:t>)</w:t>
            </w:r>
          </w:p>
        </w:tc>
        <w:tc>
          <w:tcPr>
            <w:tcW w:w="967" w:type="dxa"/>
            <w:vAlign w:val="center"/>
          </w:tcPr>
          <w:p w:rsidR="003E0483" w:rsidRPr="00341FC5" w:rsidRDefault="00510739" w:rsidP="009D1C48">
            <w:pPr>
              <w:jc w:val="center"/>
              <w:rPr>
                <w:rFonts w:ascii="Times New Roman" w:hAnsi="Times New Roman" w:cs="Times New Roman"/>
                <w:kern w:val="0"/>
                <w:szCs w:val="21"/>
              </w:rPr>
            </w:pPr>
            <w:r w:rsidRPr="00341FC5">
              <w:rPr>
                <w:rFonts w:ascii="Times New Roman" w:hAnsi="Times New Roman" w:cs="Times New Roman"/>
                <w:kern w:val="0"/>
                <w:szCs w:val="21"/>
              </w:rPr>
              <w:t>0.003</w:t>
            </w:r>
          </w:p>
        </w:tc>
        <w:tc>
          <w:tcPr>
            <w:tcW w:w="1238" w:type="dxa"/>
            <w:vAlign w:val="center"/>
          </w:tcPr>
          <w:p w:rsidR="003E0483" w:rsidRPr="0021709C" w:rsidRDefault="003D68D8" w:rsidP="009D1C48">
            <w:pPr>
              <w:jc w:val="center"/>
              <w:rPr>
                <w:rFonts w:ascii="Times New Roman" w:hAnsi="Times New Roman" w:cs="Times New Roman"/>
                <w:kern w:val="0"/>
                <w:szCs w:val="21"/>
              </w:rPr>
            </w:pPr>
            <w:r w:rsidRPr="0021709C">
              <w:rPr>
                <w:rFonts w:ascii="Times New Roman" w:hAnsi="Times New Roman" w:cs="Times New Roman"/>
                <w:kern w:val="0"/>
                <w:szCs w:val="21"/>
              </w:rPr>
              <w:t>198.92</w:t>
            </w:r>
          </w:p>
        </w:tc>
        <w:tc>
          <w:tcPr>
            <w:tcW w:w="1305" w:type="dxa"/>
            <w:vAlign w:val="center"/>
          </w:tcPr>
          <w:p w:rsidR="003E0483" w:rsidRPr="00646F6E" w:rsidRDefault="003D68D8" w:rsidP="00646F6E">
            <w:pPr>
              <w:spacing w:line="220" w:lineRule="exact"/>
              <w:jc w:val="center"/>
              <w:rPr>
                <w:rFonts w:ascii="Times New Roman" w:hAnsi="Times New Roman" w:cs="Times New Roman"/>
                <w:kern w:val="0"/>
                <w:szCs w:val="21"/>
              </w:rPr>
            </w:pPr>
            <w:r w:rsidRPr="0021709C">
              <w:rPr>
                <w:rFonts w:ascii="Times New Roman" w:hAnsi="Times New Roman" w:cs="Times New Roman"/>
                <w:kern w:val="0"/>
                <w:szCs w:val="21"/>
              </w:rPr>
              <w:t>228.24</w:t>
            </w:r>
          </w:p>
        </w:tc>
        <w:tc>
          <w:tcPr>
            <w:tcW w:w="2700" w:type="dxa"/>
            <w:vAlign w:val="center"/>
          </w:tcPr>
          <w:p w:rsidR="003E0483" w:rsidRPr="00646F6E" w:rsidRDefault="0021709C" w:rsidP="00341FC5">
            <w:pPr>
              <w:spacing w:line="220" w:lineRule="exact"/>
              <w:jc w:val="center"/>
              <w:rPr>
                <w:rFonts w:ascii="Times New Roman" w:hAnsi="Times New Roman" w:cs="Times New Roman"/>
                <w:kern w:val="0"/>
                <w:szCs w:val="21"/>
              </w:rPr>
            </w:pPr>
            <w:r>
              <w:rPr>
                <w:rFonts w:ascii="Times New Roman" w:hAnsi="Times New Roman" w:cs="Times New Roman"/>
                <w:kern w:val="0"/>
                <w:szCs w:val="21"/>
              </w:rPr>
              <w:t>-12.85</w:t>
            </w:r>
            <w:r w:rsidR="009D1C48">
              <w:rPr>
                <w:rFonts w:ascii="Times New Roman" w:hAnsi="Times New Roman" w:cs="Times New Roman"/>
                <w:kern w:val="0"/>
                <w:szCs w:val="21"/>
              </w:rPr>
              <w:t xml:space="preserve"> </w:t>
            </w:r>
            <w:r w:rsidR="009D1C48">
              <w:rPr>
                <w:rFonts w:ascii="Times New Roman" w:hAnsi="Times New Roman" w:cs="Times New Roman" w:hint="eastAsia"/>
                <w:kern w:val="0"/>
                <w:szCs w:val="21"/>
              </w:rPr>
              <w:t>(</w:t>
            </w:r>
            <w:r w:rsidR="00341FC5" w:rsidRPr="00341FC5">
              <w:rPr>
                <w:rFonts w:ascii="Times New Roman" w:hAnsi="Times New Roman" w:cs="Times New Roman"/>
                <w:kern w:val="0"/>
                <w:szCs w:val="21"/>
              </w:rPr>
              <w:t>-3.80</w:t>
            </w:r>
            <w:r w:rsidR="00341FC5" w:rsidRPr="00341FC5">
              <w:rPr>
                <w:rFonts w:ascii="Times New Roman" w:hAnsi="Times New Roman" w:cs="Times New Roman" w:hint="eastAsia"/>
                <w:kern w:val="0"/>
                <w:szCs w:val="21"/>
              </w:rPr>
              <w:t xml:space="preserve"> to </w:t>
            </w:r>
            <w:r w:rsidR="00341FC5" w:rsidRPr="00341FC5">
              <w:rPr>
                <w:rFonts w:ascii="Times New Roman" w:hAnsi="Times New Roman" w:cs="Times New Roman"/>
                <w:kern w:val="0"/>
                <w:szCs w:val="21"/>
              </w:rPr>
              <w:t>-21.89</w:t>
            </w:r>
            <w:r w:rsidR="009D1C48">
              <w:rPr>
                <w:rFonts w:ascii="Times New Roman" w:hAnsi="Times New Roman" w:cs="Times New Roman" w:hint="eastAsia"/>
                <w:kern w:val="0"/>
                <w:szCs w:val="21"/>
              </w:rPr>
              <w:t>)</w:t>
            </w:r>
          </w:p>
        </w:tc>
        <w:tc>
          <w:tcPr>
            <w:tcW w:w="1042" w:type="dxa"/>
            <w:vAlign w:val="center"/>
          </w:tcPr>
          <w:p w:rsidR="003E0483" w:rsidRPr="00646F6E" w:rsidRDefault="00341FC5" w:rsidP="00646F6E">
            <w:pPr>
              <w:spacing w:line="220" w:lineRule="exact"/>
              <w:jc w:val="center"/>
              <w:rPr>
                <w:rFonts w:ascii="Times New Roman" w:hAnsi="Times New Roman" w:cs="Times New Roman"/>
                <w:kern w:val="0"/>
                <w:szCs w:val="21"/>
              </w:rPr>
            </w:pPr>
            <w:r w:rsidRPr="00341FC5">
              <w:rPr>
                <w:rFonts w:ascii="Times New Roman" w:hAnsi="Times New Roman" w:cs="Times New Roman"/>
                <w:kern w:val="0"/>
                <w:szCs w:val="21"/>
              </w:rPr>
              <w:t>0.008</w:t>
            </w:r>
          </w:p>
        </w:tc>
        <w:tc>
          <w:tcPr>
            <w:tcW w:w="1422" w:type="dxa"/>
            <w:vAlign w:val="center"/>
          </w:tcPr>
          <w:p w:rsidR="003E0483" w:rsidRPr="00646F6E" w:rsidRDefault="003E0483" w:rsidP="00646F6E">
            <w:pPr>
              <w:spacing w:line="220" w:lineRule="exact"/>
              <w:jc w:val="center"/>
              <w:rPr>
                <w:rFonts w:ascii="Times New Roman" w:hAnsi="Times New Roman" w:cs="Times New Roman"/>
                <w:kern w:val="0"/>
                <w:szCs w:val="21"/>
              </w:rPr>
            </w:pPr>
          </w:p>
        </w:tc>
      </w:tr>
      <w:tr w:rsidR="00900759" w:rsidRPr="00646F6E" w:rsidTr="00646F6E">
        <w:trPr>
          <w:trHeight w:val="340"/>
          <w:jc w:val="center"/>
        </w:trPr>
        <w:tc>
          <w:tcPr>
            <w:tcW w:w="1461" w:type="dxa"/>
            <w:vAlign w:val="center"/>
          </w:tcPr>
          <w:p w:rsidR="00900759" w:rsidRPr="00646F6E" w:rsidRDefault="00900759" w:rsidP="003B528D">
            <w:pPr>
              <w:spacing w:line="220" w:lineRule="exact"/>
              <w:jc w:val="center"/>
              <w:rPr>
                <w:rFonts w:ascii="Times New Roman" w:hAnsi="Times New Roman" w:cs="Times New Roman"/>
                <w:bCs/>
                <w:color w:val="000000"/>
                <w:kern w:val="0"/>
                <w:szCs w:val="21"/>
              </w:rPr>
            </w:pPr>
            <w:r w:rsidRPr="00646F6E">
              <w:rPr>
                <w:rFonts w:ascii="Times New Roman" w:hAnsi="Times New Roman" w:cs="Times New Roman"/>
                <w:bCs/>
                <w:color w:val="000000"/>
                <w:kern w:val="0"/>
                <w:szCs w:val="21"/>
              </w:rPr>
              <w:t>SO</w:t>
            </w:r>
            <w:r>
              <w:rPr>
                <w:rFonts w:ascii="Times New Roman" w:hAnsi="Times New Roman" w:cs="Times New Roman" w:hint="eastAsia"/>
                <w:bCs/>
                <w:color w:val="000000"/>
                <w:kern w:val="0"/>
                <w:szCs w:val="21"/>
                <w:vertAlign w:val="subscript"/>
              </w:rPr>
              <w:t>2</w:t>
            </w:r>
            <w:r w:rsidRPr="00646F6E">
              <w:rPr>
                <w:rFonts w:ascii="Times New Roman" w:hAnsi="Times New Roman" w:cs="Times New Roman"/>
                <w:bCs/>
                <w:color w:val="000000"/>
                <w:kern w:val="0"/>
                <w:szCs w:val="21"/>
              </w:rPr>
              <w:t xml:space="preserve"> (</w:t>
            </w:r>
            <w:proofErr w:type="spellStart"/>
            <w:r w:rsidRPr="00646F6E">
              <w:rPr>
                <w:rFonts w:ascii="Times New Roman" w:hAnsi="Times New Roman" w:cs="Times New Roman"/>
                <w:bCs/>
                <w:color w:val="000000"/>
                <w:kern w:val="0"/>
                <w:szCs w:val="21"/>
              </w:rPr>
              <w:t>μg</w:t>
            </w:r>
            <w:proofErr w:type="spellEnd"/>
            <w:r w:rsidRPr="00646F6E">
              <w:rPr>
                <w:rFonts w:ascii="Times New Roman" w:hAnsi="Times New Roman" w:cs="Times New Roman"/>
                <w:bCs/>
                <w:color w:val="000000"/>
                <w:kern w:val="0"/>
                <w:szCs w:val="21"/>
              </w:rPr>
              <w:t>/m</w:t>
            </w:r>
            <w:r w:rsidRPr="00646F6E">
              <w:rPr>
                <w:rFonts w:ascii="Times New Roman" w:hAnsi="Times New Roman" w:cs="Times New Roman"/>
                <w:bCs/>
                <w:color w:val="000000"/>
                <w:kern w:val="0"/>
                <w:szCs w:val="21"/>
                <w:vertAlign w:val="superscript"/>
              </w:rPr>
              <w:t>3</w:t>
            </w:r>
            <w:r w:rsidRPr="00646F6E">
              <w:rPr>
                <w:rFonts w:ascii="Times New Roman" w:hAnsi="Times New Roman" w:cs="Times New Roman"/>
                <w:bCs/>
                <w:color w:val="000000"/>
                <w:kern w:val="0"/>
                <w:szCs w:val="21"/>
              </w:rPr>
              <w:t>)</w:t>
            </w:r>
          </w:p>
        </w:tc>
        <w:tc>
          <w:tcPr>
            <w:tcW w:w="1111" w:type="dxa"/>
            <w:vAlign w:val="center"/>
          </w:tcPr>
          <w:p w:rsidR="00900759" w:rsidRPr="00646F6E" w:rsidRDefault="00900759" w:rsidP="003B528D">
            <w:pPr>
              <w:spacing w:line="220" w:lineRule="exact"/>
              <w:jc w:val="center"/>
              <w:rPr>
                <w:rFonts w:ascii="Times New Roman" w:hAnsi="Times New Roman" w:cs="Times New Roman"/>
                <w:bCs/>
                <w:color w:val="000000"/>
                <w:kern w:val="0"/>
                <w:szCs w:val="21"/>
              </w:rPr>
            </w:pPr>
            <w:r w:rsidRPr="00646F6E">
              <w:rPr>
                <w:rFonts w:ascii="Times New Roman" w:hAnsi="Times New Roman" w:cs="Times New Roman"/>
                <w:bCs/>
                <w:color w:val="000000"/>
                <w:kern w:val="0"/>
                <w:szCs w:val="21"/>
              </w:rPr>
              <w:t>6.39</w:t>
            </w:r>
          </w:p>
        </w:tc>
        <w:tc>
          <w:tcPr>
            <w:tcW w:w="1523" w:type="dxa"/>
            <w:vAlign w:val="center"/>
          </w:tcPr>
          <w:p w:rsidR="00900759" w:rsidRPr="00646F6E" w:rsidRDefault="00900759" w:rsidP="003B528D">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9.45</w:t>
            </w:r>
          </w:p>
        </w:tc>
        <w:tc>
          <w:tcPr>
            <w:tcW w:w="2662" w:type="dxa"/>
            <w:vAlign w:val="center"/>
          </w:tcPr>
          <w:p w:rsidR="00900759" w:rsidRPr="00646F6E" w:rsidRDefault="00900759" w:rsidP="003B528D">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-32.39 (</w:t>
            </w:r>
            <w:bookmarkStart w:id="9" w:name="_Hlk66222879"/>
            <w:r w:rsidRPr="00646F6E">
              <w:rPr>
                <w:rFonts w:ascii="Times New Roman" w:hAnsi="Times New Roman" w:cs="Times New Roman"/>
                <w:kern w:val="0"/>
                <w:szCs w:val="21"/>
              </w:rPr>
              <w:t>-44.17 to -20.61</w:t>
            </w:r>
            <w:bookmarkEnd w:id="9"/>
            <w:r w:rsidRPr="00646F6E">
              <w:rPr>
                <w:rFonts w:ascii="Times New Roman" w:hAnsi="Times New Roman" w:cs="Times New Roman"/>
                <w:kern w:val="0"/>
                <w:szCs w:val="21"/>
              </w:rPr>
              <w:t>)</w:t>
            </w:r>
          </w:p>
        </w:tc>
        <w:tc>
          <w:tcPr>
            <w:tcW w:w="967" w:type="dxa"/>
            <w:vAlign w:val="center"/>
          </w:tcPr>
          <w:p w:rsidR="00900759" w:rsidRPr="00646F6E" w:rsidRDefault="00900759" w:rsidP="003B528D">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&lt;.001</w:t>
            </w:r>
          </w:p>
        </w:tc>
        <w:tc>
          <w:tcPr>
            <w:tcW w:w="1238" w:type="dxa"/>
            <w:vAlign w:val="center"/>
          </w:tcPr>
          <w:p w:rsidR="00900759" w:rsidRPr="00646F6E" w:rsidRDefault="00900759" w:rsidP="003B528D">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5.86</w:t>
            </w:r>
          </w:p>
        </w:tc>
        <w:tc>
          <w:tcPr>
            <w:tcW w:w="1305" w:type="dxa"/>
            <w:vAlign w:val="center"/>
          </w:tcPr>
          <w:p w:rsidR="00900759" w:rsidRPr="00646F6E" w:rsidRDefault="00900759" w:rsidP="003B528D">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8.79</w:t>
            </w:r>
          </w:p>
        </w:tc>
        <w:tc>
          <w:tcPr>
            <w:tcW w:w="2700" w:type="dxa"/>
            <w:vAlign w:val="center"/>
          </w:tcPr>
          <w:p w:rsidR="00900759" w:rsidRPr="00646F6E" w:rsidRDefault="00900759" w:rsidP="003B528D">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-33.37 (</w:t>
            </w:r>
            <w:bookmarkStart w:id="10" w:name="_Hlk66222950"/>
            <w:r w:rsidRPr="00646F6E">
              <w:rPr>
                <w:rFonts w:ascii="Times New Roman" w:hAnsi="Times New Roman" w:cs="Times New Roman"/>
                <w:kern w:val="0"/>
                <w:szCs w:val="21"/>
              </w:rPr>
              <w:t>-45.53 to -21.21</w:t>
            </w:r>
            <w:bookmarkEnd w:id="10"/>
            <w:r w:rsidRPr="00646F6E">
              <w:rPr>
                <w:rFonts w:ascii="Times New Roman" w:hAnsi="Times New Roman" w:cs="Times New Roman"/>
                <w:kern w:val="0"/>
                <w:szCs w:val="21"/>
              </w:rPr>
              <w:t>)</w:t>
            </w:r>
          </w:p>
        </w:tc>
        <w:tc>
          <w:tcPr>
            <w:tcW w:w="1042" w:type="dxa"/>
            <w:vAlign w:val="center"/>
          </w:tcPr>
          <w:p w:rsidR="00900759" w:rsidRPr="00646F6E" w:rsidRDefault="00900759" w:rsidP="003B528D">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&lt;.001</w:t>
            </w:r>
          </w:p>
        </w:tc>
        <w:tc>
          <w:tcPr>
            <w:tcW w:w="1422" w:type="dxa"/>
            <w:vAlign w:val="center"/>
          </w:tcPr>
          <w:p w:rsidR="00900759" w:rsidRPr="00646F6E" w:rsidRDefault="00900759" w:rsidP="003B528D">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60</w:t>
            </w:r>
          </w:p>
        </w:tc>
      </w:tr>
      <w:tr w:rsidR="00900759" w:rsidRPr="00646F6E" w:rsidTr="00646F6E">
        <w:trPr>
          <w:trHeight w:val="340"/>
          <w:jc w:val="center"/>
        </w:trPr>
        <w:tc>
          <w:tcPr>
            <w:tcW w:w="1461" w:type="dxa"/>
            <w:vAlign w:val="center"/>
          </w:tcPr>
          <w:p w:rsidR="00900759" w:rsidRPr="00646F6E" w:rsidRDefault="00900759" w:rsidP="00646F6E">
            <w:pPr>
              <w:spacing w:line="220" w:lineRule="exact"/>
              <w:jc w:val="center"/>
              <w:rPr>
                <w:rFonts w:ascii="Times New Roman" w:hAnsi="Times New Roman" w:cs="Times New Roman"/>
                <w:bCs/>
                <w:color w:val="000000"/>
                <w:kern w:val="0"/>
                <w:szCs w:val="21"/>
              </w:rPr>
            </w:pPr>
            <w:r w:rsidRPr="00646F6E">
              <w:rPr>
                <w:rFonts w:ascii="Times New Roman" w:hAnsi="Times New Roman" w:cs="Times New Roman"/>
                <w:bCs/>
                <w:color w:val="000000"/>
                <w:kern w:val="0"/>
                <w:szCs w:val="21"/>
              </w:rPr>
              <w:t>NO</w:t>
            </w:r>
            <w:r>
              <w:rPr>
                <w:rFonts w:ascii="Times New Roman" w:hAnsi="Times New Roman" w:cs="Times New Roman" w:hint="eastAsia"/>
                <w:bCs/>
                <w:color w:val="000000"/>
                <w:kern w:val="0"/>
                <w:szCs w:val="21"/>
                <w:vertAlign w:val="subscript"/>
              </w:rPr>
              <w:t>2</w:t>
            </w:r>
            <w:r>
              <w:rPr>
                <w:rFonts w:ascii="Times New Roman" w:hAnsi="Times New Roman" w:cs="Times New Roman"/>
                <w:bCs/>
                <w:color w:val="000000"/>
                <w:kern w:val="0"/>
                <w:szCs w:val="21"/>
                <w:vertAlign w:val="subscript"/>
              </w:rPr>
              <w:t xml:space="preserve"> </w:t>
            </w:r>
            <w:r w:rsidRPr="00646F6E">
              <w:rPr>
                <w:rFonts w:ascii="Times New Roman" w:hAnsi="Times New Roman" w:cs="Times New Roman"/>
                <w:bCs/>
                <w:color w:val="000000"/>
                <w:kern w:val="0"/>
                <w:szCs w:val="21"/>
              </w:rPr>
              <w:t>(</w:t>
            </w:r>
            <w:proofErr w:type="spellStart"/>
            <w:r w:rsidRPr="00646F6E">
              <w:rPr>
                <w:rFonts w:ascii="Times New Roman" w:hAnsi="Times New Roman" w:cs="Times New Roman"/>
                <w:bCs/>
                <w:color w:val="000000"/>
                <w:kern w:val="0"/>
                <w:szCs w:val="21"/>
              </w:rPr>
              <w:t>μg</w:t>
            </w:r>
            <w:proofErr w:type="spellEnd"/>
            <w:r w:rsidRPr="00646F6E">
              <w:rPr>
                <w:rFonts w:ascii="Times New Roman" w:hAnsi="Times New Roman" w:cs="Times New Roman"/>
                <w:bCs/>
                <w:color w:val="000000"/>
                <w:kern w:val="0"/>
                <w:szCs w:val="21"/>
              </w:rPr>
              <w:t>/m</w:t>
            </w:r>
            <w:r w:rsidRPr="00646F6E">
              <w:rPr>
                <w:rFonts w:ascii="Times New Roman" w:hAnsi="Times New Roman" w:cs="Times New Roman"/>
                <w:bCs/>
                <w:color w:val="000000"/>
                <w:kern w:val="0"/>
                <w:szCs w:val="21"/>
                <w:vertAlign w:val="superscript"/>
              </w:rPr>
              <w:t>3</w:t>
            </w:r>
            <w:r w:rsidRPr="00646F6E">
              <w:rPr>
                <w:rFonts w:ascii="Times New Roman" w:hAnsi="Times New Roman" w:cs="Times New Roman"/>
                <w:bCs/>
                <w:color w:val="000000"/>
                <w:kern w:val="0"/>
                <w:szCs w:val="21"/>
              </w:rPr>
              <w:t>)</w:t>
            </w:r>
          </w:p>
        </w:tc>
        <w:tc>
          <w:tcPr>
            <w:tcW w:w="1111"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37.02</w:t>
            </w:r>
          </w:p>
        </w:tc>
        <w:tc>
          <w:tcPr>
            <w:tcW w:w="1523"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42.11</w:t>
            </w:r>
          </w:p>
        </w:tc>
        <w:tc>
          <w:tcPr>
            <w:tcW w:w="266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-12.09 (-26.98 to 2.79)</w:t>
            </w:r>
          </w:p>
        </w:tc>
        <w:tc>
          <w:tcPr>
            <w:tcW w:w="967"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0.107</w:t>
            </w:r>
          </w:p>
        </w:tc>
        <w:tc>
          <w:tcPr>
            <w:tcW w:w="1238"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28.53</w:t>
            </w:r>
          </w:p>
        </w:tc>
        <w:tc>
          <w:tcPr>
            <w:tcW w:w="1305"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31.92</w:t>
            </w:r>
          </w:p>
        </w:tc>
        <w:tc>
          <w:tcPr>
            <w:tcW w:w="2700"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-10.62 (-30.32 to -9.08)</w:t>
            </w:r>
          </w:p>
        </w:tc>
        <w:tc>
          <w:tcPr>
            <w:tcW w:w="104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0.274</w:t>
            </w:r>
          </w:p>
        </w:tc>
        <w:tc>
          <w:tcPr>
            <w:tcW w:w="142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40</w:t>
            </w:r>
          </w:p>
        </w:tc>
      </w:tr>
      <w:tr w:rsidR="00900759" w:rsidRPr="00646F6E" w:rsidTr="00646F6E">
        <w:trPr>
          <w:trHeight w:val="340"/>
          <w:jc w:val="center"/>
        </w:trPr>
        <w:tc>
          <w:tcPr>
            <w:tcW w:w="1461" w:type="dxa"/>
            <w:vAlign w:val="center"/>
          </w:tcPr>
          <w:p w:rsidR="00900759" w:rsidRPr="00646F6E" w:rsidRDefault="00900759" w:rsidP="00646F6E">
            <w:pPr>
              <w:spacing w:line="220" w:lineRule="exact"/>
              <w:jc w:val="center"/>
              <w:rPr>
                <w:rFonts w:ascii="Times New Roman" w:hAnsi="Times New Roman" w:cs="Times New Roman"/>
                <w:bCs/>
                <w:color w:val="000000"/>
                <w:kern w:val="0"/>
                <w:szCs w:val="21"/>
              </w:rPr>
            </w:pPr>
            <w:r w:rsidRPr="00646F6E">
              <w:rPr>
                <w:rFonts w:ascii="Times New Roman" w:hAnsi="Times New Roman" w:cs="Times New Roman"/>
                <w:bCs/>
                <w:color w:val="000000"/>
                <w:kern w:val="0"/>
                <w:szCs w:val="21"/>
              </w:rPr>
              <w:t>CO</w:t>
            </w:r>
            <w:r>
              <w:rPr>
                <w:rFonts w:ascii="Times New Roman" w:hAnsi="Times New Roman" w:cs="Times New Roman"/>
                <w:bCs/>
                <w:color w:val="000000"/>
                <w:kern w:val="0"/>
                <w:szCs w:val="21"/>
              </w:rPr>
              <w:t xml:space="preserve"> </w:t>
            </w:r>
            <w:r w:rsidRPr="00646F6E">
              <w:rPr>
                <w:rFonts w:ascii="Times New Roman" w:hAnsi="Times New Roman" w:cs="Times New Roman"/>
                <w:bCs/>
                <w:kern w:val="0"/>
                <w:sz w:val="16"/>
                <w:szCs w:val="16"/>
              </w:rPr>
              <w:t>(mg</w:t>
            </w:r>
            <w:r w:rsidRPr="00646F6E">
              <w:rPr>
                <w:rFonts w:ascii="Times New Roman" w:hAnsi="Times New Roman" w:cs="Times New Roman"/>
                <w:bCs/>
                <w:color w:val="000000"/>
                <w:kern w:val="0"/>
                <w:szCs w:val="21"/>
              </w:rPr>
              <w:t>/m</w:t>
            </w:r>
            <w:r w:rsidRPr="00646F6E">
              <w:rPr>
                <w:rFonts w:ascii="Times New Roman" w:hAnsi="Times New Roman" w:cs="Times New Roman"/>
                <w:bCs/>
                <w:color w:val="000000"/>
                <w:kern w:val="0"/>
                <w:szCs w:val="21"/>
                <w:vertAlign w:val="superscript"/>
              </w:rPr>
              <w:t>3</w:t>
            </w:r>
            <w:r w:rsidRPr="00646F6E">
              <w:rPr>
                <w:rFonts w:ascii="Times New Roman" w:hAnsi="Times New Roman" w:cs="Times New Roman"/>
                <w:bCs/>
                <w:color w:val="000000"/>
                <w:kern w:val="0"/>
                <w:szCs w:val="21"/>
              </w:rPr>
              <w:t>)</w:t>
            </w:r>
          </w:p>
        </w:tc>
        <w:tc>
          <w:tcPr>
            <w:tcW w:w="1111"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0.66</w:t>
            </w:r>
          </w:p>
        </w:tc>
        <w:tc>
          <w:tcPr>
            <w:tcW w:w="1523"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0.69</w:t>
            </w:r>
          </w:p>
        </w:tc>
        <w:tc>
          <w:tcPr>
            <w:tcW w:w="266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-4.39 (-14.84 to 6.06)</w:t>
            </w:r>
          </w:p>
        </w:tc>
        <w:tc>
          <w:tcPr>
            <w:tcW w:w="967"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0.393</w:t>
            </w:r>
          </w:p>
        </w:tc>
        <w:tc>
          <w:tcPr>
            <w:tcW w:w="1238"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0.62</w:t>
            </w:r>
          </w:p>
        </w:tc>
        <w:tc>
          <w:tcPr>
            <w:tcW w:w="1305"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0.74</w:t>
            </w:r>
          </w:p>
        </w:tc>
        <w:tc>
          <w:tcPr>
            <w:tcW w:w="2700"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-16.28 (-26.90 to -5.65)</w:t>
            </w:r>
          </w:p>
        </w:tc>
        <w:tc>
          <w:tcPr>
            <w:tcW w:w="104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0.005</w:t>
            </w:r>
          </w:p>
        </w:tc>
        <w:tc>
          <w:tcPr>
            <w:tcW w:w="142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4</w:t>
            </w:r>
          </w:p>
        </w:tc>
      </w:tr>
      <w:tr w:rsidR="00900759" w:rsidRPr="00646F6E" w:rsidTr="00646F6E">
        <w:trPr>
          <w:trHeight w:val="340"/>
          <w:jc w:val="center"/>
        </w:trPr>
        <w:tc>
          <w:tcPr>
            <w:tcW w:w="1461" w:type="dxa"/>
            <w:vAlign w:val="center"/>
          </w:tcPr>
          <w:p w:rsidR="00900759" w:rsidRPr="00646F6E" w:rsidRDefault="00900759" w:rsidP="00646F6E">
            <w:pPr>
              <w:spacing w:line="220" w:lineRule="exact"/>
              <w:jc w:val="center"/>
              <w:rPr>
                <w:rFonts w:ascii="Times New Roman" w:hAnsi="Times New Roman" w:cs="Times New Roman"/>
                <w:bCs/>
                <w:color w:val="000000"/>
                <w:kern w:val="0"/>
                <w:szCs w:val="21"/>
              </w:rPr>
            </w:pPr>
            <w:r w:rsidRPr="00646F6E">
              <w:rPr>
                <w:rFonts w:ascii="Times New Roman" w:hAnsi="Times New Roman" w:cs="Times New Roman"/>
                <w:bCs/>
                <w:color w:val="000000"/>
                <w:kern w:val="0"/>
                <w:szCs w:val="21"/>
              </w:rPr>
              <w:t>O</w:t>
            </w:r>
            <w:r>
              <w:rPr>
                <w:rFonts w:ascii="Times New Roman" w:hAnsi="Times New Roman" w:cs="Times New Roman" w:hint="eastAsia"/>
                <w:bCs/>
                <w:color w:val="000000"/>
                <w:kern w:val="0"/>
                <w:szCs w:val="21"/>
                <w:vertAlign w:val="subscript"/>
              </w:rPr>
              <w:t>3</w:t>
            </w:r>
            <w:r>
              <w:rPr>
                <w:rFonts w:ascii="Times New Roman" w:hAnsi="Times New Roman" w:cs="Times New Roman"/>
                <w:bCs/>
                <w:color w:val="000000"/>
                <w:kern w:val="0"/>
                <w:szCs w:val="21"/>
                <w:vertAlign w:val="subscript"/>
              </w:rPr>
              <w:t xml:space="preserve"> </w:t>
            </w:r>
            <w:r w:rsidRPr="00646F6E">
              <w:rPr>
                <w:rFonts w:ascii="Times New Roman" w:hAnsi="Times New Roman" w:cs="Times New Roman"/>
                <w:bCs/>
                <w:color w:val="000000"/>
                <w:kern w:val="0"/>
                <w:szCs w:val="21"/>
              </w:rPr>
              <w:t>(</w:t>
            </w:r>
            <w:proofErr w:type="spellStart"/>
            <w:r w:rsidRPr="00646F6E">
              <w:rPr>
                <w:rFonts w:ascii="Times New Roman" w:hAnsi="Times New Roman" w:cs="Times New Roman"/>
                <w:bCs/>
                <w:color w:val="000000"/>
                <w:kern w:val="0"/>
                <w:szCs w:val="21"/>
              </w:rPr>
              <w:t>μg</w:t>
            </w:r>
            <w:proofErr w:type="spellEnd"/>
            <w:r w:rsidRPr="00646F6E">
              <w:rPr>
                <w:rFonts w:ascii="Times New Roman" w:hAnsi="Times New Roman" w:cs="Times New Roman"/>
                <w:bCs/>
                <w:color w:val="000000"/>
                <w:kern w:val="0"/>
                <w:szCs w:val="21"/>
              </w:rPr>
              <w:t>/m</w:t>
            </w:r>
            <w:r w:rsidRPr="00646F6E">
              <w:rPr>
                <w:rFonts w:ascii="Times New Roman" w:hAnsi="Times New Roman" w:cs="Times New Roman"/>
                <w:bCs/>
                <w:color w:val="000000"/>
                <w:kern w:val="0"/>
                <w:szCs w:val="21"/>
                <w:vertAlign w:val="superscript"/>
              </w:rPr>
              <w:t>3</w:t>
            </w:r>
            <w:r w:rsidRPr="00646F6E">
              <w:rPr>
                <w:rFonts w:ascii="Times New Roman" w:hAnsi="Times New Roman" w:cs="Times New Roman"/>
                <w:bCs/>
                <w:color w:val="000000"/>
                <w:kern w:val="0"/>
                <w:szCs w:val="21"/>
              </w:rPr>
              <w:t>)</w:t>
            </w:r>
          </w:p>
        </w:tc>
        <w:tc>
          <w:tcPr>
            <w:tcW w:w="1111"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97.61</w:t>
            </w:r>
          </w:p>
        </w:tc>
        <w:tc>
          <w:tcPr>
            <w:tcW w:w="1523"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103.98</w:t>
            </w:r>
          </w:p>
        </w:tc>
        <w:tc>
          <w:tcPr>
            <w:tcW w:w="266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-6.13 (-21.93 to 9.68)</w:t>
            </w:r>
          </w:p>
        </w:tc>
        <w:tc>
          <w:tcPr>
            <w:tcW w:w="967"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0.431</w:t>
            </w:r>
          </w:p>
        </w:tc>
        <w:tc>
          <w:tcPr>
            <w:tcW w:w="1238"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93.23</w:t>
            </w:r>
          </w:p>
        </w:tc>
        <w:tc>
          <w:tcPr>
            <w:tcW w:w="1305"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95.88</w:t>
            </w:r>
          </w:p>
        </w:tc>
        <w:tc>
          <w:tcPr>
            <w:tcW w:w="2700"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-2.77 (-20.99 to 15.46)</w:t>
            </w:r>
          </w:p>
        </w:tc>
        <w:tc>
          <w:tcPr>
            <w:tcW w:w="104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0.755</w:t>
            </w:r>
          </w:p>
        </w:tc>
        <w:tc>
          <w:tcPr>
            <w:tcW w:w="142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160</w:t>
            </w:r>
          </w:p>
        </w:tc>
      </w:tr>
      <w:tr w:rsidR="00900759" w:rsidRPr="00646F6E" w:rsidTr="00646F6E">
        <w:trPr>
          <w:trHeight w:val="340"/>
          <w:jc w:val="center"/>
        </w:trPr>
        <w:tc>
          <w:tcPr>
            <w:tcW w:w="1461" w:type="dxa"/>
            <w:vAlign w:val="center"/>
          </w:tcPr>
          <w:p w:rsidR="00900759" w:rsidRPr="00646F6E" w:rsidRDefault="00900759" w:rsidP="00646F6E">
            <w:pPr>
              <w:spacing w:line="220" w:lineRule="exact"/>
              <w:jc w:val="center"/>
              <w:rPr>
                <w:rFonts w:ascii="Times New Roman" w:hAnsi="Times New Roman" w:cs="Times New Roman"/>
                <w:bCs/>
                <w:color w:val="000000"/>
                <w:kern w:val="0"/>
                <w:szCs w:val="21"/>
              </w:rPr>
            </w:pPr>
            <w:r w:rsidRPr="00646F6E">
              <w:rPr>
                <w:rFonts w:ascii="Times New Roman" w:hAnsi="Times New Roman" w:cs="Times New Roman"/>
                <w:bCs/>
                <w:color w:val="000000"/>
                <w:kern w:val="0"/>
                <w:szCs w:val="21"/>
              </w:rPr>
              <w:t>PM</w:t>
            </w:r>
            <w:r>
              <w:rPr>
                <w:rFonts w:ascii="Times New Roman" w:hAnsi="Times New Roman" w:cs="Times New Roman" w:hint="eastAsia"/>
                <w:bCs/>
                <w:color w:val="000000"/>
                <w:kern w:val="0"/>
                <w:szCs w:val="21"/>
                <w:vertAlign w:val="subscript"/>
              </w:rPr>
              <w:t>2.5</w:t>
            </w:r>
            <w:r>
              <w:rPr>
                <w:rFonts w:ascii="Times New Roman" w:hAnsi="Times New Roman" w:cs="Times New Roman"/>
                <w:bCs/>
                <w:color w:val="000000"/>
                <w:kern w:val="0"/>
                <w:szCs w:val="21"/>
                <w:vertAlign w:val="subscript"/>
              </w:rPr>
              <w:t xml:space="preserve"> </w:t>
            </w:r>
            <w:r w:rsidRPr="00646F6E">
              <w:rPr>
                <w:rFonts w:ascii="Times New Roman" w:hAnsi="Times New Roman" w:cs="Times New Roman"/>
                <w:bCs/>
                <w:color w:val="000000"/>
                <w:kern w:val="0"/>
                <w:szCs w:val="21"/>
              </w:rPr>
              <w:t>(</w:t>
            </w:r>
            <w:proofErr w:type="spellStart"/>
            <w:r w:rsidRPr="00646F6E">
              <w:rPr>
                <w:rFonts w:ascii="Times New Roman" w:hAnsi="Times New Roman" w:cs="Times New Roman"/>
                <w:bCs/>
                <w:color w:val="000000"/>
                <w:kern w:val="0"/>
                <w:szCs w:val="21"/>
              </w:rPr>
              <w:t>μg</w:t>
            </w:r>
            <w:proofErr w:type="spellEnd"/>
            <w:r w:rsidRPr="00646F6E">
              <w:rPr>
                <w:rFonts w:ascii="Times New Roman" w:hAnsi="Times New Roman" w:cs="Times New Roman"/>
                <w:bCs/>
                <w:color w:val="000000"/>
                <w:kern w:val="0"/>
                <w:szCs w:val="21"/>
              </w:rPr>
              <w:t>/m</w:t>
            </w:r>
            <w:r w:rsidRPr="00646F6E">
              <w:rPr>
                <w:rFonts w:ascii="Times New Roman" w:hAnsi="Times New Roman" w:cs="Times New Roman"/>
                <w:bCs/>
                <w:color w:val="000000"/>
                <w:kern w:val="0"/>
                <w:szCs w:val="21"/>
                <w:vertAlign w:val="superscript"/>
              </w:rPr>
              <w:t>3</w:t>
            </w:r>
            <w:r w:rsidRPr="00646F6E">
              <w:rPr>
                <w:rFonts w:ascii="Times New Roman" w:hAnsi="Times New Roman" w:cs="Times New Roman"/>
                <w:bCs/>
                <w:color w:val="000000"/>
                <w:kern w:val="0"/>
                <w:szCs w:val="21"/>
              </w:rPr>
              <w:t>)</w:t>
            </w:r>
          </w:p>
        </w:tc>
        <w:tc>
          <w:tcPr>
            <w:tcW w:w="1111"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31.73</w:t>
            </w:r>
          </w:p>
        </w:tc>
        <w:tc>
          <w:tcPr>
            <w:tcW w:w="1523"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36.39</w:t>
            </w:r>
          </w:p>
        </w:tc>
        <w:tc>
          <w:tcPr>
            <w:tcW w:w="266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-12.80 (-32.84 to -7.24)</w:t>
            </w:r>
          </w:p>
        </w:tc>
        <w:tc>
          <w:tcPr>
            <w:tcW w:w="967"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0.197</w:t>
            </w:r>
          </w:p>
        </w:tc>
        <w:tc>
          <w:tcPr>
            <w:tcW w:w="1238"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25.14</w:t>
            </w:r>
          </w:p>
        </w:tc>
        <w:tc>
          <w:tcPr>
            <w:tcW w:w="1305"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34.12</w:t>
            </w:r>
          </w:p>
        </w:tc>
        <w:tc>
          <w:tcPr>
            <w:tcW w:w="2700"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-26.30 (-43.62 to -8.97)</w:t>
            </w:r>
          </w:p>
        </w:tc>
        <w:tc>
          <w:tcPr>
            <w:tcW w:w="104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0.004</w:t>
            </w:r>
          </w:p>
        </w:tc>
        <w:tc>
          <w:tcPr>
            <w:tcW w:w="142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35</w:t>
            </w:r>
          </w:p>
        </w:tc>
      </w:tr>
      <w:tr w:rsidR="00900759" w:rsidRPr="00646F6E" w:rsidTr="00646F6E">
        <w:trPr>
          <w:trHeight w:val="340"/>
          <w:jc w:val="center"/>
        </w:trPr>
        <w:tc>
          <w:tcPr>
            <w:tcW w:w="1461" w:type="dxa"/>
            <w:vAlign w:val="center"/>
          </w:tcPr>
          <w:p w:rsidR="00900759" w:rsidRPr="00646F6E" w:rsidRDefault="00900759" w:rsidP="00646F6E">
            <w:pPr>
              <w:spacing w:line="220" w:lineRule="exact"/>
              <w:jc w:val="center"/>
              <w:rPr>
                <w:rFonts w:ascii="Times New Roman" w:hAnsi="Times New Roman" w:cs="Times New Roman"/>
                <w:bCs/>
                <w:color w:val="000000"/>
                <w:kern w:val="0"/>
                <w:szCs w:val="21"/>
              </w:rPr>
            </w:pPr>
            <w:r w:rsidRPr="00646F6E">
              <w:rPr>
                <w:rFonts w:ascii="Times New Roman" w:hAnsi="Times New Roman" w:cs="Times New Roman"/>
                <w:bCs/>
                <w:color w:val="000000"/>
                <w:kern w:val="0"/>
                <w:szCs w:val="21"/>
              </w:rPr>
              <w:t>PM</w:t>
            </w:r>
            <w:r>
              <w:rPr>
                <w:rFonts w:ascii="Times New Roman" w:hAnsi="Times New Roman" w:cs="Times New Roman" w:hint="eastAsia"/>
                <w:bCs/>
                <w:color w:val="000000"/>
                <w:kern w:val="0"/>
                <w:szCs w:val="21"/>
                <w:vertAlign w:val="subscript"/>
              </w:rPr>
              <w:t>10</w:t>
            </w:r>
            <w:r>
              <w:rPr>
                <w:rFonts w:ascii="Times New Roman" w:hAnsi="Times New Roman" w:cs="Times New Roman"/>
                <w:bCs/>
                <w:color w:val="000000"/>
                <w:kern w:val="0"/>
                <w:szCs w:val="21"/>
                <w:vertAlign w:val="subscript"/>
              </w:rPr>
              <w:t xml:space="preserve"> </w:t>
            </w:r>
            <w:r w:rsidRPr="00646F6E">
              <w:rPr>
                <w:rFonts w:ascii="Times New Roman" w:hAnsi="Times New Roman" w:cs="Times New Roman"/>
                <w:bCs/>
                <w:color w:val="000000"/>
                <w:kern w:val="0"/>
                <w:szCs w:val="21"/>
              </w:rPr>
              <w:t>(</w:t>
            </w:r>
            <w:proofErr w:type="spellStart"/>
            <w:r w:rsidRPr="00646F6E">
              <w:rPr>
                <w:rFonts w:ascii="Times New Roman" w:hAnsi="Times New Roman" w:cs="Times New Roman"/>
                <w:bCs/>
                <w:color w:val="000000"/>
                <w:kern w:val="0"/>
                <w:szCs w:val="21"/>
              </w:rPr>
              <w:t>μg</w:t>
            </w:r>
            <w:proofErr w:type="spellEnd"/>
            <w:r w:rsidRPr="00646F6E">
              <w:rPr>
                <w:rFonts w:ascii="Times New Roman" w:hAnsi="Times New Roman" w:cs="Times New Roman"/>
                <w:bCs/>
                <w:color w:val="000000"/>
                <w:kern w:val="0"/>
                <w:szCs w:val="21"/>
              </w:rPr>
              <w:t>/m</w:t>
            </w:r>
            <w:r w:rsidRPr="00646F6E">
              <w:rPr>
                <w:rFonts w:ascii="Times New Roman" w:hAnsi="Times New Roman" w:cs="Times New Roman"/>
                <w:bCs/>
                <w:color w:val="000000"/>
                <w:kern w:val="0"/>
                <w:szCs w:val="21"/>
                <w:vertAlign w:val="superscript"/>
              </w:rPr>
              <w:t>3</w:t>
            </w:r>
            <w:r w:rsidRPr="00646F6E">
              <w:rPr>
                <w:rFonts w:ascii="Times New Roman" w:hAnsi="Times New Roman" w:cs="Times New Roman"/>
                <w:bCs/>
                <w:color w:val="000000"/>
                <w:kern w:val="0"/>
                <w:szCs w:val="21"/>
              </w:rPr>
              <w:t>)</w:t>
            </w:r>
          </w:p>
        </w:tc>
        <w:tc>
          <w:tcPr>
            <w:tcW w:w="1111"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41.24</w:t>
            </w:r>
          </w:p>
        </w:tc>
        <w:tc>
          <w:tcPr>
            <w:tcW w:w="1523" w:type="dxa"/>
            <w:vAlign w:val="center"/>
          </w:tcPr>
          <w:p w:rsidR="00900759" w:rsidRPr="00646F6E" w:rsidRDefault="00900759" w:rsidP="00646F6E">
            <w:pPr>
              <w:spacing w:line="220" w:lineRule="exact"/>
              <w:jc w:val="center"/>
              <w:rPr>
                <w:rFonts w:ascii="Times New Roman" w:hAnsi="Times New Roman" w:cs="Times New Roman"/>
                <w:color w:val="FF0000"/>
                <w:kern w:val="0"/>
                <w:szCs w:val="21"/>
              </w:rPr>
            </w:pPr>
            <w:r w:rsidRPr="00646F6E">
              <w:rPr>
                <w:rFonts w:ascii="Times New Roman" w:hAnsi="Times New Roman" w:cs="Times New Roman"/>
                <w:color w:val="FF0000"/>
                <w:kern w:val="0"/>
                <w:szCs w:val="21"/>
              </w:rPr>
              <w:t>53.14</w:t>
            </w:r>
          </w:p>
        </w:tc>
        <w:tc>
          <w:tcPr>
            <w:tcW w:w="266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-22.39 (-34.54 to -10.23)</w:t>
            </w:r>
          </w:p>
        </w:tc>
        <w:tc>
          <w:tcPr>
            <w:tcW w:w="967"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&lt;.001</w:t>
            </w:r>
          </w:p>
        </w:tc>
        <w:tc>
          <w:tcPr>
            <w:tcW w:w="1238"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45.54</w:t>
            </w:r>
          </w:p>
        </w:tc>
        <w:tc>
          <w:tcPr>
            <w:tcW w:w="1305"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56.80</w:t>
            </w:r>
          </w:p>
        </w:tc>
        <w:tc>
          <w:tcPr>
            <w:tcW w:w="2700"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-19.82 (-35.43 to -4.21)</w:t>
            </w:r>
          </w:p>
        </w:tc>
        <w:tc>
          <w:tcPr>
            <w:tcW w:w="104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0.015</w:t>
            </w:r>
          </w:p>
        </w:tc>
        <w:tc>
          <w:tcPr>
            <w:tcW w:w="1422" w:type="dxa"/>
            <w:vAlign w:val="center"/>
          </w:tcPr>
          <w:p w:rsidR="00900759" w:rsidRPr="00646F6E" w:rsidRDefault="00900759" w:rsidP="00646F6E">
            <w:pPr>
              <w:spacing w:line="220" w:lineRule="exact"/>
              <w:jc w:val="center"/>
              <w:rPr>
                <w:rFonts w:ascii="Times New Roman" w:hAnsi="Times New Roman" w:cs="Times New Roman"/>
                <w:kern w:val="0"/>
                <w:szCs w:val="21"/>
              </w:rPr>
            </w:pPr>
            <w:r w:rsidRPr="00646F6E">
              <w:rPr>
                <w:rFonts w:ascii="Times New Roman" w:hAnsi="Times New Roman" w:cs="Times New Roman"/>
                <w:kern w:val="0"/>
                <w:szCs w:val="21"/>
              </w:rPr>
              <w:t>70</w:t>
            </w:r>
          </w:p>
        </w:tc>
      </w:tr>
    </w:tbl>
    <w:p w:rsidR="00FE14FC" w:rsidRDefault="00D47739" w:rsidP="00FE14FC">
      <w:r>
        <w:rPr>
          <w:rFonts w:ascii="Times New Roman" w:hAnsi="Times New Roman"/>
          <w:i/>
          <w:iCs/>
          <w:color w:val="000000"/>
          <w:kern w:val="0"/>
          <w:sz w:val="24"/>
          <w:szCs w:val="24"/>
        </w:rPr>
        <w:t>Notes:</w:t>
      </w:r>
      <w:r>
        <w:rPr>
          <w:rFonts w:ascii="Times New Roman" w:hAnsi="Times New Roman"/>
          <w:b/>
          <w:sz w:val="24"/>
          <w:szCs w:val="24"/>
        </w:rPr>
        <w:t xml:space="preserve"> </w:t>
      </w:r>
      <w:r>
        <w:rPr>
          <w:rFonts w:ascii="Times New Roman" w:hAnsi="Times New Roman"/>
          <w:color w:val="000000"/>
          <w:kern w:val="0"/>
          <w:sz w:val="24"/>
          <w:szCs w:val="24"/>
        </w:rPr>
        <w:t>Changes = (x</w:t>
      </w:r>
      <w:r w:rsidR="00A20072">
        <w:rPr>
          <w:rFonts w:ascii="Times New Roman" w:hAnsi="Times New Roman" w:hint="eastAsia"/>
          <w:color w:val="000000"/>
          <w:kern w:val="0"/>
          <w:sz w:val="24"/>
          <w:szCs w:val="24"/>
          <w:vertAlign w:val="subscript"/>
        </w:rPr>
        <w:t>2</w:t>
      </w:r>
      <w:r>
        <w:rPr>
          <w:rFonts w:ascii="Times New Roman" w:hAnsi="Times New Roman"/>
          <w:color w:val="000000"/>
          <w:kern w:val="0"/>
          <w:sz w:val="24"/>
          <w:szCs w:val="24"/>
        </w:rPr>
        <w:t>-x</w:t>
      </w:r>
      <w:r w:rsidR="00A20072">
        <w:rPr>
          <w:rFonts w:ascii="Times New Roman" w:hAnsi="Times New Roman" w:hint="eastAsia"/>
          <w:color w:val="000000"/>
          <w:kern w:val="0"/>
          <w:sz w:val="24"/>
          <w:szCs w:val="24"/>
          <w:vertAlign w:val="subscript"/>
        </w:rPr>
        <w:t>1</w:t>
      </w:r>
      <w:r>
        <w:rPr>
          <w:rFonts w:ascii="Times New Roman" w:hAnsi="Times New Roman"/>
          <w:color w:val="000000"/>
          <w:kern w:val="0"/>
          <w:sz w:val="24"/>
          <w:szCs w:val="24"/>
        </w:rPr>
        <w:t>)/x</w:t>
      </w:r>
      <w:r w:rsidR="00A20072">
        <w:rPr>
          <w:rFonts w:ascii="Times New Roman" w:hAnsi="Times New Roman" w:hint="eastAsia"/>
          <w:color w:val="000000"/>
          <w:kern w:val="0"/>
          <w:sz w:val="24"/>
          <w:szCs w:val="24"/>
          <w:vertAlign w:val="subscript"/>
        </w:rPr>
        <w:t>1</w:t>
      </w:r>
      <w:r>
        <w:rPr>
          <w:rFonts w:ascii="Times New Roman" w:hAnsi="Times New Roman"/>
          <w:color w:val="000000"/>
          <w:kern w:val="0"/>
          <w:sz w:val="24"/>
          <w:szCs w:val="24"/>
        </w:rPr>
        <w:t>×100%, x</w:t>
      </w:r>
      <w:r w:rsidR="00A20072">
        <w:rPr>
          <w:rFonts w:ascii="Times New Roman" w:hAnsi="Times New Roman" w:hint="eastAsia"/>
          <w:color w:val="000000"/>
          <w:kern w:val="0"/>
          <w:sz w:val="24"/>
          <w:szCs w:val="24"/>
          <w:vertAlign w:val="subscript"/>
        </w:rPr>
        <w:t>1</w:t>
      </w:r>
      <w:r>
        <w:rPr>
          <w:rFonts w:ascii="Times New Roman" w:hAnsi="Times New Roman"/>
          <w:color w:val="000000"/>
          <w:kern w:val="0"/>
          <w:sz w:val="24"/>
          <w:szCs w:val="24"/>
        </w:rPr>
        <w:t>: average monthly concentration in 2017-2019, x</w:t>
      </w:r>
      <w:r w:rsidR="00A20072">
        <w:rPr>
          <w:rFonts w:ascii="Times New Roman" w:hAnsi="Times New Roman" w:hint="eastAsia"/>
          <w:color w:val="000000"/>
          <w:kern w:val="0"/>
          <w:sz w:val="24"/>
          <w:szCs w:val="24"/>
          <w:vertAlign w:val="subscript"/>
        </w:rPr>
        <w:t>2</w:t>
      </w:r>
      <w:r>
        <w:rPr>
          <w:rFonts w:ascii="Times New Roman" w:hAnsi="Times New Roman"/>
          <w:color w:val="000000"/>
          <w:kern w:val="0"/>
          <w:sz w:val="24"/>
          <w:szCs w:val="24"/>
        </w:rPr>
        <w:t xml:space="preserve">: average monthly concentration in 2020. The </w:t>
      </w:r>
      <w:r w:rsidRPr="004A29A2">
        <w:rPr>
          <w:rFonts w:ascii="Times New Roman" w:hAnsi="Times New Roman"/>
          <w:i/>
          <w:iCs/>
          <w:color w:val="000000"/>
          <w:kern w:val="0"/>
          <w:sz w:val="24"/>
          <w:szCs w:val="24"/>
        </w:rPr>
        <w:t>p</w:t>
      </w:r>
      <w:r>
        <w:rPr>
          <w:rFonts w:ascii="Times New Roman" w:hAnsi="Times New Roman"/>
          <w:color w:val="000000"/>
          <w:kern w:val="0"/>
          <w:sz w:val="24"/>
          <w:szCs w:val="24"/>
        </w:rPr>
        <w:t xml:space="preserve">-values were computed using </w:t>
      </w:r>
      <w:r w:rsidR="0055781A" w:rsidRPr="00595847">
        <w:rPr>
          <w:rFonts w:ascii="Times New Roman" w:hAnsi="Times New Roman"/>
          <w:color w:val="FF0000"/>
          <w:kern w:val="0"/>
          <w:sz w:val="24"/>
          <w:szCs w:val="24"/>
        </w:rPr>
        <w:t>t-</w:t>
      </w:r>
      <w:r w:rsidRPr="00595847">
        <w:rPr>
          <w:rFonts w:ascii="Times New Roman" w:hAnsi="Times New Roman"/>
          <w:color w:val="FF0000"/>
          <w:kern w:val="0"/>
          <w:sz w:val="24"/>
          <w:szCs w:val="24"/>
        </w:rPr>
        <w:t>test.</w:t>
      </w:r>
    </w:p>
    <w:p w:rsidR="00FE14FC" w:rsidRDefault="00FE14FC" w:rsidP="00FE14FC"/>
    <w:p w:rsidR="00FE14FC" w:rsidRDefault="00FE14FC" w:rsidP="00FE14FC"/>
    <w:p w:rsidR="00FE14FC" w:rsidRDefault="00FE14FC" w:rsidP="00FE14FC"/>
    <w:p w:rsidR="00FE14FC" w:rsidRDefault="00FE14FC" w:rsidP="00FE14FC"/>
    <w:p w:rsidR="00FE14FC" w:rsidRDefault="00FE14FC" w:rsidP="00FE14FC"/>
    <w:p w:rsidR="00FE14FC" w:rsidRDefault="00FE14FC" w:rsidP="00FE14FC"/>
    <w:p w:rsidR="00FE14FC" w:rsidRDefault="00FE14FC" w:rsidP="00FE14FC"/>
    <w:p w:rsidR="00FE14FC" w:rsidRDefault="00FE14FC" w:rsidP="00FE14FC"/>
    <w:sectPr w:rsidR="00FE14FC" w:rsidSect="000A510B">
      <w:footerReference w:type="default" r:id="rId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1D04" w:rsidRDefault="00681D04" w:rsidP="000A510B">
      <w:r>
        <w:separator/>
      </w:r>
    </w:p>
  </w:endnote>
  <w:endnote w:type="continuationSeparator" w:id="0">
    <w:p w:rsidR="00681D04" w:rsidRDefault="00681D04" w:rsidP="000A510B">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5626"/>
      <w:docPartObj>
        <w:docPartGallery w:val="Page Numbers (Bottom of Page)"/>
        <w:docPartUnique/>
      </w:docPartObj>
    </w:sdtPr>
    <w:sdtContent>
      <w:p w:rsidR="00FA3649" w:rsidRDefault="006B710F">
        <w:pPr>
          <w:pStyle w:val="a4"/>
          <w:jc w:val="center"/>
        </w:pPr>
        <w:r w:rsidRPr="006B710F">
          <w:fldChar w:fldCharType="begin"/>
        </w:r>
        <w:r w:rsidR="009E3F29">
          <w:instrText xml:space="preserve"> PAGE   \* MERGEFORMAT </w:instrText>
        </w:r>
        <w:r w:rsidRPr="006B710F">
          <w:fldChar w:fldCharType="separate"/>
        </w:r>
        <w:r w:rsidR="00642410" w:rsidRPr="00642410">
          <w:rPr>
            <w:noProof/>
            <w:lang w:val="zh-CN"/>
          </w:rPr>
          <w:t>32</w:t>
        </w:r>
        <w:r>
          <w:rPr>
            <w:noProof/>
            <w:lang w:val="zh-CN"/>
          </w:rPr>
          <w:fldChar w:fldCharType="end"/>
        </w:r>
      </w:p>
    </w:sdtContent>
  </w:sdt>
  <w:p w:rsidR="00FA3649" w:rsidRDefault="00FA364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1D04" w:rsidRDefault="00681D04" w:rsidP="000A510B">
      <w:r>
        <w:separator/>
      </w:r>
    </w:p>
  </w:footnote>
  <w:footnote w:type="continuationSeparator" w:id="0">
    <w:p w:rsidR="00681D04" w:rsidRDefault="00681D04" w:rsidP="000A51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51BA"/>
    <w:rsid w:val="000275AC"/>
    <w:rsid w:val="00033766"/>
    <w:rsid w:val="00040FDB"/>
    <w:rsid w:val="00043279"/>
    <w:rsid w:val="00043838"/>
    <w:rsid w:val="0004701A"/>
    <w:rsid w:val="00095188"/>
    <w:rsid w:val="00095E35"/>
    <w:rsid w:val="000A3847"/>
    <w:rsid w:val="000A510B"/>
    <w:rsid w:val="000D2C40"/>
    <w:rsid w:val="00104062"/>
    <w:rsid w:val="00104304"/>
    <w:rsid w:val="00124DDB"/>
    <w:rsid w:val="0013582F"/>
    <w:rsid w:val="00146D87"/>
    <w:rsid w:val="00154BE5"/>
    <w:rsid w:val="00165670"/>
    <w:rsid w:val="001C6FC8"/>
    <w:rsid w:val="001F41BC"/>
    <w:rsid w:val="00215854"/>
    <w:rsid w:val="0021709C"/>
    <w:rsid w:val="00221F9F"/>
    <w:rsid w:val="0023377D"/>
    <w:rsid w:val="00251158"/>
    <w:rsid w:val="002601EE"/>
    <w:rsid w:val="00280AB8"/>
    <w:rsid w:val="002812A3"/>
    <w:rsid w:val="00297A6B"/>
    <w:rsid w:val="002A27C7"/>
    <w:rsid w:val="002B385D"/>
    <w:rsid w:val="002C64F0"/>
    <w:rsid w:val="002D73B8"/>
    <w:rsid w:val="002F6DB6"/>
    <w:rsid w:val="003009C2"/>
    <w:rsid w:val="00302804"/>
    <w:rsid w:val="003171C7"/>
    <w:rsid w:val="00320691"/>
    <w:rsid w:val="00341FC5"/>
    <w:rsid w:val="00351B44"/>
    <w:rsid w:val="00360997"/>
    <w:rsid w:val="00371AF6"/>
    <w:rsid w:val="003959BA"/>
    <w:rsid w:val="003A51BA"/>
    <w:rsid w:val="003B3F22"/>
    <w:rsid w:val="003D68D8"/>
    <w:rsid w:val="003E0483"/>
    <w:rsid w:val="003F199E"/>
    <w:rsid w:val="0041163F"/>
    <w:rsid w:val="00417AF2"/>
    <w:rsid w:val="00454A1F"/>
    <w:rsid w:val="004563A4"/>
    <w:rsid w:val="00473512"/>
    <w:rsid w:val="00492D27"/>
    <w:rsid w:val="004A29A2"/>
    <w:rsid w:val="004F356C"/>
    <w:rsid w:val="00510739"/>
    <w:rsid w:val="00511CE2"/>
    <w:rsid w:val="00525FB5"/>
    <w:rsid w:val="0052734C"/>
    <w:rsid w:val="00550C66"/>
    <w:rsid w:val="0055781A"/>
    <w:rsid w:val="00560725"/>
    <w:rsid w:val="005620BB"/>
    <w:rsid w:val="005674C5"/>
    <w:rsid w:val="005677D3"/>
    <w:rsid w:val="00567A5B"/>
    <w:rsid w:val="00582FA4"/>
    <w:rsid w:val="00595847"/>
    <w:rsid w:val="005A0F5E"/>
    <w:rsid w:val="005A14A8"/>
    <w:rsid w:val="005B42FD"/>
    <w:rsid w:val="005B5BB2"/>
    <w:rsid w:val="005D2AA9"/>
    <w:rsid w:val="006113D0"/>
    <w:rsid w:val="00632798"/>
    <w:rsid w:val="00642410"/>
    <w:rsid w:val="00646F6E"/>
    <w:rsid w:val="00647CE1"/>
    <w:rsid w:val="00656C7E"/>
    <w:rsid w:val="00681D04"/>
    <w:rsid w:val="006B498A"/>
    <w:rsid w:val="006B710F"/>
    <w:rsid w:val="006D6874"/>
    <w:rsid w:val="006F4CCA"/>
    <w:rsid w:val="006F7AC6"/>
    <w:rsid w:val="00704BD2"/>
    <w:rsid w:val="00706A63"/>
    <w:rsid w:val="00714618"/>
    <w:rsid w:val="00714EC5"/>
    <w:rsid w:val="0075789E"/>
    <w:rsid w:val="00757C0B"/>
    <w:rsid w:val="00771131"/>
    <w:rsid w:val="0077529E"/>
    <w:rsid w:val="007A10BD"/>
    <w:rsid w:val="007B0723"/>
    <w:rsid w:val="007B4A35"/>
    <w:rsid w:val="007D443C"/>
    <w:rsid w:val="007F235B"/>
    <w:rsid w:val="007F7035"/>
    <w:rsid w:val="007F78C4"/>
    <w:rsid w:val="0080128A"/>
    <w:rsid w:val="0082059B"/>
    <w:rsid w:val="008405AE"/>
    <w:rsid w:val="00874F11"/>
    <w:rsid w:val="008943C0"/>
    <w:rsid w:val="008A5136"/>
    <w:rsid w:val="008B1578"/>
    <w:rsid w:val="008F3773"/>
    <w:rsid w:val="00900759"/>
    <w:rsid w:val="009354A8"/>
    <w:rsid w:val="00941F4A"/>
    <w:rsid w:val="009565C2"/>
    <w:rsid w:val="0096715C"/>
    <w:rsid w:val="009904C6"/>
    <w:rsid w:val="0099381A"/>
    <w:rsid w:val="009C106F"/>
    <w:rsid w:val="009C34F5"/>
    <w:rsid w:val="009C5B09"/>
    <w:rsid w:val="009D1C48"/>
    <w:rsid w:val="009D6611"/>
    <w:rsid w:val="009E3F29"/>
    <w:rsid w:val="00A06679"/>
    <w:rsid w:val="00A14231"/>
    <w:rsid w:val="00A20072"/>
    <w:rsid w:val="00A31835"/>
    <w:rsid w:val="00A42506"/>
    <w:rsid w:val="00A44A1E"/>
    <w:rsid w:val="00A63FE5"/>
    <w:rsid w:val="00A963DB"/>
    <w:rsid w:val="00AA01DA"/>
    <w:rsid w:val="00AA4849"/>
    <w:rsid w:val="00AB4017"/>
    <w:rsid w:val="00AC4245"/>
    <w:rsid w:val="00AC7EE6"/>
    <w:rsid w:val="00B0354B"/>
    <w:rsid w:val="00B71B8B"/>
    <w:rsid w:val="00B8675A"/>
    <w:rsid w:val="00BA5D95"/>
    <w:rsid w:val="00BC503D"/>
    <w:rsid w:val="00BE2777"/>
    <w:rsid w:val="00BE2BD8"/>
    <w:rsid w:val="00BF49EB"/>
    <w:rsid w:val="00C10B01"/>
    <w:rsid w:val="00C24925"/>
    <w:rsid w:val="00C439DC"/>
    <w:rsid w:val="00C47A8C"/>
    <w:rsid w:val="00C51540"/>
    <w:rsid w:val="00C57673"/>
    <w:rsid w:val="00C61631"/>
    <w:rsid w:val="00C61B90"/>
    <w:rsid w:val="00C654B3"/>
    <w:rsid w:val="00C70194"/>
    <w:rsid w:val="00CC7A7C"/>
    <w:rsid w:val="00CE26C3"/>
    <w:rsid w:val="00CE4BD0"/>
    <w:rsid w:val="00CF58C1"/>
    <w:rsid w:val="00CF5C1D"/>
    <w:rsid w:val="00D2303B"/>
    <w:rsid w:val="00D2674D"/>
    <w:rsid w:val="00D27660"/>
    <w:rsid w:val="00D353BB"/>
    <w:rsid w:val="00D4116E"/>
    <w:rsid w:val="00D4353A"/>
    <w:rsid w:val="00D43712"/>
    <w:rsid w:val="00D47739"/>
    <w:rsid w:val="00D7255A"/>
    <w:rsid w:val="00D81227"/>
    <w:rsid w:val="00D9076E"/>
    <w:rsid w:val="00DA166A"/>
    <w:rsid w:val="00DA728D"/>
    <w:rsid w:val="00DE0346"/>
    <w:rsid w:val="00DF4EF5"/>
    <w:rsid w:val="00DF7975"/>
    <w:rsid w:val="00E021FB"/>
    <w:rsid w:val="00E0390F"/>
    <w:rsid w:val="00E11331"/>
    <w:rsid w:val="00E12BE2"/>
    <w:rsid w:val="00E1312E"/>
    <w:rsid w:val="00E61629"/>
    <w:rsid w:val="00E64F14"/>
    <w:rsid w:val="00E77D95"/>
    <w:rsid w:val="00EB1404"/>
    <w:rsid w:val="00EC6087"/>
    <w:rsid w:val="00ED1108"/>
    <w:rsid w:val="00EF33D8"/>
    <w:rsid w:val="00F24533"/>
    <w:rsid w:val="00F25B62"/>
    <w:rsid w:val="00F47EB5"/>
    <w:rsid w:val="00F741A0"/>
    <w:rsid w:val="00F968FF"/>
    <w:rsid w:val="00FA3649"/>
    <w:rsid w:val="00FB16AB"/>
    <w:rsid w:val="00FB27A3"/>
    <w:rsid w:val="00FB3F86"/>
    <w:rsid w:val="00FC4892"/>
    <w:rsid w:val="00FD37A6"/>
    <w:rsid w:val="00FD6130"/>
    <w:rsid w:val="00FE14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8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51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A510B"/>
    <w:rPr>
      <w:sz w:val="18"/>
      <w:szCs w:val="18"/>
    </w:rPr>
  </w:style>
  <w:style w:type="paragraph" w:styleId="a4">
    <w:name w:val="footer"/>
    <w:basedOn w:val="a"/>
    <w:link w:val="Char0"/>
    <w:uiPriority w:val="99"/>
    <w:unhideWhenUsed/>
    <w:rsid w:val="000A510B"/>
    <w:pPr>
      <w:tabs>
        <w:tab w:val="center" w:pos="4153"/>
        <w:tab w:val="right" w:pos="8306"/>
      </w:tabs>
      <w:snapToGrid w:val="0"/>
      <w:jc w:val="left"/>
    </w:pPr>
    <w:rPr>
      <w:sz w:val="18"/>
      <w:szCs w:val="18"/>
    </w:rPr>
  </w:style>
  <w:style w:type="character" w:customStyle="1" w:styleId="Char0">
    <w:name w:val="页脚 Char"/>
    <w:basedOn w:val="a0"/>
    <w:link w:val="a4"/>
    <w:uiPriority w:val="99"/>
    <w:rsid w:val="000A510B"/>
    <w:rPr>
      <w:sz w:val="18"/>
      <w:szCs w:val="18"/>
    </w:rPr>
  </w:style>
  <w:style w:type="paragraph" w:styleId="HTML">
    <w:name w:val="HTML Preformatted"/>
    <w:basedOn w:val="a"/>
    <w:link w:val="HTMLChar"/>
    <w:uiPriority w:val="99"/>
    <w:unhideWhenUsed/>
    <w:qFormat/>
    <w:rsid w:val="000A51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0A510B"/>
    <w:rPr>
      <w:rFonts w:ascii="宋体" w:eastAsia="宋体" w:hAnsi="宋体" w:cs="宋体"/>
      <w:kern w:val="0"/>
      <w:sz w:val="24"/>
      <w:szCs w:val="24"/>
    </w:rPr>
  </w:style>
  <w:style w:type="table" w:styleId="a5">
    <w:name w:val="Table Grid"/>
    <w:basedOn w:val="a1"/>
    <w:uiPriority w:val="39"/>
    <w:qFormat/>
    <w:rsid w:val="000A5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caption"/>
    <w:basedOn w:val="a"/>
    <w:next w:val="a"/>
    <w:uiPriority w:val="35"/>
    <w:unhideWhenUsed/>
    <w:qFormat/>
    <w:rsid w:val="000A510B"/>
    <w:rPr>
      <w:rFonts w:asciiTheme="majorHAnsi" w:eastAsia="黑体" w:hAnsiTheme="majorHAnsi" w:cstheme="majorBidi"/>
      <w:sz w:val="20"/>
      <w:szCs w:val="20"/>
    </w:rPr>
  </w:style>
  <w:style w:type="paragraph" w:styleId="a7">
    <w:name w:val="Balloon Text"/>
    <w:basedOn w:val="a"/>
    <w:link w:val="Char1"/>
    <w:uiPriority w:val="99"/>
    <w:semiHidden/>
    <w:unhideWhenUsed/>
    <w:rsid w:val="00C61631"/>
    <w:rPr>
      <w:sz w:val="18"/>
      <w:szCs w:val="18"/>
    </w:rPr>
  </w:style>
  <w:style w:type="character" w:customStyle="1" w:styleId="Char1">
    <w:name w:val="批注框文本 Char"/>
    <w:basedOn w:val="a0"/>
    <w:link w:val="a7"/>
    <w:uiPriority w:val="99"/>
    <w:semiHidden/>
    <w:rsid w:val="00C61631"/>
    <w:rPr>
      <w:sz w:val="18"/>
      <w:szCs w:val="18"/>
    </w:rPr>
  </w:style>
  <w:style w:type="paragraph" w:customStyle="1" w:styleId="Default">
    <w:name w:val="Default"/>
    <w:rsid w:val="00C61B90"/>
    <w:pPr>
      <w:widowControl w:val="0"/>
      <w:autoSpaceDE w:val="0"/>
      <w:autoSpaceDN w:val="0"/>
      <w:adjustRightInd w:val="0"/>
    </w:pPr>
    <w:rPr>
      <w:rFonts w:ascii="Arial" w:hAnsi="Arial" w:cs="Arial"/>
      <w:color w:val="000000"/>
      <w:kern w:val="0"/>
      <w:sz w:val="24"/>
      <w:szCs w:val="24"/>
    </w:rPr>
  </w:style>
  <w:style w:type="paragraph" w:styleId="a8">
    <w:name w:val="Normal (Web)"/>
    <w:basedOn w:val="a"/>
    <w:uiPriority w:val="99"/>
    <w:unhideWhenUsed/>
    <w:rsid w:val="00C61B90"/>
    <w:pPr>
      <w:widowControl/>
      <w:spacing w:before="100" w:beforeAutospacing="1" w:after="100" w:afterAutospacing="1"/>
      <w:jc w:val="left"/>
    </w:pPr>
    <w:rPr>
      <w:rFonts w:ascii="宋体" w:eastAsia="宋体" w:hAnsi="宋体" w:cs="宋体"/>
      <w:kern w:val="0"/>
      <w:sz w:val="24"/>
      <w:szCs w:val="24"/>
    </w:rPr>
  </w:style>
  <w:style w:type="character" w:customStyle="1" w:styleId="high-light-bg4">
    <w:name w:val="high-light-bg4"/>
    <w:basedOn w:val="a0"/>
    <w:rsid w:val="00C61B90"/>
  </w:style>
</w:styles>
</file>

<file path=word/webSettings.xml><?xml version="1.0" encoding="utf-8"?>
<w:webSettings xmlns:r="http://schemas.openxmlformats.org/officeDocument/2006/relationships" xmlns:w="http://schemas.openxmlformats.org/wordprocessingml/2006/main">
  <w:divs>
    <w:div w:id="8356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hysical_examination"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5453</Words>
  <Characters>31086</Characters>
  <Application>Microsoft Office Word</Application>
  <DocSecurity>0</DocSecurity>
  <Lines>259</Lines>
  <Paragraphs>72</Paragraphs>
  <ScaleCrop>false</ScaleCrop>
  <Company>Organization</Company>
  <LinksUpToDate>false</LinksUpToDate>
  <CharactersWithSpaces>36467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webuser</dc:creator>
  <cp:lastModifiedBy>kxc</cp:lastModifiedBy>
  <cp:revision>3</cp:revision>
  <dcterms:created xsi:type="dcterms:W3CDTF">2021-05-11T08:21:00Z</dcterms:created>
  <dcterms:modified xsi:type="dcterms:W3CDTF">2021-05-11T08:22:00Z</dcterms:modified>
</cp:coreProperties>
</file>