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93B88C" w14:textId="1177A38F" w:rsidR="000D4188" w:rsidRPr="005640B4" w:rsidRDefault="005640B4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M</w:t>
      </w:r>
      <w:r w:rsidRPr="005640B4">
        <w:rPr>
          <w:rFonts w:ascii="Times New Roman" w:eastAsia="宋体" w:hAnsi="Times New Roman" w:cs="Times New Roman"/>
          <w:kern w:val="0"/>
          <w:sz w:val="24"/>
          <w:szCs w:val="24"/>
        </w:rPr>
        <w:t xml:space="preserve">ix linear model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analysis results </w:t>
      </w:r>
      <w:r w:rsidRPr="005640B4">
        <w:rPr>
          <w:rFonts w:ascii="Times New Roman" w:eastAsia="宋体" w:hAnsi="Times New Roman" w:cs="Times New Roman"/>
          <w:kern w:val="0"/>
          <w:sz w:val="24"/>
          <w:szCs w:val="24"/>
        </w:rPr>
        <w:t xml:space="preserve">between long term PM2.5 exposure and platelet counts </w:t>
      </w:r>
    </w:p>
    <w:p w14:paraId="4D3624BC" w14:textId="0BA9AC5C" w:rsidR="005640B4" w:rsidRPr="005640B4" w:rsidRDefault="005640B4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able1. </w:t>
      </w:r>
      <w:r w:rsidRPr="005640B4">
        <w:rPr>
          <w:rFonts w:ascii="Times New Roman" w:eastAsia="宋体" w:hAnsi="Times New Roman" w:cs="Times New Roman"/>
          <w:kern w:val="0"/>
          <w:sz w:val="24"/>
          <w:szCs w:val="24"/>
        </w:rPr>
        <w:t>Associations between PM</w:t>
      </w:r>
      <w:r w:rsidRPr="005640B4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2.5</w:t>
      </w:r>
      <w:r w:rsidRPr="005640B4">
        <w:rPr>
          <w:rFonts w:ascii="Times New Roman" w:eastAsia="宋体" w:hAnsi="Times New Roman" w:cs="Times New Roman"/>
          <w:kern w:val="0"/>
          <w:sz w:val="24"/>
          <w:szCs w:val="24"/>
        </w:rPr>
        <w:t xml:space="preserve"> exposure and platelet counts</w:t>
      </w:r>
    </w:p>
    <w:tbl>
      <w:tblPr>
        <w:tblW w:w="9277" w:type="dxa"/>
        <w:jc w:val="center"/>
        <w:tblLook w:val="04A0" w:firstRow="1" w:lastRow="0" w:firstColumn="1" w:lastColumn="0" w:noHBand="0" w:noVBand="1"/>
      </w:tblPr>
      <w:tblGrid>
        <w:gridCol w:w="1720"/>
        <w:gridCol w:w="1573"/>
        <w:gridCol w:w="946"/>
        <w:gridCol w:w="1573"/>
        <w:gridCol w:w="946"/>
        <w:gridCol w:w="1573"/>
        <w:gridCol w:w="946"/>
      </w:tblGrid>
      <w:tr w:rsidR="005640B4" w:rsidRPr="005640B4" w14:paraId="5825DDAA" w14:textId="77777777" w:rsidTr="005640B4">
        <w:trPr>
          <w:trHeight w:val="280"/>
          <w:jc w:val="center"/>
        </w:trPr>
        <w:tc>
          <w:tcPr>
            <w:tcW w:w="17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E094377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</w:t>
            </w: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2.5</w:t>
            </w:r>
          </w:p>
        </w:tc>
        <w:tc>
          <w:tcPr>
            <w:tcW w:w="755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6DECE6" w14:textId="77777777" w:rsidR="005640B4" w:rsidRPr="005640B4" w:rsidRDefault="005640B4" w:rsidP="005640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%Difference(95%CI)</w:t>
            </w:r>
          </w:p>
        </w:tc>
      </w:tr>
      <w:tr w:rsidR="005640B4" w:rsidRPr="005640B4" w14:paraId="3D3B9BBA" w14:textId="77777777" w:rsidTr="005640B4">
        <w:trPr>
          <w:trHeight w:val="280"/>
          <w:jc w:val="center"/>
        </w:trPr>
        <w:tc>
          <w:tcPr>
            <w:tcW w:w="17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B59FBF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E25D3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BDD569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0FB1B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9E0C1C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4344B8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029AC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5640B4" w:rsidRPr="005640B4" w14:paraId="08B8CEEA" w14:textId="77777777" w:rsidTr="005640B4">
        <w:trPr>
          <w:trHeight w:val="280"/>
          <w:jc w:val="center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0C4F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ALL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EF18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0.28(0.25,0.32)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2EA2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4B831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0.29(0.25,0.32)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B2A9D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716C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0.29(0.25,0.32)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21267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5640B4" w:rsidRPr="005640B4" w14:paraId="476D40A8" w14:textId="77777777" w:rsidTr="005640B4">
        <w:trPr>
          <w:trHeight w:val="280"/>
          <w:jc w:val="center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6A426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280A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0.27(0.21,0.33)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0C021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8A2E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0.27(0.21,0.33)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CD889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BC0BC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0.28(0.22,0.34)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B248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5640B4" w:rsidRPr="005640B4" w14:paraId="21A731C9" w14:textId="77777777" w:rsidTr="005640B4">
        <w:trPr>
          <w:trHeight w:val="280"/>
          <w:jc w:val="center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5854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76C8E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0.25(0.21,0.3)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C357E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CD532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0.26(0.21,0.3)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BE8BC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C3AA8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0.26(0.21,0.3)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30804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5640B4" w:rsidRPr="005640B4" w14:paraId="665C2A98" w14:textId="77777777" w:rsidTr="005640B4">
        <w:trPr>
          <w:trHeight w:val="280"/>
          <w:jc w:val="center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DA591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Han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57255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0.77(0.71,0.84)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00BBB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EF182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0.78(0.71,0.84)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3C345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70D00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0.77(0.7,0.83)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9828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5640B4" w:rsidRPr="005640B4" w14:paraId="3C612074" w14:textId="77777777" w:rsidTr="005640B4">
        <w:trPr>
          <w:trHeight w:val="280"/>
          <w:jc w:val="center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AF0FE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Man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C3012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0.28(0.21,0.36)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CD651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6A89B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0.29(0.21,0.36)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4894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042C9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0.29(0.21,0.36)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EFDF2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5640B4" w:rsidRPr="005640B4" w14:paraId="27F497D4" w14:textId="77777777" w:rsidTr="005640B4">
        <w:trPr>
          <w:trHeight w:val="280"/>
          <w:jc w:val="center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6DF6C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non-diabetes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637E7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0.3(0.26,0.34)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B9AEB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08E8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0.3(0.27,0.34)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97676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25FF7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0.3(0.27,0.34)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84B11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5640B4" w:rsidRPr="005640B4" w14:paraId="5D0E326D" w14:textId="77777777" w:rsidTr="005640B4">
        <w:trPr>
          <w:trHeight w:val="280"/>
          <w:jc w:val="center"/>
        </w:trPr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7172E2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Diabetes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514442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0.17(0.06,0.29)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B47111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6271E5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0.17(0.06,0.29)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B81410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E69AA8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0.18(0.08,0.29)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C7E7A3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</w:tbl>
    <w:p w14:paraId="24786990" w14:textId="77777777" w:rsidR="005640B4" w:rsidRPr="005640B4" w:rsidRDefault="005640B4" w:rsidP="005640B4">
      <w:pPr>
        <w:widowControl/>
        <w:ind w:firstLineChars="200" w:firstLine="420"/>
        <w:rPr>
          <w:rFonts w:ascii="Times New Roman" w:eastAsia="宋体" w:hAnsi="Times New Roman" w:cs="Times New Roman"/>
          <w:kern w:val="0"/>
          <w:szCs w:val="21"/>
        </w:rPr>
      </w:pPr>
      <w:r w:rsidRPr="005640B4">
        <w:rPr>
          <w:rFonts w:ascii="Times New Roman" w:eastAsia="宋体" w:hAnsi="Times New Roman" w:cs="Times New Roman"/>
          <w:kern w:val="0"/>
          <w:szCs w:val="21"/>
        </w:rPr>
        <w:t>Model1, crude model; Model2, adjusted for age, gender, race, education, income and BMI; Model3, further adjusted for status of smoking and alcohol drinking, decoration in recent five years, hypertension, diabetes, heart disease, hyperlipemia, activity per week, and white blood cell counts.</w:t>
      </w:r>
    </w:p>
    <w:p w14:paraId="05D94C89" w14:textId="7C59D0DF" w:rsidR="005640B4" w:rsidRPr="005640B4" w:rsidRDefault="005640B4">
      <w:pPr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1CAF088E" w14:textId="77777777" w:rsidR="005640B4" w:rsidRDefault="005640B4">
      <w:pPr>
        <w:rPr>
          <w:rFonts w:hint="eastAsia"/>
        </w:rPr>
      </w:pPr>
    </w:p>
    <w:p w14:paraId="227C3652" w14:textId="26CD2067" w:rsidR="005640B4" w:rsidRDefault="005640B4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5640B4">
        <w:rPr>
          <w:rFonts w:ascii="Times New Roman" w:eastAsia="宋体" w:hAnsi="Times New Roman" w:cs="Times New Roman"/>
          <w:kern w:val="0"/>
          <w:sz w:val="24"/>
          <w:szCs w:val="24"/>
        </w:rPr>
        <w:t>Logistic regression results when cut off of platelet elevation was 75 percentile</w:t>
      </w:r>
    </w:p>
    <w:p w14:paraId="2660D5B4" w14:textId="603D6A83" w:rsidR="005640B4" w:rsidRDefault="005640B4">
      <w:pPr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able2. </w:t>
      </w:r>
      <w:r w:rsidRPr="005640B4">
        <w:rPr>
          <w:rFonts w:ascii="Times New Roman" w:eastAsia="宋体" w:hAnsi="Times New Roman" w:cs="Times New Roman"/>
          <w:kern w:val="0"/>
          <w:sz w:val="24"/>
          <w:szCs w:val="24"/>
        </w:rPr>
        <w:t>Effects of PM</w:t>
      </w:r>
      <w:r w:rsidRPr="005640B4">
        <w:rPr>
          <w:rFonts w:ascii="Times New Roman" w:eastAsia="宋体" w:hAnsi="Times New Roman" w:cs="Times New Roman"/>
          <w:kern w:val="0"/>
          <w:sz w:val="24"/>
          <w:szCs w:val="24"/>
          <w:vertAlign w:val="subscript"/>
        </w:rPr>
        <w:t>2.5</w:t>
      </w:r>
      <w:r w:rsidRPr="005640B4">
        <w:rPr>
          <w:rFonts w:ascii="Times New Roman" w:eastAsia="宋体" w:hAnsi="Times New Roman" w:cs="Times New Roman"/>
          <w:kern w:val="0"/>
          <w:sz w:val="24"/>
          <w:szCs w:val="24"/>
        </w:rPr>
        <w:t xml:space="preserve"> exposure and 75 percentile 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platelet</w:t>
      </w:r>
      <w:r w:rsidRPr="005640B4">
        <w:rPr>
          <w:rFonts w:ascii="Times New Roman" w:eastAsia="宋体" w:hAnsi="Times New Roman" w:cs="Times New Roman"/>
          <w:kern w:val="0"/>
          <w:sz w:val="24"/>
          <w:szCs w:val="24"/>
        </w:rPr>
        <w:t xml:space="preserve"> elevation</w:t>
      </w:r>
    </w:p>
    <w:tbl>
      <w:tblPr>
        <w:tblW w:w="9277" w:type="dxa"/>
        <w:jc w:val="center"/>
        <w:tblLook w:val="04A0" w:firstRow="1" w:lastRow="0" w:firstColumn="1" w:lastColumn="0" w:noHBand="0" w:noVBand="1"/>
      </w:tblPr>
      <w:tblGrid>
        <w:gridCol w:w="1720"/>
        <w:gridCol w:w="1573"/>
        <w:gridCol w:w="946"/>
        <w:gridCol w:w="1573"/>
        <w:gridCol w:w="946"/>
        <w:gridCol w:w="1573"/>
        <w:gridCol w:w="946"/>
      </w:tblGrid>
      <w:tr w:rsidR="005640B4" w:rsidRPr="005640B4" w14:paraId="0C2ABE0F" w14:textId="77777777" w:rsidTr="005640B4">
        <w:trPr>
          <w:trHeight w:val="280"/>
          <w:jc w:val="center"/>
        </w:trPr>
        <w:tc>
          <w:tcPr>
            <w:tcW w:w="17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6F76C67" w14:textId="77777777" w:rsidR="005640B4" w:rsidRPr="005640B4" w:rsidRDefault="005640B4" w:rsidP="005640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</w:t>
            </w: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2.5</w:t>
            </w:r>
          </w:p>
        </w:tc>
        <w:tc>
          <w:tcPr>
            <w:tcW w:w="755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0677B2" w14:textId="77777777" w:rsidR="005640B4" w:rsidRPr="005640B4" w:rsidRDefault="005640B4" w:rsidP="005640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OR(95%CI)</w:t>
            </w:r>
          </w:p>
        </w:tc>
      </w:tr>
      <w:tr w:rsidR="005640B4" w:rsidRPr="005640B4" w14:paraId="2FA7540F" w14:textId="77777777" w:rsidTr="005640B4">
        <w:trPr>
          <w:trHeight w:val="280"/>
          <w:jc w:val="center"/>
        </w:trPr>
        <w:tc>
          <w:tcPr>
            <w:tcW w:w="17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CA097C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AB131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CC61CA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D07D0B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model2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59CFCF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86169C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model3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1E336A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5640B4" w:rsidRPr="005640B4" w14:paraId="778504B7" w14:textId="77777777" w:rsidTr="005640B4">
        <w:trPr>
          <w:trHeight w:val="320"/>
          <w:jc w:val="center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0822A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1μg/m</w:t>
            </w: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perscript"/>
              </w:rPr>
              <w:t>3</w:t>
            </w: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increment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E605F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1.05(1.05,1.06)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3F18D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6B4A6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1.09(1.0,1.12)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CF2B0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70E1F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1.08(1.07,1.1)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5A058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5640B4" w:rsidRPr="005640B4" w14:paraId="6C508AAB" w14:textId="77777777" w:rsidTr="005640B4">
        <w:trPr>
          <w:trHeight w:val="280"/>
          <w:jc w:val="center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2DBE3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1st quartile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A7398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9024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3B414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5EF9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84C1A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C4C85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640B4" w:rsidRPr="005640B4" w14:paraId="7588E5A9" w14:textId="77777777" w:rsidTr="005640B4">
        <w:trPr>
          <w:trHeight w:val="280"/>
          <w:jc w:val="center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A1BA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2st quartile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D5415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0.84(0.77,0.92)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789A" w14:textId="77777777" w:rsidR="005640B4" w:rsidRPr="005640B4" w:rsidRDefault="005640B4" w:rsidP="005640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29705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0.95(0.85,1.05)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63F2" w14:textId="77777777" w:rsidR="005640B4" w:rsidRPr="005640B4" w:rsidRDefault="005640B4" w:rsidP="005640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F1F8C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0.96(0.86,1.07)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9EF2A" w14:textId="77777777" w:rsidR="005640B4" w:rsidRPr="005640B4" w:rsidRDefault="005640B4" w:rsidP="005640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0.43 </w:t>
            </w:r>
          </w:p>
        </w:tc>
      </w:tr>
      <w:tr w:rsidR="005640B4" w:rsidRPr="005640B4" w14:paraId="48F01208" w14:textId="77777777" w:rsidTr="005640B4">
        <w:trPr>
          <w:trHeight w:val="280"/>
          <w:jc w:val="center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F8892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3st quartile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0C66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1.06(0.98,1.15)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8A36" w14:textId="77777777" w:rsidR="005640B4" w:rsidRPr="005640B4" w:rsidRDefault="005640B4" w:rsidP="005640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 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9F556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1.24(1.1,1.39)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5B52B" w14:textId="77777777" w:rsidR="005640B4" w:rsidRPr="005640B4" w:rsidRDefault="005640B4" w:rsidP="005640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3ECB0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1.2(1.07,1.36)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1360" w14:textId="77777777" w:rsidR="005640B4" w:rsidRPr="005640B4" w:rsidRDefault="005640B4" w:rsidP="005640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5640B4" w:rsidRPr="005640B4" w14:paraId="092ECA3B" w14:textId="77777777" w:rsidTr="005640B4">
        <w:trPr>
          <w:trHeight w:val="280"/>
          <w:jc w:val="center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93AC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4st quartile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E145C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1.7(1.57,1.84)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FF652" w14:textId="77777777" w:rsidR="005640B4" w:rsidRPr="005640B4" w:rsidRDefault="005640B4" w:rsidP="005640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98D05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1.93(1.72,2.16)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3BB81" w14:textId="77777777" w:rsidR="005640B4" w:rsidRPr="005640B4" w:rsidRDefault="005640B4" w:rsidP="005640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D10AA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1.86(1.64,2.11)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2A90" w14:textId="77777777" w:rsidR="005640B4" w:rsidRPr="005640B4" w:rsidRDefault="005640B4" w:rsidP="005640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  <w:tr w:rsidR="005640B4" w:rsidRPr="005640B4" w14:paraId="3376A0A1" w14:textId="77777777" w:rsidTr="005640B4">
        <w:trPr>
          <w:trHeight w:val="280"/>
          <w:jc w:val="center"/>
        </w:trPr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10ECD5" w14:textId="77777777" w:rsidR="005640B4" w:rsidRPr="005640B4" w:rsidRDefault="005640B4" w:rsidP="005640B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for trend</w:t>
            </w:r>
          </w:p>
        </w:tc>
        <w:tc>
          <w:tcPr>
            <w:tcW w:w="25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5A9873" w14:textId="77777777" w:rsidR="005640B4" w:rsidRPr="005640B4" w:rsidRDefault="005640B4" w:rsidP="005640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25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972AEC" w14:textId="77777777" w:rsidR="005640B4" w:rsidRPr="005640B4" w:rsidRDefault="005640B4" w:rsidP="005640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  <w:tc>
          <w:tcPr>
            <w:tcW w:w="25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5693F3" w14:textId="77777777" w:rsidR="005640B4" w:rsidRPr="005640B4" w:rsidRDefault="005640B4" w:rsidP="005640B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640B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&lt;0.0001</w:t>
            </w:r>
          </w:p>
        </w:tc>
      </w:tr>
    </w:tbl>
    <w:p w14:paraId="3A767974" w14:textId="77777777" w:rsidR="005640B4" w:rsidRPr="005640B4" w:rsidRDefault="005640B4" w:rsidP="005640B4">
      <w:pPr>
        <w:widowControl/>
        <w:ind w:firstLineChars="200" w:firstLine="420"/>
        <w:rPr>
          <w:rFonts w:ascii="Times New Roman" w:eastAsia="宋体" w:hAnsi="Times New Roman" w:cs="Times New Roman"/>
          <w:kern w:val="0"/>
          <w:szCs w:val="21"/>
        </w:rPr>
      </w:pPr>
      <w:r w:rsidRPr="005640B4">
        <w:rPr>
          <w:rFonts w:ascii="Times New Roman" w:eastAsia="宋体" w:hAnsi="Times New Roman" w:cs="Times New Roman"/>
          <w:kern w:val="0"/>
          <w:szCs w:val="21"/>
        </w:rPr>
        <w:t>Model1, crude model; Model2, adjusted for age, gender, race, education, income and BMI; Model3, further adjusted for status of smoking and alcohol drinking, decoration in recent five years, hypertension, diabetes, heart disease, hyperlipemia, activity per week, and white blood cell counts.</w:t>
      </w:r>
    </w:p>
    <w:p w14:paraId="2F2C1927" w14:textId="4C0241DC" w:rsidR="005640B4" w:rsidRPr="00594F3B" w:rsidRDefault="00594F3B" w:rsidP="00594F3B">
      <w:pPr>
        <w:rPr>
          <w:rFonts w:ascii="Times New Roman" w:eastAsia="宋体" w:hAnsi="Times New Roman" w:cs="Times New Roman"/>
          <w:kern w:val="0"/>
          <w:szCs w:val="21"/>
        </w:rPr>
      </w:pPr>
      <w:bookmarkStart w:id="0" w:name="_Hlk44527803"/>
      <w:r w:rsidRPr="00594F3B">
        <w:rPr>
          <w:rFonts w:ascii="Times New Roman" w:eastAsia="宋体" w:hAnsi="Times New Roman" w:cs="Times New Roman"/>
          <w:kern w:val="0"/>
          <w:szCs w:val="21"/>
        </w:rPr>
        <w:t>1st quartile: PM</w:t>
      </w:r>
      <w:r w:rsidRPr="00594F3B">
        <w:rPr>
          <w:rFonts w:ascii="Times New Roman" w:eastAsia="宋体" w:hAnsi="Times New Roman" w:cs="Times New Roman"/>
          <w:kern w:val="0"/>
          <w:szCs w:val="21"/>
          <w:vertAlign w:val="subscript"/>
        </w:rPr>
        <w:t xml:space="preserve">2.5 </w:t>
      </w:r>
      <w:r w:rsidRPr="00594F3B">
        <w:rPr>
          <w:rFonts w:ascii="Times New Roman" w:eastAsia="宋体" w:hAnsi="Times New Roman" w:cs="Times New Roman"/>
          <w:kern w:val="0"/>
          <w:szCs w:val="21"/>
        </w:rPr>
        <w:t xml:space="preserve">&lt; 25th percentile; 2nd quartile: 25th percentile </w:t>
      </w:r>
      <w:r w:rsidRPr="00594F3B">
        <w:rPr>
          <w:rFonts w:ascii="Times New Roman" w:eastAsia="宋体" w:hAnsi="Times New Roman" w:cs="Times New Roman"/>
          <w:kern w:val="0"/>
          <w:szCs w:val="21"/>
        </w:rPr>
        <w:t>&lt;</w:t>
      </w:r>
      <w:r w:rsidRPr="00594F3B">
        <w:rPr>
          <w:rFonts w:ascii="Times New Roman" w:eastAsia="宋体" w:hAnsi="Times New Roman" w:cs="Times New Roman"/>
          <w:kern w:val="0"/>
          <w:szCs w:val="21"/>
        </w:rPr>
        <w:t>PM</w:t>
      </w:r>
      <w:r w:rsidRPr="00594F3B">
        <w:rPr>
          <w:rFonts w:ascii="Times New Roman" w:eastAsia="宋体" w:hAnsi="Times New Roman" w:cs="Times New Roman"/>
          <w:kern w:val="0"/>
          <w:szCs w:val="21"/>
          <w:vertAlign w:val="subscript"/>
        </w:rPr>
        <w:t>2.5</w:t>
      </w:r>
      <w:r w:rsidRPr="00594F3B">
        <w:rPr>
          <w:rFonts w:ascii="Times New Roman" w:eastAsia="宋体" w:hAnsi="Times New Roman" w:cs="Times New Roman"/>
          <w:kern w:val="0"/>
          <w:szCs w:val="21"/>
        </w:rPr>
        <w:t xml:space="preserve"> &lt; 50th percentile; 3rd quartile: 50th percentile </w:t>
      </w:r>
      <w:r w:rsidRPr="00594F3B">
        <w:rPr>
          <w:rFonts w:ascii="Times New Roman" w:eastAsia="宋体" w:hAnsi="Times New Roman" w:cs="Times New Roman"/>
          <w:kern w:val="0"/>
          <w:szCs w:val="21"/>
        </w:rPr>
        <w:t>&lt;</w:t>
      </w:r>
      <w:r w:rsidRPr="00594F3B">
        <w:rPr>
          <w:rFonts w:ascii="Times New Roman" w:eastAsia="宋体" w:hAnsi="Times New Roman" w:cs="Times New Roman"/>
          <w:kern w:val="0"/>
          <w:szCs w:val="21"/>
        </w:rPr>
        <w:t xml:space="preserve"> PM</w:t>
      </w:r>
      <w:r w:rsidRPr="00594F3B">
        <w:rPr>
          <w:rFonts w:ascii="Times New Roman" w:eastAsia="宋体" w:hAnsi="Times New Roman" w:cs="Times New Roman"/>
          <w:kern w:val="0"/>
          <w:szCs w:val="21"/>
          <w:vertAlign w:val="subscript"/>
        </w:rPr>
        <w:t xml:space="preserve">2.5 </w:t>
      </w:r>
      <w:r w:rsidRPr="00594F3B">
        <w:rPr>
          <w:rFonts w:ascii="Times New Roman" w:eastAsia="宋体" w:hAnsi="Times New Roman" w:cs="Times New Roman"/>
          <w:kern w:val="0"/>
          <w:szCs w:val="21"/>
        </w:rPr>
        <w:t>&lt; 75th percentile; 4th quartile:</w:t>
      </w:r>
      <w:r w:rsidRPr="00594F3B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594F3B">
        <w:rPr>
          <w:rFonts w:ascii="Times New Roman" w:eastAsia="宋体" w:hAnsi="Times New Roman" w:cs="Times New Roman"/>
          <w:kern w:val="0"/>
          <w:szCs w:val="21"/>
        </w:rPr>
        <w:t>PM</w:t>
      </w:r>
      <w:r w:rsidRPr="00594F3B">
        <w:rPr>
          <w:rFonts w:ascii="Times New Roman" w:eastAsia="宋体" w:hAnsi="Times New Roman" w:cs="Times New Roman"/>
          <w:kern w:val="0"/>
          <w:szCs w:val="21"/>
          <w:vertAlign w:val="subscript"/>
        </w:rPr>
        <w:t>2.5</w:t>
      </w:r>
      <w:r w:rsidRPr="00594F3B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594F3B">
        <w:rPr>
          <w:rFonts w:ascii="Times New Roman" w:eastAsia="宋体" w:hAnsi="Times New Roman" w:cs="Times New Roman"/>
          <w:kern w:val="0"/>
          <w:szCs w:val="21"/>
        </w:rPr>
        <w:t>&gt;</w:t>
      </w:r>
      <w:r w:rsidRPr="00594F3B">
        <w:rPr>
          <w:rFonts w:ascii="Times New Roman" w:eastAsia="宋体" w:hAnsi="Times New Roman" w:cs="Times New Roman"/>
          <w:kern w:val="0"/>
          <w:szCs w:val="21"/>
        </w:rPr>
        <w:t xml:space="preserve"> 75th percentile</w:t>
      </w:r>
    </w:p>
    <w:bookmarkEnd w:id="0"/>
    <w:p w14:paraId="758649A8" w14:textId="77777777" w:rsidR="005640B4" w:rsidRPr="005640B4" w:rsidRDefault="005640B4">
      <w:pPr>
        <w:rPr>
          <w:rFonts w:ascii="Times New Roman" w:eastAsia="宋体" w:hAnsi="Times New Roman" w:cs="Times New Roman" w:hint="eastAsia"/>
          <w:kern w:val="0"/>
          <w:sz w:val="24"/>
          <w:szCs w:val="24"/>
        </w:rPr>
      </w:pPr>
    </w:p>
    <w:sectPr w:rsidR="005640B4" w:rsidRPr="005640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73E"/>
    <w:rsid w:val="000D4188"/>
    <w:rsid w:val="001A773E"/>
    <w:rsid w:val="005640B4"/>
    <w:rsid w:val="00594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FCFD8"/>
  <w15:chartTrackingRefBased/>
  <w15:docId w15:val="{F174DC27-2DB5-469E-9AB4-F8B537684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245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1814</Characters>
  <Application>Microsoft Office Word</Application>
  <DocSecurity>0</DocSecurity>
  <Lines>15</Lines>
  <Paragraphs>4</Paragraphs>
  <ScaleCrop>false</ScaleCrop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lotus</dc:creator>
  <cp:keywords/>
  <dc:description/>
  <cp:lastModifiedBy>lotus</cp:lastModifiedBy>
  <cp:revision>3</cp:revision>
  <dcterms:created xsi:type="dcterms:W3CDTF">2020-07-01T12:23:00Z</dcterms:created>
  <dcterms:modified xsi:type="dcterms:W3CDTF">2020-07-01T12:33:00Z</dcterms:modified>
</cp:coreProperties>
</file>