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2A7CC" w14:textId="2B30AA6F" w:rsidR="00B67646" w:rsidRPr="009B1B82" w:rsidRDefault="00B67646" w:rsidP="009B1B8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5940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086C">
        <w:rPr>
          <w:rFonts w:ascii="Times New Roman" w:hAnsi="Times New Roman" w:cs="Times New Roman"/>
          <w:sz w:val="24"/>
          <w:szCs w:val="24"/>
        </w:rPr>
        <w:t>for the article</w:t>
      </w:r>
      <w:r w:rsidRPr="00787078">
        <w:rPr>
          <w:rFonts w:ascii="Times New Roman" w:hAnsi="Times New Roman" w:cs="Times New Roman"/>
          <w:sz w:val="24"/>
          <w:szCs w:val="24"/>
        </w:rPr>
        <w:t xml:space="preserve"> “</w:t>
      </w:r>
      <w:r w:rsidR="00C72858">
        <w:rPr>
          <w:rFonts w:ascii="Times New Roman" w:hAnsi="Times New Roman" w:cs="Times New Roman"/>
          <w:sz w:val="24"/>
          <w:szCs w:val="24"/>
        </w:rPr>
        <w:t xml:space="preserve">Adsorption of organic solvent </w:t>
      </w:r>
      <w:proofErr w:type="spellStart"/>
      <w:r w:rsidR="00C72858">
        <w:rPr>
          <w:rFonts w:ascii="Times New Roman" w:hAnsi="Times New Roman" w:cs="Times New Roman"/>
          <w:sz w:val="24"/>
          <w:szCs w:val="24"/>
        </w:rPr>
        <w:t>vapours</w:t>
      </w:r>
      <w:proofErr w:type="spellEnd"/>
      <w:r w:rsidR="00C72858">
        <w:rPr>
          <w:rFonts w:ascii="Times New Roman" w:hAnsi="Times New Roman" w:cs="Times New Roman"/>
          <w:sz w:val="24"/>
          <w:szCs w:val="24"/>
        </w:rPr>
        <w:t xml:space="preserve"> on pristine and doped few-layer graphene nanoflakes” </w:t>
      </w:r>
      <w:r w:rsidRPr="00787078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787078">
        <w:rPr>
          <w:rFonts w:ascii="Times New Roman" w:hAnsi="Times New Roman" w:cs="Times New Roman"/>
          <w:sz w:val="24"/>
          <w:szCs w:val="24"/>
        </w:rPr>
        <w:t>S.Yu</w:t>
      </w:r>
      <w:proofErr w:type="spellEnd"/>
      <w:r w:rsidRPr="0078707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87078">
        <w:rPr>
          <w:rFonts w:ascii="Times New Roman" w:hAnsi="Times New Roman" w:cs="Times New Roman"/>
          <w:sz w:val="24"/>
          <w:szCs w:val="24"/>
        </w:rPr>
        <w:t>Kupreenko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8707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D.N.</w:t>
      </w:r>
      <w:r w:rsidR="009B1B82">
        <w:rPr>
          <w:rFonts w:ascii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hAnsi="Times New Roman" w:cs="Times New Roman"/>
          <w:sz w:val="24"/>
          <w:szCs w:val="24"/>
        </w:rPr>
        <w:t>Stolbov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S.A. Chernyak, </w:t>
      </w:r>
      <w:r w:rsidR="00C72858">
        <w:rPr>
          <w:rFonts w:ascii="Times New Roman" w:hAnsi="Times New Roman" w:cs="Times New Roman"/>
          <w:sz w:val="24"/>
          <w:szCs w:val="24"/>
        </w:rPr>
        <w:t>K.I.</w:t>
      </w:r>
      <w:r w:rsidR="00E5106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="00C72858">
        <w:rPr>
          <w:rFonts w:ascii="Times New Roman" w:hAnsi="Times New Roman" w:cs="Times New Roman"/>
          <w:sz w:val="24"/>
          <w:szCs w:val="24"/>
        </w:rPr>
        <w:t>Maslakov</w:t>
      </w:r>
      <w:proofErr w:type="spellEnd"/>
      <w:r w:rsidR="00C72858">
        <w:rPr>
          <w:rFonts w:ascii="Times New Roman" w:hAnsi="Times New Roman" w:cs="Times New Roman"/>
          <w:sz w:val="24"/>
          <w:szCs w:val="24"/>
        </w:rPr>
        <w:t>,</w:t>
      </w:r>
      <w:r w:rsidR="00C72858" w:rsidRPr="00787078">
        <w:rPr>
          <w:rFonts w:ascii="Times New Roman" w:hAnsi="Times New Roman" w:cs="Times New Roman"/>
          <w:sz w:val="24"/>
          <w:szCs w:val="24"/>
        </w:rPr>
        <w:t xml:space="preserve"> </w:t>
      </w:r>
      <w:r w:rsidRPr="00787078">
        <w:rPr>
          <w:rFonts w:ascii="Times New Roman" w:hAnsi="Times New Roman" w:cs="Times New Roman"/>
          <w:sz w:val="24"/>
          <w:szCs w:val="24"/>
        </w:rPr>
        <w:t>N.E.</w:t>
      </w:r>
      <w:r w:rsidR="00E5106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787078">
        <w:rPr>
          <w:rFonts w:ascii="Times New Roman" w:hAnsi="Times New Roman" w:cs="Times New Roman"/>
          <w:sz w:val="24"/>
          <w:szCs w:val="24"/>
        </w:rPr>
        <w:t>Strokova</w:t>
      </w:r>
      <w:proofErr w:type="spellEnd"/>
      <w:r w:rsidRPr="0078707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M.M.</w:t>
      </w:r>
      <w:r w:rsidR="00E51064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Levin</w:t>
      </w:r>
      <w:r w:rsidRPr="00787078">
        <w:rPr>
          <w:rFonts w:ascii="Times New Roman" w:hAnsi="Times New Roman" w:cs="Times New Roman"/>
          <w:sz w:val="24"/>
          <w:szCs w:val="24"/>
        </w:rPr>
        <w:t>, E.A.</w:t>
      </w:r>
      <w:r w:rsidR="00E51064">
        <w:rPr>
          <w:rFonts w:ascii="Times New Roman" w:hAnsi="Times New Roman" w:cs="Times New Roman"/>
          <w:sz w:val="24"/>
          <w:szCs w:val="24"/>
        </w:rPr>
        <w:t> </w:t>
      </w:r>
      <w:r w:rsidRPr="00787078">
        <w:rPr>
          <w:rFonts w:ascii="Times New Roman" w:hAnsi="Times New Roman" w:cs="Times New Roman"/>
          <w:sz w:val="24"/>
          <w:szCs w:val="24"/>
        </w:rPr>
        <w:t xml:space="preserve">Arkhipova, </w:t>
      </w:r>
      <w:r w:rsidR="0036667D">
        <w:rPr>
          <w:rFonts w:ascii="Times New Roman" w:hAnsi="Times New Roman" w:cs="Times New Roman"/>
          <w:sz w:val="24"/>
          <w:szCs w:val="24"/>
        </w:rPr>
        <w:t>A.S.</w:t>
      </w:r>
      <w:r w:rsidR="009B1B82">
        <w:rPr>
          <w:rFonts w:ascii="Times New Roman" w:hAnsi="Times New Roman" w:cs="Times New Roman"/>
          <w:sz w:val="24"/>
          <w:szCs w:val="24"/>
        </w:rPr>
        <w:t> </w:t>
      </w:r>
      <w:r w:rsidR="0036667D">
        <w:rPr>
          <w:rFonts w:ascii="Times New Roman" w:hAnsi="Times New Roman" w:cs="Times New Roman"/>
          <w:sz w:val="24"/>
          <w:szCs w:val="24"/>
        </w:rPr>
        <w:t xml:space="preserve">Ivanov, </w:t>
      </w:r>
      <w:r w:rsidRPr="00787078">
        <w:rPr>
          <w:rFonts w:ascii="Times New Roman" w:hAnsi="Times New Roman" w:cs="Times New Roman"/>
          <w:sz w:val="24"/>
          <w:szCs w:val="24"/>
        </w:rPr>
        <w:t>S.V.</w:t>
      </w:r>
      <w:r w:rsidR="00E5106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787078">
        <w:rPr>
          <w:rFonts w:ascii="Times New Roman" w:hAnsi="Times New Roman" w:cs="Times New Roman"/>
          <w:sz w:val="24"/>
          <w:szCs w:val="24"/>
        </w:rPr>
        <w:t>Savilov</w:t>
      </w:r>
      <w:proofErr w:type="spellEnd"/>
    </w:p>
    <w:p w14:paraId="227F202C" w14:textId="2AFA1CA1" w:rsidR="00FE4230" w:rsidRPr="00483FD8" w:rsidRDefault="00FE4230" w:rsidP="00FE4230">
      <w:pPr>
        <w:spacing w:after="0" w:line="480" w:lineRule="auto"/>
        <w:ind w:firstLine="72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84205">
        <w:rPr>
          <w:rFonts w:ascii="Times New Roman" w:hAnsi="Times New Roman" w:cs="Times New Roman"/>
          <w:b/>
          <w:bCs/>
          <w:i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1</w:t>
      </w:r>
      <w:r w:rsidRPr="00B8420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Parameters of used organic solvents</w:t>
      </w:r>
    </w:p>
    <w:p w14:paraId="0201FB59" w14:textId="3414A048" w:rsidR="00FE4230" w:rsidRPr="00257364" w:rsidRDefault="00FE4230" w:rsidP="00FE4230">
      <w:pPr>
        <w:spacing w:after="0" w:line="48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3C5463">
        <w:rPr>
          <w:rFonts w:ascii="Times New Roman" w:hAnsi="Times New Roman" w:cs="Times New Roman"/>
          <w:iCs/>
          <w:sz w:val="24"/>
          <w:szCs w:val="24"/>
        </w:rPr>
        <w:t>Table S</w:t>
      </w:r>
      <w:r w:rsidR="00F15540">
        <w:rPr>
          <w:rFonts w:ascii="Times New Roman" w:hAnsi="Times New Roman" w:cs="Times New Roman"/>
          <w:iCs/>
          <w:sz w:val="24"/>
          <w:szCs w:val="24"/>
        </w:rPr>
        <w:t>1</w:t>
      </w:r>
      <w:r w:rsidRPr="003C5463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3C5463">
        <w:rPr>
          <w:rFonts w:ascii="Times New Roman" w:hAnsi="Times New Roman" w:cs="Times New Roman"/>
          <w:iCs/>
          <w:sz w:val="24"/>
          <w:szCs w:val="24"/>
        </w:rPr>
        <w:t>Constants of modified Antoine equation for organic solvents</w:t>
      </w:r>
      <w:r w:rsidR="002569BE">
        <w:rPr>
          <w:rFonts w:ascii="Times New Roman" w:hAnsi="Times New Roman" w:cs="Times New Roman"/>
          <w:iCs/>
          <w:sz w:val="24"/>
          <w:szCs w:val="24"/>
        </w:rPr>
        <w:t xml:space="preserve"> [S1]</w:t>
      </w:r>
      <w:r w:rsidRPr="007B3687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44"/>
        <w:gridCol w:w="1496"/>
        <w:gridCol w:w="1655"/>
        <w:gridCol w:w="1254"/>
        <w:gridCol w:w="1669"/>
        <w:gridCol w:w="1332"/>
      </w:tblGrid>
      <w:tr w:rsidR="00FE4230" w:rsidRPr="0056057F" w14:paraId="589F6210" w14:textId="77777777" w:rsidTr="007C0590">
        <w:trPr>
          <w:trHeight w:val="460"/>
          <w:jc w:val="center"/>
        </w:trPr>
        <w:tc>
          <w:tcPr>
            <w:tcW w:w="1944" w:type="dxa"/>
          </w:tcPr>
          <w:p w14:paraId="21144420" w14:textId="77777777" w:rsidR="00FE4230" w:rsidRPr="00D005EB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Organic solvent</w:t>
            </w:r>
          </w:p>
        </w:tc>
        <w:tc>
          <w:tcPr>
            <w:tcW w:w="1496" w:type="dxa"/>
          </w:tcPr>
          <w:p w14:paraId="21863B59" w14:textId="77777777" w:rsidR="00FE4230" w:rsidRPr="00871F6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71F6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</w:p>
        </w:tc>
        <w:tc>
          <w:tcPr>
            <w:tcW w:w="1655" w:type="dxa"/>
          </w:tcPr>
          <w:p w14:paraId="359F86E5" w14:textId="77777777" w:rsidR="00FE4230" w:rsidRPr="00871F6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71F6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</w:t>
            </w:r>
          </w:p>
        </w:tc>
        <w:tc>
          <w:tcPr>
            <w:tcW w:w="1254" w:type="dxa"/>
          </w:tcPr>
          <w:p w14:paraId="4406D68F" w14:textId="77777777" w:rsidR="00FE4230" w:rsidRPr="00871F6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71F6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</w:t>
            </w:r>
          </w:p>
        </w:tc>
        <w:tc>
          <w:tcPr>
            <w:tcW w:w="1669" w:type="dxa"/>
          </w:tcPr>
          <w:p w14:paraId="5561FDD8" w14:textId="77777777" w:rsidR="00FE4230" w:rsidRPr="00871F6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71F6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</w:t>
            </w:r>
          </w:p>
        </w:tc>
        <w:tc>
          <w:tcPr>
            <w:tcW w:w="1332" w:type="dxa"/>
          </w:tcPr>
          <w:p w14:paraId="2B5435C4" w14:textId="77777777" w:rsidR="00FE4230" w:rsidRPr="00871F6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871F6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</w:t>
            </w:r>
          </w:p>
        </w:tc>
      </w:tr>
      <w:tr w:rsidR="00FE4230" w:rsidRPr="0056057F" w14:paraId="51374549" w14:textId="77777777" w:rsidTr="007C0590">
        <w:trPr>
          <w:trHeight w:val="421"/>
          <w:jc w:val="center"/>
        </w:trPr>
        <w:tc>
          <w:tcPr>
            <w:tcW w:w="1944" w:type="dxa"/>
          </w:tcPr>
          <w:p w14:paraId="7581F30D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Hexane</w:t>
            </w:r>
            <w:proofErr w:type="spellEnd"/>
          </w:p>
        </w:tc>
        <w:tc>
          <w:tcPr>
            <w:tcW w:w="1496" w:type="dxa"/>
            <w:vAlign w:val="center"/>
          </w:tcPr>
          <w:p w14:paraId="15562180" w14:textId="77777777" w:rsidR="00FE4230" w:rsidRPr="003C5463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104.65</w:t>
            </w:r>
          </w:p>
        </w:tc>
        <w:tc>
          <w:tcPr>
            <w:tcW w:w="1655" w:type="dxa"/>
            <w:vAlign w:val="center"/>
          </w:tcPr>
          <w:p w14:paraId="244FF502" w14:textId="77777777" w:rsidR="00FE4230" w:rsidRPr="003C5463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60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6995</w:t>
            </w:r>
            <w:r w:rsidRPr="0056057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254" w:type="dxa"/>
            <w:vAlign w:val="center"/>
          </w:tcPr>
          <w:p w14:paraId="2A770879" w14:textId="77777777" w:rsidR="00FE4230" w:rsidRPr="003C5463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605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  <w:r w:rsidRPr="0056057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702</w:t>
            </w:r>
          </w:p>
        </w:tc>
        <w:tc>
          <w:tcPr>
            <w:tcW w:w="1669" w:type="dxa"/>
          </w:tcPr>
          <w:p w14:paraId="338CCD05" w14:textId="77777777" w:rsidR="00FE4230" w:rsidRPr="00812BA4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1.2381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∙10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5</w:t>
            </w:r>
          </w:p>
        </w:tc>
        <w:tc>
          <w:tcPr>
            <w:tcW w:w="1332" w:type="dxa"/>
          </w:tcPr>
          <w:p w14:paraId="3BA20219" w14:textId="77777777" w:rsidR="00FE4230" w:rsidRPr="00A668FD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 w:eastAsia="ru-RU"/>
              </w:rPr>
            </w:pPr>
            <w:r w:rsidRPr="00A668F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FE4230" w:rsidRPr="0056057F" w14:paraId="7AEBDED5" w14:textId="77777777" w:rsidTr="007C0590">
        <w:trPr>
          <w:trHeight w:val="517"/>
          <w:jc w:val="center"/>
        </w:trPr>
        <w:tc>
          <w:tcPr>
            <w:tcW w:w="1944" w:type="dxa"/>
          </w:tcPr>
          <w:p w14:paraId="5069D0F1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Toluene</w:t>
            </w:r>
            <w:proofErr w:type="spellEnd"/>
          </w:p>
        </w:tc>
        <w:tc>
          <w:tcPr>
            <w:tcW w:w="1496" w:type="dxa"/>
            <w:vAlign w:val="center"/>
          </w:tcPr>
          <w:p w14:paraId="06819C13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877</w:t>
            </w:r>
          </w:p>
        </w:tc>
        <w:tc>
          <w:tcPr>
            <w:tcW w:w="1655" w:type="dxa"/>
            <w:vAlign w:val="center"/>
          </w:tcPr>
          <w:p w14:paraId="354D354F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-6902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4" w:type="dxa"/>
            <w:vAlign w:val="center"/>
          </w:tcPr>
          <w:p w14:paraId="6E02D836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7761</w:t>
            </w:r>
          </w:p>
        </w:tc>
        <w:tc>
          <w:tcPr>
            <w:tcW w:w="1669" w:type="dxa"/>
          </w:tcPr>
          <w:p w14:paraId="7E2D7883" w14:textId="77777777" w:rsidR="00FE4230" w:rsidRPr="00812BA4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B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12B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812BA4">
              <w:rPr>
                <w:rFonts w:ascii="Times New Roman" w:hAnsi="Times New Roman" w:cs="Times New Roman"/>
                <w:sz w:val="24"/>
                <w:szCs w:val="24"/>
              </w:rPr>
              <w:t>8034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∙10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-6</w:t>
            </w:r>
          </w:p>
        </w:tc>
        <w:tc>
          <w:tcPr>
            <w:tcW w:w="1332" w:type="dxa"/>
          </w:tcPr>
          <w:p w14:paraId="3175452F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4230" w:rsidRPr="0056057F" w14:paraId="77BD6951" w14:textId="77777777" w:rsidTr="007C0590">
        <w:trPr>
          <w:trHeight w:val="345"/>
          <w:jc w:val="center"/>
        </w:trPr>
        <w:tc>
          <w:tcPr>
            <w:tcW w:w="1944" w:type="dxa"/>
          </w:tcPr>
          <w:p w14:paraId="45D08B83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Ethanol</w:t>
            </w:r>
            <w:proofErr w:type="spellEnd"/>
          </w:p>
        </w:tc>
        <w:tc>
          <w:tcPr>
            <w:tcW w:w="1496" w:type="dxa"/>
            <w:vAlign w:val="center"/>
          </w:tcPr>
          <w:p w14:paraId="6C84FD6C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74.465</w:t>
            </w:r>
          </w:p>
        </w:tc>
        <w:tc>
          <w:tcPr>
            <w:tcW w:w="1655" w:type="dxa"/>
            <w:vAlign w:val="center"/>
          </w:tcPr>
          <w:p w14:paraId="44FB1A76" w14:textId="77777777" w:rsidR="00FE4230" w:rsidRPr="003C5463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7164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54" w:type="dxa"/>
            <w:vAlign w:val="center"/>
          </w:tcPr>
          <w:p w14:paraId="7032EF04" w14:textId="77777777" w:rsidR="00FE4230" w:rsidRPr="003C5463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327</w:t>
            </w:r>
          </w:p>
        </w:tc>
        <w:tc>
          <w:tcPr>
            <w:tcW w:w="1669" w:type="dxa"/>
          </w:tcPr>
          <w:p w14:paraId="6D085799" w14:textId="77777777" w:rsidR="00FE4230" w:rsidRPr="00812BA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12B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812BA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∙10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-6</w:t>
            </w:r>
          </w:p>
        </w:tc>
        <w:tc>
          <w:tcPr>
            <w:tcW w:w="1332" w:type="dxa"/>
          </w:tcPr>
          <w:p w14:paraId="74157F31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4230" w:rsidRPr="0056057F" w14:paraId="5FF82CB2" w14:textId="77777777" w:rsidTr="007C0590">
        <w:trPr>
          <w:trHeight w:val="345"/>
          <w:jc w:val="center"/>
        </w:trPr>
        <w:tc>
          <w:tcPr>
            <w:tcW w:w="1944" w:type="dxa"/>
          </w:tcPr>
          <w:p w14:paraId="387E45A2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Acetonitrile</w:t>
            </w:r>
            <w:proofErr w:type="spellEnd"/>
          </w:p>
        </w:tc>
        <w:tc>
          <w:tcPr>
            <w:tcW w:w="1496" w:type="dxa"/>
            <w:vAlign w:val="center"/>
          </w:tcPr>
          <w:p w14:paraId="5F421F68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302</w:t>
            </w:r>
          </w:p>
        </w:tc>
        <w:tc>
          <w:tcPr>
            <w:tcW w:w="1655" w:type="dxa"/>
            <w:vAlign w:val="center"/>
          </w:tcPr>
          <w:p w14:paraId="06BBC488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5385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54" w:type="dxa"/>
            <w:vAlign w:val="center"/>
          </w:tcPr>
          <w:p w14:paraId="6C6F5086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5605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669" w:type="dxa"/>
          </w:tcPr>
          <w:p w14:paraId="05710A96" w14:textId="77777777" w:rsidR="00FE4230" w:rsidRPr="00812BA4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812B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3634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∙10</w:t>
            </w:r>
            <w:r w:rsidRPr="00812BA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6</w:t>
            </w:r>
          </w:p>
        </w:tc>
        <w:tc>
          <w:tcPr>
            <w:tcW w:w="1332" w:type="dxa"/>
          </w:tcPr>
          <w:p w14:paraId="5CAFD12A" w14:textId="77777777" w:rsidR="00FE4230" w:rsidRPr="0056057F" w:rsidRDefault="00FE4230" w:rsidP="007C059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14:paraId="74EFE00C" w14:textId="77777777" w:rsidR="00FE4230" w:rsidRDefault="00FE4230" w:rsidP="002F59C9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57B9CC19" w14:textId="2961D0D7" w:rsidR="000E5671" w:rsidRDefault="002569BE" w:rsidP="000E567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[S1] </w:t>
      </w:r>
      <w:r w:rsidRPr="00393CE6">
        <w:rPr>
          <w:rFonts w:ascii="Times New Roman" w:hAnsi="Times New Roman" w:cs="Times New Roman"/>
          <w:sz w:val="24"/>
          <w:szCs w:val="24"/>
        </w:rPr>
        <w:t>R.H. Perry, D.W. Green, J.O. Maloney, “Perry’s Chemical Engineers Handbook”, 7</w:t>
      </w:r>
      <w:r w:rsidRPr="00393CE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93CE6">
        <w:rPr>
          <w:rFonts w:ascii="Times New Roman" w:hAnsi="Times New Roman" w:cs="Times New Roman"/>
          <w:sz w:val="24"/>
          <w:szCs w:val="24"/>
        </w:rPr>
        <w:t xml:space="preserve"> edition, McGraw Hill, New York, 1999.</w:t>
      </w:r>
    </w:p>
    <w:p w14:paraId="289582B3" w14:textId="77777777" w:rsidR="000E5671" w:rsidRDefault="000E5671">
      <w:pPr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br w:type="page"/>
      </w:r>
    </w:p>
    <w:p w14:paraId="3E0B326F" w14:textId="335BA16C" w:rsidR="002F59C9" w:rsidRDefault="002F59C9" w:rsidP="000E567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135940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</w:t>
      </w:r>
      <w:r w:rsidR="00F15540">
        <w:rPr>
          <w:rFonts w:ascii="Times New Roman" w:eastAsiaTheme="minorEastAsia" w:hAnsi="Times New Roman" w:cs="Times New Roman"/>
          <w:b/>
          <w:bCs/>
          <w:sz w:val="24"/>
          <w:szCs w:val="24"/>
        </w:rPr>
        <w:t>2</w:t>
      </w:r>
      <w:r w:rsidRPr="00135940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XPS data</w:t>
      </w:r>
    </w:p>
    <w:p w14:paraId="222E0A71" w14:textId="7EBD21C6" w:rsidR="002F59C9" w:rsidRDefault="002F59C9" w:rsidP="002F59C9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GNF</w:t>
      </w:r>
    </w:p>
    <w:p w14:paraId="16CA6425" w14:textId="4065D072" w:rsidR="00FE4230" w:rsidRDefault="002F59C9" w:rsidP="00FE423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The survey XPS spectrum of GNF is shown in Fig. S1. The spectrum contains lines of oxygen</w:t>
      </w:r>
      <w:r w:rsidR="00562E20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</w:rPr>
        <w:t>carbon</w:t>
      </w:r>
      <w:r w:rsidR="00C72858">
        <w:rPr>
          <w:rFonts w:ascii="Times New Roman" w:eastAsiaTheme="minorEastAsia" w:hAnsi="Times New Roman" w:cs="Times New Roman"/>
          <w:sz w:val="24"/>
          <w:szCs w:val="24"/>
        </w:rPr>
        <w:t xml:space="preserve"> and a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weak line of chlorine. The high</w:t>
      </w:r>
      <w:r w:rsidR="00C72858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resolution </w:t>
      </w:r>
      <w:r w:rsidR="00C72858">
        <w:rPr>
          <w:rFonts w:ascii="Times New Roman" w:eastAsiaTheme="minorEastAsia" w:hAnsi="Times New Roman" w:cs="Times New Roman"/>
          <w:sz w:val="24"/>
          <w:szCs w:val="24"/>
        </w:rPr>
        <w:t xml:space="preserve">XPS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spectra were fitted with several components </w:t>
      </w:r>
      <w:r w:rsidR="00C72858">
        <w:rPr>
          <w:rFonts w:ascii="Times New Roman" w:eastAsiaTheme="minorEastAsia" w:hAnsi="Times New Roman" w:cs="Times New Roman"/>
          <w:sz w:val="24"/>
          <w:szCs w:val="24"/>
        </w:rPr>
        <w:t>attributed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to different species. The fitting results are shown in Table S</w:t>
      </w:r>
      <w:r w:rsidR="00F15540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Fig. S</w:t>
      </w:r>
      <w:r w:rsidR="0086275C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>-S</w:t>
      </w:r>
      <w:r w:rsidR="0086275C">
        <w:rPr>
          <w:rFonts w:ascii="Times New Roman" w:eastAsiaTheme="minorEastAsia" w:hAnsi="Times New Roman" w:cs="Times New Roman"/>
          <w:sz w:val="24"/>
          <w:szCs w:val="24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2C4CA3DA" w14:textId="54523EBF" w:rsidR="00562E20" w:rsidRPr="00562E20" w:rsidRDefault="00562E20" w:rsidP="00562E20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 w:rsidR="00F15540">
        <w:rPr>
          <w:rFonts w:ascii="Times New Roman" w:hAnsi="Times New Roman"/>
          <w:sz w:val="24"/>
          <w:szCs w:val="24"/>
        </w:rPr>
        <w:t>2</w:t>
      </w:r>
      <w:r w:rsidRPr="00562E20">
        <w:rPr>
          <w:rFonts w:ascii="Times New Roman" w:hAnsi="Times New Roman"/>
          <w:sz w:val="24"/>
          <w:szCs w:val="24"/>
        </w:rPr>
        <w:t xml:space="preserve">. </w:t>
      </w:r>
      <w:r w:rsidR="00C72858">
        <w:rPr>
          <w:rFonts w:ascii="Times New Roman" w:hAnsi="Times New Roman"/>
          <w:sz w:val="24"/>
          <w:szCs w:val="24"/>
        </w:rPr>
        <w:t>Total e</w:t>
      </w:r>
      <w:r>
        <w:rPr>
          <w:rFonts w:ascii="Times New Roman" w:hAnsi="Times New Roman"/>
          <w:sz w:val="24"/>
          <w:szCs w:val="24"/>
        </w:rPr>
        <w:t>lement</w:t>
      </w:r>
      <w:r w:rsidR="00C72858">
        <w:rPr>
          <w:rFonts w:ascii="Times New Roman" w:hAnsi="Times New Roman"/>
          <w:sz w:val="24"/>
          <w:szCs w:val="24"/>
        </w:rPr>
        <w:t>al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concentrations</w:t>
      </w:r>
      <w:r w:rsidRPr="00C92D1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binding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energies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C72858">
        <w:rPr>
          <w:rFonts w:ascii="Times New Roman" w:hAnsi="Times New Roman"/>
          <w:sz w:val="24"/>
          <w:szCs w:val="24"/>
        </w:rPr>
        <w:t>of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component</w:t>
      </w:r>
      <w:r w:rsidRPr="00C92D1B">
        <w:rPr>
          <w:rFonts w:ascii="Times New Roman" w:hAnsi="Times New Roman"/>
          <w:sz w:val="24"/>
          <w:szCs w:val="24"/>
        </w:rPr>
        <w:t>,</w:t>
      </w:r>
      <w:r w:rsidR="00C72858">
        <w:rPr>
          <w:rFonts w:ascii="Times New Roman" w:hAnsi="Times New Roman"/>
          <w:sz w:val="24"/>
          <w:szCs w:val="24"/>
        </w:rPr>
        <w:t xml:space="preserve"> their attribution to different species and their content determined from high-resolution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C72858">
        <w:rPr>
          <w:rFonts w:ascii="Times New Roman" w:hAnsi="Times New Roman"/>
          <w:sz w:val="24"/>
          <w:szCs w:val="24"/>
        </w:rPr>
        <w:t xml:space="preserve">XPS spectra of </w:t>
      </w:r>
      <w:r>
        <w:rPr>
          <w:rFonts w:ascii="Times New Roman" w:hAnsi="Times New Roman"/>
          <w:sz w:val="24"/>
          <w:szCs w:val="24"/>
        </w:rPr>
        <w:t>GNF</w:t>
      </w:r>
      <w:r w:rsidRPr="00C92D1B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7"/>
        <w:gridCol w:w="1842"/>
        <w:gridCol w:w="1696"/>
        <w:gridCol w:w="1416"/>
        <w:gridCol w:w="3259"/>
      </w:tblGrid>
      <w:tr w:rsidR="00562E20" w:rsidRPr="00171B6C" w14:paraId="6CD8FABB" w14:textId="77777777" w:rsidTr="00F86C1B">
        <w:trPr>
          <w:cantSplit/>
          <w:trHeight w:val="676"/>
        </w:trPr>
        <w:tc>
          <w:tcPr>
            <w:tcW w:w="608" w:type="pct"/>
            <w:vAlign w:val="center"/>
          </w:tcPr>
          <w:p w14:paraId="13369EE4" w14:textId="33808C62" w:rsidR="00562E20" w:rsidRPr="00171B6C" w:rsidRDefault="00562E20" w:rsidP="00562E2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Spectrum</w:t>
            </w:r>
          </w:p>
        </w:tc>
        <w:tc>
          <w:tcPr>
            <w:tcW w:w="985" w:type="pct"/>
            <w:vAlign w:val="center"/>
          </w:tcPr>
          <w:p w14:paraId="317A4940" w14:textId="553D178B" w:rsidR="00562E20" w:rsidRPr="00D07071" w:rsidRDefault="00562E20" w:rsidP="00562E2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Concentration, at. %</w:t>
            </w:r>
          </w:p>
        </w:tc>
        <w:tc>
          <w:tcPr>
            <w:tcW w:w="907" w:type="pct"/>
            <w:vAlign w:val="center"/>
          </w:tcPr>
          <w:p w14:paraId="3B58ED79" w14:textId="251665AF" w:rsidR="00562E20" w:rsidRPr="00AE72E2" w:rsidRDefault="00562E20" w:rsidP="00562E2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Binding energy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eV</w:t>
            </w:r>
          </w:p>
        </w:tc>
        <w:tc>
          <w:tcPr>
            <w:tcW w:w="757" w:type="pct"/>
            <w:vAlign w:val="center"/>
          </w:tcPr>
          <w:p w14:paraId="5D9B10E6" w14:textId="45EB17D4" w:rsidR="00562E20" w:rsidRPr="00AE72E2" w:rsidRDefault="00562E20" w:rsidP="00562E2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Content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at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43" w:type="pct"/>
            <w:vAlign w:val="center"/>
          </w:tcPr>
          <w:p w14:paraId="20E42E82" w14:textId="3D7DD927" w:rsidR="00562E20" w:rsidRPr="00171B6C" w:rsidRDefault="00C72858" w:rsidP="00562E2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Species</w:t>
            </w:r>
          </w:p>
        </w:tc>
      </w:tr>
      <w:tr w:rsidR="00562E20" w:rsidRPr="008F38ED" w14:paraId="222C4B3C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5B17B90A" w14:textId="77777777" w:rsidR="00562E20" w:rsidRPr="007919A4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19A4">
              <w:rPr>
                <w:rFonts w:ascii="Times New Roman" w:hAnsi="Times New Roman"/>
                <w:sz w:val="24"/>
                <w:szCs w:val="24"/>
              </w:rPr>
              <w:t>O1s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38229E0F" w14:textId="77777777" w:rsidR="00562E20" w:rsidRPr="003F717C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907" w:type="pct"/>
            <w:vAlign w:val="bottom"/>
          </w:tcPr>
          <w:p w14:paraId="23166EBB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530.2</w:t>
            </w:r>
          </w:p>
        </w:tc>
        <w:tc>
          <w:tcPr>
            <w:tcW w:w="757" w:type="pct"/>
            <w:vAlign w:val="bottom"/>
          </w:tcPr>
          <w:p w14:paraId="2EA2C823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5E4B624" w14:textId="77777777" w:rsidR="00562E20" w:rsidRPr="002112C9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  <w:vertAlign w:val="superscript"/>
              </w:rPr>
              <w:t>−</w:t>
            </w:r>
          </w:p>
        </w:tc>
      </w:tr>
      <w:tr w:rsidR="00562E20" w:rsidRPr="007E3DE0" w14:paraId="209CE6BF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184F1391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2CAE6231" w14:textId="77777777" w:rsidR="00562E20" w:rsidRPr="00477C21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38F9B456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531.9</w:t>
            </w:r>
          </w:p>
        </w:tc>
        <w:tc>
          <w:tcPr>
            <w:tcW w:w="757" w:type="pct"/>
            <w:vAlign w:val="bottom"/>
          </w:tcPr>
          <w:p w14:paraId="5E882C78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0.81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291EE0A5" w14:textId="646AC587" w:rsidR="00562E20" w:rsidRPr="002112C9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−</w:t>
            </w:r>
            <w:r w:rsidRPr="00CE6C09">
              <w:rPr>
                <w:rFonts w:ascii="Times New Roman" w:hAnsi="Times New Roman"/>
                <w:sz w:val="24"/>
                <w:szCs w:val="24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aromatic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62E20" w:rsidRPr="003F717C" w14:paraId="4006BBE7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3E4CE7D5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2766A3EE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27ABBB3A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532.7</w:t>
            </w:r>
          </w:p>
        </w:tc>
        <w:tc>
          <w:tcPr>
            <w:tcW w:w="757" w:type="pct"/>
            <w:vAlign w:val="bottom"/>
          </w:tcPr>
          <w:p w14:paraId="023A6AC7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0.27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161F0B71" w14:textId="12113571" w:rsidR="00562E20" w:rsidRPr="003F717C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−</w:t>
            </w:r>
            <w:r w:rsidRPr="00CE6C09">
              <w:rPr>
                <w:rFonts w:ascii="Times New Roman" w:hAnsi="Times New Roman"/>
                <w:sz w:val="24"/>
                <w:szCs w:val="24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71BE7">
              <w:rPr>
                <w:rFonts w:ascii="Times New Roman" w:hAnsi="Times New Roman"/>
                <w:sz w:val="24"/>
                <w:szCs w:val="24"/>
              </w:rPr>
              <w:t>aliphatic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A50ADA">
              <w:rPr>
                <w:rFonts w:ascii="Times New Roman" w:hAnsi="Times New Roman"/>
                <w:sz w:val="24"/>
                <w:szCs w:val="24"/>
              </w:rPr>
              <w:t xml:space="preserve">O−C 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(</w:t>
            </w:r>
            <w:r w:rsidR="00771BE7">
              <w:rPr>
                <w:rFonts w:ascii="Times New Roman" w:hAnsi="Times New Roman"/>
                <w:sz w:val="24"/>
                <w:szCs w:val="24"/>
              </w:rPr>
              <w:t>hydroxy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771BE7">
              <w:rPr>
                <w:rFonts w:ascii="Times New Roman" w:hAnsi="Times New Roman"/>
                <w:sz w:val="24"/>
                <w:szCs w:val="24"/>
              </w:rPr>
              <w:t>epoxy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62E20" w:rsidRPr="002E3BEF" w14:paraId="5E040814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5D637332" w14:textId="77777777" w:rsidR="00562E20" w:rsidRPr="003F717C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B471CAE" w14:textId="77777777" w:rsidR="00562E20" w:rsidRPr="003F717C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02241F0C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533.4</w:t>
            </w:r>
          </w:p>
        </w:tc>
        <w:tc>
          <w:tcPr>
            <w:tcW w:w="757" w:type="pct"/>
            <w:vAlign w:val="bottom"/>
          </w:tcPr>
          <w:p w14:paraId="3EC7CF0C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0.85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125EE857" w14:textId="2A2BF4F6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−</w:t>
            </w: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71BE7">
              <w:rPr>
                <w:rFonts w:ascii="Times New Roman" w:hAnsi="Times New Roman"/>
                <w:sz w:val="24"/>
                <w:szCs w:val="24"/>
              </w:rPr>
              <w:t>ethers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62E20" w:rsidRPr="008F38ED" w14:paraId="397FA8FA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5BB6C320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0D6896FE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00754520" w14:textId="77777777" w:rsidR="00562E20" w:rsidRPr="00A50ADA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534.5</w:t>
            </w:r>
          </w:p>
        </w:tc>
        <w:tc>
          <w:tcPr>
            <w:tcW w:w="757" w:type="pct"/>
            <w:vAlign w:val="bottom"/>
          </w:tcPr>
          <w:p w14:paraId="2DE98E9B" w14:textId="77777777" w:rsidR="00562E20" w:rsidRPr="00A50ADA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741089B4" w14:textId="77777777" w:rsidR="00562E20" w:rsidRPr="000E3E5E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</w:tr>
      <w:tr w:rsidR="00562E20" w:rsidRPr="008F38ED" w14:paraId="70D6FCE3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71825450" w14:textId="77777777" w:rsidR="00562E20" w:rsidRPr="00BC20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2FE96492" w14:textId="77777777" w:rsidR="00562E20" w:rsidRPr="003F717C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97.81</w:t>
            </w:r>
          </w:p>
        </w:tc>
        <w:tc>
          <w:tcPr>
            <w:tcW w:w="907" w:type="pct"/>
            <w:vAlign w:val="center"/>
          </w:tcPr>
          <w:p w14:paraId="27C3F0E9" w14:textId="77777777" w:rsidR="00562E20" w:rsidRPr="00BD318D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284.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7" w:type="pct"/>
            <w:vAlign w:val="center"/>
          </w:tcPr>
          <w:p w14:paraId="22FDD324" w14:textId="77777777" w:rsidR="00562E20" w:rsidRPr="004D10BE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95.01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7E99E444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 w:rsidRPr="00E45A9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62E20" w:rsidRPr="008F38ED" w14:paraId="24BC862E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02B077CC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6F06CCE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108AEE50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285.2</w:t>
            </w:r>
          </w:p>
        </w:tc>
        <w:tc>
          <w:tcPr>
            <w:tcW w:w="757" w:type="pct"/>
            <w:vAlign w:val="bottom"/>
          </w:tcPr>
          <w:p w14:paraId="3CE52484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1.46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DB6B14C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62E20" w:rsidRPr="008F38ED" w14:paraId="1CDA34AD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6F7456D1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5D339466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1ED0EC4A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286.3</w:t>
            </w:r>
          </w:p>
        </w:tc>
        <w:tc>
          <w:tcPr>
            <w:tcW w:w="757" w:type="pct"/>
            <w:vAlign w:val="bottom"/>
          </w:tcPr>
          <w:p w14:paraId="5005A78D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0.58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03F9AFCE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C−O</w:t>
            </w:r>
          </w:p>
        </w:tc>
      </w:tr>
      <w:tr w:rsidR="00562E20" w:rsidRPr="008F38ED" w14:paraId="743DECDE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7A238538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3FBAB446" w14:textId="77777777" w:rsidR="00562E2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78A2AFE0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287.5</w:t>
            </w:r>
          </w:p>
        </w:tc>
        <w:tc>
          <w:tcPr>
            <w:tcW w:w="757" w:type="pct"/>
            <w:vAlign w:val="bottom"/>
          </w:tcPr>
          <w:p w14:paraId="14422B66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0.00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4987A7D2" w14:textId="77777777" w:rsidR="00562E20" w:rsidRPr="009E4BC0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C=O, 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562E20" w:rsidRPr="008F38ED" w14:paraId="63BD6630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06B4E8BA" w14:textId="77777777" w:rsidR="00562E20" w:rsidRPr="00E45A99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6550E695" w14:textId="77777777" w:rsidR="00562E20" w:rsidRPr="00E45A99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6BAAD91D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289.0</w:t>
            </w:r>
          </w:p>
        </w:tc>
        <w:tc>
          <w:tcPr>
            <w:tcW w:w="757" w:type="pct"/>
            <w:vAlign w:val="bottom"/>
          </w:tcPr>
          <w:p w14:paraId="14581876" w14:textId="77777777" w:rsidR="00562E20" w:rsidRPr="002E3BEF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3E0">
              <w:rPr>
                <w:rFonts w:ascii="Times New Roman" w:hAnsi="Times New Roman"/>
                <w:sz w:val="24"/>
                <w:szCs w:val="24"/>
              </w:rPr>
              <w:t>0.76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12AF2223" w14:textId="77777777" w:rsidR="00562E20" w:rsidRPr="000612D4" w:rsidRDefault="00562E20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 w:rsidRPr="009E4BC0">
              <w:rPr>
                <w:rFonts w:ascii="Times New Roman" w:hAnsi="Times New Roman"/>
                <w:sz w:val="24"/>
                <w:szCs w:val="24"/>
                <w:u w:val="single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</w:tr>
    </w:tbl>
    <w:p w14:paraId="74063898" w14:textId="2E3AB7EE" w:rsidR="00562E20" w:rsidRPr="00771BE7" w:rsidRDefault="00562E20" w:rsidP="00562E20">
      <w:pPr>
        <w:spacing w:after="0" w:line="360" w:lineRule="auto"/>
        <w:rPr>
          <w:rFonts w:ascii="Times New Roman" w:hAnsi="Times New Roman"/>
          <w:sz w:val="24"/>
          <w:szCs w:val="24"/>
          <w:lang w:val="pt-BR"/>
        </w:rPr>
      </w:pPr>
      <w:r w:rsidRPr="00771BE7">
        <w:rPr>
          <w:rFonts w:ascii="Times New Roman" w:hAnsi="Times New Roman"/>
          <w:sz w:val="24"/>
          <w:szCs w:val="24"/>
          <w:lang w:val="pt-BR"/>
        </w:rPr>
        <w:t xml:space="preserve">* </w:t>
      </w:r>
      <w:r w:rsidR="00771BE7" w:rsidRPr="00771BE7">
        <w:rPr>
          <w:rFonts w:ascii="Times New Roman" w:hAnsi="Times New Roman"/>
          <w:sz w:val="24"/>
          <w:szCs w:val="24"/>
          <w:lang w:val="pt-BR"/>
        </w:rPr>
        <w:t xml:space="preserve">Oxygen </w:t>
      </w:r>
      <w:r w:rsidR="00C72858">
        <w:rPr>
          <w:rFonts w:ascii="Times New Roman" w:hAnsi="Times New Roman"/>
          <w:sz w:val="24"/>
          <w:szCs w:val="24"/>
          <w:lang w:val="pt-BR"/>
        </w:rPr>
        <w:t>from charged</w:t>
      </w:r>
      <w:r w:rsidR="0000208F">
        <w:rPr>
          <w:rFonts w:ascii="Times New Roman" w:hAnsi="Times New Roman"/>
          <w:sz w:val="24"/>
          <w:szCs w:val="24"/>
          <w:lang w:val="pt-BR"/>
        </w:rPr>
        <w:t xml:space="preserve"> </w:t>
      </w:r>
      <w:r w:rsidR="00771BE7" w:rsidRPr="00771BE7">
        <w:rPr>
          <w:rFonts w:ascii="Times New Roman" w:hAnsi="Times New Roman"/>
          <w:sz w:val="24"/>
          <w:szCs w:val="24"/>
          <w:lang w:val="pt-BR"/>
        </w:rPr>
        <w:t>non-conductive particle</w:t>
      </w:r>
      <w:r w:rsidR="00771BE7">
        <w:rPr>
          <w:rFonts w:ascii="Times New Roman" w:hAnsi="Times New Roman"/>
          <w:sz w:val="24"/>
          <w:szCs w:val="24"/>
          <w:lang w:val="pt-BR"/>
        </w:rPr>
        <w:t>s</w:t>
      </w:r>
      <w:r w:rsidR="00524CBD">
        <w:rPr>
          <w:rFonts w:ascii="Times New Roman" w:hAnsi="Times New Roman"/>
          <w:sz w:val="24"/>
          <w:szCs w:val="24"/>
          <w:lang w:val="pt-BR"/>
        </w:rPr>
        <w:t>.</w:t>
      </w:r>
    </w:p>
    <w:p w14:paraId="2334667E" w14:textId="1F21EF19" w:rsidR="00562E20" w:rsidRDefault="00FE1A5F" w:rsidP="00FE1A5F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pt-BR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0B2482D4" wp14:editId="0D6C1738">
            <wp:extent cx="5513832" cy="3566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1FE56" w14:textId="19239DFA" w:rsidR="00FE1A5F" w:rsidRDefault="00FE1A5F" w:rsidP="00FE1A5F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S1. Survey XPS spectrum of GNF.</w:t>
      </w:r>
    </w:p>
    <w:p w14:paraId="06703A6B" w14:textId="38012E32" w:rsidR="00FE1A5F" w:rsidRDefault="00FE1A5F" w:rsidP="0086275C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F675F59" wp14:editId="7A9DA912">
            <wp:extent cx="5358384" cy="3465576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384" cy="346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0DD9E" w14:textId="74FB174D" w:rsidR="0086275C" w:rsidRDefault="0086275C" w:rsidP="0086275C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S2. C1s XPS spectrum of GNF.</w:t>
      </w:r>
    </w:p>
    <w:p w14:paraId="2055FFC5" w14:textId="78B998FE" w:rsidR="0086275C" w:rsidRPr="0086275C" w:rsidRDefault="0086275C" w:rsidP="00FE1A5F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7DF4C3B" w14:textId="182322CD" w:rsidR="00FE1A5F" w:rsidRDefault="00FE1A5F" w:rsidP="00FE1A5F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DB4EB2D" wp14:editId="17F2A48A">
            <wp:extent cx="5513832" cy="35661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59EDE" w14:textId="5E78A41B" w:rsidR="002F59C9" w:rsidRDefault="0086275C" w:rsidP="0086275C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 S3. O1s XPS spectrum of GNF.</w:t>
      </w:r>
    </w:p>
    <w:p w14:paraId="553C8C14" w14:textId="46CD1A26" w:rsidR="0086275C" w:rsidRDefault="0086275C" w:rsidP="0086275C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proofErr w:type="spellStart"/>
      <w:r w:rsidRPr="0086275C">
        <w:rPr>
          <w:rFonts w:ascii="Times New Roman" w:eastAsiaTheme="minorEastAsia" w:hAnsi="Times New Roman" w:cs="Times New Roman"/>
          <w:b/>
          <w:bCs/>
          <w:sz w:val="24"/>
          <w:szCs w:val="24"/>
        </w:rPr>
        <w:t>GNFox</w:t>
      </w:r>
      <w:proofErr w:type="spellEnd"/>
    </w:p>
    <w:p w14:paraId="199D21AE" w14:textId="786E5AC2" w:rsidR="00E16FD2" w:rsidRPr="002B5F4B" w:rsidRDefault="00E16FD2" w:rsidP="00E16FD2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survey XPS spectrum of the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</w:t>
      </w:r>
      <w:r w:rsidR="00084DE1">
        <w:rPr>
          <w:rFonts w:ascii="Times New Roman" w:eastAsiaTheme="minorEastAsia" w:hAnsi="Times New Roman" w:cs="Times New Roman"/>
          <w:sz w:val="24"/>
          <w:szCs w:val="24"/>
        </w:rPr>
        <w:t>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is shown in Fig. S4. The spectrum contains lines of oxygen, carbon and nitrogen. The high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resolution 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 xml:space="preserve">XPS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spectra were fitted with several components 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attributed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to different species. The fitting results are shown in Table S</w:t>
      </w:r>
      <w:r w:rsidR="00F15540">
        <w:rPr>
          <w:rFonts w:ascii="Times New Roman" w:eastAsiaTheme="minorEastAsia" w:hAnsi="Times New Roman" w:cs="Times New Roman"/>
          <w:sz w:val="24"/>
          <w:szCs w:val="24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Fig. S</w:t>
      </w:r>
      <w:r w:rsidRPr="002B5F4B">
        <w:rPr>
          <w:rFonts w:ascii="Times New Roman" w:eastAsiaTheme="minorEastAsia" w:hAnsi="Times New Roman" w:cs="Times New Roman"/>
          <w:sz w:val="24"/>
          <w:szCs w:val="24"/>
        </w:rPr>
        <w:t>5-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2B5F4B">
        <w:rPr>
          <w:rFonts w:ascii="Times New Roman" w:eastAsiaTheme="minorEastAsia" w:hAnsi="Times New Roman" w:cs="Times New Roman"/>
          <w:sz w:val="24"/>
          <w:szCs w:val="24"/>
        </w:rPr>
        <w:t>7.</w:t>
      </w:r>
    </w:p>
    <w:p w14:paraId="37C810F8" w14:textId="113FC1A7" w:rsidR="00E16FD2" w:rsidRPr="002B5F4B" w:rsidRDefault="00E16FD2" w:rsidP="00E16FD2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5F4E90D" w14:textId="2F9D7935" w:rsidR="00E16FD2" w:rsidRPr="002B5F4B" w:rsidRDefault="00E16FD2" w:rsidP="00E16FD2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473FA5CB" w14:textId="77777777" w:rsidR="00E16FD2" w:rsidRPr="002B5F4B" w:rsidRDefault="00E16FD2" w:rsidP="00E16FD2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6A4C50B" w14:textId="1BAA063A" w:rsidR="00E16FD2" w:rsidRPr="00562E20" w:rsidRDefault="00E16FD2" w:rsidP="00E16FD2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Table S</w:t>
      </w:r>
      <w:r w:rsidR="00F15540">
        <w:rPr>
          <w:rFonts w:ascii="Times New Roman" w:hAnsi="Times New Roman"/>
          <w:sz w:val="24"/>
          <w:szCs w:val="24"/>
        </w:rPr>
        <w:t>3</w:t>
      </w:r>
      <w:r w:rsidRPr="00562E20">
        <w:rPr>
          <w:rFonts w:ascii="Times New Roman" w:hAnsi="Times New Roman"/>
          <w:sz w:val="24"/>
          <w:szCs w:val="24"/>
        </w:rPr>
        <w:t xml:space="preserve">. </w:t>
      </w:r>
      <w:r w:rsidR="00524CBD">
        <w:rPr>
          <w:rFonts w:ascii="Times New Roman" w:hAnsi="Times New Roman"/>
          <w:sz w:val="24"/>
          <w:szCs w:val="24"/>
        </w:rPr>
        <w:t>Total e</w:t>
      </w:r>
      <w:r>
        <w:rPr>
          <w:rFonts w:ascii="Times New Roman" w:hAnsi="Times New Roman"/>
          <w:sz w:val="24"/>
          <w:szCs w:val="24"/>
        </w:rPr>
        <w:t>lement</w:t>
      </w:r>
      <w:r w:rsidR="00524CBD">
        <w:rPr>
          <w:rFonts w:ascii="Times New Roman" w:hAnsi="Times New Roman"/>
          <w:sz w:val="24"/>
          <w:szCs w:val="24"/>
        </w:rPr>
        <w:t>al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concentrations</w:t>
      </w:r>
      <w:r w:rsidRPr="00C92D1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binding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energies</w:t>
      </w:r>
      <w:r w:rsidR="00524CBD">
        <w:rPr>
          <w:rFonts w:ascii="Times New Roman" w:hAnsi="Times New Roman"/>
          <w:sz w:val="24"/>
          <w:szCs w:val="24"/>
        </w:rPr>
        <w:t xml:space="preserve"> of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component</w:t>
      </w:r>
      <w:r w:rsidR="00524CBD">
        <w:rPr>
          <w:rFonts w:ascii="Times New Roman" w:hAnsi="Times New Roman"/>
          <w:sz w:val="24"/>
          <w:szCs w:val="24"/>
        </w:rPr>
        <w:t>, their attribution to different species and their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content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524CBD">
        <w:rPr>
          <w:rFonts w:ascii="Times New Roman" w:hAnsi="Times New Roman"/>
          <w:sz w:val="24"/>
          <w:szCs w:val="24"/>
        </w:rPr>
        <w:t>determined from high-resolution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XPS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spectra</w:t>
      </w:r>
      <w:r w:rsidR="00524CBD"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GNFox</w:t>
      </w:r>
      <w:proofErr w:type="spellEnd"/>
      <w:r w:rsidRPr="00C92D1B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7"/>
        <w:gridCol w:w="1842"/>
        <w:gridCol w:w="1696"/>
        <w:gridCol w:w="1416"/>
        <w:gridCol w:w="3259"/>
      </w:tblGrid>
      <w:tr w:rsidR="00E16FD2" w:rsidRPr="00171B6C" w14:paraId="1D549C42" w14:textId="77777777" w:rsidTr="00F86C1B">
        <w:trPr>
          <w:cantSplit/>
          <w:trHeight w:val="676"/>
        </w:trPr>
        <w:tc>
          <w:tcPr>
            <w:tcW w:w="608" w:type="pct"/>
            <w:vAlign w:val="center"/>
          </w:tcPr>
          <w:p w14:paraId="4FDA30CE" w14:textId="608CD62E" w:rsidR="00E16FD2" w:rsidRPr="00171B6C" w:rsidRDefault="00E16FD2" w:rsidP="00E16FD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Spectrum</w:t>
            </w:r>
          </w:p>
        </w:tc>
        <w:tc>
          <w:tcPr>
            <w:tcW w:w="985" w:type="pct"/>
            <w:vAlign w:val="center"/>
          </w:tcPr>
          <w:p w14:paraId="008F2981" w14:textId="53982470" w:rsidR="00E16FD2" w:rsidRPr="00D07071" w:rsidRDefault="00E16FD2" w:rsidP="00E16FD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Concentration, at. %</w:t>
            </w:r>
          </w:p>
        </w:tc>
        <w:tc>
          <w:tcPr>
            <w:tcW w:w="907" w:type="pct"/>
            <w:vAlign w:val="center"/>
          </w:tcPr>
          <w:p w14:paraId="0F37E51A" w14:textId="2D691A2A" w:rsidR="00E16FD2" w:rsidRPr="00AE72E2" w:rsidRDefault="00E16FD2" w:rsidP="00E16FD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Binding energy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eV</w:t>
            </w:r>
          </w:p>
        </w:tc>
        <w:tc>
          <w:tcPr>
            <w:tcW w:w="757" w:type="pct"/>
            <w:vAlign w:val="center"/>
          </w:tcPr>
          <w:p w14:paraId="6E5CC280" w14:textId="69D95E30" w:rsidR="00E16FD2" w:rsidRPr="00AE72E2" w:rsidRDefault="00E16FD2" w:rsidP="00E16FD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Content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at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43" w:type="pct"/>
            <w:vAlign w:val="center"/>
          </w:tcPr>
          <w:p w14:paraId="779EACB5" w14:textId="2A730021" w:rsidR="00E16FD2" w:rsidRPr="00171B6C" w:rsidRDefault="00524CBD" w:rsidP="00E16FD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Species</w:t>
            </w:r>
          </w:p>
        </w:tc>
      </w:tr>
      <w:tr w:rsidR="00E16FD2" w:rsidRPr="008F38ED" w14:paraId="3ECF96B2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51FB573C" w14:textId="77777777" w:rsidR="00E16FD2" w:rsidRPr="007919A4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19A4">
              <w:rPr>
                <w:rFonts w:ascii="Times New Roman" w:hAnsi="Times New Roman"/>
                <w:sz w:val="24"/>
                <w:szCs w:val="24"/>
              </w:rPr>
              <w:t>O1s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324E68AC" w14:textId="77777777" w:rsidR="00E16FD2" w:rsidRPr="003F717C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9.20</w:t>
            </w:r>
          </w:p>
        </w:tc>
        <w:tc>
          <w:tcPr>
            <w:tcW w:w="907" w:type="pct"/>
            <w:vAlign w:val="bottom"/>
          </w:tcPr>
          <w:p w14:paraId="05125A17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530.3</w:t>
            </w:r>
          </w:p>
        </w:tc>
        <w:tc>
          <w:tcPr>
            <w:tcW w:w="757" w:type="pct"/>
            <w:vAlign w:val="bottom"/>
          </w:tcPr>
          <w:p w14:paraId="2C16E266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04F825D2" w14:textId="77777777" w:rsidR="00E16FD2" w:rsidRPr="002112C9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  <w:vertAlign w:val="superscript"/>
              </w:rPr>
              <w:t>−</w:t>
            </w:r>
          </w:p>
        </w:tc>
      </w:tr>
      <w:tr w:rsidR="00E16FD2" w:rsidRPr="007E3DE0" w14:paraId="2DBBCAE0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3CD5075A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5387D59F" w14:textId="77777777" w:rsidR="00E16FD2" w:rsidRPr="00477C21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1D1B0B02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531.5</w:t>
            </w:r>
          </w:p>
        </w:tc>
        <w:tc>
          <w:tcPr>
            <w:tcW w:w="757" w:type="pct"/>
            <w:vAlign w:val="bottom"/>
          </w:tcPr>
          <w:p w14:paraId="318201D3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2.80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638CDB09" w14:textId="2FC27BC6" w:rsidR="00E16FD2" w:rsidRPr="002112C9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−</w:t>
            </w:r>
            <w:r w:rsidRPr="00CE6C09">
              <w:rPr>
                <w:rFonts w:ascii="Times New Roman" w:hAnsi="Times New Roman"/>
                <w:sz w:val="24"/>
                <w:szCs w:val="24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aromatic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16FD2" w:rsidRPr="003F717C" w14:paraId="19E78F21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1862CEB7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21A10611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39728DDF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532.6</w:t>
            </w:r>
          </w:p>
        </w:tc>
        <w:tc>
          <w:tcPr>
            <w:tcW w:w="757" w:type="pct"/>
            <w:vAlign w:val="center"/>
          </w:tcPr>
          <w:p w14:paraId="7AB979BA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3.08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87FCCFB" w14:textId="4F66B128" w:rsidR="00E16FD2" w:rsidRPr="003F717C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−</w:t>
            </w:r>
            <w:r w:rsidRPr="00CE6C09">
              <w:rPr>
                <w:rFonts w:ascii="Times New Roman" w:hAnsi="Times New Roman"/>
                <w:sz w:val="24"/>
                <w:szCs w:val="24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aliphatic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/>
                <w:sz w:val="24"/>
                <w:szCs w:val="24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X</w:t>
            </w:r>
            <w:r w:rsidRPr="00A50ADA">
              <w:rPr>
                <w:rFonts w:ascii="Times New Roman" w:hAnsi="Times New Roman"/>
                <w:sz w:val="24"/>
                <w:szCs w:val="24"/>
              </w:rPr>
              <w:t>,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A50ADA">
              <w:rPr>
                <w:rFonts w:ascii="Times New Roman" w:hAnsi="Times New Roman"/>
                <w:sz w:val="24"/>
                <w:szCs w:val="24"/>
              </w:rPr>
              <w:t xml:space="preserve">O−C 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hydroxy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epoxy</w:t>
            </w:r>
            <w:r w:rsidRPr="003F717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16FD2" w:rsidRPr="002E3BEF" w14:paraId="04CC3BCE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636AA593" w14:textId="77777777" w:rsidR="00E16FD2" w:rsidRPr="003F717C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0D5EE846" w14:textId="77777777" w:rsidR="00E16FD2" w:rsidRPr="003F717C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0D01802D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533.5</w:t>
            </w:r>
          </w:p>
        </w:tc>
        <w:tc>
          <w:tcPr>
            <w:tcW w:w="757" w:type="pct"/>
            <w:vAlign w:val="bottom"/>
          </w:tcPr>
          <w:p w14:paraId="0D9F0169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3.20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2805E26D" w14:textId="12EE8DF8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−</w:t>
            </w: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ethers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16FD2" w:rsidRPr="008F38ED" w14:paraId="079E241B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2A1EF6E6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00F29DB7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0.53</w:t>
            </w:r>
          </w:p>
        </w:tc>
        <w:tc>
          <w:tcPr>
            <w:tcW w:w="907" w:type="pct"/>
            <w:vAlign w:val="bottom"/>
          </w:tcPr>
          <w:p w14:paraId="769925E2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399.5</w:t>
            </w:r>
          </w:p>
        </w:tc>
        <w:tc>
          <w:tcPr>
            <w:tcW w:w="757" w:type="pct"/>
            <w:vAlign w:val="bottom"/>
          </w:tcPr>
          <w:p w14:paraId="6C4F35FA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5D6AC56" w14:textId="77777777" w:rsidR="00E16FD2" w:rsidRPr="00251D1E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</w:t>
            </w:r>
            <w:r w:rsidRPr="00251D1E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E16FD2" w:rsidRPr="008F38ED" w14:paraId="3DDE800C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58DBD083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03DB0DFB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05B4083D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401.3</w:t>
            </w:r>
          </w:p>
        </w:tc>
        <w:tc>
          <w:tcPr>
            <w:tcW w:w="757" w:type="pct"/>
            <w:vAlign w:val="bottom"/>
          </w:tcPr>
          <w:p w14:paraId="66ACCC86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0E2F0BA5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E16FD2" w:rsidRPr="008F38ED" w14:paraId="5A030AF1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1BE334A9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76680B3C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108406D1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405.7</w:t>
            </w:r>
          </w:p>
        </w:tc>
        <w:tc>
          <w:tcPr>
            <w:tcW w:w="757" w:type="pct"/>
            <w:vAlign w:val="bottom"/>
          </w:tcPr>
          <w:p w14:paraId="340649E2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0.40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704D214A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–NO</w:t>
            </w:r>
            <w:r w:rsidRPr="00251D1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E16FD2" w:rsidRPr="008F38ED" w14:paraId="0E684E34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41C7B184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24F1F95C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71F8012E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407.3</w:t>
            </w:r>
          </w:p>
        </w:tc>
        <w:tc>
          <w:tcPr>
            <w:tcW w:w="757" w:type="pct"/>
            <w:vAlign w:val="bottom"/>
          </w:tcPr>
          <w:p w14:paraId="52523BD8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7CEAA4E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E16FD2" w:rsidRPr="008F38ED" w14:paraId="2ABEB6B4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528CC887" w14:textId="77777777" w:rsidR="00E16FD2" w:rsidRPr="00BC20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7DF5C040" w14:textId="77777777" w:rsidR="00E16FD2" w:rsidRPr="003F717C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90.27</w:t>
            </w:r>
          </w:p>
        </w:tc>
        <w:tc>
          <w:tcPr>
            <w:tcW w:w="907" w:type="pct"/>
            <w:vAlign w:val="center"/>
          </w:tcPr>
          <w:p w14:paraId="57DD55F4" w14:textId="77777777" w:rsidR="00E16FD2" w:rsidRPr="00BD318D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284.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7" w:type="pct"/>
            <w:vAlign w:val="center"/>
          </w:tcPr>
          <w:p w14:paraId="61375179" w14:textId="77777777" w:rsidR="00E16FD2" w:rsidRPr="004D10BE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72.90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223D7503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 w:rsidRPr="00E45A9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16FD2" w:rsidRPr="008F38ED" w14:paraId="7C9824CE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7173DD39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04FAB8A4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218A1278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285.0</w:t>
            </w:r>
          </w:p>
        </w:tc>
        <w:tc>
          <w:tcPr>
            <w:tcW w:w="757" w:type="pct"/>
            <w:vAlign w:val="bottom"/>
          </w:tcPr>
          <w:p w14:paraId="48F3437C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10.08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770C73C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16FD2" w:rsidRPr="008F38ED" w14:paraId="3F0F301B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73C8F522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7F7114C1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3036369C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286.3</w:t>
            </w:r>
          </w:p>
        </w:tc>
        <w:tc>
          <w:tcPr>
            <w:tcW w:w="757" w:type="pct"/>
            <w:vAlign w:val="bottom"/>
          </w:tcPr>
          <w:p w14:paraId="2AD9DA50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3.74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0298E829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C−O, С−N</w:t>
            </w:r>
          </w:p>
        </w:tc>
      </w:tr>
      <w:tr w:rsidR="00E16FD2" w:rsidRPr="008F38ED" w14:paraId="7C23B221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44B55307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7B3F0E81" w14:textId="77777777" w:rsidR="00E16FD2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3D1C5856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287.7</w:t>
            </w:r>
          </w:p>
        </w:tc>
        <w:tc>
          <w:tcPr>
            <w:tcW w:w="757" w:type="pct"/>
            <w:vAlign w:val="bottom"/>
          </w:tcPr>
          <w:p w14:paraId="03759D42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0.40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521EA16D" w14:textId="77777777" w:rsidR="00E16FD2" w:rsidRPr="009E4BC0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C=O, 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E16FD2" w:rsidRPr="008F38ED" w14:paraId="1D1FA2C0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00758C89" w14:textId="77777777" w:rsidR="00E16FD2" w:rsidRPr="00E45A99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389D10A7" w14:textId="77777777" w:rsidR="00E16FD2" w:rsidRPr="00E45A99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bottom"/>
          </w:tcPr>
          <w:p w14:paraId="7C94A8F0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288.8</w:t>
            </w:r>
          </w:p>
        </w:tc>
        <w:tc>
          <w:tcPr>
            <w:tcW w:w="757" w:type="pct"/>
            <w:vAlign w:val="bottom"/>
          </w:tcPr>
          <w:p w14:paraId="6E21F56C" w14:textId="77777777" w:rsidR="00E16FD2" w:rsidRPr="002E3BEF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0ADA">
              <w:rPr>
                <w:rFonts w:ascii="Times New Roman" w:hAnsi="Times New Roman"/>
                <w:sz w:val="24"/>
                <w:szCs w:val="24"/>
              </w:rPr>
              <w:t>3.15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27D1225A" w14:textId="77777777" w:rsidR="00E16FD2" w:rsidRPr="000612D4" w:rsidRDefault="00E16FD2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 w:rsidRPr="009E4BC0">
              <w:rPr>
                <w:rFonts w:ascii="Times New Roman" w:hAnsi="Times New Roman"/>
                <w:sz w:val="24"/>
                <w:szCs w:val="24"/>
                <w:u w:val="single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</w:tr>
    </w:tbl>
    <w:p w14:paraId="61B3613C" w14:textId="77777777" w:rsidR="00E16FD2" w:rsidRPr="00300B2C" w:rsidRDefault="00E16FD2" w:rsidP="00E16FD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570F613" w14:textId="3CB3DE81" w:rsidR="00E16FD2" w:rsidRDefault="007B1235" w:rsidP="007B1235">
      <w:pPr>
        <w:spacing w:line="48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EB40789" wp14:editId="6B4C71EB">
            <wp:extent cx="4818888" cy="3118104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888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67B25" w14:textId="322CA59C" w:rsidR="004F6051" w:rsidRDefault="004F6051" w:rsidP="004F605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Fig. S4. Survey XPS spectrum of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75DA3254" w14:textId="3BA2988A" w:rsidR="004F6051" w:rsidRDefault="004F6051" w:rsidP="00766F81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B26C1A" wp14:editId="73EBBFA3">
            <wp:extent cx="4965192" cy="3209544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5192" cy="320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D61D7" w14:textId="76307545" w:rsidR="004F6051" w:rsidRDefault="004F6051" w:rsidP="004F605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Fig. S5. C1s XPS spectrum of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C0FCEE7" w14:textId="1BCF83AB" w:rsidR="004F6051" w:rsidRDefault="001D2FC4" w:rsidP="001D2FC4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2FAE907" wp14:editId="0189FC79">
            <wp:extent cx="5513832" cy="356616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2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E7000" w14:textId="28528257" w:rsidR="00766F81" w:rsidRDefault="00766F81" w:rsidP="00766F8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Fig S6. O1s XPS spectrum of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005EFCC8" w14:textId="2DCCE770" w:rsidR="00766F81" w:rsidRDefault="00766F81" w:rsidP="00766F8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60754CF" wp14:editId="58C2E122">
            <wp:extent cx="5943600" cy="3846830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9FA04" w14:textId="37809426" w:rsidR="00766F81" w:rsidRDefault="00766F81" w:rsidP="00766F8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Fig S7. N1s XPS spectrum of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5AC045C0" w14:textId="4F0B4A29" w:rsidR="00115641" w:rsidRDefault="00115641" w:rsidP="00766F8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115641">
        <w:rPr>
          <w:rFonts w:ascii="Times New Roman" w:eastAsiaTheme="minorEastAsia" w:hAnsi="Times New Roman" w:cs="Times New Roman"/>
          <w:b/>
          <w:bCs/>
          <w:sz w:val="24"/>
          <w:szCs w:val="24"/>
        </w:rPr>
        <w:t>N-GNF</w:t>
      </w:r>
    </w:p>
    <w:p w14:paraId="5E8FFA7A" w14:textId="4AB2A811" w:rsidR="00115641" w:rsidRDefault="00115641" w:rsidP="0011564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survey XPS spectrum of the </w:t>
      </w:r>
      <w:r w:rsidR="00084DE1">
        <w:rPr>
          <w:rFonts w:ascii="Times New Roman" w:eastAsiaTheme="minorEastAsia" w:hAnsi="Times New Roman" w:cs="Times New Roman"/>
          <w:sz w:val="24"/>
          <w:szCs w:val="24"/>
        </w:rPr>
        <w:t>N-</w:t>
      </w:r>
      <w:r>
        <w:rPr>
          <w:rFonts w:ascii="Times New Roman" w:eastAsiaTheme="minorEastAsia" w:hAnsi="Times New Roman" w:cs="Times New Roman"/>
          <w:sz w:val="24"/>
          <w:szCs w:val="24"/>
        </w:rPr>
        <w:t>GNF is shown in Fig. S8. The spectrum contains lines of oxygen, carbon, nitrogen and chlorine. The high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resolution spectra were fitted with several components 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attributed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to different species. The fitting results are shown in Table S</w:t>
      </w:r>
      <w:r w:rsidR="00F15540">
        <w:rPr>
          <w:rFonts w:ascii="Times New Roman" w:eastAsiaTheme="minorEastAsia" w:hAnsi="Times New Roman" w:cs="Times New Roman"/>
          <w:sz w:val="24"/>
          <w:szCs w:val="24"/>
        </w:rPr>
        <w:t>4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Fig. S9</w:t>
      </w:r>
      <w:r w:rsidRPr="00115641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S11</w:t>
      </w:r>
      <w:r w:rsidRPr="00115641"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T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he tail of 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N1s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45789">
        <w:rPr>
          <w:rFonts w:ascii="Times New Roman" w:eastAsiaTheme="minorEastAsia" w:hAnsi="Times New Roman" w:cs="Times New Roman"/>
          <w:sz w:val="24"/>
          <w:szCs w:val="24"/>
        </w:rPr>
        <w:t>spectrum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 xml:space="preserve"> contains the contribution from</w:t>
      </w:r>
      <w:r w:rsidR="00645789">
        <w:rPr>
          <w:rFonts w:ascii="Times New Roman" w:eastAsiaTheme="minorEastAsia" w:hAnsi="Times New Roman" w:cs="Times New Roman"/>
          <w:sz w:val="24"/>
          <w:szCs w:val="24"/>
        </w:rPr>
        <w:t xml:space="preserve"> several </w:t>
      </w:r>
      <w:r w:rsidR="00EA083C">
        <w:rPr>
          <w:rFonts w:ascii="Times New Roman" w:eastAsiaTheme="minorEastAsia" w:hAnsi="Times New Roman" w:cs="Times New Roman"/>
          <w:sz w:val="24"/>
          <w:szCs w:val="24"/>
        </w:rPr>
        <w:t>oxidized forms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 xml:space="preserve"> of nitrogen</w:t>
      </w:r>
      <w:r w:rsidR="00EA083C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that</w:t>
      </w:r>
      <w:r w:rsidR="00EA083C">
        <w:rPr>
          <w:rFonts w:ascii="Times New Roman" w:eastAsiaTheme="minorEastAsia" w:hAnsi="Times New Roman" w:cs="Times New Roman"/>
          <w:sz w:val="24"/>
          <w:szCs w:val="24"/>
        </w:rPr>
        <w:t xml:space="preserve"> are difficult to identify</w:t>
      </w:r>
      <w:r w:rsidR="00524CB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543DCBB" w14:textId="0777C9FA" w:rsidR="00EA083C" w:rsidRDefault="00EA083C" w:rsidP="0011564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98C3FB5" w14:textId="3474CBF6" w:rsidR="00EA083C" w:rsidRDefault="00EA083C" w:rsidP="0011564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FC16199" w14:textId="77777777" w:rsidR="00EA083C" w:rsidRDefault="00EA083C" w:rsidP="0011564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805AABE" w14:textId="0A9DE21E" w:rsidR="00EA083C" w:rsidRPr="00562E20" w:rsidRDefault="00EA083C" w:rsidP="00EA083C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Table S</w:t>
      </w:r>
      <w:r w:rsidR="00F15540">
        <w:rPr>
          <w:rFonts w:ascii="Times New Roman" w:hAnsi="Times New Roman"/>
          <w:sz w:val="24"/>
          <w:szCs w:val="24"/>
        </w:rPr>
        <w:t>4</w:t>
      </w:r>
      <w:r w:rsidRPr="00562E20">
        <w:rPr>
          <w:rFonts w:ascii="Times New Roman" w:hAnsi="Times New Roman"/>
          <w:sz w:val="24"/>
          <w:szCs w:val="24"/>
        </w:rPr>
        <w:t xml:space="preserve">. </w:t>
      </w:r>
      <w:r w:rsidR="00524CBD">
        <w:rPr>
          <w:rFonts w:ascii="Times New Roman" w:hAnsi="Times New Roman"/>
          <w:sz w:val="24"/>
          <w:szCs w:val="24"/>
        </w:rPr>
        <w:t>Total e</w:t>
      </w:r>
      <w:r>
        <w:rPr>
          <w:rFonts w:ascii="Times New Roman" w:hAnsi="Times New Roman"/>
          <w:sz w:val="24"/>
          <w:szCs w:val="24"/>
        </w:rPr>
        <w:t>lement</w:t>
      </w:r>
      <w:r w:rsidR="00524CBD">
        <w:rPr>
          <w:rFonts w:ascii="Times New Roman" w:hAnsi="Times New Roman"/>
          <w:sz w:val="24"/>
          <w:szCs w:val="24"/>
        </w:rPr>
        <w:t>al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concentrations</w:t>
      </w:r>
      <w:r w:rsidRPr="00C92D1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binding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energies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4978EE">
        <w:rPr>
          <w:rFonts w:ascii="Times New Roman" w:hAnsi="Times New Roman"/>
          <w:sz w:val="24"/>
          <w:szCs w:val="24"/>
        </w:rPr>
        <w:t>of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component</w:t>
      </w:r>
      <w:r w:rsidR="004978EE">
        <w:rPr>
          <w:rFonts w:ascii="Times New Roman" w:hAnsi="Times New Roman"/>
          <w:sz w:val="24"/>
          <w:szCs w:val="24"/>
        </w:rPr>
        <w:t>, their attribution to different species and their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content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4978EE">
        <w:rPr>
          <w:rFonts w:ascii="Times New Roman" w:hAnsi="Times New Roman"/>
          <w:sz w:val="24"/>
          <w:szCs w:val="24"/>
        </w:rPr>
        <w:t>determined from high-resolution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XPS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spectra</w:t>
      </w:r>
      <w:r w:rsidR="004978EE"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/>
          <w:sz w:val="24"/>
          <w:szCs w:val="24"/>
        </w:rPr>
        <w:t xml:space="preserve"> N-GNF</w:t>
      </w:r>
      <w:r w:rsidRPr="00C92D1B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7"/>
        <w:gridCol w:w="1842"/>
        <w:gridCol w:w="1696"/>
        <w:gridCol w:w="1416"/>
        <w:gridCol w:w="3259"/>
      </w:tblGrid>
      <w:tr w:rsidR="00EA083C" w:rsidRPr="00171B6C" w14:paraId="3776ADE4" w14:textId="77777777" w:rsidTr="00F86C1B">
        <w:trPr>
          <w:cantSplit/>
          <w:trHeight w:val="676"/>
        </w:trPr>
        <w:tc>
          <w:tcPr>
            <w:tcW w:w="608" w:type="pct"/>
            <w:vAlign w:val="center"/>
          </w:tcPr>
          <w:p w14:paraId="49C7C6E7" w14:textId="5AF4FA4E" w:rsidR="00EA083C" w:rsidRPr="00171B6C" w:rsidRDefault="00EA083C" w:rsidP="00EA083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Spectrum</w:t>
            </w:r>
          </w:p>
        </w:tc>
        <w:tc>
          <w:tcPr>
            <w:tcW w:w="985" w:type="pct"/>
            <w:vAlign w:val="center"/>
          </w:tcPr>
          <w:p w14:paraId="1026762B" w14:textId="68DC088C" w:rsidR="00EA083C" w:rsidRPr="00D07071" w:rsidRDefault="00EA083C" w:rsidP="00EA083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Concentration, at. %</w:t>
            </w:r>
          </w:p>
        </w:tc>
        <w:tc>
          <w:tcPr>
            <w:tcW w:w="907" w:type="pct"/>
            <w:vAlign w:val="center"/>
          </w:tcPr>
          <w:p w14:paraId="2E9018D4" w14:textId="3BECF82F" w:rsidR="00EA083C" w:rsidRPr="00AE72E2" w:rsidRDefault="00EA083C" w:rsidP="00EA083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Binding energy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eV</w:t>
            </w:r>
          </w:p>
        </w:tc>
        <w:tc>
          <w:tcPr>
            <w:tcW w:w="757" w:type="pct"/>
            <w:vAlign w:val="center"/>
          </w:tcPr>
          <w:p w14:paraId="6915423F" w14:textId="6C9C57DC" w:rsidR="00EA083C" w:rsidRPr="00AE72E2" w:rsidRDefault="00EA083C" w:rsidP="00EA083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Content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at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743" w:type="pct"/>
            <w:vAlign w:val="center"/>
          </w:tcPr>
          <w:p w14:paraId="6F9B64CB" w14:textId="3D491C63" w:rsidR="00EA083C" w:rsidRPr="00171B6C" w:rsidRDefault="004978EE" w:rsidP="00EA083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Species</w:t>
            </w:r>
          </w:p>
        </w:tc>
      </w:tr>
      <w:tr w:rsidR="00EA083C" w:rsidRPr="008F38ED" w14:paraId="21E3D791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5EF9DE44" w14:textId="77777777" w:rsidR="00EA083C" w:rsidRPr="007919A4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19A4">
              <w:rPr>
                <w:rFonts w:ascii="Times New Roman" w:hAnsi="Times New Roman"/>
                <w:sz w:val="24"/>
                <w:szCs w:val="24"/>
              </w:rPr>
              <w:t>O1s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32D0B9C2" w14:textId="77777777" w:rsidR="00EA083C" w:rsidRPr="003F717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  <w:tc>
          <w:tcPr>
            <w:tcW w:w="907" w:type="pct"/>
            <w:vAlign w:val="center"/>
          </w:tcPr>
          <w:p w14:paraId="0C732644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530.6</w:t>
            </w:r>
          </w:p>
        </w:tc>
        <w:tc>
          <w:tcPr>
            <w:tcW w:w="757" w:type="pct"/>
            <w:vAlign w:val="center"/>
          </w:tcPr>
          <w:p w14:paraId="388FA990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7A68CF41" w14:textId="77777777" w:rsidR="00EA083C" w:rsidRPr="002112C9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  <w:vertAlign w:val="superscript"/>
              </w:rPr>
              <w:t>−</w:t>
            </w:r>
          </w:p>
        </w:tc>
      </w:tr>
      <w:tr w:rsidR="00EA083C" w:rsidRPr="007E3DE0" w14:paraId="61CFEE6A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3CD19F55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50DA488F" w14:textId="77777777" w:rsidR="00EA083C" w:rsidRPr="00477C21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611E7721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531.7</w:t>
            </w:r>
          </w:p>
        </w:tc>
        <w:tc>
          <w:tcPr>
            <w:tcW w:w="757" w:type="pct"/>
            <w:vAlign w:val="center"/>
          </w:tcPr>
          <w:p w14:paraId="68CD1D61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1FECFDC3" w14:textId="0E4AADAE" w:rsidR="00EA083C" w:rsidRPr="002112C9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−</w:t>
            </w:r>
            <w:r w:rsidRPr="00CE6C09">
              <w:rPr>
                <w:rFonts w:ascii="Times New Roman" w:hAnsi="Times New Roman"/>
                <w:sz w:val="24"/>
                <w:szCs w:val="24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aromatic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A083C" w:rsidRPr="003F717C" w14:paraId="24E59F1E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00FA4AC7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1D1367D9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0C83A21D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532.6</w:t>
            </w:r>
          </w:p>
        </w:tc>
        <w:tc>
          <w:tcPr>
            <w:tcW w:w="757" w:type="pct"/>
            <w:vAlign w:val="center"/>
          </w:tcPr>
          <w:p w14:paraId="30EEECF1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5904B6CC" w14:textId="7D11C3F7" w:rsidR="00EA083C" w:rsidRPr="000300DE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0DE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=C−O (</w:t>
            </w:r>
            <w:r>
              <w:rPr>
                <w:rFonts w:ascii="Times New Roman" w:hAnsi="Times New Roman"/>
                <w:sz w:val="24"/>
                <w:szCs w:val="24"/>
              </w:rPr>
              <w:t>aliphatic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), NO</w:t>
            </w:r>
            <w:r w:rsidRPr="000300DE">
              <w:rPr>
                <w:rFonts w:ascii="Times New Roman" w:hAnsi="Times New Roman"/>
                <w:sz w:val="24"/>
                <w:szCs w:val="24"/>
                <w:vertAlign w:val="subscript"/>
              </w:rPr>
              <w:t>X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0300DE">
              <w:rPr>
                <w:rFonts w:ascii="Times New Roman" w:hAnsi="Times New Roman"/>
                <w:sz w:val="24"/>
                <w:szCs w:val="24"/>
              </w:rPr>
              <w:br/>
              <w:t>O−C (</w:t>
            </w:r>
            <w:r w:rsidR="00B1171F">
              <w:rPr>
                <w:rFonts w:ascii="Times New Roman" w:hAnsi="Times New Roman"/>
                <w:sz w:val="24"/>
                <w:szCs w:val="24"/>
              </w:rPr>
              <w:t>hydroxy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B1171F">
              <w:rPr>
                <w:rFonts w:ascii="Times New Roman" w:hAnsi="Times New Roman"/>
                <w:sz w:val="24"/>
                <w:szCs w:val="24"/>
              </w:rPr>
              <w:t>epoxy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A083C" w:rsidRPr="002E3BEF" w14:paraId="43C4DB28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18160C61" w14:textId="77777777" w:rsidR="00EA083C" w:rsidRPr="003F717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20E5ADD9" w14:textId="77777777" w:rsidR="00EA083C" w:rsidRPr="003F717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264B11AF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533.7</w:t>
            </w:r>
          </w:p>
        </w:tc>
        <w:tc>
          <w:tcPr>
            <w:tcW w:w="757" w:type="pct"/>
            <w:vAlign w:val="center"/>
          </w:tcPr>
          <w:p w14:paraId="28F234BA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0.98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6EDD885A" w14:textId="4B04DA2B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−</w:t>
            </w: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B1171F">
              <w:rPr>
                <w:rFonts w:ascii="Times New Roman" w:hAnsi="Times New Roman"/>
                <w:sz w:val="24"/>
                <w:szCs w:val="24"/>
              </w:rPr>
              <w:t>ethers</w:t>
            </w:r>
            <w:r w:rsidRPr="002E3BE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A083C" w:rsidRPr="008F38ED" w14:paraId="3F62F19C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72186E1C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2E452D8C" w14:textId="77777777" w:rsidR="00EA083C" w:rsidRPr="003F717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9.56</w:t>
            </w:r>
          </w:p>
        </w:tc>
        <w:tc>
          <w:tcPr>
            <w:tcW w:w="907" w:type="pct"/>
            <w:vAlign w:val="center"/>
          </w:tcPr>
          <w:p w14:paraId="2EF113A0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398.2</w:t>
            </w:r>
          </w:p>
        </w:tc>
        <w:tc>
          <w:tcPr>
            <w:tcW w:w="757" w:type="pct"/>
            <w:vAlign w:val="center"/>
          </w:tcPr>
          <w:p w14:paraId="718AAAB4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6FC3A377" w14:textId="77777777" w:rsidR="00EA083C" w:rsidRPr="008E2145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С=N−C</w:t>
            </w:r>
          </w:p>
        </w:tc>
      </w:tr>
      <w:tr w:rsidR="00EA083C" w:rsidRPr="008F38ED" w14:paraId="57EC6496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51DBBE5E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76230E09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39DE7312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399.6</w:t>
            </w:r>
          </w:p>
        </w:tc>
        <w:tc>
          <w:tcPr>
            <w:tcW w:w="757" w:type="pct"/>
            <w:vAlign w:val="center"/>
          </w:tcPr>
          <w:p w14:paraId="25F14080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2.31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3442280" w14:textId="77777777" w:rsidR="00EA083C" w:rsidRPr="00251D1E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</w:t>
            </w:r>
            <w:r w:rsidRPr="00251D1E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EA083C" w:rsidRPr="008F38ED" w14:paraId="2970D761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22DBB166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613166E7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3F458562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401.0</w:t>
            </w:r>
          </w:p>
        </w:tc>
        <w:tc>
          <w:tcPr>
            <w:tcW w:w="757" w:type="pct"/>
            <w:vAlign w:val="center"/>
          </w:tcPr>
          <w:p w14:paraId="691AD5CB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3.19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4588BABE" w14:textId="7786764E" w:rsidR="00EA083C" w:rsidRPr="008E2145" w:rsidRDefault="00B1171F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graphitic</w:t>
            </w:r>
          </w:p>
        </w:tc>
      </w:tr>
      <w:tr w:rsidR="00EA083C" w:rsidRPr="008F38ED" w14:paraId="6A06D62C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69035B3C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0CFF313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04ACF76C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402.5</w:t>
            </w:r>
          </w:p>
        </w:tc>
        <w:tc>
          <w:tcPr>
            <w:tcW w:w="757" w:type="pct"/>
            <w:vAlign w:val="center"/>
          </w:tcPr>
          <w:p w14:paraId="7A9CA3B3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0.77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66411671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NR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EA083C" w:rsidRPr="008F38ED" w14:paraId="2115B3E5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2353501F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E356B96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726D276A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404.1</w:t>
            </w:r>
          </w:p>
        </w:tc>
        <w:tc>
          <w:tcPr>
            <w:tcW w:w="757" w:type="pct"/>
            <w:vAlign w:val="center"/>
          </w:tcPr>
          <w:p w14:paraId="608E0A1D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0.39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4426D712" w14:textId="77777777" w:rsidR="00EA083C" w:rsidRPr="008E2145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N−O</w:t>
            </w:r>
          </w:p>
        </w:tc>
      </w:tr>
      <w:tr w:rsidR="00EA083C" w:rsidRPr="008F38ED" w14:paraId="0E5002D0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58A31050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02B5A8C7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0E189A5C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405.6</w:t>
            </w:r>
          </w:p>
        </w:tc>
        <w:tc>
          <w:tcPr>
            <w:tcW w:w="757" w:type="pct"/>
            <w:vAlign w:val="center"/>
          </w:tcPr>
          <w:p w14:paraId="60E67A83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0.24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04F6E230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–NO</w:t>
            </w:r>
            <w:r w:rsidRPr="00251D1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EA083C" w:rsidRPr="008F38ED" w14:paraId="788A1520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2E88A1F5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AB9F6EA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5B4250B7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407.2</w:t>
            </w:r>
          </w:p>
        </w:tc>
        <w:tc>
          <w:tcPr>
            <w:tcW w:w="757" w:type="pct"/>
            <w:vAlign w:val="center"/>
          </w:tcPr>
          <w:p w14:paraId="1A1F50ED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3E7062C6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–NO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EA083C" w:rsidRPr="008F38ED" w14:paraId="62F69C8D" w14:textId="77777777" w:rsidTr="00F86C1B">
        <w:trPr>
          <w:cantSplit/>
          <w:trHeight w:val="20"/>
        </w:trPr>
        <w:tc>
          <w:tcPr>
            <w:tcW w:w="608" w:type="pct"/>
            <w:vMerge w:val="restart"/>
            <w:shd w:val="clear" w:color="auto" w:fill="auto"/>
            <w:vAlign w:val="center"/>
          </w:tcPr>
          <w:p w14:paraId="64596C9A" w14:textId="77777777" w:rsidR="00EA083C" w:rsidRPr="00BC20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C1s</w:t>
            </w:r>
          </w:p>
        </w:tc>
        <w:tc>
          <w:tcPr>
            <w:tcW w:w="985" w:type="pct"/>
            <w:vMerge w:val="restart"/>
            <w:shd w:val="clear" w:color="auto" w:fill="auto"/>
            <w:vAlign w:val="center"/>
          </w:tcPr>
          <w:p w14:paraId="55A83313" w14:textId="77777777" w:rsidR="00EA083C" w:rsidRPr="003F717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86.35</w:t>
            </w:r>
          </w:p>
        </w:tc>
        <w:tc>
          <w:tcPr>
            <w:tcW w:w="907" w:type="pct"/>
            <w:vAlign w:val="center"/>
          </w:tcPr>
          <w:p w14:paraId="30BC45A8" w14:textId="77777777" w:rsidR="00EA083C" w:rsidRPr="00BD318D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284.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7" w:type="pct"/>
            <w:vAlign w:val="center"/>
          </w:tcPr>
          <w:p w14:paraId="41C90B22" w14:textId="77777777" w:rsidR="00EA083C" w:rsidRPr="004D10BE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41.81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58BCEDAB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 w:rsidRPr="00E45A9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A083C" w:rsidRPr="008F38ED" w14:paraId="197D560B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29E0A87D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2AAC8007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36B8645C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285.1</w:t>
            </w:r>
          </w:p>
        </w:tc>
        <w:tc>
          <w:tcPr>
            <w:tcW w:w="757" w:type="pct"/>
            <w:vAlign w:val="center"/>
          </w:tcPr>
          <w:p w14:paraId="5AEEF2C4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28.47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1BE41EC6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A083C" w:rsidRPr="008F38ED" w14:paraId="1FC641E5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785A9BBD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715A742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24BE63B9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286.3</w:t>
            </w:r>
          </w:p>
        </w:tc>
        <w:tc>
          <w:tcPr>
            <w:tcW w:w="757" w:type="pct"/>
            <w:vAlign w:val="center"/>
          </w:tcPr>
          <w:p w14:paraId="37047465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9.69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40F20568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C−O, С−N</w:t>
            </w:r>
          </w:p>
        </w:tc>
      </w:tr>
      <w:tr w:rsidR="00EA083C" w:rsidRPr="008F38ED" w14:paraId="4DAC4A66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13DAC33D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4A80B4DB" w14:textId="77777777" w:rsidR="00EA083C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46A70A27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287.7</w:t>
            </w:r>
          </w:p>
        </w:tc>
        <w:tc>
          <w:tcPr>
            <w:tcW w:w="757" w:type="pct"/>
            <w:vAlign w:val="center"/>
          </w:tcPr>
          <w:p w14:paraId="113D56C8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3.97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7936FD9C" w14:textId="77777777" w:rsidR="00EA083C" w:rsidRPr="009E4BC0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C=O, 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EA083C" w:rsidRPr="008F38ED" w14:paraId="0D6A0605" w14:textId="77777777" w:rsidTr="00F86C1B">
        <w:trPr>
          <w:cantSplit/>
          <w:trHeight w:val="20"/>
        </w:trPr>
        <w:tc>
          <w:tcPr>
            <w:tcW w:w="608" w:type="pct"/>
            <w:vMerge/>
            <w:shd w:val="clear" w:color="auto" w:fill="auto"/>
            <w:vAlign w:val="center"/>
          </w:tcPr>
          <w:p w14:paraId="65AF074A" w14:textId="77777777" w:rsidR="00EA083C" w:rsidRPr="00E45A99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pct"/>
            <w:vMerge/>
            <w:shd w:val="clear" w:color="auto" w:fill="auto"/>
            <w:vAlign w:val="center"/>
          </w:tcPr>
          <w:p w14:paraId="06B792BB" w14:textId="77777777" w:rsidR="00EA083C" w:rsidRPr="00E45A99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pct"/>
            <w:vAlign w:val="center"/>
          </w:tcPr>
          <w:p w14:paraId="4B84B22D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289.1</w:t>
            </w:r>
          </w:p>
        </w:tc>
        <w:tc>
          <w:tcPr>
            <w:tcW w:w="757" w:type="pct"/>
            <w:vAlign w:val="center"/>
          </w:tcPr>
          <w:p w14:paraId="3CB44290" w14:textId="77777777" w:rsidR="00EA083C" w:rsidRPr="002E3BEF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3BEF">
              <w:rPr>
                <w:rFonts w:ascii="Times New Roman" w:hAnsi="Times New Roman"/>
                <w:sz w:val="24"/>
                <w:szCs w:val="24"/>
              </w:rPr>
              <w:t>2.41</w:t>
            </w:r>
          </w:p>
        </w:tc>
        <w:tc>
          <w:tcPr>
            <w:tcW w:w="1743" w:type="pct"/>
            <w:shd w:val="clear" w:color="auto" w:fill="auto"/>
            <w:vAlign w:val="center"/>
          </w:tcPr>
          <w:p w14:paraId="6A6A5C76" w14:textId="77777777" w:rsidR="00EA083C" w:rsidRPr="000612D4" w:rsidRDefault="00EA083C" w:rsidP="00F86C1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</w:tr>
    </w:tbl>
    <w:p w14:paraId="7E9B8C0A" w14:textId="52BC4630" w:rsidR="00EA083C" w:rsidRDefault="00EA083C" w:rsidP="0011564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BDD7FB9" w14:textId="20B4506D" w:rsidR="00B7133C" w:rsidRDefault="00B7133C" w:rsidP="00B7133C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68036D" wp14:editId="24FB75C2">
            <wp:extent cx="5404104" cy="3493008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104" cy="349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41B32" w14:textId="1E6753CC" w:rsidR="00B7133C" w:rsidRDefault="00B7133C" w:rsidP="00B7133C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S8. Survey XPS spectrum of N-GNF.</w:t>
      </w:r>
    </w:p>
    <w:p w14:paraId="7D0679D8" w14:textId="5942DD79" w:rsidR="00B7133C" w:rsidRDefault="00B7133C" w:rsidP="00B7133C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1B8ADE5E" wp14:editId="5DE1520A">
            <wp:extent cx="5394960" cy="349300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349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E1DF2" w14:textId="31B918DC" w:rsidR="00B7133C" w:rsidRPr="00115641" w:rsidRDefault="00B7133C" w:rsidP="002B5F4B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S9. C1s XPS spectrum of N-GNF.</w:t>
      </w:r>
    </w:p>
    <w:p w14:paraId="3CCA0295" w14:textId="707F74C7" w:rsidR="006C19DB" w:rsidRDefault="00B23DFC" w:rsidP="002B5F4B"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noProof/>
          <w:sz w:val="24"/>
          <w:szCs w:val="24"/>
          <w:lang w:val="pt-BR"/>
        </w:rPr>
        <w:lastRenderedPageBreak/>
        <w:drawing>
          <wp:inline distT="0" distB="0" distL="0" distR="0" wp14:anchorId="68639149" wp14:editId="5A4FA040">
            <wp:extent cx="5358384" cy="3465576"/>
            <wp:effectExtent l="0" t="0" r="0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384" cy="346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FDE84" w14:textId="4FE67371" w:rsidR="00B23DFC" w:rsidRPr="002B5F4B" w:rsidRDefault="002B5F4B" w:rsidP="002B5F4B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S10. O1s XPS spectrum of N-GNF.</w:t>
      </w:r>
    </w:p>
    <w:p w14:paraId="58B85C72" w14:textId="5C4DF233" w:rsidR="00B23DFC" w:rsidRDefault="00B23DFC" w:rsidP="002B5F4B">
      <w:pPr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noProof/>
          <w:sz w:val="24"/>
          <w:szCs w:val="24"/>
          <w:lang w:val="pt-BR"/>
        </w:rPr>
        <w:drawing>
          <wp:inline distT="0" distB="0" distL="0" distR="0" wp14:anchorId="1D67A1E4" wp14:editId="3BC3A998">
            <wp:extent cx="5358384" cy="3465576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384" cy="346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D0C29" w14:textId="0E2E7C7E" w:rsidR="002B5F4B" w:rsidRPr="002B5F4B" w:rsidRDefault="002B5F4B" w:rsidP="002B5F4B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S11. N1s XPS spectrum of N-GNF.</w:t>
      </w:r>
    </w:p>
    <w:p w14:paraId="0056A2CF" w14:textId="2B554F84" w:rsidR="00202317" w:rsidRDefault="00202317" w:rsidP="00202317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</w:t>
      </w:r>
      <w:r w:rsidRPr="00115641">
        <w:rPr>
          <w:rFonts w:ascii="Times New Roman" w:eastAsiaTheme="minorEastAsia" w:hAnsi="Times New Roman" w:cs="Times New Roman"/>
          <w:b/>
          <w:bCs/>
          <w:sz w:val="24"/>
          <w:szCs w:val="24"/>
        </w:rPr>
        <w:t>-GNF</w:t>
      </w:r>
    </w:p>
    <w:p w14:paraId="02D83C5A" w14:textId="2FF23A54" w:rsidR="00202317" w:rsidRPr="00B1149C" w:rsidRDefault="008675B9" w:rsidP="00202317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survey XPS spectrum of the </w:t>
      </w:r>
      <w:r w:rsidR="00084DE1">
        <w:rPr>
          <w:rFonts w:ascii="Times New Roman" w:eastAsiaTheme="minorEastAsia" w:hAnsi="Times New Roman" w:cs="Times New Roman"/>
          <w:sz w:val="24"/>
          <w:szCs w:val="24"/>
        </w:rPr>
        <w:t>S-</w:t>
      </w:r>
      <w:r>
        <w:rPr>
          <w:rFonts w:ascii="Times New Roman" w:eastAsiaTheme="minorEastAsia" w:hAnsi="Times New Roman" w:cs="Times New Roman"/>
          <w:sz w:val="24"/>
          <w:szCs w:val="24"/>
        </w:rPr>
        <w:t>GNF is shown in Fig. S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>12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The spectrum contains lines of oxygen, carbon and 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>sulfur</w:t>
      </w:r>
      <w:r>
        <w:rPr>
          <w:rFonts w:ascii="Times New Roman" w:eastAsiaTheme="minorEastAsia" w:hAnsi="Times New Roman" w:cs="Times New Roman"/>
          <w:sz w:val="24"/>
          <w:szCs w:val="24"/>
        </w:rPr>
        <w:t>. The high</w:t>
      </w:r>
      <w:r w:rsidR="004978EE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resolution spectra were fitted with several components corresponding to different species. The fitting results are shown in Table S</w:t>
      </w:r>
      <w:r w:rsidR="00F15540">
        <w:rPr>
          <w:rFonts w:ascii="Times New Roman" w:eastAsiaTheme="minorEastAsia" w:hAnsi="Times New Roman" w:cs="Times New Roman"/>
          <w:sz w:val="24"/>
          <w:szCs w:val="24"/>
        </w:rPr>
        <w:t>5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Fig. S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>13</w:t>
      </w:r>
      <w:r w:rsidRPr="00115641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S1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115641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 xml:space="preserve"> The oxygen spectrum is the most difficult to i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>n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>terpret (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>Fig. S14</w:t>
      </w:r>
      <w:r w:rsidR="00B1149C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 xml:space="preserve">, because the </w:t>
      </w:r>
      <w:r w:rsidR="004978EE">
        <w:rPr>
          <w:rFonts w:ascii="Times New Roman" w:eastAsiaTheme="minorEastAsia" w:hAnsi="Times New Roman" w:cs="Times New Roman"/>
          <w:sz w:val="24"/>
          <w:szCs w:val="24"/>
        </w:rPr>
        <w:t xml:space="preserve">observed 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 xml:space="preserve">components cannot be unambiguously </w:t>
      </w:r>
      <w:r w:rsidR="00147869">
        <w:rPr>
          <w:rFonts w:ascii="Times New Roman" w:eastAsiaTheme="minorEastAsia" w:hAnsi="Times New Roman" w:cs="Times New Roman"/>
          <w:sz w:val="24"/>
          <w:szCs w:val="24"/>
        </w:rPr>
        <w:t>attribut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 xml:space="preserve">ed to certain </w:t>
      </w:r>
      <w:r w:rsidR="004978EE">
        <w:rPr>
          <w:rFonts w:ascii="Times New Roman" w:eastAsiaTheme="minorEastAsia" w:hAnsi="Times New Roman" w:cs="Times New Roman"/>
          <w:sz w:val="24"/>
          <w:szCs w:val="24"/>
        </w:rPr>
        <w:t>species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4978EE">
        <w:rPr>
          <w:rFonts w:ascii="Times New Roman" w:eastAsiaTheme="minorEastAsia" w:hAnsi="Times New Roman" w:cs="Times New Roman"/>
          <w:sz w:val="24"/>
          <w:szCs w:val="24"/>
        </w:rPr>
        <w:t>U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 xml:space="preserve">noxidized C-S-C </w:t>
      </w:r>
      <w:r w:rsidR="004978EE">
        <w:rPr>
          <w:rFonts w:ascii="Times New Roman" w:eastAsiaTheme="minorEastAsia" w:hAnsi="Times New Roman" w:cs="Times New Roman"/>
          <w:sz w:val="24"/>
          <w:szCs w:val="24"/>
        </w:rPr>
        <w:t>species are mainly observed in the S2p spectrum</w:t>
      </w:r>
      <w:r w:rsidR="00DA372C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2A7808C2" w14:textId="54F5E2B3" w:rsidR="00DA372C" w:rsidRPr="00DA372C" w:rsidRDefault="00DA372C" w:rsidP="00DA372C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 w:rsidR="00F15540">
        <w:rPr>
          <w:rFonts w:ascii="Times New Roman" w:hAnsi="Times New Roman"/>
          <w:sz w:val="24"/>
          <w:szCs w:val="24"/>
        </w:rPr>
        <w:t>5</w:t>
      </w:r>
      <w:r w:rsidRPr="00562E20">
        <w:rPr>
          <w:rFonts w:ascii="Times New Roman" w:hAnsi="Times New Roman"/>
          <w:sz w:val="24"/>
          <w:szCs w:val="24"/>
        </w:rPr>
        <w:t xml:space="preserve">. </w:t>
      </w:r>
      <w:r w:rsidR="004978EE">
        <w:rPr>
          <w:rFonts w:ascii="Times New Roman" w:hAnsi="Times New Roman"/>
          <w:sz w:val="24"/>
          <w:szCs w:val="24"/>
        </w:rPr>
        <w:t>Total e</w:t>
      </w:r>
      <w:r>
        <w:rPr>
          <w:rFonts w:ascii="Times New Roman" w:hAnsi="Times New Roman"/>
          <w:sz w:val="24"/>
          <w:szCs w:val="24"/>
        </w:rPr>
        <w:t>lement</w:t>
      </w:r>
      <w:r w:rsidR="004978EE">
        <w:rPr>
          <w:rFonts w:ascii="Times New Roman" w:hAnsi="Times New Roman"/>
          <w:sz w:val="24"/>
          <w:szCs w:val="24"/>
        </w:rPr>
        <w:t>al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concentrations</w:t>
      </w:r>
      <w:r w:rsidRPr="00C92D1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binding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energies</w:t>
      </w:r>
      <w:r w:rsidR="004978EE">
        <w:rPr>
          <w:rFonts w:ascii="Times New Roman" w:hAnsi="Times New Roman"/>
          <w:sz w:val="24"/>
          <w:szCs w:val="24"/>
        </w:rPr>
        <w:t xml:space="preserve"> of component, their attribution to different species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and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4978EE">
        <w:rPr>
          <w:rFonts w:ascii="Times New Roman" w:hAnsi="Times New Roman"/>
          <w:sz w:val="24"/>
          <w:szCs w:val="24"/>
        </w:rPr>
        <w:t>their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content</w:t>
      </w:r>
      <w:r w:rsidR="004978EE">
        <w:rPr>
          <w:rFonts w:ascii="Times New Roman" w:hAnsi="Times New Roman"/>
          <w:sz w:val="24"/>
          <w:szCs w:val="24"/>
        </w:rPr>
        <w:t xml:space="preserve"> determined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4978EE">
        <w:rPr>
          <w:rFonts w:ascii="Times New Roman" w:hAnsi="Times New Roman"/>
          <w:sz w:val="24"/>
          <w:szCs w:val="24"/>
        </w:rPr>
        <w:t>from high-resolution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XPS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spectra </w:t>
      </w:r>
      <w:r w:rsidR="004978EE"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S-GNF</w:t>
      </w:r>
      <w:r w:rsidRPr="00C92D1B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1"/>
        <w:gridCol w:w="1810"/>
        <w:gridCol w:w="1980"/>
        <w:gridCol w:w="1556"/>
        <w:gridCol w:w="2553"/>
      </w:tblGrid>
      <w:tr w:rsidR="00DA372C" w:rsidRPr="00171B6C" w14:paraId="0E6C66F2" w14:textId="77777777" w:rsidTr="001451D7">
        <w:trPr>
          <w:cantSplit/>
          <w:trHeight w:val="676"/>
        </w:trPr>
        <w:tc>
          <w:tcPr>
            <w:tcW w:w="776" w:type="pct"/>
            <w:vAlign w:val="center"/>
          </w:tcPr>
          <w:p w14:paraId="59F4B452" w14:textId="3E219003" w:rsidR="00DA372C" w:rsidRPr="00171B6C" w:rsidRDefault="00DA372C" w:rsidP="00DA372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Spectrum</w:t>
            </w:r>
          </w:p>
        </w:tc>
        <w:tc>
          <w:tcPr>
            <w:tcW w:w="968" w:type="pct"/>
            <w:vAlign w:val="center"/>
          </w:tcPr>
          <w:p w14:paraId="1BB69053" w14:textId="67700E36" w:rsidR="00DA372C" w:rsidRPr="00D07071" w:rsidRDefault="00DA372C" w:rsidP="00DA372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Concentration, at. %</w:t>
            </w:r>
          </w:p>
        </w:tc>
        <w:tc>
          <w:tcPr>
            <w:tcW w:w="1059" w:type="pct"/>
            <w:vAlign w:val="center"/>
          </w:tcPr>
          <w:p w14:paraId="45CB6E29" w14:textId="710782B7" w:rsidR="00DA372C" w:rsidRPr="00AE72E2" w:rsidRDefault="00DA372C" w:rsidP="00DA372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Binding energy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eV</w:t>
            </w:r>
          </w:p>
        </w:tc>
        <w:tc>
          <w:tcPr>
            <w:tcW w:w="832" w:type="pct"/>
            <w:vAlign w:val="center"/>
          </w:tcPr>
          <w:p w14:paraId="284DE29A" w14:textId="406FBCBD" w:rsidR="00DA372C" w:rsidRPr="00AE72E2" w:rsidRDefault="00DA372C" w:rsidP="00DA372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Content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at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65" w:type="pct"/>
            <w:vAlign w:val="center"/>
          </w:tcPr>
          <w:p w14:paraId="4EFB0144" w14:textId="3DA38D97" w:rsidR="00DA372C" w:rsidRPr="00171B6C" w:rsidRDefault="004978EE" w:rsidP="00DA372C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Species</w:t>
            </w:r>
          </w:p>
        </w:tc>
      </w:tr>
      <w:tr w:rsidR="00DA372C" w:rsidRPr="008F38ED" w14:paraId="626763C9" w14:textId="77777777" w:rsidTr="001451D7">
        <w:trPr>
          <w:cantSplit/>
          <w:trHeight w:val="20"/>
        </w:trPr>
        <w:tc>
          <w:tcPr>
            <w:tcW w:w="776" w:type="pct"/>
            <w:vMerge w:val="restart"/>
            <w:shd w:val="clear" w:color="auto" w:fill="auto"/>
            <w:vAlign w:val="center"/>
          </w:tcPr>
          <w:p w14:paraId="6FB61233" w14:textId="77777777" w:rsidR="00DA372C" w:rsidRPr="007919A4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19A4">
              <w:rPr>
                <w:rFonts w:ascii="Times New Roman" w:hAnsi="Times New Roman"/>
                <w:sz w:val="24"/>
                <w:szCs w:val="24"/>
              </w:rPr>
              <w:t>O1s</w:t>
            </w:r>
          </w:p>
        </w:tc>
        <w:tc>
          <w:tcPr>
            <w:tcW w:w="968" w:type="pct"/>
            <w:vMerge w:val="restart"/>
            <w:shd w:val="clear" w:color="auto" w:fill="auto"/>
            <w:vAlign w:val="center"/>
          </w:tcPr>
          <w:p w14:paraId="36E528E3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4.66</w:t>
            </w:r>
          </w:p>
        </w:tc>
        <w:tc>
          <w:tcPr>
            <w:tcW w:w="1059" w:type="pct"/>
            <w:vAlign w:val="bottom"/>
          </w:tcPr>
          <w:p w14:paraId="105E57C5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530.8</w:t>
            </w:r>
          </w:p>
        </w:tc>
        <w:tc>
          <w:tcPr>
            <w:tcW w:w="832" w:type="pct"/>
            <w:vAlign w:val="bottom"/>
          </w:tcPr>
          <w:p w14:paraId="0E59E91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0.76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2A503754" w14:textId="1F39CC49" w:rsidR="00DA372C" w:rsidRPr="00891F0C" w:rsidRDefault="00891F0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Quinones</w:t>
            </w:r>
          </w:p>
        </w:tc>
      </w:tr>
      <w:tr w:rsidR="00DA372C" w:rsidRPr="008F38ED" w14:paraId="0A3DB00A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336C00CB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51673F5E" w14:textId="77777777" w:rsidR="00DA372C" w:rsidRPr="00477C21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00F6C7E7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531.7</w:t>
            </w:r>
          </w:p>
        </w:tc>
        <w:tc>
          <w:tcPr>
            <w:tcW w:w="832" w:type="pct"/>
            <w:vAlign w:val="bottom"/>
          </w:tcPr>
          <w:p w14:paraId="165F98B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6C72C6B3" w14:textId="77777777" w:rsidR="00DA372C" w:rsidRPr="003318B6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C=O,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x</w:t>
            </w:r>
            <w:proofErr w:type="spellEnd"/>
          </w:p>
        </w:tc>
      </w:tr>
      <w:tr w:rsidR="00DA372C" w:rsidRPr="008F38ED" w14:paraId="0279BF76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7B9713D2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6DE05539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52326850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533.1</w:t>
            </w:r>
          </w:p>
        </w:tc>
        <w:tc>
          <w:tcPr>
            <w:tcW w:w="832" w:type="pct"/>
            <w:vAlign w:val="bottom"/>
          </w:tcPr>
          <w:p w14:paraId="72D8A199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1.78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7BBC50EE" w14:textId="77777777" w:rsidR="00DA372C" w:rsidRPr="007919A4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C–O−C, </w:t>
            </w:r>
            <w:r w:rsidRPr="00DC0AC0">
              <w:rPr>
                <w:rFonts w:ascii="Times New Roman" w:hAnsi="Times New Roman"/>
                <w:sz w:val="24"/>
                <w:szCs w:val="24"/>
              </w:rPr>
              <w:t>O</w:t>
            </w:r>
            <w:r>
              <w:rPr>
                <w:rFonts w:ascii="Times New Roman" w:hAnsi="Times New Roman"/>
                <w:sz w:val="24"/>
                <w:szCs w:val="24"/>
              </w:rPr>
              <w:t>−(C=</w:t>
            </w:r>
            <w:r w:rsidRPr="00DC0AC0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>
              <w:rPr>
                <w:rFonts w:ascii="Times New Roman" w:hAnsi="Times New Roman"/>
                <w:sz w:val="24"/>
                <w:szCs w:val="24"/>
              </w:rPr>
              <w:t>)−</w:t>
            </w:r>
            <w:r w:rsidRPr="00DC0AC0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</w:tr>
      <w:tr w:rsidR="00DA372C" w:rsidRPr="008F38ED" w14:paraId="45CCDDE3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13B2D53B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4EAAF73A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0FDB3ECB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534.6</w:t>
            </w:r>
          </w:p>
        </w:tc>
        <w:tc>
          <w:tcPr>
            <w:tcW w:w="832" w:type="pct"/>
            <w:vAlign w:val="bottom"/>
          </w:tcPr>
          <w:p w14:paraId="6904B99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75512A33" w14:textId="77777777" w:rsidR="00DA372C" w:rsidRPr="007919A4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E47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>
              <w:rPr>
                <w:rFonts w:ascii="Times New Roman" w:hAnsi="Times New Roman"/>
                <w:sz w:val="24"/>
                <w:szCs w:val="24"/>
              </w:rPr>
              <w:t>−(C=O)−</w:t>
            </w:r>
            <w:r w:rsidRPr="00DC0AC0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</w:p>
        </w:tc>
      </w:tr>
      <w:tr w:rsidR="00DA372C" w:rsidRPr="008F38ED" w14:paraId="684A3130" w14:textId="77777777" w:rsidTr="001451D7">
        <w:trPr>
          <w:cantSplit/>
          <w:trHeight w:val="20"/>
        </w:trPr>
        <w:tc>
          <w:tcPr>
            <w:tcW w:w="776" w:type="pct"/>
            <w:vMerge w:val="restart"/>
            <w:shd w:val="clear" w:color="auto" w:fill="auto"/>
            <w:vAlign w:val="center"/>
          </w:tcPr>
          <w:p w14:paraId="5F6934F0" w14:textId="77777777" w:rsidR="00DA372C" w:rsidRPr="00BC20E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C1s</w:t>
            </w:r>
          </w:p>
        </w:tc>
        <w:tc>
          <w:tcPr>
            <w:tcW w:w="968" w:type="pct"/>
            <w:vMerge w:val="restart"/>
            <w:shd w:val="clear" w:color="auto" w:fill="auto"/>
            <w:vAlign w:val="center"/>
          </w:tcPr>
          <w:p w14:paraId="6220D578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91.37</w:t>
            </w:r>
          </w:p>
        </w:tc>
        <w:tc>
          <w:tcPr>
            <w:tcW w:w="1059" w:type="pct"/>
            <w:vAlign w:val="bottom"/>
          </w:tcPr>
          <w:p w14:paraId="20AA4738" w14:textId="77777777" w:rsidR="00DA372C" w:rsidRPr="00BD318D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284.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2" w:type="pct"/>
            <w:vAlign w:val="bottom"/>
          </w:tcPr>
          <w:p w14:paraId="3F7AF507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78.13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6B16E488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 w:rsidRPr="00E45A9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372C" w:rsidRPr="008F38ED" w14:paraId="121D39A0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014DDAFA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22D668D0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167FABB0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284.8</w:t>
            </w:r>
          </w:p>
        </w:tc>
        <w:tc>
          <w:tcPr>
            <w:tcW w:w="832" w:type="pct"/>
            <w:vAlign w:val="bottom"/>
          </w:tcPr>
          <w:p w14:paraId="3AEA3FC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6.72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479DF718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372C" w:rsidRPr="008F38ED" w14:paraId="2D088414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063863CE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3C597D8C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5032480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286.3</w:t>
            </w:r>
          </w:p>
        </w:tc>
        <w:tc>
          <w:tcPr>
            <w:tcW w:w="832" w:type="pct"/>
            <w:vAlign w:val="bottom"/>
          </w:tcPr>
          <w:p w14:paraId="34027BD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4.15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5E563A54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C−O</w:t>
            </w:r>
          </w:p>
        </w:tc>
      </w:tr>
      <w:tr w:rsidR="00DA372C" w:rsidRPr="008F38ED" w14:paraId="35FC6094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3ABFCBC2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6AF898CE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5E0B140A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287.7</w:t>
            </w:r>
          </w:p>
        </w:tc>
        <w:tc>
          <w:tcPr>
            <w:tcW w:w="832" w:type="pct"/>
            <w:vAlign w:val="bottom"/>
          </w:tcPr>
          <w:p w14:paraId="6A0CB18D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0.96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040459F9" w14:textId="77777777" w:rsidR="00DA372C" w:rsidRPr="009E4BC0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C=O, 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DA372C" w:rsidRPr="008F38ED" w14:paraId="08B64B20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2E11CD4E" w14:textId="77777777" w:rsidR="00DA372C" w:rsidRPr="00E45A99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7BFE045F" w14:textId="77777777" w:rsidR="00DA372C" w:rsidRPr="00E45A99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bottom"/>
          </w:tcPr>
          <w:p w14:paraId="5AFAA4F3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289.7</w:t>
            </w:r>
          </w:p>
        </w:tc>
        <w:tc>
          <w:tcPr>
            <w:tcW w:w="832" w:type="pct"/>
            <w:vAlign w:val="bottom"/>
          </w:tcPr>
          <w:p w14:paraId="5C96E29B" w14:textId="77777777" w:rsidR="00DA372C" w:rsidRPr="00B418CB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18CB">
              <w:rPr>
                <w:rFonts w:ascii="Times New Roman" w:hAnsi="Times New Roman"/>
                <w:sz w:val="24"/>
                <w:szCs w:val="24"/>
              </w:rPr>
              <w:t>1.41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23803677" w14:textId="77777777" w:rsidR="00DA372C" w:rsidRPr="000612D4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С–O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 w:rsidRPr="009E4BC0">
              <w:rPr>
                <w:rFonts w:ascii="Times New Roman" w:hAnsi="Times New Roman"/>
                <w:sz w:val="24"/>
                <w:szCs w:val="24"/>
                <w:u w:val="single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</w:tr>
      <w:tr w:rsidR="00DA372C" w:rsidRPr="008F38ED" w14:paraId="630D5EA3" w14:textId="77777777" w:rsidTr="001451D7">
        <w:trPr>
          <w:cantSplit/>
          <w:trHeight w:val="20"/>
        </w:trPr>
        <w:tc>
          <w:tcPr>
            <w:tcW w:w="776" w:type="pct"/>
            <w:vMerge w:val="restart"/>
            <w:shd w:val="clear" w:color="auto" w:fill="auto"/>
            <w:vAlign w:val="center"/>
          </w:tcPr>
          <w:p w14:paraId="546CC093" w14:textId="77777777" w:rsidR="00DA372C" w:rsidRPr="00E45A99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S2p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3/2</w:t>
            </w:r>
          </w:p>
        </w:tc>
        <w:tc>
          <w:tcPr>
            <w:tcW w:w="968" w:type="pct"/>
            <w:vMerge w:val="restart"/>
            <w:shd w:val="clear" w:color="auto" w:fill="auto"/>
            <w:vAlign w:val="center"/>
          </w:tcPr>
          <w:p w14:paraId="6B2498D9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3.97</w:t>
            </w:r>
          </w:p>
        </w:tc>
        <w:tc>
          <w:tcPr>
            <w:tcW w:w="1059" w:type="pct"/>
            <w:vAlign w:val="bottom"/>
          </w:tcPr>
          <w:p w14:paraId="7608A7AD" w14:textId="77777777" w:rsidR="00DA372C" w:rsidRPr="00887179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163</w:t>
            </w:r>
            <w:r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  <w:tc>
          <w:tcPr>
            <w:tcW w:w="832" w:type="pct"/>
            <w:vAlign w:val="center"/>
          </w:tcPr>
          <w:p w14:paraId="451598F3" w14:textId="77777777" w:rsidR="00DA372C" w:rsidRPr="00F472F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68997AEA" w14:textId="77777777" w:rsidR="00DA372C" w:rsidRPr="00E45A99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DA372C" w:rsidRPr="008F38ED" w14:paraId="77D9CF18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12F4882E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4A1914F1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center"/>
          </w:tcPr>
          <w:p w14:paraId="3F453F49" w14:textId="77777777" w:rsidR="00DA372C" w:rsidRPr="00F472F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F472F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32" w:type="pct"/>
            <w:vAlign w:val="center"/>
          </w:tcPr>
          <w:p w14:paraId="5E99B646" w14:textId="77777777" w:rsidR="00DA372C" w:rsidRPr="00F472F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0.42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49F284B4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E45A99">
              <w:rPr>
                <w:rFonts w:ascii="Times New Roman" w:hAnsi="Times New Roman"/>
                <w:sz w:val="24"/>
                <w:szCs w:val="24"/>
                <w:vertAlign w:val="subscript"/>
              </w:rPr>
              <w:t>n</w:t>
            </w:r>
          </w:p>
        </w:tc>
      </w:tr>
      <w:tr w:rsidR="00DA372C" w:rsidRPr="008F38ED" w14:paraId="5D0E64CC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79EAC686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3ECEF7CB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center"/>
          </w:tcPr>
          <w:p w14:paraId="2504FCFE" w14:textId="77777777" w:rsidR="00DA372C" w:rsidRPr="00887179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167.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32" w:type="pct"/>
            <w:vAlign w:val="center"/>
          </w:tcPr>
          <w:p w14:paraId="4B6A525F" w14:textId="77777777" w:rsidR="00DA372C" w:rsidRPr="00F472F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48E6E5E5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(O=S=O)</w:t>
            </w:r>
            <w:r w:rsidRPr="00AB54C4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</w:tr>
      <w:tr w:rsidR="00DA372C" w:rsidRPr="008F38ED" w14:paraId="5DA45719" w14:textId="77777777" w:rsidTr="001451D7">
        <w:trPr>
          <w:cantSplit/>
          <w:trHeight w:val="20"/>
        </w:trPr>
        <w:tc>
          <w:tcPr>
            <w:tcW w:w="776" w:type="pct"/>
            <w:vMerge/>
            <w:shd w:val="clear" w:color="auto" w:fill="auto"/>
            <w:vAlign w:val="center"/>
          </w:tcPr>
          <w:p w14:paraId="0C3DC173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8" w:type="pct"/>
            <w:vMerge/>
            <w:shd w:val="clear" w:color="auto" w:fill="auto"/>
            <w:vAlign w:val="center"/>
          </w:tcPr>
          <w:p w14:paraId="38331C5D" w14:textId="77777777" w:rsidR="00DA372C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9" w:type="pct"/>
            <w:vAlign w:val="center"/>
          </w:tcPr>
          <w:p w14:paraId="1BD3EF7C" w14:textId="77777777" w:rsidR="00DA372C" w:rsidRPr="00F472F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2FF">
              <w:rPr>
                <w:rFonts w:ascii="Times New Roman" w:hAnsi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F472FF">
              <w:rPr>
                <w:rFonts w:ascii="Times New Roman" w:hAnsi="Times New Roman"/>
                <w:sz w:val="24"/>
                <w:szCs w:val="24"/>
              </w:rPr>
              <w:t>.4</w:t>
            </w:r>
          </w:p>
        </w:tc>
        <w:tc>
          <w:tcPr>
            <w:tcW w:w="832" w:type="pct"/>
            <w:vAlign w:val="center"/>
          </w:tcPr>
          <w:p w14:paraId="2C971767" w14:textId="77777777" w:rsidR="00DA372C" w:rsidRPr="00F472FF" w:rsidRDefault="00DA372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0.30</w:t>
            </w:r>
          </w:p>
        </w:tc>
        <w:tc>
          <w:tcPr>
            <w:tcW w:w="1365" w:type="pct"/>
            <w:shd w:val="clear" w:color="auto" w:fill="auto"/>
            <w:vAlign w:val="center"/>
          </w:tcPr>
          <w:p w14:paraId="3B699C77" w14:textId="340685F9" w:rsidR="00DA372C" w:rsidRPr="003318B6" w:rsidRDefault="00891F0C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Sulphates</w:t>
            </w:r>
            <w:r w:rsidR="00DA372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Sulphonates</w:t>
            </w:r>
          </w:p>
        </w:tc>
      </w:tr>
    </w:tbl>
    <w:p w14:paraId="04AE3A12" w14:textId="77777777" w:rsidR="00DA372C" w:rsidRPr="002F57EE" w:rsidRDefault="00DA372C" w:rsidP="00DA372C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5518165" w14:textId="2E33805A" w:rsidR="002B5F4B" w:rsidRDefault="00C20F60" w:rsidP="00FA6E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CFB7E4" wp14:editId="63744C73">
            <wp:extent cx="5513832" cy="356616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Рисунок 2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C30FA" w14:textId="06949593" w:rsidR="00FA6E70" w:rsidRDefault="00FA6E70" w:rsidP="00FA6E7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S12. Survey XPS spectrum of S-GNF.</w:t>
      </w:r>
    </w:p>
    <w:p w14:paraId="0D3AD9A2" w14:textId="3874BF47" w:rsidR="00FA6E70" w:rsidRDefault="00C20F60" w:rsidP="00C20F60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71DAE041" wp14:editId="7DAC68C1">
            <wp:extent cx="5513832" cy="356616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Рисунок 2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40FDF" w14:textId="315A7288" w:rsidR="00FA6E70" w:rsidRDefault="00FA6E70" w:rsidP="00FA6E7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S13. C1s XPS spectrum of S-GNF.</w:t>
      </w:r>
    </w:p>
    <w:p w14:paraId="5DB32AA5" w14:textId="336607B7" w:rsidR="00FA6E70" w:rsidRDefault="00C20F60" w:rsidP="00EC1851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42C9C0" wp14:editId="5C34E6EF">
            <wp:extent cx="5513832" cy="356616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Рисунок 2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45AED" w14:textId="1BC09C7C" w:rsidR="00FA6E70" w:rsidRDefault="00FA6E70" w:rsidP="00FA6E7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S14. O1s XPS spectrum of S-GNF.</w:t>
      </w:r>
    </w:p>
    <w:p w14:paraId="2B3D570A" w14:textId="769DAF91" w:rsidR="00FA6E70" w:rsidRDefault="00C20F60" w:rsidP="00FA6E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653AA0" wp14:editId="51DB1156">
            <wp:extent cx="5513832" cy="356616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32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B0E90" w14:textId="3EA5906B" w:rsidR="00084DE1" w:rsidRPr="00490B7F" w:rsidRDefault="00EC1851" w:rsidP="00490B7F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S15. S</w:t>
      </w:r>
      <w:r w:rsidR="00084DE1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>p XPS spectrum of S-GNF.</w:t>
      </w:r>
    </w:p>
    <w:p w14:paraId="13A7B7F2" w14:textId="0E24765C" w:rsidR="00084DE1" w:rsidRDefault="00084DE1" w:rsidP="00084DE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Si</w:t>
      </w:r>
      <w:r w:rsidRPr="00115641">
        <w:rPr>
          <w:rFonts w:ascii="Times New Roman" w:eastAsiaTheme="minorEastAsia" w:hAnsi="Times New Roman" w:cs="Times New Roman"/>
          <w:b/>
          <w:bCs/>
          <w:sz w:val="24"/>
          <w:szCs w:val="24"/>
        </w:rPr>
        <w:t>-GNF</w:t>
      </w:r>
    </w:p>
    <w:p w14:paraId="27DD5847" w14:textId="69185ECF" w:rsidR="00084DE1" w:rsidRPr="003C5463" w:rsidRDefault="00084DE1" w:rsidP="00084DE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The survey XPS spectrum of the </w:t>
      </w:r>
      <w:r w:rsidR="00F2237F">
        <w:rPr>
          <w:rFonts w:ascii="Times New Roman" w:eastAsiaTheme="minorEastAsia" w:hAnsi="Times New Roman" w:cs="Times New Roman"/>
          <w:sz w:val="24"/>
          <w:szCs w:val="24"/>
        </w:rPr>
        <w:t>Si-</w:t>
      </w:r>
      <w:r>
        <w:rPr>
          <w:rFonts w:ascii="Times New Roman" w:eastAsiaTheme="minorEastAsia" w:hAnsi="Times New Roman" w:cs="Times New Roman"/>
          <w:sz w:val="24"/>
          <w:szCs w:val="24"/>
        </w:rPr>
        <w:t>GNF is shown in Fig. S1</w:t>
      </w:r>
      <w:r w:rsidR="00F2237F">
        <w:rPr>
          <w:rFonts w:ascii="Times New Roman" w:eastAsiaTheme="minorEastAsia" w:hAnsi="Times New Roman" w:cs="Times New Roman"/>
          <w:sz w:val="24"/>
          <w:szCs w:val="24"/>
        </w:rPr>
        <w:t>6</w:t>
      </w:r>
      <w:r>
        <w:rPr>
          <w:rFonts w:ascii="Times New Roman" w:eastAsiaTheme="minorEastAsia" w:hAnsi="Times New Roman" w:cs="Times New Roman"/>
          <w:sz w:val="24"/>
          <w:szCs w:val="24"/>
        </w:rPr>
        <w:t>. The spectrum contains lines of oxygen, carbon and s</w:t>
      </w:r>
      <w:r w:rsidR="00F2237F">
        <w:rPr>
          <w:rFonts w:ascii="Times New Roman" w:eastAsiaTheme="minorEastAsia" w:hAnsi="Times New Roman" w:cs="Times New Roman"/>
          <w:sz w:val="24"/>
          <w:szCs w:val="24"/>
        </w:rPr>
        <w:t>ilicon</w:t>
      </w:r>
      <w:r>
        <w:rPr>
          <w:rFonts w:ascii="Times New Roman" w:eastAsiaTheme="minorEastAsia" w:hAnsi="Times New Roman" w:cs="Times New Roman"/>
          <w:sz w:val="24"/>
          <w:szCs w:val="24"/>
        </w:rPr>
        <w:t>. The high</w:t>
      </w:r>
      <w:r w:rsidR="004978EE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resolution spectra were fitted with several components corresponding to different species. The fitting results are shown in Table S</w:t>
      </w:r>
      <w:r w:rsidR="00F15540">
        <w:rPr>
          <w:rFonts w:ascii="Times New Roman" w:eastAsiaTheme="minorEastAsia" w:hAnsi="Times New Roman" w:cs="Times New Roman"/>
          <w:sz w:val="24"/>
          <w:szCs w:val="24"/>
        </w:rPr>
        <w:t>6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Fig. S</w:t>
      </w:r>
      <w:r w:rsidRPr="003C5463">
        <w:rPr>
          <w:rFonts w:ascii="Times New Roman" w:eastAsiaTheme="minorEastAsia" w:hAnsi="Times New Roman" w:cs="Times New Roman"/>
          <w:sz w:val="24"/>
          <w:szCs w:val="24"/>
        </w:rPr>
        <w:t>1</w:t>
      </w:r>
      <w:r w:rsidR="00F2237F">
        <w:rPr>
          <w:rFonts w:ascii="Times New Roman" w:eastAsiaTheme="minorEastAsia" w:hAnsi="Times New Roman" w:cs="Times New Roman"/>
          <w:sz w:val="24"/>
          <w:szCs w:val="24"/>
        </w:rPr>
        <w:t>7</w:t>
      </w:r>
      <w:r w:rsidRPr="003C5463">
        <w:rPr>
          <w:rFonts w:ascii="Times New Roman" w:eastAsiaTheme="minorEastAsia" w:hAnsi="Times New Roman" w:cs="Times New Roman"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3C5463">
        <w:rPr>
          <w:rFonts w:ascii="Times New Roman" w:eastAsiaTheme="minorEastAsia" w:hAnsi="Times New Roman" w:cs="Times New Roman"/>
          <w:sz w:val="24"/>
          <w:szCs w:val="24"/>
        </w:rPr>
        <w:t>1</w:t>
      </w:r>
      <w:r w:rsidR="00F2237F">
        <w:rPr>
          <w:rFonts w:ascii="Times New Roman" w:eastAsiaTheme="minorEastAsia" w:hAnsi="Times New Roman" w:cs="Times New Roman"/>
          <w:sz w:val="24"/>
          <w:szCs w:val="24"/>
        </w:rPr>
        <w:t>9</w:t>
      </w:r>
      <w:r w:rsidRPr="003C546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577FFF5" w14:textId="06E70F26" w:rsidR="004716C2" w:rsidRPr="00DA372C" w:rsidRDefault="004716C2" w:rsidP="004716C2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 w:rsidR="00F15540">
        <w:rPr>
          <w:rFonts w:ascii="Times New Roman" w:hAnsi="Times New Roman"/>
          <w:sz w:val="24"/>
          <w:szCs w:val="24"/>
        </w:rPr>
        <w:t>6</w:t>
      </w:r>
      <w:r w:rsidRPr="00562E20">
        <w:rPr>
          <w:rFonts w:ascii="Times New Roman" w:hAnsi="Times New Roman"/>
          <w:sz w:val="24"/>
          <w:szCs w:val="24"/>
        </w:rPr>
        <w:t xml:space="preserve">. </w:t>
      </w:r>
      <w:r w:rsidR="004978EE">
        <w:rPr>
          <w:rFonts w:ascii="Times New Roman" w:hAnsi="Times New Roman"/>
          <w:sz w:val="24"/>
          <w:szCs w:val="24"/>
        </w:rPr>
        <w:t>Total e</w:t>
      </w:r>
      <w:r>
        <w:rPr>
          <w:rFonts w:ascii="Times New Roman" w:hAnsi="Times New Roman"/>
          <w:sz w:val="24"/>
          <w:szCs w:val="24"/>
        </w:rPr>
        <w:t>lement</w:t>
      </w:r>
      <w:r w:rsidR="004978EE">
        <w:rPr>
          <w:rFonts w:ascii="Times New Roman" w:hAnsi="Times New Roman"/>
          <w:sz w:val="24"/>
          <w:szCs w:val="24"/>
        </w:rPr>
        <w:t>al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concentrations</w:t>
      </w:r>
      <w:r w:rsidRPr="00C92D1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binding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energies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981887">
        <w:rPr>
          <w:rFonts w:ascii="Times New Roman" w:hAnsi="Times New Roman"/>
          <w:sz w:val="24"/>
          <w:szCs w:val="24"/>
        </w:rPr>
        <w:t>of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component</w:t>
      </w:r>
      <w:r w:rsidR="00981887">
        <w:rPr>
          <w:rFonts w:ascii="Times New Roman" w:hAnsi="Times New Roman"/>
          <w:sz w:val="24"/>
          <w:szCs w:val="24"/>
        </w:rPr>
        <w:t>, their attribution to different species and their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content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 w:rsidR="00981887">
        <w:rPr>
          <w:rFonts w:ascii="Times New Roman" w:hAnsi="Times New Roman"/>
          <w:sz w:val="24"/>
          <w:szCs w:val="24"/>
        </w:rPr>
        <w:t>determined from high-resolution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XPS</w:t>
      </w:r>
      <w:r w:rsidRPr="00C92D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spectra</w:t>
      </w:r>
      <w:r w:rsidR="00981887"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/>
          <w:sz w:val="24"/>
          <w:szCs w:val="24"/>
        </w:rPr>
        <w:t xml:space="preserve"> Si-GNF</w:t>
      </w:r>
      <w:r w:rsidRPr="00C92D1B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2145"/>
        <w:gridCol w:w="1957"/>
        <w:gridCol w:w="1287"/>
        <w:gridCol w:w="2536"/>
      </w:tblGrid>
      <w:tr w:rsidR="004716C2" w:rsidRPr="00877FA9" w14:paraId="799830D1" w14:textId="77777777" w:rsidTr="001451D7">
        <w:tc>
          <w:tcPr>
            <w:tcW w:w="1420" w:type="dxa"/>
            <w:vAlign w:val="center"/>
          </w:tcPr>
          <w:p w14:paraId="78928674" w14:textId="644DD072" w:rsidR="004716C2" w:rsidRPr="003B2A5B" w:rsidRDefault="004716C2" w:rsidP="004716C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Spectrum</w:t>
            </w:r>
          </w:p>
        </w:tc>
        <w:tc>
          <w:tcPr>
            <w:tcW w:w="2145" w:type="dxa"/>
            <w:vAlign w:val="center"/>
          </w:tcPr>
          <w:p w14:paraId="283D0D46" w14:textId="4A636EEC" w:rsidR="004716C2" w:rsidRDefault="004716C2" w:rsidP="004716C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Concentration, at. %</w:t>
            </w:r>
          </w:p>
        </w:tc>
        <w:tc>
          <w:tcPr>
            <w:tcW w:w="1957" w:type="dxa"/>
            <w:vAlign w:val="center"/>
          </w:tcPr>
          <w:p w14:paraId="4932F718" w14:textId="0737A525" w:rsidR="004716C2" w:rsidRPr="003B2A5B" w:rsidRDefault="004716C2" w:rsidP="004716C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Binding energy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eV</w:t>
            </w:r>
          </w:p>
        </w:tc>
        <w:tc>
          <w:tcPr>
            <w:tcW w:w="1287" w:type="dxa"/>
            <w:vAlign w:val="center"/>
          </w:tcPr>
          <w:p w14:paraId="433E2431" w14:textId="01F04BC1" w:rsidR="004716C2" w:rsidRPr="00877FA9" w:rsidRDefault="004716C2" w:rsidP="004716C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Content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at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B6C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536" w:type="dxa"/>
            <w:vAlign w:val="center"/>
          </w:tcPr>
          <w:p w14:paraId="41FF48C9" w14:textId="1EC8535B" w:rsidR="004716C2" w:rsidRPr="00877FA9" w:rsidRDefault="00981887" w:rsidP="004716C2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Species</w:t>
            </w:r>
          </w:p>
        </w:tc>
      </w:tr>
      <w:tr w:rsidR="00084DE1" w:rsidRPr="005F11C2" w14:paraId="7791B5FF" w14:textId="77777777" w:rsidTr="001451D7">
        <w:tc>
          <w:tcPr>
            <w:tcW w:w="1420" w:type="dxa"/>
            <w:vMerge w:val="restart"/>
            <w:vAlign w:val="center"/>
          </w:tcPr>
          <w:p w14:paraId="5E95AE0C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O1s</w:t>
            </w:r>
          </w:p>
        </w:tc>
        <w:tc>
          <w:tcPr>
            <w:tcW w:w="2145" w:type="dxa"/>
            <w:vMerge w:val="restart"/>
            <w:vAlign w:val="center"/>
          </w:tcPr>
          <w:p w14:paraId="2F42E065" w14:textId="0336D1BB" w:rsidR="00084DE1" w:rsidRPr="00D17ED6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  <w:r w:rsidR="0062370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57" w:type="dxa"/>
            <w:vAlign w:val="bottom"/>
          </w:tcPr>
          <w:p w14:paraId="33A75AF5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530.3</w:t>
            </w:r>
          </w:p>
        </w:tc>
        <w:tc>
          <w:tcPr>
            <w:tcW w:w="1287" w:type="dxa"/>
            <w:vAlign w:val="bottom"/>
          </w:tcPr>
          <w:p w14:paraId="365941CB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0.29</w:t>
            </w:r>
          </w:p>
        </w:tc>
        <w:tc>
          <w:tcPr>
            <w:tcW w:w="2536" w:type="dxa"/>
            <w:vAlign w:val="center"/>
          </w:tcPr>
          <w:p w14:paraId="193DEBF4" w14:textId="77777777" w:rsidR="00084DE1" w:rsidRPr="002112C9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3F717C">
              <w:rPr>
                <w:rFonts w:ascii="Times New Roman" w:hAnsi="Times New Roman"/>
                <w:sz w:val="24"/>
                <w:szCs w:val="24"/>
                <w:vertAlign w:val="superscript"/>
              </w:rPr>
              <w:t>−</w:t>
            </w:r>
          </w:p>
        </w:tc>
      </w:tr>
      <w:tr w:rsidR="00084DE1" w:rsidRPr="005F11C2" w14:paraId="09D92BD7" w14:textId="77777777" w:rsidTr="001451D7">
        <w:tc>
          <w:tcPr>
            <w:tcW w:w="1420" w:type="dxa"/>
            <w:vMerge/>
            <w:vAlign w:val="center"/>
          </w:tcPr>
          <w:p w14:paraId="2BFFE6FB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  <w:vMerge/>
            <w:vAlign w:val="center"/>
          </w:tcPr>
          <w:p w14:paraId="134D0207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0C538E07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531.7</w:t>
            </w:r>
          </w:p>
        </w:tc>
        <w:tc>
          <w:tcPr>
            <w:tcW w:w="1287" w:type="dxa"/>
            <w:vAlign w:val="bottom"/>
          </w:tcPr>
          <w:p w14:paraId="7C7C60F4" w14:textId="71953D3D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2.0</w:t>
            </w:r>
            <w:r w:rsidR="0062370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36" w:type="dxa"/>
            <w:vAlign w:val="center"/>
          </w:tcPr>
          <w:p w14:paraId="4AA07C9B" w14:textId="05B7CE88" w:rsidR="00084DE1" w:rsidRPr="002112C9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−</w:t>
            </w:r>
            <w:r w:rsidRPr="00CE6C09">
              <w:rPr>
                <w:rFonts w:ascii="Times New Roman" w:hAnsi="Times New Roman"/>
                <w:sz w:val="24"/>
                <w:szCs w:val="24"/>
              </w:rPr>
              <w:t>O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4716C2">
              <w:rPr>
                <w:rFonts w:ascii="Times New Roman" w:hAnsi="Times New Roman"/>
                <w:sz w:val="24"/>
                <w:szCs w:val="24"/>
              </w:rPr>
              <w:t>aromatic</w:t>
            </w:r>
            <w:r w:rsidRPr="004A60D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84DE1" w:rsidRPr="007609A2" w14:paraId="0BD57442" w14:textId="77777777" w:rsidTr="001451D7">
        <w:tc>
          <w:tcPr>
            <w:tcW w:w="1420" w:type="dxa"/>
            <w:vMerge/>
            <w:vAlign w:val="center"/>
          </w:tcPr>
          <w:p w14:paraId="6B738F4D" w14:textId="77777777" w:rsidR="00084DE1" w:rsidRPr="00212DC6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4B4D5FA7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center"/>
          </w:tcPr>
          <w:p w14:paraId="725B6C0C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532.5</w:t>
            </w:r>
          </w:p>
        </w:tc>
        <w:tc>
          <w:tcPr>
            <w:tcW w:w="1287" w:type="dxa"/>
            <w:vAlign w:val="center"/>
          </w:tcPr>
          <w:p w14:paraId="384CF528" w14:textId="196089CC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2.7</w:t>
            </w:r>
            <w:r w:rsidR="0062370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36" w:type="dxa"/>
            <w:vAlign w:val="center"/>
          </w:tcPr>
          <w:p w14:paraId="7B65CF7A" w14:textId="0FCDC110" w:rsidR="00084DE1" w:rsidRPr="007609A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0DE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=C−O (</w:t>
            </w:r>
            <w:r w:rsidR="004716C2">
              <w:rPr>
                <w:rFonts w:ascii="Times New Roman" w:hAnsi="Times New Roman"/>
                <w:sz w:val="24"/>
                <w:szCs w:val="24"/>
              </w:rPr>
              <w:t>aliphatic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Pr="000300DE">
              <w:rPr>
                <w:rFonts w:ascii="Times New Roman" w:hAnsi="Times New Roman"/>
                <w:sz w:val="24"/>
                <w:szCs w:val="24"/>
              </w:rPr>
              <w:br/>
              <w:t>O−C (</w:t>
            </w:r>
            <w:r w:rsidR="004716C2">
              <w:rPr>
                <w:rFonts w:ascii="Times New Roman" w:hAnsi="Times New Roman"/>
                <w:sz w:val="24"/>
                <w:szCs w:val="24"/>
              </w:rPr>
              <w:t>hydroxy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716C2">
              <w:rPr>
                <w:rFonts w:ascii="Times New Roman" w:hAnsi="Times New Roman"/>
                <w:sz w:val="24"/>
                <w:szCs w:val="24"/>
              </w:rPr>
              <w:t>epoxy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)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0300DE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Si</w:t>
            </w:r>
          </w:p>
        </w:tc>
      </w:tr>
      <w:tr w:rsidR="00084DE1" w:rsidRPr="007609A2" w14:paraId="2A96AF3D" w14:textId="77777777" w:rsidTr="001451D7">
        <w:tc>
          <w:tcPr>
            <w:tcW w:w="1420" w:type="dxa"/>
            <w:vMerge/>
            <w:vAlign w:val="center"/>
          </w:tcPr>
          <w:p w14:paraId="16D9C20D" w14:textId="77777777" w:rsidR="00084DE1" w:rsidRPr="00212DC6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3AF6176F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0DEDC555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533.6</w:t>
            </w:r>
          </w:p>
        </w:tc>
        <w:tc>
          <w:tcPr>
            <w:tcW w:w="1287" w:type="dxa"/>
            <w:vAlign w:val="bottom"/>
          </w:tcPr>
          <w:p w14:paraId="75B816B5" w14:textId="4E26D861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1.1</w:t>
            </w:r>
            <w:r w:rsidR="0062370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36" w:type="dxa"/>
            <w:vAlign w:val="center"/>
          </w:tcPr>
          <w:p w14:paraId="324C0CE0" w14:textId="221C56D5" w:rsidR="00084DE1" w:rsidRPr="007609A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423">
              <w:rPr>
                <w:rFonts w:ascii="Times New Roman" w:hAnsi="Times New Roman"/>
                <w:sz w:val="24"/>
                <w:szCs w:val="24"/>
              </w:rPr>
              <w:t>O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>−</w:t>
            </w:r>
            <w:r w:rsidRPr="00E80423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4716C2">
              <w:rPr>
                <w:rFonts w:ascii="Times New Roman" w:hAnsi="Times New Roman"/>
                <w:sz w:val="24"/>
                <w:szCs w:val="24"/>
              </w:rPr>
              <w:t>ethers</w:t>
            </w:r>
            <w:r w:rsidRPr="007609A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84DE1" w:rsidRPr="00047D05" w14:paraId="6C4DB133" w14:textId="77777777" w:rsidTr="001451D7">
        <w:tc>
          <w:tcPr>
            <w:tcW w:w="1420" w:type="dxa"/>
            <w:vMerge w:val="restart"/>
            <w:vAlign w:val="center"/>
          </w:tcPr>
          <w:p w14:paraId="6973315C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C1s</w:t>
            </w:r>
          </w:p>
        </w:tc>
        <w:tc>
          <w:tcPr>
            <w:tcW w:w="2145" w:type="dxa"/>
            <w:vMerge w:val="restart"/>
            <w:vAlign w:val="center"/>
          </w:tcPr>
          <w:p w14:paraId="03398924" w14:textId="4979F60F" w:rsidR="00084DE1" w:rsidRPr="00D17ED6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CE7608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CE760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57" w:type="dxa"/>
            <w:vAlign w:val="center"/>
          </w:tcPr>
          <w:p w14:paraId="514EE113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ED6">
              <w:rPr>
                <w:rFonts w:ascii="Times New Roman" w:hAnsi="Times New Roman"/>
                <w:sz w:val="24"/>
                <w:szCs w:val="24"/>
              </w:rPr>
              <w:t>283.</w:t>
            </w:r>
            <w:r w:rsidRPr="00CA46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87" w:type="dxa"/>
            <w:vAlign w:val="bottom"/>
          </w:tcPr>
          <w:p w14:paraId="5A1D7C2E" w14:textId="707F5C83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.9</w:t>
            </w:r>
            <w:r w:rsidR="00CE760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  <w:vAlign w:val="center"/>
          </w:tcPr>
          <w:p w14:paraId="3831DF3B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C−Si</w:t>
            </w:r>
          </w:p>
        </w:tc>
      </w:tr>
      <w:tr w:rsidR="00084DE1" w:rsidRPr="00047D05" w14:paraId="14242E16" w14:textId="77777777" w:rsidTr="001451D7">
        <w:tc>
          <w:tcPr>
            <w:tcW w:w="1420" w:type="dxa"/>
            <w:vMerge/>
            <w:vAlign w:val="center"/>
          </w:tcPr>
          <w:p w14:paraId="7B93D867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71E1D064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7F047899" w14:textId="77777777" w:rsidR="00084DE1" w:rsidRPr="00D17ED6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ED6">
              <w:rPr>
                <w:rFonts w:ascii="Times New Roman" w:hAnsi="Times New Roman"/>
                <w:sz w:val="24"/>
                <w:szCs w:val="24"/>
              </w:rPr>
              <w:t>284.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7" w:type="dxa"/>
            <w:vAlign w:val="bottom"/>
          </w:tcPr>
          <w:p w14:paraId="6993718D" w14:textId="466D6E51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CE760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CE7608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536" w:type="dxa"/>
            <w:vAlign w:val="center"/>
          </w:tcPr>
          <w:p w14:paraId="587824AF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84DE1" w:rsidRPr="00047D05" w14:paraId="3FA9CF6B" w14:textId="77777777" w:rsidTr="001451D7">
        <w:tc>
          <w:tcPr>
            <w:tcW w:w="1420" w:type="dxa"/>
            <w:vMerge/>
            <w:vAlign w:val="center"/>
          </w:tcPr>
          <w:p w14:paraId="4B08B3AB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27E1915F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1392B2B8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284.8</w:t>
            </w:r>
          </w:p>
        </w:tc>
        <w:tc>
          <w:tcPr>
            <w:tcW w:w="1287" w:type="dxa"/>
            <w:vAlign w:val="bottom"/>
          </w:tcPr>
          <w:p w14:paraId="7DDF0213" w14:textId="52025C0E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2.0</w:t>
            </w:r>
            <w:r w:rsidR="00CE760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36" w:type="dxa"/>
            <w:vAlign w:val="center"/>
          </w:tcPr>
          <w:p w14:paraId="6F5F8CCF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C−C (sp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84DE1" w:rsidRPr="00047D05" w14:paraId="049B798D" w14:textId="77777777" w:rsidTr="001451D7">
        <w:tc>
          <w:tcPr>
            <w:tcW w:w="1420" w:type="dxa"/>
            <w:vMerge/>
            <w:vAlign w:val="center"/>
          </w:tcPr>
          <w:p w14:paraId="70871D33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0A782BDC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3F3753FD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286.2</w:t>
            </w:r>
          </w:p>
        </w:tc>
        <w:tc>
          <w:tcPr>
            <w:tcW w:w="1287" w:type="dxa"/>
            <w:vAlign w:val="bottom"/>
          </w:tcPr>
          <w:p w14:paraId="489DEC2C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0.69</w:t>
            </w:r>
          </w:p>
        </w:tc>
        <w:tc>
          <w:tcPr>
            <w:tcW w:w="2536" w:type="dxa"/>
            <w:vAlign w:val="center"/>
          </w:tcPr>
          <w:p w14:paraId="6D7A36F6" w14:textId="19C273DB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C−O</w:t>
            </w:r>
          </w:p>
        </w:tc>
      </w:tr>
      <w:tr w:rsidR="00084DE1" w:rsidRPr="00047D05" w14:paraId="03127556" w14:textId="77777777" w:rsidTr="001451D7">
        <w:tc>
          <w:tcPr>
            <w:tcW w:w="1420" w:type="dxa"/>
            <w:vMerge/>
            <w:vAlign w:val="center"/>
          </w:tcPr>
          <w:p w14:paraId="5B92C534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28A43176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3E0A3FFA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287.3</w:t>
            </w:r>
          </w:p>
        </w:tc>
        <w:tc>
          <w:tcPr>
            <w:tcW w:w="1287" w:type="dxa"/>
            <w:vAlign w:val="bottom"/>
          </w:tcPr>
          <w:p w14:paraId="2A4537EF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  <w:tc>
          <w:tcPr>
            <w:tcW w:w="2536" w:type="dxa"/>
            <w:vAlign w:val="center"/>
          </w:tcPr>
          <w:p w14:paraId="3C7F84B2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C=O, </w:t>
            </w:r>
            <w:r w:rsidRPr="00AE5471">
              <w:rPr>
                <w:rFonts w:ascii="Times New Roman" w:hAnsi="Times New Roman"/>
                <w:sz w:val="24"/>
                <w:szCs w:val="24"/>
              </w:rPr>
              <w:t>O−C−O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84DE1" w:rsidRPr="00047D05" w14:paraId="386D4274" w14:textId="77777777" w:rsidTr="001451D7">
        <w:tc>
          <w:tcPr>
            <w:tcW w:w="1420" w:type="dxa"/>
            <w:vMerge/>
            <w:vAlign w:val="center"/>
          </w:tcPr>
          <w:p w14:paraId="762C2175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160C6EB5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75FFE134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288.9</w:t>
            </w:r>
          </w:p>
        </w:tc>
        <w:tc>
          <w:tcPr>
            <w:tcW w:w="1287" w:type="dxa"/>
            <w:vAlign w:val="bottom"/>
          </w:tcPr>
          <w:p w14:paraId="746F84B8" w14:textId="6CE340AE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0.9</w:t>
            </w:r>
            <w:r w:rsidR="00CE760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  <w:vAlign w:val="center"/>
          </w:tcPr>
          <w:p w14:paraId="7543785B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11C2">
              <w:rPr>
                <w:rFonts w:ascii="Times New Roman" w:hAnsi="Times New Roman"/>
                <w:sz w:val="24"/>
                <w:szCs w:val="24"/>
              </w:rPr>
              <w:t>O=C−O</w:t>
            </w:r>
          </w:p>
        </w:tc>
      </w:tr>
      <w:tr w:rsidR="00084DE1" w:rsidRPr="00047D05" w14:paraId="0CA1939A" w14:textId="77777777" w:rsidTr="001451D7">
        <w:tc>
          <w:tcPr>
            <w:tcW w:w="1420" w:type="dxa"/>
            <w:vMerge w:val="restart"/>
            <w:vAlign w:val="center"/>
          </w:tcPr>
          <w:p w14:paraId="529B3EAC" w14:textId="77777777" w:rsidR="00084DE1" w:rsidRPr="006B2BE8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2BE8">
              <w:rPr>
                <w:rFonts w:ascii="Times New Roman" w:hAnsi="Times New Roman"/>
                <w:sz w:val="24"/>
                <w:szCs w:val="24"/>
              </w:rPr>
              <w:t>Si2p</w:t>
            </w:r>
          </w:p>
        </w:tc>
        <w:tc>
          <w:tcPr>
            <w:tcW w:w="2145" w:type="dxa"/>
            <w:vMerge w:val="restart"/>
            <w:vAlign w:val="center"/>
          </w:tcPr>
          <w:p w14:paraId="28C020DB" w14:textId="3966E083" w:rsidR="00084DE1" w:rsidRPr="00D17ED6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  <w:r w:rsidR="0062370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57" w:type="dxa"/>
            <w:vAlign w:val="bottom"/>
          </w:tcPr>
          <w:p w14:paraId="6DB93943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100.3</w:t>
            </w:r>
          </w:p>
        </w:tc>
        <w:tc>
          <w:tcPr>
            <w:tcW w:w="1287" w:type="dxa"/>
            <w:vAlign w:val="bottom"/>
          </w:tcPr>
          <w:p w14:paraId="75D6B905" w14:textId="6CA84443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1.1</w:t>
            </w:r>
            <w:r w:rsidR="0062370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36" w:type="dxa"/>
            <w:vAlign w:val="center"/>
          </w:tcPr>
          <w:p w14:paraId="4984F46B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Si–C</w:t>
            </w:r>
          </w:p>
        </w:tc>
      </w:tr>
      <w:tr w:rsidR="00084DE1" w:rsidRPr="00047D05" w14:paraId="5B8C2A96" w14:textId="77777777" w:rsidTr="001451D7">
        <w:tc>
          <w:tcPr>
            <w:tcW w:w="1420" w:type="dxa"/>
            <w:vMerge/>
            <w:vAlign w:val="center"/>
          </w:tcPr>
          <w:p w14:paraId="2DA82F8C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2834D4F8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0DDAF009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101.6</w:t>
            </w:r>
          </w:p>
        </w:tc>
        <w:tc>
          <w:tcPr>
            <w:tcW w:w="1287" w:type="dxa"/>
            <w:vAlign w:val="bottom"/>
          </w:tcPr>
          <w:p w14:paraId="233736C1" w14:textId="206DF8F0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0.9</w:t>
            </w:r>
            <w:r w:rsidR="0062370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  <w:vAlign w:val="center"/>
          </w:tcPr>
          <w:p w14:paraId="183C4768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SiC</w:t>
            </w:r>
            <w:r w:rsidRPr="001C1198">
              <w:rPr>
                <w:rFonts w:ascii="Times New Roman" w:hAnsi="Times New Roman"/>
                <w:sz w:val="24"/>
                <w:szCs w:val="24"/>
                <w:vertAlign w:val="subscript"/>
              </w:rPr>
              <w:t>x</w:t>
            </w: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Pr="001C1198">
              <w:rPr>
                <w:rFonts w:ascii="Times New Roman" w:hAnsi="Times New Roman"/>
                <w:sz w:val="24"/>
                <w:szCs w:val="24"/>
                <w:vertAlign w:val="subscript"/>
              </w:rPr>
              <w:t>y</w:t>
            </w:r>
            <w:proofErr w:type="spellEnd"/>
          </w:p>
        </w:tc>
      </w:tr>
      <w:tr w:rsidR="00084DE1" w:rsidRPr="00047D05" w14:paraId="516850B8" w14:textId="77777777" w:rsidTr="001451D7">
        <w:tc>
          <w:tcPr>
            <w:tcW w:w="1420" w:type="dxa"/>
            <w:vMerge/>
            <w:vAlign w:val="center"/>
          </w:tcPr>
          <w:p w14:paraId="2B4A931C" w14:textId="77777777" w:rsidR="00084DE1" w:rsidRPr="005F11C2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</w:p>
        </w:tc>
        <w:tc>
          <w:tcPr>
            <w:tcW w:w="2145" w:type="dxa"/>
            <w:vMerge/>
            <w:vAlign w:val="center"/>
          </w:tcPr>
          <w:p w14:paraId="66FA721C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7" w:type="dxa"/>
            <w:vAlign w:val="bottom"/>
          </w:tcPr>
          <w:p w14:paraId="30F88D51" w14:textId="77777777" w:rsidR="00084DE1" w:rsidRPr="000B5C3B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C3B">
              <w:rPr>
                <w:rFonts w:ascii="Times New Roman" w:hAnsi="Times New Roman"/>
                <w:sz w:val="24"/>
                <w:szCs w:val="24"/>
              </w:rPr>
              <w:t>103.1</w:t>
            </w:r>
          </w:p>
        </w:tc>
        <w:tc>
          <w:tcPr>
            <w:tcW w:w="1287" w:type="dxa"/>
            <w:vAlign w:val="bottom"/>
          </w:tcPr>
          <w:p w14:paraId="4A521A8B" w14:textId="77777777" w:rsidR="00084DE1" w:rsidRPr="00CA4613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4613">
              <w:rPr>
                <w:rFonts w:ascii="Times New Roman" w:hAnsi="Times New Roman"/>
                <w:sz w:val="24"/>
                <w:szCs w:val="24"/>
              </w:rPr>
              <w:t>0.29</w:t>
            </w:r>
          </w:p>
        </w:tc>
        <w:tc>
          <w:tcPr>
            <w:tcW w:w="2536" w:type="dxa"/>
            <w:vAlign w:val="center"/>
          </w:tcPr>
          <w:p w14:paraId="4AD1103A" w14:textId="77777777" w:rsidR="00084DE1" w:rsidRDefault="00084DE1" w:rsidP="001451D7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SiO</w:t>
            </w:r>
            <w:r w:rsidRPr="001C119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</w:tr>
    </w:tbl>
    <w:p w14:paraId="29ED7FE8" w14:textId="77777777" w:rsidR="00084DE1" w:rsidRDefault="00084DE1" w:rsidP="00084DE1">
      <w:pPr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23D271" w14:textId="5C1254BA" w:rsidR="00084DE1" w:rsidRDefault="00DF6074" w:rsidP="00FE1368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494307" wp14:editId="120A283C">
            <wp:extent cx="5404104" cy="3493008"/>
            <wp:effectExtent l="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104" cy="349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F0C84" w14:textId="38FCB29C" w:rsidR="00FE1368" w:rsidRDefault="00FE1368" w:rsidP="00FE136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S16. Survey XPS spectrum of Si-GNF.</w:t>
      </w:r>
    </w:p>
    <w:p w14:paraId="515CF020" w14:textId="283BEEB4" w:rsidR="00FE1368" w:rsidRDefault="00DF6074" w:rsidP="00FE1368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1E413F57" wp14:editId="3E59B1E3">
            <wp:extent cx="5404104" cy="3493008"/>
            <wp:effectExtent l="0" t="0" r="635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104" cy="349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BCB34" w14:textId="635A62D9" w:rsidR="00FE1368" w:rsidRDefault="00FE1368" w:rsidP="00FE136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S17. C1s XPS spectrum of Si-GNF.</w:t>
      </w:r>
    </w:p>
    <w:p w14:paraId="038DE7F3" w14:textId="74462BCF" w:rsidR="00FE1368" w:rsidRDefault="00DF6074" w:rsidP="00FE1368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0B8D40" wp14:editId="4A4EA5BE">
            <wp:extent cx="5385816" cy="3483864"/>
            <wp:effectExtent l="0" t="0" r="5715" b="254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2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5816" cy="348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1BB03" w14:textId="244C3285" w:rsidR="00E555F0" w:rsidRDefault="00E555F0" w:rsidP="00E555F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S18. O1s XPS spectrum of Si-GNF.</w:t>
      </w:r>
    </w:p>
    <w:p w14:paraId="602CBC42" w14:textId="28277569" w:rsidR="00FE1368" w:rsidRDefault="00DF6074" w:rsidP="00E555F0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CD00FDF" wp14:editId="5332435A">
            <wp:extent cx="5385816" cy="3483864"/>
            <wp:effectExtent l="0" t="0" r="5715" b="254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Рисунок 2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5816" cy="3483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62DA9" w14:textId="6A7EEE0C" w:rsidR="003C5463" w:rsidRDefault="00E555F0" w:rsidP="00FE423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S19. Si2p XPS spectrum of Si-GNF.</w:t>
      </w:r>
    </w:p>
    <w:p w14:paraId="0E42162A" w14:textId="4906EDF0" w:rsidR="00F15540" w:rsidRDefault="00F15540" w:rsidP="00F1554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S3 Raman spectr</w:t>
      </w:r>
      <w:r w:rsidR="00C45355">
        <w:rPr>
          <w:rFonts w:ascii="Times New Roman" w:eastAsiaTheme="minorEastAsia" w:hAnsi="Times New Roman" w:cs="Times New Roman"/>
          <w:b/>
          <w:bCs/>
          <w:sz w:val="24"/>
          <w:szCs w:val="24"/>
        </w:rPr>
        <w:t>oscopy data</w:t>
      </w:r>
    </w:p>
    <w:p w14:paraId="18590AE6" w14:textId="77777777" w:rsidR="00F15540" w:rsidRDefault="00F15540" w:rsidP="00F15540">
      <w:pPr>
        <w:spacing w:line="480" w:lineRule="auto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BA077F7" wp14:editId="56272C6D">
            <wp:extent cx="5129784" cy="3950208"/>
            <wp:effectExtent l="0" t="0" r="0" b="0"/>
            <wp:docPr id="2500486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048646" name="Рисунок 25004864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9784" cy="395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3D187" w14:textId="18E10CAE" w:rsidR="00F15540" w:rsidRDefault="00F15540" w:rsidP="00F15540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S20. Raman spectra of CNMs.</w:t>
      </w:r>
    </w:p>
    <w:p w14:paraId="4C89F5D1" w14:textId="1D840724" w:rsidR="00F15540" w:rsidRPr="0083355D" w:rsidRDefault="00F15540" w:rsidP="00F15540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F0674">
        <w:rPr>
          <w:rFonts w:ascii="Times New Roman" w:hAnsi="Times New Roman" w:cs="Times New Roman"/>
          <w:sz w:val="24"/>
          <w:szCs w:val="24"/>
        </w:rPr>
        <w:t>Table S</w:t>
      </w:r>
      <w:r w:rsidR="00DF0674" w:rsidRPr="00DF0674">
        <w:rPr>
          <w:rFonts w:ascii="Times New Roman" w:hAnsi="Times New Roman" w:cs="Times New Roman"/>
          <w:sz w:val="24"/>
          <w:szCs w:val="24"/>
        </w:rPr>
        <w:t>7</w:t>
      </w:r>
      <w:r w:rsidRPr="0083355D">
        <w:rPr>
          <w:rFonts w:ascii="Times New Roman" w:hAnsi="Times New Roman" w:cs="Times New Roman"/>
          <w:sz w:val="24"/>
          <w:szCs w:val="24"/>
        </w:rPr>
        <w:t xml:space="preserve">. </w:t>
      </w:r>
      <w:r w:rsidR="00981887">
        <w:rPr>
          <w:rFonts w:ascii="Times New Roman" w:hAnsi="Times New Roman" w:cs="Times New Roman"/>
          <w:sz w:val="24"/>
          <w:szCs w:val="24"/>
        </w:rPr>
        <w:t>P</w:t>
      </w:r>
      <w:r w:rsidRPr="0083355D">
        <w:rPr>
          <w:rFonts w:ascii="Times New Roman" w:hAnsi="Times New Roman" w:cs="Times New Roman"/>
          <w:sz w:val="24"/>
          <w:szCs w:val="24"/>
        </w:rPr>
        <w:t>arameters</w:t>
      </w:r>
      <w:r w:rsidR="00981887">
        <w:rPr>
          <w:rFonts w:ascii="Times New Roman" w:hAnsi="Times New Roman" w:cs="Times New Roman"/>
          <w:sz w:val="24"/>
          <w:szCs w:val="24"/>
        </w:rPr>
        <w:t xml:space="preserve"> of bands in Raman spectra of CNMs</w:t>
      </w:r>
      <w:r w:rsidRPr="0083355D">
        <w:rPr>
          <w:rFonts w:ascii="Times New Roman" w:hAnsi="Times New Roman" w:cs="Times New Roman"/>
          <w:sz w:val="24"/>
          <w:szCs w:val="24"/>
        </w:rPr>
        <w:t xml:space="preserve"> (S, I, </w:t>
      </w:r>
      <w:proofErr w:type="spellStart"/>
      <w:r w:rsidRPr="0083355D">
        <w:rPr>
          <w:rFonts w:ascii="Times New Roman" w:hAnsi="Times New Roman" w:cs="Times New Roman"/>
          <w:sz w:val="24"/>
          <w:szCs w:val="24"/>
        </w:rPr>
        <w:t>W are</w:t>
      </w:r>
      <w:proofErr w:type="spellEnd"/>
      <w:r w:rsidRPr="0083355D">
        <w:rPr>
          <w:rFonts w:ascii="Times New Roman" w:hAnsi="Times New Roman" w:cs="Times New Roman"/>
          <w:sz w:val="24"/>
          <w:szCs w:val="24"/>
        </w:rPr>
        <w:t>, respectively, the area, intensity and FWHM of Raman bands).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15540" w:rsidRPr="0083355D" w14:paraId="25FB5254" w14:textId="77777777" w:rsidTr="007C0590">
        <w:tc>
          <w:tcPr>
            <w:tcW w:w="1558" w:type="dxa"/>
          </w:tcPr>
          <w:p w14:paraId="63A84198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  <w:proofErr w:type="spellEnd"/>
          </w:p>
        </w:tc>
        <w:tc>
          <w:tcPr>
            <w:tcW w:w="1558" w:type="dxa"/>
          </w:tcPr>
          <w:p w14:paraId="48E948EC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GNF</w:t>
            </w:r>
          </w:p>
        </w:tc>
        <w:tc>
          <w:tcPr>
            <w:tcW w:w="1558" w:type="dxa"/>
          </w:tcPr>
          <w:p w14:paraId="389F645F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GNFox</w:t>
            </w:r>
            <w:proofErr w:type="spellEnd"/>
          </w:p>
        </w:tc>
        <w:tc>
          <w:tcPr>
            <w:tcW w:w="1558" w:type="dxa"/>
          </w:tcPr>
          <w:p w14:paraId="55DA53CC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N-GNF</w:t>
            </w:r>
          </w:p>
        </w:tc>
        <w:tc>
          <w:tcPr>
            <w:tcW w:w="1559" w:type="dxa"/>
          </w:tcPr>
          <w:p w14:paraId="33CD974C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S-GNF</w:t>
            </w:r>
          </w:p>
        </w:tc>
        <w:tc>
          <w:tcPr>
            <w:tcW w:w="1559" w:type="dxa"/>
          </w:tcPr>
          <w:p w14:paraId="7131FE72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  <w:proofErr w:type="spellEnd"/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-GNF</w:t>
            </w:r>
          </w:p>
        </w:tc>
      </w:tr>
      <w:tr w:rsidR="00F15540" w:rsidRPr="0083355D" w14:paraId="45517135" w14:textId="77777777" w:rsidTr="007C0590">
        <w:tc>
          <w:tcPr>
            <w:tcW w:w="1558" w:type="dxa"/>
          </w:tcPr>
          <w:p w14:paraId="35921E2F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D1</w:t>
            </w: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/S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</w:t>
            </w:r>
          </w:p>
        </w:tc>
        <w:tc>
          <w:tcPr>
            <w:tcW w:w="1558" w:type="dxa"/>
          </w:tcPr>
          <w:p w14:paraId="419CB75B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1.15 ± 0.06</w:t>
            </w:r>
          </w:p>
        </w:tc>
        <w:tc>
          <w:tcPr>
            <w:tcW w:w="1558" w:type="dxa"/>
          </w:tcPr>
          <w:p w14:paraId="3433066F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1.17 ± 0.04</w:t>
            </w:r>
          </w:p>
        </w:tc>
        <w:tc>
          <w:tcPr>
            <w:tcW w:w="1558" w:type="dxa"/>
          </w:tcPr>
          <w:p w14:paraId="248AAB24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1.70 ± 0.25</w:t>
            </w:r>
          </w:p>
        </w:tc>
        <w:tc>
          <w:tcPr>
            <w:tcW w:w="1559" w:type="dxa"/>
          </w:tcPr>
          <w:p w14:paraId="76D43D3F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1.41 ± 0.14</w:t>
            </w:r>
          </w:p>
        </w:tc>
        <w:tc>
          <w:tcPr>
            <w:tcW w:w="1559" w:type="dxa"/>
          </w:tcPr>
          <w:p w14:paraId="473E8A6E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1.28 ± 0.15</w:t>
            </w:r>
          </w:p>
        </w:tc>
      </w:tr>
      <w:tr w:rsidR="00F15540" w:rsidRPr="0083355D" w14:paraId="1BB3D311" w14:textId="77777777" w:rsidTr="007C0590">
        <w:tc>
          <w:tcPr>
            <w:tcW w:w="1558" w:type="dxa"/>
          </w:tcPr>
          <w:p w14:paraId="6070D086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D3</w:t>
            </w: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</w:t>
            </w:r>
          </w:p>
        </w:tc>
        <w:tc>
          <w:tcPr>
            <w:tcW w:w="1558" w:type="dxa"/>
          </w:tcPr>
          <w:p w14:paraId="62FC8F73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0.36 ± 0.09</w:t>
            </w:r>
          </w:p>
        </w:tc>
        <w:tc>
          <w:tcPr>
            <w:tcW w:w="1558" w:type="dxa"/>
          </w:tcPr>
          <w:p w14:paraId="0E1828C4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0.33 ± 0.05</w:t>
            </w:r>
          </w:p>
        </w:tc>
        <w:tc>
          <w:tcPr>
            <w:tcW w:w="1558" w:type="dxa"/>
          </w:tcPr>
          <w:p w14:paraId="4FE08F97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0.34 ± 0.11</w:t>
            </w:r>
          </w:p>
        </w:tc>
        <w:tc>
          <w:tcPr>
            <w:tcW w:w="1559" w:type="dxa"/>
          </w:tcPr>
          <w:p w14:paraId="74F16A05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0.75 ± 0.23</w:t>
            </w:r>
          </w:p>
        </w:tc>
        <w:tc>
          <w:tcPr>
            <w:tcW w:w="1559" w:type="dxa"/>
          </w:tcPr>
          <w:p w14:paraId="6C7D3DAC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0.49 ± 0.13</w:t>
            </w:r>
          </w:p>
        </w:tc>
      </w:tr>
      <w:tr w:rsidR="00F15540" w:rsidRPr="0083355D" w14:paraId="285ADE60" w14:textId="77777777" w:rsidTr="007C0590">
        <w:tc>
          <w:tcPr>
            <w:tcW w:w="1558" w:type="dxa"/>
          </w:tcPr>
          <w:p w14:paraId="5CB4F616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D4</w:t>
            </w: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/S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</w:t>
            </w:r>
          </w:p>
        </w:tc>
        <w:tc>
          <w:tcPr>
            <w:tcW w:w="1558" w:type="dxa"/>
          </w:tcPr>
          <w:p w14:paraId="25518BB3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0.43 ± 0.06</w:t>
            </w:r>
          </w:p>
        </w:tc>
        <w:tc>
          <w:tcPr>
            <w:tcW w:w="1558" w:type="dxa"/>
          </w:tcPr>
          <w:p w14:paraId="44692679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0.39 ± 0.04</w:t>
            </w:r>
          </w:p>
        </w:tc>
        <w:tc>
          <w:tcPr>
            <w:tcW w:w="1558" w:type="dxa"/>
          </w:tcPr>
          <w:p w14:paraId="10F5BEA3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0.37 ± 0.13</w:t>
            </w:r>
          </w:p>
        </w:tc>
        <w:tc>
          <w:tcPr>
            <w:tcW w:w="1559" w:type="dxa"/>
          </w:tcPr>
          <w:p w14:paraId="3E9F1C0D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0.48 ± 0.14</w:t>
            </w:r>
          </w:p>
        </w:tc>
        <w:tc>
          <w:tcPr>
            <w:tcW w:w="1559" w:type="dxa"/>
          </w:tcPr>
          <w:p w14:paraId="7903F855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0.41 ± 0.12</w:t>
            </w:r>
          </w:p>
        </w:tc>
      </w:tr>
      <w:tr w:rsidR="00F15540" w:rsidRPr="0083355D" w14:paraId="6F54859E" w14:textId="77777777" w:rsidTr="007C0590">
        <w:tc>
          <w:tcPr>
            <w:tcW w:w="1558" w:type="dxa"/>
          </w:tcPr>
          <w:p w14:paraId="4111C857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G´</w:t>
            </w: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/I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</w:t>
            </w:r>
          </w:p>
        </w:tc>
        <w:tc>
          <w:tcPr>
            <w:tcW w:w="1558" w:type="dxa"/>
          </w:tcPr>
          <w:p w14:paraId="623F85AC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0.224 ± 0.027</w:t>
            </w:r>
          </w:p>
        </w:tc>
        <w:tc>
          <w:tcPr>
            <w:tcW w:w="1558" w:type="dxa"/>
          </w:tcPr>
          <w:p w14:paraId="39F8100B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0.24 ± 0.04</w:t>
            </w:r>
          </w:p>
        </w:tc>
        <w:tc>
          <w:tcPr>
            <w:tcW w:w="1558" w:type="dxa"/>
          </w:tcPr>
          <w:p w14:paraId="7C8C59CC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0.294 ± 0.016</w:t>
            </w:r>
          </w:p>
        </w:tc>
        <w:tc>
          <w:tcPr>
            <w:tcW w:w="1559" w:type="dxa"/>
          </w:tcPr>
          <w:p w14:paraId="2F5DE537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0.28 ± 0.04</w:t>
            </w:r>
          </w:p>
        </w:tc>
        <w:tc>
          <w:tcPr>
            <w:tcW w:w="1559" w:type="dxa"/>
          </w:tcPr>
          <w:p w14:paraId="402F3D6E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0.30 ± 0.08</w:t>
            </w:r>
          </w:p>
        </w:tc>
      </w:tr>
      <w:tr w:rsidR="00F15540" w:rsidRPr="0083355D" w14:paraId="41789235" w14:textId="77777777" w:rsidTr="007C0590">
        <w:tc>
          <w:tcPr>
            <w:tcW w:w="1558" w:type="dxa"/>
          </w:tcPr>
          <w:p w14:paraId="1896E461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(D1), cm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58" w:type="dxa"/>
          </w:tcPr>
          <w:p w14:paraId="6FC418F4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159 ± 5</w:t>
            </w:r>
          </w:p>
        </w:tc>
        <w:tc>
          <w:tcPr>
            <w:tcW w:w="1558" w:type="dxa"/>
          </w:tcPr>
          <w:p w14:paraId="50FE3FED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153 ± 4</w:t>
            </w:r>
          </w:p>
        </w:tc>
        <w:tc>
          <w:tcPr>
            <w:tcW w:w="1558" w:type="dxa"/>
          </w:tcPr>
          <w:p w14:paraId="44E74788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223 ± 24</w:t>
            </w:r>
          </w:p>
        </w:tc>
        <w:tc>
          <w:tcPr>
            <w:tcW w:w="1559" w:type="dxa"/>
          </w:tcPr>
          <w:p w14:paraId="77AFFD7A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170 ± 10</w:t>
            </w:r>
          </w:p>
        </w:tc>
        <w:tc>
          <w:tcPr>
            <w:tcW w:w="1559" w:type="dxa"/>
          </w:tcPr>
          <w:p w14:paraId="359C1FB1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165 ± 14</w:t>
            </w:r>
          </w:p>
        </w:tc>
      </w:tr>
      <w:tr w:rsidR="00F15540" w:rsidRPr="0083355D" w14:paraId="055702BE" w14:textId="77777777" w:rsidTr="007C0590">
        <w:tc>
          <w:tcPr>
            <w:tcW w:w="1558" w:type="dxa"/>
          </w:tcPr>
          <w:p w14:paraId="498DCAFA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</w:t>
            </w: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(G), cm</w:t>
            </w:r>
            <w:r w:rsidRPr="0083355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558" w:type="dxa"/>
          </w:tcPr>
          <w:p w14:paraId="5FB0BCD9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88 ± 5</w:t>
            </w:r>
          </w:p>
        </w:tc>
        <w:tc>
          <w:tcPr>
            <w:tcW w:w="1558" w:type="dxa"/>
          </w:tcPr>
          <w:p w14:paraId="1A49BD7B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87.6 ± 2.7</w:t>
            </w:r>
          </w:p>
        </w:tc>
        <w:tc>
          <w:tcPr>
            <w:tcW w:w="1558" w:type="dxa"/>
          </w:tcPr>
          <w:p w14:paraId="19F6D9B3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110.9 ± 1.7</w:t>
            </w:r>
          </w:p>
        </w:tc>
        <w:tc>
          <w:tcPr>
            <w:tcW w:w="1559" w:type="dxa"/>
          </w:tcPr>
          <w:p w14:paraId="2E0A5C7B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92 ± 7</w:t>
            </w:r>
          </w:p>
        </w:tc>
        <w:tc>
          <w:tcPr>
            <w:tcW w:w="1559" w:type="dxa"/>
          </w:tcPr>
          <w:p w14:paraId="5E8A93DA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91 ± 13</w:t>
            </w:r>
          </w:p>
        </w:tc>
      </w:tr>
      <w:tr w:rsidR="00F15540" w14:paraId="1EC567DB" w14:textId="77777777" w:rsidTr="007C0590">
        <w:tc>
          <w:tcPr>
            <w:tcW w:w="1558" w:type="dxa"/>
          </w:tcPr>
          <w:p w14:paraId="7610DFC1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(G), %</w:t>
            </w:r>
          </w:p>
        </w:tc>
        <w:tc>
          <w:tcPr>
            <w:tcW w:w="1558" w:type="dxa"/>
          </w:tcPr>
          <w:p w14:paraId="0064D9D1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34.1 ± 1.7</w:t>
            </w:r>
          </w:p>
        </w:tc>
        <w:tc>
          <w:tcPr>
            <w:tcW w:w="1558" w:type="dxa"/>
          </w:tcPr>
          <w:p w14:paraId="3804CD37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34.6 ± 0.8</w:t>
            </w:r>
          </w:p>
        </w:tc>
        <w:tc>
          <w:tcPr>
            <w:tcW w:w="1558" w:type="dxa"/>
          </w:tcPr>
          <w:p w14:paraId="2B4189DB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29.4 ± 0.8</w:t>
            </w:r>
          </w:p>
        </w:tc>
        <w:tc>
          <w:tcPr>
            <w:tcW w:w="1559" w:type="dxa"/>
          </w:tcPr>
          <w:p w14:paraId="0C525461" w14:textId="77777777" w:rsidR="00F15540" w:rsidRPr="0083355D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28 ± 3</w:t>
            </w:r>
          </w:p>
        </w:tc>
        <w:tc>
          <w:tcPr>
            <w:tcW w:w="1559" w:type="dxa"/>
          </w:tcPr>
          <w:p w14:paraId="4D7BBB18" w14:textId="77777777" w:rsidR="00F15540" w:rsidRDefault="00F15540" w:rsidP="007C05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55D">
              <w:rPr>
                <w:rFonts w:ascii="Times New Roman" w:hAnsi="Times New Roman" w:cs="Times New Roman"/>
                <w:sz w:val="24"/>
                <w:szCs w:val="24"/>
              </w:rPr>
              <w:t>31.6 ± 1.6</w:t>
            </w:r>
          </w:p>
        </w:tc>
      </w:tr>
    </w:tbl>
    <w:p w14:paraId="162DF1C3" w14:textId="77777777" w:rsidR="00F15540" w:rsidRDefault="00F15540" w:rsidP="00F15540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3542BB99" w14:textId="7490F056" w:rsidR="00483FD8" w:rsidRDefault="00483FD8" w:rsidP="00E555F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483FD8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</w:t>
      </w:r>
      <w:r w:rsid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>4</w:t>
      </w:r>
      <w:r w:rsidRPr="00483FD8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Isotherms of organic solvents </w:t>
      </w:r>
      <w:proofErr w:type="spellStart"/>
      <w:r w:rsidRPr="00483FD8">
        <w:rPr>
          <w:rFonts w:ascii="Times New Roman" w:eastAsiaTheme="minorEastAsia" w:hAnsi="Times New Roman" w:cs="Times New Roman"/>
          <w:b/>
          <w:bCs/>
          <w:sz w:val="24"/>
          <w:szCs w:val="24"/>
        </w:rPr>
        <w:t>vapour</w:t>
      </w:r>
      <w:proofErr w:type="spellEnd"/>
      <w:r w:rsidRPr="00483FD8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adsorption/desorption</w:t>
      </w:r>
    </w:p>
    <w:p w14:paraId="13A8ED22" w14:textId="2532F368" w:rsidR="000B0C08" w:rsidRDefault="000B0C08" w:rsidP="00E555F0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Acetonitrile sorption</w:t>
      </w:r>
    </w:p>
    <w:p w14:paraId="3F71440F" w14:textId="487CE01C" w:rsidR="00483FD8" w:rsidRDefault="00483FD8" w:rsidP="00483FD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5E6ACC1" wp14:editId="28433EBE">
            <wp:extent cx="2971800" cy="2075688"/>
            <wp:effectExtent l="0" t="0" r="0" b="1270"/>
            <wp:docPr id="9843417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341718" name="Рисунок 984341718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BA4BE55" wp14:editId="36CACFA6">
            <wp:extent cx="2971800" cy="2075688"/>
            <wp:effectExtent l="0" t="0" r="0" b="1270"/>
            <wp:docPr id="116171740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717404" name="Рисунок 116171740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E72D4" w14:textId="11CA3530" w:rsidR="000B0C08" w:rsidRDefault="000B0C08" w:rsidP="00483FD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Acetonitrile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GNF and (b) adsorption/desorption isotherm at 30°C.</w:t>
      </w:r>
    </w:p>
    <w:p w14:paraId="0F5A8554" w14:textId="348D9D56" w:rsidR="000B0C08" w:rsidRDefault="000B0C08" w:rsidP="00483FD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70A9F020" wp14:editId="643E546E">
            <wp:extent cx="2971800" cy="2075688"/>
            <wp:effectExtent l="0" t="0" r="0" b="1270"/>
            <wp:docPr id="2550411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041120" name="Рисунок 255041120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2E16912" wp14:editId="4639DAD9">
            <wp:extent cx="2971800" cy="2075688"/>
            <wp:effectExtent l="0" t="0" r="0" b="1270"/>
            <wp:docPr id="38034233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342330" name="Рисунок 380342330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35F6D" w14:textId="7BD30308" w:rsidR="000B0C08" w:rsidRDefault="000B0C0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Acetonitrile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and (b) adsorption/desorption isotherm at 30°C.</w:t>
      </w:r>
    </w:p>
    <w:p w14:paraId="44D8C9E2" w14:textId="5686BBDB" w:rsidR="008E5438" w:rsidRDefault="008E543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CC3862" wp14:editId="61ED02C0">
            <wp:extent cx="2971800" cy="2075688"/>
            <wp:effectExtent l="0" t="0" r="0" b="1270"/>
            <wp:docPr id="13948286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828630" name="Рисунок 1394828630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9E19B13" wp14:editId="5C8F78C2">
            <wp:extent cx="2971800" cy="2075688"/>
            <wp:effectExtent l="0" t="0" r="0" b="1270"/>
            <wp:docPr id="36178800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788001" name="Рисунок 361788001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CA76D" w14:textId="28D5D8F4" w:rsidR="000B0C08" w:rsidRDefault="000B0C0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Acetonitrile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N-GNF and (b) adsorption/desorption isotherm at 30°C.</w:t>
      </w:r>
    </w:p>
    <w:p w14:paraId="549B71F3" w14:textId="1D3DF04A" w:rsidR="008E5438" w:rsidRDefault="008E543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FC8B840" wp14:editId="0A9627EA">
            <wp:extent cx="2971800" cy="2075688"/>
            <wp:effectExtent l="0" t="0" r="0" b="1270"/>
            <wp:docPr id="107042897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28974" name="Рисунок 1070428974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6C38012D" wp14:editId="3D85F9AD">
            <wp:extent cx="2971800" cy="2075688"/>
            <wp:effectExtent l="0" t="0" r="0" b="1270"/>
            <wp:docPr id="62120052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200523" name="Рисунок 621200523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1F33F" w14:textId="3812C194" w:rsidR="000B0C08" w:rsidRDefault="000B0C0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4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Acetonitrile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S-GNF and (b) adsorption/desorption isotherm at 30°C.</w:t>
      </w:r>
    </w:p>
    <w:p w14:paraId="34B8625D" w14:textId="58CD15EA" w:rsidR="008E5438" w:rsidRDefault="008E543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EE405D" wp14:editId="5639F51A">
            <wp:extent cx="2971800" cy="2075688"/>
            <wp:effectExtent l="0" t="0" r="0" b="1270"/>
            <wp:docPr id="114106342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063426" name="Рисунок 1141063426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ECE84E1" wp14:editId="087CDC29">
            <wp:extent cx="2971800" cy="2075688"/>
            <wp:effectExtent l="0" t="0" r="0" b="1270"/>
            <wp:docPr id="208157993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579931" name="Рисунок 2081579931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DD522" w14:textId="4F4F9AB3" w:rsidR="00D95098" w:rsidRDefault="000B0C08" w:rsidP="000B0C0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5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Acetonitrile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Si-GNF and (b) adsorption/desorption isotherm at 30°C.</w:t>
      </w:r>
    </w:p>
    <w:p w14:paraId="51ACE34E" w14:textId="0354FE4E" w:rsidR="000B0C08" w:rsidRPr="008E5438" w:rsidRDefault="008E5438" w:rsidP="008E543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Ethanol sorption</w:t>
      </w:r>
    </w:p>
    <w:p w14:paraId="37D9B24D" w14:textId="70750A9E" w:rsidR="000B0C08" w:rsidRDefault="00FB4A39" w:rsidP="00483FD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7656D71D" wp14:editId="4D91552C">
            <wp:extent cx="2971800" cy="2075688"/>
            <wp:effectExtent l="0" t="0" r="0" b="1270"/>
            <wp:docPr id="712983949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983949" name="Рисунок 712983949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A268F68" wp14:editId="5B7D4962">
            <wp:extent cx="2971800" cy="2075688"/>
            <wp:effectExtent l="0" t="0" r="0" b="1270"/>
            <wp:docPr id="179351493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514931" name="Рисунок 1793514931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0B157" w14:textId="54C85929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6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Ethanol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GNF and (b) adsorption/desorption isotherm at 30°C.</w:t>
      </w:r>
    </w:p>
    <w:p w14:paraId="7D399420" w14:textId="38981B30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5D3B7C" wp14:editId="791873A5">
            <wp:extent cx="2971800" cy="2075688"/>
            <wp:effectExtent l="0" t="0" r="0" b="1270"/>
            <wp:docPr id="196633937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339375" name="Рисунок 1966339375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3E57CD77" wp14:editId="3A197C0D">
            <wp:extent cx="2971800" cy="2075688"/>
            <wp:effectExtent l="0" t="0" r="0" b="1270"/>
            <wp:docPr id="2117889858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889858" name="Рисунок 2117889858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C8B21" w14:textId="7E2423CB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7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Ethanol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and (b) adsorption/desorption isotherm at 30°C.</w:t>
      </w:r>
    </w:p>
    <w:p w14:paraId="111D033C" w14:textId="41185D2D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2F38DAB" wp14:editId="74AF1389">
            <wp:extent cx="2971800" cy="2075688"/>
            <wp:effectExtent l="0" t="0" r="0" b="1270"/>
            <wp:docPr id="1093211629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211629" name="Рисунок 1093211629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EBB7185" wp14:editId="7B8D68C0">
            <wp:extent cx="2971800" cy="2075688"/>
            <wp:effectExtent l="0" t="0" r="0" b="1270"/>
            <wp:docPr id="48550082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00823" name="Рисунок 485500823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23279" w14:textId="434CBB03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8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Ethanol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N-GNF and (b) adsorption/desorption isotherm at 30°C.</w:t>
      </w:r>
    </w:p>
    <w:p w14:paraId="2AC12E87" w14:textId="108D28DE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5D0950" wp14:editId="2916A630">
            <wp:extent cx="2971800" cy="2075688"/>
            <wp:effectExtent l="0" t="0" r="0" b="1270"/>
            <wp:docPr id="1737985138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985138" name="Рисунок 1737985138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12657E07" wp14:editId="64F23635">
            <wp:extent cx="2688336" cy="2075688"/>
            <wp:effectExtent l="0" t="0" r="0" b="1270"/>
            <wp:docPr id="1854086623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086623" name="Рисунок 1854086623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8336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742B8" w14:textId="0D69507C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S2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Ethanol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S-GNF and (b) adsorption/desorption isotherm at 30°C.</w:t>
      </w:r>
    </w:p>
    <w:p w14:paraId="6A457BCA" w14:textId="7EA3B8B0" w:rsidR="00FB4A39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63FB27E4" wp14:editId="772911E9">
            <wp:extent cx="2971800" cy="2075688"/>
            <wp:effectExtent l="0" t="0" r="0" b="1270"/>
            <wp:docPr id="102190717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907179" name="Рисунок 1021907179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69F145D9" wp14:editId="7DA114D9">
            <wp:extent cx="2971800" cy="2075688"/>
            <wp:effectExtent l="0" t="0" r="0" b="1270"/>
            <wp:docPr id="338974393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974393" name="Рисунок 338974393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7F3DC" w14:textId="2CC7F0C1" w:rsidR="00DF0674" w:rsidRDefault="00FB4A39" w:rsidP="00FB4A39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30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Ethanol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Si-GNF and (b) adsorption/desorption isotherm at 30°C.</w:t>
      </w:r>
    </w:p>
    <w:p w14:paraId="307641ED" w14:textId="77777777" w:rsidR="00DF0674" w:rsidRDefault="00DF0674" w:rsidP="00D9509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02CE41B8" w14:textId="77777777" w:rsidR="00DF0674" w:rsidRDefault="00DF0674" w:rsidP="00D9509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6A38078B" w14:textId="77777777" w:rsidR="00DF0674" w:rsidRDefault="00DF0674" w:rsidP="00D9509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72E22372" w14:textId="77777777" w:rsidR="00DF0674" w:rsidRDefault="00DF0674" w:rsidP="00D9509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55253D51" w14:textId="02863D16" w:rsidR="00FB4A39" w:rsidRDefault="00D95098" w:rsidP="00D95098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D95098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Toluene sorption</w:t>
      </w:r>
    </w:p>
    <w:p w14:paraId="4650768E" w14:textId="5FC83AA0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0AE65A2" wp14:editId="3C26EB86">
            <wp:extent cx="2971800" cy="2075688"/>
            <wp:effectExtent l="0" t="0" r="0" b="1270"/>
            <wp:docPr id="12254861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48616" name="Рисунок 122548616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F7DF540" wp14:editId="3C263744">
            <wp:extent cx="2971800" cy="2075688"/>
            <wp:effectExtent l="0" t="0" r="0" b="1270"/>
            <wp:docPr id="1282303719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303719" name="Рисунок 1282303719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DB3E2" w14:textId="2F2B0899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1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Toluene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GNF and (b) adsorption/desorption isotherm at 30°C.</w:t>
      </w:r>
    </w:p>
    <w:p w14:paraId="56ACC1C6" w14:textId="5E00231D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192BC5D" wp14:editId="5A599300">
            <wp:extent cx="2971800" cy="2075688"/>
            <wp:effectExtent l="0" t="0" r="0" b="1270"/>
            <wp:docPr id="1678006894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006894" name="Рисунок 1678006894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64FED6C" wp14:editId="39694077">
            <wp:extent cx="2971800" cy="2075688"/>
            <wp:effectExtent l="0" t="0" r="0" b="1270"/>
            <wp:docPr id="1591011463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011463" name="Рисунок 1591011463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04474" w14:textId="5F23BCCC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Toluene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and (b) adsorption/desorption isotherm at 30°C.</w:t>
      </w:r>
    </w:p>
    <w:p w14:paraId="0A601F3C" w14:textId="71E076A6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144C78" wp14:editId="2F717760">
            <wp:extent cx="2971800" cy="2075688"/>
            <wp:effectExtent l="0" t="0" r="0" b="1270"/>
            <wp:docPr id="64242134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421343" name="Рисунок 642421343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B34A76E" wp14:editId="2EFD6D86">
            <wp:extent cx="2971800" cy="2075688"/>
            <wp:effectExtent l="0" t="0" r="0" b="1270"/>
            <wp:docPr id="561214440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214440" name="Рисунок 561214440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8FCC0" w14:textId="0765900B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Toluene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N-GNF and (b) adsorption/desorption isotherm at 30°C.</w:t>
      </w:r>
    </w:p>
    <w:p w14:paraId="2B5A656E" w14:textId="0B4735CB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6E55442" wp14:editId="6F082B7B">
            <wp:extent cx="2971800" cy="2075688"/>
            <wp:effectExtent l="0" t="0" r="0" b="1270"/>
            <wp:docPr id="1421274889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274889" name="Рисунок 1421274889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45E770C8" wp14:editId="2778FDC7">
            <wp:extent cx="2971800" cy="2075688"/>
            <wp:effectExtent l="0" t="0" r="0" b="1270"/>
            <wp:docPr id="60964207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642078" name="Рисунок 609642078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C7D97" w14:textId="38D59E49" w:rsidR="00D95098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4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Toluene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S-GNF and (b) adsorption/desorption isotherm at 30°C.</w:t>
      </w:r>
    </w:p>
    <w:p w14:paraId="615B1C9C" w14:textId="2BA0DD2C" w:rsidR="00D95098" w:rsidRDefault="002C13C1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2F5445" wp14:editId="3D6EFDC1">
            <wp:extent cx="2971800" cy="2075688"/>
            <wp:effectExtent l="0" t="0" r="0" b="1270"/>
            <wp:docPr id="399627473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627473" name="Рисунок 399627473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551A099" wp14:editId="6609B133">
            <wp:extent cx="2971800" cy="2075688"/>
            <wp:effectExtent l="0" t="0" r="0" b="1270"/>
            <wp:docPr id="1522512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512" name="Рисунок 1522512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2C9A4" w14:textId="28220AC9" w:rsidR="0036667D" w:rsidRDefault="00D95098" w:rsidP="00D95098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5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Toluene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Si-GNF and (b) adsorption/desorption isotherm at 30°C.</w:t>
      </w:r>
    </w:p>
    <w:p w14:paraId="1B191439" w14:textId="2B5B997D" w:rsidR="00D95098" w:rsidRDefault="002C13C1" w:rsidP="002C13C1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Hexane sorption</w:t>
      </w:r>
    </w:p>
    <w:p w14:paraId="015F0693" w14:textId="3971D267" w:rsidR="002C13C1" w:rsidRDefault="002C13C1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70F9A043" wp14:editId="2AD4D41A">
            <wp:extent cx="2971800" cy="2075688"/>
            <wp:effectExtent l="0" t="0" r="0" b="1270"/>
            <wp:docPr id="186488231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882312" name="Рисунок 1864882312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EA19A86" wp14:editId="41D9A936">
            <wp:extent cx="2688336" cy="2075688"/>
            <wp:effectExtent l="0" t="0" r="0" b="1270"/>
            <wp:docPr id="251366887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366887" name="Рисунок 251366887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8336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E1CE5" w14:textId="36FB040A" w:rsidR="002C13C1" w:rsidRDefault="002C13C1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6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Hexane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GNF and (b) adsorption/desorption isotherm at 30°C.</w:t>
      </w:r>
    </w:p>
    <w:p w14:paraId="07BAD43E" w14:textId="31CE4BD4" w:rsidR="002C13C1" w:rsidRDefault="002C13C1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FA6826" wp14:editId="61A8AACE">
            <wp:extent cx="2971800" cy="2295144"/>
            <wp:effectExtent l="0" t="0" r="0" b="0"/>
            <wp:docPr id="1661419628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419628" name="Рисунок 33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68F7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23FE067" wp14:editId="0AFB05E9">
            <wp:extent cx="2971800" cy="2295144"/>
            <wp:effectExtent l="0" t="0" r="0" b="0"/>
            <wp:docPr id="189610117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101175" name="Рисунок 1896101175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FFAAD" w14:textId="4A9DE586" w:rsidR="002C13C1" w:rsidRDefault="002C13C1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7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Hexane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GNFox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and (b) adsorption/desorption isotherm at 30°C.</w:t>
      </w:r>
    </w:p>
    <w:p w14:paraId="0F3ADD7B" w14:textId="381F6C28" w:rsidR="00712EBF" w:rsidRDefault="00712EBF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31352ED0" wp14:editId="70A0BE12">
            <wp:extent cx="2971800" cy="2295144"/>
            <wp:effectExtent l="0" t="0" r="0" b="0"/>
            <wp:docPr id="299919831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919831" name="Рисунок 299919831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884F979" wp14:editId="1EAD7AD4">
            <wp:extent cx="2971800" cy="2295144"/>
            <wp:effectExtent l="0" t="0" r="0" b="0"/>
            <wp:docPr id="13251705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170535" name="Рисунок 1325170535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32693" w14:textId="793F1B9C" w:rsidR="002C13C1" w:rsidRDefault="002C13C1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8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Hexane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N-GNF and (b) adsorption/desorption isotherm at 30°C.</w:t>
      </w:r>
    </w:p>
    <w:p w14:paraId="443B6B7D" w14:textId="71E61291" w:rsidR="00712EBF" w:rsidRDefault="00712EBF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980027" wp14:editId="0A42BA24">
            <wp:extent cx="2971800" cy="2295144"/>
            <wp:effectExtent l="0" t="0" r="0" b="0"/>
            <wp:docPr id="865945439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945439" name="Рисунок 865945439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68F7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226330CD" wp14:editId="475BA19E">
            <wp:extent cx="2971800" cy="2295144"/>
            <wp:effectExtent l="0" t="0" r="0" b="0"/>
            <wp:docPr id="211727527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275274" name="Рисунок 2117275274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A5AAC" w14:textId="210DAE56" w:rsidR="00A92F94" w:rsidRDefault="002C13C1" w:rsidP="00DF0674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S3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9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Hexane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S-GNF and (b) adsorption/desorption isotherm at 30°C.</w:t>
      </w:r>
    </w:p>
    <w:p w14:paraId="3A36E186" w14:textId="7BB3876C" w:rsidR="00712EBF" w:rsidRDefault="00712EBF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3E21190F" wp14:editId="0A5619E8">
            <wp:extent cx="2971800" cy="2295144"/>
            <wp:effectExtent l="0" t="0" r="0" b="0"/>
            <wp:docPr id="1549638993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638993" name="Рисунок 1549638993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68F7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315F2229" wp14:editId="6551D0C8">
            <wp:extent cx="2971800" cy="2295144"/>
            <wp:effectExtent l="0" t="0" r="0" b="0"/>
            <wp:docPr id="21179094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909478" name="Рисунок 2117909478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9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2785B" w14:textId="5D40C330" w:rsidR="002C13C1" w:rsidRDefault="002C13C1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Fig. S</w:t>
      </w:r>
      <w:r w:rsidR="00DF0674">
        <w:rPr>
          <w:rFonts w:ascii="Times New Roman" w:eastAsiaTheme="minorEastAsia" w:hAnsi="Times New Roman" w:cs="Times New Roman"/>
          <w:sz w:val="24"/>
          <w:szCs w:val="24"/>
        </w:rPr>
        <w:t>40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Hexane (a) adsorption isotherm at 20°C </w:t>
      </w:r>
      <w:r w:rsidR="00981887">
        <w:rPr>
          <w:rFonts w:ascii="Times New Roman" w:eastAsiaTheme="minorEastAsia" w:hAnsi="Times New Roman" w:cs="Times New Roman"/>
          <w:sz w:val="24"/>
          <w:szCs w:val="24"/>
        </w:rPr>
        <w:t>for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Si-GNF and (b) adsorption/desorption isotherm at 30°C.</w:t>
      </w:r>
    </w:p>
    <w:p w14:paraId="5275ECAF" w14:textId="77777777" w:rsidR="00DF0674" w:rsidRDefault="00DF0674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98AE94F" w14:textId="77777777" w:rsidR="00DF0674" w:rsidRDefault="00DF0674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B8F7783" w14:textId="77777777" w:rsidR="00DF0674" w:rsidRDefault="00DF0674" w:rsidP="002C13C1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C8BCB36" w14:textId="5F7F0D67" w:rsidR="00704E5A" w:rsidRPr="00DF0674" w:rsidRDefault="00704E5A" w:rsidP="00704E5A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</w:t>
      </w:r>
      <w:r w:rsid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>5</w:t>
      </w:r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BET parameters for </w:t>
      </w:r>
      <w:proofErr w:type="spellStart"/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>vapour</w:t>
      </w:r>
      <w:proofErr w:type="spellEnd"/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sorption</w:t>
      </w:r>
    </w:p>
    <w:p w14:paraId="09FFA9A4" w14:textId="1C613187" w:rsidR="00704E5A" w:rsidRPr="00DF0674" w:rsidRDefault="00704E5A" w:rsidP="00704E5A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F0674">
        <w:rPr>
          <w:rFonts w:ascii="Times New Roman" w:hAnsi="Times New Roman" w:cs="Times New Roman"/>
          <w:sz w:val="24"/>
          <w:szCs w:val="24"/>
        </w:rPr>
        <w:t>Table S</w:t>
      </w:r>
      <w:r w:rsidR="00DF0674">
        <w:rPr>
          <w:rFonts w:ascii="Times New Roman" w:hAnsi="Times New Roman" w:cs="Times New Roman"/>
          <w:sz w:val="24"/>
          <w:szCs w:val="24"/>
        </w:rPr>
        <w:t>8</w:t>
      </w:r>
      <w:r w:rsidRPr="00DF0674">
        <w:rPr>
          <w:rFonts w:ascii="Times New Roman" w:hAnsi="Times New Roman" w:cs="Times New Roman"/>
          <w:sz w:val="24"/>
          <w:szCs w:val="24"/>
        </w:rPr>
        <w:t xml:space="preserve">. BET parameters for </w:t>
      </w:r>
      <w:proofErr w:type="spellStart"/>
      <w:r w:rsidRPr="00DF0674">
        <w:rPr>
          <w:rFonts w:ascii="Times New Roman" w:hAnsi="Times New Roman" w:cs="Times New Roman"/>
          <w:sz w:val="24"/>
          <w:szCs w:val="24"/>
        </w:rPr>
        <w:t>vapour</w:t>
      </w:r>
      <w:proofErr w:type="spellEnd"/>
      <w:r w:rsidRPr="00DF0674">
        <w:rPr>
          <w:rFonts w:ascii="Times New Roman" w:hAnsi="Times New Roman" w:cs="Times New Roman"/>
          <w:sz w:val="24"/>
          <w:szCs w:val="24"/>
        </w:rPr>
        <w:t xml:space="preserve"> sorption on CNMs (parameters were averaged for measurements at 20 and 30°C).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4"/>
        <w:gridCol w:w="1407"/>
        <w:gridCol w:w="1309"/>
        <w:gridCol w:w="1340"/>
        <w:gridCol w:w="1280"/>
        <w:gridCol w:w="1280"/>
        <w:gridCol w:w="1280"/>
      </w:tblGrid>
      <w:tr w:rsidR="00704E5A" w:rsidRPr="00DF0674" w14:paraId="1005E2A4" w14:textId="77777777" w:rsidTr="00EC0110">
        <w:tc>
          <w:tcPr>
            <w:tcW w:w="1488" w:type="dxa"/>
            <w:vMerge w:val="restart"/>
            <w:vAlign w:val="center"/>
          </w:tcPr>
          <w:p w14:paraId="301BB5F2" w14:textId="202D8A22" w:rsidR="00704E5A" w:rsidRPr="00981887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Adsor</w:t>
            </w:r>
            <w:r w:rsidR="0098188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ptive</w:t>
            </w:r>
            <w:proofErr w:type="spellEnd"/>
          </w:p>
        </w:tc>
        <w:tc>
          <w:tcPr>
            <w:tcW w:w="1488" w:type="dxa"/>
            <w:vMerge w:val="restart"/>
            <w:vAlign w:val="center"/>
          </w:tcPr>
          <w:p w14:paraId="321FD5B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Parameter</w:t>
            </w:r>
            <w:proofErr w:type="spellEnd"/>
          </w:p>
        </w:tc>
        <w:tc>
          <w:tcPr>
            <w:tcW w:w="7445" w:type="dxa"/>
            <w:gridSpan w:val="5"/>
            <w:vAlign w:val="center"/>
          </w:tcPr>
          <w:p w14:paraId="0A55937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Adsorbent</w:t>
            </w:r>
            <w:proofErr w:type="spellEnd"/>
          </w:p>
        </w:tc>
      </w:tr>
      <w:tr w:rsidR="00704E5A" w:rsidRPr="00DF0674" w14:paraId="5E79C941" w14:textId="77777777" w:rsidTr="00EC0110">
        <w:tc>
          <w:tcPr>
            <w:tcW w:w="1488" w:type="dxa"/>
            <w:vMerge/>
            <w:vAlign w:val="center"/>
          </w:tcPr>
          <w:p w14:paraId="4CD474D6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Merge/>
            <w:vAlign w:val="center"/>
          </w:tcPr>
          <w:p w14:paraId="0D93059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14:paraId="5C4B4A0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GNF</w:t>
            </w:r>
          </w:p>
        </w:tc>
        <w:tc>
          <w:tcPr>
            <w:tcW w:w="1489" w:type="dxa"/>
            <w:vAlign w:val="center"/>
          </w:tcPr>
          <w:p w14:paraId="4F62C667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GNFox</w:t>
            </w:r>
            <w:proofErr w:type="spellEnd"/>
          </w:p>
        </w:tc>
        <w:tc>
          <w:tcPr>
            <w:tcW w:w="1489" w:type="dxa"/>
            <w:vAlign w:val="center"/>
          </w:tcPr>
          <w:p w14:paraId="1B62468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N-GNF</w:t>
            </w:r>
          </w:p>
        </w:tc>
        <w:tc>
          <w:tcPr>
            <w:tcW w:w="1489" w:type="dxa"/>
            <w:vAlign w:val="center"/>
          </w:tcPr>
          <w:p w14:paraId="24391645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S-GNF</w:t>
            </w:r>
          </w:p>
        </w:tc>
        <w:tc>
          <w:tcPr>
            <w:tcW w:w="1489" w:type="dxa"/>
            <w:vAlign w:val="center"/>
          </w:tcPr>
          <w:p w14:paraId="3D180B64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Si</w:t>
            </w:r>
            <w:proofErr w:type="spellEnd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-GNF</w:t>
            </w:r>
          </w:p>
        </w:tc>
      </w:tr>
      <w:tr w:rsidR="00704E5A" w:rsidRPr="00DF0674" w14:paraId="49E71A12" w14:textId="77777777" w:rsidTr="00EC0110">
        <w:tc>
          <w:tcPr>
            <w:tcW w:w="1488" w:type="dxa"/>
            <w:vMerge w:val="restart"/>
            <w:vAlign w:val="center"/>
          </w:tcPr>
          <w:p w14:paraId="012A98D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Hexane</w:t>
            </w:r>
            <w:proofErr w:type="spellEnd"/>
          </w:p>
        </w:tc>
        <w:tc>
          <w:tcPr>
            <w:tcW w:w="1488" w:type="dxa"/>
            <w:vAlign w:val="center"/>
          </w:tcPr>
          <w:p w14:paraId="5A36E605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07232D35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1386 ± 17</w:t>
            </w:r>
          </w:p>
        </w:tc>
        <w:tc>
          <w:tcPr>
            <w:tcW w:w="1489" w:type="dxa"/>
            <w:vAlign w:val="center"/>
          </w:tcPr>
          <w:p w14:paraId="6B89EB9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751 ± 19</w:t>
            </w:r>
          </w:p>
        </w:tc>
        <w:tc>
          <w:tcPr>
            <w:tcW w:w="1489" w:type="dxa"/>
            <w:vAlign w:val="center"/>
          </w:tcPr>
          <w:p w14:paraId="25201FE7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990 ± 24</w:t>
            </w:r>
          </w:p>
        </w:tc>
        <w:tc>
          <w:tcPr>
            <w:tcW w:w="1489" w:type="dxa"/>
            <w:vAlign w:val="center"/>
          </w:tcPr>
          <w:p w14:paraId="5C74BA2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1146 ± 9</w:t>
            </w:r>
          </w:p>
        </w:tc>
        <w:tc>
          <w:tcPr>
            <w:tcW w:w="1489" w:type="dxa"/>
            <w:vAlign w:val="center"/>
          </w:tcPr>
          <w:p w14:paraId="0516773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518 ± 6</w:t>
            </w:r>
          </w:p>
        </w:tc>
      </w:tr>
      <w:tr w:rsidR="00704E5A" w:rsidRPr="00DF0674" w14:paraId="6D5F425B" w14:textId="77777777" w:rsidTr="00EC0110">
        <w:tc>
          <w:tcPr>
            <w:tcW w:w="1488" w:type="dxa"/>
            <w:vMerge/>
            <w:vAlign w:val="center"/>
          </w:tcPr>
          <w:p w14:paraId="41DFEFC4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46FE1A21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bscript"/>
              </w:rPr>
              <w:t>m</w:t>
            </w:r>
            <w:proofErr w:type="spellEnd"/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cm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3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1D3D3B5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100.2 ± 1.2</w:t>
            </w:r>
          </w:p>
        </w:tc>
        <w:tc>
          <w:tcPr>
            <w:tcW w:w="1489" w:type="dxa"/>
            <w:vAlign w:val="center"/>
          </w:tcPr>
          <w:p w14:paraId="511AE3F4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54.2 ± 1.3</w:t>
            </w:r>
          </w:p>
        </w:tc>
        <w:tc>
          <w:tcPr>
            <w:tcW w:w="1489" w:type="dxa"/>
            <w:vAlign w:val="center"/>
          </w:tcPr>
          <w:p w14:paraId="0FA7F5F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71.5 ± 1.7</w:t>
            </w:r>
          </w:p>
        </w:tc>
        <w:tc>
          <w:tcPr>
            <w:tcW w:w="1489" w:type="dxa"/>
            <w:vAlign w:val="center"/>
          </w:tcPr>
          <w:p w14:paraId="3992BA0D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82.8 ± 0.6</w:t>
            </w:r>
          </w:p>
        </w:tc>
        <w:tc>
          <w:tcPr>
            <w:tcW w:w="1489" w:type="dxa"/>
            <w:vAlign w:val="center"/>
          </w:tcPr>
          <w:p w14:paraId="4CF85199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37.4 ± 0.4</w:t>
            </w:r>
          </w:p>
        </w:tc>
      </w:tr>
      <w:tr w:rsidR="00704E5A" w:rsidRPr="00DF0674" w14:paraId="42DD7F8A" w14:textId="77777777" w:rsidTr="00EC0110">
        <w:tc>
          <w:tcPr>
            <w:tcW w:w="1488" w:type="dxa"/>
            <w:vMerge/>
            <w:vAlign w:val="center"/>
          </w:tcPr>
          <w:p w14:paraId="7A818CD9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57056155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</w:p>
        </w:tc>
        <w:tc>
          <w:tcPr>
            <w:tcW w:w="1489" w:type="dxa"/>
            <w:vAlign w:val="center"/>
          </w:tcPr>
          <w:p w14:paraId="0473E781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46.7 ± 1.5</w:t>
            </w:r>
          </w:p>
        </w:tc>
        <w:tc>
          <w:tcPr>
            <w:tcW w:w="1489" w:type="dxa"/>
            <w:vAlign w:val="center"/>
          </w:tcPr>
          <w:p w14:paraId="6D84E95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62.92 ± 0.28</w:t>
            </w:r>
          </w:p>
        </w:tc>
        <w:tc>
          <w:tcPr>
            <w:tcW w:w="1489" w:type="dxa"/>
            <w:vAlign w:val="center"/>
          </w:tcPr>
          <w:p w14:paraId="1EF9D37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61.04 ± 0.18</w:t>
            </w:r>
          </w:p>
        </w:tc>
        <w:tc>
          <w:tcPr>
            <w:tcW w:w="1489" w:type="dxa"/>
            <w:vAlign w:val="center"/>
          </w:tcPr>
          <w:p w14:paraId="7132D3C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61.0 ± 1.6</w:t>
            </w:r>
          </w:p>
        </w:tc>
        <w:tc>
          <w:tcPr>
            <w:tcW w:w="1489" w:type="dxa"/>
            <w:vAlign w:val="center"/>
          </w:tcPr>
          <w:p w14:paraId="45F42934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40.9 ± 1.8</w:t>
            </w:r>
          </w:p>
        </w:tc>
      </w:tr>
      <w:tr w:rsidR="00704E5A" w:rsidRPr="00DF0674" w14:paraId="59C9EA4E" w14:textId="77777777" w:rsidTr="00EC0110">
        <w:tc>
          <w:tcPr>
            <w:tcW w:w="1488" w:type="dxa"/>
            <w:vMerge w:val="restart"/>
            <w:vAlign w:val="center"/>
          </w:tcPr>
          <w:p w14:paraId="4672AE3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Toluene</w:t>
            </w:r>
            <w:proofErr w:type="spellEnd"/>
          </w:p>
        </w:tc>
        <w:tc>
          <w:tcPr>
            <w:tcW w:w="1488" w:type="dxa"/>
            <w:vAlign w:val="center"/>
          </w:tcPr>
          <w:p w14:paraId="38917E9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40B168AD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1026.5 ± 1.0</w:t>
            </w:r>
          </w:p>
        </w:tc>
        <w:tc>
          <w:tcPr>
            <w:tcW w:w="1489" w:type="dxa"/>
            <w:vAlign w:val="center"/>
          </w:tcPr>
          <w:p w14:paraId="7109932E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636.5 ± 1.5</w:t>
            </w:r>
          </w:p>
        </w:tc>
        <w:tc>
          <w:tcPr>
            <w:tcW w:w="1489" w:type="dxa"/>
            <w:vAlign w:val="center"/>
          </w:tcPr>
          <w:p w14:paraId="17603FDA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839 ± 7</w:t>
            </w:r>
          </w:p>
        </w:tc>
        <w:tc>
          <w:tcPr>
            <w:tcW w:w="1489" w:type="dxa"/>
            <w:vAlign w:val="center"/>
          </w:tcPr>
          <w:p w14:paraId="627E56A6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978 ± 12</w:t>
            </w:r>
          </w:p>
        </w:tc>
        <w:tc>
          <w:tcPr>
            <w:tcW w:w="1489" w:type="dxa"/>
            <w:vAlign w:val="center"/>
          </w:tcPr>
          <w:p w14:paraId="23CF10F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394 ± 9</w:t>
            </w:r>
          </w:p>
        </w:tc>
      </w:tr>
      <w:tr w:rsidR="00704E5A" w:rsidRPr="00DF0674" w14:paraId="6D0BD81A" w14:textId="77777777" w:rsidTr="00EC0110">
        <w:tc>
          <w:tcPr>
            <w:tcW w:w="1488" w:type="dxa"/>
            <w:vMerge/>
            <w:vAlign w:val="center"/>
          </w:tcPr>
          <w:p w14:paraId="322E9CB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413FAF7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bscript"/>
              </w:rPr>
              <w:t>m</w:t>
            </w:r>
            <w:proofErr w:type="spellEnd"/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cm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3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433A3F0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112.35 ± 0.15</w:t>
            </w:r>
          </w:p>
        </w:tc>
        <w:tc>
          <w:tcPr>
            <w:tcW w:w="1489" w:type="dxa"/>
            <w:vAlign w:val="center"/>
          </w:tcPr>
          <w:p w14:paraId="2C915D4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69.67 ± 0.17</w:t>
            </w:r>
          </w:p>
        </w:tc>
        <w:tc>
          <w:tcPr>
            <w:tcW w:w="1489" w:type="dxa"/>
            <w:vAlign w:val="center"/>
          </w:tcPr>
          <w:p w14:paraId="5FB4C6F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91.9 ± 0.8</w:t>
            </w:r>
          </w:p>
        </w:tc>
        <w:tc>
          <w:tcPr>
            <w:tcW w:w="1489" w:type="dxa"/>
            <w:vAlign w:val="center"/>
          </w:tcPr>
          <w:p w14:paraId="354288FD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107.1 ± 1.3</w:t>
            </w:r>
          </w:p>
        </w:tc>
        <w:tc>
          <w:tcPr>
            <w:tcW w:w="1489" w:type="dxa"/>
            <w:vAlign w:val="center"/>
          </w:tcPr>
          <w:p w14:paraId="548E2AC6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43.2 ± 1.0</w:t>
            </w:r>
          </w:p>
        </w:tc>
      </w:tr>
      <w:tr w:rsidR="00704E5A" w:rsidRPr="00DF0674" w14:paraId="4FA16985" w14:textId="77777777" w:rsidTr="00EC0110">
        <w:tc>
          <w:tcPr>
            <w:tcW w:w="1488" w:type="dxa"/>
            <w:vMerge/>
            <w:vAlign w:val="center"/>
          </w:tcPr>
          <w:p w14:paraId="7A6E460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738203B6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</w:p>
        </w:tc>
        <w:tc>
          <w:tcPr>
            <w:tcW w:w="1489" w:type="dxa"/>
            <w:vAlign w:val="center"/>
          </w:tcPr>
          <w:p w14:paraId="5DD556B9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27.2 ± 2.8</w:t>
            </w:r>
          </w:p>
        </w:tc>
        <w:tc>
          <w:tcPr>
            <w:tcW w:w="1489" w:type="dxa"/>
            <w:vAlign w:val="center"/>
          </w:tcPr>
          <w:p w14:paraId="5C6CEFEA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39 ± 10</w:t>
            </w:r>
          </w:p>
        </w:tc>
        <w:tc>
          <w:tcPr>
            <w:tcW w:w="1489" w:type="dxa"/>
            <w:vAlign w:val="center"/>
          </w:tcPr>
          <w:p w14:paraId="5A3CD5B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27.4 ± 1.3</w:t>
            </w:r>
          </w:p>
        </w:tc>
        <w:tc>
          <w:tcPr>
            <w:tcW w:w="1489" w:type="dxa"/>
            <w:vAlign w:val="center"/>
          </w:tcPr>
          <w:p w14:paraId="6AE0F63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37.4 ± 0.6</w:t>
            </w:r>
          </w:p>
        </w:tc>
        <w:tc>
          <w:tcPr>
            <w:tcW w:w="1489" w:type="dxa"/>
            <w:vAlign w:val="center"/>
          </w:tcPr>
          <w:p w14:paraId="5353C46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29.3 ± 1.6</w:t>
            </w:r>
          </w:p>
        </w:tc>
      </w:tr>
      <w:tr w:rsidR="00704E5A" w:rsidRPr="00DF0674" w14:paraId="37E1E592" w14:textId="77777777" w:rsidTr="00EC0110">
        <w:tc>
          <w:tcPr>
            <w:tcW w:w="1488" w:type="dxa"/>
            <w:vMerge w:val="restart"/>
            <w:vAlign w:val="center"/>
          </w:tcPr>
          <w:p w14:paraId="7E59FA9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Ethanol</w:t>
            </w:r>
            <w:proofErr w:type="spellEnd"/>
          </w:p>
        </w:tc>
        <w:tc>
          <w:tcPr>
            <w:tcW w:w="1488" w:type="dxa"/>
            <w:vAlign w:val="center"/>
          </w:tcPr>
          <w:p w14:paraId="5CEE720D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429A53C9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-*</w:t>
            </w:r>
          </w:p>
        </w:tc>
        <w:tc>
          <w:tcPr>
            <w:tcW w:w="1489" w:type="dxa"/>
            <w:vAlign w:val="center"/>
          </w:tcPr>
          <w:p w14:paraId="358D118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952 ± 15</w:t>
            </w:r>
          </w:p>
        </w:tc>
        <w:tc>
          <w:tcPr>
            <w:tcW w:w="1489" w:type="dxa"/>
            <w:vAlign w:val="center"/>
          </w:tcPr>
          <w:p w14:paraId="7FE7054B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1050 ± 40</w:t>
            </w:r>
          </w:p>
        </w:tc>
        <w:tc>
          <w:tcPr>
            <w:tcW w:w="1489" w:type="dxa"/>
            <w:vAlign w:val="center"/>
          </w:tcPr>
          <w:p w14:paraId="5CC2FB7D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1360 ± 50</w:t>
            </w:r>
          </w:p>
        </w:tc>
        <w:tc>
          <w:tcPr>
            <w:tcW w:w="1489" w:type="dxa"/>
            <w:vAlign w:val="center"/>
          </w:tcPr>
          <w:p w14:paraId="3F36E45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600 ± 16</w:t>
            </w:r>
          </w:p>
        </w:tc>
      </w:tr>
      <w:tr w:rsidR="00704E5A" w:rsidRPr="00DF0674" w14:paraId="210CFFD6" w14:textId="77777777" w:rsidTr="00EC0110">
        <w:tc>
          <w:tcPr>
            <w:tcW w:w="1488" w:type="dxa"/>
            <w:vMerge/>
            <w:vAlign w:val="center"/>
          </w:tcPr>
          <w:p w14:paraId="7030EC53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1FE727A3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bscript"/>
              </w:rPr>
              <w:t>m</w:t>
            </w:r>
            <w:proofErr w:type="spellEnd"/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cm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3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01E858E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-*</w:t>
            </w:r>
          </w:p>
        </w:tc>
        <w:tc>
          <w:tcPr>
            <w:tcW w:w="1489" w:type="dxa"/>
            <w:vAlign w:val="center"/>
          </w:tcPr>
          <w:p w14:paraId="49A68036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100.4 ± 1.6</w:t>
            </w:r>
          </w:p>
        </w:tc>
        <w:tc>
          <w:tcPr>
            <w:tcW w:w="1489" w:type="dxa"/>
            <w:vAlign w:val="center"/>
          </w:tcPr>
          <w:p w14:paraId="1391749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111 ± 4</w:t>
            </w:r>
          </w:p>
        </w:tc>
        <w:tc>
          <w:tcPr>
            <w:tcW w:w="1489" w:type="dxa"/>
            <w:vAlign w:val="center"/>
          </w:tcPr>
          <w:p w14:paraId="4E3338B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144 ± 6</w:t>
            </w:r>
          </w:p>
        </w:tc>
        <w:tc>
          <w:tcPr>
            <w:tcW w:w="1489" w:type="dxa"/>
            <w:vAlign w:val="center"/>
          </w:tcPr>
          <w:p w14:paraId="1E14DA7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63.3 ± 1.7</w:t>
            </w:r>
          </w:p>
        </w:tc>
      </w:tr>
      <w:tr w:rsidR="00704E5A" w:rsidRPr="00DF0674" w14:paraId="58AA2B69" w14:textId="77777777" w:rsidTr="00EC0110">
        <w:tc>
          <w:tcPr>
            <w:tcW w:w="1488" w:type="dxa"/>
            <w:vMerge/>
            <w:vAlign w:val="center"/>
          </w:tcPr>
          <w:p w14:paraId="0ABF85F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70832AA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</w:p>
        </w:tc>
        <w:tc>
          <w:tcPr>
            <w:tcW w:w="1489" w:type="dxa"/>
            <w:vAlign w:val="center"/>
          </w:tcPr>
          <w:p w14:paraId="7308EF6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-*</w:t>
            </w:r>
          </w:p>
        </w:tc>
        <w:tc>
          <w:tcPr>
            <w:tcW w:w="1489" w:type="dxa"/>
            <w:vAlign w:val="center"/>
          </w:tcPr>
          <w:p w14:paraId="38D6655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16.5 ± 1.2</w:t>
            </w:r>
          </w:p>
        </w:tc>
        <w:tc>
          <w:tcPr>
            <w:tcW w:w="1489" w:type="dxa"/>
            <w:vAlign w:val="center"/>
          </w:tcPr>
          <w:p w14:paraId="13FAA9BA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24 ± 4</w:t>
            </w:r>
          </w:p>
        </w:tc>
        <w:tc>
          <w:tcPr>
            <w:tcW w:w="1489" w:type="dxa"/>
            <w:vAlign w:val="center"/>
          </w:tcPr>
          <w:p w14:paraId="124E065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9.9 ± 0.4</w:t>
            </w:r>
          </w:p>
        </w:tc>
        <w:tc>
          <w:tcPr>
            <w:tcW w:w="1489" w:type="dxa"/>
            <w:vAlign w:val="center"/>
          </w:tcPr>
          <w:p w14:paraId="5656BD54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11.25 ± 0.23</w:t>
            </w:r>
          </w:p>
        </w:tc>
      </w:tr>
      <w:tr w:rsidR="00704E5A" w:rsidRPr="00DF0674" w14:paraId="7B80D3EE" w14:textId="77777777" w:rsidTr="00EC0110">
        <w:tc>
          <w:tcPr>
            <w:tcW w:w="1488" w:type="dxa"/>
            <w:vMerge w:val="restart"/>
            <w:vAlign w:val="center"/>
          </w:tcPr>
          <w:p w14:paraId="13504A91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bCs/>
                <w:sz w:val="24"/>
                <w:szCs w:val="24"/>
              </w:rPr>
              <w:t>Acetonitrile</w:t>
            </w:r>
            <w:proofErr w:type="spellEnd"/>
          </w:p>
        </w:tc>
        <w:tc>
          <w:tcPr>
            <w:tcW w:w="1488" w:type="dxa"/>
            <w:vAlign w:val="center"/>
          </w:tcPr>
          <w:p w14:paraId="0A4953FA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2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3A27533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921 ± 17**</w:t>
            </w:r>
          </w:p>
        </w:tc>
        <w:tc>
          <w:tcPr>
            <w:tcW w:w="1489" w:type="dxa"/>
            <w:vAlign w:val="center"/>
          </w:tcPr>
          <w:p w14:paraId="11B15EE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587 ± 8</w:t>
            </w:r>
          </w:p>
        </w:tc>
        <w:tc>
          <w:tcPr>
            <w:tcW w:w="1489" w:type="dxa"/>
            <w:vAlign w:val="center"/>
          </w:tcPr>
          <w:p w14:paraId="5C933EB4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739.8 ± 1.6</w:t>
            </w:r>
          </w:p>
        </w:tc>
        <w:tc>
          <w:tcPr>
            <w:tcW w:w="1489" w:type="dxa"/>
            <w:vAlign w:val="center"/>
          </w:tcPr>
          <w:p w14:paraId="17D9575C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871 ± 10</w:t>
            </w:r>
          </w:p>
        </w:tc>
        <w:tc>
          <w:tcPr>
            <w:tcW w:w="1489" w:type="dxa"/>
            <w:vAlign w:val="center"/>
          </w:tcPr>
          <w:p w14:paraId="07F9215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368.9 ± 2.6</w:t>
            </w:r>
          </w:p>
        </w:tc>
      </w:tr>
      <w:tr w:rsidR="00704E5A" w:rsidRPr="00DF0674" w14:paraId="4394F409" w14:textId="77777777" w:rsidTr="00EC0110">
        <w:tc>
          <w:tcPr>
            <w:tcW w:w="1488" w:type="dxa"/>
            <w:vMerge/>
            <w:vAlign w:val="center"/>
          </w:tcPr>
          <w:p w14:paraId="184F3CB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32D7DCB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bscript"/>
              </w:rPr>
              <w:t>m</w:t>
            </w:r>
            <w:proofErr w:type="spellEnd"/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, cm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3</w:t>
            </w:r>
            <w:r w:rsidRPr="00DF0674">
              <w:rPr>
                <w:rFonts w:ascii="Times New Roman" w:hAnsi="Times New Roman" w:cs="Times New Roman"/>
                <w:iCs/>
                <w:sz w:val="24"/>
                <w:szCs w:val="24"/>
              </w:rPr>
              <w:t>/g</w:t>
            </w:r>
          </w:p>
        </w:tc>
        <w:tc>
          <w:tcPr>
            <w:tcW w:w="1489" w:type="dxa"/>
            <w:vAlign w:val="center"/>
          </w:tcPr>
          <w:p w14:paraId="1E3B3BD6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160 ± 3**</w:t>
            </w:r>
          </w:p>
        </w:tc>
        <w:tc>
          <w:tcPr>
            <w:tcW w:w="1489" w:type="dxa"/>
            <w:vAlign w:val="center"/>
          </w:tcPr>
          <w:p w14:paraId="61735509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101.8 ± 1.4</w:t>
            </w:r>
          </w:p>
        </w:tc>
        <w:tc>
          <w:tcPr>
            <w:tcW w:w="1489" w:type="dxa"/>
            <w:vAlign w:val="center"/>
          </w:tcPr>
          <w:p w14:paraId="20922160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128.4 ± 0.3</w:t>
            </w:r>
          </w:p>
        </w:tc>
        <w:tc>
          <w:tcPr>
            <w:tcW w:w="1489" w:type="dxa"/>
            <w:vAlign w:val="center"/>
          </w:tcPr>
          <w:p w14:paraId="211710F5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151.1 ± 1.8</w:t>
            </w:r>
          </w:p>
        </w:tc>
        <w:tc>
          <w:tcPr>
            <w:tcW w:w="1489" w:type="dxa"/>
            <w:vAlign w:val="center"/>
          </w:tcPr>
          <w:p w14:paraId="0CF23982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64.0 ± 0.5</w:t>
            </w:r>
          </w:p>
        </w:tc>
      </w:tr>
      <w:tr w:rsidR="00704E5A" w:rsidRPr="00DF0674" w14:paraId="437D888E" w14:textId="77777777" w:rsidTr="00EC0110">
        <w:tc>
          <w:tcPr>
            <w:tcW w:w="1488" w:type="dxa"/>
            <w:vMerge/>
            <w:vAlign w:val="center"/>
          </w:tcPr>
          <w:p w14:paraId="4462E5D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14:paraId="2119655E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F0674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</w:p>
        </w:tc>
        <w:tc>
          <w:tcPr>
            <w:tcW w:w="1489" w:type="dxa"/>
            <w:vAlign w:val="center"/>
          </w:tcPr>
          <w:p w14:paraId="66529A51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8.60 ± 0.21**</w:t>
            </w:r>
          </w:p>
        </w:tc>
        <w:tc>
          <w:tcPr>
            <w:tcW w:w="1489" w:type="dxa"/>
            <w:vAlign w:val="center"/>
          </w:tcPr>
          <w:p w14:paraId="09F7071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17.0 ± 0.6</w:t>
            </w:r>
          </w:p>
        </w:tc>
        <w:tc>
          <w:tcPr>
            <w:tcW w:w="1489" w:type="dxa"/>
            <w:vAlign w:val="center"/>
          </w:tcPr>
          <w:p w14:paraId="64D7EC3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20.2 ± 0.3</w:t>
            </w:r>
          </w:p>
        </w:tc>
        <w:tc>
          <w:tcPr>
            <w:tcW w:w="1489" w:type="dxa"/>
            <w:vAlign w:val="center"/>
          </w:tcPr>
          <w:p w14:paraId="4A8F267F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10.09 ± 0.05</w:t>
            </w:r>
          </w:p>
        </w:tc>
        <w:tc>
          <w:tcPr>
            <w:tcW w:w="1489" w:type="dxa"/>
            <w:vAlign w:val="center"/>
          </w:tcPr>
          <w:p w14:paraId="70C4A868" w14:textId="77777777" w:rsidR="00704E5A" w:rsidRPr="00DF0674" w:rsidRDefault="00704E5A" w:rsidP="00EC0110">
            <w:pPr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 w:rsidRPr="00DF0674">
              <w:rPr>
                <w:rFonts w:ascii="Times New Roman" w:hAnsi="Times New Roman" w:cs="Times New Roman"/>
              </w:rPr>
              <w:t>11.7 ± 0.5</w:t>
            </w:r>
          </w:p>
        </w:tc>
      </w:tr>
    </w:tbl>
    <w:p w14:paraId="41EC8348" w14:textId="77777777" w:rsidR="00704E5A" w:rsidRDefault="00704E5A" w:rsidP="00704E5A">
      <w:pPr>
        <w:rPr>
          <w:rFonts w:ascii="Times New Roman" w:hAnsi="Times New Roman" w:cs="Times New Roman"/>
          <w:sz w:val="24"/>
          <w:szCs w:val="24"/>
        </w:rPr>
      </w:pPr>
      <w:r w:rsidRPr="00DF0674">
        <w:rPr>
          <w:rFonts w:ascii="Times New Roman" w:hAnsi="Times New Roman" w:cs="Times New Roman"/>
          <w:sz w:val="24"/>
          <w:szCs w:val="24"/>
        </w:rPr>
        <w:t xml:space="preserve">* The BET equation is inapplicable for ethanol adsorption isotherms on GNF, ** The BET equation is applicable for acetonitrile adsorption isotherms on GNF for </w:t>
      </w:r>
      <w:r w:rsidRPr="00DF0674">
        <w:rPr>
          <w:rFonts w:ascii="Times New Roman" w:hAnsi="Times New Roman" w:cs="Times New Roman"/>
          <w:i/>
          <w:iCs/>
          <w:sz w:val="24"/>
          <w:szCs w:val="24"/>
        </w:rPr>
        <w:t>p/p</w:t>
      </w:r>
      <w:r w:rsidRPr="00DF0674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DF0674">
        <w:rPr>
          <w:rFonts w:ascii="Times New Roman" w:hAnsi="Times New Roman" w:cs="Times New Roman"/>
          <w:sz w:val="24"/>
          <w:szCs w:val="24"/>
        </w:rPr>
        <w:t xml:space="preserve"> = 0.15 - 0.30.</w:t>
      </w:r>
    </w:p>
    <w:p w14:paraId="7FBC460F" w14:textId="77777777" w:rsidR="00F15540" w:rsidRDefault="00F15540" w:rsidP="00BC0904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1B559F1A" w14:textId="77777777" w:rsidR="00FA278E" w:rsidRDefault="00FA278E" w:rsidP="002148CA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31444A4D" w14:textId="16858540" w:rsidR="002148CA" w:rsidRPr="00DF0674" w:rsidRDefault="002148CA" w:rsidP="002148CA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S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6</w:t>
      </w:r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Adsorption capacities</w:t>
      </w:r>
    </w:p>
    <w:p w14:paraId="6D9A17D3" w14:textId="2979A547" w:rsidR="002148CA" w:rsidRDefault="00433D9A" w:rsidP="00BC0904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AD646DD" wp14:editId="5A5217DF">
            <wp:extent cx="2935224" cy="2258568"/>
            <wp:effectExtent l="0" t="0" r="0" b="8890"/>
            <wp:docPr id="3098052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805260" name="Рисунок 309805260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AC6614C" wp14:editId="5BEDDAB4">
            <wp:extent cx="2935224" cy="2258568"/>
            <wp:effectExtent l="0" t="0" r="0" b="8890"/>
            <wp:docPr id="36378086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780865" name="Рисунок 363780865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52C37" w14:textId="75F9EB47" w:rsidR="002148CA" w:rsidRDefault="002148CA" w:rsidP="00BC0904">
      <w:pPr>
        <w:spacing w:line="480" w:lineRule="auto"/>
        <w:jc w:val="both"/>
        <w:rPr>
          <w:rFonts w:ascii="Times New Roman" w:hAnsi="Times New Roman"/>
          <w:iCs/>
          <w:sz w:val="24"/>
          <w:szCs w:val="24"/>
        </w:rPr>
      </w:pPr>
      <w:r w:rsidRPr="002148CA">
        <w:rPr>
          <w:rFonts w:ascii="Times New Roman" w:eastAsiaTheme="minorEastAsia" w:hAnsi="Times New Roman" w:cs="Times New Roman"/>
          <w:sz w:val="24"/>
          <w:szCs w:val="24"/>
        </w:rPr>
        <w:t>Fig. S4</w:t>
      </w:r>
      <w:r>
        <w:rPr>
          <w:rFonts w:ascii="Times New Roman" w:eastAsiaTheme="minorEastAsia" w:hAnsi="Times New Roman" w:cs="Times New Roman"/>
          <w:sz w:val="24"/>
          <w:szCs w:val="24"/>
        </w:rPr>
        <w:t>1</w:t>
      </w:r>
      <w:r w:rsidRPr="002148CA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2148CA">
        <w:rPr>
          <w:rFonts w:ascii="Times New Roman" w:hAnsi="Times New Roman"/>
          <w:iCs/>
          <w:sz w:val="24"/>
          <w:szCs w:val="24"/>
        </w:rPr>
        <w:t>Maximum adsorption capacities of CNMs at 30</w:t>
      </w:r>
      <w:r w:rsidRPr="002148CA">
        <w:rPr>
          <w:rFonts w:ascii="Times New Roman" w:hAnsi="Times New Roman" w:cs="Times New Roman"/>
          <w:iCs/>
          <w:sz w:val="24"/>
          <w:szCs w:val="24"/>
        </w:rPr>
        <w:t>°</w:t>
      </w:r>
      <w:r w:rsidRPr="002148CA">
        <w:rPr>
          <w:rFonts w:ascii="Times New Roman" w:hAnsi="Times New Roman"/>
          <w:iCs/>
          <w:sz w:val="24"/>
          <w:szCs w:val="24"/>
        </w:rPr>
        <w:t>C.</w:t>
      </w:r>
    </w:p>
    <w:p w14:paraId="012D4D08" w14:textId="16451154" w:rsidR="00E704CA" w:rsidRPr="00E704CA" w:rsidRDefault="00E704CA" w:rsidP="00E704CA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>S</w:t>
      </w:r>
      <w:r w:rsidRPr="00E704CA">
        <w:rPr>
          <w:rFonts w:ascii="Times New Roman" w:eastAsiaTheme="minorEastAsia" w:hAnsi="Times New Roman" w:cs="Times New Roman"/>
          <w:b/>
          <w:bCs/>
          <w:sz w:val="24"/>
          <w:szCs w:val="24"/>
        </w:rPr>
        <w:t>7</w:t>
      </w:r>
      <w:r w:rsidRPr="00DF0674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Average isosteric heat of adsorption</w:t>
      </w:r>
    </w:p>
    <w:p w14:paraId="5E6013CF" w14:textId="11873482" w:rsidR="00E704CA" w:rsidRPr="002148CA" w:rsidRDefault="0030469B" w:rsidP="00E704CA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0AF61122" wp14:editId="3BDD5895">
            <wp:extent cx="2935224" cy="2258568"/>
            <wp:effectExtent l="0" t="0" r="0" b="8890"/>
            <wp:docPr id="11763483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348348" name="Рисунок 1176348348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3620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576718F3" wp14:editId="3A4AC3F8">
            <wp:extent cx="2935224" cy="2258568"/>
            <wp:effectExtent l="0" t="0" r="0" b="8890"/>
            <wp:docPr id="187250538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505388" name="Рисунок 1872505388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2258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04CA">
        <w:rPr>
          <w:rFonts w:ascii="Times New Roman" w:eastAsiaTheme="minorEastAsia" w:hAnsi="Times New Roman" w:cs="Times New Roman"/>
          <w:sz w:val="24"/>
          <w:szCs w:val="24"/>
        </w:rPr>
        <w:t xml:space="preserve">Fig. S42. </w:t>
      </w:r>
      <w:r w:rsidR="00E704CA" w:rsidRPr="002960DD">
        <w:rPr>
          <w:rFonts w:ascii="Times New Roman" w:hAnsi="Times New Roman"/>
          <w:iCs/>
          <w:sz w:val="24"/>
          <w:szCs w:val="24"/>
        </w:rPr>
        <w:t xml:space="preserve">Average </w:t>
      </w:r>
      <w:r w:rsidR="00A7611B">
        <w:rPr>
          <w:rFonts w:ascii="Times New Roman" w:hAnsi="Times New Roman"/>
          <w:iCs/>
          <w:sz w:val="24"/>
          <w:szCs w:val="24"/>
        </w:rPr>
        <w:t xml:space="preserve">isosteric </w:t>
      </w:r>
      <w:r w:rsidR="00E704CA" w:rsidRPr="002960DD">
        <w:rPr>
          <w:rFonts w:ascii="Times New Roman" w:hAnsi="Times New Roman"/>
          <w:iCs/>
          <w:sz w:val="24"/>
          <w:szCs w:val="24"/>
        </w:rPr>
        <w:t xml:space="preserve">heat of adsorption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st</m:t>
                </m:r>
              </m:sub>
            </m:sSub>
          </m:e>
        </m:acc>
      </m:oMath>
      <w:r w:rsidR="008F3C7D">
        <w:rPr>
          <w:rFonts w:ascii="Times New Roman" w:hAnsi="Times New Roman" w:cs="Times New Roman"/>
          <w:sz w:val="24"/>
          <w:szCs w:val="24"/>
        </w:rPr>
        <w:t xml:space="preserve"> </w:t>
      </w:r>
      <w:r w:rsidR="00E704CA" w:rsidRPr="002960DD">
        <w:rPr>
          <w:rFonts w:ascii="Times New Roman" w:hAnsi="Times New Roman"/>
          <w:iCs/>
          <w:sz w:val="24"/>
          <w:szCs w:val="24"/>
        </w:rPr>
        <w:t xml:space="preserve">for all degrees of </w:t>
      </w:r>
      <w:r w:rsidR="00E704CA">
        <w:rPr>
          <w:rFonts w:ascii="Times New Roman" w:hAnsi="Times New Roman"/>
          <w:iCs/>
          <w:sz w:val="24"/>
          <w:szCs w:val="24"/>
        </w:rPr>
        <w:t>surface coverage</w:t>
      </w:r>
      <w:r w:rsidR="00E704CA" w:rsidRPr="002960DD">
        <w:rPr>
          <w:rFonts w:ascii="Times New Roman" w:hAnsi="Times New Roman"/>
          <w:iCs/>
          <w:sz w:val="24"/>
          <w:szCs w:val="24"/>
        </w:rPr>
        <w:t xml:space="preserve"> for various adsorbent-adsorbate pairs.</w:t>
      </w:r>
    </w:p>
    <w:sectPr w:rsidR="00E704CA" w:rsidRPr="002148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46"/>
    <w:rsid w:val="0000208F"/>
    <w:rsid w:val="00084DE1"/>
    <w:rsid w:val="000B0C08"/>
    <w:rsid w:val="000E5671"/>
    <w:rsid w:val="00115641"/>
    <w:rsid w:val="00147869"/>
    <w:rsid w:val="001D2FC4"/>
    <w:rsid w:val="00202317"/>
    <w:rsid w:val="002148CA"/>
    <w:rsid w:val="002569BE"/>
    <w:rsid w:val="002B5F4B"/>
    <w:rsid w:val="002C13C1"/>
    <w:rsid w:val="002F59C9"/>
    <w:rsid w:val="0030469B"/>
    <w:rsid w:val="0036667D"/>
    <w:rsid w:val="003C5463"/>
    <w:rsid w:val="00433D9A"/>
    <w:rsid w:val="004716C2"/>
    <w:rsid w:val="00475AC4"/>
    <w:rsid w:val="00483FD8"/>
    <w:rsid w:val="00490B7F"/>
    <w:rsid w:val="004978EE"/>
    <w:rsid w:val="004F6051"/>
    <w:rsid w:val="00524CBD"/>
    <w:rsid w:val="00562E20"/>
    <w:rsid w:val="0062370E"/>
    <w:rsid w:val="00642CD2"/>
    <w:rsid w:val="00645789"/>
    <w:rsid w:val="00693620"/>
    <w:rsid w:val="006C19DB"/>
    <w:rsid w:val="00704E5A"/>
    <w:rsid w:val="00712EBF"/>
    <w:rsid w:val="00766F81"/>
    <w:rsid w:val="00771BE7"/>
    <w:rsid w:val="007B1235"/>
    <w:rsid w:val="0083355D"/>
    <w:rsid w:val="0086275C"/>
    <w:rsid w:val="008675B9"/>
    <w:rsid w:val="00891F0C"/>
    <w:rsid w:val="008E5438"/>
    <w:rsid w:val="008F3C7D"/>
    <w:rsid w:val="00981887"/>
    <w:rsid w:val="009B1B82"/>
    <w:rsid w:val="00A7611B"/>
    <w:rsid w:val="00A87AF9"/>
    <w:rsid w:val="00A92F94"/>
    <w:rsid w:val="00A968F7"/>
    <w:rsid w:val="00B1149C"/>
    <w:rsid w:val="00B1171F"/>
    <w:rsid w:val="00B23DFC"/>
    <w:rsid w:val="00B67646"/>
    <w:rsid w:val="00B7133C"/>
    <w:rsid w:val="00B76121"/>
    <w:rsid w:val="00B84205"/>
    <w:rsid w:val="00BB2331"/>
    <w:rsid w:val="00BC0904"/>
    <w:rsid w:val="00C20F60"/>
    <w:rsid w:val="00C45355"/>
    <w:rsid w:val="00C72858"/>
    <w:rsid w:val="00C778CD"/>
    <w:rsid w:val="00CB4012"/>
    <w:rsid w:val="00CE7608"/>
    <w:rsid w:val="00D575DF"/>
    <w:rsid w:val="00D95098"/>
    <w:rsid w:val="00DA0AC6"/>
    <w:rsid w:val="00DA372C"/>
    <w:rsid w:val="00DF0674"/>
    <w:rsid w:val="00DF6074"/>
    <w:rsid w:val="00E16FD2"/>
    <w:rsid w:val="00E41808"/>
    <w:rsid w:val="00E51064"/>
    <w:rsid w:val="00E555F0"/>
    <w:rsid w:val="00E704CA"/>
    <w:rsid w:val="00EA083C"/>
    <w:rsid w:val="00EC1851"/>
    <w:rsid w:val="00F15540"/>
    <w:rsid w:val="00F2237F"/>
    <w:rsid w:val="00FA123E"/>
    <w:rsid w:val="00FA278E"/>
    <w:rsid w:val="00FA6E70"/>
    <w:rsid w:val="00FB4A39"/>
    <w:rsid w:val="00FE1368"/>
    <w:rsid w:val="00FE1A5F"/>
    <w:rsid w:val="00FE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07FA6D"/>
  <w15:chartTrackingRefBased/>
  <w15:docId w15:val="{DFBD2D9C-AC14-49D4-A32B-6708EB617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5463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fontTable" Target="fontTable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theme" Target="theme/theme1.xml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29</Pages>
  <Words>1614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Stepan Kupreenko</dc:creator>
  <cp:keywords/>
  <dc:description/>
  <cp:lastModifiedBy>Stepan Kupreenko</cp:lastModifiedBy>
  <cp:revision>39</cp:revision>
  <dcterms:created xsi:type="dcterms:W3CDTF">2022-08-18T12:55:00Z</dcterms:created>
  <dcterms:modified xsi:type="dcterms:W3CDTF">2024-01-29T13:43:00Z</dcterms:modified>
</cp:coreProperties>
</file>