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F16033B" w14:textId="4A2E35EE" w:rsidR="009174C3" w:rsidRPr="009174C3" w:rsidRDefault="009174C3">
      <w:pPr>
        <w:rPr>
          <w:rFonts w:ascii="Arial" w:hAnsi="Arial" w:cs="Arial"/>
          <w:b/>
          <w:u w:val="single"/>
        </w:rPr>
      </w:pPr>
      <w:r w:rsidRPr="009174C3">
        <w:rPr>
          <w:rFonts w:ascii="Arial" w:hAnsi="Arial" w:cs="Arial"/>
          <w:b/>
          <w:u w:val="single"/>
        </w:rPr>
        <w:t>Safety of dipeptidylpeptidase-4 inhibitors in older adults with type 2 diabetes: a systematic review and meta-analysis of randomized controlled trials</w:t>
      </w:r>
    </w:p>
    <w:p w14:paraId="0CABC882" w14:textId="087D3CD1" w:rsidR="009174C3" w:rsidRPr="009174C3" w:rsidRDefault="009174C3" w:rsidP="009174C3">
      <w:pPr>
        <w:rPr>
          <w:rFonts w:ascii="Arial" w:hAnsi="Arial" w:cs="Arial"/>
        </w:rPr>
      </w:pPr>
      <w:r w:rsidRPr="009174C3">
        <w:rPr>
          <w:rFonts w:ascii="Arial" w:hAnsi="Arial" w:cs="Arial"/>
        </w:rPr>
        <w:t>Katharina Doni</w:t>
      </w:r>
    </w:p>
    <w:p w14:paraId="5B0C7407" w14:textId="07F68FB9" w:rsidR="009174C3" w:rsidRPr="009174C3" w:rsidRDefault="009174C3" w:rsidP="009174C3">
      <w:pPr>
        <w:rPr>
          <w:rFonts w:ascii="Arial" w:hAnsi="Arial" w:cs="Arial"/>
        </w:rPr>
      </w:pPr>
      <w:r w:rsidRPr="009174C3">
        <w:rPr>
          <w:rFonts w:ascii="Arial" w:hAnsi="Arial" w:cs="Arial"/>
        </w:rPr>
        <w:t>Stefanie Bühn</w:t>
      </w:r>
    </w:p>
    <w:p w14:paraId="42B1AA7B" w14:textId="5A3D4F5D" w:rsidR="009174C3" w:rsidRPr="009174C3" w:rsidRDefault="009174C3" w:rsidP="009174C3">
      <w:pPr>
        <w:rPr>
          <w:rFonts w:ascii="Arial" w:hAnsi="Arial" w:cs="Arial"/>
        </w:rPr>
      </w:pPr>
      <w:r w:rsidRPr="009174C3">
        <w:rPr>
          <w:rFonts w:ascii="Arial" w:hAnsi="Arial" w:cs="Arial"/>
        </w:rPr>
        <w:t>Alina Weise</w:t>
      </w:r>
    </w:p>
    <w:p w14:paraId="57061C5E" w14:textId="7EF000F0" w:rsidR="009174C3" w:rsidRPr="009174C3" w:rsidRDefault="009174C3" w:rsidP="009174C3">
      <w:pPr>
        <w:rPr>
          <w:rFonts w:ascii="Arial" w:hAnsi="Arial" w:cs="Arial"/>
        </w:rPr>
      </w:pPr>
      <w:r w:rsidRPr="009174C3">
        <w:rPr>
          <w:rFonts w:ascii="Arial" w:hAnsi="Arial" w:cs="Arial"/>
        </w:rPr>
        <w:t>Nina-Kristin Mann</w:t>
      </w:r>
    </w:p>
    <w:p w14:paraId="1499A774" w14:textId="2447AE32" w:rsidR="009174C3" w:rsidRPr="009174C3" w:rsidRDefault="009174C3" w:rsidP="009174C3">
      <w:pPr>
        <w:rPr>
          <w:rFonts w:ascii="Arial" w:hAnsi="Arial" w:cs="Arial"/>
        </w:rPr>
      </w:pPr>
      <w:r w:rsidRPr="009174C3">
        <w:rPr>
          <w:rFonts w:ascii="Arial" w:hAnsi="Arial" w:cs="Arial"/>
        </w:rPr>
        <w:t>Simone Hess</w:t>
      </w:r>
    </w:p>
    <w:p w14:paraId="748FE428" w14:textId="41ED5C85" w:rsidR="009174C3" w:rsidRPr="009174C3" w:rsidRDefault="009174C3" w:rsidP="009174C3">
      <w:pPr>
        <w:rPr>
          <w:rFonts w:ascii="Arial" w:hAnsi="Arial" w:cs="Arial"/>
        </w:rPr>
      </w:pPr>
      <w:r w:rsidRPr="009174C3">
        <w:rPr>
          <w:rFonts w:ascii="Arial" w:hAnsi="Arial" w:cs="Arial"/>
        </w:rPr>
        <w:t xml:space="preserve">Andreas Sönnichsen </w:t>
      </w:r>
    </w:p>
    <w:p w14:paraId="68D1CD12" w14:textId="1C399475" w:rsidR="009174C3" w:rsidRPr="009174C3" w:rsidRDefault="009174C3" w:rsidP="009174C3">
      <w:pPr>
        <w:rPr>
          <w:rFonts w:ascii="Arial" w:hAnsi="Arial" w:cs="Arial"/>
        </w:rPr>
      </w:pPr>
      <w:r w:rsidRPr="009174C3">
        <w:rPr>
          <w:rFonts w:ascii="Arial" w:hAnsi="Arial" w:cs="Arial"/>
        </w:rPr>
        <w:t>Dawid Pieper</w:t>
      </w:r>
    </w:p>
    <w:p w14:paraId="165507E8" w14:textId="125EE26E" w:rsidR="009174C3" w:rsidRPr="009174C3" w:rsidRDefault="009174C3" w:rsidP="009174C3">
      <w:pPr>
        <w:rPr>
          <w:rFonts w:ascii="Arial" w:hAnsi="Arial" w:cs="Arial"/>
        </w:rPr>
      </w:pPr>
      <w:r w:rsidRPr="009174C3">
        <w:rPr>
          <w:rFonts w:ascii="Arial" w:hAnsi="Arial" w:cs="Arial"/>
        </w:rPr>
        <w:t xml:space="preserve">Petra Thürmann </w:t>
      </w:r>
    </w:p>
    <w:p w14:paraId="6532BEC1" w14:textId="571D0288" w:rsidR="009174C3" w:rsidRPr="009174C3" w:rsidRDefault="009174C3" w:rsidP="009174C3">
      <w:pPr>
        <w:rPr>
          <w:rFonts w:ascii="Arial" w:hAnsi="Arial" w:cs="Arial"/>
        </w:rPr>
      </w:pPr>
      <w:r w:rsidRPr="009174C3">
        <w:rPr>
          <w:rFonts w:ascii="Arial" w:hAnsi="Arial" w:cs="Arial"/>
        </w:rPr>
        <w:t>Tim Mathes (corresponding author)</w:t>
      </w:r>
    </w:p>
    <w:p w14:paraId="2FF9D751" w14:textId="411BEFCC" w:rsidR="009174C3" w:rsidRDefault="009174C3">
      <w:pPr>
        <w:rPr>
          <w:rFonts w:ascii="Arial" w:hAnsi="Arial" w:cs="Arial"/>
          <w:b/>
        </w:rPr>
      </w:pPr>
    </w:p>
    <w:p w14:paraId="67CB3AAD" w14:textId="1424CA4E" w:rsidR="009174C3" w:rsidRDefault="009174C3">
      <w:pPr>
        <w:rPr>
          <w:rFonts w:ascii="Arial" w:hAnsi="Arial" w:cs="Arial"/>
          <w:b/>
        </w:rPr>
      </w:pPr>
    </w:p>
    <w:p w14:paraId="6271D52C" w14:textId="0F60C9C8" w:rsidR="009174C3" w:rsidRDefault="009174C3">
      <w:pPr>
        <w:rPr>
          <w:rFonts w:ascii="Arial" w:hAnsi="Arial" w:cs="Arial"/>
          <w:b/>
        </w:rPr>
      </w:pPr>
    </w:p>
    <w:p w14:paraId="0F29A79F" w14:textId="55C3374F" w:rsidR="009174C3" w:rsidRDefault="009174C3">
      <w:pPr>
        <w:rPr>
          <w:rFonts w:ascii="Arial" w:hAnsi="Arial" w:cs="Arial"/>
          <w:b/>
        </w:rPr>
      </w:pPr>
    </w:p>
    <w:p w14:paraId="3D2DBC9F" w14:textId="133312DD" w:rsidR="009174C3" w:rsidRDefault="009174C3">
      <w:pPr>
        <w:rPr>
          <w:rFonts w:ascii="Arial" w:hAnsi="Arial" w:cs="Arial"/>
          <w:b/>
        </w:rPr>
      </w:pPr>
    </w:p>
    <w:p w14:paraId="29676847" w14:textId="611B1588" w:rsidR="009174C3" w:rsidRDefault="009174C3">
      <w:pPr>
        <w:rPr>
          <w:rFonts w:ascii="Arial" w:hAnsi="Arial" w:cs="Arial"/>
          <w:b/>
        </w:rPr>
      </w:pPr>
    </w:p>
    <w:p w14:paraId="6715F69E" w14:textId="0EE5D5DB" w:rsidR="009174C3" w:rsidRDefault="009174C3">
      <w:pPr>
        <w:rPr>
          <w:rFonts w:ascii="Arial" w:hAnsi="Arial" w:cs="Arial"/>
          <w:b/>
        </w:rPr>
      </w:pPr>
    </w:p>
    <w:p w14:paraId="2249ED74" w14:textId="1FF45B30" w:rsidR="009174C3" w:rsidRDefault="009174C3">
      <w:pPr>
        <w:rPr>
          <w:rFonts w:ascii="Arial" w:hAnsi="Arial" w:cs="Arial"/>
          <w:b/>
        </w:rPr>
      </w:pPr>
    </w:p>
    <w:p w14:paraId="7C5B1268" w14:textId="59922614" w:rsidR="009174C3" w:rsidRDefault="009174C3">
      <w:pPr>
        <w:rPr>
          <w:rFonts w:ascii="Arial" w:hAnsi="Arial" w:cs="Arial"/>
          <w:b/>
        </w:rPr>
      </w:pPr>
    </w:p>
    <w:p w14:paraId="56CBB318" w14:textId="6BC5F915" w:rsidR="009174C3" w:rsidRDefault="009174C3">
      <w:pPr>
        <w:rPr>
          <w:rFonts w:ascii="Arial" w:hAnsi="Arial" w:cs="Arial"/>
          <w:b/>
        </w:rPr>
      </w:pPr>
    </w:p>
    <w:p w14:paraId="24F17F26" w14:textId="1B2212FA" w:rsidR="009174C3" w:rsidRDefault="009174C3">
      <w:pPr>
        <w:rPr>
          <w:rFonts w:ascii="Arial" w:hAnsi="Arial" w:cs="Arial"/>
          <w:b/>
        </w:rPr>
      </w:pPr>
    </w:p>
    <w:p w14:paraId="053EAE4E" w14:textId="752635F7" w:rsidR="009174C3" w:rsidRDefault="009174C3">
      <w:pPr>
        <w:rPr>
          <w:rFonts w:ascii="Arial" w:hAnsi="Arial" w:cs="Arial"/>
          <w:b/>
        </w:rPr>
      </w:pPr>
    </w:p>
    <w:p w14:paraId="55F12CBB" w14:textId="4CC3DF7C" w:rsidR="009174C3" w:rsidRDefault="009174C3">
      <w:pPr>
        <w:rPr>
          <w:rFonts w:ascii="Arial" w:hAnsi="Arial" w:cs="Arial"/>
          <w:b/>
        </w:rPr>
      </w:pPr>
    </w:p>
    <w:p w14:paraId="116181C6" w14:textId="5166FC61" w:rsidR="009174C3" w:rsidRDefault="009174C3">
      <w:pPr>
        <w:rPr>
          <w:rFonts w:ascii="Arial" w:hAnsi="Arial" w:cs="Arial"/>
          <w:b/>
        </w:rPr>
      </w:pPr>
    </w:p>
    <w:p w14:paraId="76ECF059" w14:textId="1F2BE828" w:rsidR="009174C3" w:rsidRDefault="009174C3">
      <w:pPr>
        <w:rPr>
          <w:rFonts w:ascii="Arial" w:hAnsi="Arial" w:cs="Arial"/>
          <w:b/>
        </w:rPr>
      </w:pPr>
    </w:p>
    <w:p w14:paraId="72760CBC" w14:textId="46132C58" w:rsidR="009174C3" w:rsidRDefault="009174C3">
      <w:pPr>
        <w:rPr>
          <w:rFonts w:ascii="Arial" w:hAnsi="Arial" w:cs="Arial"/>
          <w:b/>
        </w:rPr>
      </w:pPr>
    </w:p>
    <w:p w14:paraId="68991923" w14:textId="7B2F8A6A" w:rsidR="009174C3" w:rsidRDefault="009174C3">
      <w:pPr>
        <w:rPr>
          <w:rFonts w:ascii="Arial" w:hAnsi="Arial" w:cs="Arial"/>
          <w:b/>
        </w:rPr>
      </w:pPr>
    </w:p>
    <w:p w14:paraId="69DE060E" w14:textId="2FDEB919" w:rsidR="009174C3" w:rsidRDefault="009174C3">
      <w:pPr>
        <w:rPr>
          <w:rFonts w:ascii="Arial" w:hAnsi="Arial" w:cs="Arial"/>
          <w:b/>
        </w:rPr>
      </w:pPr>
    </w:p>
    <w:p w14:paraId="0E6FD0D9" w14:textId="5567390D" w:rsidR="009174C3" w:rsidRDefault="009174C3">
      <w:pPr>
        <w:rPr>
          <w:rFonts w:ascii="Arial" w:hAnsi="Arial" w:cs="Arial"/>
          <w:b/>
        </w:rPr>
      </w:pPr>
    </w:p>
    <w:p w14:paraId="7404993C" w14:textId="43E8144F" w:rsidR="009174C3" w:rsidRDefault="009174C3">
      <w:pPr>
        <w:rPr>
          <w:rFonts w:ascii="Arial" w:hAnsi="Arial" w:cs="Arial"/>
          <w:b/>
        </w:rPr>
      </w:pPr>
    </w:p>
    <w:p w14:paraId="396000AD" w14:textId="77777777" w:rsidR="009174C3" w:rsidRDefault="009174C3">
      <w:pPr>
        <w:rPr>
          <w:rFonts w:ascii="Arial" w:hAnsi="Arial" w:cs="Arial"/>
          <w:b/>
        </w:rPr>
      </w:pPr>
      <w:bookmarkStart w:id="0" w:name="_GoBack"/>
      <w:bookmarkEnd w:id="0"/>
    </w:p>
    <w:p w14:paraId="09521888" w14:textId="77777777" w:rsidR="009174C3" w:rsidRDefault="009174C3">
      <w:pPr>
        <w:rPr>
          <w:rFonts w:ascii="Arial" w:hAnsi="Arial" w:cs="Arial"/>
          <w:b/>
        </w:rPr>
      </w:pPr>
    </w:p>
    <w:p w14:paraId="0BF07523" w14:textId="41FAD05F" w:rsidR="0075132A" w:rsidRPr="00837D77" w:rsidRDefault="0075132A">
      <w:pPr>
        <w:rPr>
          <w:rFonts w:ascii="Arial" w:hAnsi="Arial" w:cs="Arial"/>
          <w:b/>
        </w:rPr>
      </w:pPr>
      <w:r w:rsidRPr="00837D77">
        <w:rPr>
          <w:rFonts w:ascii="Arial" w:hAnsi="Arial" w:cs="Arial"/>
          <w:b/>
        </w:rPr>
        <w:lastRenderedPageBreak/>
        <w:t xml:space="preserve">Supplement I: </w:t>
      </w:r>
      <w:r w:rsidR="00CE2705" w:rsidRPr="00837D77">
        <w:rPr>
          <w:rFonts w:ascii="Arial" w:hAnsi="Arial" w:cs="Arial"/>
          <w:b/>
        </w:rPr>
        <w:t>Embase search strategy</w:t>
      </w:r>
    </w:p>
    <w:tbl>
      <w:tblPr>
        <w:tblStyle w:val="Tabellenraster"/>
        <w:tblW w:w="0" w:type="auto"/>
        <w:tblLook w:val="04A0" w:firstRow="1" w:lastRow="0" w:firstColumn="1" w:lastColumn="0" w:noHBand="0" w:noVBand="1"/>
      </w:tblPr>
      <w:tblGrid>
        <w:gridCol w:w="9062"/>
      </w:tblGrid>
      <w:tr w:rsidR="00CE2705" w:rsidRPr="00837D77" w14:paraId="1D91F643" w14:textId="77777777" w:rsidTr="00CE2705">
        <w:tc>
          <w:tcPr>
            <w:tcW w:w="9062" w:type="dxa"/>
          </w:tcPr>
          <w:p w14:paraId="22CA7FEE" w14:textId="77777777" w:rsidR="00255FB1" w:rsidRPr="00837D77" w:rsidRDefault="00255FB1" w:rsidP="00255FB1">
            <w:pPr>
              <w:spacing w:after="240" w:line="276" w:lineRule="auto"/>
              <w:rPr>
                <w:rFonts w:ascii="Arial" w:hAnsi="Arial" w:cs="Arial"/>
              </w:rPr>
            </w:pPr>
            <w:r w:rsidRPr="00837D77">
              <w:rPr>
                <w:rFonts w:ascii="Arial" w:hAnsi="Arial" w:cs="Arial"/>
              </w:rPr>
              <w:t xml:space="preserve">('aged'/de OR 'frail elderly'/de OR 'geriatrics'/de OR 'very elderly'/de OR 'aging'/de OR (geriatric* OR elder* OR old* OR ageing OR aging):ti,ab) </w:t>
            </w:r>
          </w:p>
          <w:p w14:paraId="4D9A9A7D" w14:textId="77777777" w:rsidR="00255FB1" w:rsidRPr="00837D77" w:rsidRDefault="00255FB1" w:rsidP="00255FB1">
            <w:pPr>
              <w:spacing w:after="240" w:line="276" w:lineRule="auto"/>
              <w:rPr>
                <w:rFonts w:ascii="Arial" w:hAnsi="Arial" w:cs="Arial"/>
              </w:rPr>
            </w:pPr>
            <w:r w:rsidRPr="00837D77">
              <w:rPr>
                <w:rFonts w:ascii="Arial" w:hAnsi="Arial" w:cs="Arial"/>
              </w:rPr>
              <w:t xml:space="preserve">AND ('non insulin dependent diabetes mellitus'/exp OR 'non insulin dependent diabetes mellitus'/de OR (mody OR niddm OR t2dm):ti,ab OR (“non-insulin-dependent” OR “noninsulin dependent” OR “insulin independent”):ti,ab OR (“typ$ 2 diabetes” OR “typ$ ii diabetes”):ti,ab OR “ketosis resistant diabetes”:ti,ab OR ((late OR adult OR maturity) NEXT/1 “onset diabetes”):ti,ab) </w:t>
            </w:r>
          </w:p>
          <w:p w14:paraId="3F257CC2" w14:textId="77777777" w:rsidR="00255FB1" w:rsidRPr="00837D77" w:rsidRDefault="00255FB1" w:rsidP="00255FB1">
            <w:pPr>
              <w:spacing w:after="240" w:line="276" w:lineRule="auto"/>
              <w:rPr>
                <w:rFonts w:ascii="Arial" w:hAnsi="Arial" w:cs="Arial"/>
              </w:rPr>
            </w:pPr>
            <w:r w:rsidRPr="00837D77">
              <w:rPr>
                <w:rFonts w:ascii="Arial" w:hAnsi="Arial" w:cs="Arial"/>
              </w:rPr>
              <w:t xml:space="preserve">NOT ('diabetes insipidus'/exp OR 'diabetes insipidus'/de OR “diabetes insipidus”:ti,ab) </w:t>
            </w:r>
          </w:p>
          <w:p w14:paraId="1C300608" w14:textId="77777777" w:rsidR="00255FB1" w:rsidRPr="00837D77" w:rsidRDefault="00255FB1" w:rsidP="00255FB1">
            <w:pPr>
              <w:spacing w:after="240" w:line="276" w:lineRule="auto"/>
              <w:rPr>
                <w:rFonts w:ascii="Arial" w:hAnsi="Arial" w:cs="Arial"/>
              </w:rPr>
            </w:pPr>
            <w:r w:rsidRPr="00837D77">
              <w:rPr>
                <w:rFonts w:ascii="Arial" w:hAnsi="Arial" w:cs="Arial"/>
              </w:rPr>
              <w:t xml:space="preserve">AND ('dipeptidyl peptidase IV inhibitor'/exp OR 'dipeptidyl peptidase IV inhibitor'/de OR 'dipeptidyl peptidase IV'/exp OR 'dipeptidyl peptidase IV'/de OR (“dipeptidyl peptidase IV inhibitor*” OR “dipeptidyl peptidase 4 inhibitor*”):ti,ab OR gliptin*:ti,ab OR 'sitagliptin'/exp OR 'sitagliptin'/de OR 'vildagliptin'/exp OR 'vildagliptin'/de OR 'saxagliptin'/exp OR 'saxagliptin'/de OR 'alogliptin'/exp OR 'alogliptin'/de OR 'linagliptin'/exp OR 'linagliptin'/de OR (sitagliptin* OR vildagliptin* OR saxagliptin* OR alogliptin* OR linagliptin* OR janumet OR januvia OR ristaben OR tesavel OR velmetia OR xelevia OR galvus OR jalra OR xiliarx OR onglyza OR nesina OR tradjenta OR trajenta):ti,ab) </w:t>
            </w:r>
          </w:p>
          <w:p w14:paraId="7964156E" w14:textId="2764ECA7" w:rsidR="00255FB1" w:rsidRPr="00837D77" w:rsidRDefault="00255FB1" w:rsidP="00255FB1">
            <w:pPr>
              <w:spacing w:after="240" w:line="276" w:lineRule="auto"/>
              <w:rPr>
                <w:rFonts w:ascii="Arial" w:hAnsi="Arial" w:cs="Arial"/>
              </w:rPr>
            </w:pPr>
            <w:r w:rsidRPr="00837D77">
              <w:rPr>
                <w:rFonts w:ascii="Arial" w:hAnsi="Arial" w:cs="Arial"/>
              </w:rPr>
              <w:t>AND ((((adverse OR dangerous OR harmful OR side OR undesirable) NEXT/1 (complication* OR consequence* OR effect* OR event* OR reaction*)):ti,ab) OR 'inappropriate medication':ti,ab OR 'inappropriate medications':ti,ab OR 'inappropriate drug':ti,ab OR 'inappropriate drugs':ti,ab OR 'inappropriate prescription':ti,ab OR 'inappropriate prescribing':ti,ab OR 'potentially inappropriate medication'/de OR 'adverse drug reaction'/de OR 'quality of life'/de OR 'patient satisfaction'/de OR 'satisfaction'/de OR 'life satisfaction'/de OR 'patient preference'/de OR 'daily life activity'/de OR 'quality adjusted life year'/de OR 'personal autonomy'/de OR 'happiness'/de OR 'self-concept'/de OR 'social support'/de OR 'family relation'/de OR 'religion'/de OR 'quality of life':ti,ab OR qol:ti,ab OR 'personal autonomy':ti,ab OR 'happiness':ti,ab OR 'life quality':ti,ab OR 'quality adjusted life year*':ti,ab OR 'patient satisfaction':ti,ab OR 'patient preference*':ti,ab OR 'activities of daily living':ti,ab OR 'adl disability'/de OR 'mortality'/de OR death:ti,ab OR died:ti,ab OR mortality:ti,ab OR 'hospitalization'/de OR hospitali?ation:ti,ab OR 'functional status'/de OR headache:ti,ab OR diarrhea:ti,ab OR constipation:ti,ab OR 'cognitive impairment':ti,ab OR 'cognitive status':ti,ab OR 'functional status':ti,ab OR 'functional impairment':ti,ab OR 'life expectancy'/de OR 'drug toxicity'/de OR 'drug toxicity and intoxication'/de OR 'safety'/de OR 'patient safety'/de OR ((drug NEXT/1 (toxicity OR intoxication)):ti,ab) OR “patient safety”:ti,ab OR 'adverse event'/de</w:t>
            </w:r>
            <w:r w:rsidR="00302F02">
              <w:rPr>
                <w:rFonts w:ascii="Arial" w:hAnsi="Arial" w:cs="Arial"/>
              </w:rPr>
              <w:t xml:space="preserve"> OR hypoglycaemia</w:t>
            </w:r>
            <w:r w:rsidRPr="00837D77">
              <w:rPr>
                <w:rFonts w:ascii="Arial" w:hAnsi="Arial" w:cs="Arial"/>
              </w:rPr>
              <w:t xml:space="preserve"> OR 'kidney failure'/de OR (((kidney OR renal) NEXT/1 (failure OR insufficiency)):ti,ab) OR 'cardiovascular event'/exp OR “cardiovascular event”:ti,ab OR 'heart infarction'/de OR (“heart attack” OR “heart infarction” OR “myocardial infarction” OR “cardiac infarct” OR “cardiac infarction” OR “cardial infarct” OR “heart infarct” OR “myocardial infarct” OR “myocardium infarct” OR “myocardium infarction”):ti,ab OR (stroke OR apoplex* OR “cerebrovascular accident” OR  cva OR  “brain attack”):ti,ab OR 'falling'/de OR fall*:ti,ab OR 'delirium'/de OR (delirium OR delier OR delire OR deliria OR “deliri$us state” OR “deliri$us syndrome” OR “delirium acutum”):ti,ab) </w:t>
            </w:r>
          </w:p>
          <w:p w14:paraId="0F970377" w14:textId="77777777" w:rsidR="00255FB1" w:rsidRPr="00837D77" w:rsidRDefault="00255FB1" w:rsidP="00255FB1">
            <w:pPr>
              <w:spacing w:after="240" w:line="276" w:lineRule="auto"/>
              <w:rPr>
                <w:rFonts w:ascii="Arial" w:hAnsi="Arial" w:cs="Arial"/>
              </w:rPr>
            </w:pPr>
            <w:r w:rsidRPr="00837D77">
              <w:rPr>
                <w:rFonts w:ascii="Arial" w:hAnsi="Arial" w:cs="Arial"/>
              </w:rPr>
              <w:t xml:space="preserve">AND (random*:ab,ti OR placebo*:de,ab,ti OR (double NEXT/1 blind*):ab,ti) </w:t>
            </w:r>
          </w:p>
          <w:p w14:paraId="2F6CB24A" w14:textId="77777777" w:rsidR="00255FB1" w:rsidRPr="00837D77" w:rsidRDefault="00255FB1" w:rsidP="00255FB1">
            <w:pPr>
              <w:spacing w:after="240" w:line="276" w:lineRule="auto"/>
              <w:rPr>
                <w:rFonts w:ascii="Arial" w:hAnsi="Arial" w:cs="Arial"/>
              </w:rPr>
            </w:pPr>
            <w:r w:rsidRPr="00837D77">
              <w:rPr>
                <w:rFonts w:ascii="Arial" w:hAnsi="Arial" w:cs="Arial"/>
              </w:rPr>
              <w:lastRenderedPageBreak/>
              <w:t xml:space="preserve">AND (english:la OR german:la) </w:t>
            </w:r>
          </w:p>
          <w:p w14:paraId="7800945A" w14:textId="77777777" w:rsidR="00255FB1" w:rsidRPr="00837D77" w:rsidRDefault="00255FB1" w:rsidP="00255FB1">
            <w:pPr>
              <w:spacing w:after="240" w:line="276" w:lineRule="auto"/>
              <w:rPr>
                <w:rFonts w:ascii="Arial" w:hAnsi="Arial" w:cs="Arial"/>
              </w:rPr>
            </w:pPr>
            <w:r w:rsidRPr="00837D77">
              <w:rPr>
                <w:rFonts w:ascii="Arial" w:hAnsi="Arial" w:cs="Arial"/>
              </w:rPr>
              <w:t xml:space="preserve">AND ('article'/it OR 'article in press'/it OR 'review'/it) </w:t>
            </w:r>
          </w:p>
          <w:p w14:paraId="494827DF" w14:textId="77777777" w:rsidR="00255FB1" w:rsidRPr="00837D77" w:rsidRDefault="00255FB1" w:rsidP="00255FB1">
            <w:pPr>
              <w:spacing w:after="240" w:line="276" w:lineRule="auto"/>
              <w:rPr>
                <w:rFonts w:ascii="Arial" w:hAnsi="Arial" w:cs="Arial"/>
              </w:rPr>
            </w:pPr>
            <w:r w:rsidRPr="00837D77">
              <w:rPr>
                <w:rFonts w:ascii="Arial" w:hAnsi="Arial" w:cs="Arial"/>
              </w:rPr>
              <w:t xml:space="preserve">AND ([1-12-2015]/sd NOT [31-12-2019]/sd) </w:t>
            </w:r>
          </w:p>
          <w:p w14:paraId="702E747E" w14:textId="77777777" w:rsidR="00255FB1" w:rsidRPr="00837D77" w:rsidRDefault="00255FB1" w:rsidP="00255FB1">
            <w:pPr>
              <w:spacing w:after="240" w:line="276" w:lineRule="auto"/>
              <w:rPr>
                <w:rFonts w:ascii="Arial" w:hAnsi="Arial" w:cs="Arial"/>
              </w:rPr>
            </w:pPr>
          </w:p>
          <w:p w14:paraId="413807D9" w14:textId="77777777" w:rsidR="00CE2705" w:rsidRPr="00837D77" w:rsidRDefault="00255FB1" w:rsidP="00255FB1">
            <w:pPr>
              <w:spacing w:after="240" w:line="276" w:lineRule="auto"/>
              <w:rPr>
                <w:rFonts w:ascii="Arial" w:hAnsi="Arial" w:cs="Arial"/>
              </w:rPr>
            </w:pPr>
            <w:r w:rsidRPr="00837D77">
              <w:rPr>
                <w:rFonts w:ascii="Arial" w:hAnsi="Arial" w:cs="Arial"/>
              </w:rPr>
              <w:t>NOT ('case report'/de OR 'in vitro study'/de OR 'animal experiment'/de)</w:t>
            </w:r>
          </w:p>
        </w:tc>
      </w:tr>
    </w:tbl>
    <w:p w14:paraId="03A1276F" w14:textId="77777777" w:rsidR="00BD1F4F" w:rsidRPr="00837D77" w:rsidRDefault="00BD1F4F">
      <w:pPr>
        <w:rPr>
          <w:rFonts w:ascii="Arial" w:hAnsi="Arial" w:cs="Arial"/>
        </w:rPr>
      </w:pPr>
    </w:p>
    <w:p w14:paraId="58727E8D" w14:textId="77777777" w:rsidR="00BD1F4F" w:rsidRPr="00837D77" w:rsidRDefault="00BD1F4F" w:rsidP="00BD1F4F">
      <w:pPr>
        <w:rPr>
          <w:rFonts w:ascii="Arial" w:hAnsi="Arial" w:cs="Arial"/>
          <w:b/>
          <w:lang w:val="en-US"/>
        </w:rPr>
      </w:pPr>
    </w:p>
    <w:p w14:paraId="3B6DCE06" w14:textId="77777777" w:rsidR="00CE2705" w:rsidRPr="00837D77" w:rsidRDefault="00CE2705" w:rsidP="00BD1F4F">
      <w:pPr>
        <w:rPr>
          <w:rFonts w:ascii="Arial" w:hAnsi="Arial" w:cs="Arial"/>
          <w:b/>
          <w:lang w:val="en-US"/>
        </w:rPr>
      </w:pPr>
    </w:p>
    <w:p w14:paraId="7E859E1C" w14:textId="77777777" w:rsidR="00CE2705" w:rsidRPr="00837D77" w:rsidRDefault="00CE2705" w:rsidP="00BD1F4F">
      <w:pPr>
        <w:rPr>
          <w:rFonts w:ascii="Arial" w:hAnsi="Arial" w:cs="Arial"/>
          <w:b/>
          <w:lang w:val="en-US"/>
        </w:rPr>
      </w:pPr>
    </w:p>
    <w:p w14:paraId="670F8185" w14:textId="77777777" w:rsidR="00CE2705" w:rsidRPr="00837D77" w:rsidRDefault="00CE2705" w:rsidP="00BD1F4F">
      <w:pPr>
        <w:rPr>
          <w:rFonts w:ascii="Arial" w:hAnsi="Arial" w:cs="Arial"/>
          <w:b/>
          <w:lang w:val="en-US"/>
        </w:rPr>
      </w:pPr>
    </w:p>
    <w:p w14:paraId="58E8B424" w14:textId="77777777" w:rsidR="00CE2705" w:rsidRPr="00837D77" w:rsidRDefault="00CE2705" w:rsidP="00BD1F4F">
      <w:pPr>
        <w:rPr>
          <w:rFonts w:ascii="Arial" w:hAnsi="Arial" w:cs="Arial"/>
          <w:b/>
          <w:lang w:val="en-US"/>
        </w:rPr>
      </w:pPr>
    </w:p>
    <w:p w14:paraId="7253A756" w14:textId="77777777" w:rsidR="00CE2705" w:rsidRPr="00837D77" w:rsidRDefault="00CE2705" w:rsidP="00BD1F4F">
      <w:pPr>
        <w:rPr>
          <w:rFonts w:ascii="Arial" w:hAnsi="Arial" w:cs="Arial"/>
          <w:b/>
          <w:lang w:val="en-US"/>
        </w:rPr>
      </w:pPr>
    </w:p>
    <w:p w14:paraId="0E477B6B" w14:textId="77777777" w:rsidR="00CE2705" w:rsidRPr="00837D77" w:rsidRDefault="00CE2705" w:rsidP="00BD1F4F">
      <w:pPr>
        <w:rPr>
          <w:rFonts w:ascii="Arial" w:hAnsi="Arial" w:cs="Arial"/>
          <w:b/>
          <w:lang w:val="en-US"/>
        </w:rPr>
      </w:pPr>
    </w:p>
    <w:p w14:paraId="67565E02" w14:textId="77777777" w:rsidR="00CE2705" w:rsidRPr="00837D77" w:rsidRDefault="00CE2705" w:rsidP="00BD1F4F">
      <w:pPr>
        <w:rPr>
          <w:rFonts w:ascii="Arial" w:hAnsi="Arial" w:cs="Arial"/>
          <w:b/>
          <w:lang w:val="en-US"/>
        </w:rPr>
      </w:pPr>
    </w:p>
    <w:p w14:paraId="77615E05" w14:textId="77777777" w:rsidR="00CE2705" w:rsidRPr="00837D77" w:rsidRDefault="00CE2705" w:rsidP="00BD1F4F">
      <w:pPr>
        <w:rPr>
          <w:rFonts w:ascii="Arial" w:hAnsi="Arial" w:cs="Arial"/>
          <w:b/>
          <w:lang w:val="en-US"/>
        </w:rPr>
      </w:pPr>
    </w:p>
    <w:p w14:paraId="6D60EA36" w14:textId="77777777" w:rsidR="00CE2705" w:rsidRPr="00837D77" w:rsidRDefault="00CE2705" w:rsidP="00BD1F4F">
      <w:pPr>
        <w:rPr>
          <w:rFonts w:ascii="Arial" w:hAnsi="Arial" w:cs="Arial"/>
          <w:b/>
          <w:lang w:val="en-US"/>
        </w:rPr>
      </w:pPr>
    </w:p>
    <w:p w14:paraId="3A061852" w14:textId="77777777" w:rsidR="00CE2705" w:rsidRPr="00837D77" w:rsidRDefault="00CE2705" w:rsidP="00BD1F4F">
      <w:pPr>
        <w:rPr>
          <w:rFonts w:ascii="Arial" w:hAnsi="Arial" w:cs="Arial"/>
          <w:b/>
          <w:lang w:val="en-US"/>
        </w:rPr>
      </w:pPr>
    </w:p>
    <w:p w14:paraId="16DFE1A0" w14:textId="77777777" w:rsidR="00CE2705" w:rsidRPr="00837D77" w:rsidRDefault="00CE2705" w:rsidP="00BD1F4F">
      <w:pPr>
        <w:rPr>
          <w:rFonts w:ascii="Arial" w:hAnsi="Arial" w:cs="Arial"/>
          <w:b/>
          <w:lang w:val="en-US"/>
        </w:rPr>
      </w:pPr>
    </w:p>
    <w:p w14:paraId="25DF76D1" w14:textId="77777777" w:rsidR="00CE2705" w:rsidRPr="00837D77" w:rsidRDefault="00CE2705" w:rsidP="00BD1F4F">
      <w:pPr>
        <w:rPr>
          <w:rFonts w:ascii="Arial" w:hAnsi="Arial" w:cs="Arial"/>
          <w:b/>
          <w:lang w:val="en-US"/>
        </w:rPr>
      </w:pPr>
    </w:p>
    <w:p w14:paraId="08DDF28A" w14:textId="77777777" w:rsidR="00CE2705" w:rsidRPr="00837D77" w:rsidRDefault="00CE2705" w:rsidP="00BD1F4F">
      <w:pPr>
        <w:rPr>
          <w:rFonts w:ascii="Arial" w:hAnsi="Arial" w:cs="Arial"/>
          <w:b/>
          <w:lang w:val="en-US"/>
        </w:rPr>
      </w:pPr>
    </w:p>
    <w:p w14:paraId="45AE5DF7" w14:textId="77777777" w:rsidR="00CE2705" w:rsidRPr="00837D77" w:rsidRDefault="00CE2705" w:rsidP="00BD1F4F">
      <w:pPr>
        <w:rPr>
          <w:rFonts w:ascii="Arial" w:hAnsi="Arial" w:cs="Arial"/>
          <w:b/>
          <w:lang w:val="en-US"/>
        </w:rPr>
      </w:pPr>
    </w:p>
    <w:p w14:paraId="4D57B1A9" w14:textId="77777777" w:rsidR="00CE2705" w:rsidRPr="00837D77" w:rsidRDefault="00CE2705" w:rsidP="00BD1F4F">
      <w:pPr>
        <w:rPr>
          <w:rFonts w:ascii="Arial" w:hAnsi="Arial" w:cs="Arial"/>
          <w:b/>
          <w:lang w:val="en-US"/>
        </w:rPr>
      </w:pPr>
    </w:p>
    <w:p w14:paraId="38476D92" w14:textId="77777777" w:rsidR="00CE2705" w:rsidRPr="00837D77" w:rsidRDefault="00CE2705" w:rsidP="00BD1F4F">
      <w:pPr>
        <w:rPr>
          <w:rFonts w:ascii="Arial" w:hAnsi="Arial" w:cs="Arial"/>
          <w:b/>
          <w:lang w:val="en-US"/>
        </w:rPr>
      </w:pPr>
    </w:p>
    <w:p w14:paraId="27435754" w14:textId="77777777" w:rsidR="00CE2705" w:rsidRPr="00837D77" w:rsidRDefault="00CE2705" w:rsidP="00BD1F4F">
      <w:pPr>
        <w:rPr>
          <w:rFonts w:ascii="Arial" w:hAnsi="Arial" w:cs="Arial"/>
          <w:b/>
          <w:lang w:val="en-US"/>
        </w:rPr>
      </w:pPr>
    </w:p>
    <w:p w14:paraId="5D79EA76" w14:textId="77777777" w:rsidR="00CE2705" w:rsidRPr="00837D77" w:rsidRDefault="00CE2705" w:rsidP="00BD1F4F">
      <w:pPr>
        <w:rPr>
          <w:rFonts w:ascii="Arial" w:hAnsi="Arial" w:cs="Arial"/>
          <w:b/>
          <w:lang w:val="en-US"/>
        </w:rPr>
      </w:pPr>
    </w:p>
    <w:p w14:paraId="29248C82" w14:textId="77777777" w:rsidR="00CE2705" w:rsidRPr="00837D77" w:rsidRDefault="00CE2705" w:rsidP="00BD1F4F">
      <w:pPr>
        <w:rPr>
          <w:rFonts w:ascii="Arial" w:hAnsi="Arial" w:cs="Arial"/>
          <w:b/>
          <w:lang w:val="en-US"/>
        </w:rPr>
      </w:pPr>
    </w:p>
    <w:p w14:paraId="7A2F1052" w14:textId="77777777" w:rsidR="00CE2705" w:rsidRPr="00837D77" w:rsidRDefault="00CE2705" w:rsidP="00BD1F4F">
      <w:pPr>
        <w:rPr>
          <w:rFonts w:ascii="Arial" w:hAnsi="Arial" w:cs="Arial"/>
          <w:b/>
          <w:lang w:val="en-US"/>
        </w:rPr>
      </w:pPr>
    </w:p>
    <w:p w14:paraId="7A92035C" w14:textId="77777777" w:rsidR="00A8749D" w:rsidRPr="00837D77" w:rsidRDefault="00A8749D" w:rsidP="00BD1F4F">
      <w:pPr>
        <w:rPr>
          <w:rFonts w:ascii="Arial" w:hAnsi="Arial" w:cs="Arial"/>
          <w:b/>
          <w:lang w:val="en-US"/>
        </w:rPr>
      </w:pPr>
    </w:p>
    <w:p w14:paraId="4E97DE13" w14:textId="4AD32E16" w:rsidR="00A8749D" w:rsidRDefault="00A8749D" w:rsidP="00BD1F4F">
      <w:pPr>
        <w:rPr>
          <w:rFonts w:ascii="Arial" w:hAnsi="Arial" w:cs="Arial"/>
          <w:b/>
          <w:lang w:val="en-US"/>
        </w:rPr>
      </w:pPr>
    </w:p>
    <w:p w14:paraId="229BED84" w14:textId="77777777" w:rsidR="003C59C5" w:rsidRPr="00837D77" w:rsidRDefault="003C59C5" w:rsidP="00BD1F4F">
      <w:pPr>
        <w:rPr>
          <w:rFonts w:ascii="Arial" w:hAnsi="Arial" w:cs="Arial"/>
          <w:b/>
          <w:lang w:val="en-US"/>
        </w:rPr>
      </w:pPr>
    </w:p>
    <w:p w14:paraId="332F7045" w14:textId="77777777" w:rsidR="00CE2705" w:rsidRPr="00837D77" w:rsidRDefault="00CE2705" w:rsidP="00BD1F4F">
      <w:pPr>
        <w:rPr>
          <w:rFonts w:ascii="Arial" w:hAnsi="Arial" w:cs="Arial"/>
          <w:b/>
          <w:lang w:val="en-US"/>
        </w:rPr>
      </w:pPr>
    </w:p>
    <w:p w14:paraId="3DF2DA16" w14:textId="77777777" w:rsidR="009B7F93" w:rsidRPr="00837D77" w:rsidRDefault="007E1C87" w:rsidP="00BD1F4F">
      <w:pPr>
        <w:rPr>
          <w:rFonts w:ascii="Arial" w:hAnsi="Arial" w:cs="Arial"/>
          <w:b/>
          <w:lang w:val="en-US"/>
        </w:rPr>
      </w:pPr>
      <w:r w:rsidRPr="00837D77">
        <w:rPr>
          <w:rFonts w:ascii="Arial" w:hAnsi="Arial" w:cs="Arial"/>
          <w:b/>
          <w:lang w:val="en-US"/>
        </w:rPr>
        <w:lastRenderedPageBreak/>
        <w:t xml:space="preserve">Supplement </w:t>
      </w:r>
      <w:r w:rsidR="009B7F93" w:rsidRPr="00837D77">
        <w:rPr>
          <w:rFonts w:ascii="Arial" w:hAnsi="Arial" w:cs="Arial"/>
          <w:b/>
          <w:lang w:val="en-US"/>
        </w:rPr>
        <w:t>II: data items extracted</w:t>
      </w:r>
    </w:p>
    <w:p w14:paraId="28A561B9" w14:textId="77777777" w:rsidR="00DE6ADC" w:rsidRPr="00837D77" w:rsidRDefault="00DE6ADC" w:rsidP="00DE6ADC">
      <w:pPr>
        <w:rPr>
          <w:rFonts w:ascii="Arial" w:hAnsi="Arial" w:cs="Arial"/>
          <w:lang w:val="en-US"/>
        </w:rPr>
      </w:pPr>
      <w:r w:rsidRPr="00837D77">
        <w:rPr>
          <w:rFonts w:ascii="Arial" w:hAnsi="Arial" w:cs="Arial"/>
          <w:lang w:val="en-US"/>
        </w:rPr>
        <w:t>1.</w:t>
      </w:r>
      <w:r w:rsidRPr="00837D77">
        <w:rPr>
          <w:rFonts w:ascii="Arial" w:hAnsi="Arial" w:cs="Arial"/>
          <w:lang w:val="en-US"/>
        </w:rPr>
        <w:tab/>
        <w:t xml:space="preserve">bibliometric information: </w:t>
      </w:r>
    </w:p>
    <w:p w14:paraId="6BA2C6FA" w14:textId="77777777" w:rsidR="00DE6ADC" w:rsidRPr="00837D77" w:rsidRDefault="00DE6ADC" w:rsidP="00DE6ADC">
      <w:pPr>
        <w:rPr>
          <w:rFonts w:ascii="Arial" w:hAnsi="Arial" w:cs="Arial"/>
          <w:lang w:val="en-US"/>
        </w:rPr>
      </w:pPr>
      <w:r w:rsidRPr="00837D77">
        <w:rPr>
          <w:rFonts w:ascii="Arial" w:hAnsi="Arial" w:cs="Arial"/>
          <w:lang w:val="en-US"/>
        </w:rPr>
        <w:t>1.1.</w:t>
      </w:r>
      <w:r w:rsidRPr="00837D77">
        <w:rPr>
          <w:rFonts w:ascii="Arial" w:hAnsi="Arial" w:cs="Arial"/>
          <w:lang w:val="en-US"/>
        </w:rPr>
        <w:tab/>
        <w:t>name of first author</w:t>
      </w:r>
    </w:p>
    <w:p w14:paraId="5EB85DAE" w14:textId="77777777" w:rsidR="00DE6ADC" w:rsidRPr="00837D77" w:rsidRDefault="00DE6ADC" w:rsidP="00DE6ADC">
      <w:pPr>
        <w:rPr>
          <w:rFonts w:ascii="Arial" w:hAnsi="Arial" w:cs="Arial"/>
          <w:lang w:val="en-US"/>
        </w:rPr>
      </w:pPr>
      <w:r w:rsidRPr="00837D77">
        <w:rPr>
          <w:rFonts w:ascii="Arial" w:hAnsi="Arial" w:cs="Arial"/>
          <w:lang w:val="en-US"/>
        </w:rPr>
        <w:t>1.2.</w:t>
      </w:r>
      <w:r w:rsidRPr="00837D77">
        <w:rPr>
          <w:rFonts w:ascii="Arial" w:hAnsi="Arial" w:cs="Arial"/>
          <w:lang w:val="en-US"/>
        </w:rPr>
        <w:tab/>
        <w:t>year of publication</w:t>
      </w:r>
    </w:p>
    <w:p w14:paraId="61EEB599" w14:textId="77777777" w:rsidR="00DE6ADC" w:rsidRPr="00837D77" w:rsidRDefault="00DE6ADC" w:rsidP="00DE6ADC">
      <w:pPr>
        <w:rPr>
          <w:rFonts w:ascii="Arial" w:hAnsi="Arial" w:cs="Arial"/>
          <w:lang w:val="en-US"/>
        </w:rPr>
      </w:pPr>
      <w:r w:rsidRPr="00837D77">
        <w:rPr>
          <w:rFonts w:ascii="Arial" w:hAnsi="Arial" w:cs="Arial"/>
          <w:lang w:val="en-US"/>
        </w:rPr>
        <w:t>2.</w:t>
      </w:r>
      <w:r w:rsidRPr="00837D77">
        <w:rPr>
          <w:rFonts w:ascii="Arial" w:hAnsi="Arial" w:cs="Arial"/>
          <w:lang w:val="en-US"/>
        </w:rPr>
        <w:tab/>
        <w:t xml:space="preserve">trial-specific information: </w:t>
      </w:r>
    </w:p>
    <w:p w14:paraId="1DB9A32C" w14:textId="77777777" w:rsidR="00DE6ADC" w:rsidRPr="00837D77" w:rsidRDefault="00DE6ADC" w:rsidP="00DE6ADC">
      <w:pPr>
        <w:rPr>
          <w:rFonts w:ascii="Arial" w:hAnsi="Arial" w:cs="Arial"/>
          <w:lang w:val="en-US"/>
        </w:rPr>
      </w:pPr>
      <w:r w:rsidRPr="00837D77">
        <w:rPr>
          <w:rFonts w:ascii="Arial" w:hAnsi="Arial" w:cs="Arial"/>
          <w:lang w:val="en-US"/>
        </w:rPr>
        <w:t>2.1.</w:t>
      </w:r>
      <w:r w:rsidRPr="00837D77">
        <w:rPr>
          <w:rFonts w:ascii="Arial" w:hAnsi="Arial" w:cs="Arial"/>
          <w:lang w:val="en-US"/>
        </w:rPr>
        <w:tab/>
        <w:t>trial name</w:t>
      </w:r>
    </w:p>
    <w:p w14:paraId="75B59ABC" w14:textId="77777777" w:rsidR="00DE6ADC" w:rsidRPr="00837D77" w:rsidRDefault="00DE6ADC" w:rsidP="00DE6ADC">
      <w:pPr>
        <w:rPr>
          <w:rFonts w:ascii="Arial" w:hAnsi="Arial" w:cs="Arial"/>
          <w:lang w:val="en-US"/>
        </w:rPr>
      </w:pPr>
      <w:r w:rsidRPr="00837D77">
        <w:rPr>
          <w:rFonts w:ascii="Arial" w:hAnsi="Arial" w:cs="Arial"/>
          <w:lang w:val="en-US"/>
        </w:rPr>
        <w:t>2.2.</w:t>
      </w:r>
      <w:r w:rsidRPr="00837D77">
        <w:rPr>
          <w:rFonts w:ascii="Arial" w:hAnsi="Arial" w:cs="Arial"/>
          <w:lang w:val="en-US"/>
        </w:rPr>
        <w:tab/>
        <w:t>source of funding</w:t>
      </w:r>
    </w:p>
    <w:p w14:paraId="52FE10A3" w14:textId="77777777" w:rsidR="00DE6ADC" w:rsidRPr="00837D77" w:rsidRDefault="00DE6ADC" w:rsidP="00DE6ADC">
      <w:pPr>
        <w:rPr>
          <w:rFonts w:ascii="Arial" w:hAnsi="Arial" w:cs="Arial"/>
          <w:lang w:val="en-US"/>
        </w:rPr>
      </w:pPr>
      <w:r w:rsidRPr="00837D77">
        <w:rPr>
          <w:rFonts w:ascii="Arial" w:hAnsi="Arial" w:cs="Arial"/>
          <w:lang w:val="en-US"/>
        </w:rPr>
        <w:t>2.3.</w:t>
      </w:r>
      <w:r w:rsidRPr="00837D77">
        <w:rPr>
          <w:rFonts w:ascii="Arial" w:hAnsi="Arial" w:cs="Arial"/>
          <w:lang w:val="en-US"/>
        </w:rPr>
        <w:tab/>
        <w:t xml:space="preserve">number and geographic regions of recruiting centers </w:t>
      </w:r>
    </w:p>
    <w:p w14:paraId="77D11E3E" w14:textId="77777777" w:rsidR="00DE6ADC" w:rsidRPr="00837D77" w:rsidRDefault="00DE6ADC" w:rsidP="00DE6ADC">
      <w:pPr>
        <w:rPr>
          <w:rFonts w:ascii="Arial" w:hAnsi="Arial" w:cs="Arial"/>
          <w:lang w:val="en-US"/>
        </w:rPr>
      </w:pPr>
      <w:r w:rsidRPr="00837D77">
        <w:rPr>
          <w:rFonts w:ascii="Arial" w:hAnsi="Arial" w:cs="Arial"/>
          <w:lang w:val="en-US"/>
        </w:rPr>
        <w:t>2.4.</w:t>
      </w:r>
      <w:r w:rsidRPr="00837D77">
        <w:rPr>
          <w:rFonts w:ascii="Arial" w:hAnsi="Arial" w:cs="Arial"/>
          <w:lang w:val="en-US"/>
        </w:rPr>
        <w:tab/>
        <w:t>NCT number, i.e., unique identification code given to each clinical study record registered on ClinicalTrials.gov</w:t>
      </w:r>
    </w:p>
    <w:p w14:paraId="2C823958" w14:textId="77777777" w:rsidR="00DE6ADC" w:rsidRPr="00837D77" w:rsidRDefault="00DE6ADC" w:rsidP="00DE6ADC">
      <w:pPr>
        <w:rPr>
          <w:rFonts w:ascii="Arial" w:hAnsi="Arial" w:cs="Arial"/>
          <w:lang w:val="en-US"/>
        </w:rPr>
      </w:pPr>
      <w:r w:rsidRPr="00837D77">
        <w:rPr>
          <w:rFonts w:ascii="Arial" w:hAnsi="Arial" w:cs="Arial"/>
          <w:lang w:val="en-US"/>
        </w:rPr>
        <w:t>2.5.</w:t>
      </w:r>
      <w:r w:rsidRPr="00837D77">
        <w:rPr>
          <w:rFonts w:ascii="Arial" w:hAnsi="Arial" w:cs="Arial"/>
          <w:lang w:val="en-US"/>
        </w:rPr>
        <w:tab/>
        <w:t>enrollment start and end dates</w:t>
      </w:r>
    </w:p>
    <w:p w14:paraId="1ADEB286" w14:textId="77777777" w:rsidR="00DE6ADC" w:rsidRPr="00837D77" w:rsidRDefault="00DE6ADC" w:rsidP="00DE6ADC">
      <w:pPr>
        <w:rPr>
          <w:rFonts w:ascii="Arial" w:hAnsi="Arial" w:cs="Arial"/>
          <w:lang w:val="en-US"/>
        </w:rPr>
      </w:pPr>
      <w:r w:rsidRPr="00837D77">
        <w:rPr>
          <w:rFonts w:ascii="Arial" w:hAnsi="Arial" w:cs="Arial"/>
          <w:lang w:val="en-US"/>
        </w:rPr>
        <w:t>2.6.</w:t>
      </w:r>
      <w:r w:rsidRPr="00837D77">
        <w:rPr>
          <w:rFonts w:ascii="Arial" w:hAnsi="Arial" w:cs="Arial"/>
          <w:lang w:val="en-US"/>
        </w:rPr>
        <w:tab/>
        <w:t>length of treatment period</w:t>
      </w:r>
    </w:p>
    <w:p w14:paraId="6C737214" w14:textId="77777777" w:rsidR="00DE6ADC" w:rsidRPr="00837D77" w:rsidRDefault="00DE6ADC" w:rsidP="00DE6ADC">
      <w:pPr>
        <w:rPr>
          <w:rFonts w:ascii="Arial" w:hAnsi="Arial" w:cs="Arial"/>
          <w:lang w:val="en-US"/>
        </w:rPr>
      </w:pPr>
      <w:r w:rsidRPr="00837D77">
        <w:rPr>
          <w:rFonts w:ascii="Arial" w:hAnsi="Arial" w:cs="Arial"/>
          <w:lang w:val="en-US"/>
        </w:rPr>
        <w:t>2.7.</w:t>
      </w:r>
      <w:r w:rsidRPr="00837D77">
        <w:rPr>
          <w:rFonts w:ascii="Arial" w:hAnsi="Arial" w:cs="Arial"/>
          <w:lang w:val="en-US"/>
        </w:rPr>
        <w:tab/>
        <w:t>length of participant follow-up</w:t>
      </w:r>
    </w:p>
    <w:p w14:paraId="23EC5A56" w14:textId="77777777" w:rsidR="00DE6ADC" w:rsidRPr="00837D77" w:rsidRDefault="00DE6ADC" w:rsidP="00DE6ADC">
      <w:pPr>
        <w:rPr>
          <w:rFonts w:ascii="Arial" w:hAnsi="Arial" w:cs="Arial"/>
          <w:lang w:val="en-US"/>
        </w:rPr>
      </w:pPr>
      <w:r w:rsidRPr="00837D77">
        <w:rPr>
          <w:rFonts w:ascii="Arial" w:hAnsi="Arial" w:cs="Arial"/>
          <w:lang w:val="en-US"/>
        </w:rPr>
        <w:t>3.</w:t>
      </w:r>
      <w:r w:rsidRPr="00837D77">
        <w:rPr>
          <w:rFonts w:ascii="Arial" w:hAnsi="Arial" w:cs="Arial"/>
          <w:lang w:val="en-US"/>
        </w:rPr>
        <w:tab/>
        <w:t>participant-specific information:</w:t>
      </w:r>
    </w:p>
    <w:p w14:paraId="3D524C77" w14:textId="77777777" w:rsidR="00DE6ADC" w:rsidRPr="00837D77" w:rsidRDefault="00DE6ADC" w:rsidP="00DE6ADC">
      <w:pPr>
        <w:rPr>
          <w:rFonts w:ascii="Arial" w:hAnsi="Arial" w:cs="Arial"/>
          <w:lang w:val="en-US"/>
        </w:rPr>
      </w:pPr>
      <w:r w:rsidRPr="00837D77">
        <w:rPr>
          <w:rFonts w:ascii="Arial" w:hAnsi="Arial" w:cs="Arial"/>
          <w:lang w:val="en-US"/>
        </w:rPr>
        <w:t>3.1.</w:t>
      </w:r>
      <w:r w:rsidRPr="00837D77">
        <w:rPr>
          <w:rFonts w:ascii="Arial" w:hAnsi="Arial" w:cs="Arial"/>
          <w:lang w:val="en-US"/>
        </w:rPr>
        <w:tab/>
        <w:t>number of randomized participants aged 65 years or older</w:t>
      </w:r>
    </w:p>
    <w:p w14:paraId="194C460D" w14:textId="77777777" w:rsidR="00DE6ADC" w:rsidRPr="00837D77" w:rsidRDefault="00DE6ADC" w:rsidP="00DE6ADC">
      <w:pPr>
        <w:rPr>
          <w:rFonts w:ascii="Arial" w:hAnsi="Arial" w:cs="Arial"/>
          <w:lang w:val="en-US"/>
        </w:rPr>
      </w:pPr>
      <w:r w:rsidRPr="00837D77">
        <w:rPr>
          <w:rFonts w:ascii="Arial" w:hAnsi="Arial" w:cs="Arial"/>
          <w:lang w:val="en-US"/>
        </w:rPr>
        <w:t>3.2.</w:t>
      </w:r>
      <w:r w:rsidRPr="00837D77">
        <w:rPr>
          <w:rFonts w:ascii="Arial" w:hAnsi="Arial" w:cs="Arial"/>
          <w:lang w:val="en-US"/>
        </w:rPr>
        <w:tab/>
        <w:t>main inclusion and exclusion criteria</w:t>
      </w:r>
    </w:p>
    <w:p w14:paraId="1E282BE1" w14:textId="002A22FA" w:rsidR="00DE6ADC" w:rsidRPr="00837D77" w:rsidRDefault="00DE6ADC" w:rsidP="00DE6ADC">
      <w:pPr>
        <w:rPr>
          <w:rFonts w:ascii="Arial" w:hAnsi="Arial" w:cs="Arial"/>
          <w:lang w:val="en-US"/>
        </w:rPr>
      </w:pPr>
      <w:r w:rsidRPr="00837D77">
        <w:rPr>
          <w:rFonts w:ascii="Arial" w:hAnsi="Arial" w:cs="Arial"/>
          <w:lang w:val="en-US"/>
        </w:rPr>
        <w:t>3.3.</w:t>
      </w:r>
      <w:r w:rsidRPr="00837D77">
        <w:rPr>
          <w:rFonts w:ascii="Arial" w:hAnsi="Arial" w:cs="Arial"/>
          <w:lang w:val="en-US"/>
        </w:rPr>
        <w:tab/>
        <w:t>baseline characteristics of participants such as age, gender, and body-weight/Body Mass Index (BMI)</w:t>
      </w:r>
    </w:p>
    <w:p w14:paraId="06281156" w14:textId="77777777" w:rsidR="00DE6ADC" w:rsidRPr="00837D77" w:rsidRDefault="00DE6ADC" w:rsidP="00DE6ADC">
      <w:pPr>
        <w:rPr>
          <w:rFonts w:ascii="Arial" w:hAnsi="Arial" w:cs="Arial"/>
          <w:lang w:val="en-US"/>
        </w:rPr>
      </w:pPr>
      <w:r w:rsidRPr="00837D77">
        <w:rPr>
          <w:rFonts w:ascii="Arial" w:hAnsi="Arial" w:cs="Arial"/>
          <w:lang w:val="en-US"/>
        </w:rPr>
        <w:t>3.4.</w:t>
      </w:r>
      <w:r w:rsidRPr="00837D77">
        <w:rPr>
          <w:rFonts w:ascii="Arial" w:hAnsi="Arial" w:cs="Arial"/>
          <w:lang w:val="en-US"/>
        </w:rPr>
        <w:tab/>
        <w:t>relevant clinical characteristics and comorbidities at baseline</w:t>
      </w:r>
    </w:p>
    <w:p w14:paraId="4A2DC55E" w14:textId="77777777" w:rsidR="00DE6ADC" w:rsidRPr="00837D77" w:rsidRDefault="00DE6ADC" w:rsidP="00DE6ADC">
      <w:pPr>
        <w:rPr>
          <w:rFonts w:ascii="Arial" w:hAnsi="Arial" w:cs="Arial"/>
          <w:lang w:val="en-US"/>
        </w:rPr>
      </w:pPr>
      <w:r w:rsidRPr="00837D77">
        <w:rPr>
          <w:rFonts w:ascii="Arial" w:hAnsi="Arial" w:cs="Arial"/>
          <w:lang w:val="en-US"/>
        </w:rPr>
        <w:t>3.5.</w:t>
      </w:r>
      <w:r w:rsidRPr="00837D77">
        <w:rPr>
          <w:rFonts w:ascii="Arial" w:hAnsi="Arial" w:cs="Arial"/>
          <w:lang w:val="en-US"/>
        </w:rPr>
        <w:tab/>
        <w:t>comedication at baseline</w:t>
      </w:r>
    </w:p>
    <w:p w14:paraId="58F978AB" w14:textId="77777777" w:rsidR="00DE6ADC" w:rsidRPr="00837D77" w:rsidRDefault="00DE6ADC" w:rsidP="00DE6ADC">
      <w:pPr>
        <w:rPr>
          <w:rFonts w:ascii="Arial" w:hAnsi="Arial" w:cs="Arial"/>
          <w:lang w:val="en-US"/>
        </w:rPr>
      </w:pPr>
      <w:r w:rsidRPr="00837D77">
        <w:rPr>
          <w:rFonts w:ascii="Arial" w:hAnsi="Arial" w:cs="Arial"/>
          <w:lang w:val="en-US"/>
        </w:rPr>
        <w:t>4.</w:t>
      </w:r>
      <w:r w:rsidRPr="00837D77">
        <w:rPr>
          <w:rFonts w:ascii="Arial" w:hAnsi="Arial" w:cs="Arial"/>
          <w:lang w:val="en-US"/>
        </w:rPr>
        <w:tab/>
        <w:t>intervention(s) and comparison intervention(s)</w:t>
      </w:r>
    </w:p>
    <w:p w14:paraId="759729EF" w14:textId="77777777" w:rsidR="00DE6ADC" w:rsidRPr="00837D77" w:rsidRDefault="00DE6ADC" w:rsidP="00DE6ADC">
      <w:pPr>
        <w:rPr>
          <w:rFonts w:ascii="Arial" w:hAnsi="Arial" w:cs="Arial"/>
          <w:lang w:val="en-US"/>
        </w:rPr>
      </w:pPr>
      <w:r w:rsidRPr="00837D77">
        <w:rPr>
          <w:rFonts w:ascii="Arial" w:hAnsi="Arial" w:cs="Arial"/>
          <w:lang w:val="en-US"/>
        </w:rPr>
        <w:t>4.1.</w:t>
      </w:r>
      <w:r w:rsidRPr="00837D77">
        <w:rPr>
          <w:rFonts w:ascii="Arial" w:hAnsi="Arial" w:cs="Arial"/>
          <w:lang w:val="en-US"/>
        </w:rPr>
        <w:tab/>
      </w:r>
      <w:r w:rsidR="009A62A6" w:rsidRPr="00837D77">
        <w:rPr>
          <w:rFonts w:ascii="Arial" w:hAnsi="Arial" w:cs="Arial"/>
          <w:lang w:val="en-US"/>
        </w:rPr>
        <w:t>drugs</w:t>
      </w:r>
      <w:r w:rsidR="005D2FE7" w:rsidRPr="00837D77">
        <w:rPr>
          <w:rFonts w:ascii="Arial" w:hAnsi="Arial" w:cs="Arial"/>
          <w:lang w:val="en-US"/>
        </w:rPr>
        <w:t xml:space="preserve"> with:</w:t>
      </w:r>
    </w:p>
    <w:p w14:paraId="4330B2A8" w14:textId="77777777" w:rsidR="00DE6ADC" w:rsidRPr="00837D77" w:rsidRDefault="00DE6ADC" w:rsidP="00DE6ADC">
      <w:pPr>
        <w:rPr>
          <w:rFonts w:ascii="Arial" w:hAnsi="Arial" w:cs="Arial"/>
          <w:lang w:val="en-US"/>
        </w:rPr>
      </w:pPr>
      <w:r w:rsidRPr="00837D77">
        <w:rPr>
          <w:rFonts w:ascii="Arial" w:hAnsi="Arial" w:cs="Arial"/>
          <w:lang w:val="en-US"/>
        </w:rPr>
        <w:t>4.2.</w:t>
      </w:r>
      <w:r w:rsidRPr="00837D77">
        <w:rPr>
          <w:rFonts w:ascii="Arial" w:hAnsi="Arial" w:cs="Arial"/>
          <w:lang w:val="en-US"/>
        </w:rPr>
        <w:tab/>
        <w:t>doses</w:t>
      </w:r>
    </w:p>
    <w:p w14:paraId="1D54C609" w14:textId="5C18B636" w:rsidR="00645182" w:rsidRPr="00837D77" w:rsidRDefault="00DE6ADC" w:rsidP="00DE6ADC">
      <w:pPr>
        <w:rPr>
          <w:rFonts w:ascii="Arial" w:hAnsi="Arial" w:cs="Arial"/>
          <w:lang w:val="en-US"/>
        </w:rPr>
      </w:pPr>
      <w:r w:rsidRPr="00837D77">
        <w:rPr>
          <w:rFonts w:ascii="Arial" w:hAnsi="Arial" w:cs="Arial"/>
          <w:lang w:val="en-US"/>
        </w:rPr>
        <w:t>4.3.</w:t>
      </w:r>
      <w:r w:rsidRPr="00837D77">
        <w:rPr>
          <w:rFonts w:ascii="Arial" w:hAnsi="Arial" w:cs="Arial"/>
          <w:lang w:val="en-US"/>
        </w:rPr>
        <w:tab/>
        <w:t>frequency</w:t>
      </w:r>
    </w:p>
    <w:p w14:paraId="583DFC64" w14:textId="77777777" w:rsidR="00DE6ADC" w:rsidRPr="00837D77" w:rsidRDefault="00DE6ADC" w:rsidP="00DE6ADC">
      <w:pPr>
        <w:rPr>
          <w:rFonts w:ascii="Arial" w:hAnsi="Arial" w:cs="Arial"/>
          <w:lang w:val="en-US"/>
        </w:rPr>
      </w:pPr>
      <w:r w:rsidRPr="00837D77">
        <w:rPr>
          <w:rFonts w:ascii="Arial" w:hAnsi="Arial" w:cs="Arial"/>
          <w:lang w:val="en-US"/>
        </w:rPr>
        <w:t>5.</w:t>
      </w:r>
      <w:r w:rsidRPr="00837D77">
        <w:rPr>
          <w:rFonts w:ascii="Arial" w:hAnsi="Arial" w:cs="Arial"/>
          <w:lang w:val="en-US"/>
        </w:rPr>
        <w:tab/>
      </w:r>
      <w:r w:rsidR="005D2FE7" w:rsidRPr="00837D77">
        <w:rPr>
          <w:rFonts w:ascii="Arial" w:hAnsi="Arial" w:cs="Arial"/>
          <w:lang w:val="en-US"/>
        </w:rPr>
        <w:t>outcomes</w:t>
      </w:r>
      <w:r w:rsidRPr="00837D77">
        <w:rPr>
          <w:rFonts w:ascii="Arial" w:hAnsi="Arial" w:cs="Arial"/>
          <w:lang w:val="en-US"/>
        </w:rPr>
        <w:t>:</w:t>
      </w:r>
    </w:p>
    <w:p w14:paraId="63443DCA" w14:textId="1F21C611" w:rsidR="00742FA1" w:rsidRPr="00837D77" w:rsidRDefault="00DE6ADC" w:rsidP="00D711F9">
      <w:pPr>
        <w:rPr>
          <w:rFonts w:ascii="Arial" w:hAnsi="Arial" w:cs="Arial"/>
          <w:lang w:val="en-US"/>
        </w:rPr>
      </w:pPr>
      <w:r w:rsidRPr="00837D77">
        <w:rPr>
          <w:rFonts w:ascii="Arial" w:hAnsi="Arial" w:cs="Arial"/>
          <w:lang w:val="en-US"/>
        </w:rPr>
        <w:t>5.1.</w:t>
      </w:r>
      <w:r w:rsidRPr="00837D77">
        <w:rPr>
          <w:rFonts w:ascii="Arial" w:hAnsi="Arial" w:cs="Arial"/>
          <w:lang w:val="en-US"/>
        </w:rPr>
        <w:tab/>
        <w:t>all-cause mortality</w:t>
      </w:r>
    </w:p>
    <w:p w14:paraId="4C035FC0" w14:textId="77777777" w:rsidR="00DE6ADC" w:rsidRPr="00837D77" w:rsidRDefault="00DE6ADC" w:rsidP="00DE6ADC">
      <w:pPr>
        <w:rPr>
          <w:rFonts w:ascii="Arial" w:hAnsi="Arial" w:cs="Arial"/>
          <w:lang w:val="en-US"/>
        </w:rPr>
      </w:pPr>
      <w:r w:rsidRPr="00837D77">
        <w:rPr>
          <w:rFonts w:ascii="Arial" w:hAnsi="Arial" w:cs="Arial"/>
          <w:lang w:val="en-US"/>
        </w:rPr>
        <w:t>5.</w:t>
      </w:r>
      <w:r w:rsidR="00742FA1" w:rsidRPr="00837D77">
        <w:rPr>
          <w:rFonts w:ascii="Arial" w:hAnsi="Arial" w:cs="Arial"/>
          <w:lang w:val="en-US"/>
        </w:rPr>
        <w:t>4</w:t>
      </w:r>
      <w:r w:rsidRPr="00837D77">
        <w:rPr>
          <w:rFonts w:ascii="Arial" w:hAnsi="Arial" w:cs="Arial"/>
          <w:lang w:val="en-US"/>
        </w:rPr>
        <w:t>.</w:t>
      </w:r>
      <w:r w:rsidRPr="00837D77">
        <w:rPr>
          <w:rFonts w:ascii="Arial" w:hAnsi="Arial" w:cs="Arial"/>
          <w:lang w:val="en-US"/>
        </w:rPr>
        <w:tab/>
        <w:t>any adverse event</w:t>
      </w:r>
    </w:p>
    <w:p w14:paraId="387D1BC5" w14:textId="17225053" w:rsidR="00DE6ADC" w:rsidRDefault="00DE6ADC" w:rsidP="00DE6ADC">
      <w:pPr>
        <w:rPr>
          <w:rFonts w:ascii="Arial" w:hAnsi="Arial" w:cs="Arial"/>
          <w:lang w:val="en-US"/>
        </w:rPr>
      </w:pPr>
      <w:r w:rsidRPr="00837D77">
        <w:rPr>
          <w:rFonts w:ascii="Arial" w:hAnsi="Arial" w:cs="Arial"/>
          <w:lang w:val="en-US"/>
        </w:rPr>
        <w:t>5.</w:t>
      </w:r>
      <w:r w:rsidR="00742FA1" w:rsidRPr="00837D77">
        <w:rPr>
          <w:rFonts w:ascii="Arial" w:hAnsi="Arial" w:cs="Arial"/>
          <w:lang w:val="en-US"/>
        </w:rPr>
        <w:t>5</w:t>
      </w:r>
      <w:r w:rsidRPr="00837D77">
        <w:rPr>
          <w:rFonts w:ascii="Arial" w:hAnsi="Arial" w:cs="Arial"/>
          <w:lang w:val="en-US"/>
        </w:rPr>
        <w:t>.</w:t>
      </w:r>
      <w:r w:rsidRPr="00837D77">
        <w:rPr>
          <w:rFonts w:ascii="Arial" w:hAnsi="Arial" w:cs="Arial"/>
          <w:lang w:val="en-US"/>
        </w:rPr>
        <w:tab/>
        <w:t>discontinuation due to adverse events</w:t>
      </w:r>
    </w:p>
    <w:p w14:paraId="295F0C51" w14:textId="6D7DB7D5" w:rsidR="00D711F9" w:rsidRDefault="00D711F9" w:rsidP="00D711F9">
      <w:pPr>
        <w:rPr>
          <w:rFonts w:ascii="Arial" w:hAnsi="Arial" w:cs="Arial"/>
          <w:lang w:val="en-US"/>
        </w:rPr>
      </w:pPr>
      <w:r w:rsidRPr="00837D77">
        <w:rPr>
          <w:rFonts w:ascii="Arial" w:hAnsi="Arial" w:cs="Arial"/>
          <w:lang w:val="en-US"/>
        </w:rPr>
        <w:t>5.5.</w:t>
      </w:r>
      <w:r w:rsidRPr="00837D77">
        <w:rPr>
          <w:rFonts w:ascii="Arial" w:hAnsi="Arial" w:cs="Arial"/>
          <w:lang w:val="en-US"/>
        </w:rPr>
        <w:tab/>
      </w:r>
      <w:r>
        <w:rPr>
          <w:rFonts w:ascii="Arial" w:hAnsi="Arial" w:cs="Arial"/>
          <w:lang w:val="en-US"/>
        </w:rPr>
        <w:t xml:space="preserve">Hypoglycemia </w:t>
      </w:r>
    </w:p>
    <w:p w14:paraId="19E204CC" w14:textId="417B30DF" w:rsidR="00D711F9" w:rsidRDefault="00D711F9" w:rsidP="00D711F9">
      <w:pPr>
        <w:rPr>
          <w:rFonts w:ascii="Arial" w:hAnsi="Arial" w:cs="Arial"/>
          <w:lang w:val="en-US"/>
        </w:rPr>
      </w:pPr>
      <w:r w:rsidRPr="00837D77">
        <w:rPr>
          <w:rFonts w:ascii="Arial" w:hAnsi="Arial" w:cs="Arial"/>
          <w:lang w:val="en-US"/>
        </w:rPr>
        <w:t>5.5.</w:t>
      </w:r>
      <w:r w:rsidRPr="00837D77">
        <w:rPr>
          <w:rFonts w:ascii="Arial" w:hAnsi="Arial" w:cs="Arial"/>
          <w:lang w:val="en-US"/>
        </w:rPr>
        <w:tab/>
      </w:r>
      <w:r>
        <w:rPr>
          <w:rFonts w:ascii="Arial" w:hAnsi="Arial" w:cs="Arial"/>
          <w:lang w:val="en-US"/>
        </w:rPr>
        <w:t>Hospitalization</w:t>
      </w:r>
    </w:p>
    <w:p w14:paraId="2E0EAC3C" w14:textId="322B7B7D" w:rsidR="00D711F9" w:rsidRDefault="00D711F9" w:rsidP="00D711F9">
      <w:pPr>
        <w:rPr>
          <w:rFonts w:ascii="Arial" w:hAnsi="Arial" w:cs="Arial"/>
          <w:lang w:val="en-US"/>
        </w:rPr>
      </w:pPr>
      <w:r w:rsidRPr="00837D77">
        <w:rPr>
          <w:rFonts w:ascii="Arial" w:hAnsi="Arial" w:cs="Arial"/>
          <w:lang w:val="en-US"/>
        </w:rPr>
        <w:t>5.5.</w:t>
      </w:r>
      <w:r w:rsidRPr="00837D77">
        <w:rPr>
          <w:rFonts w:ascii="Arial" w:hAnsi="Arial" w:cs="Arial"/>
          <w:lang w:val="en-US"/>
        </w:rPr>
        <w:tab/>
      </w:r>
      <w:r>
        <w:rPr>
          <w:rFonts w:ascii="Arial" w:hAnsi="Arial" w:cs="Arial"/>
          <w:lang w:val="en-US"/>
        </w:rPr>
        <w:t>Pancreatitis</w:t>
      </w:r>
    </w:p>
    <w:p w14:paraId="329F384C" w14:textId="77777777" w:rsidR="00DE6ADC" w:rsidRPr="00837D77" w:rsidRDefault="00DE6ADC" w:rsidP="00DE6ADC">
      <w:pPr>
        <w:rPr>
          <w:rFonts w:ascii="Arial" w:hAnsi="Arial" w:cs="Arial"/>
          <w:lang w:val="en-US"/>
        </w:rPr>
      </w:pPr>
      <w:r w:rsidRPr="00837D77">
        <w:rPr>
          <w:rFonts w:ascii="Arial" w:hAnsi="Arial" w:cs="Arial"/>
          <w:lang w:val="en-US"/>
        </w:rPr>
        <w:t>5.</w:t>
      </w:r>
      <w:r w:rsidR="00742FA1" w:rsidRPr="00837D77">
        <w:rPr>
          <w:rFonts w:ascii="Arial" w:hAnsi="Arial" w:cs="Arial"/>
          <w:lang w:val="en-US"/>
        </w:rPr>
        <w:t>6</w:t>
      </w:r>
      <w:r w:rsidRPr="00837D77">
        <w:rPr>
          <w:rFonts w:ascii="Arial" w:hAnsi="Arial" w:cs="Arial"/>
          <w:lang w:val="en-US"/>
        </w:rPr>
        <w:t>.</w:t>
      </w:r>
      <w:r w:rsidRPr="00837D77">
        <w:rPr>
          <w:rFonts w:ascii="Arial" w:hAnsi="Arial" w:cs="Arial"/>
          <w:lang w:val="en-US"/>
        </w:rPr>
        <w:tab/>
        <w:t>renal failure</w:t>
      </w:r>
    </w:p>
    <w:p w14:paraId="213F8C62" w14:textId="77777777" w:rsidR="00DE6ADC" w:rsidRPr="00837D77" w:rsidRDefault="00DE6ADC" w:rsidP="00DE6ADC">
      <w:pPr>
        <w:rPr>
          <w:rFonts w:ascii="Arial" w:hAnsi="Arial" w:cs="Arial"/>
          <w:lang w:val="en-US"/>
        </w:rPr>
      </w:pPr>
      <w:r w:rsidRPr="00837D77">
        <w:rPr>
          <w:rFonts w:ascii="Arial" w:hAnsi="Arial" w:cs="Arial"/>
          <w:lang w:val="en-US"/>
        </w:rPr>
        <w:t>5.</w:t>
      </w:r>
      <w:r w:rsidR="00742FA1" w:rsidRPr="00837D77">
        <w:rPr>
          <w:rFonts w:ascii="Arial" w:hAnsi="Arial" w:cs="Arial"/>
          <w:lang w:val="en-US"/>
        </w:rPr>
        <w:t>7</w:t>
      </w:r>
      <w:r w:rsidRPr="00837D77">
        <w:rPr>
          <w:rFonts w:ascii="Arial" w:hAnsi="Arial" w:cs="Arial"/>
          <w:lang w:val="en-US"/>
        </w:rPr>
        <w:t>.</w:t>
      </w:r>
      <w:r w:rsidRPr="00837D77">
        <w:rPr>
          <w:rFonts w:ascii="Arial" w:hAnsi="Arial" w:cs="Arial"/>
          <w:lang w:val="en-US"/>
        </w:rPr>
        <w:tab/>
        <w:t>delirium</w:t>
      </w:r>
    </w:p>
    <w:p w14:paraId="1DF95E1A" w14:textId="77777777" w:rsidR="009B7F93" w:rsidRPr="00837D77" w:rsidRDefault="00DE6ADC" w:rsidP="00DE6ADC">
      <w:pPr>
        <w:rPr>
          <w:rFonts w:ascii="Arial" w:hAnsi="Arial" w:cs="Arial"/>
          <w:lang w:val="en-US"/>
        </w:rPr>
      </w:pPr>
      <w:r w:rsidRPr="00837D77">
        <w:rPr>
          <w:rFonts w:ascii="Arial" w:hAnsi="Arial" w:cs="Arial"/>
          <w:lang w:val="en-US"/>
        </w:rPr>
        <w:lastRenderedPageBreak/>
        <w:t>5.</w:t>
      </w:r>
      <w:r w:rsidR="00742FA1" w:rsidRPr="00837D77">
        <w:rPr>
          <w:rFonts w:ascii="Arial" w:hAnsi="Arial" w:cs="Arial"/>
          <w:lang w:val="en-US"/>
        </w:rPr>
        <w:t>8</w:t>
      </w:r>
      <w:r w:rsidRPr="00837D77">
        <w:rPr>
          <w:rFonts w:ascii="Arial" w:hAnsi="Arial" w:cs="Arial"/>
          <w:lang w:val="en-US"/>
        </w:rPr>
        <w:t>.</w:t>
      </w:r>
      <w:r w:rsidRPr="00837D77">
        <w:rPr>
          <w:rFonts w:ascii="Arial" w:hAnsi="Arial" w:cs="Arial"/>
          <w:lang w:val="en-US"/>
        </w:rPr>
        <w:tab/>
        <w:t>falls</w:t>
      </w:r>
    </w:p>
    <w:p w14:paraId="029BBE67" w14:textId="3CEDB8E0" w:rsidR="00645182" w:rsidRPr="00837D77" w:rsidRDefault="00645182" w:rsidP="00DE6ADC">
      <w:pPr>
        <w:rPr>
          <w:rFonts w:ascii="Arial" w:hAnsi="Arial" w:cs="Arial"/>
          <w:lang w:val="en-US"/>
        </w:rPr>
      </w:pPr>
      <w:r w:rsidRPr="00837D77">
        <w:rPr>
          <w:rFonts w:ascii="Arial" w:hAnsi="Arial" w:cs="Arial"/>
          <w:lang w:val="en-US"/>
        </w:rPr>
        <w:t>5.9.</w:t>
      </w:r>
      <w:r w:rsidRPr="00837D77">
        <w:rPr>
          <w:rFonts w:ascii="Arial" w:hAnsi="Arial" w:cs="Arial"/>
          <w:lang w:val="en-US"/>
        </w:rPr>
        <w:tab/>
        <w:t>length of follow-up</w:t>
      </w:r>
      <w:r w:rsidR="00326EDB" w:rsidRPr="00837D77">
        <w:rPr>
          <w:rFonts w:ascii="Arial" w:hAnsi="Arial" w:cs="Arial"/>
          <w:lang w:val="en-US"/>
        </w:rPr>
        <w:t xml:space="preserve"> (if necessary</w:t>
      </w:r>
      <w:r w:rsidR="007C7CAF">
        <w:rPr>
          <w:rFonts w:ascii="Arial" w:hAnsi="Arial" w:cs="Arial"/>
          <w:lang w:val="en-US"/>
        </w:rPr>
        <w:t>,</w:t>
      </w:r>
      <w:r w:rsidR="00326EDB" w:rsidRPr="00837D77">
        <w:rPr>
          <w:rFonts w:ascii="Arial" w:hAnsi="Arial" w:cs="Arial"/>
          <w:lang w:val="en-US"/>
        </w:rPr>
        <w:t xml:space="preserve"> for each outcome separately)</w:t>
      </w:r>
    </w:p>
    <w:p w14:paraId="2BE41650" w14:textId="24CF39EB" w:rsidR="005D3742" w:rsidRPr="00837D77" w:rsidRDefault="005D3742" w:rsidP="00DE6ADC">
      <w:pPr>
        <w:rPr>
          <w:rFonts w:ascii="Arial" w:hAnsi="Arial" w:cs="Arial"/>
          <w:lang w:val="en-US"/>
        </w:rPr>
      </w:pPr>
      <w:r w:rsidRPr="00837D77">
        <w:rPr>
          <w:rFonts w:ascii="Arial" w:hAnsi="Arial" w:cs="Arial"/>
          <w:lang w:val="en-US"/>
        </w:rPr>
        <w:t>6.</w:t>
      </w:r>
      <w:r w:rsidRPr="00837D77">
        <w:rPr>
          <w:rFonts w:ascii="Arial" w:hAnsi="Arial" w:cs="Arial"/>
          <w:lang w:val="en-US"/>
        </w:rPr>
        <w:tab/>
      </w:r>
      <w:r w:rsidR="007C7CAF">
        <w:rPr>
          <w:rFonts w:ascii="Arial" w:hAnsi="Arial" w:cs="Arial"/>
          <w:lang w:val="en-US"/>
        </w:rPr>
        <w:t>f</w:t>
      </w:r>
      <w:r w:rsidRPr="00837D77">
        <w:rPr>
          <w:rFonts w:ascii="Arial" w:hAnsi="Arial" w:cs="Arial"/>
          <w:lang w:val="en-US"/>
        </w:rPr>
        <w:t>unding source</w:t>
      </w:r>
    </w:p>
    <w:p w14:paraId="6838CAF0" w14:textId="4B1BB30A" w:rsidR="009B7F93" w:rsidRDefault="009B7F93" w:rsidP="00BD1F4F">
      <w:pPr>
        <w:rPr>
          <w:rFonts w:ascii="Arial" w:hAnsi="Arial" w:cs="Arial"/>
          <w:b/>
          <w:lang w:val="en-US"/>
        </w:rPr>
      </w:pPr>
    </w:p>
    <w:p w14:paraId="00B05550" w14:textId="594AE0B0" w:rsidR="003C59C5" w:rsidRDefault="003C59C5" w:rsidP="00BD1F4F">
      <w:pPr>
        <w:rPr>
          <w:rFonts w:ascii="Arial" w:hAnsi="Arial" w:cs="Arial"/>
          <w:b/>
          <w:lang w:val="en-US"/>
        </w:rPr>
      </w:pPr>
    </w:p>
    <w:p w14:paraId="289AA205" w14:textId="657ACBC2" w:rsidR="003C59C5" w:rsidRDefault="003C59C5" w:rsidP="00BD1F4F">
      <w:pPr>
        <w:rPr>
          <w:rFonts w:ascii="Arial" w:hAnsi="Arial" w:cs="Arial"/>
          <w:b/>
          <w:lang w:val="en-US"/>
        </w:rPr>
      </w:pPr>
    </w:p>
    <w:p w14:paraId="32E7C265" w14:textId="0E024EC9" w:rsidR="003C59C5" w:rsidRDefault="003C59C5" w:rsidP="00BD1F4F">
      <w:pPr>
        <w:rPr>
          <w:rFonts w:ascii="Arial" w:hAnsi="Arial" w:cs="Arial"/>
          <w:b/>
          <w:lang w:val="en-US"/>
        </w:rPr>
      </w:pPr>
    </w:p>
    <w:p w14:paraId="099527E6" w14:textId="72B35EAA" w:rsidR="003C59C5" w:rsidRDefault="003C59C5" w:rsidP="00BD1F4F">
      <w:pPr>
        <w:rPr>
          <w:rFonts w:ascii="Arial" w:hAnsi="Arial" w:cs="Arial"/>
          <w:b/>
          <w:lang w:val="en-US"/>
        </w:rPr>
      </w:pPr>
    </w:p>
    <w:p w14:paraId="66439385" w14:textId="0327E506" w:rsidR="003C59C5" w:rsidRDefault="003C59C5" w:rsidP="00BD1F4F">
      <w:pPr>
        <w:rPr>
          <w:rFonts w:ascii="Arial" w:hAnsi="Arial" w:cs="Arial"/>
          <w:b/>
          <w:lang w:val="en-US"/>
        </w:rPr>
      </w:pPr>
    </w:p>
    <w:p w14:paraId="2C89D692" w14:textId="51BB270F" w:rsidR="003C59C5" w:rsidRDefault="003C59C5" w:rsidP="00BD1F4F">
      <w:pPr>
        <w:rPr>
          <w:rFonts w:ascii="Arial" w:hAnsi="Arial" w:cs="Arial"/>
          <w:b/>
          <w:lang w:val="en-US"/>
        </w:rPr>
      </w:pPr>
    </w:p>
    <w:p w14:paraId="13D64770" w14:textId="140D6760" w:rsidR="003C59C5" w:rsidRDefault="003C59C5" w:rsidP="00BD1F4F">
      <w:pPr>
        <w:rPr>
          <w:rFonts w:ascii="Arial" w:hAnsi="Arial" w:cs="Arial"/>
          <w:b/>
          <w:lang w:val="en-US"/>
        </w:rPr>
      </w:pPr>
    </w:p>
    <w:p w14:paraId="614382FF" w14:textId="40CE1F32" w:rsidR="003C59C5" w:rsidRDefault="003C59C5" w:rsidP="00BD1F4F">
      <w:pPr>
        <w:rPr>
          <w:rFonts w:ascii="Arial" w:hAnsi="Arial" w:cs="Arial"/>
          <w:b/>
          <w:lang w:val="en-US"/>
        </w:rPr>
      </w:pPr>
    </w:p>
    <w:p w14:paraId="3E8F8BA5" w14:textId="1240B85D" w:rsidR="003C59C5" w:rsidRDefault="003C59C5" w:rsidP="00BD1F4F">
      <w:pPr>
        <w:rPr>
          <w:rFonts w:ascii="Arial" w:hAnsi="Arial" w:cs="Arial"/>
          <w:b/>
          <w:lang w:val="en-US"/>
        </w:rPr>
      </w:pPr>
    </w:p>
    <w:p w14:paraId="57ED73C4" w14:textId="1D48A94F" w:rsidR="003C59C5" w:rsidRDefault="003C59C5" w:rsidP="00BD1F4F">
      <w:pPr>
        <w:rPr>
          <w:rFonts w:ascii="Arial" w:hAnsi="Arial" w:cs="Arial"/>
          <w:b/>
          <w:lang w:val="en-US"/>
        </w:rPr>
      </w:pPr>
    </w:p>
    <w:p w14:paraId="07940A27" w14:textId="7598E84C" w:rsidR="003C59C5" w:rsidRDefault="003C59C5" w:rsidP="00BD1F4F">
      <w:pPr>
        <w:rPr>
          <w:rFonts w:ascii="Arial" w:hAnsi="Arial" w:cs="Arial"/>
          <w:b/>
          <w:lang w:val="en-US"/>
        </w:rPr>
      </w:pPr>
    </w:p>
    <w:p w14:paraId="06149E41" w14:textId="4597D0AA" w:rsidR="003C59C5" w:rsidRDefault="003C59C5" w:rsidP="00BD1F4F">
      <w:pPr>
        <w:rPr>
          <w:rFonts w:ascii="Arial" w:hAnsi="Arial" w:cs="Arial"/>
          <w:b/>
          <w:lang w:val="en-US"/>
        </w:rPr>
      </w:pPr>
    </w:p>
    <w:p w14:paraId="6C2CE5D8" w14:textId="39977A02" w:rsidR="003C59C5" w:rsidRDefault="003C59C5" w:rsidP="00BD1F4F">
      <w:pPr>
        <w:rPr>
          <w:rFonts w:ascii="Arial" w:hAnsi="Arial" w:cs="Arial"/>
          <w:b/>
          <w:lang w:val="en-US"/>
        </w:rPr>
      </w:pPr>
    </w:p>
    <w:p w14:paraId="03305F9E" w14:textId="0D8B6FAB" w:rsidR="003C59C5" w:rsidRDefault="003C59C5" w:rsidP="00BD1F4F">
      <w:pPr>
        <w:rPr>
          <w:rFonts w:ascii="Arial" w:hAnsi="Arial" w:cs="Arial"/>
          <w:b/>
          <w:lang w:val="en-US"/>
        </w:rPr>
      </w:pPr>
    </w:p>
    <w:p w14:paraId="3947B9DB" w14:textId="3CD55989" w:rsidR="003C59C5" w:rsidRDefault="003C59C5" w:rsidP="00BD1F4F">
      <w:pPr>
        <w:rPr>
          <w:rFonts w:ascii="Arial" w:hAnsi="Arial" w:cs="Arial"/>
          <w:b/>
          <w:lang w:val="en-US"/>
        </w:rPr>
      </w:pPr>
    </w:p>
    <w:p w14:paraId="5FD89FD4" w14:textId="57BD6F9E" w:rsidR="003C59C5" w:rsidRDefault="003C59C5" w:rsidP="00BD1F4F">
      <w:pPr>
        <w:rPr>
          <w:rFonts w:ascii="Arial" w:hAnsi="Arial" w:cs="Arial"/>
          <w:b/>
          <w:lang w:val="en-US"/>
        </w:rPr>
      </w:pPr>
    </w:p>
    <w:p w14:paraId="196FE421" w14:textId="0856777E" w:rsidR="003C59C5" w:rsidRDefault="003C59C5" w:rsidP="00BD1F4F">
      <w:pPr>
        <w:rPr>
          <w:rFonts w:ascii="Arial" w:hAnsi="Arial" w:cs="Arial"/>
          <w:b/>
          <w:lang w:val="en-US"/>
        </w:rPr>
      </w:pPr>
    </w:p>
    <w:p w14:paraId="7832C83B" w14:textId="3427F652" w:rsidR="003C59C5" w:rsidRDefault="003C59C5" w:rsidP="00BD1F4F">
      <w:pPr>
        <w:rPr>
          <w:rFonts w:ascii="Arial" w:hAnsi="Arial" w:cs="Arial"/>
          <w:b/>
          <w:lang w:val="en-US"/>
        </w:rPr>
      </w:pPr>
    </w:p>
    <w:p w14:paraId="7C2180A7" w14:textId="4390FF30" w:rsidR="003C59C5" w:rsidRDefault="003C59C5" w:rsidP="00BD1F4F">
      <w:pPr>
        <w:rPr>
          <w:rFonts w:ascii="Arial" w:hAnsi="Arial" w:cs="Arial"/>
          <w:b/>
          <w:lang w:val="en-US"/>
        </w:rPr>
      </w:pPr>
    </w:p>
    <w:p w14:paraId="2C9AAB05" w14:textId="69686050" w:rsidR="003C59C5" w:rsidRDefault="003C59C5" w:rsidP="00BD1F4F">
      <w:pPr>
        <w:rPr>
          <w:rFonts w:ascii="Arial" w:hAnsi="Arial" w:cs="Arial"/>
          <w:b/>
          <w:lang w:val="en-US"/>
        </w:rPr>
      </w:pPr>
    </w:p>
    <w:p w14:paraId="6443C942" w14:textId="468314ED" w:rsidR="003C59C5" w:rsidRDefault="003C59C5" w:rsidP="00BD1F4F">
      <w:pPr>
        <w:rPr>
          <w:rFonts w:ascii="Arial" w:hAnsi="Arial" w:cs="Arial"/>
          <w:b/>
          <w:lang w:val="en-US"/>
        </w:rPr>
      </w:pPr>
    </w:p>
    <w:p w14:paraId="2DC6B259" w14:textId="3A78ECC0" w:rsidR="003C59C5" w:rsidRDefault="003C59C5" w:rsidP="00BD1F4F">
      <w:pPr>
        <w:rPr>
          <w:rFonts w:ascii="Arial" w:hAnsi="Arial" w:cs="Arial"/>
          <w:b/>
          <w:lang w:val="en-US"/>
        </w:rPr>
      </w:pPr>
    </w:p>
    <w:p w14:paraId="4C1F64BB" w14:textId="066A154B" w:rsidR="003C59C5" w:rsidRDefault="003C59C5" w:rsidP="00BD1F4F">
      <w:pPr>
        <w:rPr>
          <w:rFonts w:ascii="Arial" w:hAnsi="Arial" w:cs="Arial"/>
          <w:b/>
          <w:lang w:val="en-US"/>
        </w:rPr>
      </w:pPr>
    </w:p>
    <w:p w14:paraId="2EBFA31B" w14:textId="47F52C1B" w:rsidR="003C59C5" w:rsidRDefault="003C59C5" w:rsidP="00BD1F4F">
      <w:pPr>
        <w:rPr>
          <w:rFonts w:ascii="Arial" w:hAnsi="Arial" w:cs="Arial"/>
          <w:b/>
          <w:lang w:val="en-US"/>
        </w:rPr>
      </w:pPr>
    </w:p>
    <w:p w14:paraId="23A9E702" w14:textId="6C15BAF8" w:rsidR="003C59C5" w:rsidRDefault="003C59C5" w:rsidP="00BD1F4F">
      <w:pPr>
        <w:rPr>
          <w:rFonts w:ascii="Arial" w:hAnsi="Arial" w:cs="Arial"/>
          <w:b/>
          <w:lang w:val="en-US"/>
        </w:rPr>
      </w:pPr>
    </w:p>
    <w:p w14:paraId="18B2A9A4" w14:textId="49B3D8D8" w:rsidR="003C59C5" w:rsidRDefault="003C59C5" w:rsidP="00BD1F4F">
      <w:pPr>
        <w:rPr>
          <w:rFonts w:ascii="Arial" w:hAnsi="Arial" w:cs="Arial"/>
          <w:b/>
          <w:lang w:val="en-US"/>
        </w:rPr>
      </w:pPr>
    </w:p>
    <w:p w14:paraId="1392A393" w14:textId="6287F269" w:rsidR="003C59C5" w:rsidRDefault="003C59C5" w:rsidP="00BD1F4F">
      <w:pPr>
        <w:rPr>
          <w:rFonts w:ascii="Arial" w:hAnsi="Arial" w:cs="Arial"/>
          <w:b/>
          <w:lang w:val="en-US"/>
        </w:rPr>
      </w:pPr>
    </w:p>
    <w:p w14:paraId="146B9351" w14:textId="77777777" w:rsidR="003C59C5" w:rsidRPr="00837D77" w:rsidRDefault="003C59C5" w:rsidP="00BD1F4F">
      <w:pPr>
        <w:rPr>
          <w:rFonts w:ascii="Arial" w:hAnsi="Arial" w:cs="Arial"/>
          <w:b/>
          <w:lang w:val="en-US"/>
        </w:rPr>
      </w:pPr>
    </w:p>
    <w:p w14:paraId="65CE3BCB" w14:textId="77777777" w:rsidR="009B7F93" w:rsidRPr="00837D77" w:rsidRDefault="009B7F93" w:rsidP="00BD1F4F">
      <w:pPr>
        <w:rPr>
          <w:rFonts w:ascii="Arial" w:hAnsi="Arial" w:cs="Arial"/>
          <w:b/>
          <w:lang w:val="en-US"/>
        </w:rPr>
      </w:pPr>
    </w:p>
    <w:p w14:paraId="33D8B616" w14:textId="44E7150E" w:rsidR="00F41FB5" w:rsidRPr="00837D77" w:rsidRDefault="007E1C87" w:rsidP="00BD1F4F">
      <w:pPr>
        <w:rPr>
          <w:rFonts w:ascii="Arial" w:hAnsi="Arial" w:cs="Arial"/>
          <w:b/>
          <w:lang w:val="en-US"/>
        </w:rPr>
      </w:pPr>
      <w:r w:rsidRPr="00837D77">
        <w:rPr>
          <w:rFonts w:ascii="Arial" w:hAnsi="Arial" w:cs="Arial"/>
          <w:b/>
          <w:lang w:val="en-US"/>
        </w:rPr>
        <w:lastRenderedPageBreak/>
        <w:t xml:space="preserve">Supplement </w:t>
      </w:r>
      <w:r w:rsidR="00F41FB5" w:rsidRPr="00837D77">
        <w:rPr>
          <w:rFonts w:ascii="Arial" w:hAnsi="Arial" w:cs="Arial"/>
          <w:b/>
          <w:lang w:val="en-US"/>
        </w:rPr>
        <w:t xml:space="preserve">III: </w:t>
      </w:r>
      <w:r w:rsidR="00EF38CE">
        <w:rPr>
          <w:rFonts w:ascii="Arial" w:hAnsi="Arial" w:cs="Arial"/>
          <w:b/>
          <w:lang w:val="en-US"/>
        </w:rPr>
        <w:t>l</w:t>
      </w:r>
      <w:r w:rsidR="00F41FB5" w:rsidRPr="00837D77">
        <w:rPr>
          <w:rFonts w:ascii="Arial" w:hAnsi="Arial" w:cs="Arial"/>
          <w:b/>
          <w:lang w:val="en-US"/>
        </w:rPr>
        <w:t xml:space="preserve">ist of excluded studies with </w:t>
      </w:r>
      <w:r w:rsidR="0018750B">
        <w:rPr>
          <w:rFonts w:ascii="Arial" w:hAnsi="Arial" w:cs="Arial"/>
          <w:b/>
          <w:lang w:val="en-US"/>
        </w:rPr>
        <w:t xml:space="preserve">primary </w:t>
      </w:r>
      <w:r w:rsidR="00F41FB5" w:rsidRPr="00837D77">
        <w:rPr>
          <w:rFonts w:ascii="Arial" w:hAnsi="Arial" w:cs="Arial"/>
          <w:b/>
          <w:lang w:val="en-US"/>
        </w:rPr>
        <w:t>reason</w:t>
      </w:r>
      <w:r w:rsidR="0018750B">
        <w:rPr>
          <w:rFonts w:ascii="Arial" w:hAnsi="Arial" w:cs="Arial"/>
          <w:b/>
          <w:lang w:val="en-US"/>
        </w:rPr>
        <w:t xml:space="preserve"> for exclusion</w:t>
      </w:r>
      <w:r w:rsidR="00F41FB5" w:rsidRPr="00837D77">
        <w:rPr>
          <w:rFonts w:ascii="Arial" w:hAnsi="Arial" w:cs="Arial"/>
          <w:b/>
          <w:lang w:val="en-US"/>
        </w:rPr>
        <w:t xml:space="preserve"> </w:t>
      </w:r>
    </w:p>
    <w:tbl>
      <w:tblPr>
        <w:tblStyle w:val="Tabellenraster"/>
        <w:tblW w:w="9472" w:type="dxa"/>
        <w:tblLayout w:type="fixed"/>
        <w:tblLook w:val="04A0" w:firstRow="1" w:lastRow="0" w:firstColumn="1" w:lastColumn="0" w:noHBand="0" w:noVBand="1"/>
      </w:tblPr>
      <w:tblGrid>
        <w:gridCol w:w="8027"/>
        <w:gridCol w:w="1445"/>
      </w:tblGrid>
      <w:tr w:rsidR="00C54510" w:rsidRPr="00837D77" w14:paraId="48163696" w14:textId="77777777" w:rsidTr="00C54510">
        <w:trPr>
          <w:trHeight w:val="238"/>
        </w:trPr>
        <w:tc>
          <w:tcPr>
            <w:tcW w:w="8027" w:type="dxa"/>
          </w:tcPr>
          <w:p w14:paraId="1BCE2D94" w14:textId="77777777" w:rsidR="00C54510" w:rsidRPr="00837D77" w:rsidRDefault="00C54510" w:rsidP="00C54510">
            <w:pPr>
              <w:autoSpaceDE w:val="0"/>
              <w:autoSpaceDN w:val="0"/>
              <w:adjustRightInd w:val="0"/>
              <w:rPr>
                <w:rFonts w:ascii="Arial" w:hAnsi="Arial" w:cs="Arial"/>
                <w:sz w:val="18"/>
                <w:szCs w:val="18"/>
              </w:rPr>
            </w:pPr>
            <w:r w:rsidRPr="00837D77">
              <w:rPr>
                <w:rFonts w:ascii="Arial" w:hAnsi="Arial" w:cs="Arial"/>
                <w:sz w:val="18"/>
                <w:szCs w:val="18"/>
              </w:rPr>
              <w:t>Cahn, A., I. Raz, O. Mosenzon, G. Leibowitz, I. Yanuv, A. Rozenberg, N. Iqbal, B. Hirshberg, M. Sjostrand, C. Stahre, K. Im, E. Kanevsky, B. M. Scirica, D. L. Bhatt and E. Braunwald (2016). “Predisposing factors for any and major hypoglycemia with saxagliptin versus placebo and overall: Analysis from the savor-TIMI 53 trial.”  39(8): 1329-1337.</w:t>
            </w:r>
          </w:p>
        </w:tc>
        <w:tc>
          <w:tcPr>
            <w:tcW w:w="1445" w:type="dxa"/>
          </w:tcPr>
          <w:p w14:paraId="4FB75A76" w14:textId="77777777" w:rsidR="00C54510" w:rsidRPr="00837D77" w:rsidRDefault="00C54510" w:rsidP="00C54510">
            <w:pPr>
              <w:autoSpaceDE w:val="0"/>
              <w:autoSpaceDN w:val="0"/>
              <w:adjustRightInd w:val="0"/>
              <w:rPr>
                <w:rFonts w:ascii="Arial" w:hAnsi="Arial" w:cs="Arial"/>
                <w:sz w:val="18"/>
                <w:szCs w:val="18"/>
              </w:rPr>
            </w:pPr>
            <w:r w:rsidRPr="00837D77">
              <w:rPr>
                <w:rFonts w:ascii="Arial" w:hAnsi="Arial" w:cs="Arial"/>
                <w:sz w:val="18"/>
                <w:szCs w:val="18"/>
              </w:rPr>
              <w:t>S</w:t>
            </w:r>
          </w:p>
        </w:tc>
      </w:tr>
      <w:tr w:rsidR="00C54510" w:rsidRPr="00837D77" w14:paraId="46438DFC" w14:textId="77777777" w:rsidTr="00C54510">
        <w:trPr>
          <w:trHeight w:val="238"/>
        </w:trPr>
        <w:tc>
          <w:tcPr>
            <w:tcW w:w="8027" w:type="dxa"/>
          </w:tcPr>
          <w:p w14:paraId="1738EA8B" w14:textId="77777777" w:rsidR="00C54510" w:rsidRPr="00837D77" w:rsidRDefault="00C54510" w:rsidP="00C54510">
            <w:pPr>
              <w:autoSpaceDE w:val="0"/>
              <w:autoSpaceDN w:val="0"/>
              <w:adjustRightInd w:val="0"/>
              <w:rPr>
                <w:rFonts w:ascii="Arial" w:hAnsi="Arial" w:cs="Arial"/>
                <w:sz w:val="18"/>
                <w:szCs w:val="18"/>
              </w:rPr>
            </w:pPr>
            <w:r w:rsidRPr="00837D77">
              <w:rPr>
                <w:rFonts w:ascii="Arial" w:hAnsi="Arial" w:cs="Arial"/>
                <w:sz w:val="18"/>
                <w:szCs w:val="18"/>
                <w:lang w:val="de-DE"/>
              </w:rPr>
              <w:t xml:space="preserve">Cavender, M. A., B. M. Scirica, I. Raz, P. Gabriel Steg, D. K. McGuire, L. A. Leiter, B. Hirshberg, J. Davidson, A. Cahn, O. Mosenzon, K. Im, E. Braunwald and D. L. Bhatt (2016). </w:t>
            </w:r>
            <w:r w:rsidRPr="00837D77">
              <w:rPr>
                <w:rFonts w:ascii="Arial" w:hAnsi="Arial" w:cs="Arial"/>
                <w:sz w:val="18"/>
                <w:szCs w:val="18"/>
              </w:rPr>
              <w:t>“Cardiovascular Outcomes of Patients in SAVOR-TIMI 53 by Baseline Hemoglobin A1c.”  129(3): 340e341-340e348.</w:t>
            </w:r>
          </w:p>
        </w:tc>
        <w:tc>
          <w:tcPr>
            <w:tcW w:w="1445" w:type="dxa"/>
          </w:tcPr>
          <w:p w14:paraId="7D8A85FF" w14:textId="77777777" w:rsidR="00C54510" w:rsidRPr="00837D77" w:rsidRDefault="00C54510" w:rsidP="00C54510">
            <w:pPr>
              <w:autoSpaceDE w:val="0"/>
              <w:autoSpaceDN w:val="0"/>
              <w:adjustRightInd w:val="0"/>
              <w:rPr>
                <w:rFonts w:ascii="Arial" w:hAnsi="Arial" w:cs="Arial"/>
                <w:sz w:val="18"/>
                <w:szCs w:val="18"/>
              </w:rPr>
            </w:pPr>
            <w:r w:rsidRPr="00837D77">
              <w:rPr>
                <w:rFonts w:ascii="Arial" w:hAnsi="Arial" w:cs="Arial"/>
                <w:sz w:val="18"/>
                <w:szCs w:val="18"/>
              </w:rPr>
              <w:t>P</w:t>
            </w:r>
          </w:p>
        </w:tc>
      </w:tr>
      <w:tr w:rsidR="00C54510" w:rsidRPr="00837D77" w14:paraId="7E8BF550" w14:textId="77777777" w:rsidTr="00C54510">
        <w:trPr>
          <w:trHeight w:val="238"/>
        </w:trPr>
        <w:tc>
          <w:tcPr>
            <w:tcW w:w="8027" w:type="dxa"/>
          </w:tcPr>
          <w:p w14:paraId="28AACA40" w14:textId="77777777" w:rsidR="00C54510" w:rsidRPr="00837D77" w:rsidRDefault="00C54510" w:rsidP="00C54510">
            <w:pPr>
              <w:autoSpaceDE w:val="0"/>
              <w:autoSpaceDN w:val="0"/>
              <w:adjustRightInd w:val="0"/>
              <w:rPr>
                <w:rFonts w:ascii="Arial" w:hAnsi="Arial" w:cs="Arial"/>
                <w:sz w:val="18"/>
                <w:szCs w:val="18"/>
              </w:rPr>
            </w:pPr>
            <w:r w:rsidRPr="00837D77">
              <w:rPr>
                <w:rFonts w:ascii="Arial" w:hAnsi="Arial" w:cs="Arial"/>
                <w:sz w:val="18"/>
                <w:szCs w:val="18"/>
              </w:rPr>
              <w:t>Cavender, M. A., W. B. White, Y. Liu, J. M. Massaro, R. M. Bergenstal, C. R. Mehta, F. Zannad, S. Heller, W. C. Cushman and C. P. Cannon (2018). “Total cardiovascular events analysis of the EXAMINE trial in patients with type 2 diabetes and recent acute coronary syndrome.”  41(8): 1022-1027.</w:t>
            </w:r>
          </w:p>
        </w:tc>
        <w:tc>
          <w:tcPr>
            <w:tcW w:w="1445" w:type="dxa"/>
          </w:tcPr>
          <w:p w14:paraId="3B1DBA97" w14:textId="77777777" w:rsidR="00C54510" w:rsidRPr="00837D77" w:rsidRDefault="00C54510" w:rsidP="00C54510">
            <w:pPr>
              <w:autoSpaceDE w:val="0"/>
              <w:autoSpaceDN w:val="0"/>
              <w:adjustRightInd w:val="0"/>
              <w:rPr>
                <w:rFonts w:ascii="Arial" w:hAnsi="Arial" w:cs="Arial"/>
                <w:sz w:val="18"/>
                <w:szCs w:val="18"/>
              </w:rPr>
            </w:pPr>
            <w:r w:rsidRPr="00837D77">
              <w:rPr>
                <w:rFonts w:ascii="Arial" w:hAnsi="Arial" w:cs="Arial"/>
                <w:sz w:val="18"/>
                <w:szCs w:val="18"/>
              </w:rPr>
              <w:t>P</w:t>
            </w:r>
          </w:p>
        </w:tc>
      </w:tr>
      <w:tr w:rsidR="00C54510" w:rsidRPr="00837D77" w14:paraId="028E8B8F" w14:textId="77777777" w:rsidTr="00C54510">
        <w:trPr>
          <w:trHeight w:val="238"/>
        </w:trPr>
        <w:tc>
          <w:tcPr>
            <w:tcW w:w="8027" w:type="dxa"/>
          </w:tcPr>
          <w:p w14:paraId="5A4F02AF" w14:textId="77777777" w:rsidR="00C54510" w:rsidRPr="00837D77" w:rsidRDefault="00C54510" w:rsidP="00C54510">
            <w:pPr>
              <w:autoSpaceDE w:val="0"/>
              <w:autoSpaceDN w:val="0"/>
              <w:adjustRightInd w:val="0"/>
              <w:rPr>
                <w:rFonts w:ascii="Arial" w:hAnsi="Arial" w:cs="Arial"/>
                <w:sz w:val="18"/>
                <w:szCs w:val="18"/>
              </w:rPr>
            </w:pPr>
            <w:r w:rsidRPr="00837D77">
              <w:rPr>
                <w:rFonts w:ascii="Arial" w:hAnsi="Arial" w:cs="Arial"/>
                <w:sz w:val="18"/>
                <w:szCs w:val="18"/>
              </w:rPr>
              <w:t>Chao CT, Wang J, Wu HY, et al. Dipeptidyl peptidase 4 inhibitor use is associated with a lower risk of incident acute kidney injury in patients with diabetes. Oncotarget. 2017;8:53028–53040.</w:t>
            </w:r>
          </w:p>
        </w:tc>
        <w:tc>
          <w:tcPr>
            <w:tcW w:w="1445" w:type="dxa"/>
          </w:tcPr>
          <w:p w14:paraId="2426E0E6" w14:textId="77777777" w:rsidR="00C54510" w:rsidRPr="00837D77" w:rsidRDefault="00C54510" w:rsidP="00C54510">
            <w:pPr>
              <w:autoSpaceDE w:val="0"/>
              <w:autoSpaceDN w:val="0"/>
              <w:adjustRightInd w:val="0"/>
              <w:rPr>
                <w:rFonts w:ascii="Arial" w:hAnsi="Arial" w:cs="Arial"/>
                <w:sz w:val="18"/>
                <w:szCs w:val="18"/>
              </w:rPr>
            </w:pPr>
            <w:r w:rsidRPr="00837D77">
              <w:rPr>
                <w:rFonts w:ascii="Arial" w:hAnsi="Arial" w:cs="Arial"/>
                <w:sz w:val="18"/>
                <w:szCs w:val="18"/>
              </w:rPr>
              <w:t>S</w:t>
            </w:r>
          </w:p>
        </w:tc>
      </w:tr>
      <w:tr w:rsidR="00C54510" w:rsidRPr="00837D77" w14:paraId="677C6442" w14:textId="77777777" w:rsidTr="00C54510">
        <w:trPr>
          <w:trHeight w:val="238"/>
        </w:trPr>
        <w:tc>
          <w:tcPr>
            <w:tcW w:w="8027" w:type="dxa"/>
          </w:tcPr>
          <w:p w14:paraId="318CA2AD" w14:textId="77777777" w:rsidR="00C54510" w:rsidRPr="00837D77" w:rsidRDefault="00C54510" w:rsidP="00C54510">
            <w:pPr>
              <w:autoSpaceDE w:val="0"/>
              <w:autoSpaceDN w:val="0"/>
              <w:adjustRightInd w:val="0"/>
              <w:rPr>
                <w:rFonts w:ascii="Arial" w:hAnsi="Arial" w:cs="Arial"/>
                <w:sz w:val="18"/>
                <w:szCs w:val="18"/>
              </w:rPr>
            </w:pPr>
            <w:r w:rsidRPr="00837D77">
              <w:rPr>
                <w:rFonts w:ascii="Arial" w:hAnsi="Arial" w:cs="Arial"/>
                <w:sz w:val="18"/>
                <w:szCs w:val="18"/>
              </w:rPr>
              <w:t>Chou, A. 2017</w:t>
            </w:r>
          </w:p>
          <w:p w14:paraId="7B498364" w14:textId="77777777" w:rsidR="00C54510" w:rsidRPr="00837D77" w:rsidRDefault="00C54510" w:rsidP="00C54510">
            <w:pPr>
              <w:autoSpaceDE w:val="0"/>
              <w:autoSpaceDN w:val="0"/>
              <w:adjustRightInd w:val="0"/>
              <w:rPr>
                <w:rFonts w:ascii="Arial" w:hAnsi="Arial" w:cs="Arial"/>
                <w:sz w:val="18"/>
                <w:szCs w:val="18"/>
              </w:rPr>
            </w:pPr>
            <w:r w:rsidRPr="00837D77">
              <w:rPr>
                <w:rFonts w:ascii="Arial" w:hAnsi="Arial" w:cs="Arial"/>
                <w:sz w:val="18"/>
                <w:szCs w:val="18"/>
              </w:rPr>
              <w:t>Effect of Long-term Incretin-Based Therapies on Ischemic Heart Diseases in Patients with Type 2 Diabetes Mellitus: A Network Meta-analysis</w:t>
            </w:r>
          </w:p>
        </w:tc>
        <w:tc>
          <w:tcPr>
            <w:tcW w:w="1445" w:type="dxa"/>
          </w:tcPr>
          <w:p w14:paraId="4E427B2E" w14:textId="77777777" w:rsidR="00C54510" w:rsidRPr="00837D77" w:rsidRDefault="00C54510" w:rsidP="00C54510">
            <w:pPr>
              <w:autoSpaceDE w:val="0"/>
              <w:autoSpaceDN w:val="0"/>
              <w:adjustRightInd w:val="0"/>
              <w:rPr>
                <w:rFonts w:ascii="Arial" w:hAnsi="Arial" w:cs="Arial"/>
                <w:sz w:val="18"/>
                <w:szCs w:val="18"/>
              </w:rPr>
            </w:pPr>
            <w:r w:rsidRPr="00837D77">
              <w:rPr>
                <w:rFonts w:ascii="Arial" w:hAnsi="Arial" w:cs="Arial"/>
                <w:sz w:val="18"/>
                <w:szCs w:val="18"/>
              </w:rPr>
              <w:t>P</w:t>
            </w:r>
          </w:p>
        </w:tc>
      </w:tr>
      <w:tr w:rsidR="00C54510" w:rsidRPr="00837D77" w14:paraId="5F71AE36" w14:textId="77777777" w:rsidTr="00C54510">
        <w:trPr>
          <w:trHeight w:val="238"/>
        </w:trPr>
        <w:tc>
          <w:tcPr>
            <w:tcW w:w="8027" w:type="dxa"/>
          </w:tcPr>
          <w:p w14:paraId="2A1F1BEF" w14:textId="77777777" w:rsidR="00C54510" w:rsidRPr="00837D77" w:rsidRDefault="00C54510" w:rsidP="00C54510">
            <w:pPr>
              <w:autoSpaceDE w:val="0"/>
              <w:autoSpaceDN w:val="0"/>
              <w:adjustRightInd w:val="0"/>
              <w:rPr>
                <w:rFonts w:ascii="Arial" w:hAnsi="Arial" w:cs="Arial"/>
                <w:sz w:val="18"/>
                <w:szCs w:val="18"/>
              </w:rPr>
            </w:pPr>
            <w:r w:rsidRPr="00837D77">
              <w:rPr>
                <w:rFonts w:ascii="Arial" w:hAnsi="Arial" w:cs="Arial"/>
                <w:sz w:val="18"/>
                <w:szCs w:val="18"/>
              </w:rPr>
              <w:t>Cho YM, Deerochanawong C, Seekaew S, Suraamornkul S, Benjachareonwong S, Sattanon S, et al. Efficacy and safety of gemigliptin as add-on therapy to insulin, with or without metformin, in patients with type 2 diabetes mellitus (ZEUS II study). Diabetes, Obesity and Metabolism. 2020;22(1):123-7.</w:t>
            </w:r>
          </w:p>
        </w:tc>
        <w:tc>
          <w:tcPr>
            <w:tcW w:w="1445" w:type="dxa"/>
          </w:tcPr>
          <w:p w14:paraId="067F5F24" w14:textId="77777777" w:rsidR="00C54510" w:rsidRPr="00837D77" w:rsidRDefault="00C54510" w:rsidP="00C54510">
            <w:pPr>
              <w:autoSpaceDE w:val="0"/>
              <w:autoSpaceDN w:val="0"/>
              <w:adjustRightInd w:val="0"/>
              <w:rPr>
                <w:rFonts w:ascii="Arial" w:hAnsi="Arial" w:cs="Arial"/>
                <w:sz w:val="18"/>
                <w:szCs w:val="18"/>
              </w:rPr>
            </w:pPr>
            <w:r w:rsidRPr="00837D77">
              <w:rPr>
                <w:rFonts w:ascii="Arial" w:hAnsi="Arial" w:cs="Arial"/>
                <w:sz w:val="18"/>
                <w:szCs w:val="18"/>
              </w:rPr>
              <w:t>P</w:t>
            </w:r>
          </w:p>
        </w:tc>
      </w:tr>
      <w:tr w:rsidR="00C54510" w:rsidRPr="00837D77" w14:paraId="083037DE" w14:textId="77777777" w:rsidTr="00C54510">
        <w:trPr>
          <w:trHeight w:val="238"/>
        </w:trPr>
        <w:tc>
          <w:tcPr>
            <w:tcW w:w="8027" w:type="dxa"/>
          </w:tcPr>
          <w:p w14:paraId="2735280F" w14:textId="77777777" w:rsidR="00C54510" w:rsidRPr="00837D77" w:rsidRDefault="00C54510" w:rsidP="00C54510">
            <w:pPr>
              <w:autoSpaceDE w:val="0"/>
              <w:autoSpaceDN w:val="0"/>
              <w:adjustRightInd w:val="0"/>
              <w:rPr>
                <w:rFonts w:ascii="Arial" w:hAnsi="Arial" w:cs="Arial"/>
                <w:sz w:val="18"/>
                <w:szCs w:val="18"/>
              </w:rPr>
            </w:pPr>
            <w:r w:rsidRPr="00837D77">
              <w:rPr>
                <w:rFonts w:ascii="Arial" w:hAnsi="Arial" w:cs="Arial"/>
                <w:sz w:val="18"/>
                <w:szCs w:val="18"/>
              </w:rPr>
              <w:t>Del Prato S, Barnett AH, Huisman H, Neubacher D, Woerle HJ, Dugi KA. Effect of linagliptin monotherapy on glycaemic control and markers of beta-cell function in patients with inadequately controlled type 2 diabetes: a randomized controlled trial. Diabetes Obes Metab 2011; 13: 258–267.</w:t>
            </w:r>
          </w:p>
        </w:tc>
        <w:tc>
          <w:tcPr>
            <w:tcW w:w="1445" w:type="dxa"/>
          </w:tcPr>
          <w:p w14:paraId="3D4E8424" w14:textId="77777777" w:rsidR="00C54510" w:rsidRPr="00837D77" w:rsidRDefault="00C54510" w:rsidP="00C54510">
            <w:pPr>
              <w:autoSpaceDE w:val="0"/>
              <w:autoSpaceDN w:val="0"/>
              <w:adjustRightInd w:val="0"/>
              <w:rPr>
                <w:rFonts w:ascii="Arial" w:hAnsi="Arial" w:cs="Arial"/>
                <w:sz w:val="18"/>
                <w:szCs w:val="18"/>
              </w:rPr>
            </w:pPr>
            <w:r w:rsidRPr="00837D77">
              <w:rPr>
                <w:rFonts w:ascii="Arial" w:hAnsi="Arial" w:cs="Arial"/>
                <w:sz w:val="18"/>
                <w:szCs w:val="18"/>
              </w:rPr>
              <w:t>P</w:t>
            </w:r>
          </w:p>
        </w:tc>
      </w:tr>
      <w:tr w:rsidR="00C54510" w:rsidRPr="00837D77" w14:paraId="7C437F92" w14:textId="77777777" w:rsidTr="00C54510">
        <w:trPr>
          <w:trHeight w:val="238"/>
        </w:trPr>
        <w:tc>
          <w:tcPr>
            <w:tcW w:w="8027" w:type="dxa"/>
          </w:tcPr>
          <w:p w14:paraId="3CDBEA82" w14:textId="77777777" w:rsidR="00C54510" w:rsidRPr="00837D77" w:rsidRDefault="00C54510" w:rsidP="00C54510">
            <w:pPr>
              <w:autoSpaceDE w:val="0"/>
              <w:autoSpaceDN w:val="0"/>
              <w:adjustRightInd w:val="0"/>
              <w:rPr>
                <w:rFonts w:ascii="Arial" w:hAnsi="Arial" w:cs="Arial"/>
                <w:sz w:val="18"/>
                <w:szCs w:val="18"/>
              </w:rPr>
            </w:pPr>
            <w:r w:rsidRPr="00837D77">
              <w:rPr>
                <w:rFonts w:ascii="Arial" w:hAnsi="Arial" w:cs="Arial"/>
                <w:sz w:val="18"/>
                <w:szCs w:val="18"/>
              </w:rPr>
              <w:t>Ferrannini E, Fonseca V, Zinman B, Matthews D, Ahren B, Byiers S, Shao Q, Dejager S. Fifty-two-week efficacy and safety of vildagliptin vs. glimepiride in patients with type 2 diabetes mellitus inadequately controlled on metformin monotherapy. Diabetes Obes Metab. 2009;11(2):157–66.</w:t>
            </w:r>
          </w:p>
        </w:tc>
        <w:tc>
          <w:tcPr>
            <w:tcW w:w="1445" w:type="dxa"/>
          </w:tcPr>
          <w:p w14:paraId="5BC0532B" w14:textId="77777777" w:rsidR="00C54510" w:rsidRPr="00837D77" w:rsidRDefault="00C54510" w:rsidP="00C54510">
            <w:pPr>
              <w:autoSpaceDE w:val="0"/>
              <w:autoSpaceDN w:val="0"/>
              <w:adjustRightInd w:val="0"/>
              <w:rPr>
                <w:rFonts w:ascii="Arial" w:hAnsi="Arial" w:cs="Arial"/>
                <w:sz w:val="18"/>
                <w:szCs w:val="18"/>
              </w:rPr>
            </w:pPr>
            <w:r w:rsidRPr="00837D77">
              <w:rPr>
                <w:rFonts w:ascii="Arial" w:hAnsi="Arial" w:cs="Arial"/>
                <w:sz w:val="18"/>
                <w:szCs w:val="18"/>
              </w:rPr>
              <w:t>P</w:t>
            </w:r>
          </w:p>
        </w:tc>
      </w:tr>
      <w:tr w:rsidR="00C54510" w:rsidRPr="00837D77" w14:paraId="155A5B43" w14:textId="77777777" w:rsidTr="00C54510">
        <w:trPr>
          <w:trHeight w:val="238"/>
        </w:trPr>
        <w:tc>
          <w:tcPr>
            <w:tcW w:w="8027" w:type="dxa"/>
          </w:tcPr>
          <w:p w14:paraId="4481F3E8" w14:textId="77777777" w:rsidR="00C54510" w:rsidRPr="00837D77" w:rsidRDefault="00C54510" w:rsidP="00C54510">
            <w:pPr>
              <w:autoSpaceDE w:val="0"/>
              <w:autoSpaceDN w:val="0"/>
              <w:adjustRightInd w:val="0"/>
              <w:rPr>
                <w:rFonts w:ascii="Arial" w:hAnsi="Arial" w:cs="Arial"/>
                <w:sz w:val="18"/>
                <w:szCs w:val="18"/>
              </w:rPr>
            </w:pPr>
            <w:r w:rsidRPr="00837D77">
              <w:rPr>
                <w:rFonts w:ascii="Arial" w:hAnsi="Arial" w:cs="Arial"/>
                <w:sz w:val="18"/>
                <w:szCs w:val="18"/>
              </w:rPr>
              <w:t>Fonseca V, Baron M, Shao Q, Dejager S. Sustained efficacy and reduced hypoglycemia during one year of treatment with vildagliptin added to insulin in patients with type 2 diabetes mellitus. Horm Metab Res. 2008;40(6):427–30.</w:t>
            </w:r>
          </w:p>
        </w:tc>
        <w:tc>
          <w:tcPr>
            <w:tcW w:w="1445" w:type="dxa"/>
          </w:tcPr>
          <w:p w14:paraId="4876EC77" w14:textId="77777777" w:rsidR="00C54510" w:rsidRPr="00837D77" w:rsidRDefault="00C54510" w:rsidP="00C54510">
            <w:pPr>
              <w:autoSpaceDE w:val="0"/>
              <w:autoSpaceDN w:val="0"/>
              <w:adjustRightInd w:val="0"/>
              <w:rPr>
                <w:rFonts w:ascii="Arial" w:hAnsi="Arial" w:cs="Arial"/>
                <w:sz w:val="18"/>
                <w:szCs w:val="18"/>
              </w:rPr>
            </w:pPr>
            <w:r w:rsidRPr="00837D77">
              <w:rPr>
                <w:rFonts w:ascii="Arial" w:hAnsi="Arial" w:cs="Arial"/>
                <w:sz w:val="18"/>
                <w:szCs w:val="18"/>
              </w:rPr>
              <w:t>P</w:t>
            </w:r>
          </w:p>
        </w:tc>
      </w:tr>
      <w:tr w:rsidR="00C54510" w:rsidRPr="00837D77" w14:paraId="4487482B" w14:textId="77777777" w:rsidTr="00C54510">
        <w:trPr>
          <w:trHeight w:val="238"/>
        </w:trPr>
        <w:tc>
          <w:tcPr>
            <w:tcW w:w="8027" w:type="dxa"/>
          </w:tcPr>
          <w:p w14:paraId="466BDE80" w14:textId="77777777" w:rsidR="00C54510" w:rsidRPr="00837D77" w:rsidRDefault="00C54510" w:rsidP="00C54510">
            <w:pPr>
              <w:rPr>
                <w:rFonts w:ascii="Arial" w:hAnsi="Arial" w:cs="Arial"/>
                <w:sz w:val="18"/>
                <w:szCs w:val="18"/>
              </w:rPr>
            </w:pPr>
            <w:r w:rsidRPr="00837D77">
              <w:rPr>
                <w:rFonts w:ascii="Arial" w:hAnsi="Arial" w:cs="Arial"/>
                <w:sz w:val="18"/>
                <w:szCs w:val="18"/>
                <w:lang w:val="de-DE"/>
              </w:rPr>
              <w:t xml:space="preserve">Haak T, Meinicke T, Jones R, Weber S, von Eynatten M, Woerle HJ. </w:t>
            </w:r>
            <w:r w:rsidRPr="00837D77">
              <w:rPr>
                <w:rFonts w:ascii="Arial" w:hAnsi="Arial" w:cs="Arial"/>
                <w:sz w:val="18"/>
                <w:szCs w:val="18"/>
              </w:rPr>
              <w:t>Initial combination of linagliptin and metformin improves glycaemic control in type 2 diabetes: a randomized, double-blind, placebo-controlled study. Diabetes Obes Metab 2012; 14: 565–574.</w:t>
            </w:r>
          </w:p>
        </w:tc>
        <w:tc>
          <w:tcPr>
            <w:tcW w:w="1445" w:type="dxa"/>
          </w:tcPr>
          <w:p w14:paraId="3343A114" w14:textId="77777777" w:rsidR="00C54510" w:rsidRPr="00837D77" w:rsidRDefault="00C54510" w:rsidP="00C54510">
            <w:pPr>
              <w:autoSpaceDE w:val="0"/>
              <w:autoSpaceDN w:val="0"/>
              <w:adjustRightInd w:val="0"/>
              <w:rPr>
                <w:rFonts w:ascii="Arial" w:hAnsi="Arial" w:cs="Arial"/>
                <w:sz w:val="18"/>
                <w:szCs w:val="18"/>
              </w:rPr>
            </w:pPr>
            <w:r w:rsidRPr="00837D77">
              <w:rPr>
                <w:rFonts w:ascii="Arial" w:hAnsi="Arial" w:cs="Arial"/>
                <w:sz w:val="18"/>
                <w:szCs w:val="18"/>
              </w:rPr>
              <w:t>P</w:t>
            </w:r>
          </w:p>
        </w:tc>
      </w:tr>
      <w:tr w:rsidR="00C54510" w:rsidRPr="00837D77" w14:paraId="3EE5BC6A" w14:textId="77777777" w:rsidTr="00C54510">
        <w:trPr>
          <w:trHeight w:val="238"/>
        </w:trPr>
        <w:tc>
          <w:tcPr>
            <w:tcW w:w="8027" w:type="dxa"/>
          </w:tcPr>
          <w:p w14:paraId="14E8738A" w14:textId="77777777" w:rsidR="00C54510" w:rsidRPr="00837D77" w:rsidRDefault="00C54510" w:rsidP="00C54510">
            <w:pPr>
              <w:rPr>
                <w:rFonts w:ascii="Arial" w:hAnsi="Arial" w:cs="Arial"/>
                <w:sz w:val="18"/>
                <w:szCs w:val="18"/>
              </w:rPr>
            </w:pPr>
            <w:r w:rsidRPr="00837D77">
              <w:rPr>
                <w:rFonts w:ascii="Arial" w:hAnsi="Arial" w:cs="Arial"/>
                <w:sz w:val="18"/>
                <w:szCs w:val="18"/>
                <w:lang w:val="de-DE"/>
              </w:rPr>
              <w:t xml:space="preserve">Johansen OE, Neubacher D, von Eynatten M, Patel S, Woerle HJ. </w:t>
            </w:r>
            <w:r w:rsidRPr="00837D77">
              <w:rPr>
                <w:rFonts w:ascii="Arial" w:hAnsi="Arial" w:cs="Arial"/>
                <w:sz w:val="18"/>
                <w:szCs w:val="18"/>
              </w:rPr>
              <w:t>Cardiovascular safety with linagliptin in patients with type 2 diabetes mellitus: a pre-specified, prospective, and adjudicated meta-analysis of a phase 3 programme. Cardiovasc Diabetol. 2012;11:3.</w:t>
            </w:r>
          </w:p>
        </w:tc>
        <w:tc>
          <w:tcPr>
            <w:tcW w:w="1445" w:type="dxa"/>
          </w:tcPr>
          <w:p w14:paraId="34A52769" w14:textId="77777777" w:rsidR="00C54510" w:rsidRPr="00837D77" w:rsidRDefault="00C54510" w:rsidP="00C54510">
            <w:pPr>
              <w:pStyle w:val="Listenabsatz"/>
              <w:ind w:left="0"/>
              <w:rPr>
                <w:rFonts w:ascii="Arial" w:hAnsi="Arial" w:cs="Arial"/>
                <w:sz w:val="18"/>
                <w:szCs w:val="18"/>
              </w:rPr>
            </w:pPr>
            <w:r w:rsidRPr="00837D77">
              <w:rPr>
                <w:rFonts w:ascii="Arial" w:hAnsi="Arial" w:cs="Arial"/>
                <w:sz w:val="18"/>
                <w:szCs w:val="18"/>
              </w:rPr>
              <w:t>S</w:t>
            </w:r>
          </w:p>
        </w:tc>
      </w:tr>
      <w:tr w:rsidR="00C54510" w:rsidRPr="00837D77" w14:paraId="25F3C428" w14:textId="77777777" w:rsidTr="00C54510">
        <w:trPr>
          <w:trHeight w:val="238"/>
        </w:trPr>
        <w:tc>
          <w:tcPr>
            <w:tcW w:w="8027" w:type="dxa"/>
          </w:tcPr>
          <w:p w14:paraId="0E79FD1C" w14:textId="77777777" w:rsidR="00C54510" w:rsidRPr="00837D77" w:rsidRDefault="00C54510" w:rsidP="00C54510">
            <w:pPr>
              <w:rPr>
                <w:rFonts w:ascii="Arial" w:hAnsi="Arial" w:cs="Arial"/>
                <w:sz w:val="18"/>
                <w:szCs w:val="18"/>
              </w:rPr>
            </w:pPr>
            <w:r w:rsidRPr="00837D77">
              <w:rPr>
                <w:rFonts w:ascii="Arial" w:hAnsi="Arial" w:cs="Arial"/>
                <w:sz w:val="18"/>
                <w:szCs w:val="18"/>
              </w:rPr>
              <w:t>Kaku K, Ishida K, Shimizu K, Achira M, Umeda Y. Efficacy and safety of trelagliptin in Japanese patients with type 2 diabetes with severe renal impairment or end-stage renal disease: Results from a randomized, phase 3 study. Journal of Diabetes Investigation. 2020;11(2):373-81.</w:t>
            </w:r>
          </w:p>
        </w:tc>
        <w:tc>
          <w:tcPr>
            <w:tcW w:w="1445" w:type="dxa"/>
          </w:tcPr>
          <w:p w14:paraId="78EFE366" w14:textId="77777777" w:rsidR="00C54510" w:rsidRPr="00837D77" w:rsidRDefault="00C54510" w:rsidP="00C54510">
            <w:pPr>
              <w:pStyle w:val="Listenabsatz"/>
              <w:ind w:left="0"/>
              <w:rPr>
                <w:rFonts w:ascii="Arial" w:hAnsi="Arial" w:cs="Arial"/>
                <w:sz w:val="18"/>
                <w:szCs w:val="18"/>
              </w:rPr>
            </w:pPr>
            <w:r w:rsidRPr="00837D77">
              <w:rPr>
                <w:rFonts w:ascii="Arial" w:hAnsi="Arial" w:cs="Arial"/>
                <w:sz w:val="18"/>
                <w:szCs w:val="18"/>
              </w:rPr>
              <w:t>P</w:t>
            </w:r>
          </w:p>
        </w:tc>
      </w:tr>
      <w:tr w:rsidR="00C54510" w:rsidRPr="00837D77" w14:paraId="2A504153" w14:textId="77777777" w:rsidTr="00C54510">
        <w:trPr>
          <w:trHeight w:val="238"/>
        </w:trPr>
        <w:tc>
          <w:tcPr>
            <w:tcW w:w="8027" w:type="dxa"/>
          </w:tcPr>
          <w:p w14:paraId="13B8EF00" w14:textId="77777777" w:rsidR="00C54510" w:rsidRPr="00837D77" w:rsidRDefault="00C54510" w:rsidP="00C54510">
            <w:pPr>
              <w:rPr>
                <w:rFonts w:ascii="Arial" w:hAnsi="Arial" w:cs="Arial"/>
                <w:sz w:val="18"/>
                <w:szCs w:val="18"/>
              </w:rPr>
            </w:pPr>
            <w:r w:rsidRPr="00837D77">
              <w:rPr>
                <w:rFonts w:ascii="Arial" w:hAnsi="Arial" w:cs="Arial"/>
                <w:sz w:val="18"/>
                <w:szCs w:val="18"/>
              </w:rPr>
              <w:t>McGill JB, Sloan L, Newman J et al. Long-term efficacy and safety of linagliptin in patients with type 2 diabetes and severe renal impairment: a 1-year, randomized, double-blind, placebo-controlled study. Diabetes Care 2013; 36: 237–244.</w:t>
            </w:r>
          </w:p>
        </w:tc>
        <w:tc>
          <w:tcPr>
            <w:tcW w:w="1445" w:type="dxa"/>
          </w:tcPr>
          <w:p w14:paraId="38B59CE1" w14:textId="77777777" w:rsidR="00C54510" w:rsidRPr="00837D77" w:rsidRDefault="00C54510" w:rsidP="00C54510">
            <w:pPr>
              <w:autoSpaceDE w:val="0"/>
              <w:autoSpaceDN w:val="0"/>
              <w:adjustRightInd w:val="0"/>
              <w:rPr>
                <w:rFonts w:ascii="Arial" w:hAnsi="Arial" w:cs="Arial"/>
                <w:sz w:val="18"/>
                <w:szCs w:val="18"/>
              </w:rPr>
            </w:pPr>
            <w:r w:rsidRPr="00837D77">
              <w:rPr>
                <w:rFonts w:ascii="Arial" w:hAnsi="Arial" w:cs="Arial"/>
                <w:sz w:val="18"/>
                <w:szCs w:val="18"/>
              </w:rPr>
              <w:t>P</w:t>
            </w:r>
          </w:p>
        </w:tc>
      </w:tr>
      <w:tr w:rsidR="00C54510" w:rsidRPr="00837D77" w14:paraId="2FBDB9A1" w14:textId="77777777" w:rsidTr="00C54510">
        <w:trPr>
          <w:trHeight w:val="238"/>
        </w:trPr>
        <w:tc>
          <w:tcPr>
            <w:tcW w:w="8027" w:type="dxa"/>
          </w:tcPr>
          <w:p w14:paraId="63E6E1F8" w14:textId="77777777" w:rsidR="00C54510" w:rsidRPr="00837D77" w:rsidRDefault="00C54510" w:rsidP="00C54510">
            <w:pPr>
              <w:autoSpaceDE w:val="0"/>
              <w:autoSpaceDN w:val="0"/>
              <w:adjustRightInd w:val="0"/>
              <w:rPr>
                <w:rFonts w:ascii="Arial" w:hAnsi="Arial" w:cs="Arial"/>
                <w:sz w:val="18"/>
                <w:szCs w:val="18"/>
              </w:rPr>
            </w:pPr>
            <w:r w:rsidRPr="00837D77">
              <w:rPr>
                <w:rFonts w:ascii="Arial" w:hAnsi="Arial" w:cs="Arial"/>
                <w:sz w:val="18"/>
                <w:szCs w:val="18"/>
              </w:rPr>
              <w:t>McGuire, D. K., F. Van De Werf, P. W. Armstrong, E. Standl, J. Koglin, J. B. Green, M. A. Bethel, J. H. Cornel, R. D. Lopes, S. Halvorsen, G. Ambrosio, J. B. Buse, R. G. Josse, J. M. Lachin, M. J. Pencina, J. Garg, Y. Lokhnygina, R. R. Holman and E. D. Peterson (2016). “Association between sitagliptin use and heart failure hospitalization and related outcomes in type 2 diabetes mellitus: Secondary analysis of a randomized clinical trial.”  1(2): 126-135.</w:t>
            </w:r>
          </w:p>
        </w:tc>
        <w:tc>
          <w:tcPr>
            <w:tcW w:w="1445" w:type="dxa"/>
          </w:tcPr>
          <w:p w14:paraId="2B77D89D" w14:textId="77777777" w:rsidR="00C54510" w:rsidRPr="00837D77" w:rsidRDefault="00C54510" w:rsidP="00C54510">
            <w:pPr>
              <w:autoSpaceDE w:val="0"/>
              <w:autoSpaceDN w:val="0"/>
              <w:adjustRightInd w:val="0"/>
              <w:rPr>
                <w:rFonts w:ascii="Arial" w:hAnsi="Arial" w:cs="Arial"/>
                <w:sz w:val="18"/>
                <w:szCs w:val="18"/>
              </w:rPr>
            </w:pPr>
            <w:r w:rsidRPr="00837D77">
              <w:rPr>
                <w:rFonts w:ascii="Arial" w:hAnsi="Arial" w:cs="Arial"/>
                <w:sz w:val="18"/>
                <w:szCs w:val="18"/>
              </w:rPr>
              <w:t>P</w:t>
            </w:r>
          </w:p>
        </w:tc>
      </w:tr>
      <w:tr w:rsidR="00C54510" w:rsidRPr="00837D77" w14:paraId="77A2D36B" w14:textId="77777777" w:rsidTr="00C54510">
        <w:trPr>
          <w:trHeight w:val="238"/>
        </w:trPr>
        <w:tc>
          <w:tcPr>
            <w:tcW w:w="8027" w:type="dxa"/>
          </w:tcPr>
          <w:p w14:paraId="1C8730FA" w14:textId="77777777" w:rsidR="00C54510" w:rsidRPr="00837D77" w:rsidRDefault="00C54510" w:rsidP="00C54510">
            <w:pPr>
              <w:autoSpaceDE w:val="0"/>
              <w:autoSpaceDN w:val="0"/>
              <w:adjustRightInd w:val="0"/>
              <w:rPr>
                <w:rFonts w:ascii="Arial" w:hAnsi="Arial" w:cs="Arial"/>
                <w:sz w:val="18"/>
                <w:szCs w:val="18"/>
              </w:rPr>
            </w:pPr>
            <w:r w:rsidRPr="00837D77">
              <w:rPr>
                <w:rFonts w:ascii="Arial" w:hAnsi="Arial" w:cs="Arial"/>
                <w:sz w:val="18"/>
                <w:szCs w:val="18"/>
              </w:rPr>
              <w:t>McInnes, G., M. Evans, S. Del Prato, M. Stumvoll, A. Schweizer, V. Lukashevich, Q. Shao and W. Kothny (2015). “Cardiovascular and heart failure safety profile of vildagliptin: A meta-analysis of 17000 patients.”  17(11): 1085-1092.</w:t>
            </w:r>
          </w:p>
        </w:tc>
        <w:tc>
          <w:tcPr>
            <w:tcW w:w="1445" w:type="dxa"/>
          </w:tcPr>
          <w:p w14:paraId="096EB859" w14:textId="77777777" w:rsidR="00C54510" w:rsidRPr="00837D77" w:rsidRDefault="00C54510" w:rsidP="00C54510">
            <w:pPr>
              <w:autoSpaceDE w:val="0"/>
              <w:autoSpaceDN w:val="0"/>
              <w:adjustRightInd w:val="0"/>
              <w:rPr>
                <w:rFonts w:ascii="Arial" w:hAnsi="Arial" w:cs="Arial"/>
                <w:sz w:val="18"/>
                <w:szCs w:val="18"/>
              </w:rPr>
            </w:pPr>
            <w:r w:rsidRPr="00837D77">
              <w:rPr>
                <w:rFonts w:ascii="Arial" w:hAnsi="Arial" w:cs="Arial"/>
                <w:sz w:val="18"/>
                <w:szCs w:val="18"/>
              </w:rPr>
              <w:t>P</w:t>
            </w:r>
          </w:p>
        </w:tc>
      </w:tr>
      <w:tr w:rsidR="00C54510" w:rsidRPr="00837D77" w14:paraId="452BF574" w14:textId="77777777" w:rsidTr="00C54510">
        <w:trPr>
          <w:trHeight w:val="238"/>
        </w:trPr>
        <w:tc>
          <w:tcPr>
            <w:tcW w:w="8027" w:type="dxa"/>
          </w:tcPr>
          <w:p w14:paraId="3C95ACB4" w14:textId="77777777" w:rsidR="00C54510" w:rsidRPr="00837D77" w:rsidRDefault="00C54510" w:rsidP="00C54510">
            <w:pPr>
              <w:autoSpaceDE w:val="0"/>
              <w:autoSpaceDN w:val="0"/>
              <w:adjustRightInd w:val="0"/>
              <w:rPr>
                <w:rFonts w:ascii="Arial" w:hAnsi="Arial" w:cs="Arial"/>
                <w:sz w:val="18"/>
                <w:szCs w:val="18"/>
              </w:rPr>
            </w:pPr>
            <w:r w:rsidRPr="00837D77">
              <w:rPr>
                <w:rFonts w:ascii="Arial" w:hAnsi="Arial" w:cs="Arial"/>
                <w:sz w:val="18"/>
                <w:szCs w:val="18"/>
              </w:rPr>
              <w:t>Munch M, Meyer L, Hannedouche T, Kunz K, Alenabi F, Winiszewski P, et al. Effect of adding vildagliptin to insulin in haemodialysed patients with type 2 diabetes: The VILDDIAL study, a randomized, multicentre, prospective study. Diabetes, Obesity and Metabolism. 2020;22(6):978-87.</w:t>
            </w:r>
          </w:p>
        </w:tc>
        <w:tc>
          <w:tcPr>
            <w:tcW w:w="1445" w:type="dxa"/>
          </w:tcPr>
          <w:p w14:paraId="550F408B" w14:textId="77777777" w:rsidR="00C54510" w:rsidRPr="00837D77" w:rsidRDefault="00C54510" w:rsidP="00C54510">
            <w:pPr>
              <w:autoSpaceDE w:val="0"/>
              <w:autoSpaceDN w:val="0"/>
              <w:adjustRightInd w:val="0"/>
              <w:rPr>
                <w:rFonts w:ascii="Arial" w:hAnsi="Arial" w:cs="Arial"/>
                <w:sz w:val="18"/>
                <w:szCs w:val="18"/>
              </w:rPr>
            </w:pPr>
            <w:r w:rsidRPr="00837D77">
              <w:rPr>
                <w:rFonts w:ascii="Arial" w:hAnsi="Arial" w:cs="Arial"/>
                <w:sz w:val="18"/>
                <w:szCs w:val="18"/>
              </w:rPr>
              <w:t>P</w:t>
            </w:r>
          </w:p>
        </w:tc>
      </w:tr>
      <w:tr w:rsidR="00C54510" w:rsidRPr="00837D77" w14:paraId="346FD68B" w14:textId="77777777" w:rsidTr="00C54510">
        <w:trPr>
          <w:trHeight w:val="238"/>
        </w:trPr>
        <w:tc>
          <w:tcPr>
            <w:tcW w:w="8027" w:type="dxa"/>
          </w:tcPr>
          <w:p w14:paraId="42743EA1" w14:textId="77777777" w:rsidR="00C54510" w:rsidRPr="00837D77" w:rsidRDefault="00C54510" w:rsidP="00C54510">
            <w:pPr>
              <w:autoSpaceDE w:val="0"/>
              <w:autoSpaceDN w:val="0"/>
              <w:adjustRightInd w:val="0"/>
              <w:rPr>
                <w:rFonts w:ascii="Arial" w:hAnsi="Arial" w:cs="Arial"/>
                <w:sz w:val="18"/>
                <w:szCs w:val="18"/>
              </w:rPr>
            </w:pPr>
            <w:r w:rsidRPr="00837D77">
              <w:rPr>
                <w:rFonts w:ascii="Arial" w:hAnsi="Arial" w:cs="Arial"/>
                <w:sz w:val="18"/>
                <w:szCs w:val="18"/>
              </w:rPr>
              <w:t>Owens DR, Swallow R, Dugi KA, Woerle HJ. Efficacy and safety of linagliptin in persons with type 2 diabetes inadequately controlled by a combination of metformin and sulphonylurea: a 24-week randomized study. Diabet Med 2011;28:1352e61. http: //dx.doi.org/10.1111/j.1464-5491.2011.03387.x.</w:t>
            </w:r>
          </w:p>
        </w:tc>
        <w:tc>
          <w:tcPr>
            <w:tcW w:w="1445" w:type="dxa"/>
          </w:tcPr>
          <w:p w14:paraId="00937804" w14:textId="77777777" w:rsidR="00C54510" w:rsidRPr="00837D77" w:rsidRDefault="00C54510" w:rsidP="00C54510">
            <w:pPr>
              <w:autoSpaceDE w:val="0"/>
              <w:autoSpaceDN w:val="0"/>
              <w:adjustRightInd w:val="0"/>
              <w:rPr>
                <w:rFonts w:ascii="Arial" w:hAnsi="Arial" w:cs="Arial"/>
                <w:sz w:val="18"/>
                <w:szCs w:val="18"/>
              </w:rPr>
            </w:pPr>
            <w:r w:rsidRPr="00837D77">
              <w:rPr>
                <w:rFonts w:ascii="Arial" w:hAnsi="Arial" w:cs="Arial"/>
                <w:sz w:val="18"/>
                <w:szCs w:val="18"/>
              </w:rPr>
              <w:t>P</w:t>
            </w:r>
          </w:p>
        </w:tc>
      </w:tr>
      <w:tr w:rsidR="00C54510" w:rsidRPr="00837D77" w14:paraId="27DDB981" w14:textId="77777777" w:rsidTr="00C54510">
        <w:trPr>
          <w:trHeight w:val="238"/>
        </w:trPr>
        <w:tc>
          <w:tcPr>
            <w:tcW w:w="8027" w:type="dxa"/>
          </w:tcPr>
          <w:p w14:paraId="418668F7" w14:textId="77777777" w:rsidR="00C54510" w:rsidRPr="00837D77" w:rsidRDefault="00C54510" w:rsidP="00C54510">
            <w:pPr>
              <w:autoSpaceDE w:val="0"/>
              <w:autoSpaceDN w:val="0"/>
              <w:adjustRightInd w:val="0"/>
              <w:rPr>
                <w:rFonts w:ascii="Arial" w:hAnsi="Arial" w:cs="Arial"/>
                <w:sz w:val="18"/>
                <w:szCs w:val="18"/>
              </w:rPr>
            </w:pPr>
            <w:r w:rsidRPr="007C7CAF">
              <w:rPr>
                <w:rFonts w:ascii="Arial" w:hAnsi="Arial" w:cs="Arial"/>
                <w:sz w:val="18"/>
                <w:szCs w:val="18"/>
                <w:lang w:val="es-ES"/>
              </w:rPr>
              <w:t xml:space="preserve">Paolisso G, Monami M, Marfella R, et al. </w:t>
            </w:r>
            <w:r w:rsidRPr="00837D77">
              <w:rPr>
                <w:rFonts w:ascii="Arial" w:hAnsi="Arial" w:cs="Arial"/>
                <w:sz w:val="18"/>
                <w:szCs w:val="18"/>
              </w:rPr>
              <w:t>Dipeptidyl peptidase-4 inhibitors in the elderly: more benefits or risks? Adv Ther. 2012;29:218–233.</w:t>
            </w:r>
          </w:p>
        </w:tc>
        <w:tc>
          <w:tcPr>
            <w:tcW w:w="1445" w:type="dxa"/>
          </w:tcPr>
          <w:p w14:paraId="5C75A23C" w14:textId="77777777" w:rsidR="00C54510" w:rsidRPr="00837D77" w:rsidRDefault="00C54510" w:rsidP="00C54510">
            <w:pPr>
              <w:autoSpaceDE w:val="0"/>
              <w:autoSpaceDN w:val="0"/>
              <w:adjustRightInd w:val="0"/>
              <w:rPr>
                <w:rFonts w:ascii="Arial" w:hAnsi="Arial" w:cs="Arial"/>
                <w:sz w:val="18"/>
                <w:szCs w:val="18"/>
              </w:rPr>
            </w:pPr>
            <w:r w:rsidRPr="00837D77">
              <w:rPr>
                <w:rFonts w:ascii="Arial" w:hAnsi="Arial" w:cs="Arial"/>
                <w:sz w:val="18"/>
                <w:szCs w:val="18"/>
              </w:rPr>
              <w:t>S</w:t>
            </w:r>
          </w:p>
        </w:tc>
      </w:tr>
      <w:tr w:rsidR="00C54510" w:rsidRPr="00837D77" w14:paraId="37EEF114" w14:textId="77777777" w:rsidTr="00C54510">
        <w:trPr>
          <w:trHeight w:val="238"/>
        </w:trPr>
        <w:tc>
          <w:tcPr>
            <w:tcW w:w="8027" w:type="dxa"/>
          </w:tcPr>
          <w:p w14:paraId="00225E50" w14:textId="77777777" w:rsidR="00C54510" w:rsidRPr="00837D77" w:rsidRDefault="00C54510" w:rsidP="00C54510">
            <w:pPr>
              <w:autoSpaceDE w:val="0"/>
              <w:autoSpaceDN w:val="0"/>
              <w:adjustRightInd w:val="0"/>
              <w:rPr>
                <w:rFonts w:ascii="Arial" w:hAnsi="Arial" w:cs="Arial"/>
                <w:sz w:val="18"/>
                <w:szCs w:val="18"/>
              </w:rPr>
            </w:pPr>
            <w:r w:rsidRPr="00837D77">
              <w:rPr>
                <w:rFonts w:ascii="Arial" w:hAnsi="Arial" w:cs="Arial"/>
                <w:sz w:val="18"/>
                <w:szCs w:val="18"/>
              </w:rPr>
              <w:t>Pasquel, F. J., W. Powell, L. Peng, T. M. Johnson, S. Sadeghi-Yarandi, C. Newton, D. Smiley, M. T. Toyoshima, P. Aram and G. E. Umpierrez (2015). “A randomized controlled trial comparing treatment with oral agents and basal insulin in elderly patients with type 2 diabetes in long-term care facilities.”  3(1).</w:t>
            </w:r>
          </w:p>
        </w:tc>
        <w:tc>
          <w:tcPr>
            <w:tcW w:w="1445" w:type="dxa"/>
          </w:tcPr>
          <w:p w14:paraId="4188CB60" w14:textId="77777777" w:rsidR="00C54510" w:rsidRPr="00837D77" w:rsidRDefault="00C54510" w:rsidP="00C54510">
            <w:pPr>
              <w:autoSpaceDE w:val="0"/>
              <w:autoSpaceDN w:val="0"/>
              <w:adjustRightInd w:val="0"/>
              <w:rPr>
                <w:rFonts w:ascii="Arial" w:hAnsi="Arial" w:cs="Arial"/>
                <w:sz w:val="18"/>
                <w:szCs w:val="18"/>
              </w:rPr>
            </w:pPr>
            <w:r w:rsidRPr="00837D77">
              <w:rPr>
                <w:rFonts w:ascii="Arial" w:hAnsi="Arial" w:cs="Arial"/>
                <w:sz w:val="18"/>
                <w:szCs w:val="18"/>
              </w:rPr>
              <w:t>I</w:t>
            </w:r>
          </w:p>
        </w:tc>
      </w:tr>
      <w:tr w:rsidR="00C54510" w:rsidRPr="00837D77" w14:paraId="0ECF0C64" w14:textId="77777777" w:rsidTr="00C54510">
        <w:trPr>
          <w:trHeight w:val="238"/>
        </w:trPr>
        <w:tc>
          <w:tcPr>
            <w:tcW w:w="8027" w:type="dxa"/>
          </w:tcPr>
          <w:p w14:paraId="64A34DE7" w14:textId="77777777" w:rsidR="00C54510" w:rsidRPr="00837D77" w:rsidRDefault="00C54510" w:rsidP="00C54510">
            <w:pPr>
              <w:autoSpaceDE w:val="0"/>
              <w:autoSpaceDN w:val="0"/>
              <w:adjustRightInd w:val="0"/>
              <w:rPr>
                <w:rFonts w:ascii="Arial" w:hAnsi="Arial" w:cs="Arial"/>
                <w:sz w:val="18"/>
                <w:szCs w:val="18"/>
              </w:rPr>
            </w:pPr>
            <w:r w:rsidRPr="00837D77">
              <w:rPr>
                <w:rFonts w:ascii="Arial" w:hAnsi="Arial" w:cs="Arial"/>
                <w:sz w:val="18"/>
                <w:szCs w:val="18"/>
              </w:rPr>
              <w:lastRenderedPageBreak/>
              <w:t>Perna, S., M. Mainardi, P. Astrone, C. Gozzer, A. Biava, R. Bacchio, D. Spadaccini, S. B. Solerte and M. Rondanelli (2018). “12-month effects of incretins versus SGLT2-inhibitors on cognitive performance and metabolic profile. A randomized clinical trial in the elderly with type-2 diabetes mellitus.”  10: 141-151.</w:t>
            </w:r>
          </w:p>
        </w:tc>
        <w:tc>
          <w:tcPr>
            <w:tcW w:w="1445" w:type="dxa"/>
          </w:tcPr>
          <w:p w14:paraId="67F07540" w14:textId="77777777" w:rsidR="00C54510" w:rsidRPr="00837D77" w:rsidRDefault="00C54510" w:rsidP="00C54510">
            <w:pPr>
              <w:autoSpaceDE w:val="0"/>
              <w:autoSpaceDN w:val="0"/>
              <w:adjustRightInd w:val="0"/>
              <w:rPr>
                <w:rFonts w:ascii="Arial" w:hAnsi="Arial" w:cs="Arial"/>
                <w:sz w:val="18"/>
                <w:szCs w:val="18"/>
              </w:rPr>
            </w:pPr>
            <w:r w:rsidRPr="00837D77">
              <w:rPr>
                <w:rFonts w:ascii="Arial" w:hAnsi="Arial" w:cs="Arial"/>
                <w:sz w:val="18"/>
                <w:szCs w:val="18"/>
              </w:rPr>
              <w:t>O</w:t>
            </w:r>
          </w:p>
        </w:tc>
      </w:tr>
      <w:tr w:rsidR="00C54510" w:rsidRPr="00837D77" w14:paraId="6FF0E538" w14:textId="77777777" w:rsidTr="00C54510">
        <w:trPr>
          <w:trHeight w:val="238"/>
        </w:trPr>
        <w:tc>
          <w:tcPr>
            <w:tcW w:w="8027" w:type="dxa"/>
          </w:tcPr>
          <w:p w14:paraId="381B20A2" w14:textId="77777777" w:rsidR="00C54510" w:rsidRPr="00837D77" w:rsidRDefault="00C54510" w:rsidP="00C54510">
            <w:pPr>
              <w:autoSpaceDE w:val="0"/>
              <w:autoSpaceDN w:val="0"/>
              <w:adjustRightInd w:val="0"/>
              <w:rPr>
                <w:rFonts w:ascii="Arial" w:hAnsi="Arial" w:cs="Arial"/>
                <w:sz w:val="18"/>
                <w:szCs w:val="18"/>
              </w:rPr>
            </w:pPr>
            <w:r w:rsidRPr="00837D77">
              <w:rPr>
                <w:rFonts w:ascii="Arial" w:hAnsi="Arial" w:cs="Arial"/>
                <w:sz w:val="18"/>
                <w:szCs w:val="18"/>
              </w:rPr>
              <w:t>Rosenstock, J., V. Perkovic, O. E. Johansen, M. E. Cooper, S. E. Kahn, N. Marx, J. H. Alexander, M. Pencina, R. D. Toto, C. Wanner, B. Zinman, H. J. Woerle, D. Baanstra, E. Pfarr, S. Schnaidt, T. Meinicke, J. T. George, M. Von Eynatten and D. K. McGuire (2019). “Effect of Linagliptin vs Placebo on Major Cardiovascular Events in Adults with Type 2 Diabetes and High Cardiovascular and Renal Risk: The CARMELINA Randomized Clinical Trial.”  321(1): 69-79.</w:t>
            </w:r>
          </w:p>
        </w:tc>
        <w:tc>
          <w:tcPr>
            <w:tcW w:w="1445" w:type="dxa"/>
          </w:tcPr>
          <w:p w14:paraId="03BFCB8F" w14:textId="77777777" w:rsidR="00C54510" w:rsidRPr="00837D77" w:rsidRDefault="00C54510" w:rsidP="00C54510">
            <w:pPr>
              <w:autoSpaceDE w:val="0"/>
              <w:autoSpaceDN w:val="0"/>
              <w:adjustRightInd w:val="0"/>
              <w:rPr>
                <w:rFonts w:ascii="Arial" w:hAnsi="Arial" w:cs="Arial"/>
                <w:sz w:val="18"/>
                <w:szCs w:val="18"/>
              </w:rPr>
            </w:pPr>
            <w:r w:rsidRPr="00837D77">
              <w:rPr>
                <w:rFonts w:ascii="Arial" w:hAnsi="Arial" w:cs="Arial"/>
                <w:sz w:val="18"/>
                <w:szCs w:val="18"/>
              </w:rPr>
              <w:t>P</w:t>
            </w:r>
          </w:p>
        </w:tc>
      </w:tr>
      <w:tr w:rsidR="00C54510" w:rsidRPr="00837D77" w14:paraId="1E279273" w14:textId="77777777" w:rsidTr="00C54510">
        <w:trPr>
          <w:trHeight w:val="238"/>
        </w:trPr>
        <w:tc>
          <w:tcPr>
            <w:tcW w:w="8027" w:type="dxa"/>
          </w:tcPr>
          <w:p w14:paraId="07967EFF" w14:textId="77777777" w:rsidR="00C54510" w:rsidRPr="00837D77" w:rsidRDefault="00C54510" w:rsidP="00C54510">
            <w:pPr>
              <w:autoSpaceDE w:val="0"/>
              <w:autoSpaceDN w:val="0"/>
              <w:adjustRightInd w:val="0"/>
              <w:rPr>
                <w:rFonts w:ascii="Arial" w:hAnsi="Arial" w:cs="Arial"/>
                <w:sz w:val="18"/>
                <w:szCs w:val="18"/>
              </w:rPr>
            </w:pPr>
            <w:r w:rsidRPr="00837D77">
              <w:rPr>
                <w:rFonts w:ascii="Arial" w:hAnsi="Arial" w:cs="Arial"/>
                <w:sz w:val="18"/>
                <w:szCs w:val="18"/>
              </w:rPr>
              <w:t>Scheen AJ. Safety of dipeptidyl peptidase-4 inhibitors for treating type 2 diabetes. Expert Opin Drug Saf. 2015;14:505–524.</w:t>
            </w:r>
          </w:p>
        </w:tc>
        <w:tc>
          <w:tcPr>
            <w:tcW w:w="1445" w:type="dxa"/>
          </w:tcPr>
          <w:p w14:paraId="3392B49C" w14:textId="77777777" w:rsidR="00C54510" w:rsidRPr="00837D77" w:rsidRDefault="00C54510" w:rsidP="00C54510">
            <w:pPr>
              <w:autoSpaceDE w:val="0"/>
              <w:autoSpaceDN w:val="0"/>
              <w:adjustRightInd w:val="0"/>
              <w:rPr>
                <w:rFonts w:ascii="Arial" w:hAnsi="Arial" w:cs="Arial"/>
                <w:sz w:val="18"/>
                <w:szCs w:val="18"/>
              </w:rPr>
            </w:pPr>
            <w:r w:rsidRPr="00837D77">
              <w:rPr>
                <w:rFonts w:ascii="Arial" w:hAnsi="Arial" w:cs="Arial"/>
                <w:sz w:val="18"/>
                <w:szCs w:val="18"/>
              </w:rPr>
              <w:t>S</w:t>
            </w:r>
          </w:p>
        </w:tc>
      </w:tr>
      <w:tr w:rsidR="00C54510" w:rsidRPr="00837D77" w14:paraId="17C43B84" w14:textId="77777777" w:rsidTr="00C54510">
        <w:trPr>
          <w:trHeight w:val="238"/>
        </w:trPr>
        <w:tc>
          <w:tcPr>
            <w:tcW w:w="8027" w:type="dxa"/>
          </w:tcPr>
          <w:p w14:paraId="6F2A0E15" w14:textId="77777777" w:rsidR="00C54510" w:rsidRPr="00837D77" w:rsidRDefault="00C54510" w:rsidP="00C54510">
            <w:pPr>
              <w:autoSpaceDE w:val="0"/>
              <w:autoSpaceDN w:val="0"/>
              <w:adjustRightInd w:val="0"/>
              <w:rPr>
                <w:rFonts w:ascii="Arial" w:hAnsi="Arial" w:cs="Arial"/>
                <w:sz w:val="18"/>
                <w:szCs w:val="18"/>
              </w:rPr>
            </w:pPr>
            <w:r w:rsidRPr="00837D77">
              <w:rPr>
                <w:rFonts w:ascii="Arial" w:hAnsi="Arial" w:cs="Arial"/>
                <w:sz w:val="18"/>
                <w:szCs w:val="18"/>
              </w:rPr>
              <w:t>Schweizer, A., S. Dejager, J. E. Foley, A. Couturier, M. Ligueros-Saylan and W. Kothny (2010). “Assessing the cardio-cerebrovascular safety of vildagliptin: Meta-analysis of adjudicated events from a large Phase III type 2 diabetes population.”  12(6): 485-494.</w:t>
            </w:r>
          </w:p>
        </w:tc>
        <w:tc>
          <w:tcPr>
            <w:tcW w:w="1445" w:type="dxa"/>
          </w:tcPr>
          <w:p w14:paraId="3B6B2055" w14:textId="77777777" w:rsidR="00C54510" w:rsidRPr="00837D77" w:rsidRDefault="00C54510" w:rsidP="00C54510">
            <w:pPr>
              <w:autoSpaceDE w:val="0"/>
              <w:autoSpaceDN w:val="0"/>
              <w:adjustRightInd w:val="0"/>
              <w:rPr>
                <w:rFonts w:ascii="Arial" w:hAnsi="Arial" w:cs="Arial"/>
                <w:sz w:val="18"/>
                <w:szCs w:val="18"/>
              </w:rPr>
            </w:pPr>
            <w:r w:rsidRPr="00837D77">
              <w:rPr>
                <w:rFonts w:ascii="Arial" w:hAnsi="Arial" w:cs="Arial"/>
                <w:sz w:val="18"/>
                <w:szCs w:val="18"/>
              </w:rPr>
              <w:t>C</w:t>
            </w:r>
          </w:p>
        </w:tc>
      </w:tr>
      <w:tr w:rsidR="00C54510" w:rsidRPr="00837D77" w14:paraId="247E1A2C" w14:textId="77777777" w:rsidTr="00C54510">
        <w:trPr>
          <w:trHeight w:val="238"/>
        </w:trPr>
        <w:tc>
          <w:tcPr>
            <w:tcW w:w="8027" w:type="dxa"/>
          </w:tcPr>
          <w:p w14:paraId="5E2BFA3D" w14:textId="77777777" w:rsidR="00C54510" w:rsidRPr="00837D77" w:rsidRDefault="00C54510" w:rsidP="00C54510">
            <w:pPr>
              <w:autoSpaceDE w:val="0"/>
              <w:autoSpaceDN w:val="0"/>
              <w:adjustRightInd w:val="0"/>
              <w:rPr>
                <w:rFonts w:ascii="Arial" w:hAnsi="Arial" w:cs="Arial"/>
                <w:sz w:val="18"/>
                <w:szCs w:val="18"/>
              </w:rPr>
            </w:pPr>
            <w:r w:rsidRPr="003E05A9">
              <w:rPr>
                <w:rFonts w:ascii="Arial" w:hAnsi="Arial" w:cs="Arial"/>
                <w:sz w:val="18"/>
                <w:szCs w:val="18"/>
                <w:lang w:val="de-DE"/>
              </w:rPr>
              <w:t xml:space="preserve">Scirica, B. M., O. Mosenzon, D. L. Bhatt, J. A. Udell, P. G. Steg, D. K. McGuire, K. Im, E. Kanevsky, C. Stahre, M. Sjöstrand, I. Raz and E. Braunwald (2018). </w:t>
            </w:r>
            <w:r w:rsidRPr="00837D77">
              <w:rPr>
                <w:rFonts w:ascii="Arial" w:hAnsi="Arial" w:cs="Arial"/>
                <w:sz w:val="18"/>
                <w:szCs w:val="18"/>
              </w:rPr>
              <w:t>“Cardiovascular outcomes according to urinary albumin and kidney disease in patients with type 2 diabetes at high cardiovascular risk: Observations from the SAVOR-TIMI 53 Trial.”  3(2): 155-163.</w:t>
            </w:r>
          </w:p>
        </w:tc>
        <w:tc>
          <w:tcPr>
            <w:tcW w:w="1445" w:type="dxa"/>
          </w:tcPr>
          <w:p w14:paraId="582BD458" w14:textId="77777777" w:rsidR="00C54510" w:rsidRPr="00837D77" w:rsidRDefault="00C54510" w:rsidP="00C54510">
            <w:pPr>
              <w:autoSpaceDE w:val="0"/>
              <w:autoSpaceDN w:val="0"/>
              <w:adjustRightInd w:val="0"/>
              <w:rPr>
                <w:rFonts w:ascii="Arial" w:hAnsi="Arial" w:cs="Arial"/>
                <w:sz w:val="18"/>
                <w:szCs w:val="18"/>
              </w:rPr>
            </w:pPr>
            <w:r w:rsidRPr="00837D77">
              <w:rPr>
                <w:rFonts w:ascii="Arial" w:hAnsi="Arial" w:cs="Arial"/>
                <w:sz w:val="18"/>
                <w:szCs w:val="18"/>
              </w:rPr>
              <w:t>P</w:t>
            </w:r>
          </w:p>
        </w:tc>
      </w:tr>
      <w:tr w:rsidR="00C54510" w:rsidRPr="00837D77" w14:paraId="3D39EA1A" w14:textId="77777777" w:rsidTr="00C54510">
        <w:trPr>
          <w:trHeight w:val="238"/>
        </w:trPr>
        <w:tc>
          <w:tcPr>
            <w:tcW w:w="8027" w:type="dxa"/>
          </w:tcPr>
          <w:p w14:paraId="14BEDA89" w14:textId="77777777" w:rsidR="00C54510" w:rsidRPr="00837D77" w:rsidRDefault="00C54510" w:rsidP="00C54510">
            <w:pPr>
              <w:autoSpaceDE w:val="0"/>
              <w:autoSpaceDN w:val="0"/>
              <w:adjustRightInd w:val="0"/>
              <w:rPr>
                <w:rFonts w:ascii="Arial" w:hAnsi="Arial" w:cs="Arial"/>
                <w:sz w:val="18"/>
                <w:szCs w:val="18"/>
              </w:rPr>
            </w:pPr>
            <w:r w:rsidRPr="00837D77">
              <w:rPr>
                <w:rFonts w:ascii="Arial" w:hAnsi="Arial" w:cs="Arial"/>
                <w:sz w:val="18"/>
                <w:szCs w:val="18"/>
              </w:rPr>
              <w:t>Strózik A, Stęposz A, Basiak M, Drozdz M, Okopień B. Multifactorial effects of vildagliptin added to ongoing metformin therapy in patients with type 2 diabetes mellitus. Pharmacological Reports. 2015;67(1):24-31.</w:t>
            </w:r>
          </w:p>
        </w:tc>
        <w:tc>
          <w:tcPr>
            <w:tcW w:w="1445" w:type="dxa"/>
          </w:tcPr>
          <w:p w14:paraId="78D2775C" w14:textId="77777777" w:rsidR="00C54510" w:rsidRPr="00837D77" w:rsidRDefault="00C54510" w:rsidP="00C54510">
            <w:pPr>
              <w:autoSpaceDE w:val="0"/>
              <w:autoSpaceDN w:val="0"/>
              <w:adjustRightInd w:val="0"/>
              <w:rPr>
                <w:rFonts w:ascii="Arial" w:hAnsi="Arial" w:cs="Arial"/>
                <w:sz w:val="18"/>
                <w:szCs w:val="18"/>
              </w:rPr>
            </w:pPr>
            <w:r w:rsidRPr="00837D77">
              <w:rPr>
                <w:rFonts w:ascii="Arial" w:hAnsi="Arial" w:cs="Arial"/>
                <w:sz w:val="18"/>
                <w:szCs w:val="18"/>
              </w:rPr>
              <w:t>P</w:t>
            </w:r>
          </w:p>
        </w:tc>
      </w:tr>
      <w:tr w:rsidR="00C54510" w:rsidRPr="00837D77" w14:paraId="55700F9E" w14:textId="77777777" w:rsidTr="00C54510">
        <w:trPr>
          <w:trHeight w:val="238"/>
        </w:trPr>
        <w:tc>
          <w:tcPr>
            <w:tcW w:w="8027" w:type="dxa"/>
          </w:tcPr>
          <w:p w14:paraId="71D6ADA7" w14:textId="77777777" w:rsidR="00C54510" w:rsidRPr="00837D77" w:rsidRDefault="00C54510" w:rsidP="00C54510">
            <w:pPr>
              <w:rPr>
                <w:rFonts w:ascii="Arial" w:hAnsi="Arial" w:cs="Arial"/>
                <w:sz w:val="18"/>
                <w:szCs w:val="18"/>
              </w:rPr>
            </w:pPr>
            <w:r w:rsidRPr="00837D77">
              <w:rPr>
                <w:rFonts w:ascii="Arial" w:hAnsi="Arial" w:cs="Arial"/>
                <w:sz w:val="18"/>
                <w:szCs w:val="18"/>
              </w:rPr>
              <w:t>Taskinen MR, Rosenstock J, Tamminen I et al. Safety and efficacy of linagliptin</w:t>
            </w:r>
          </w:p>
          <w:p w14:paraId="53D0C113" w14:textId="77777777" w:rsidR="00C54510" w:rsidRPr="00837D77" w:rsidRDefault="00C54510" w:rsidP="00C54510">
            <w:pPr>
              <w:rPr>
                <w:rFonts w:ascii="Arial" w:hAnsi="Arial" w:cs="Arial"/>
                <w:sz w:val="18"/>
                <w:szCs w:val="18"/>
              </w:rPr>
            </w:pPr>
            <w:r w:rsidRPr="00837D77">
              <w:rPr>
                <w:rFonts w:ascii="Arial" w:hAnsi="Arial" w:cs="Arial"/>
                <w:sz w:val="18"/>
                <w:szCs w:val="18"/>
              </w:rPr>
              <w:t>as add-on therapy to metformin in patients with type 2 diabetes: a randomized,</w:t>
            </w:r>
          </w:p>
          <w:p w14:paraId="0A8BD4D7" w14:textId="77777777" w:rsidR="00C54510" w:rsidRPr="00837D77" w:rsidRDefault="00C54510" w:rsidP="00C54510">
            <w:pPr>
              <w:autoSpaceDE w:val="0"/>
              <w:autoSpaceDN w:val="0"/>
              <w:adjustRightInd w:val="0"/>
              <w:rPr>
                <w:rFonts w:ascii="Arial" w:hAnsi="Arial" w:cs="Arial"/>
                <w:sz w:val="18"/>
                <w:szCs w:val="18"/>
              </w:rPr>
            </w:pPr>
            <w:r w:rsidRPr="00837D77">
              <w:rPr>
                <w:rFonts w:ascii="Arial" w:hAnsi="Arial" w:cs="Arial"/>
                <w:sz w:val="18"/>
                <w:szCs w:val="18"/>
              </w:rPr>
              <w:t>double-blind, placebo-controlled study. Diabetes Obes Metab 2011; 13: 65–74.</w:t>
            </w:r>
          </w:p>
        </w:tc>
        <w:tc>
          <w:tcPr>
            <w:tcW w:w="1445" w:type="dxa"/>
          </w:tcPr>
          <w:p w14:paraId="3170F4E7" w14:textId="77777777" w:rsidR="00C54510" w:rsidRPr="00837D77" w:rsidRDefault="00C54510" w:rsidP="00C54510">
            <w:pPr>
              <w:autoSpaceDE w:val="0"/>
              <w:autoSpaceDN w:val="0"/>
              <w:adjustRightInd w:val="0"/>
              <w:rPr>
                <w:rFonts w:ascii="Arial" w:hAnsi="Arial" w:cs="Arial"/>
                <w:sz w:val="18"/>
                <w:szCs w:val="18"/>
              </w:rPr>
            </w:pPr>
            <w:r w:rsidRPr="00837D77">
              <w:rPr>
                <w:rFonts w:ascii="Arial" w:hAnsi="Arial" w:cs="Arial"/>
                <w:sz w:val="18"/>
                <w:szCs w:val="18"/>
              </w:rPr>
              <w:t>P</w:t>
            </w:r>
          </w:p>
        </w:tc>
      </w:tr>
      <w:tr w:rsidR="00C54510" w:rsidRPr="00837D77" w14:paraId="79A8958A" w14:textId="77777777" w:rsidTr="00C54510">
        <w:trPr>
          <w:trHeight w:val="238"/>
        </w:trPr>
        <w:tc>
          <w:tcPr>
            <w:tcW w:w="8027" w:type="dxa"/>
          </w:tcPr>
          <w:p w14:paraId="47140819" w14:textId="77777777" w:rsidR="00C54510" w:rsidRPr="00837D77" w:rsidRDefault="00C54510" w:rsidP="00C54510">
            <w:pPr>
              <w:autoSpaceDE w:val="0"/>
              <w:autoSpaceDN w:val="0"/>
              <w:adjustRightInd w:val="0"/>
              <w:rPr>
                <w:rFonts w:ascii="Arial" w:hAnsi="Arial" w:cs="Arial"/>
                <w:sz w:val="18"/>
                <w:szCs w:val="18"/>
              </w:rPr>
            </w:pPr>
            <w:r w:rsidRPr="00837D77">
              <w:rPr>
                <w:rFonts w:ascii="Arial" w:hAnsi="Arial" w:cs="Arial"/>
                <w:sz w:val="18"/>
                <w:szCs w:val="18"/>
              </w:rPr>
              <w:t>Terauchi, Y., Y. Yamada, H. Ishida, M. Ohsugi, M. Kitaoka, J. Satoh, D. Yabe, N. Shihara and Y. Seino (2017). “Efficacy and safety of sitagliptin as compared with glimepiride in Japanese patients with type 2 diabetes mellitus aged ≥ 60 years (START-J trial).”  19(8): 1188-1192.</w:t>
            </w:r>
          </w:p>
        </w:tc>
        <w:tc>
          <w:tcPr>
            <w:tcW w:w="1445" w:type="dxa"/>
          </w:tcPr>
          <w:p w14:paraId="66878FE8" w14:textId="77777777" w:rsidR="00C54510" w:rsidRPr="00837D77" w:rsidRDefault="00C54510" w:rsidP="00C54510">
            <w:pPr>
              <w:autoSpaceDE w:val="0"/>
              <w:autoSpaceDN w:val="0"/>
              <w:adjustRightInd w:val="0"/>
              <w:rPr>
                <w:rFonts w:ascii="Arial" w:hAnsi="Arial" w:cs="Arial"/>
                <w:sz w:val="18"/>
                <w:szCs w:val="18"/>
              </w:rPr>
            </w:pPr>
            <w:r w:rsidRPr="00837D77">
              <w:rPr>
                <w:rFonts w:ascii="Arial" w:hAnsi="Arial" w:cs="Arial"/>
                <w:sz w:val="18"/>
                <w:szCs w:val="18"/>
              </w:rPr>
              <w:t xml:space="preserve">P </w:t>
            </w:r>
          </w:p>
        </w:tc>
      </w:tr>
      <w:tr w:rsidR="00C54510" w:rsidRPr="00837D77" w14:paraId="3AFEA50A" w14:textId="77777777" w:rsidTr="00C54510">
        <w:trPr>
          <w:trHeight w:val="238"/>
        </w:trPr>
        <w:tc>
          <w:tcPr>
            <w:tcW w:w="8027" w:type="dxa"/>
          </w:tcPr>
          <w:p w14:paraId="537DBC4D" w14:textId="77777777" w:rsidR="00C54510" w:rsidRPr="00837D77" w:rsidRDefault="00C54510" w:rsidP="00C54510">
            <w:pPr>
              <w:autoSpaceDE w:val="0"/>
              <w:autoSpaceDN w:val="0"/>
              <w:adjustRightInd w:val="0"/>
              <w:rPr>
                <w:rFonts w:ascii="Arial" w:hAnsi="Arial" w:cs="Arial"/>
                <w:sz w:val="18"/>
                <w:szCs w:val="18"/>
              </w:rPr>
            </w:pPr>
            <w:r w:rsidRPr="00837D77">
              <w:rPr>
                <w:rFonts w:ascii="Arial" w:hAnsi="Arial" w:cs="Arial"/>
                <w:sz w:val="18"/>
                <w:szCs w:val="18"/>
              </w:rPr>
              <w:t>Umpierrez, G. E., S. Cardona, D. Chachkhiani, M. Fayfman, S. Saiyed, H. Wang, P. Vellanki, J. S. Haw, D. E. Olson, F. J. Pasquel and T. M. Johnson (2018). “A Randomized Controlled Study Comparing a DPP4 Inhibitor (Linagliptin) and Basal Insulin (Glargine) in Patients With Type 2 Diabetes in Long-term Care and Skilled Nursing Facilities: Linagliptin-LTC Trial.”  19(5): 399-404.e393.</w:t>
            </w:r>
          </w:p>
        </w:tc>
        <w:tc>
          <w:tcPr>
            <w:tcW w:w="1445" w:type="dxa"/>
          </w:tcPr>
          <w:p w14:paraId="19ADC8D7" w14:textId="77777777" w:rsidR="00C54510" w:rsidRPr="00837D77" w:rsidRDefault="00C54510" w:rsidP="00C54510">
            <w:pPr>
              <w:autoSpaceDE w:val="0"/>
              <w:autoSpaceDN w:val="0"/>
              <w:adjustRightInd w:val="0"/>
              <w:rPr>
                <w:rFonts w:ascii="Arial" w:hAnsi="Arial" w:cs="Arial"/>
                <w:sz w:val="18"/>
                <w:szCs w:val="18"/>
              </w:rPr>
            </w:pPr>
            <w:r w:rsidRPr="00837D77">
              <w:rPr>
                <w:rFonts w:ascii="Arial" w:hAnsi="Arial" w:cs="Arial"/>
                <w:sz w:val="18"/>
                <w:szCs w:val="18"/>
              </w:rPr>
              <w:t>P</w:t>
            </w:r>
          </w:p>
        </w:tc>
      </w:tr>
      <w:tr w:rsidR="00C54510" w:rsidRPr="00837D77" w14:paraId="00B684C2" w14:textId="77777777" w:rsidTr="00C54510">
        <w:trPr>
          <w:trHeight w:val="238"/>
        </w:trPr>
        <w:tc>
          <w:tcPr>
            <w:tcW w:w="8027" w:type="dxa"/>
          </w:tcPr>
          <w:p w14:paraId="560E4EAB" w14:textId="77777777" w:rsidR="00C54510" w:rsidRPr="00837D77" w:rsidRDefault="00C54510" w:rsidP="00C54510">
            <w:pPr>
              <w:autoSpaceDE w:val="0"/>
              <w:autoSpaceDN w:val="0"/>
              <w:adjustRightInd w:val="0"/>
              <w:rPr>
                <w:rFonts w:ascii="Arial" w:hAnsi="Arial" w:cs="Arial"/>
                <w:sz w:val="18"/>
                <w:szCs w:val="18"/>
              </w:rPr>
            </w:pPr>
            <w:r w:rsidRPr="00837D77">
              <w:rPr>
                <w:rFonts w:ascii="Arial" w:hAnsi="Arial" w:cs="Arial"/>
                <w:sz w:val="18"/>
                <w:szCs w:val="18"/>
              </w:rPr>
              <w:t>White WB, Cannon CP, Heller SR, Nissen SE, Bergenstal RM, Bakris GL, Perez AT, Fleck PR, Mehta CR, Kupfer S, et al. Alogliptin after acute coronary syndrome in patients with type 2 diabetes. N Engl J Med. 2013;369(14):1327–35.</w:t>
            </w:r>
          </w:p>
        </w:tc>
        <w:tc>
          <w:tcPr>
            <w:tcW w:w="1445" w:type="dxa"/>
          </w:tcPr>
          <w:p w14:paraId="7DECCE62" w14:textId="77777777" w:rsidR="00C54510" w:rsidRPr="00837D77" w:rsidRDefault="00C54510" w:rsidP="00C54510">
            <w:pPr>
              <w:autoSpaceDE w:val="0"/>
              <w:autoSpaceDN w:val="0"/>
              <w:adjustRightInd w:val="0"/>
              <w:rPr>
                <w:rFonts w:ascii="Arial" w:hAnsi="Arial" w:cs="Arial"/>
                <w:sz w:val="18"/>
                <w:szCs w:val="18"/>
              </w:rPr>
            </w:pPr>
            <w:r w:rsidRPr="00837D77">
              <w:rPr>
                <w:rFonts w:ascii="Arial" w:hAnsi="Arial" w:cs="Arial"/>
                <w:sz w:val="18"/>
                <w:szCs w:val="18"/>
              </w:rPr>
              <w:t>P</w:t>
            </w:r>
          </w:p>
        </w:tc>
      </w:tr>
      <w:tr w:rsidR="00C54510" w:rsidRPr="00837D77" w14:paraId="3804DE6E" w14:textId="77777777" w:rsidTr="00C54510">
        <w:trPr>
          <w:trHeight w:val="238"/>
        </w:trPr>
        <w:tc>
          <w:tcPr>
            <w:tcW w:w="8027" w:type="dxa"/>
          </w:tcPr>
          <w:p w14:paraId="750FC364" w14:textId="77777777" w:rsidR="00C54510" w:rsidRPr="00837D77" w:rsidRDefault="00C54510" w:rsidP="00C54510">
            <w:pPr>
              <w:rPr>
                <w:rFonts w:ascii="Arial" w:hAnsi="Arial" w:cs="Arial"/>
                <w:sz w:val="18"/>
                <w:szCs w:val="18"/>
              </w:rPr>
            </w:pPr>
            <w:r w:rsidRPr="00837D77">
              <w:rPr>
                <w:rFonts w:ascii="Arial" w:hAnsi="Arial" w:cs="Arial"/>
                <w:sz w:val="18"/>
                <w:szCs w:val="18"/>
              </w:rPr>
              <w:t>Yki-Jarvinen H, Durán-Garcia S, Pinnetti S et al. Efficacy and safety of linagliptin</w:t>
            </w:r>
          </w:p>
          <w:p w14:paraId="78C7C704" w14:textId="77777777" w:rsidR="00C54510" w:rsidRPr="00837D77" w:rsidRDefault="00C54510" w:rsidP="00C54510">
            <w:pPr>
              <w:rPr>
                <w:rFonts w:ascii="Arial" w:hAnsi="Arial" w:cs="Arial"/>
                <w:sz w:val="18"/>
                <w:szCs w:val="18"/>
              </w:rPr>
            </w:pPr>
            <w:r w:rsidRPr="00837D77">
              <w:rPr>
                <w:rFonts w:ascii="Arial" w:hAnsi="Arial" w:cs="Arial"/>
                <w:sz w:val="18"/>
                <w:szCs w:val="18"/>
              </w:rPr>
              <w:t>as add-on therapy to basal insulin in patients with type 2 diabetes. Diabetes</w:t>
            </w:r>
          </w:p>
          <w:p w14:paraId="232ADB37" w14:textId="77777777" w:rsidR="00C54510" w:rsidRPr="00837D77" w:rsidRDefault="00C54510" w:rsidP="00C54510">
            <w:pPr>
              <w:rPr>
                <w:rFonts w:ascii="Arial" w:hAnsi="Arial" w:cs="Arial"/>
                <w:sz w:val="18"/>
                <w:szCs w:val="18"/>
              </w:rPr>
            </w:pPr>
            <w:r w:rsidRPr="00837D77">
              <w:rPr>
                <w:rFonts w:ascii="Arial" w:hAnsi="Arial" w:cs="Arial"/>
                <w:sz w:val="18"/>
                <w:szCs w:val="18"/>
              </w:rPr>
              <w:t>2012; 61(Suppl 1): A255.</w:t>
            </w:r>
          </w:p>
        </w:tc>
        <w:tc>
          <w:tcPr>
            <w:tcW w:w="1445" w:type="dxa"/>
          </w:tcPr>
          <w:p w14:paraId="3E28A313" w14:textId="77777777" w:rsidR="00C54510" w:rsidRPr="00837D77" w:rsidRDefault="00C54510" w:rsidP="00C54510">
            <w:pPr>
              <w:pStyle w:val="Listenabsatz"/>
              <w:ind w:left="0"/>
              <w:rPr>
                <w:rFonts w:ascii="Arial" w:hAnsi="Arial" w:cs="Arial"/>
                <w:sz w:val="18"/>
                <w:szCs w:val="18"/>
              </w:rPr>
            </w:pPr>
            <w:r w:rsidRPr="00837D77">
              <w:rPr>
                <w:rFonts w:ascii="Arial" w:hAnsi="Arial" w:cs="Arial"/>
                <w:sz w:val="18"/>
                <w:szCs w:val="18"/>
              </w:rPr>
              <w:t>S</w:t>
            </w:r>
          </w:p>
        </w:tc>
      </w:tr>
    </w:tbl>
    <w:p w14:paraId="2DD5E33A" w14:textId="0812F7BC" w:rsidR="00C54510" w:rsidRPr="00837D77" w:rsidRDefault="00C54510" w:rsidP="00C54510">
      <w:pPr>
        <w:rPr>
          <w:rFonts w:ascii="Arial" w:hAnsi="Arial" w:cs="Arial"/>
        </w:rPr>
      </w:pPr>
      <w:r w:rsidRPr="00837D77">
        <w:rPr>
          <w:rFonts w:ascii="Arial" w:hAnsi="Arial" w:cs="Arial"/>
          <w:b/>
        </w:rPr>
        <w:t>P:</w:t>
      </w:r>
      <w:r w:rsidRPr="00837D77">
        <w:rPr>
          <w:rFonts w:ascii="Arial" w:hAnsi="Arial" w:cs="Arial"/>
        </w:rPr>
        <w:t xml:space="preserve"> wrong patient</w:t>
      </w:r>
      <w:r w:rsidR="00D711F9">
        <w:rPr>
          <w:rFonts w:ascii="Arial" w:hAnsi="Arial" w:cs="Arial"/>
        </w:rPr>
        <w:t xml:space="preserve"> population</w:t>
      </w:r>
      <w:r w:rsidRPr="00837D77">
        <w:rPr>
          <w:rFonts w:ascii="Arial" w:hAnsi="Arial" w:cs="Arial"/>
        </w:rPr>
        <w:t xml:space="preserve">; </w:t>
      </w:r>
      <w:r w:rsidRPr="00837D77">
        <w:rPr>
          <w:rFonts w:ascii="Arial" w:hAnsi="Arial" w:cs="Arial"/>
          <w:b/>
        </w:rPr>
        <w:t>I:</w:t>
      </w:r>
      <w:r w:rsidRPr="00837D77">
        <w:rPr>
          <w:rFonts w:ascii="Arial" w:hAnsi="Arial" w:cs="Arial"/>
        </w:rPr>
        <w:t xml:space="preserve"> wrong intervention; </w:t>
      </w:r>
      <w:r w:rsidRPr="00837D77">
        <w:rPr>
          <w:rFonts w:ascii="Arial" w:hAnsi="Arial" w:cs="Arial"/>
          <w:b/>
        </w:rPr>
        <w:t>S:</w:t>
      </w:r>
      <w:r w:rsidRPr="00837D77">
        <w:rPr>
          <w:rFonts w:ascii="Arial" w:hAnsi="Arial" w:cs="Arial"/>
        </w:rPr>
        <w:t xml:space="preserve"> wrong study type </w:t>
      </w:r>
      <w:r w:rsidRPr="00837D77">
        <w:rPr>
          <w:rFonts w:ascii="Arial" w:hAnsi="Arial" w:cs="Arial"/>
          <w:b/>
        </w:rPr>
        <w:t>O:</w:t>
      </w:r>
      <w:r w:rsidRPr="00837D77">
        <w:rPr>
          <w:rFonts w:ascii="Arial" w:hAnsi="Arial" w:cs="Arial"/>
        </w:rPr>
        <w:t xml:space="preserve"> no relevant outcome</w:t>
      </w:r>
    </w:p>
    <w:p w14:paraId="017AE391" w14:textId="77777777" w:rsidR="00A35746" w:rsidRPr="00837D77" w:rsidRDefault="00A35746" w:rsidP="00BD1F4F">
      <w:pPr>
        <w:rPr>
          <w:rFonts w:ascii="Arial" w:hAnsi="Arial" w:cs="Arial"/>
          <w:b/>
          <w:lang w:val="en-US"/>
        </w:rPr>
      </w:pPr>
    </w:p>
    <w:p w14:paraId="6278EDB1" w14:textId="77777777" w:rsidR="008937D8" w:rsidRPr="00837D77" w:rsidRDefault="008937D8" w:rsidP="00BD1F4F">
      <w:pPr>
        <w:rPr>
          <w:rFonts w:ascii="Arial" w:hAnsi="Arial" w:cs="Arial"/>
          <w:b/>
          <w:lang w:val="en-US"/>
        </w:rPr>
      </w:pPr>
    </w:p>
    <w:p w14:paraId="54438C19" w14:textId="77777777" w:rsidR="007B2BB6" w:rsidRPr="00837D77" w:rsidRDefault="007B2BB6" w:rsidP="00BD1F4F">
      <w:pPr>
        <w:rPr>
          <w:rFonts w:ascii="Arial" w:hAnsi="Arial" w:cs="Arial"/>
          <w:b/>
          <w:lang w:val="en-US"/>
        </w:rPr>
      </w:pPr>
    </w:p>
    <w:p w14:paraId="3E62767F" w14:textId="77777777" w:rsidR="00015E64" w:rsidRPr="00837D77" w:rsidRDefault="00015E64" w:rsidP="00BD1F4F">
      <w:pPr>
        <w:rPr>
          <w:rFonts w:ascii="Arial" w:hAnsi="Arial" w:cs="Arial"/>
          <w:b/>
          <w:lang w:val="en-US"/>
        </w:rPr>
      </w:pPr>
    </w:p>
    <w:p w14:paraId="6268B0B0" w14:textId="77777777" w:rsidR="00015E64" w:rsidRPr="00837D77" w:rsidRDefault="00015E64" w:rsidP="00BD1F4F">
      <w:pPr>
        <w:rPr>
          <w:rFonts w:ascii="Arial" w:hAnsi="Arial" w:cs="Arial"/>
          <w:b/>
          <w:lang w:val="en-US"/>
        </w:rPr>
      </w:pPr>
    </w:p>
    <w:p w14:paraId="654F45DF" w14:textId="77777777" w:rsidR="00015E64" w:rsidRPr="00837D77" w:rsidRDefault="00015E64" w:rsidP="00BD1F4F">
      <w:pPr>
        <w:rPr>
          <w:rFonts w:ascii="Arial" w:hAnsi="Arial" w:cs="Arial"/>
          <w:b/>
          <w:lang w:val="en-US"/>
        </w:rPr>
      </w:pPr>
    </w:p>
    <w:p w14:paraId="2D387878" w14:textId="77777777" w:rsidR="008937D8" w:rsidRPr="00837D77" w:rsidRDefault="008937D8" w:rsidP="00BD1F4F">
      <w:pPr>
        <w:rPr>
          <w:rFonts w:ascii="Arial" w:hAnsi="Arial" w:cs="Arial"/>
          <w:b/>
          <w:lang w:val="en-US"/>
        </w:rPr>
      </w:pPr>
    </w:p>
    <w:p w14:paraId="6A72621E" w14:textId="77777777" w:rsidR="00015E64" w:rsidRPr="00837D77" w:rsidRDefault="00015E64">
      <w:pPr>
        <w:rPr>
          <w:rFonts w:ascii="Arial" w:hAnsi="Arial" w:cs="Arial"/>
          <w:b/>
        </w:rPr>
      </w:pPr>
    </w:p>
    <w:p w14:paraId="412B0086" w14:textId="77777777" w:rsidR="00015E64" w:rsidRPr="00837D77" w:rsidRDefault="00015E64">
      <w:pPr>
        <w:rPr>
          <w:rFonts w:ascii="Arial" w:hAnsi="Arial" w:cs="Arial"/>
          <w:b/>
        </w:rPr>
        <w:sectPr w:rsidR="00015E64" w:rsidRPr="00837D77">
          <w:footerReference w:type="default" r:id="rId7"/>
          <w:pgSz w:w="11906" w:h="16838"/>
          <w:pgMar w:top="1417" w:right="1417" w:bottom="1134" w:left="1417" w:header="708" w:footer="708" w:gutter="0"/>
          <w:cols w:space="708"/>
          <w:docGrid w:linePitch="360"/>
        </w:sectPr>
      </w:pPr>
    </w:p>
    <w:p w14:paraId="29BFF68A" w14:textId="77777777" w:rsidR="00633B59" w:rsidRPr="00837D77" w:rsidRDefault="00015E64">
      <w:pPr>
        <w:rPr>
          <w:rFonts w:ascii="Arial" w:hAnsi="Arial" w:cs="Arial"/>
          <w:b/>
        </w:rPr>
      </w:pPr>
      <w:r w:rsidRPr="00837D77">
        <w:rPr>
          <w:rFonts w:ascii="Arial" w:hAnsi="Arial" w:cs="Arial"/>
          <w:b/>
        </w:rPr>
        <w:lastRenderedPageBreak/>
        <w:t xml:space="preserve">Supplement </w:t>
      </w:r>
      <w:r w:rsidR="00D83565" w:rsidRPr="00837D77">
        <w:rPr>
          <w:rFonts w:ascii="Arial" w:hAnsi="Arial" w:cs="Arial"/>
          <w:b/>
        </w:rPr>
        <w:t>I</w:t>
      </w:r>
      <w:r w:rsidR="00633B59" w:rsidRPr="00837D77">
        <w:rPr>
          <w:rFonts w:ascii="Arial" w:hAnsi="Arial" w:cs="Arial"/>
          <w:b/>
        </w:rPr>
        <w:t>V: data extraction sheets</w:t>
      </w:r>
    </w:p>
    <w:tbl>
      <w:tblPr>
        <w:tblStyle w:val="Tabellenraster"/>
        <w:tblW w:w="4305" w:type="pct"/>
        <w:tblLook w:val="04A0" w:firstRow="1" w:lastRow="0" w:firstColumn="1" w:lastColumn="0" w:noHBand="0" w:noVBand="1"/>
      </w:tblPr>
      <w:tblGrid>
        <w:gridCol w:w="3375"/>
        <w:gridCol w:w="6060"/>
        <w:gridCol w:w="2857"/>
      </w:tblGrid>
      <w:tr w:rsidR="00A8749D" w:rsidRPr="00837D77" w14:paraId="3F5790D6" w14:textId="77777777" w:rsidTr="00557D56">
        <w:trPr>
          <w:trHeight w:val="732"/>
        </w:trPr>
        <w:tc>
          <w:tcPr>
            <w:tcW w:w="1373" w:type="pct"/>
            <w:tcBorders>
              <w:top w:val="single" w:sz="4" w:space="0" w:color="auto"/>
              <w:left w:val="single" w:sz="4" w:space="0" w:color="auto"/>
              <w:bottom w:val="single" w:sz="4" w:space="0" w:color="auto"/>
              <w:right w:val="single" w:sz="4" w:space="0" w:color="auto"/>
            </w:tcBorders>
            <w:hideMark/>
          </w:tcPr>
          <w:p w14:paraId="4461C827" w14:textId="77777777" w:rsidR="00A8749D" w:rsidRPr="00837D77" w:rsidRDefault="00A8749D" w:rsidP="00C54510">
            <w:pPr>
              <w:spacing w:before="20"/>
              <w:rPr>
                <w:rFonts w:ascii="Arial" w:hAnsi="Arial" w:cs="Arial"/>
                <w:b/>
                <w:sz w:val="16"/>
                <w:szCs w:val="16"/>
              </w:rPr>
            </w:pPr>
            <w:r w:rsidRPr="00837D77">
              <w:rPr>
                <w:rFonts w:ascii="Arial" w:hAnsi="Arial" w:cs="Arial"/>
                <w:b/>
                <w:sz w:val="16"/>
                <w:szCs w:val="16"/>
                <w:lang w:val="de-DE"/>
              </w:rPr>
              <w:t>Study/Reference</w:t>
            </w:r>
          </w:p>
        </w:tc>
        <w:tc>
          <w:tcPr>
            <w:tcW w:w="2465" w:type="pct"/>
            <w:tcBorders>
              <w:top w:val="single" w:sz="4" w:space="0" w:color="auto"/>
              <w:left w:val="single" w:sz="4" w:space="0" w:color="auto"/>
              <w:bottom w:val="single" w:sz="4" w:space="0" w:color="auto"/>
              <w:right w:val="single" w:sz="4" w:space="0" w:color="auto"/>
            </w:tcBorders>
            <w:hideMark/>
          </w:tcPr>
          <w:p w14:paraId="76484699" w14:textId="77777777" w:rsidR="00A8749D" w:rsidRPr="00837D77" w:rsidRDefault="00A8749D" w:rsidP="00C54510">
            <w:pPr>
              <w:spacing w:before="20"/>
              <w:rPr>
                <w:rFonts w:ascii="Arial" w:hAnsi="Arial" w:cs="Arial"/>
                <w:b/>
                <w:sz w:val="16"/>
                <w:szCs w:val="16"/>
              </w:rPr>
            </w:pPr>
            <w:r w:rsidRPr="00837D77">
              <w:rPr>
                <w:rFonts w:ascii="Arial" w:hAnsi="Arial" w:cs="Arial"/>
                <w:b/>
                <w:sz w:val="16"/>
                <w:szCs w:val="16"/>
                <w:lang w:val="en-US"/>
              </w:rPr>
              <w:t>Region, setting, inclusion criteria, exclusion criteria and baseline characteristics (IG/CG) of study population</w:t>
            </w:r>
          </w:p>
        </w:tc>
        <w:tc>
          <w:tcPr>
            <w:tcW w:w="1162" w:type="pct"/>
            <w:tcBorders>
              <w:top w:val="single" w:sz="4" w:space="0" w:color="auto"/>
              <w:left w:val="single" w:sz="4" w:space="0" w:color="auto"/>
              <w:bottom w:val="single" w:sz="4" w:space="0" w:color="auto"/>
              <w:right w:val="single" w:sz="4" w:space="0" w:color="auto"/>
            </w:tcBorders>
            <w:hideMark/>
          </w:tcPr>
          <w:p w14:paraId="4DC951E5" w14:textId="372B1F6D" w:rsidR="00A8749D" w:rsidRPr="00837D77" w:rsidRDefault="00A8749D" w:rsidP="00557D56">
            <w:pPr>
              <w:spacing w:before="20"/>
              <w:rPr>
                <w:rFonts w:ascii="Arial" w:hAnsi="Arial" w:cs="Arial"/>
                <w:b/>
                <w:sz w:val="16"/>
                <w:szCs w:val="16"/>
              </w:rPr>
            </w:pPr>
            <w:r w:rsidRPr="00837D77">
              <w:rPr>
                <w:rFonts w:ascii="Arial" w:hAnsi="Arial" w:cs="Arial"/>
                <w:b/>
                <w:sz w:val="16"/>
                <w:szCs w:val="16"/>
                <w:lang w:val="en-US"/>
              </w:rPr>
              <w:t>Intervention(s), control, patient flow (IG/CG) and length of follow-up period</w:t>
            </w:r>
          </w:p>
        </w:tc>
      </w:tr>
      <w:tr w:rsidR="00A8749D" w:rsidRPr="00837D77" w14:paraId="71A14264" w14:textId="77777777" w:rsidTr="00521883">
        <w:trPr>
          <w:trHeight w:val="274"/>
        </w:trPr>
        <w:tc>
          <w:tcPr>
            <w:tcW w:w="1373" w:type="pct"/>
            <w:tcBorders>
              <w:top w:val="single" w:sz="4" w:space="0" w:color="auto"/>
              <w:left w:val="single" w:sz="4" w:space="0" w:color="auto"/>
              <w:bottom w:val="single" w:sz="4" w:space="0" w:color="auto"/>
              <w:right w:val="single" w:sz="4" w:space="0" w:color="auto"/>
            </w:tcBorders>
          </w:tcPr>
          <w:p w14:paraId="1D5C48FF" w14:textId="77777777" w:rsidR="00A8749D" w:rsidRPr="00837D77" w:rsidRDefault="00A8749D" w:rsidP="00C54510">
            <w:pPr>
              <w:rPr>
                <w:rFonts w:ascii="Arial" w:hAnsi="Arial" w:cs="Arial"/>
                <w:sz w:val="18"/>
                <w:szCs w:val="18"/>
                <w:lang w:val="en-US"/>
              </w:rPr>
            </w:pPr>
            <w:r w:rsidRPr="00837D77">
              <w:rPr>
                <w:rFonts w:ascii="Arial" w:hAnsi="Arial" w:cs="Arial"/>
                <w:sz w:val="18"/>
                <w:szCs w:val="18"/>
                <w:lang w:val="en-US"/>
              </w:rPr>
              <w:t>Barnett AH, Huisman H, Jones R, von Eynatten M, Patel S, Woerle HJ. Linagliptin for patients aged 70 years or older with type 2 diabetes inadequately controlled with common antidiabetes treatments: a randomised, double-blind, placebo-controlled trial. Lancet 2013; 382: 1413–1423.</w:t>
            </w:r>
          </w:p>
        </w:tc>
        <w:tc>
          <w:tcPr>
            <w:tcW w:w="2465" w:type="pct"/>
            <w:tcBorders>
              <w:top w:val="single" w:sz="4" w:space="0" w:color="auto"/>
              <w:left w:val="single" w:sz="4" w:space="0" w:color="auto"/>
              <w:bottom w:val="single" w:sz="4" w:space="0" w:color="auto"/>
              <w:right w:val="single" w:sz="4" w:space="0" w:color="auto"/>
            </w:tcBorders>
          </w:tcPr>
          <w:p w14:paraId="78691DA6" w14:textId="77777777" w:rsidR="00A8749D" w:rsidRPr="00837D77" w:rsidRDefault="00A8749D" w:rsidP="00C54510">
            <w:pPr>
              <w:spacing w:before="20"/>
              <w:rPr>
                <w:rFonts w:ascii="Arial" w:hAnsi="Arial" w:cs="Arial"/>
                <w:b/>
                <w:sz w:val="16"/>
                <w:szCs w:val="16"/>
              </w:rPr>
            </w:pPr>
            <w:r w:rsidRPr="00837D77">
              <w:rPr>
                <w:rFonts w:ascii="Arial" w:hAnsi="Arial" w:cs="Arial"/>
                <w:b/>
                <w:sz w:val="16"/>
                <w:szCs w:val="16"/>
                <w:lang w:val="en-US"/>
              </w:rPr>
              <w:t>Region/Setting</w:t>
            </w:r>
          </w:p>
          <w:p w14:paraId="73A3604A"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33 sites, Australia, Canada, Denmark, Netherlands, Sweden</w:t>
            </w:r>
          </w:p>
          <w:p w14:paraId="5DB1E1CE"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Phase 3</w:t>
            </w:r>
          </w:p>
          <w:p w14:paraId="0C307D79"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March 2010 – June 2011</w:t>
            </w:r>
          </w:p>
          <w:p w14:paraId="3B4A3212"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NCT01084005</w:t>
            </w:r>
          </w:p>
          <w:p w14:paraId="286FAF56" w14:textId="77777777" w:rsidR="00A8749D" w:rsidRPr="00837D77" w:rsidRDefault="00A8749D" w:rsidP="00C54510">
            <w:pPr>
              <w:spacing w:before="20"/>
              <w:rPr>
                <w:rFonts w:ascii="Arial" w:hAnsi="Arial" w:cs="Arial"/>
                <w:b/>
                <w:sz w:val="16"/>
                <w:szCs w:val="16"/>
                <w:lang w:val="en-US"/>
              </w:rPr>
            </w:pPr>
            <w:r w:rsidRPr="00837D77">
              <w:rPr>
                <w:rFonts w:ascii="Arial" w:hAnsi="Arial" w:cs="Arial"/>
                <w:b/>
                <w:sz w:val="16"/>
                <w:szCs w:val="16"/>
                <w:lang w:val="en-US"/>
              </w:rPr>
              <w:br/>
              <w:t>Inclusion criteria</w:t>
            </w:r>
          </w:p>
          <w:p w14:paraId="5FA64511" w14:textId="77777777" w:rsidR="00A8749D" w:rsidRPr="00837D77" w:rsidRDefault="00A8749D" w:rsidP="00A8749D">
            <w:pPr>
              <w:pStyle w:val="Listenabsatz"/>
              <w:numPr>
                <w:ilvl w:val="0"/>
                <w:numId w:val="1"/>
              </w:numPr>
              <w:spacing w:before="20" w:after="0" w:line="240" w:lineRule="auto"/>
              <w:ind w:left="360"/>
              <w:rPr>
                <w:rFonts w:ascii="Arial" w:hAnsi="Arial" w:cs="Arial"/>
                <w:sz w:val="16"/>
                <w:szCs w:val="16"/>
                <w:lang w:val="en-US"/>
              </w:rPr>
            </w:pPr>
            <w:r w:rsidRPr="00837D77">
              <w:rPr>
                <w:rFonts w:ascii="Arial" w:hAnsi="Arial" w:cs="Arial"/>
                <w:sz w:val="16"/>
                <w:szCs w:val="16"/>
                <w:lang w:val="en-US"/>
              </w:rPr>
              <w:t>age ≥ 70 years</w:t>
            </w:r>
          </w:p>
          <w:p w14:paraId="08B47A51" w14:textId="77777777" w:rsidR="00A8749D" w:rsidRPr="00837D77" w:rsidRDefault="00A8749D" w:rsidP="00A8749D">
            <w:pPr>
              <w:pStyle w:val="Listenabsatz"/>
              <w:numPr>
                <w:ilvl w:val="0"/>
                <w:numId w:val="1"/>
              </w:numPr>
              <w:spacing w:before="20" w:after="0" w:line="240" w:lineRule="auto"/>
              <w:ind w:left="360"/>
              <w:rPr>
                <w:rFonts w:ascii="Arial" w:hAnsi="Arial" w:cs="Arial"/>
                <w:sz w:val="16"/>
                <w:szCs w:val="16"/>
                <w:lang w:val="en-US"/>
              </w:rPr>
            </w:pPr>
            <w:r w:rsidRPr="00837D77">
              <w:rPr>
                <w:rFonts w:ascii="Arial" w:hAnsi="Arial" w:cs="Arial"/>
                <w:sz w:val="16"/>
                <w:szCs w:val="16"/>
                <w:lang w:val="en-US"/>
              </w:rPr>
              <w:t>type 2 diabetes mellitus</w:t>
            </w:r>
          </w:p>
          <w:p w14:paraId="0EC52070" w14:textId="77777777" w:rsidR="00A8749D" w:rsidRPr="00837D77" w:rsidRDefault="00A8749D" w:rsidP="00A8749D">
            <w:pPr>
              <w:pStyle w:val="Listenabsatz"/>
              <w:numPr>
                <w:ilvl w:val="0"/>
                <w:numId w:val="1"/>
              </w:numPr>
              <w:spacing w:before="20" w:after="0" w:line="240" w:lineRule="auto"/>
              <w:ind w:left="360"/>
              <w:rPr>
                <w:rFonts w:ascii="Arial" w:hAnsi="Arial" w:cs="Arial"/>
                <w:sz w:val="16"/>
                <w:szCs w:val="16"/>
                <w:lang w:val="en-US"/>
              </w:rPr>
            </w:pPr>
            <w:r w:rsidRPr="00837D77">
              <w:rPr>
                <w:rFonts w:ascii="Arial" w:hAnsi="Arial" w:cs="Arial"/>
                <w:sz w:val="16"/>
                <w:szCs w:val="16"/>
                <w:lang w:val="en-US"/>
              </w:rPr>
              <w:t>HbA1c ≥ 7.0%</w:t>
            </w:r>
          </w:p>
          <w:p w14:paraId="3B7A2634" w14:textId="77777777" w:rsidR="00A8749D" w:rsidRPr="00837D77" w:rsidRDefault="00A8749D" w:rsidP="00A8749D">
            <w:pPr>
              <w:pStyle w:val="Listenabsatz"/>
              <w:numPr>
                <w:ilvl w:val="0"/>
                <w:numId w:val="1"/>
              </w:numPr>
              <w:spacing w:before="20" w:after="0" w:line="240" w:lineRule="auto"/>
              <w:ind w:left="360"/>
              <w:rPr>
                <w:rFonts w:ascii="Arial" w:hAnsi="Arial" w:cs="Arial"/>
                <w:sz w:val="16"/>
                <w:szCs w:val="16"/>
                <w:lang w:val="en-US"/>
              </w:rPr>
            </w:pPr>
            <w:r w:rsidRPr="00837D77">
              <w:rPr>
                <w:rFonts w:ascii="Arial" w:hAnsi="Arial" w:cs="Arial"/>
                <w:sz w:val="16"/>
                <w:szCs w:val="16"/>
                <w:lang w:val="en-US"/>
              </w:rPr>
              <w:t>stable doses of metformin, sulfonylureas, or basal insulin, or combinations of these drugs, for at least 8 weeks</w:t>
            </w:r>
          </w:p>
          <w:p w14:paraId="58187799" w14:textId="77777777" w:rsidR="00A8749D" w:rsidRPr="00837D77" w:rsidRDefault="00A8749D" w:rsidP="00C54510">
            <w:pPr>
              <w:spacing w:before="20"/>
              <w:rPr>
                <w:rFonts w:ascii="Arial" w:hAnsi="Arial" w:cs="Arial"/>
                <w:b/>
                <w:sz w:val="16"/>
                <w:szCs w:val="16"/>
                <w:lang w:val="en-US"/>
              </w:rPr>
            </w:pPr>
            <w:r w:rsidRPr="00837D77">
              <w:rPr>
                <w:rFonts w:ascii="Arial" w:hAnsi="Arial" w:cs="Arial"/>
                <w:b/>
                <w:sz w:val="16"/>
                <w:szCs w:val="16"/>
                <w:lang w:val="en-US"/>
              </w:rPr>
              <w:br/>
              <w:t>Exclusion criteria</w:t>
            </w:r>
          </w:p>
          <w:p w14:paraId="3DB11933" w14:textId="77777777" w:rsidR="00A8749D" w:rsidRPr="00837D77" w:rsidRDefault="00A8749D" w:rsidP="00A8749D">
            <w:pPr>
              <w:pStyle w:val="Listenabsatz"/>
              <w:numPr>
                <w:ilvl w:val="0"/>
                <w:numId w:val="24"/>
              </w:numPr>
              <w:spacing w:before="20" w:after="0" w:line="240" w:lineRule="auto"/>
              <w:ind w:left="358" w:hanging="362"/>
              <w:rPr>
                <w:rFonts w:ascii="Arial" w:hAnsi="Arial" w:cs="Arial"/>
                <w:bCs/>
                <w:sz w:val="16"/>
                <w:szCs w:val="16"/>
                <w:lang w:val="en-US"/>
              </w:rPr>
            </w:pPr>
            <w:r w:rsidRPr="00837D77">
              <w:rPr>
                <w:rFonts w:ascii="Arial" w:hAnsi="Arial" w:cs="Arial"/>
                <w:bCs/>
                <w:sz w:val="16"/>
                <w:szCs w:val="16"/>
                <w:lang w:val="en-US"/>
              </w:rPr>
              <w:t>FPG &gt; 13.3 mmol/L</w:t>
            </w:r>
          </w:p>
          <w:p w14:paraId="4E209397" w14:textId="77777777" w:rsidR="00A8749D" w:rsidRPr="00837D77" w:rsidRDefault="00A8749D" w:rsidP="00A8749D">
            <w:pPr>
              <w:pStyle w:val="Listenabsatz"/>
              <w:numPr>
                <w:ilvl w:val="0"/>
                <w:numId w:val="24"/>
              </w:numPr>
              <w:spacing w:before="20" w:after="0" w:line="240" w:lineRule="auto"/>
              <w:ind w:left="358" w:hanging="362"/>
              <w:rPr>
                <w:rFonts w:ascii="Arial" w:hAnsi="Arial" w:cs="Arial"/>
                <w:bCs/>
                <w:sz w:val="16"/>
                <w:szCs w:val="16"/>
                <w:lang w:val="en-US"/>
              </w:rPr>
            </w:pPr>
            <w:r w:rsidRPr="00837D77">
              <w:rPr>
                <w:rFonts w:ascii="Arial" w:hAnsi="Arial" w:cs="Arial"/>
                <w:bCs/>
                <w:sz w:val="16"/>
                <w:szCs w:val="16"/>
                <w:lang w:val="en-US"/>
              </w:rPr>
              <w:t xml:space="preserve">impaired hepatic function </w:t>
            </w:r>
          </w:p>
          <w:p w14:paraId="52CAEE6E" w14:textId="77777777" w:rsidR="00A8749D" w:rsidRPr="00837D77" w:rsidRDefault="00A8749D" w:rsidP="00A8749D">
            <w:pPr>
              <w:pStyle w:val="Listenabsatz"/>
              <w:numPr>
                <w:ilvl w:val="0"/>
                <w:numId w:val="24"/>
              </w:numPr>
              <w:spacing w:before="20" w:after="0" w:line="240" w:lineRule="auto"/>
              <w:ind w:left="358" w:hanging="362"/>
              <w:rPr>
                <w:rFonts w:ascii="Arial" w:hAnsi="Arial" w:cs="Arial"/>
                <w:bCs/>
                <w:sz w:val="16"/>
                <w:szCs w:val="16"/>
                <w:lang w:val="en-US"/>
              </w:rPr>
            </w:pPr>
            <w:r w:rsidRPr="00837D77">
              <w:rPr>
                <w:rFonts w:ascii="Arial" w:hAnsi="Arial" w:cs="Arial"/>
                <w:bCs/>
                <w:sz w:val="16"/>
                <w:szCs w:val="16"/>
                <w:lang w:val="en-US"/>
              </w:rPr>
              <w:t>previous bariatric surgery</w:t>
            </w:r>
          </w:p>
          <w:p w14:paraId="4E29E55A" w14:textId="77777777" w:rsidR="00A8749D" w:rsidRPr="00837D77" w:rsidRDefault="00A8749D" w:rsidP="00A8749D">
            <w:pPr>
              <w:pStyle w:val="Listenabsatz"/>
              <w:numPr>
                <w:ilvl w:val="0"/>
                <w:numId w:val="24"/>
              </w:numPr>
              <w:spacing w:before="20" w:after="0" w:line="240" w:lineRule="auto"/>
              <w:ind w:left="358" w:hanging="362"/>
              <w:rPr>
                <w:rFonts w:ascii="Arial" w:hAnsi="Arial" w:cs="Arial"/>
                <w:bCs/>
                <w:sz w:val="16"/>
                <w:szCs w:val="16"/>
                <w:lang w:val="en-US"/>
              </w:rPr>
            </w:pPr>
            <w:r w:rsidRPr="00837D77">
              <w:rPr>
                <w:rFonts w:ascii="Arial" w:hAnsi="Arial" w:cs="Arial"/>
                <w:bCs/>
                <w:sz w:val="16"/>
                <w:szCs w:val="16"/>
                <w:lang w:val="en-US"/>
              </w:rPr>
              <w:t>present treatment with rapid acting or premixed insulin or systemic steroids</w:t>
            </w:r>
          </w:p>
          <w:p w14:paraId="38507D0C" w14:textId="77777777" w:rsidR="00A8749D" w:rsidRPr="00837D77" w:rsidRDefault="00A8749D" w:rsidP="00A8749D">
            <w:pPr>
              <w:pStyle w:val="Listenabsatz"/>
              <w:numPr>
                <w:ilvl w:val="0"/>
                <w:numId w:val="2"/>
              </w:numPr>
              <w:spacing w:before="20" w:after="0" w:line="240" w:lineRule="auto"/>
              <w:ind w:left="358" w:hanging="362"/>
              <w:rPr>
                <w:rFonts w:ascii="Arial" w:hAnsi="Arial" w:cs="Arial"/>
                <w:sz w:val="16"/>
                <w:szCs w:val="16"/>
                <w:lang w:val="en-US"/>
              </w:rPr>
            </w:pPr>
            <w:r w:rsidRPr="00837D77">
              <w:rPr>
                <w:rFonts w:ascii="Arial" w:hAnsi="Arial" w:cs="Arial"/>
                <w:bCs/>
                <w:sz w:val="16"/>
                <w:szCs w:val="16"/>
                <w:lang w:val="en-US"/>
              </w:rPr>
              <w:t>treatment within the previous 3 months with a thiazolidinedione, α-glucosidase inhibitor, meglitinide, GLP1 analogue, DPP4 inhibitor</w:t>
            </w:r>
          </w:p>
          <w:p w14:paraId="02D9F68D" w14:textId="77777777" w:rsidR="00A8749D" w:rsidRPr="00837D77" w:rsidRDefault="00A8749D" w:rsidP="00A8749D">
            <w:pPr>
              <w:pStyle w:val="Listenabsatz"/>
              <w:numPr>
                <w:ilvl w:val="0"/>
                <w:numId w:val="2"/>
              </w:numPr>
              <w:spacing w:before="20" w:after="0" w:line="240" w:lineRule="auto"/>
              <w:ind w:left="358" w:hanging="362"/>
              <w:rPr>
                <w:rFonts w:ascii="Arial" w:hAnsi="Arial" w:cs="Arial"/>
                <w:sz w:val="16"/>
                <w:szCs w:val="16"/>
                <w:lang w:val="en-US"/>
              </w:rPr>
            </w:pPr>
            <w:r w:rsidRPr="00837D77">
              <w:rPr>
                <w:rFonts w:ascii="Arial" w:hAnsi="Arial" w:cs="Arial"/>
                <w:sz w:val="16"/>
                <w:szCs w:val="16"/>
                <w:lang w:val="en-US"/>
              </w:rPr>
              <w:t>myocardial infarction, stroke or TIA within 3 months prior to informed consent</w:t>
            </w:r>
          </w:p>
          <w:p w14:paraId="7ED433BE" w14:textId="77777777" w:rsidR="00A8749D" w:rsidRPr="00837D77" w:rsidRDefault="00A8749D" w:rsidP="00A8749D">
            <w:pPr>
              <w:pStyle w:val="Listenabsatz"/>
              <w:numPr>
                <w:ilvl w:val="0"/>
                <w:numId w:val="2"/>
              </w:numPr>
              <w:spacing w:before="20" w:after="0" w:line="240" w:lineRule="auto"/>
              <w:ind w:left="358" w:hanging="362"/>
              <w:rPr>
                <w:rFonts w:ascii="Arial" w:hAnsi="Arial" w:cs="Arial"/>
                <w:sz w:val="16"/>
                <w:szCs w:val="16"/>
                <w:lang w:val="en-US"/>
              </w:rPr>
            </w:pPr>
            <w:r w:rsidRPr="00837D77">
              <w:rPr>
                <w:rFonts w:ascii="Arial" w:hAnsi="Arial" w:cs="Arial"/>
                <w:sz w:val="16"/>
                <w:szCs w:val="16"/>
                <w:lang w:val="en-US"/>
              </w:rPr>
              <w:t>treatment with anti-obesity drugs</w:t>
            </w:r>
          </w:p>
          <w:p w14:paraId="2DD20CE4" w14:textId="77777777" w:rsidR="00A8749D" w:rsidRPr="00837D77" w:rsidRDefault="00A8749D" w:rsidP="00C54510">
            <w:pPr>
              <w:spacing w:before="20"/>
              <w:rPr>
                <w:rFonts w:ascii="Arial" w:hAnsi="Arial" w:cs="Arial"/>
                <w:b/>
                <w:sz w:val="16"/>
                <w:szCs w:val="16"/>
                <w:lang w:val="en-US"/>
              </w:rPr>
            </w:pPr>
            <w:r w:rsidRPr="00837D77">
              <w:rPr>
                <w:rFonts w:ascii="Arial" w:hAnsi="Arial" w:cs="Arial"/>
                <w:b/>
                <w:sz w:val="16"/>
                <w:szCs w:val="16"/>
                <w:lang w:val="en-US"/>
              </w:rPr>
              <w:br/>
              <w:t>Patient characteristics IG/CG</w:t>
            </w:r>
          </w:p>
          <w:p w14:paraId="6E4563F6"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u w:val="single"/>
                <w:lang w:val="en-US"/>
              </w:rPr>
              <w:t>Age [y] Mean(SD)</w:t>
            </w:r>
          </w:p>
          <w:p w14:paraId="7718CC19"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74.9(4.4)/74.9(4.2)</w:t>
            </w:r>
          </w:p>
          <w:p w14:paraId="0D5AE57A" w14:textId="77777777" w:rsidR="00A8749D" w:rsidRPr="00837D77" w:rsidRDefault="00A8749D" w:rsidP="00C54510">
            <w:pPr>
              <w:spacing w:before="20"/>
              <w:rPr>
                <w:rFonts w:ascii="Arial" w:hAnsi="Arial" w:cs="Arial"/>
                <w:sz w:val="16"/>
                <w:szCs w:val="16"/>
                <w:lang w:val="en-US"/>
              </w:rPr>
            </w:pPr>
          </w:p>
          <w:p w14:paraId="73223FAD"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u w:val="single"/>
                <w:lang w:val="en-US"/>
              </w:rPr>
              <w:t>Age group n(%)</w:t>
            </w:r>
          </w:p>
          <w:p w14:paraId="03F1BF32"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&lt;75years 91(56.2)/43(54.4)</w:t>
            </w:r>
          </w:p>
          <w:p w14:paraId="6C4091A4"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≥75years 71(43.8)/36(45.6)</w:t>
            </w:r>
          </w:p>
          <w:p w14:paraId="04202E6D"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u w:val="single"/>
                <w:lang w:val="en-US"/>
              </w:rPr>
              <w:br/>
              <w:t>Gender n(%)</w:t>
            </w:r>
          </w:p>
          <w:p w14:paraId="61A1CA29"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Male 116(71.6)/49(62.0)</w:t>
            </w:r>
          </w:p>
          <w:p w14:paraId="16D57A70"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Female 46(28.4)/30(38.0)</w:t>
            </w:r>
            <w:r w:rsidRPr="00837D77">
              <w:rPr>
                <w:rFonts w:ascii="Arial" w:hAnsi="Arial" w:cs="Arial"/>
                <w:sz w:val="16"/>
                <w:szCs w:val="16"/>
                <w:u w:val="single"/>
                <w:lang w:val="en-US"/>
              </w:rPr>
              <w:br/>
            </w:r>
            <w:r w:rsidRPr="00837D77">
              <w:rPr>
                <w:rFonts w:ascii="Arial" w:hAnsi="Arial" w:cs="Arial"/>
                <w:sz w:val="16"/>
                <w:szCs w:val="16"/>
                <w:lang w:val="en-US"/>
              </w:rPr>
              <w:br/>
            </w:r>
            <w:r w:rsidRPr="00837D77">
              <w:rPr>
                <w:rFonts w:ascii="Arial" w:hAnsi="Arial" w:cs="Arial"/>
                <w:sz w:val="16"/>
                <w:szCs w:val="16"/>
                <w:u w:val="single"/>
                <w:lang w:val="en-US"/>
              </w:rPr>
              <w:t>Renal function eGFR [mL/min/1.73m², according to MDRD] n(%)</w:t>
            </w:r>
            <w:r w:rsidRPr="00837D77">
              <w:rPr>
                <w:rFonts w:ascii="Arial" w:hAnsi="Arial" w:cs="Arial"/>
                <w:sz w:val="16"/>
                <w:szCs w:val="16"/>
                <w:lang w:val="en-US"/>
              </w:rPr>
              <w:t xml:space="preserve"> </w:t>
            </w:r>
          </w:p>
          <w:p w14:paraId="16C6D19D"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Normal (≥90) 36(22.2)/15(19.0)</w:t>
            </w:r>
          </w:p>
          <w:p w14:paraId="64642CFB"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Mild impairment (60 to &lt;90) 83(51.2)/42(53.2)</w:t>
            </w:r>
          </w:p>
          <w:p w14:paraId="721E74D1"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Moderate impairment (30 to &lt;60) 41(25.3)/21(26.6)</w:t>
            </w:r>
          </w:p>
          <w:p w14:paraId="15747BC0"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lastRenderedPageBreak/>
              <w:t>Severe impairment (&lt;30) 2(1.2)/1(1.3)</w:t>
            </w:r>
          </w:p>
          <w:p w14:paraId="30BC381D" w14:textId="77777777" w:rsidR="00A8749D" w:rsidRPr="00837D77" w:rsidRDefault="00A8749D" w:rsidP="00C54510">
            <w:pPr>
              <w:spacing w:before="20"/>
              <w:jc w:val="both"/>
              <w:rPr>
                <w:rFonts w:ascii="Arial" w:hAnsi="Arial" w:cs="Arial"/>
                <w:sz w:val="16"/>
                <w:szCs w:val="16"/>
                <w:u w:val="single"/>
                <w:lang w:val="en-US"/>
              </w:rPr>
            </w:pPr>
            <w:r w:rsidRPr="00837D77">
              <w:rPr>
                <w:rFonts w:ascii="Arial" w:hAnsi="Arial" w:cs="Arial"/>
                <w:sz w:val="16"/>
                <w:szCs w:val="16"/>
                <w:lang w:val="en-US"/>
              </w:rPr>
              <w:br/>
            </w:r>
            <w:r w:rsidRPr="00837D77">
              <w:rPr>
                <w:rFonts w:ascii="Arial" w:hAnsi="Arial" w:cs="Arial"/>
                <w:sz w:val="16"/>
                <w:szCs w:val="16"/>
                <w:u w:val="single"/>
                <w:lang w:val="en-US"/>
              </w:rPr>
              <w:t>HbA1c [%] Mean(SD)</w:t>
            </w:r>
          </w:p>
          <w:p w14:paraId="3FC16F53" w14:textId="77777777" w:rsidR="00A8749D" w:rsidRPr="00837D77" w:rsidRDefault="00A8749D" w:rsidP="00C54510">
            <w:pPr>
              <w:spacing w:before="20"/>
              <w:jc w:val="both"/>
              <w:rPr>
                <w:rFonts w:ascii="Arial" w:hAnsi="Arial" w:cs="Arial"/>
                <w:sz w:val="16"/>
                <w:szCs w:val="16"/>
                <w:lang w:val="en-US"/>
              </w:rPr>
            </w:pPr>
            <w:r w:rsidRPr="00837D77">
              <w:rPr>
                <w:rFonts w:ascii="Arial" w:hAnsi="Arial" w:cs="Arial"/>
                <w:sz w:val="16"/>
                <w:szCs w:val="16"/>
                <w:lang w:val="en-US"/>
              </w:rPr>
              <w:t>7.8(0.8)/7.7(0.7)</w:t>
            </w:r>
          </w:p>
          <w:p w14:paraId="7AD8A53B" w14:textId="77777777" w:rsidR="00A8749D" w:rsidRPr="00837D77" w:rsidRDefault="00A8749D" w:rsidP="00C54510">
            <w:pPr>
              <w:spacing w:before="20"/>
              <w:jc w:val="both"/>
              <w:rPr>
                <w:rFonts w:ascii="Arial" w:hAnsi="Arial" w:cs="Arial"/>
                <w:sz w:val="16"/>
                <w:szCs w:val="16"/>
                <w:lang w:val="en-US"/>
              </w:rPr>
            </w:pPr>
          </w:p>
          <w:p w14:paraId="6447BFB8" w14:textId="77777777" w:rsidR="00A8749D" w:rsidRPr="00837D77" w:rsidRDefault="00A8749D" w:rsidP="00C54510">
            <w:pPr>
              <w:spacing w:before="20"/>
              <w:jc w:val="both"/>
              <w:rPr>
                <w:rFonts w:ascii="Arial" w:hAnsi="Arial" w:cs="Arial"/>
                <w:sz w:val="16"/>
                <w:szCs w:val="16"/>
                <w:lang w:val="en-US"/>
              </w:rPr>
            </w:pPr>
            <w:r w:rsidRPr="00837D77">
              <w:rPr>
                <w:rFonts w:ascii="Arial" w:hAnsi="Arial" w:cs="Arial"/>
                <w:sz w:val="16"/>
                <w:szCs w:val="16"/>
                <w:u w:val="single"/>
                <w:lang w:val="en-US"/>
              </w:rPr>
              <w:t>HbA1c distribution n(%)</w:t>
            </w:r>
          </w:p>
          <w:p w14:paraId="2F92D647" w14:textId="77777777" w:rsidR="00A8749D" w:rsidRPr="00837D77" w:rsidRDefault="00A8749D" w:rsidP="00C54510">
            <w:pPr>
              <w:spacing w:before="20"/>
              <w:jc w:val="both"/>
              <w:rPr>
                <w:rFonts w:ascii="Arial" w:hAnsi="Arial" w:cs="Arial"/>
                <w:sz w:val="16"/>
                <w:szCs w:val="16"/>
                <w:lang w:val="en-US"/>
              </w:rPr>
            </w:pPr>
            <w:r w:rsidRPr="00837D77">
              <w:rPr>
                <w:rFonts w:ascii="Arial" w:hAnsi="Arial" w:cs="Arial"/>
                <w:sz w:val="16"/>
                <w:szCs w:val="16"/>
                <w:lang w:val="en-US"/>
              </w:rPr>
              <w:t>&lt;7% 11(6.9)/6(7.7)</w:t>
            </w:r>
          </w:p>
          <w:p w14:paraId="2F3332DE" w14:textId="77777777" w:rsidR="00A8749D" w:rsidRPr="00837D77" w:rsidRDefault="00A8749D" w:rsidP="00C54510">
            <w:pPr>
              <w:spacing w:before="20"/>
              <w:jc w:val="both"/>
              <w:rPr>
                <w:rFonts w:ascii="Arial" w:hAnsi="Arial" w:cs="Arial"/>
                <w:sz w:val="16"/>
                <w:szCs w:val="16"/>
                <w:lang w:val="en-US"/>
              </w:rPr>
            </w:pPr>
            <w:r w:rsidRPr="00837D77">
              <w:rPr>
                <w:rFonts w:ascii="Arial" w:hAnsi="Arial" w:cs="Arial"/>
                <w:sz w:val="16"/>
                <w:szCs w:val="16"/>
                <w:lang w:val="en-US"/>
              </w:rPr>
              <w:t>≥7% and &lt;8% 91(56.9)/52(66.7)</w:t>
            </w:r>
          </w:p>
          <w:p w14:paraId="5A3336A7" w14:textId="77777777" w:rsidR="00A8749D" w:rsidRPr="00837D77" w:rsidRDefault="00A8749D" w:rsidP="00C54510">
            <w:pPr>
              <w:spacing w:before="20"/>
              <w:jc w:val="both"/>
              <w:rPr>
                <w:rFonts w:ascii="Arial" w:hAnsi="Arial" w:cs="Arial"/>
                <w:sz w:val="16"/>
                <w:szCs w:val="16"/>
                <w:lang w:val="en-US"/>
              </w:rPr>
            </w:pPr>
            <w:r w:rsidRPr="00837D77">
              <w:rPr>
                <w:rFonts w:ascii="Arial" w:hAnsi="Arial" w:cs="Arial"/>
                <w:sz w:val="16"/>
                <w:szCs w:val="16"/>
                <w:lang w:val="en-US"/>
              </w:rPr>
              <w:t>≥8% and &lt;9% 45(28.1)/15(19.2)</w:t>
            </w:r>
          </w:p>
          <w:p w14:paraId="79C493DC" w14:textId="77777777" w:rsidR="00A8749D" w:rsidRPr="00837D77" w:rsidRDefault="00A8749D" w:rsidP="00C54510">
            <w:pPr>
              <w:spacing w:before="20"/>
              <w:jc w:val="both"/>
              <w:rPr>
                <w:rFonts w:ascii="Arial" w:hAnsi="Arial" w:cs="Arial"/>
                <w:sz w:val="16"/>
                <w:szCs w:val="16"/>
                <w:lang w:val="en-US"/>
              </w:rPr>
            </w:pPr>
            <w:r w:rsidRPr="00837D77">
              <w:rPr>
                <w:rFonts w:ascii="Arial" w:hAnsi="Arial" w:cs="Arial"/>
                <w:sz w:val="16"/>
                <w:szCs w:val="16"/>
                <w:lang w:val="en-US"/>
              </w:rPr>
              <w:t>≥9% 13(8.1)/5(6.4)</w:t>
            </w:r>
          </w:p>
          <w:p w14:paraId="05694E0B" w14:textId="77777777" w:rsidR="00A8749D" w:rsidRPr="00837D77" w:rsidRDefault="00A8749D" w:rsidP="00C54510">
            <w:pPr>
              <w:spacing w:before="20"/>
              <w:jc w:val="both"/>
              <w:rPr>
                <w:rFonts w:ascii="Arial" w:hAnsi="Arial" w:cs="Arial"/>
                <w:sz w:val="16"/>
                <w:szCs w:val="16"/>
                <w:lang w:val="en-US"/>
              </w:rPr>
            </w:pPr>
          </w:p>
          <w:p w14:paraId="33E3BDDC" w14:textId="77777777" w:rsidR="00A8749D" w:rsidRPr="00837D77" w:rsidRDefault="00A8749D" w:rsidP="00C54510">
            <w:pPr>
              <w:spacing w:before="20"/>
              <w:jc w:val="both"/>
              <w:rPr>
                <w:rFonts w:ascii="Arial" w:hAnsi="Arial" w:cs="Arial"/>
                <w:sz w:val="16"/>
                <w:szCs w:val="16"/>
                <w:lang w:val="en-US"/>
              </w:rPr>
            </w:pPr>
            <w:r w:rsidRPr="00837D77">
              <w:rPr>
                <w:rFonts w:ascii="Arial" w:hAnsi="Arial" w:cs="Arial"/>
                <w:sz w:val="16"/>
                <w:szCs w:val="16"/>
                <w:lang w:val="en-US"/>
              </w:rPr>
              <w:t>BMI [kg/m</w:t>
            </w:r>
            <w:r w:rsidRPr="00837D77">
              <w:rPr>
                <w:rFonts w:ascii="Arial" w:hAnsi="Arial" w:cs="Arial"/>
                <w:sz w:val="16"/>
                <w:szCs w:val="16"/>
                <w:vertAlign w:val="superscript"/>
                <w:lang w:val="en-US"/>
              </w:rPr>
              <w:t>2</w:t>
            </w:r>
            <w:r w:rsidRPr="00837D77">
              <w:rPr>
                <w:rFonts w:ascii="Arial" w:hAnsi="Arial" w:cs="Arial"/>
                <w:sz w:val="16"/>
                <w:szCs w:val="16"/>
                <w:lang w:val="en-US"/>
              </w:rPr>
              <w:t>] Mean(SD)</w:t>
            </w:r>
          </w:p>
          <w:p w14:paraId="42F76DCC" w14:textId="77777777" w:rsidR="00A8749D" w:rsidRPr="00837D77" w:rsidRDefault="00A8749D" w:rsidP="00C54510">
            <w:pPr>
              <w:spacing w:before="20"/>
              <w:jc w:val="both"/>
              <w:rPr>
                <w:rFonts w:ascii="Arial" w:hAnsi="Arial" w:cs="Arial"/>
                <w:sz w:val="16"/>
                <w:szCs w:val="16"/>
                <w:lang w:val="en-US"/>
              </w:rPr>
            </w:pPr>
            <w:r w:rsidRPr="00837D77">
              <w:rPr>
                <w:rFonts w:ascii="Arial" w:hAnsi="Arial" w:cs="Arial"/>
                <w:sz w:val="16"/>
                <w:szCs w:val="16"/>
                <w:lang w:val="en-US"/>
              </w:rPr>
              <w:t>29.6(4.7)/29.8(4.5)</w:t>
            </w:r>
          </w:p>
          <w:p w14:paraId="293C12E3"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lang w:val="en-US"/>
              </w:rPr>
              <w:br/>
            </w:r>
            <w:r w:rsidRPr="00837D77">
              <w:rPr>
                <w:rFonts w:ascii="Arial" w:hAnsi="Arial" w:cs="Arial"/>
                <w:sz w:val="16"/>
                <w:szCs w:val="16"/>
                <w:u w:val="single"/>
                <w:lang w:val="en-US"/>
              </w:rPr>
              <w:t>Co-medication n(%)</w:t>
            </w:r>
          </w:p>
          <w:p w14:paraId="00AD57E6" w14:textId="77777777" w:rsidR="00A8749D" w:rsidRPr="00837D77" w:rsidRDefault="00A8749D" w:rsidP="00C54510">
            <w:pPr>
              <w:spacing w:before="20"/>
              <w:jc w:val="both"/>
              <w:rPr>
                <w:rFonts w:ascii="Arial" w:hAnsi="Arial" w:cs="Arial"/>
                <w:sz w:val="16"/>
                <w:szCs w:val="16"/>
                <w:lang w:val="en-US"/>
              </w:rPr>
            </w:pPr>
            <w:r w:rsidRPr="00837D77">
              <w:rPr>
                <w:rFonts w:ascii="Arial" w:hAnsi="Arial" w:cs="Arial"/>
                <w:sz w:val="16"/>
                <w:szCs w:val="16"/>
                <w:lang w:val="en-US"/>
              </w:rPr>
              <w:t>Metformin 133(83.1)/69(88.5)</w:t>
            </w:r>
          </w:p>
          <w:p w14:paraId="1511C655" w14:textId="77777777" w:rsidR="00A8749D" w:rsidRPr="00837D77" w:rsidRDefault="00A8749D" w:rsidP="00C54510">
            <w:pPr>
              <w:spacing w:before="20"/>
              <w:jc w:val="both"/>
              <w:rPr>
                <w:rFonts w:ascii="Arial" w:hAnsi="Arial" w:cs="Arial"/>
                <w:sz w:val="16"/>
                <w:szCs w:val="16"/>
                <w:lang w:val="en-US"/>
              </w:rPr>
            </w:pPr>
            <w:r w:rsidRPr="00837D77">
              <w:rPr>
                <w:rFonts w:ascii="Arial" w:hAnsi="Arial" w:cs="Arial"/>
                <w:sz w:val="16"/>
                <w:szCs w:val="16"/>
                <w:lang w:val="en-US"/>
              </w:rPr>
              <w:t>Sulfonylurea 94(58.8)/43(55.1)</w:t>
            </w:r>
          </w:p>
          <w:p w14:paraId="65F2720F" w14:textId="77777777" w:rsidR="00A8749D" w:rsidRPr="007C7CAF" w:rsidRDefault="00A8749D" w:rsidP="00C54510">
            <w:pPr>
              <w:spacing w:before="20"/>
              <w:jc w:val="both"/>
              <w:rPr>
                <w:rFonts w:ascii="Arial" w:hAnsi="Arial" w:cs="Arial"/>
                <w:sz w:val="16"/>
                <w:szCs w:val="16"/>
                <w:lang w:val="es-ES"/>
              </w:rPr>
            </w:pPr>
            <w:r w:rsidRPr="007C7CAF">
              <w:rPr>
                <w:rFonts w:ascii="Arial" w:hAnsi="Arial" w:cs="Arial"/>
                <w:sz w:val="16"/>
                <w:szCs w:val="16"/>
                <w:lang w:val="es-ES"/>
              </w:rPr>
              <w:t>Insulin 35(21.9)/15(19.2)</w:t>
            </w:r>
          </w:p>
          <w:p w14:paraId="210EA439" w14:textId="77777777" w:rsidR="00A8749D" w:rsidRPr="007C7CAF" w:rsidRDefault="00A8749D" w:rsidP="00C54510">
            <w:pPr>
              <w:spacing w:before="20"/>
              <w:jc w:val="both"/>
              <w:rPr>
                <w:rFonts w:ascii="Arial" w:hAnsi="Arial" w:cs="Arial"/>
                <w:sz w:val="16"/>
                <w:szCs w:val="16"/>
                <w:lang w:val="es-ES"/>
              </w:rPr>
            </w:pPr>
            <w:r w:rsidRPr="007C7CAF">
              <w:rPr>
                <w:rFonts w:ascii="Arial" w:hAnsi="Arial" w:cs="Arial"/>
                <w:sz w:val="16"/>
                <w:szCs w:val="16"/>
                <w:lang w:val="es-ES"/>
              </w:rPr>
              <w:t>Meglitinide 1(0.6)/0</w:t>
            </w:r>
          </w:p>
          <w:p w14:paraId="49BED6C1" w14:textId="77777777" w:rsidR="00A8749D" w:rsidRPr="007C7CAF" w:rsidRDefault="00A8749D" w:rsidP="00C54510">
            <w:pPr>
              <w:spacing w:before="20"/>
              <w:jc w:val="both"/>
              <w:rPr>
                <w:rFonts w:ascii="Arial" w:hAnsi="Arial" w:cs="Arial"/>
                <w:sz w:val="16"/>
                <w:szCs w:val="16"/>
                <w:lang w:val="es-ES"/>
              </w:rPr>
            </w:pPr>
            <w:r w:rsidRPr="00837D77">
              <w:rPr>
                <w:rFonts w:ascii="Arial" w:hAnsi="Arial" w:cs="Arial"/>
                <w:sz w:val="16"/>
                <w:szCs w:val="16"/>
                <w:lang w:val="en-US"/>
              </w:rPr>
              <w:t>α</w:t>
            </w:r>
            <w:r w:rsidRPr="007C7CAF">
              <w:rPr>
                <w:rFonts w:ascii="Arial" w:hAnsi="Arial" w:cs="Arial"/>
                <w:sz w:val="16"/>
                <w:szCs w:val="16"/>
                <w:lang w:val="es-ES"/>
              </w:rPr>
              <w:t>-glucosidase inhibitor 1(0.6)/0</w:t>
            </w:r>
          </w:p>
          <w:p w14:paraId="39417EDC" w14:textId="77777777" w:rsidR="00A8749D" w:rsidRPr="00837D77" w:rsidRDefault="00A8749D" w:rsidP="00C54510">
            <w:pPr>
              <w:spacing w:before="20"/>
              <w:jc w:val="both"/>
              <w:rPr>
                <w:rFonts w:ascii="Arial" w:hAnsi="Arial" w:cs="Arial"/>
                <w:sz w:val="16"/>
                <w:szCs w:val="16"/>
                <w:u w:val="single"/>
                <w:lang w:val="en-US"/>
              </w:rPr>
            </w:pPr>
            <w:r w:rsidRPr="007C7CAF">
              <w:rPr>
                <w:rFonts w:ascii="Arial" w:hAnsi="Arial" w:cs="Arial"/>
                <w:sz w:val="16"/>
                <w:szCs w:val="16"/>
                <w:lang w:val="en-US"/>
              </w:rPr>
              <w:br/>
            </w:r>
            <w:r w:rsidRPr="00837D77">
              <w:rPr>
                <w:rFonts w:ascii="Arial" w:hAnsi="Arial" w:cs="Arial"/>
                <w:sz w:val="16"/>
                <w:szCs w:val="16"/>
                <w:u w:val="single"/>
                <w:lang w:val="en-US"/>
              </w:rPr>
              <w:t>Specific regimen n(%)</w:t>
            </w:r>
          </w:p>
          <w:p w14:paraId="20AC821C" w14:textId="77777777" w:rsidR="00A8749D" w:rsidRPr="00837D77" w:rsidRDefault="00A8749D" w:rsidP="00C54510">
            <w:pPr>
              <w:spacing w:before="20"/>
              <w:jc w:val="both"/>
              <w:rPr>
                <w:rFonts w:ascii="Arial" w:hAnsi="Arial" w:cs="Arial"/>
                <w:sz w:val="16"/>
                <w:szCs w:val="16"/>
                <w:lang w:val="en-US"/>
              </w:rPr>
            </w:pPr>
            <w:r w:rsidRPr="00837D77">
              <w:rPr>
                <w:rFonts w:ascii="Arial" w:hAnsi="Arial" w:cs="Arial"/>
                <w:sz w:val="16"/>
                <w:szCs w:val="16"/>
                <w:lang w:val="en-US"/>
              </w:rPr>
              <w:t>Metformin 43(26.9)/21(26.9)</w:t>
            </w:r>
          </w:p>
          <w:p w14:paraId="15082AE4" w14:textId="77777777" w:rsidR="00A8749D" w:rsidRPr="00837D77" w:rsidRDefault="00A8749D" w:rsidP="00C54510">
            <w:pPr>
              <w:spacing w:before="20"/>
              <w:jc w:val="both"/>
              <w:rPr>
                <w:rFonts w:ascii="Arial" w:hAnsi="Arial" w:cs="Arial"/>
                <w:sz w:val="16"/>
                <w:szCs w:val="16"/>
                <w:lang w:val="en-US"/>
              </w:rPr>
            </w:pPr>
            <w:r w:rsidRPr="00837D77">
              <w:rPr>
                <w:rFonts w:ascii="Arial" w:hAnsi="Arial" w:cs="Arial"/>
                <w:sz w:val="16"/>
                <w:szCs w:val="16"/>
                <w:lang w:val="en-US"/>
              </w:rPr>
              <w:t>Metformin plus sulfonylurea 64(40.0)/36(46.2)</w:t>
            </w:r>
          </w:p>
          <w:p w14:paraId="75622193" w14:textId="77777777" w:rsidR="00A8749D" w:rsidRPr="00837D77" w:rsidRDefault="00A8749D" w:rsidP="00C54510">
            <w:pPr>
              <w:spacing w:before="20"/>
              <w:jc w:val="both"/>
              <w:rPr>
                <w:rFonts w:ascii="Arial" w:hAnsi="Arial" w:cs="Arial"/>
                <w:sz w:val="16"/>
                <w:szCs w:val="16"/>
                <w:lang w:val="en-US"/>
              </w:rPr>
            </w:pPr>
            <w:r w:rsidRPr="00837D77">
              <w:rPr>
                <w:rFonts w:ascii="Arial" w:hAnsi="Arial" w:cs="Arial"/>
                <w:sz w:val="16"/>
                <w:szCs w:val="16"/>
                <w:lang w:val="en-US"/>
              </w:rPr>
              <w:t>Metformin plus sulfonylurea plus α-glucosidase inhibitor 1(0.6)/0</w:t>
            </w:r>
          </w:p>
          <w:p w14:paraId="50AEFFCF" w14:textId="77777777" w:rsidR="00A8749D" w:rsidRPr="00837D77" w:rsidRDefault="00A8749D" w:rsidP="00C54510">
            <w:pPr>
              <w:spacing w:before="20"/>
              <w:jc w:val="both"/>
              <w:rPr>
                <w:rFonts w:ascii="Arial" w:hAnsi="Arial" w:cs="Arial"/>
                <w:sz w:val="16"/>
                <w:szCs w:val="16"/>
                <w:lang w:val="en-US"/>
              </w:rPr>
            </w:pPr>
            <w:r w:rsidRPr="00837D77">
              <w:rPr>
                <w:rFonts w:ascii="Arial" w:hAnsi="Arial" w:cs="Arial"/>
                <w:sz w:val="16"/>
                <w:szCs w:val="16"/>
                <w:lang w:val="en-US"/>
              </w:rPr>
              <w:t>Metformin plus sulfonylurea plus insulin 9(5.6)/0</w:t>
            </w:r>
          </w:p>
          <w:p w14:paraId="64988855" w14:textId="77777777" w:rsidR="00A8749D" w:rsidRPr="00837D77" w:rsidRDefault="00A8749D" w:rsidP="00C54510">
            <w:pPr>
              <w:spacing w:before="20"/>
              <w:jc w:val="both"/>
              <w:rPr>
                <w:rFonts w:ascii="Arial" w:hAnsi="Arial" w:cs="Arial"/>
                <w:sz w:val="16"/>
                <w:szCs w:val="16"/>
                <w:lang w:val="en-US"/>
              </w:rPr>
            </w:pPr>
            <w:r w:rsidRPr="00837D77">
              <w:rPr>
                <w:rFonts w:ascii="Arial" w:hAnsi="Arial" w:cs="Arial"/>
                <w:sz w:val="16"/>
                <w:szCs w:val="16"/>
                <w:lang w:val="en-US"/>
              </w:rPr>
              <w:t>Metformin plus meglitinide 1(0.6)/0</w:t>
            </w:r>
          </w:p>
          <w:p w14:paraId="4AB30071" w14:textId="77777777" w:rsidR="00A8749D" w:rsidRPr="00837D77" w:rsidRDefault="00A8749D" w:rsidP="00C54510">
            <w:pPr>
              <w:spacing w:before="20"/>
              <w:jc w:val="both"/>
              <w:rPr>
                <w:rFonts w:ascii="Arial" w:hAnsi="Arial" w:cs="Arial"/>
                <w:sz w:val="16"/>
                <w:szCs w:val="16"/>
                <w:lang w:val="en-US"/>
              </w:rPr>
            </w:pPr>
            <w:r w:rsidRPr="00837D77">
              <w:rPr>
                <w:rFonts w:ascii="Arial" w:hAnsi="Arial" w:cs="Arial"/>
                <w:sz w:val="16"/>
                <w:szCs w:val="16"/>
                <w:lang w:val="en-US"/>
              </w:rPr>
              <w:t>Metformin plus insulin 15(9.4)/12(15.4)</w:t>
            </w:r>
          </w:p>
          <w:p w14:paraId="5024C78A" w14:textId="77777777" w:rsidR="00A8749D" w:rsidRPr="00837D77" w:rsidRDefault="00A8749D" w:rsidP="00C54510">
            <w:pPr>
              <w:spacing w:before="20"/>
              <w:jc w:val="both"/>
              <w:rPr>
                <w:rFonts w:ascii="Arial" w:hAnsi="Arial" w:cs="Arial"/>
                <w:sz w:val="16"/>
                <w:szCs w:val="16"/>
                <w:lang w:val="en-US"/>
              </w:rPr>
            </w:pPr>
            <w:r w:rsidRPr="00837D77">
              <w:rPr>
                <w:rFonts w:ascii="Arial" w:hAnsi="Arial" w:cs="Arial"/>
                <w:sz w:val="16"/>
                <w:szCs w:val="16"/>
                <w:lang w:val="en-US"/>
              </w:rPr>
              <w:t>Sulfonylurea 16(10.0)/6(7.7)</w:t>
            </w:r>
          </w:p>
          <w:p w14:paraId="2E07E6D4" w14:textId="77777777" w:rsidR="00A8749D" w:rsidRPr="00837D77" w:rsidRDefault="00A8749D" w:rsidP="00C54510">
            <w:pPr>
              <w:spacing w:before="20"/>
              <w:jc w:val="both"/>
              <w:rPr>
                <w:rFonts w:ascii="Arial" w:hAnsi="Arial" w:cs="Arial"/>
                <w:sz w:val="16"/>
                <w:szCs w:val="16"/>
                <w:lang w:val="en-US"/>
              </w:rPr>
            </w:pPr>
            <w:r w:rsidRPr="00837D77">
              <w:rPr>
                <w:rFonts w:ascii="Arial" w:hAnsi="Arial" w:cs="Arial"/>
                <w:sz w:val="16"/>
                <w:szCs w:val="16"/>
                <w:lang w:val="en-US"/>
              </w:rPr>
              <w:t>Sulfonylurea plus insulin 4(2.5)/1(1.3)</w:t>
            </w:r>
          </w:p>
          <w:p w14:paraId="002F29DD" w14:textId="77777777" w:rsidR="00A8749D" w:rsidRPr="00837D77" w:rsidRDefault="00A8749D" w:rsidP="00C54510">
            <w:pPr>
              <w:spacing w:before="20"/>
              <w:jc w:val="both"/>
              <w:rPr>
                <w:rFonts w:ascii="Arial" w:hAnsi="Arial" w:cs="Arial"/>
                <w:sz w:val="16"/>
                <w:szCs w:val="16"/>
                <w:lang w:val="en-US"/>
              </w:rPr>
            </w:pPr>
            <w:r w:rsidRPr="00837D77">
              <w:rPr>
                <w:rFonts w:ascii="Arial" w:hAnsi="Arial" w:cs="Arial"/>
                <w:sz w:val="16"/>
                <w:szCs w:val="16"/>
                <w:lang w:val="en-US"/>
              </w:rPr>
              <w:t>Insulin 7(4.4)/2(2.6)</w:t>
            </w:r>
          </w:p>
          <w:p w14:paraId="2C65A468" w14:textId="77777777" w:rsidR="00A8749D" w:rsidRPr="00837D77" w:rsidRDefault="00A8749D" w:rsidP="00C54510">
            <w:pPr>
              <w:spacing w:before="20"/>
              <w:jc w:val="both"/>
              <w:rPr>
                <w:rFonts w:ascii="Arial" w:hAnsi="Arial" w:cs="Arial"/>
                <w:sz w:val="16"/>
                <w:szCs w:val="16"/>
                <w:u w:val="single"/>
                <w:lang w:val="en-US"/>
              </w:rPr>
            </w:pPr>
            <w:r w:rsidRPr="00837D77">
              <w:rPr>
                <w:rFonts w:ascii="Arial" w:hAnsi="Arial" w:cs="Arial"/>
                <w:sz w:val="16"/>
                <w:szCs w:val="16"/>
                <w:u w:val="single"/>
                <w:lang w:val="en-US"/>
              </w:rPr>
              <w:br/>
              <w:t>Concomitant drugs (non-diabetes) n(%)</w:t>
            </w:r>
          </w:p>
          <w:p w14:paraId="5260E832" w14:textId="77777777" w:rsidR="00A8749D" w:rsidRPr="00837D77" w:rsidRDefault="00A8749D" w:rsidP="00C54510">
            <w:pPr>
              <w:spacing w:before="20"/>
              <w:jc w:val="both"/>
              <w:rPr>
                <w:rFonts w:ascii="Arial" w:hAnsi="Arial" w:cs="Arial"/>
                <w:sz w:val="16"/>
                <w:szCs w:val="16"/>
                <w:lang w:val="en-US"/>
              </w:rPr>
            </w:pPr>
            <w:r w:rsidRPr="00837D77">
              <w:rPr>
                <w:rFonts w:ascii="Arial" w:hAnsi="Arial" w:cs="Arial"/>
                <w:sz w:val="16"/>
                <w:szCs w:val="16"/>
                <w:lang w:val="en-US"/>
              </w:rPr>
              <w:t>≥1 159(98.1)/77(97.5)</w:t>
            </w:r>
          </w:p>
          <w:p w14:paraId="6AB8BA27" w14:textId="77777777" w:rsidR="00A8749D" w:rsidRPr="00837D77" w:rsidRDefault="00A8749D" w:rsidP="00C54510">
            <w:pPr>
              <w:spacing w:before="20"/>
              <w:jc w:val="both"/>
              <w:rPr>
                <w:rFonts w:ascii="Arial" w:hAnsi="Arial" w:cs="Arial"/>
                <w:sz w:val="16"/>
                <w:szCs w:val="16"/>
                <w:lang w:val="en-US"/>
              </w:rPr>
            </w:pPr>
            <w:r w:rsidRPr="00837D77">
              <w:rPr>
                <w:rFonts w:ascii="Arial" w:hAnsi="Arial" w:cs="Arial"/>
                <w:sz w:val="16"/>
                <w:szCs w:val="16"/>
                <w:lang w:val="en-US"/>
              </w:rPr>
              <w:t>≥3 141(87.0)/67(84.8)</w:t>
            </w:r>
          </w:p>
          <w:p w14:paraId="4BCA4AE6" w14:textId="77777777" w:rsidR="00A8749D" w:rsidRPr="00837D77" w:rsidRDefault="00A8749D" w:rsidP="00C54510">
            <w:pPr>
              <w:spacing w:before="20"/>
              <w:jc w:val="both"/>
              <w:rPr>
                <w:rFonts w:ascii="Arial" w:hAnsi="Arial" w:cs="Arial"/>
                <w:sz w:val="16"/>
                <w:szCs w:val="16"/>
                <w:lang w:val="en-US"/>
              </w:rPr>
            </w:pPr>
            <w:r w:rsidRPr="00837D77">
              <w:rPr>
                <w:rFonts w:ascii="Arial" w:hAnsi="Arial" w:cs="Arial"/>
                <w:sz w:val="16"/>
                <w:szCs w:val="16"/>
                <w:lang w:val="en-US"/>
              </w:rPr>
              <w:t>≥5 96(59.3)/54(68.4)</w:t>
            </w:r>
          </w:p>
          <w:p w14:paraId="2AA84681" w14:textId="77777777" w:rsidR="00A8749D" w:rsidRPr="00837D77" w:rsidRDefault="00A8749D" w:rsidP="00C54510">
            <w:pPr>
              <w:spacing w:before="20"/>
              <w:jc w:val="both"/>
              <w:rPr>
                <w:rFonts w:ascii="Arial" w:hAnsi="Arial" w:cs="Arial"/>
                <w:sz w:val="16"/>
                <w:szCs w:val="16"/>
                <w:u w:val="single"/>
                <w:lang w:val="en-US"/>
              </w:rPr>
            </w:pPr>
            <w:r w:rsidRPr="00837D77">
              <w:rPr>
                <w:rFonts w:ascii="Arial" w:hAnsi="Arial" w:cs="Arial"/>
                <w:sz w:val="16"/>
                <w:szCs w:val="16"/>
                <w:lang w:val="en-US"/>
              </w:rPr>
              <w:br/>
            </w:r>
            <w:r w:rsidRPr="00837D77">
              <w:rPr>
                <w:rFonts w:ascii="Arial" w:hAnsi="Arial" w:cs="Arial"/>
                <w:sz w:val="16"/>
                <w:szCs w:val="16"/>
                <w:u w:val="single"/>
                <w:lang w:val="en-US"/>
              </w:rPr>
              <w:t>Total drugs (diabetes and non-diabetes) n(%)</w:t>
            </w:r>
          </w:p>
          <w:p w14:paraId="14A57A63" w14:textId="77777777" w:rsidR="00A8749D" w:rsidRPr="00837D77" w:rsidRDefault="00A8749D" w:rsidP="00C54510">
            <w:pPr>
              <w:spacing w:before="20"/>
              <w:jc w:val="both"/>
              <w:rPr>
                <w:rFonts w:ascii="Arial" w:hAnsi="Arial" w:cs="Arial"/>
                <w:sz w:val="16"/>
                <w:szCs w:val="16"/>
                <w:lang w:val="en-US"/>
              </w:rPr>
            </w:pPr>
            <w:r w:rsidRPr="00837D77">
              <w:rPr>
                <w:rFonts w:ascii="Arial" w:hAnsi="Arial" w:cs="Arial"/>
                <w:sz w:val="16"/>
                <w:szCs w:val="16"/>
                <w:lang w:val="en-US"/>
              </w:rPr>
              <w:t>1 1(0.6)/0</w:t>
            </w:r>
          </w:p>
          <w:p w14:paraId="2B54F24C" w14:textId="77777777" w:rsidR="00A8749D" w:rsidRPr="00837D77" w:rsidRDefault="00A8749D" w:rsidP="00C54510">
            <w:pPr>
              <w:spacing w:before="20"/>
              <w:jc w:val="both"/>
              <w:rPr>
                <w:rFonts w:ascii="Arial" w:hAnsi="Arial" w:cs="Arial"/>
                <w:sz w:val="16"/>
                <w:szCs w:val="16"/>
                <w:lang w:val="en-US"/>
              </w:rPr>
            </w:pPr>
            <w:r w:rsidRPr="00837D77">
              <w:rPr>
                <w:rFonts w:ascii="Arial" w:hAnsi="Arial" w:cs="Arial"/>
                <w:sz w:val="16"/>
                <w:szCs w:val="16"/>
                <w:lang w:val="en-US"/>
              </w:rPr>
              <w:t>2-3 13(8.0)/7(8.9)</w:t>
            </w:r>
          </w:p>
          <w:p w14:paraId="74E00846" w14:textId="77777777" w:rsidR="00A8749D" w:rsidRPr="00837D77" w:rsidRDefault="00A8749D" w:rsidP="00C54510">
            <w:pPr>
              <w:spacing w:before="20"/>
              <w:jc w:val="both"/>
              <w:rPr>
                <w:rFonts w:ascii="Arial" w:hAnsi="Arial" w:cs="Arial"/>
                <w:sz w:val="16"/>
                <w:szCs w:val="16"/>
                <w:lang w:val="en-US"/>
              </w:rPr>
            </w:pPr>
            <w:r w:rsidRPr="00837D77">
              <w:rPr>
                <w:rFonts w:ascii="Arial" w:hAnsi="Arial" w:cs="Arial"/>
                <w:sz w:val="16"/>
                <w:szCs w:val="16"/>
                <w:lang w:val="en-US"/>
              </w:rPr>
              <w:t>4-5 38(23.5)/11(13.9)</w:t>
            </w:r>
          </w:p>
          <w:p w14:paraId="51AA6E3F" w14:textId="77777777" w:rsidR="00A8749D" w:rsidRPr="00837D77" w:rsidRDefault="00A8749D" w:rsidP="00C54510">
            <w:pPr>
              <w:spacing w:before="20"/>
              <w:jc w:val="both"/>
              <w:rPr>
                <w:rFonts w:ascii="Arial" w:hAnsi="Arial" w:cs="Arial"/>
                <w:sz w:val="16"/>
                <w:szCs w:val="16"/>
                <w:lang w:val="en-US"/>
              </w:rPr>
            </w:pPr>
            <w:r w:rsidRPr="00837D77">
              <w:rPr>
                <w:rFonts w:ascii="Arial" w:hAnsi="Arial" w:cs="Arial"/>
                <w:sz w:val="16"/>
                <w:szCs w:val="16"/>
                <w:lang w:val="en-US"/>
              </w:rPr>
              <w:t>&gt;5 110(67.9)/61(77.2)</w:t>
            </w:r>
          </w:p>
          <w:p w14:paraId="12545ACE"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br/>
            </w:r>
            <w:r w:rsidRPr="00837D77">
              <w:rPr>
                <w:rFonts w:ascii="Arial" w:hAnsi="Arial" w:cs="Arial"/>
                <w:sz w:val="16"/>
                <w:szCs w:val="16"/>
                <w:u w:val="single"/>
                <w:lang w:val="en-US"/>
              </w:rPr>
              <w:t>Co-morbidities</w:t>
            </w:r>
          </w:p>
          <w:p w14:paraId="492C443D" w14:textId="77777777" w:rsidR="00A8749D" w:rsidRPr="00837D77" w:rsidRDefault="00A8749D" w:rsidP="00C54510">
            <w:pPr>
              <w:spacing w:before="20"/>
              <w:rPr>
                <w:rFonts w:ascii="Arial" w:hAnsi="Arial" w:cs="Arial"/>
                <w:b/>
                <w:sz w:val="16"/>
                <w:szCs w:val="16"/>
                <w:lang w:val="en-US"/>
              </w:rPr>
            </w:pPr>
            <w:r w:rsidRPr="00837D77">
              <w:rPr>
                <w:rFonts w:ascii="Arial" w:hAnsi="Arial" w:cs="Arial"/>
                <w:sz w:val="16"/>
                <w:szCs w:val="16"/>
                <w:lang w:val="en-US"/>
              </w:rPr>
              <w:lastRenderedPageBreak/>
              <w:t>NR</w:t>
            </w:r>
          </w:p>
        </w:tc>
        <w:tc>
          <w:tcPr>
            <w:tcW w:w="1162" w:type="pct"/>
            <w:tcBorders>
              <w:top w:val="single" w:sz="4" w:space="0" w:color="auto"/>
              <w:left w:val="single" w:sz="4" w:space="0" w:color="auto"/>
              <w:bottom w:val="single" w:sz="4" w:space="0" w:color="auto"/>
              <w:right w:val="single" w:sz="4" w:space="0" w:color="auto"/>
            </w:tcBorders>
          </w:tcPr>
          <w:p w14:paraId="4242A2DD" w14:textId="77777777" w:rsidR="00A8749D" w:rsidRPr="00837D77" w:rsidRDefault="00A8749D" w:rsidP="00C54510">
            <w:pPr>
              <w:spacing w:before="20"/>
              <w:rPr>
                <w:rFonts w:ascii="Arial" w:hAnsi="Arial" w:cs="Arial"/>
                <w:b/>
                <w:sz w:val="16"/>
                <w:szCs w:val="16"/>
              </w:rPr>
            </w:pPr>
            <w:r w:rsidRPr="00837D77">
              <w:rPr>
                <w:rFonts w:ascii="Arial" w:hAnsi="Arial" w:cs="Arial"/>
                <w:b/>
                <w:sz w:val="16"/>
                <w:szCs w:val="16"/>
                <w:lang w:val="en-US"/>
              </w:rPr>
              <w:lastRenderedPageBreak/>
              <w:t>Intervention</w:t>
            </w:r>
          </w:p>
          <w:p w14:paraId="116ED5CD"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Linagliptin, once-daily</w:t>
            </w:r>
          </w:p>
          <w:p w14:paraId="640CC0F5"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5 mg</w:t>
            </w:r>
          </w:p>
          <w:p w14:paraId="58536CA4" w14:textId="77777777" w:rsidR="00A8749D" w:rsidRPr="00837D77" w:rsidRDefault="00A8749D" w:rsidP="00C54510">
            <w:pPr>
              <w:rPr>
                <w:rFonts w:ascii="Arial" w:hAnsi="Arial" w:cs="Arial"/>
                <w:b/>
                <w:sz w:val="16"/>
                <w:szCs w:val="16"/>
                <w:lang w:val="en-US"/>
              </w:rPr>
            </w:pPr>
          </w:p>
          <w:p w14:paraId="137BB02A" w14:textId="77777777" w:rsidR="00A8749D" w:rsidRPr="00837D77" w:rsidRDefault="00A8749D" w:rsidP="00C54510">
            <w:pPr>
              <w:spacing w:before="20"/>
              <w:rPr>
                <w:rFonts w:ascii="Arial" w:hAnsi="Arial" w:cs="Arial"/>
                <w:b/>
                <w:sz w:val="16"/>
                <w:szCs w:val="16"/>
                <w:lang w:val="en-US"/>
              </w:rPr>
            </w:pPr>
            <w:r w:rsidRPr="00837D77">
              <w:rPr>
                <w:rFonts w:ascii="Arial" w:hAnsi="Arial" w:cs="Arial"/>
                <w:b/>
                <w:sz w:val="16"/>
                <w:szCs w:val="16"/>
                <w:lang w:val="en-US"/>
              </w:rPr>
              <w:t>Control</w:t>
            </w:r>
          </w:p>
          <w:p w14:paraId="0B21F3E8" w14:textId="77777777" w:rsidR="00A8749D" w:rsidRPr="00837D77" w:rsidRDefault="00A8749D" w:rsidP="00C54510">
            <w:pPr>
              <w:rPr>
                <w:rFonts w:ascii="Arial" w:hAnsi="Arial" w:cs="Arial"/>
                <w:sz w:val="16"/>
                <w:szCs w:val="16"/>
                <w:lang w:val="en-US"/>
              </w:rPr>
            </w:pPr>
            <w:r w:rsidRPr="00837D77">
              <w:rPr>
                <w:rFonts w:ascii="Arial" w:hAnsi="Arial" w:cs="Arial"/>
                <w:sz w:val="16"/>
                <w:szCs w:val="16"/>
                <w:lang w:val="en-US"/>
              </w:rPr>
              <w:t>Placebo, once-daily</w:t>
            </w:r>
          </w:p>
          <w:p w14:paraId="3096CB0C" w14:textId="77777777" w:rsidR="00A8749D" w:rsidRPr="00837D77" w:rsidRDefault="00A8749D" w:rsidP="00C54510">
            <w:pPr>
              <w:rPr>
                <w:rFonts w:ascii="Arial" w:hAnsi="Arial" w:cs="Arial"/>
                <w:sz w:val="16"/>
                <w:szCs w:val="16"/>
                <w:lang w:val="en-US"/>
              </w:rPr>
            </w:pPr>
            <w:r w:rsidRPr="00837D77">
              <w:rPr>
                <w:rFonts w:ascii="Arial" w:hAnsi="Arial" w:cs="Arial"/>
                <w:sz w:val="16"/>
                <w:szCs w:val="16"/>
                <w:lang w:val="en-US"/>
              </w:rPr>
              <w:t>5 mg</w:t>
            </w:r>
          </w:p>
          <w:p w14:paraId="23F854F1" w14:textId="77777777" w:rsidR="00A8749D" w:rsidRPr="00837D77" w:rsidRDefault="00A8749D" w:rsidP="00C54510">
            <w:pPr>
              <w:rPr>
                <w:rFonts w:ascii="Arial" w:hAnsi="Arial" w:cs="Arial"/>
                <w:b/>
                <w:sz w:val="16"/>
                <w:szCs w:val="16"/>
                <w:lang w:val="en-US"/>
              </w:rPr>
            </w:pPr>
          </w:p>
          <w:p w14:paraId="08DF6344" w14:textId="77777777" w:rsidR="00A8749D" w:rsidRPr="00837D77" w:rsidRDefault="00A8749D" w:rsidP="00C54510">
            <w:pPr>
              <w:rPr>
                <w:rFonts w:ascii="Arial" w:hAnsi="Arial" w:cs="Arial"/>
                <w:b/>
                <w:sz w:val="16"/>
                <w:szCs w:val="16"/>
                <w:lang w:val="en-US"/>
              </w:rPr>
            </w:pPr>
            <w:r w:rsidRPr="00837D77">
              <w:rPr>
                <w:rFonts w:ascii="Arial" w:hAnsi="Arial" w:cs="Arial"/>
                <w:b/>
                <w:sz w:val="16"/>
                <w:szCs w:val="16"/>
                <w:lang w:val="en-US"/>
              </w:rPr>
              <w:t>Randomized patients</w:t>
            </w:r>
          </w:p>
          <w:p w14:paraId="7CEFE6A4"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162/79</w:t>
            </w:r>
          </w:p>
          <w:p w14:paraId="1A701199" w14:textId="77777777" w:rsidR="00A8749D" w:rsidRPr="00837D77" w:rsidRDefault="00A8749D" w:rsidP="00C54510">
            <w:pPr>
              <w:spacing w:before="20"/>
              <w:rPr>
                <w:rFonts w:ascii="Arial" w:hAnsi="Arial" w:cs="Arial"/>
                <w:b/>
                <w:sz w:val="16"/>
                <w:szCs w:val="16"/>
                <w:lang w:val="en-US"/>
              </w:rPr>
            </w:pPr>
            <w:r w:rsidRPr="00837D77">
              <w:rPr>
                <w:rFonts w:ascii="Arial" w:hAnsi="Arial" w:cs="Arial"/>
                <w:sz w:val="16"/>
                <w:szCs w:val="16"/>
                <w:lang w:val="en-US"/>
              </w:rPr>
              <w:br/>
            </w:r>
            <w:r w:rsidRPr="00837D77">
              <w:rPr>
                <w:rFonts w:ascii="Arial" w:hAnsi="Arial" w:cs="Arial"/>
                <w:b/>
                <w:sz w:val="16"/>
                <w:szCs w:val="16"/>
              </w:rPr>
              <w:t>Follow-up</w:t>
            </w:r>
          </w:p>
          <w:p w14:paraId="585FE356" w14:textId="77777777" w:rsidR="00A8749D" w:rsidRPr="00837D77" w:rsidRDefault="00A8749D" w:rsidP="00C54510">
            <w:pPr>
              <w:spacing w:before="20"/>
              <w:rPr>
                <w:rFonts w:ascii="Arial" w:hAnsi="Arial" w:cs="Arial"/>
                <w:bCs/>
                <w:sz w:val="16"/>
                <w:szCs w:val="16"/>
                <w:lang w:val="en-US"/>
              </w:rPr>
            </w:pPr>
            <w:r w:rsidRPr="00837D77">
              <w:rPr>
                <w:rFonts w:ascii="Arial" w:hAnsi="Arial" w:cs="Arial"/>
                <w:bCs/>
                <w:sz w:val="16"/>
                <w:szCs w:val="16"/>
                <w:lang w:val="en-US"/>
              </w:rPr>
              <w:t>24 weeks</w:t>
            </w:r>
          </w:p>
        </w:tc>
      </w:tr>
      <w:tr w:rsidR="00A8749D" w:rsidRPr="00837D77" w14:paraId="493291D4" w14:textId="77777777" w:rsidTr="00557D56">
        <w:trPr>
          <w:trHeight w:val="1545"/>
        </w:trPr>
        <w:tc>
          <w:tcPr>
            <w:tcW w:w="1373" w:type="pct"/>
            <w:tcBorders>
              <w:top w:val="single" w:sz="4" w:space="0" w:color="auto"/>
              <w:left w:val="single" w:sz="4" w:space="0" w:color="auto"/>
              <w:bottom w:val="single" w:sz="4" w:space="0" w:color="auto"/>
              <w:right w:val="single" w:sz="4" w:space="0" w:color="auto"/>
            </w:tcBorders>
            <w:hideMark/>
          </w:tcPr>
          <w:p w14:paraId="527CE299" w14:textId="77777777" w:rsidR="00A8749D" w:rsidRPr="00837D77" w:rsidRDefault="00A8749D" w:rsidP="00C54510">
            <w:pPr>
              <w:ind w:firstLine="34"/>
              <w:rPr>
                <w:rFonts w:ascii="Arial" w:hAnsi="Arial" w:cs="Arial"/>
                <w:sz w:val="18"/>
                <w:szCs w:val="18"/>
                <w:lang w:val="en-US"/>
              </w:rPr>
            </w:pPr>
            <w:r w:rsidRPr="00837D77">
              <w:rPr>
                <w:rFonts w:ascii="Arial" w:hAnsi="Arial" w:cs="Arial"/>
                <w:sz w:val="18"/>
                <w:szCs w:val="18"/>
                <w:lang w:val="en-US"/>
              </w:rPr>
              <w:lastRenderedPageBreak/>
              <w:t>Barzilai N, Guo H, Mahoney EM, Caporossi S, Golm GT, Langdon RB, Williams-Herman D, Kaufman KD, Amatruda JM, Goldstein BJ, et al. Efficacy and tolerability of sitagliptin monotherapy in elderly patients with type 2 diabetes: a randomized, double-blind, placebo-controlled trial. Curr Med Res Opin. 2011;27(5):1049–58</w:t>
            </w:r>
          </w:p>
        </w:tc>
        <w:tc>
          <w:tcPr>
            <w:tcW w:w="2465" w:type="pct"/>
            <w:tcBorders>
              <w:top w:val="single" w:sz="4" w:space="0" w:color="auto"/>
              <w:left w:val="single" w:sz="4" w:space="0" w:color="auto"/>
              <w:bottom w:val="single" w:sz="4" w:space="0" w:color="auto"/>
              <w:right w:val="single" w:sz="4" w:space="0" w:color="auto"/>
            </w:tcBorders>
          </w:tcPr>
          <w:p w14:paraId="1C0DF38E" w14:textId="77777777" w:rsidR="00A8749D" w:rsidRPr="00837D77" w:rsidRDefault="00A8749D" w:rsidP="00C54510">
            <w:pPr>
              <w:spacing w:before="20"/>
              <w:rPr>
                <w:rFonts w:ascii="Arial" w:hAnsi="Arial" w:cs="Arial"/>
                <w:b/>
                <w:sz w:val="16"/>
                <w:szCs w:val="16"/>
              </w:rPr>
            </w:pPr>
            <w:r w:rsidRPr="00837D77">
              <w:rPr>
                <w:rFonts w:ascii="Arial" w:hAnsi="Arial" w:cs="Arial"/>
                <w:b/>
                <w:sz w:val="16"/>
                <w:szCs w:val="16"/>
                <w:lang w:val="en-US"/>
              </w:rPr>
              <w:t>Region/Setting</w:t>
            </w:r>
          </w:p>
          <w:p w14:paraId="5E455E9C"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52 sites, USA</w:t>
            </w:r>
          </w:p>
          <w:p w14:paraId="264B6037"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Phase 3</w:t>
            </w:r>
          </w:p>
          <w:p w14:paraId="34B6D3C8"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March 2006 – March 2008</w:t>
            </w:r>
          </w:p>
          <w:p w14:paraId="64E7632A"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NCT00305604</w:t>
            </w:r>
          </w:p>
          <w:p w14:paraId="1BD4355A" w14:textId="77777777" w:rsidR="00A8749D" w:rsidRPr="00837D77" w:rsidRDefault="00A8749D" w:rsidP="00C54510">
            <w:pPr>
              <w:spacing w:before="20"/>
              <w:rPr>
                <w:rFonts w:ascii="Arial" w:hAnsi="Arial" w:cs="Arial"/>
                <w:b/>
                <w:sz w:val="16"/>
                <w:szCs w:val="16"/>
                <w:lang w:val="en-US"/>
              </w:rPr>
            </w:pPr>
            <w:r w:rsidRPr="00837D77">
              <w:rPr>
                <w:rFonts w:ascii="Arial" w:hAnsi="Arial" w:cs="Arial"/>
                <w:b/>
                <w:sz w:val="16"/>
                <w:szCs w:val="16"/>
                <w:lang w:val="en-US"/>
              </w:rPr>
              <w:br/>
              <w:t>Inclusion criteria</w:t>
            </w:r>
          </w:p>
          <w:p w14:paraId="370F712C" w14:textId="77777777" w:rsidR="00A8749D" w:rsidRPr="00837D77" w:rsidRDefault="00A8749D" w:rsidP="00A8749D">
            <w:pPr>
              <w:pStyle w:val="Listenabsatz"/>
              <w:numPr>
                <w:ilvl w:val="0"/>
                <w:numId w:val="3"/>
              </w:numPr>
              <w:spacing w:after="0" w:line="240" w:lineRule="auto"/>
              <w:ind w:left="312"/>
              <w:rPr>
                <w:rFonts w:ascii="Arial" w:hAnsi="Arial" w:cs="Arial"/>
                <w:sz w:val="16"/>
                <w:szCs w:val="16"/>
                <w:lang w:val="en-US"/>
              </w:rPr>
            </w:pPr>
            <w:r w:rsidRPr="00837D77">
              <w:rPr>
                <w:rFonts w:ascii="Arial" w:hAnsi="Arial" w:cs="Arial"/>
                <w:sz w:val="16"/>
                <w:szCs w:val="16"/>
                <w:lang w:val="en-US"/>
              </w:rPr>
              <w:t>age ≥ 65 years</w:t>
            </w:r>
          </w:p>
          <w:p w14:paraId="667576A7" w14:textId="77777777" w:rsidR="00A8749D" w:rsidRPr="00837D77" w:rsidRDefault="00A8749D" w:rsidP="00A8749D">
            <w:pPr>
              <w:pStyle w:val="Listenabsatz"/>
              <w:numPr>
                <w:ilvl w:val="0"/>
                <w:numId w:val="3"/>
              </w:numPr>
              <w:spacing w:after="0" w:line="240" w:lineRule="auto"/>
              <w:ind w:left="312"/>
              <w:rPr>
                <w:rFonts w:ascii="Arial" w:hAnsi="Arial" w:cs="Arial"/>
                <w:sz w:val="16"/>
                <w:szCs w:val="16"/>
                <w:lang w:val="en-US"/>
              </w:rPr>
            </w:pPr>
            <w:r w:rsidRPr="00837D77">
              <w:rPr>
                <w:rFonts w:ascii="Arial" w:hAnsi="Arial" w:cs="Arial"/>
                <w:sz w:val="16"/>
                <w:szCs w:val="16"/>
                <w:lang w:val="en-US"/>
              </w:rPr>
              <w:t>type 2 diabetes mellitus</w:t>
            </w:r>
          </w:p>
          <w:p w14:paraId="4355E46C" w14:textId="77777777" w:rsidR="00A8749D" w:rsidRPr="00837D77" w:rsidRDefault="00A8749D" w:rsidP="00A8749D">
            <w:pPr>
              <w:pStyle w:val="Listenabsatz"/>
              <w:numPr>
                <w:ilvl w:val="0"/>
                <w:numId w:val="3"/>
              </w:numPr>
              <w:spacing w:after="0" w:line="240" w:lineRule="auto"/>
              <w:ind w:left="312"/>
              <w:rPr>
                <w:rFonts w:ascii="Arial" w:hAnsi="Arial" w:cs="Arial"/>
                <w:sz w:val="16"/>
                <w:szCs w:val="16"/>
                <w:lang w:val="en-US"/>
              </w:rPr>
            </w:pPr>
            <w:r w:rsidRPr="00837D77">
              <w:rPr>
                <w:rFonts w:ascii="Arial" w:hAnsi="Arial" w:cs="Arial"/>
                <w:sz w:val="16"/>
                <w:szCs w:val="16"/>
                <w:lang w:val="en-US"/>
              </w:rPr>
              <w:t>HbA1c 7-10% without medication, or as a result of a protocol wash-out from oral anti-hyperglycemic agents by the qualifying visit for randomization</w:t>
            </w:r>
          </w:p>
          <w:p w14:paraId="5128D175" w14:textId="77777777" w:rsidR="00A8749D" w:rsidRPr="00837D77" w:rsidRDefault="00A8749D" w:rsidP="00A8749D">
            <w:pPr>
              <w:pStyle w:val="Listenabsatz"/>
              <w:numPr>
                <w:ilvl w:val="0"/>
                <w:numId w:val="3"/>
              </w:numPr>
              <w:spacing w:before="20" w:after="0" w:line="240" w:lineRule="auto"/>
              <w:ind w:left="312"/>
              <w:rPr>
                <w:rFonts w:ascii="Arial" w:hAnsi="Arial" w:cs="Arial"/>
                <w:sz w:val="16"/>
                <w:szCs w:val="16"/>
                <w:lang w:val="en-US"/>
              </w:rPr>
            </w:pPr>
            <w:r w:rsidRPr="00837D77">
              <w:rPr>
                <w:rFonts w:ascii="Arial" w:hAnsi="Arial" w:cs="Arial"/>
                <w:sz w:val="16"/>
                <w:szCs w:val="16"/>
                <w:lang w:val="en-US"/>
              </w:rPr>
              <w:t>community dwelling patients</w:t>
            </w:r>
          </w:p>
          <w:p w14:paraId="25F8679F" w14:textId="77777777" w:rsidR="00A8749D" w:rsidRPr="00837D77" w:rsidRDefault="00A8749D" w:rsidP="00C54510">
            <w:pPr>
              <w:rPr>
                <w:rFonts w:ascii="Arial" w:hAnsi="Arial" w:cs="Arial"/>
                <w:b/>
                <w:sz w:val="16"/>
                <w:szCs w:val="16"/>
                <w:lang w:val="en-US"/>
              </w:rPr>
            </w:pPr>
            <w:r w:rsidRPr="00837D77">
              <w:rPr>
                <w:rFonts w:ascii="Arial" w:hAnsi="Arial" w:cs="Arial"/>
                <w:b/>
                <w:sz w:val="16"/>
                <w:szCs w:val="16"/>
                <w:lang w:val="en-US"/>
              </w:rPr>
              <w:br/>
              <w:t>Exclusion criteria</w:t>
            </w:r>
          </w:p>
          <w:p w14:paraId="45AC0ABD" w14:textId="77777777" w:rsidR="00A8749D" w:rsidRPr="00837D77" w:rsidRDefault="00A8749D" w:rsidP="00A8749D">
            <w:pPr>
              <w:pStyle w:val="Listenabsatz"/>
              <w:numPr>
                <w:ilvl w:val="0"/>
                <w:numId w:val="4"/>
              </w:numPr>
              <w:spacing w:before="20" w:after="0" w:line="240" w:lineRule="auto"/>
              <w:ind w:left="312"/>
              <w:rPr>
                <w:rFonts w:ascii="Arial" w:hAnsi="Arial" w:cs="Arial"/>
                <w:sz w:val="16"/>
                <w:szCs w:val="16"/>
                <w:lang w:val="en-US"/>
              </w:rPr>
            </w:pPr>
            <w:r w:rsidRPr="00837D77">
              <w:rPr>
                <w:rFonts w:ascii="Arial" w:hAnsi="Arial" w:cs="Arial"/>
                <w:sz w:val="16"/>
                <w:szCs w:val="16"/>
                <w:lang w:val="en-US"/>
              </w:rPr>
              <w:t>type 1 diabetes</w:t>
            </w:r>
          </w:p>
          <w:p w14:paraId="7424D58A" w14:textId="77777777" w:rsidR="00A8749D" w:rsidRPr="00837D77" w:rsidRDefault="00A8749D" w:rsidP="00A8749D">
            <w:pPr>
              <w:pStyle w:val="Listenabsatz"/>
              <w:numPr>
                <w:ilvl w:val="0"/>
                <w:numId w:val="4"/>
              </w:numPr>
              <w:spacing w:before="20" w:after="0" w:line="240" w:lineRule="auto"/>
              <w:ind w:left="312"/>
              <w:rPr>
                <w:rFonts w:ascii="Arial" w:hAnsi="Arial" w:cs="Arial"/>
                <w:sz w:val="16"/>
                <w:szCs w:val="16"/>
                <w:lang w:val="en-US"/>
              </w:rPr>
            </w:pPr>
            <w:r w:rsidRPr="00837D77">
              <w:rPr>
                <w:rFonts w:ascii="Arial" w:hAnsi="Arial" w:cs="Arial"/>
                <w:sz w:val="16"/>
                <w:szCs w:val="16"/>
                <w:lang w:val="en-US"/>
              </w:rPr>
              <w:t>patients who had received insulin or exenatide within 8 weeks prior to screening</w:t>
            </w:r>
          </w:p>
          <w:p w14:paraId="44210A04" w14:textId="77777777" w:rsidR="00A8749D" w:rsidRPr="00837D77" w:rsidRDefault="00A8749D" w:rsidP="00A8749D">
            <w:pPr>
              <w:pStyle w:val="Listenabsatz"/>
              <w:numPr>
                <w:ilvl w:val="0"/>
                <w:numId w:val="4"/>
              </w:numPr>
              <w:spacing w:before="20" w:after="0" w:line="240" w:lineRule="auto"/>
              <w:ind w:left="312"/>
              <w:rPr>
                <w:rFonts w:ascii="Arial" w:hAnsi="Arial" w:cs="Arial"/>
                <w:sz w:val="16"/>
                <w:szCs w:val="16"/>
                <w:lang w:val="en-US"/>
              </w:rPr>
            </w:pPr>
            <w:r w:rsidRPr="00837D77">
              <w:rPr>
                <w:rFonts w:ascii="Arial" w:hAnsi="Arial" w:cs="Arial"/>
                <w:sz w:val="16"/>
                <w:szCs w:val="16"/>
                <w:lang w:val="en-US"/>
              </w:rPr>
              <w:t>active liver disease</w:t>
            </w:r>
          </w:p>
          <w:p w14:paraId="428A1119" w14:textId="77777777" w:rsidR="00A8749D" w:rsidRPr="00837D77" w:rsidRDefault="00A8749D" w:rsidP="00A8749D">
            <w:pPr>
              <w:pStyle w:val="Listenabsatz"/>
              <w:numPr>
                <w:ilvl w:val="0"/>
                <w:numId w:val="4"/>
              </w:numPr>
              <w:spacing w:before="20" w:after="0" w:line="240" w:lineRule="auto"/>
              <w:ind w:left="312"/>
              <w:rPr>
                <w:rFonts w:ascii="Arial" w:hAnsi="Arial" w:cs="Arial"/>
                <w:sz w:val="16"/>
                <w:szCs w:val="16"/>
                <w:lang w:val="en-US"/>
              </w:rPr>
            </w:pPr>
            <w:r w:rsidRPr="00837D77">
              <w:rPr>
                <w:rFonts w:ascii="Arial" w:hAnsi="Arial" w:cs="Arial"/>
                <w:sz w:val="16"/>
                <w:szCs w:val="16"/>
                <w:lang w:val="en-US"/>
              </w:rPr>
              <w:t>recent change in cardiovascular status (such as acute coronary syndrome, coronary artery intervention, worsening congestive heart failure, stroke, a transient ischemic neurologic event, or worsening symptoms of coronary artery disease)</w:t>
            </w:r>
          </w:p>
          <w:p w14:paraId="45BEB729" w14:textId="77777777" w:rsidR="00A8749D" w:rsidRPr="00837D77" w:rsidRDefault="00A8749D" w:rsidP="00A8749D">
            <w:pPr>
              <w:pStyle w:val="Listenabsatz"/>
              <w:numPr>
                <w:ilvl w:val="0"/>
                <w:numId w:val="4"/>
              </w:numPr>
              <w:spacing w:before="20" w:after="0" w:line="240" w:lineRule="auto"/>
              <w:ind w:left="312"/>
              <w:rPr>
                <w:rFonts w:ascii="Arial" w:hAnsi="Arial" w:cs="Arial"/>
                <w:sz w:val="16"/>
                <w:szCs w:val="16"/>
                <w:lang w:val="en-US"/>
              </w:rPr>
            </w:pPr>
            <w:r w:rsidRPr="00837D77">
              <w:rPr>
                <w:rFonts w:ascii="Arial" w:hAnsi="Arial" w:cs="Arial"/>
                <w:sz w:val="16"/>
                <w:szCs w:val="16"/>
                <w:lang w:val="en-US"/>
              </w:rPr>
              <w:t>eCrCl &lt;35 mL/min</w:t>
            </w:r>
          </w:p>
          <w:p w14:paraId="408579E2" w14:textId="77777777" w:rsidR="00A8749D" w:rsidRPr="00837D77" w:rsidRDefault="00A8749D" w:rsidP="00C54510">
            <w:pPr>
              <w:tabs>
                <w:tab w:val="left" w:pos="2961"/>
              </w:tabs>
              <w:rPr>
                <w:rFonts w:ascii="Arial" w:hAnsi="Arial" w:cs="Arial"/>
                <w:b/>
                <w:sz w:val="16"/>
                <w:szCs w:val="16"/>
                <w:lang w:val="en-US"/>
              </w:rPr>
            </w:pPr>
            <w:r w:rsidRPr="00837D77">
              <w:rPr>
                <w:rFonts w:ascii="Arial" w:hAnsi="Arial" w:cs="Arial"/>
                <w:b/>
                <w:sz w:val="16"/>
                <w:szCs w:val="16"/>
                <w:lang w:val="en-US"/>
              </w:rPr>
              <w:br/>
              <w:t>Patient characteristics IG/CG</w:t>
            </w:r>
          </w:p>
          <w:p w14:paraId="5BA1B2B5" w14:textId="77777777" w:rsidR="00A8749D" w:rsidRPr="00837D77" w:rsidRDefault="00A8749D" w:rsidP="00C54510">
            <w:pPr>
              <w:tabs>
                <w:tab w:val="left" w:pos="2961"/>
              </w:tabs>
              <w:rPr>
                <w:rFonts w:ascii="Arial" w:hAnsi="Arial" w:cs="Arial"/>
                <w:bCs/>
                <w:sz w:val="16"/>
                <w:szCs w:val="16"/>
                <w:u w:val="single"/>
                <w:lang w:val="en-US"/>
              </w:rPr>
            </w:pPr>
            <w:r w:rsidRPr="00837D77">
              <w:rPr>
                <w:rFonts w:ascii="Arial" w:hAnsi="Arial" w:cs="Arial"/>
                <w:bCs/>
                <w:sz w:val="16"/>
                <w:szCs w:val="16"/>
                <w:u w:val="single"/>
                <w:lang w:val="en-US"/>
              </w:rPr>
              <w:t xml:space="preserve">Age [y] Mean(SD) </w:t>
            </w:r>
          </w:p>
          <w:p w14:paraId="6551C143" w14:textId="77777777" w:rsidR="00A8749D" w:rsidRPr="00837D77" w:rsidRDefault="00A8749D" w:rsidP="00C54510">
            <w:pPr>
              <w:tabs>
                <w:tab w:val="left" w:pos="2961"/>
              </w:tabs>
              <w:rPr>
                <w:rFonts w:ascii="Arial" w:hAnsi="Arial" w:cs="Arial"/>
                <w:bCs/>
                <w:sz w:val="16"/>
                <w:szCs w:val="16"/>
                <w:lang w:val="en-US"/>
              </w:rPr>
            </w:pPr>
            <w:r w:rsidRPr="00837D77">
              <w:rPr>
                <w:rFonts w:ascii="Arial" w:hAnsi="Arial" w:cs="Arial"/>
                <w:bCs/>
                <w:sz w:val="16"/>
                <w:szCs w:val="16"/>
                <w:lang w:val="en-US"/>
              </w:rPr>
              <w:t>71.6(6.1)/72.1(6.0)</w:t>
            </w:r>
          </w:p>
          <w:p w14:paraId="0C701CAE" w14:textId="77777777" w:rsidR="00A8749D" w:rsidRPr="00837D77" w:rsidRDefault="00A8749D" w:rsidP="00C54510">
            <w:pPr>
              <w:tabs>
                <w:tab w:val="left" w:pos="2961"/>
              </w:tabs>
              <w:rPr>
                <w:rFonts w:ascii="Arial" w:hAnsi="Arial" w:cs="Arial"/>
                <w:b/>
                <w:sz w:val="16"/>
                <w:szCs w:val="16"/>
                <w:lang w:val="en-US"/>
              </w:rPr>
            </w:pPr>
          </w:p>
          <w:p w14:paraId="440903EC"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u w:val="single"/>
                <w:lang w:val="en-US"/>
              </w:rPr>
              <w:t>Gender n(%)</w:t>
            </w:r>
          </w:p>
          <w:p w14:paraId="28E83DDE"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Male 48(47)/49(47)</w:t>
            </w:r>
          </w:p>
          <w:p w14:paraId="709A2BE9"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Female 54(53)/55(53)</w:t>
            </w:r>
          </w:p>
          <w:p w14:paraId="659387AC" w14:textId="77777777" w:rsidR="00A8749D" w:rsidRPr="00837D77" w:rsidRDefault="00A8749D" w:rsidP="00C54510">
            <w:pPr>
              <w:spacing w:before="20"/>
              <w:rPr>
                <w:rFonts w:ascii="Arial" w:hAnsi="Arial" w:cs="Arial"/>
                <w:sz w:val="16"/>
                <w:szCs w:val="16"/>
                <w:lang w:val="en-US"/>
              </w:rPr>
            </w:pPr>
          </w:p>
          <w:p w14:paraId="67C8BF67"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u w:val="single"/>
                <w:lang w:val="en-US"/>
              </w:rPr>
              <w:t>HbA1c [%] Mean(SD)</w:t>
            </w:r>
          </w:p>
          <w:p w14:paraId="1B63BE2B"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7.8(0.8)/7.8(0.7)</w:t>
            </w:r>
          </w:p>
          <w:p w14:paraId="5C8332BD" w14:textId="77777777" w:rsidR="00A8749D" w:rsidRPr="00837D77" w:rsidRDefault="00A8749D" w:rsidP="00C54510">
            <w:pPr>
              <w:spacing w:before="20"/>
              <w:rPr>
                <w:rFonts w:ascii="Arial" w:hAnsi="Arial" w:cs="Arial"/>
                <w:sz w:val="16"/>
                <w:szCs w:val="16"/>
                <w:lang w:val="en-US"/>
              </w:rPr>
            </w:pPr>
          </w:p>
          <w:p w14:paraId="303E6290"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u w:val="single"/>
                <w:lang w:val="en-US"/>
              </w:rPr>
              <w:t>HbA1c distribution n(%)</w:t>
            </w:r>
          </w:p>
          <w:p w14:paraId="64580959"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&lt;8.0% 69(68)/68(65)</w:t>
            </w:r>
          </w:p>
          <w:p w14:paraId="206B8FC6"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≥8.0% and &lt; 9.0% 20(20)/30(29)</w:t>
            </w:r>
          </w:p>
          <w:p w14:paraId="59775CBF"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≥9% 13(13)/6(6)</w:t>
            </w:r>
          </w:p>
          <w:p w14:paraId="532DDF9B" w14:textId="77777777" w:rsidR="00A8749D" w:rsidRPr="00837D77" w:rsidRDefault="00A8749D" w:rsidP="00C54510">
            <w:pPr>
              <w:spacing w:before="20"/>
              <w:rPr>
                <w:rFonts w:ascii="Arial" w:hAnsi="Arial" w:cs="Arial"/>
                <w:sz w:val="16"/>
                <w:szCs w:val="16"/>
                <w:lang w:val="en-US"/>
              </w:rPr>
            </w:pPr>
          </w:p>
          <w:p w14:paraId="21E81D72"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BMI [kg/m</w:t>
            </w:r>
            <w:r w:rsidRPr="00837D77">
              <w:rPr>
                <w:rFonts w:ascii="Arial" w:hAnsi="Arial" w:cs="Arial"/>
                <w:sz w:val="16"/>
                <w:szCs w:val="16"/>
                <w:vertAlign w:val="superscript"/>
                <w:lang w:val="en-US"/>
              </w:rPr>
              <w:t>2</w:t>
            </w:r>
            <w:r w:rsidRPr="00837D77">
              <w:rPr>
                <w:rFonts w:ascii="Arial" w:hAnsi="Arial" w:cs="Arial"/>
                <w:sz w:val="16"/>
                <w:szCs w:val="16"/>
                <w:lang w:val="en-US"/>
              </w:rPr>
              <w:t>] Mean(SD)</w:t>
            </w:r>
          </w:p>
          <w:p w14:paraId="60BE539D"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30.8(5.9)/</w:t>
            </w:r>
            <w:r w:rsidRPr="00837D77">
              <w:rPr>
                <w:rFonts w:ascii="Arial" w:hAnsi="Arial" w:cs="Arial"/>
                <w:sz w:val="17"/>
                <w:szCs w:val="17"/>
                <w:lang w:val="en-US"/>
              </w:rPr>
              <w:t xml:space="preserve"> </w:t>
            </w:r>
            <w:r w:rsidRPr="00837D77">
              <w:rPr>
                <w:rFonts w:ascii="Arial" w:hAnsi="Arial" w:cs="Arial"/>
                <w:sz w:val="16"/>
                <w:szCs w:val="16"/>
                <w:lang w:val="en-US"/>
              </w:rPr>
              <w:t>31.1(7.2)</w:t>
            </w:r>
          </w:p>
          <w:p w14:paraId="009A8688" w14:textId="77777777" w:rsidR="00A8749D" w:rsidRPr="00837D77" w:rsidRDefault="00A8749D" w:rsidP="00C54510">
            <w:pPr>
              <w:spacing w:before="20"/>
              <w:rPr>
                <w:rFonts w:ascii="Arial" w:hAnsi="Arial" w:cs="Arial"/>
                <w:sz w:val="16"/>
                <w:szCs w:val="16"/>
                <w:lang w:val="en-US"/>
              </w:rPr>
            </w:pPr>
          </w:p>
          <w:p w14:paraId="4327B060"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u w:val="single"/>
                <w:lang w:val="en-US"/>
              </w:rPr>
              <w:t>Creatinine clearance estimated via Cockcroft–Gault [mL/min] Mean(SD)</w:t>
            </w:r>
          </w:p>
          <w:p w14:paraId="64A629B7"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lastRenderedPageBreak/>
              <w:t>70(18)/72(20)</w:t>
            </w:r>
          </w:p>
          <w:p w14:paraId="559B4ACA" w14:textId="77777777" w:rsidR="00A8749D" w:rsidRPr="00837D77" w:rsidRDefault="00A8749D" w:rsidP="00C54510">
            <w:pPr>
              <w:spacing w:before="20"/>
              <w:rPr>
                <w:rFonts w:ascii="Arial" w:hAnsi="Arial" w:cs="Arial"/>
                <w:sz w:val="16"/>
                <w:szCs w:val="16"/>
              </w:rPr>
            </w:pPr>
          </w:p>
          <w:p w14:paraId="41910425" w14:textId="77777777" w:rsidR="00A8749D" w:rsidRPr="00837D77" w:rsidRDefault="00A8749D" w:rsidP="00C54510">
            <w:pPr>
              <w:spacing w:before="20"/>
              <w:rPr>
                <w:rFonts w:ascii="Arial" w:hAnsi="Arial" w:cs="Arial"/>
                <w:sz w:val="16"/>
                <w:szCs w:val="16"/>
                <w:u w:val="single"/>
              </w:rPr>
            </w:pPr>
            <w:r w:rsidRPr="00837D77">
              <w:rPr>
                <w:rFonts w:ascii="Arial" w:hAnsi="Arial" w:cs="Arial"/>
                <w:sz w:val="16"/>
                <w:szCs w:val="16"/>
                <w:u w:val="single"/>
              </w:rPr>
              <w:t xml:space="preserve">Co-medication </w:t>
            </w:r>
          </w:p>
          <w:p w14:paraId="7358D455" w14:textId="77777777" w:rsidR="00A8749D" w:rsidRPr="00837D77" w:rsidRDefault="00A8749D" w:rsidP="00C54510">
            <w:pPr>
              <w:spacing w:before="20"/>
              <w:rPr>
                <w:rFonts w:ascii="Arial" w:hAnsi="Arial" w:cs="Arial"/>
                <w:sz w:val="16"/>
                <w:szCs w:val="16"/>
              </w:rPr>
            </w:pPr>
            <w:r w:rsidRPr="00837D77">
              <w:rPr>
                <w:rFonts w:ascii="Arial" w:hAnsi="Arial" w:cs="Arial"/>
                <w:sz w:val="16"/>
                <w:szCs w:val="16"/>
              </w:rPr>
              <w:t>NR</w:t>
            </w:r>
          </w:p>
          <w:p w14:paraId="31D6B95D" w14:textId="77777777" w:rsidR="00A8749D" w:rsidRPr="00837D77" w:rsidRDefault="00A8749D" w:rsidP="00C54510">
            <w:pPr>
              <w:spacing w:before="20"/>
              <w:rPr>
                <w:rFonts w:ascii="Arial" w:hAnsi="Arial" w:cs="Arial"/>
                <w:sz w:val="16"/>
                <w:szCs w:val="16"/>
              </w:rPr>
            </w:pPr>
          </w:p>
          <w:p w14:paraId="159201A0" w14:textId="77777777" w:rsidR="00A8749D" w:rsidRPr="00837D77" w:rsidRDefault="00A8749D" w:rsidP="00C54510">
            <w:pPr>
              <w:spacing w:before="20"/>
              <w:rPr>
                <w:rFonts w:ascii="Arial" w:hAnsi="Arial" w:cs="Arial"/>
                <w:sz w:val="16"/>
                <w:szCs w:val="16"/>
                <w:u w:val="single"/>
              </w:rPr>
            </w:pPr>
            <w:r w:rsidRPr="00837D77">
              <w:rPr>
                <w:rFonts w:ascii="Arial" w:hAnsi="Arial" w:cs="Arial"/>
                <w:sz w:val="16"/>
                <w:szCs w:val="16"/>
                <w:u w:val="single"/>
              </w:rPr>
              <w:t xml:space="preserve">Co-morbidities </w:t>
            </w:r>
          </w:p>
          <w:p w14:paraId="1D550CA0" w14:textId="77777777" w:rsidR="00A8749D" w:rsidRPr="00837D77" w:rsidRDefault="00A8749D" w:rsidP="00C54510">
            <w:pPr>
              <w:spacing w:before="20"/>
              <w:rPr>
                <w:rFonts w:ascii="Arial" w:hAnsi="Arial" w:cs="Arial"/>
                <w:sz w:val="16"/>
                <w:szCs w:val="16"/>
              </w:rPr>
            </w:pPr>
            <w:r w:rsidRPr="00837D77">
              <w:rPr>
                <w:rFonts w:ascii="Arial" w:hAnsi="Arial" w:cs="Arial"/>
                <w:sz w:val="16"/>
                <w:szCs w:val="16"/>
              </w:rPr>
              <w:t>NR</w:t>
            </w:r>
          </w:p>
        </w:tc>
        <w:tc>
          <w:tcPr>
            <w:tcW w:w="1162" w:type="pct"/>
            <w:tcBorders>
              <w:top w:val="single" w:sz="4" w:space="0" w:color="auto"/>
              <w:left w:val="single" w:sz="4" w:space="0" w:color="auto"/>
              <w:bottom w:val="single" w:sz="4" w:space="0" w:color="auto"/>
              <w:right w:val="single" w:sz="4" w:space="0" w:color="auto"/>
            </w:tcBorders>
          </w:tcPr>
          <w:p w14:paraId="62D22420" w14:textId="77777777" w:rsidR="00A8749D" w:rsidRPr="00837D77" w:rsidRDefault="00A8749D" w:rsidP="00C54510">
            <w:pPr>
              <w:spacing w:before="20"/>
              <w:rPr>
                <w:rFonts w:ascii="Arial" w:hAnsi="Arial" w:cs="Arial"/>
                <w:b/>
                <w:sz w:val="16"/>
                <w:szCs w:val="16"/>
                <w:lang w:val="en-US"/>
              </w:rPr>
            </w:pPr>
            <w:r w:rsidRPr="00837D77">
              <w:rPr>
                <w:rFonts w:ascii="Arial" w:hAnsi="Arial" w:cs="Arial"/>
                <w:b/>
                <w:sz w:val="16"/>
                <w:szCs w:val="16"/>
                <w:lang w:val="en-US"/>
              </w:rPr>
              <w:lastRenderedPageBreak/>
              <w:t>Intervention</w:t>
            </w:r>
          </w:p>
          <w:p w14:paraId="32C0BCD6" w14:textId="77777777" w:rsidR="00A8749D" w:rsidRPr="00837D77" w:rsidRDefault="00A8749D" w:rsidP="00C54510">
            <w:pPr>
              <w:spacing w:before="20"/>
              <w:rPr>
                <w:rFonts w:ascii="Arial" w:hAnsi="Arial" w:cs="Arial"/>
                <w:sz w:val="16"/>
                <w:szCs w:val="16"/>
              </w:rPr>
            </w:pPr>
            <w:r w:rsidRPr="00837D77">
              <w:rPr>
                <w:rFonts w:ascii="Arial" w:hAnsi="Arial" w:cs="Arial"/>
                <w:sz w:val="16"/>
                <w:szCs w:val="16"/>
              </w:rPr>
              <w:t xml:space="preserve">Sitagliptin, once-daily </w:t>
            </w:r>
          </w:p>
          <w:p w14:paraId="27193616" w14:textId="77777777" w:rsidR="00A8749D" w:rsidRPr="00837D77" w:rsidRDefault="00A8749D" w:rsidP="00C54510">
            <w:pPr>
              <w:spacing w:before="20"/>
              <w:rPr>
                <w:rFonts w:ascii="Arial" w:hAnsi="Arial" w:cs="Arial"/>
                <w:sz w:val="16"/>
                <w:szCs w:val="16"/>
              </w:rPr>
            </w:pPr>
            <w:r w:rsidRPr="00837D77">
              <w:rPr>
                <w:rFonts w:ascii="Arial" w:hAnsi="Arial" w:cs="Arial"/>
                <w:sz w:val="16"/>
                <w:szCs w:val="16"/>
              </w:rPr>
              <w:t>50-100 mg (based on creatinine clearance)</w:t>
            </w:r>
          </w:p>
          <w:p w14:paraId="0D3CA364" w14:textId="77777777" w:rsidR="00A8749D" w:rsidRPr="00837D77" w:rsidRDefault="00A8749D" w:rsidP="00C54510">
            <w:pPr>
              <w:spacing w:before="20"/>
              <w:rPr>
                <w:rFonts w:ascii="Arial" w:hAnsi="Arial" w:cs="Arial"/>
                <w:sz w:val="16"/>
                <w:szCs w:val="16"/>
              </w:rPr>
            </w:pPr>
          </w:p>
          <w:p w14:paraId="6A54EC0C" w14:textId="77777777" w:rsidR="00A8749D" w:rsidRPr="00837D77" w:rsidRDefault="00A8749D" w:rsidP="00C54510">
            <w:pPr>
              <w:spacing w:before="20"/>
              <w:rPr>
                <w:rFonts w:ascii="Arial" w:hAnsi="Arial" w:cs="Arial"/>
                <w:b/>
                <w:sz w:val="16"/>
                <w:szCs w:val="16"/>
                <w:lang w:val="en-US"/>
              </w:rPr>
            </w:pPr>
            <w:r w:rsidRPr="00837D77">
              <w:rPr>
                <w:rFonts w:ascii="Arial" w:hAnsi="Arial" w:cs="Arial"/>
                <w:b/>
                <w:sz w:val="16"/>
                <w:szCs w:val="16"/>
                <w:lang w:val="en-US"/>
              </w:rPr>
              <w:t>Control</w:t>
            </w:r>
          </w:p>
          <w:p w14:paraId="56F07574"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Placebo</w:t>
            </w:r>
          </w:p>
          <w:p w14:paraId="61D6CEF6" w14:textId="77777777" w:rsidR="00A8749D" w:rsidRPr="00837D77" w:rsidRDefault="00A8749D" w:rsidP="00C54510">
            <w:pPr>
              <w:spacing w:before="20"/>
              <w:rPr>
                <w:rFonts w:ascii="Arial" w:hAnsi="Arial" w:cs="Arial"/>
                <w:b/>
                <w:sz w:val="16"/>
                <w:szCs w:val="16"/>
                <w:lang w:val="en-US"/>
              </w:rPr>
            </w:pPr>
          </w:p>
          <w:p w14:paraId="08CE9BD2" w14:textId="77777777" w:rsidR="00A8749D" w:rsidRPr="00837D77" w:rsidRDefault="00A8749D" w:rsidP="00C54510">
            <w:pPr>
              <w:spacing w:before="20"/>
              <w:rPr>
                <w:rFonts w:ascii="Arial" w:hAnsi="Arial" w:cs="Arial"/>
                <w:b/>
                <w:sz w:val="16"/>
                <w:szCs w:val="16"/>
                <w:lang w:val="en-US"/>
              </w:rPr>
            </w:pPr>
            <w:r w:rsidRPr="00837D77">
              <w:rPr>
                <w:rFonts w:ascii="Arial" w:hAnsi="Arial" w:cs="Arial"/>
                <w:b/>
                <w:sz w:val="16"/>
                <w:szCs w:val="16"/>
                <w:lang w:val="en-US"/>
              </w:rPr>
              <w:t>Randomized patients</w:t>
            </w:r>
          </w:p>
          <w:p w14:paraId="793C82B4"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102/104</w:t>
            </w:r>
          </w:p>
          <w:p w14:paraId="216F352B" w14:textId="77777777" w:rsidR="00A8749D" w:rsidRPr="00837D77" w:rsidRDefault="00A8749D" w:rsidP="00C54510">
            <w:pPr>
              <w:spacing w:before="20"/>
              <w:rPr>
                <w:rFonts w:ascii="Arial" w:hAnsi="Arial" w:cs="Arial"/>
                <w:b/>
                <w:sz w:val="16"/>
                <w:szCs w:val="16"/>
              </w:rPr>
            </w:pPr>
            <w:r w:rsidRPr="00837D77">
              <w:rPr>
                <w:rFonts w:ascii="Arial" w:hAnsi="Arial" w:cs="Arial"/>
                <w:sz w:val="16"/>
                <w:szCs w:val="16"/>
                <w:lang w:val="en-US"/>
              </w:rPr>
              <w:br/>
            </w:r>
            <w:r w:rsidRPr="00837D77">
              <w:rPr>
                <w:rFonts w:ascii="Arial" w:hAnsi="Arial" w:cs="Arial"/>
                <w:b/>
                <w:sz w:val="16"/>
                <w:szCs w:val="16"/>
              </w:rPr>
              <w:t>Follow-up</w:t>
            </w:r>
          </w:p>
          <w:p w14:paraId="42577D2D"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24 weeks</w:t>
            </w:r>
          </w:p>
          <w:p w14:paraId="3169F6EC" w14:textId="77777777" w:rsidR="00A8749D" w:rsidRPr="00837D77" w:rsidRDefault="00A8749D" w:rsidP="00C54510">
            <w:pPr>
              <w:spacing w:before="20"/>
              <w:rPr>
                <w:rFonts w:ascii="Arial" w:hAnsi="Arial" w:cs="Arial"/>
                <w:b/>
                <w:sz w:val="16"/>
                <w:szCs w:val="16"/>
                <w:lang w:val="en-US"/>
              </w:rPr>
            </w:pPr>
          </w:p>
        </w:tc>
      </w:tr>
      <w:tr w:rsidR="00A8749D" w:rsidRPr="00837D77" w14:paraId="6C88313E" w14:textId="77777777" w:rsidTr="00557D56">
        <w:trPr>
          <w:trHeight w:val="1545"/>
        </w:trPr>
        <w:tc>
          <w:tcPr>
            <w:tcW w:w="1373" w:type="pct"/>
            <w:tcBorders>
              <w:top w:val="single" w:sz="4" w:space="0" w:color="auto"/>
              <w:left w:val="single" w:sz="4" w:space="0" w:color="auto"/>
              <w:bottom w:val="single" w:sz="4" w:space="0" w:color="auto"/>
              <w:right w:val="single" w:sz="4" w:space="0" w:color="auto"/>
            </w:tcBorders>
          </w:tcPr>
          <w:p w14:paraId="3411408B" w14:textId="77777777" w:rsidR="00A8749D" w:rsidRPr="00837D77" w:rsidRDefault="00A8749D" w:rsidP="00C54510">
            <w:pPr>
              <w:rPr>
                <w:rFonts w:ascii="Arial" w:hAnsi="Arial" w:cs="Arial"/>
                <w:sz w:val="18"/>
                <w:szCs w:val="18"/>
              </w:rPr>
            </w:pPr>
            <w:r w:rsidRPr="00837D77">
              <w:rPr>
                <w:rFonts w:ascii="Arial" w:hAnsi="Arial" w:cs="Arial"/>
                <w:sz w:val="18"/>
                <w:szCs w:val="18"/>
                <w:lang w:val="de-DE"/>
              </w:rPr>
              <w:t xml:space="preserve">Chien MN, Lee CC, Chen WC, Liu SC, Leung CH, Wang CH. </w:t>
            </w:r>
            <w:r w:rsidRPr="00837D77">
              <w:rPr>
                <w:rFonts w:ascii="Arial" w:hAnsi="Arial" w:cs="Arial"/>
                <w:sz w:val="18"/>
                <w:szCs w:val="18"/>
                <w:lang w:val="en-US"/>
              </w:rPr>
              <w:t xml:space="preserve">Effect of sitagliptin as add-on therapy in elderly type 2 diabetes patients with inadequate glycemic control in Taiwan. </w:t>
            </w:r>
            <w:r w:rsidRPr="00837D77">
              <w:rPr>
                <w:rFonts w:ascii="Arial" w:hAnsi="Arial" w:cs="Arial"/>
                <w:sz w:val="18"/>
                <w:szCs w:val="18"/>
              </w:rPr>
              <w:t>Int J Gerontol. 2011;5(2):103–6.</w:t>
            </w:r>
          </w:p>
        </w:tc>
        <w:tc>
          <w:tcPr>
            <w:tcW w:w="2465" w:type="pct"/>
            <w:tcBorders>
              <w:top w:val="single" w:sz="4" w:space="0" w:color="auto"/>
              <w:left w:val="single" w:sz="4" w:space="0" w:color="auto"/>
              <w:bottom w:val="single" w:sz="4" w:space="0" w:color="auto"/>
              <w:right w:val="single" w:sz="4" w:space="0" w:color="auto"/>
            </w:tcBorders>
          </w:tcPr>
          <w:p w14:paraId="14E5D5C3" w14:textId="77777777" w:rsidR="00A8749D" w:rsidRPr="00837D77" w:rsidRDefault="00A8749D" w:rsidP="00C54510">
            <w:pPr>
              <w:spacing w:before="20"/>
              <w:rPr>
                <w:rFonts w:ascii="Arial" w:hAnsi="Arial" w:cs="Arial"/>
                <w:b/>
                <w:sz w:val="16"/>
                <w:szCs w:val="16"/>
              </w:rPr>
            </w:pPr>
            <w:r w:rsidRPr="00837D77">
              <w:rPr>
                <w:rFonts w:ascii="Arial" w:hAnsi="Arial" w:cs="Arial"/>
                <w:b/>
                <w:sz w:val="16"/>
                <w:szCs w:val="16"/>
                <w:lang w:val="en-US"/>
              </w:rPr>
              <w:t>Region/Setting</w:t>
            </w:r>
          </w:p>
          <w:p w14:paraId="50465555"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Taiwan</w:t>
            </w:r>
          </w:p>
          <w:p w14:paraId="35448043" w14:textId="77777777" w:rsidR="00A8749D" w:rsidRPr="00837D77" w:rsidRDefault="00A8749D" w:rsidP="00C54510">
            <w:pPr>
              <w:spacing w:before="20"/>
              <w:rPr>
                <w:rFonts w:ascii="Arial" w:hAnsi="Arial" w:cs="Arial"/>
                <w:b/>
                <w:sz w:val="16"/>
                <w:szCs w:val="16"/>
                <w:lang w:val="en-US"/>
              </w:rPr>
            </w:pPr>
            <w:r w:rsidRPr="00837D77">
              <w:rPr>
                <w:rFonts w:ascii="Arial" w:hAnsi="Arial" w:cs="Arial"/>
                <w:sz w:val="16"/>
                <w:szCs w:val="16"/>
                <w:lang w:val="en-US"/>
              </w:rPr>
              <w:br/>
            </w:r>
            <w:r w:rsidRPr="00837D77">
              <w:rPr>
                <w:rFonts w:ascii="Arial" w:hAnsi="Arial" w:cs="Arial"/>
                <w:b/>
                <w:sz w:val="16"/>
                <w:szCs w:val="16"/>
                <w:lang w:val="en-US"/>
              </w:rPr>
              <w:t>Inclusion criteria</w:t>
            </w:r>
          </w:p>
          <w:p w14:paraId="1FF950C6" w14:textId="77777777" w:rsidR="00A8749D" w:rsidRPr="00837D77" w:rsidRDefault="00A8749D" w:rsidP="00A8749D">
            <w:pPr>
              <w:pStyle w:val="Listenabsatz"/>
              <w:numPr>
                <w:ilvl w:val="0"/>
                <w:numId w:val="3"/>
              </w:numPr>
              <w:spacing w:after="0" w:line="240" w:lineRule="auto"/>
              <w:ind w:left="312"/>
              <w:rPr>
                <w:rFonts w:ascii="Arial" w:hAnsi="Arial" w:cs="Arial"/>
                <w:sz w:val="16"/>
                <w:szCs w:val="16"/>
                <w:lang w:val="en-US"/>
              </w:rPr>
            </w:pPr>
            <w:r w:rsidRPr="00837D77">
              <w:rPr>
                <w:rFonts w:ascii="Arial" w:hAnsi="Arial" w:cs="Arial"/>
                <w:sz w:val="16"/>
                <w:szCs w:val="16"/>
                <w:lang w:val="en-US"/>
              </w:rPr>
              <w:t>age ≥ 65 years</w:t>
            </w:r>
          </w:p>
          <w:p w14:paraId="3A9C8BE1" w14:textId="77777777" w:rsidR="00A8749D" w:rsidRPr="00837D77" w:rsidRDefault="00A8749D" w:rsidP="00A8749D">
            <w:pPr>
              <w:pStyle w:val="Listenabsatz"/>
              <w:numPr>
                <w:ilvl w:val="0"/>
                <w:numId w:val="3"/>
              </w:numPr>
              <w:spacing w:after="0" w:line="240" w:lineRule="auto"/>
              <w:ind w:left="312"/>
              <w:rPr>
                <w:rFonts w:ascii="Arial" w:hAnsi="Arial" w:cs="Arial"/>
                <w:sz w:val="16"/>
                <w:szCs w:val="16"/>
                <w:lang w:val="en-US"/>
              </w:rPr>
            </w:pPr>
            <w:r w:rsidRPr="00837D77">
              <w:rPr>
                <w:rFonts w:ascii="Arial" w:hAnsi="Arial" w:cs="Arial"/>
                <w:sz w:val="16"/>
                <w:szCs w:val="16"/>
                <w:lang w:val="en-US"/>
              </w:rPr>
              <w:t>type 2 diabetes mellitus</w:t>
            </w:r>
          </w:p>
          <w:p w14:paraId="22AF0950" w14:textId="77777777" w:rsidR="00A8749D" w:rsidRPr="00837D77" w:rsidRDefault="00A8749D" w:rsidP="00A8749D">
            <w:pPr>
              <w:pStyle w:val="Listenabsatz"/>
              <w:numPr>
                <w:ilvl w:val="0"/>
                <w:numId w:val="3"/>
              </w:numPr>
              <w:spacing w:after="0" w:line="240" w:lineRule="auto"/>
              <w:ind w:left="312"/>
              <w:rPr>
                <w:rFonts w:ascii="Arial" w:hAnsi="Arial" w:cs="Arial"/>
                <w:sz w:val="16"/>
                <w:szCs w:val="16"/>
                <w:lang w:val="en-US"/>
              </w:rPr>
            </w:pPr>
            <w:r w:rsidRPr="00837D77">
              <w:rPr>
                <w:rFonts w:ascii="Arial" w:hAnsi="Arial" w:cs="Arial"/>
                <w:sz w:val="16"/>
                <w:szCs w:val="16"/>
                <w:lang w:val="en-US"/>
              </w:rPr>
              <w:t>OAD combinations therapy, but inadequate response</w:t>
            </w:r>
          </w:p>
          <w:p w14:paraId="3004FBFC" w14:textId="77777777" w:rsidR="00A8749D" w:rsidRPr="00837D77" w:rsidRDefault="00A8749D" w:rsidP="00A8749D">
            <w:pPr>
              <w:pStyle w:val="Listenabsatz"/>
              <w:numPr>
                <w:ilvl w:val="0"/>
                <w:numId w:val="3"/>
              </w:numPr>
              <w:spacing w:after="0" w:line="240" w:lineRule="auto"/>
              <w:ind w:left="312"/>
              <w:rPr>
                <w:rFonts w:ascii="Arial" w:hAnsi="Arial" w:cs="Arial"/>
                <w:sz w:val="16"/>
                <w:szCs w:val="16"/>
                <w:lang w:val="en-US"/>
              </w:rPr>
            </w:pPr>
            <w:r w:rsidRPr="00837D77">
              <w:rPr>
                <w:rFonts w:ascii="Arial" w:hAnsi="Arial" w:cs="Arial"/>
                <w:sz w:val="16"/>
                <w:szCs w:val="16"/>
                <w:lang w:val="en-US"/>
              </w:rPr>
              <w:t>HbA1c ≥ 7%</w:t>
            </w:r>
          </w:p>
          <w:p w14:paraId="4A43B5AF" w14:textId="77777777" w:rsidR="00A8749D" w:rsidRPr="00837D77" w:rsidRDefault="00A8749D" w:rsidP="00C54510">
            <w:pPr>
              <w:spacing w:before="20"/>
              <w:rPr>
                <w:rFonts w:ascii="Arial" w:hAnsi="Arial" w:cs="Arial"/>
                <w:b/>
                <w:sz w:val="16"/>
                <w:szCs w:val="16"/>
                <w:lang w:val="en-US"/>
              </w:rPr>
            </w:pPr>
            <w:r w:rsidRPr="00837D77">
              <w:rPr>
                <w:rFonts w:ascii="Arial" w:hAnsi="Arial" w:cs="Arial"/>
                <w:sz w:val="16"/>
                <w:szCs w:val="16"/>
                <w:lang w:val="en-US"/>
              </w:rPr>
              <w:br/>
            </w:r>
            <w:r w:rsidRPr="00837D77">
              <w:rPr>
                <w:rFonts w:ascii="Arial" w:hAnsi="Arial" w:cs="Arial"/>
                <w:b/>
                <w:sz w:val="16"/>
                <w:szCs w:val="16"/>
                <w:lang w:val="en-US"/>
              </w:rPr>
              <w:t>Exclusion criteria</w:t>
            </w:r>
          </w:p>
          <w:p w14:paraId="229DCAD3" w14:textId="77777777" w:rsidR="00A8749D" w:rsidRPr="00837D77" w:rsidRDefault="00A8749D" w:rsidP="00A8749D">
            <w:pPr>
              <w:pStyle w:val="Listenabsatz"/>
              <w:numPr>
                <w:ilvl w:val="0"/>
                <w:numId w:val="5"/>
              </w:numPr>
              <w:autoSpaceDE w:val="0"/>
              <w:autoSpaceDN w:val="0"/>
              <w:adjustRightInd w:val="0"/>
              <w:spacing w:after="0" w:line="240" w:lineRule="auto"/>
              <w:ind w:left="312"/>
              <w:rPr>
                <w:rFonts w:ascii="Arial" w:hAnsi="Arial" w:cs="Arial"/>
                <w:sz w:val="16"/>
                <w:szCs w:val="16"/>
                <w:lang w:val="en-US"/>
              </w:rPr>
            </w:pPr>
            <w:r w:rsidRPr="00837D77">
              <w:rPr>
                <w:rFonts w:ascii="Arial" w:hAnsi="Arial" w:cs="Arial"/>
                <w:sz w:val="16"/>
                <w:szCs w:val="16"/>
                <w:lang w:val="en-US"/>
              </w:rPr>
              <w:t>heart failure</w:t>
            </w:r>
          </w:p>
          <w:p w14:paraId="1A7AC8BC" w14:textId="77777777" w:rsidR="00A8749D" w:rsidRPr="00837D77" w:rsidRDefault="00A8749D" w:rsidP="00A8749D">
            <w:pPr>
              <w:pStyle w:val="Listenabsatz"/>
              <w:numPr>
                <w:ilvl w:val="0"/>
                <w:numId w:val="5"/>
              </w:numPr>
              <w:autoSpaceDE w:val="0"/>
              <w:autoSpaceDN w:val="0"/>
              <w:adjustRightInd w:val="0"/>
              <w:spacing w:after="0" w:line="240" w:lineRule="auto"/>
              <w:ind w:left="312"/>
              <w:rPr>
                <w:rFonts w:ascii="Arial" w:hAnsi="Arial" w:cs="Arial"/>
                <w:sz w:val="16"/>
                <w:szCs w:val="16"/>
                <w:lang w:val="en-US"/>
              </w:rPr>
            </w:pPr>
            <w:r w:rsidRPr="00837D77">
              <w:rPr>
                <w:rFonts w:ascii="Arial" w:hAnsi="Arial" w:cs="Arial"/>
                <w:sz w:val="16"/>
                <w:szCs w:val="16"/>
                <w:lang w:val="en-US"/>
              </w:rPr>
              <w:t>hepatic dysfunction</w:t>
            </w:r>
          </w:p>
          <w:p w14:paraId="7373A418" w14:textId="77777777" w:rsidR="00A8749D" w:rsidRPr="00837D77" w:rsidRDefault="00A8749D" w:rsidP="00A8749D">
            <w:pPr>
              <w:pStyle w:val="Listenabsatz"/>
              <w:numPr>
                <w:ilvl w:val="0"/>
                <w:numId w:val="5"/>
              </w:numPr>
              <w:autoSpaceDE w:val="0"/>
              <w:autoSpaceDN w:val="0"/>
              <w:adjustRightInd w:val="0"/>
              <w:spacing w:after="0" w:line="240" w:lineRule="auto"/>
              <w:ind w:left="312"/>
              <w:rPr>
                <w:rFonts w:ascii="Arial" w:hAnsi="Arial" w:cs="Arial"/>
                <w:sz w:val="16"/>
                <w:szCs w:val="16"/>
                <w:lang w:val="en-US"/>
              </w:rPr>
            </w:pPr>
            <w:r w:rsidRPr="00837D77">
              <w:rPr>
                <w:rFonts w:ascii="Arial" w:hAnsi="Arial" w:cs="Arial"/>
                <w:sz w:val="16"/>
                <w:szCs w:val="16"/>
                <w:lang w:val="en-US"/>
              </w:rPr>
              <w:t>renal insufficiency (creatinine ≥ 1.5 mg/dL)</w:t>
            </w:r>
          </w:p>
          <w:p w14:paraId="366B17B8" w14:textId="77777777" w:rsidR="00A8749D" w:rsidRPr="00837D77" w:rsidRDefault="00A8749D" w:rsidP="00A8749D">
            <w:pPr>
              <w:pStyle w:val="Listenabsatz"/>
              <w:numPr>
                <w:ilvl w:val="0"/>
                <w:numId w:val="5"/>
              </w:numPr>
              <w:autoSpaceDE w:val="0"/>
              <w:autoSpaceDN w:val="0"/>
              <w:adjustRightInd w:val="0"/>
              <w:spacing w:after="0" w:line="240" w:lineRule="auto"/>
              <w:ind w:left="312"/>
              <w:rPr>
                <w:rFonts w:ascii="Arial" w:hAnsi="Arial" w:cs="Arial"/>
                <w:sz w:val="16"/>
                <w:szCs w:val="16"/>
                <w:lang w:val="en-US"/>
              </w:rPr>
            </w:pPr>
            <w:r w:rsidRPr="00837D77">
              <w:rPr>
                <w:rFonts w:ascii="Arial" w:hAnsi="Arial" w:cs="Arial"/>
                <w:sz w:val="16"/>
                <w:szCs w:val="16"/>
                <w:lang w:val="en-US"/>
              </w:rPr>
              <w:t>use of insulin pumps</w:t>
            </w:r>
          </w:p>
          <w:p w14:paraId="4579B001" w14:textId="77777777" w:rsidR="00A8749D" w:rsidRPr="00837D77" w:rsidRDefault="00A8749D" w:rsidP="00A8749D">
            <w:pPr>
              <w:pStyle w:val="Listenabsatz"/>
              <w:numPr>
                <w:ilvl w:val="0"/>
                <w:numId w:val="5"/>
              </w:numPr>
              <w:autoSpaceDE w:val="0"/>
              <w:autoSpaceDN w:val="0"/>
              <w:adjustRightInd w:val="0"/>
              <w:spacing w:after="0" w:line="240" w:lineRule="auto"/>
              <w:ind w:left="312"/>
              <w:rPr>
                <w:rFonts w:ascii="Arial" w:hAnsi="Arial" w:cs="Arial"/>
                <w:b/>
                <w:sz w:val="16"/>
                <w:szCs w:val="16"/>
                <w:lang w:val="en-US"/>
              </w:rPr>
            </w:pPr>
            <w:r w:rsidRPr="00837D77">
              <w:rPr>
                <w:rFonts w:ascii="Arial" w:hAnsi="Arial" w:cs="Arial"/>
                <w:sz w:val="16"/>
                <w:szCs w:val="16"/>
                <w:lang w:val="en-US"/>
              </w:rPr>
              <w:t>patients receiving any educational program for diabetes management from elsewhere other than the program of the study</w:t>
            </w:r>
          </w:p>
          <w:p w14:paraId="6861FF1C" w14:textId="77777777" w:rsidR="00A8749D" w:rsidRPr="00837D77" w:rsidRDefault="00A8749D" w:rsidP="00C54510">
            <w:pPr>
              <w:autoSpaceDE w:val="0"/>
              <w:autoSpaceDN w:val="0"/>
              <w:adjustRightInd w:val="0"/>
              <w:rPr>
                <w:rFonts w:ascii="Arial" w:hAnsi="Arial" w:cs="Arial"/>
                <w:b/>
                <w:sz w:val="16"/>
                <w:szCs w:val="16"/>
                <w:lang w:val="en-US"/>
              </w:rPr>
            </w:pPr>
            <w:r w:rsidRPr="00837D77">
              <w:rPr>
                <w:rFonts w:ascii="Arial" w:hAnsi="Arial" w:cs="Arial"/>
                <w:b/>
                <w:sz w:val="16"/>
                <w:szCs w:val="16"/>
                <w:lang w:val="en-US"/>
              </w:rPr>
              <w:br/>
              <w:t>Patient characteristics IG/CG</w:t>
            </w:r>
          </w:p>
          <w:p w14:paraId="1284D2D4"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u w:val="single"/>
                <w:lang w:val="en-US"/>
              </w:rPr>
              <w:t>Age [y] Mean(SD)</w:t>
            </w:r>
          </w:p>
          <w:p w14:paraId="0C98D9F3"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73.5(5.9)/72.5(5.2)</w:t>
            </w:r>
          </w:p>
          <w:p w14:paraId="5EEDE4F7" w14:textId="77777777" w:rsidR="00A8749D" w:rsidRPr="00837D77" w:rsidRDefault="00A8749D" w:rsidP="00C54510">
            <w:pPr>
              <w:spacing w:before="20"/>
              <w:rPr>
                <w:rFonts w:ascii="Arial" w:hAnsi="Arial" w:cs="Arial"/>
                <w:sz w:val="16"/>
                <w:szCs w:val="16"/>
                <w:u w:val="single"/>
                <w:lang w:val="en-US"/>
              </w:rPr>
            </w:pPr>
          </w:p>
          <w:p w14:paraId="6775BF94"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u w:val="single"/>
                <w:lang w:val="en-US"/>
              </w:rPr>
              <w:t>Gender n(%)</w:t>
            </w:r>
          </w:p>
          <w:p w14:paraId="2B438787"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Male 18(36.7)/23(47.9)</w:t>
            </w:r>
          </w:p>
          <w:p w14:paraId="58B31C0F"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Female 31(63.3)/25(52.1)</w:t>
            </w:r>
          </w:p>
          <w:p w14:paraId="6A48595E" w14:textId="77777777" w:rsidR="00A8749D" w:rsidRPr="00837D77" w:rsidRDefault="00A8749D" w:rsidP="00C54510">
            <w:pPr>
              <w:spacing w:before="20"/>
              <w:rPr>
                <w:rFonts w:ascii="Arial" w:hAnsi="Arial" w:cs="Arial"/>
                <w:sz w:val="16"/>
                <w:szCs w:val="16"/>
                <w:lang w:val="en-US"/>
              </w:rPr>
            </w:pPr>
          </w:p>
          <w:p w14:paraId="749956E4"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u w:val="single"/>
                <w:lang w:val="en-US"/>
              </w:rPr>
              <w:t>HbA1c [%] Mean(SD)</w:t>
            </w:r>
          </w:p>
          <w:p w14:paraId="39A770AD" w14:textId="77777777" w:rsidR="00A8749D" w:rsidRPr="00837D77" w:rsidRDefault="00A8749D" w:rsidP="00C54510">
            <w:pPr>
              <w:spacing w:before="20"/>
              <w:rPr>
                <w:rFonts w:ascii="Arial" w:hAnsi="Arial" w:cs="Arial"/>
                <w:bCs/>
                <w:sz w:val="16"/>
                <w:szCs w:val="16"/>
              </w:rPr>
            </w:pPr>
            <w:r w:rsidRPr="00837D77">
              <w:rPr>
                <w:rFonts w:ascii="Arial" w:hAnsi="Arial" w:cs="Arial"/>
                <w:bCs/>
                <w:sz w:val="16"/>
                <w:szCs w:val="16"/>
              </w:rPr>
              <w:t>9.5(1.3)/10.0(1.6)</w:t>
            </w:r>
          </w:p>
          <w:p w14:paraId="679A5C76" w14:textId="77777777" w:rsidR="00A8749D" w:rsidRPr="00837D77" w:rsidRDefault="00A8749D" w:rsidP="00C54510">
            <w:pPr>
              <w:spacing w:before="20"/>
              <w:rPr>
                <w:rFonts w:ascii="Arial" w:hAnsi="Arial" w:cs="Arial"/>
                <w:bCs/>
                <w:sz w:val="16"/>
                <w:szCs w:val="16"/>
              </w:rPr>
            </w:pPr>
          </w:p>
          <w:p w14:paraId="27D9FCE0" w14:textId="77777777" w:rsidR="00A8749D" w:rsidRPr="00837D77" w:rsidRDefault="00A8749D" w:rsidP="00C54510">
            <w:pPr>
              <w:spacing w:before="20"/>
              <w:rPr>
                <w:rFonts w:ascii="Arial" w:hAnsi="Arial" w:cs="Arial"/>
                <w:bCs/>
                <w:sz w:val="16"/>
                <w:szCs w:val="16"/>
                <w:lang w:val="en-US"/>
              </w:rPr>
            </w:pPr>
            <w:r w:rsidRPr="00837D77">
              <w:rPr>
                <w:rFonts w:ascii="Arial" w:hAnsi="Arial" w:cs="Arial"/>
                <w:bCs/>
                <w:sz w:val="16"/>
                <w:szCs w:val="16"/>
                <w:lang w:val="en-US"/>
              </w:rPr>
              <w:t>BMI [kg/m</w:t>
            </w:r>
            <w:r w:rsidRPr="00837D77">
              <w:rPr>
                <w:rFonts w:ascii="Arial" w:hAnsi="Arial" w:cs="Arial"/>
                <w:bCs/>
                <w:sz w:val="16"/>
                <w:szCs w:val="16"/>
                <w:vertAlign w:val="superscript"/>
                <w:lang w:val="en-US"/>
              </w:rPr>
              <w:t>2</w:t>
            </w:r>
            <w:r w:rsidRPr="00837D77">
              <w:rPr>
                <w:rFonts w:ascii="Arial" w:hAnsi="Arial" w:cs="Arial"/>
                <w:bCs/>
                <w:sz w:val="16"/>
                <w:szCs w:val="16"/>
                <w:lang w:val="en-US"/>
              </w:rPr>
              <w:t>] Mean(SD)</w:t>
            </w:r>
          </w:p>
          <w:p w14:paraId="70C6E754" w14:textId="77777777" w:rsidR="00A8749D" w:rsidRPr="00837D77" w:rsidRDefault="00A8749D" w:rsidP="00C54510">
            <w:pPr>
              <w:spacing w:before="20"/>
              <w:rPr>
                <w:rFonts w:ascii="Arial" w:hAnsi="Arial" w:cs="Arial"/>
                <w:bCs/>
                <w:sz w:val="16"/>
                <w:szCs w:val="16"/>
              </w:rPr>
            </w:pPr>
            <w:r w:rsidRPr="00837D77">
              <w:rPr>
                <w:rFonts w:ascii="Arial" w:hAnsi="Arial" w:cs="Arial"/>
                <w:bCs/>
                <w:sz w:val="16"/>
                <w:szCs w:val="16"/>
                <w:lang w:val="en-US"/>
              </w:rPr>
              <w:t>26.2(2.2)/26.0(2.3)</w:t>
            </w:r>
          </w:p>
          <w:p w14:paraId="19A56612" w14:textId="77777777" w:rsidR="00A8749D" w:rsidRPr="00837D77" w:rsidRDefault="00A8749D" w:rsidP="00C54510">
            <w:pPr>
              <w:spacing w:before="20"/>
              <w:rPr>
                <w:rFonts w:ascii="Arial" w:hAnsi="Arial" w:cs="Arial"/>
                <w:bCs/>
                <w:sz w:val="16"/>
                <w:szCs w:val="16"/>
              </w:rPr>
            </w:pPr>
          </w:p>
          <w:p w14:paraId="79499162" w14:textId="77777777" w:rsidR="00A8749D" w:rsidRPr="00837D77" w:rsidRDefault="00A8749D" w:rsidP="00C54510">
            <w:pPr>
              <w:spacing w:before="20"/>
              <w:jc w:val="both"/>
              <w:rPr>
                <w:rFonts w:ascii="Arial" w:hAnsi="Arial" w:cs="Arial"/>
                <w:bCs/>
                <w:sz w:val="16"/>
                <w:szCs w:val="16"/>
                <w:u w:val="single"/>
              </w:rPr>
            </w:pPr>
            <w:r w:rsidRPr="00837D77">
              <w:rPr>
                <w:rFonts w:ascii="Arial" w:hAnsi="Arial" w:cs="Arial"/>
                <w:bCs/>
                <w:sz w:val="16"/>
                <w:szCs w:val="16"/>
                <w:u w:val="single"/>
              </w:rPr>
              <w:t>Co-medication</w:t>
            </w:r>
          </w:p>
          <w:p w14:paraId="165B5C6F" w14:textId="77777777" w:rsidR="00A8749D" w:rsidRPr="00837D77" w:rsidRDefault="00A8749D" w:rsidP="00C54510">
            <w:pPr>
              <w:spacing w:before="20"/>
              <w:jc w:val="both"/>
              <w:rPr>
                <w:rFonts w:ascii="Arial" w:hAnsi="Arial" w:cs="Arial"/>
                <w:bCs/>
                <w:sz w:val="16"/>
                <w:szCs w:val="16"/>
              </w:rPr>
            </w:pPr>
            <w:r w:rsidRPr="00837D77">
              <w:rPr>
                <w:rFonts w:ascii="Arial" w:hAnsi="Arial" w:cs="Arial"/>
                <w:bCs/>
                <w:sz w:val="16"/>
                <w:szCs w:val="16"/>
              </w:rPr>
              <w:t>NR</w:t>
            </w:r>
          </w:p>
          <w:p w14:paraId="49F5BD4E" w14:textId="77777777" w:rsidR="00A8749D" w:rsidRPr="00837D77" w:rsidRDefault="00A8749D" w:rsidP="00C54510">
            <w:pPr>
              <w:spacing w:before="20"/>
              <w:jc w:val="both"/>
              <w:rPr>
                <w:rFonts w:ascii="Arial" w:hAnsi="Arial" w:cs="Arial"/>
                <w:bCs/>
                <w:sz w:val="16"/>
                <w:szCs w:val="16"/>
              </w:rPr>
            </w:pPr>
          </w:p>
          <w:p w14:paraId="736C2EE7" w14:textId="77777777" w:rsidR="00A8749D" w:rsidRPr="00837D77" w:rsidRDefault="00A8749D" w:rsidP="00C54510">
            <w:pPr>
              <w:spacing w:before="20"/>
              <w:jc w:val="both"/>
              <w:rPr>
                <w:rFonts w:ascii="Arial" w:hAnsi="Arial" w:cs="Arial"/>
                <w:bCs/>
                <w:sz w:val="16"/>
                <w:szCs w:val="16"/>
                <w:u w:val="single"/>
              </w:rPr>
            </w:pPr>
            <w:r w:rsidRPr="00837D77">
              <w:rPr>
                <w:rFonts w:ascii="Arial" w:hAnsi="Arial" w:cs="Arial"/>
                <w:bCs/>
                <w:sz w:val="16"/>
                <w:szCs w:val="16"/>
                <w:u w:val="single"/>
              </w:rPr>
              <w:t>Co-morbidities</w:t>
            </w:r>
          </w:p>
          <w:p w14:paraId="18503E65" w14:textId="77777777" w:rsidR="00A8749D" w:rsidRPr="00837D77" w:rsidRDefault="00A8749D" w:rsidP="00C54510">
            <w:pPr>
              <w:spacing w:before="20"/>
              <w:jc w:val="both"/>
              <w:rPr>
                <w:rFonts w:ascii="Arial" w:hAnsi="Arial" w:cs="Arial"/>
                <w:bCs/>
                <w:sz w:val="16"/>
                <w:szCs w:val="16"/>
              </w:rPr>
            </w:pPr>
            <w:r w:rsidRPr="00837D77">
              <w:rPr>
                <w:rFonts w:ascii="Arial" w:hAnsi="Arial" w:cs="Arial"/>
                <w:bCs/>
                <w:sz w:val="16"/>
                <w:szCs w:val="16"/>
              </w:rPr>
              <w:t>NR</w:t>
            </w:r>
          </w:p>
        </w:tc>
        <w:tc>
          <w:tcPr>
            <w:tcW w:w="1162" w:type="pct"/>
            <w:tcBorders>
              <w:top w:val="single" w:sz="4" w:space="0" w:color="auto"/>
              <w:left w:val="single" w:sz="4" w:space="0" w:color="auto"/>
              <w:bottom w:val="single" w:sz="4" w:space="0" w:color="auto"/>
              <w:right w:val="single" w:sz="4" w:space="0" w:color="auto"/>
            </w:tcBorders>
          </w:tcPr>
          <w:p w14:paraId="59766083" w14:textId="77777777" w:rsidR="00A8749D" w:rsidRPr="00837D77" w:rsidRDefault="00A8749D" w:rsidP="00C54510">
            <w:pPr>
              <w:spacing w:before="20"/>
              <w:rPr>
                <w:rFonts w:ascii="Arial" w:hAnsi="Arial" w:cs="Arial"/>
                <w:b/>
                <w:sz w:val="16"/>
                <w:szCs w:val="16"/>
              </w:rPr>
            </w:pPr>
            <w:r w:rsidRPr="00837D77">
              <w:rPr>
                <w:rFonts w:ascii="Arial" w:hAnsi="Arial" w:cs="Arial"/>
                <w:b/>
                <w:sz w:val="16"/>
                <w:szCs w:val="16"/>
                <w:lang w:val="en-US"/>
              </w:rPr>
              <w:t>Intervention</w:t>
            </w:r>
          </w:p>
          <w:p w14:paraId="2D6167CB" w14:textId="77777777" w:rsidR="00A8749D" w:rsidRPr="00837D77" w:rsidRDefault="00A8749D" w:rsidP="00C54510">
            <w:pPr>
              <w:spacing w:before="20"/>
              <w:rPr>
                <w:rFonts w:ascii="Arial" w:hAnsi="Arial" w:cs="Arial"/>
                <w:sz w:val="16"/>
                <w:szCs w:val="16"/>
              </w:rPr>
            </w:pPr>
            <w:r w:rsidRPr="00837D77">
              <w:rPr>
                <w:rFonts w:ascii="Arial" w:hAnsi="Arial" w:cs="Arial"/>
                <w:sz w:val="16"/>
                <w:szCs w:val="16"/>
              </w:rPr>
              <w:t>OAD + Sitagliptin 100 mg, once-daily</w:t>
            </w:r>
          </w:p>
          <w:p w14:paraId="0CD7A74C" w14:textId="77777777" w:rsidR="00A8749D" w:rsidRPr="00837D77" w:rsidRDefault="00A8749D" w:rsidP="00C54510">
            <w:pPr>
              <w:spacing w:before="20"/>
              <w:rPr>
                <w:rFonts w:ascii="Arial" w:hAnsi="Arial" w:cs="Arial"/>
                <w:b/>
                <w:sz w:val="16"/>
                <w:szCs w:val="16"/>
                <w:lang w:val="en-US"/>
              </w:rPr>
            </w:pPr>
            <w:r w:rsidRPr="00837D77">
              <w:rPr>
                <w:rFonts w:ascii="Arial" w:hAnsi="Arial" w:cs="Arial"/>
                <w:b/>
                <w:sz w:val="16"/>
                <w:szCs w:val="16"/>
                <w:lang w:val="en-US"/>
              </w:rPr>
              <w:br/>
              <w:t>Control</w:t>
            </w:r>
          </w:p>
          <w:p w14:paraId="4839CC33"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 xml:space="preserve">Only OAD </w:t>
            </w:r>
          </w:p>
          <w:p w14:paraId="6C5BA634" w14:textId="77777777" w:rsidR="00A8749D" w:rsidRPr="00837D77" w:rsidRDefault="00A8749D" w:rsidP="00C54510">
            <w:pPr>
              <w:spacing w:before="20"/>
              <w:rPr>
                <w:rFonts w:ascii="Arial" w:hAnsi="Arial" w:cs="Arial"/>
                <w:b/>
                <w:sz w:val="16"/>
                <w:szCs w:val="16"/>
                <w:lang w:val="en-US"/>
              </w:rPr>
            </w:pPr>
            <w:r w:rsidRPr="00837D77">
              <w:rPr>
                <w:rFonts w:ascii="Arial" w:hAnsi="Arial" w:cs="Arial"/>
                <w:sz w:val="16"/>
                <w:szCs w:val="16"/>
                <w:lang w:val="en-US"/>
              </w:rPr>
              <w:br/>
            </w:r>
            <w:r w:rsidRPr="00837D77">
              <w:rPr>
                <w:rFonts w:ascii="Arial" w:hAnsi="Arial" w:cs="Arial"/>
                <w:b/>
                <w:sz w:val="16"/>
                <w:szCs w:val="16"/>
                <w:lang w:val="en-US"/>
              </w:rPr>
              <w:t>Randomized patients</w:t>
            </w:r>
          </w:p>
          <w:p w14:paraId="13040564" w14:textId="77777777" w:rsidR="00A8749D" w:rsidRPr="00837D77" w:rsidRDefault="00A8749D" w:rsidP="00C54510">
            <w:pPr>
              <w:spacing w:before="20"/>
              <w:rPr>
                <w:rFonts w:ascii="Arial" w:hAnsi="Arial" w:cs="Arial"/>
                <w:sz w:val="16"/>
                <w:szCs w:val="16"/>
              </w:rPr>
            </w:pPr>
            <w:r w:rsidRPr="00837D77">
              <w:rPr>
                <w:rFonts w:ascii="Arial" w:hAnsi="Arial" w:cs="Arial"/>
                <w:sz w:val="16"/>
                <w:szCs w:val="16"/>
              </w:rPr>
              <w:t>49/48</w:t>
            </w:r>
          </w:p>
          <w:p w14:paraId="1C4F8168" w14:textId="77777777" w:rsidR="00A8749D" w:rsidRPr="00837D77" w:rsidRDefault="00A8749D" w:rsidP="00C54510">
            <w:pPr>
              <w:spacing w:before="20"/>
              <w:rPr>
                <w:rFonts w:ascii="Arial" w:hAnsi="Arial" w:cs="Arial"/>
                <w:b/>
                <w:sz w:val="16"/>
                <w:szCs w:val="16"/>
              </w:rPr>
            </w:pPr>
            <w:r w:rsidRPr="00837D77">
              <w:rPr>
                <w:rFonts w:ascii="Arial" w:hAnsi="Arial" w:cs="Arial"/>
                <w:sz w:val="16"/>
                <w:szCs w:val="16"/>
              </w:rPr>
              <w:br/>
            </w:r>
            <w:r w:rsidRPr="00837D77">
              <w:rPr>
                <w:rFonts w:ascii="Arial" w:hAnsi="Arial" w:cs="Arial"/>
                <w:b/>
                <w:sz w:val="16"/>
                <w:szCs w:val="16"/>
              </w:rPr>
              <w:t>Follow-up</w:t>
            </w:r>
          </w:p>
          <w:p w14:paraId="31242F79" w14:textId="77777777" w:rsidR="00A8749D" w:rsidRPr="00837D77" w:rsidRDefault="00A8749D" w:rsidP="00C54510">
            <w:pPr>
              <w:spacing w:before="20"/>
              <w:rPr>
                <w:rFonts w:ascii="Arial" w:hAnsi="Arial" w:cs="Arial"/>
                <w:sz w:val="16"/>
                <w:szCs w:val="16"/>
              </w:rPr>
            </w:pPr>
            <w:r w:rsidRPr="00837D77">
              <w:rPr>
                <w:rFonts w:ascii="Arial" w:hAnsi="Arial" w:cs="Arial"/>
                <w:sz w:val="16"/>
                <w:szCs w:val="16"/>
              </w:rPr>
              <w:t>24 weeks</w:t>
            </w:r>
          </w:p>
          <w:p w14:paraId="543E13BE" w14:textId="77777777" w:rsidR="00A8749D" w:rsidRPr="00837D77" w:rsidRDefault="00A8749D" w:rsidP="00C54510">
            <w:pPr>
              <w:spacing w:before="20"/>
              <w:rPr>
                <w:rFonts w:ascii="Arial" w:hAnsi="Arial" w:cs="Arial"/>
                <w:b/>
                <w:sz w:val="16"/>
                <w:szCs w:val="16"/>
              </w:rPr>
            </w:pPr>
          </w:p>
        </w:tc>
      </w:tr>
      <w:tr w:rsidR="00A8749D" w:rsidRPr="00837D77" w14:paraId="35901711" w14:textId="77777777" w:rsidTr="00557D56">
        <w:trPr>
          <w:trHeight w:val="1545"/>
        </w:trPr>
        <w:tc>
          <w:tcPr>
            <w:tcW w:w="1373" w:type="pct"/>
            <w:tcBorders>
              <w:top w:val="single" w:sz="4" w:space="0" w:color="auto"/>
              <w:left w:val="single" w:sz="4" w:space="0" w:color="auto"/>
              <w:bottom w:val="single" w:sz="4" w:space="0" w:color="auto"/>
              <w:right w:val="single" w:sz="4" w:space="0" w:color="auto"/>
            </w:tcBorders>
          </w:tcPr>
          <w:p w14:paraId="12C3930C" w14:textId="77777777" w:rsidR="00A8749D" w:rsidRPr="00837D77" w:rsidRDefault="00A8749D" w:rsidP="00C54510">
            <w:pPr>
              <w:rPr>
                <w:rFonts w:ascii="Arial" w:hAnsi="Arial" w:cs="Arial"/>
                <w:sz w:val="18"/>
                <w:szCs w:val="18"/>
                <w:lang w:val="en-US"/>
              </w:rPr>
            </w:pPr>
            <w:r w:rsidRPr="00837D77">
              <w:rPr>
                <w:rFonts w:ascii="Arial" w:hAnsi="Arial" w:cs="Arial"/>
                <w:sz w:val="18"/>
                <w:szCs w:val="18"/>
                <w:lang w:val="en-US"/>
              </w:rPr>
              <w:lastRenderedPageBreak/>
              <w:t>Rosenstock J, Perkovic V, Johansen OE, Cooper ME, Kahn SE, Marx N, Alexander JH, Pencina M, Toto RD, Wanner C, Zinman B, Woerle HJ, Baanstra D, Pfarr E, Schnaidt S, Meinicke T, George JT, von Eynatten M, McGuire DK; CARMELINA Investigators. Effect of Linagliptin vs Placebo on Major Cardiovascular Events in Adults With Type 2 Diabetes and High Cardiovascular and Renal Risk: The CARMELINA Randomized Clinical Trial. JAMA. 2019 Jan 1;321(1):69-79. doi: 10.1001/jama.2018.18269. PMID: 30418475; PMCID: PMC6583576.</w:t>
            </w:r>
          </w:p>
          <w:p w14:paraId="73ECDD77" w14:textId="77777777" w:rsidR="00A8749D" w:rsidRPr="00837D77" w:rsidRDefault="00A8749D" w:rsidP="00C54510">
            <w:pPr>
              <w:rPr>
                <w:rFonts w:ascii="Arial" w:hAnsi="Arial" w:cs="Arial"/>
                <w:sz w:val="18"/>
                <w:szCs w:val="18"/>
              </w:rPr>
            </w:pPr>
          </w:p>
          <w:p w14:paraId="60F92194" w14:textId="14302966" w:rsidR="00A8749D" w:rsidRPr="00837D77" w:rsidRDefault="00A8749D" w:rsidP="00C846B9">
            <w:pPr>
              <w:rPr>
                <w:rFonts w:ascii="Arial" w:hAnsi="Arial" w:cs="Arial"/>
                <w:b/>
                <w:sz w:val="18"/>
                <w:szCs w:val="18"/>
                <w:lang w:val="en-US"/>
              </w:rPr>
            </w:pPr>
            <w:r w:rsidRPr="00837D77">
              <w:rPr>
                <w:rFonts w:ascii="Arial" w:hAnsi="Arial" w:cs="Arial"/>
                <w:b/>
                <w:sz w:val="18"/>
                <w:szCs w:val="18"/>
                <w:lang w:val="en-US"/>
              </w:rPr>
              <w:t xml:space="preserve">Cooper, M. E., et al. (2020). "Cardiovascular and kidney outcomes of linagliptin treatment in older people with type 2 diabetes and established cardiovascular disease and/or kidney disease: A prespecified subgroup analysis of the randomized, placebo-controlled CARMELINA® trial." Diabetes, Obesity and Metabolism </w:t>
            </w:r>
            <w:r w:rsidRPr="00837D77">
              <w:rPr>
                <w:rFonts w:ascii="Arial" w:hAnsi="Arial" w:cs="Arial"/>
                <w:b/>
                <w:bCs/>
                <w:sz w:val="18"/>
                <w:szCs w:val="18"/>
                <w:lang w:val="en-US"/>
              </w:rPr>
              <w:t>22</w:t>
            </w:r>
            <w:r w:rsidRPr="00837D77">
              <w:rPr>
                <w:rFonts w:ascii="Arial" w:hAnsi="Arial" w:cs="Arial"/>
                <w:b/>
                <w:sz w:val="18"/>
                <w:szCs w:val="18"/>
                <w:lang w:val="en-US"/>
              </w:rPr>
              <w:t xml:space="preserve">(7): 1062-1073. </w:t>
            </w:r>
          </w:p>
        </w:tc>
        <w:tc>
          <w:tcPr>
            <w:tcW w:w="2465" w:type="pct"/>
            <w:tcBorders>
              <w:top w:val="single" w:sz="4" w:space="0" w:color="auto"/>
              <w:left w:val="single" w:sz="4" w:space="0" w:color="auto"/>
              <w:bottom w:val="single" w:sz="4" w:space="0" w:color="auto"/>
              <w:right w:val="single" w:sz="4" w:space="0" w:color="auto"/>
            </w:tcBorders>
          </w:tcPr>
          <w:p w14:paraId="508A14A3" w14:textId="77777777" w:rsidR="00A8749D" w:rsidRPr="00837D77" w:rsidRDefault="00A8749D" w:rsidP="00C54510">
            <w:pPr>
              <w:spacing w:before="20"/>
              <w:rPr>
                <w:rFonts w:ascii="Arial" w:hAnsi="Arial" w:cs="Arial"/>
                <w:b/>
                <w:sz w:val="16"/>
                <w:szCs w:val="16"/>
              </w:rPr>
            </w:pPr>
            <w:r w:rsidRPr="00837D77">
              <w:rPr>
                <w:rFonts w:ascii="Arial" w:hAnsi="Arial" w:cs="Arial"/>
                <w:b/>
                <w:sz w:val="16"/>
                <w:szCs w:val="16"/>
                <w:lang w:val="en-US"/>
              </w:rPr>
              <w:t>Region/Setting</w:t>
            </w:r>
          </w:p>
          <w:p w14:paraId="5C46A44E" w14:textId="77777777" w:rsidR="00A8749D" w:rsidRPr="00837D77" w:rsidRDefault="00A8749D" w:rsidP="00C54510">
            <w:pPr>
              <w:spacing w:before="20"/>
              <w:rPr>
                <w:rFonts w:ascii="Arial" w:hAnsi="Arial" w:cs="Arial"/>
                <w:sz w:val="16"/>
                <w:szCs w:val="16"/>
                <w:lang w:val="en-US"/>
              </w:rPr>
            </w:pPr>
            <w:r w:rsidRPr="00837D77">
              <w:rPr>
                <w:rFonts w:ascii="Arial" w:hAnsi="Arial" w:cs="Arial"/>
                <w:color w:val="000000" w:themeColor="text1"/>
                <w:sz w:val="16"/>
                <w:szCs w:val="16"/>
                <w:lang w:val="en-US"/>
              </w:rPr>
              <w:t xml:space="preserve">605 clinical sites </w:t>
            </w:r>
            <w:r w:rsidRPr="00837D77">
              <w:rPr>
                <w:rFonts w:ascii="Arial" w:hAnsi="Arial" w:cs="Arial"/>
                <w:sz w:val="16"/>
                <w:szCs w:val="16"/>
                <w:lang w:val="en-US"/>
              </w:rPr>
              <w:t>in 27 countries</w:t>
            </w:r>
          </w:p>
          <w:p w14:paraId="1D1A1E2D"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August 2013 – January 2018</w:t>
            </w:r>
          </w:p>
          <w:p w14:paraId="0E047606"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CARMELINA, NCT01897532</w:t>
            </w:r>
          </w:p>
          <w:p w14:paraId="5C307734" w14:textId="77777777" w:rsidR="00A8749D" w:rsidRPr="00837D77" w:rsidRDefault="00A8749D" w:rsidP="00C54510">
            <w:pPr>
              <w:spacing w:before="20"/>
              <w:rPr>
                <w:rFonts w:ascii="Arial" w:hAnsi="Arial" w:cs="Arial"/>
                <w:sz w:val="16"/>
                <w:szCs w:val="16"/>
                <w:lang w:val="en-US"/>
              </w:rPr>
            </w:pPr>
          </w:p>
          <w:p w14:paraId="4A59FA7B" w14:textId="77777777" w:rsidR="00A8749D" w:rsidRPr="00837D77" w:rsidRDefault="00A8749D" w:rsidP="00C54510">
            <w:pPr>
              <w:spacing w:before="20"/>
              <w:rPr>
                <w:rFonts w:ascii="Arial" w:hAnsi="Arial" w:cs="Arial"/>
                <w:b/>
                <w:sz w:val="16"/>
                <w:szCs w:val="16"/>
                <w:lang w:val="en-US"/>
              </w:rPr>
            </w:pPr>
            <w:r w:rsidRPr="00837D77">
              <w:rPr>
                <w:rFonts w:ascii="Arial" w:hAnsi="Arial" w:cs="Arial"/>
                <w:sz w:val="16"/>
                <w:szCs w:val="16"/>
                <w:lang w:val="en-US"/>
              </w:rPr>
              <w:t>I</w:t>
            </w:r>
            <w:r w:rsidRPr="00837D77">
              <w:rPr>
                <w:rFonts w:ascii="Arial" w:hAnsi="Arial" w:cs="Arial"/>
                <w:b/>
                <w:sz w:val="16"/>
                <w:szCs w:val="16"/>
                <w:lang w:val="en-US"/>
              </w:rPr>
              <w:t>nclusion criteria</w:t>
            </w:r>
          </w:p>
          <w:p w14:paraId="78EB0C6F" w14:textId="77777777" w:rsidR="00A8749D" w:rsidRPr="00837D77" w:rsidRDefault="00A8749D" w:rsidP="00A8749D">
            <w:pPr>
              <w:pStyle w:val="Listenabsatz"/>
              <w:numPr>
                <w:ilvl w:val="0"/>
                <w:numId w:val="35"/>
              </w:numPr>
              <w:spacing w:before="20" w:after="0" w:line="240" w:lineRule="auto"/>
              <w:rPr>
                <w:rFonts w:ascii="Arial" w:hAnsi="Arial" w:cs="Arial"/>
                <w:sz w:val="16"/>
                <w:szCs w:val="16"/>
                <w:lang w:val="en-US"/>
              </w:rPr>
            </w:pPr>
            <w:r w:rsidRPr="00837D77">
              <w:rPr>
                <w:rFonts w:ascii="Arial" w:hAnsi="Arial" w:cs="Arial"/>
                <w:sz w:val="16"/>
                <w:szCs w:val="16"/>
                <w:lang w:val="en-US"/>
              </w:rPr>
              <w:t>Type 2 diabetes mellitus</w:t>
            </w:r>
          </w:p>
          <w:p w14:paraId="6C48F0AA" w14:textId="77777777" w:rsidR="00A8749D" w:rsidRPr="00837D77" w:rsidRDefault="00A8749D" w:rsidP="00A8749D">
            <w:pPr>
              <w:pStyle w:val="Listenabsatz"/>
              <w:numPr>
                <w:ilvl w:val="0"/>
                <w:numId w:val="35"/>
              </w:numPr>
              <w:spacing w:before="20" w:after="0" w:line="240" w:lineRule="auto"/>
              <w:rPr>
                <w:rFonts w:ascii="Arial" w:hAnsi="Arial" w:cs="Arial"/>
                <w:sz w:val="16"/>
                <w:szCs w:val="16"/>
                <w:lang w:val="en-US"/>
              </w:rPr>
            </w:pPr>
            <w:r w:rsidRPr="00837D77">
              <w:rPr>
                <w:rFonts w:ascii="Arial" w:hAnsi="Arial" w:cs="Arial"/>
                <w:sz w:val="16"/>
                <w:szCs w:val="16"/>
                <w:lang w:val="en-US"/>
              </w:rPr>
              <w:t>age ≥ 18 years at screening</w:t>
            </w:r>
          </w:p>
          <w:p w14:paraId="45458ACA" w14:textId="77777777" w:rsidR="00A8749D" w:rsidRPr="00837D77" w:rsidRDefault="00A8749D" w:rsidP="00A8749D">
            <w:pPr>
              <w:pStyle w:val="Listenabsatz"/>
              <w:numPr>
                <w:ilvl w:val="0"/>
                <w:numId w:val="35"/>
              </w:numPr>
              <w:spacing w:before="20" w:after="0" w:line="240" w:lineRule="auto"/>
              <w:rPr>
                <w:rFonts w:ascii="Arial" w:hAnsi="Arial" w:cs="Arial"/>
                <w:sz w:val="16"/>
                <w:szCs w:val="16"/>
                <w:lang w:val="en-US"/>
              </w:rPr>
            </w:pPr>
            <w:r w:rsidRPr="00837D77">
              <w:rPr>
                <w:rFonts w:ascii="Arial" w:hAnsi="Arial" w:cs="Arial"/>
                <w:sz w:val="16"/>
                <w:szCs w:val="16"/>
                <w:lang w:val="en-US"/>
              </w:rPr>
              <w:t>glycated haemoglobin A1c (HbA1c) level between 6.5% and 10.0% inclusive</w:t>
            </w:r>
          </w:p>
          <w:p w14:paraId="17EA49EB" w14:textId="77777777" w:rsidR="00A8749D" w:rsidRPr="00837D77" w:rsidRDefault="00A8749D" w:rsidP="00A8749D">
            <w:pPr>
              <w:pStyle w:val="Listenabsatz"/>
              <w:numPr>
                <w:ilvl w:val="0"/>
                <w:numId w:val="35"/>
              </w:numPr>
              <w:spacing w:before="20" w:after="0" w:line="240" w:lineRule="auto"/>
              <w:rPr>
                <w:rFonts w:ascii="Arial" w:hAnsi="Arial" w:cs="Arial"/>
                <w:sz w:val="16"/>
                <w:szCs w:val="16"/>
                <w:vertAlign w:val="superscript"/>
                <w:lang w:val="en-US"/>
              </w:rPr>
            </w:pPr>
            <w:r w:rsidRPr="00837D77">
              <w:rPr>
                <w:rFonts w:ascii="Arial" w:hAnsi="Arial" w:cs="Arial"/>
                <w:sz w:val="16"/>
                <w:szCs w:val="16"/>
                <w:lang w:val="en-US"/>
              </w:rPr>
              <w:t>body mass index (BMI) ≤45 kg/m</w:t>
            </w:r>
            <w:r w:rsidRPr="00837D77">
              <w:rPr>
                <w:rFonts w:ascii="Arial" w:hAnsi="Arial" w:cs="Arial"/>
                <w:sz w:val="16"/>
                <w:szCs w:val="16"/>
                <w:vertAlign w:val="superscript"/>
                <w:lang w:val="en-US"/>
              </w:rPr>
              <w:t>2</w:t>
            </w:r>
          </w:p>
          <w:p w14:paraId="12226A61" w14:textId="77777777" w:rsidR="00A8749D" w:rsidRPr="00837D77" w:rsidRDefault="00A8749D" w:rsidP="00A8749D">
            <w:pPr>
              <w:pStyle w:val="Listenabsatz"/>
              <w:numPr>
                <w:ilvl w:val="0"/>
                <w:numId w:val="35"/>
              </w:numPr>
              <w:spacing w:before="20" w:after="0" w:line="240" w:lineRule="auto"/>
              <w:rPr>
                <w:rFonts w:ascii="Arial" w:hAnsi="Arial" w:cs="Arial"/>
                <w:sz w:val="16"/>
                <w:szCs w:val="16"/>
                <w:lang w:val="en-US"/>
              </w:rPr>
            </w:pPr>
            <w:r w:rsidRPr="00837D77">
              <w:rPr>
                <w:rFonts w:ascii="Arial" w:hAnsi="Arial" w:cs="Arial"/>
                <w:sz w:val="16"/>
                <w:szCs w:val="16"/>
                <w:lang w:val="en-US"/>
              </w:rPr>
              <w:t xml:space="preserve">established CVD (previous myocardial infarction or stroke, and/or current coronary, carotid or peripheral artery disease) together with an urinary albumin-to-creatinine ratio (UACR) &gt;30 mg/g, </w:t>
            </w:r>
          </w:p>
          <w:p w14:paraId="4D57D2F2" w14:textId="77777777" w:rsidR="00A8749D" w:rsidRPr="00837D77" w:rsidRDefault="00A8749D" w:rsidP="00A8749D">
            <w:pPr>
              <w:pStyle w:val="Listenabsatz"/>
              <w:numPr>
                <w:ilvl w:val="0"/>
                <w:numId w:val="35"/>
              </w:numPr>
              <w:spacing w:before="20" w:after="0" w:line="240" w:lineRule="auto"/>
              <w:rPr>
                <w:rFonts w:ascii="Arial" w:hAnsi="Arial" w:cs="Arial"/>
                <w:sz w:val="16"/>
                <w:szCs w:val="16"/>
                <w:lang w:val="en-US"/>
              </w:rPr>
            </w:pPr>
            <w:r w:rsidRPr="00837D77">
              <w:rPr>
                <w:rFonts w:ascii="Arial" w:hAnsi="Arial" w:cs="Arial"/>
                <w:sz w:val="16"/>
                <w:szCs w:val="16"/>
                <w:lang w:val="en-US"/>
              </w:rPr>
              <w:t>and/or impaired kidney function [estimated glomerular filtration rate (eGFR) 15 to &lt;45 mL/min/1.73 m2 or eGFR ≥45 to 75 mL/min/1.73 m2 with UACR &gt;200 mg/g]</w:t>
            </w:r>
          </w:p>
          <w:p w14:paraId="3D44613C" w14:textId="77777777" w:rsidR="00A8749D" w:rsidRPr="00837D77" w:rsidRDefault="00A8749D" w:rsidP="00A8749D">
            <w:pPr>
              <w:pStyle w:val="Listenabsatz"/>
              <w:numPr>
                <w:ilvl w:val="0"/>
                <w:numId w:val="35"/>
              </w:numPr>
              <w:spacing w:before="20" w:after="0" w:line="240" w:lineRule="auto"/>
              <w:rPr>
                <w:rFonts w:ascii="Arial" w:hAnsi="Arial" w:cs="Arial"/>
                <w:sz w:val="16"/>
                <w:szCs w:val="16"/>
                <w:lang w:val="en-US"/>
              </w:rPr>
            </w:pPr>
            <w:r w:rsidRPr="00837D77">
              <w:rPr>
                <w:rFonts w:ascii="Arial" w:hAnsi="Arial" w:cs="Arial"/>
                <w:sz w:val="16"/>
                <w:szCs w:val="16"/>
                <w:lang w:val="en-US"/>
              </w:rPr>
              <w:t>drug-naïve patients or patients on glucose-lowering pharmacotherapies</w:t>
            </w:r>
          </w:p>
          <w:p w14:paraId="0353140A" w14:textId="0C616B79" w:rsidR="00A8749D" w:rsidRPr="00837D77" w:rsidRDefault="00A8749D" w:rsidP="00A8749D">
            <w:pPr>
              <w:pStyle w:val="Listenabsatz"/>
              <w:numPr>
                <w:ilvl w:val="0"/>
                <w:numId w:val="35"/>
              </w:numPr>
              <w:spacing w:before="20" w:after="0" w:line="240" w:lineRule="auto"/>
              <w:rPr>
                <w:rFonts w:ascii="Arial" w:hAnsi="Arial" w:cs="Arial"/>
                <w:sz w:val="16"/>
                <w:szCs w:val="16"/>
                <w:lang w:val="en-US"/>
              </w:rPr>
            </w:pPr>
            <w:r w:rsidRPr="00837D77">
              <w:rPr>
                <w:rFonts w:ascii="Arial" w:hAnsi="Arial" w:cs="Arial"/>
                <w:sz w:val="16"/>
                <w:szCs w:val="16"/>
                <w:lang w:val="en-US"/>
              </w:rPr>
              <w:t>(unless the latter were taking DPP4 inhibitors, glucagon-like peptide-1 (GLP-1) receptor agonists and/or sodiumglucose co-transporter-2 (SGLT2) inhibitors)</w:t>
            </w:r>
          </w:p>
          <w:p w14:paraId="253483EC" w14:textId="77777777" w:rsidR="00A8749D" w:rsidRPr="00837D77" w:rsidRDefault="00A8749D" w:rsidP="00C54510">
            <w:pPr>
              <w:spacing w:before="20"/>
              <w:rPr>
                <w:rFonts w:ascii="Arial" w:hAnsi="Arial" w:cs="Arial"/>
                <w:b/>
                <w:sz w:val="16"/>
                <w:szCs w:val="16"/>
                <w:lang w:val="en-US"/>
              </w:rPr>
            </w:pPr>
            <w:r w:rsidRPr="00837D77">
              <w:rPr>
                <w:rFonts w:ascii="Arial" w:hAnsi="Arial" w:cs="Arial"/>
                <w:sz w:val="16"/>
                <w:szCs w:val="16"/>
                <w:lang w:val="en-US"/>
              </w:rPr>
              <w:t>E</w:t>
            </w:r>
            <w:r w:rsidRPr="00837D77">
              <w:rPr>
                <w:rFonts w:ascii="Arial" w:hAnsi="Arial" w:cs="Arial"/>
                <w:b/>
                <w:sz w:val="16"/>
                <w:szCs w:val="16"/>
                <w:lang w:val="en-US"/>
              </w:rPr>
              <w:t>xclusion criteria</w:t>
            </w:r>
          </w:p>
          <w:p w14:paraId="6AB5C8BB" w14:textId="77777777" w:rsidR="00A8749D" w:rsidRPr="00837D77" w:rsidRDefault="00A8749D" w:rsidP="00A8749D">
            <w:pPr>
              <w:pStyle w:val="Listenabsatz"/>
              <w:numPr>
                <w:ilvl w:val="0"/>
                <w:numId w:val="36"/>
              </w:numPr>
              <w:spacing w:before="20" w:after="0" w:line="240" w:lineRule="auto"/>
              <w:rPr>
                <w:rFonts w:ascii="Arial" w:hAnsi="Arial" w:cs="Arial"/>
                <w:sz w:val="16"/>
                <w:szCs w:val="16"/>
                <w:lang w:val="en-US"/>
              </w:rPr>
            </w:pPr>
            <w:r w:rsidRPr="00837D77">
              <w:rPr>
                <w:rFonts w:ascii="Arial" w:hAnsi="Arial" w:cs="Arial"/>
                <w:sz w:val="16"/>
                <w:szCs w:val="16"/>
                <w:lang w:val="en-US"/>
              </w:rPr>
              <w:t>Participants with end-stage renal disease (defined as an eGFR less than 15 mL/min/1.73 m2 or requiring maintenance dialysis)</w:t>
            </w:r>
          </w:p>
          <w:p w14:paraId="5AE2902A" w14:textId="77777777" w:rsidR="00A8749D" w:rsidRPr="00837D77" w:rsidRDefault="00A8749D" w:rsidP="00C54510">
            <w:pPr>
              <w:spacing w:before="20"/>
              <w:rPr>
                <w:rFonts w:ascii="Arial" w:hAnsi="Arial" w:cs="Arial"/>
                <w:sz w:val="16"/>
                <w:szCs w:val="16"/>
                <w:lang w:val="en-US"/>
              </w:rPr>
            </w:pPr>
          </w:p>
          <w:p w14:paraId="40C17A1E" w14:textId="77777777" w:rsidR="00A8749D" w:rsidRPr="00837D77" w:rsidRDefault="00A8749D" w:rsidP="00C54510">
            <w:pPr>
              <w:spacing w:before="20"/>
              <w:rPr>
                <w:rFonts w:ascii="Arial" w:hAnsi="Arial" w:cs="Arial"/>
                <w:b/>
                <w:color w:val="000000" w:themeColor="text1"/>
                <w:sz w:val="16"/>
                <w:szCs w:val="16"/>
                <w:lang w:val="en-US"/>
              </w:rPr>
            </w:pPr>
            <w:r w:rsidRPr="00837D77">
              <w:rPr>
                <w:rFonts w:ascii="Arial" w:hAnsi="Arial" w:cs="Arial"/>
                <w:b/>
                <w:color w:val="000000" w:themeColor="text1"/>
                <w:sz w:val="16"/>
                <w:szCs w:val="16"/>
                <w:lang w:val="en-US"/>
              </w:rPr>
              <w:t>Patient characteristics age category 65 to &lt;75 years IG/CG</w:t>
            </w:r>
          </w:p>
          <w:p w14:paraId="5976A916" w14:textId="77777777" w:rsidR="00A8749D" w:rsidRPr="00837D77" w:rsidRDefault="00A8749D" w:rsidP="00C54510">
            <w:pPr>
              <w:spacing w:before="20"/>
              <w:rPr>
                <w:rFonts w:ascii="Arial" w:hAnsi="Arial" w:cs="Arial"/>
                <w:b/>
                <w:color w:val="000000" w:themeColor="text1"/>
                <w:sz w:val="16"/>
                <w:szCs w:val="16"/>
                <w:lang w:val="en-US"/>
              </w:rPr>
            </w:pPr>
          </w:p>
          <w:p w14:paraId="3841A92E" w14:textId="77777777" w:rsidR="00A8749D" w:rsidRPr="00837D77" w:rsidRDefault="00A8749D" w:rsidP="00C54510">
            <w:pPr>
              <w:spacing w:before="20"/>
              <w:rPr>
                <w:rFonts w:ascii="Arial" w:hAnsi="Arial" w:cs="Arial"/>
                <w:color w:val="000000" w:themeColor="text1"/>
                <w:sz w:val="16"/>
                <w:szCs w:val="16"/>
                <w:u w:val="single"/>
                <w:lang w:val="en-US"/>
              </w:rPr>
            </w:pPr>
            <w:r w:rsidRPr="00837D77">
              <w:rPr>
                <w:rFonts w:ascii="Arial" w:hAnsi="Arial" w:cs="Arial"/>
                <w:color w:val="000000" w:themeColor="text1"/>
                <w:sz w:val="16"/>
                <w:szCs w:val="16"/>
                <w:u w:val="single"/>
                <w:lang w:val="en-US"/>
              </w:rPr>
              <w:t>Age group n(%)</w:t>
            </w:r>
          </w:p>
          <w:p w14:paraId="4A040AAC"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65 to &lt;75 years 2800(40.1)</w:t>
            </w:r>
          </w:p>
          <w:p w14:paraId="181A54D5"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≥75 years 1211(17.4)</w:t>
            </w:r>
          </w:p>
          <w:p w14:paraId="45353BE1" w14:textId="77777777" w:rsidR="00A8749D" w:rsidRPr="00837D77" w:rsidRDefault="00A8749D" w:rsidP="00C54510">
            <w:pPr>
              <w:spacing w:before="20"/>
              <w:rPr>
                <w:rFonts w:ascii="Arial" w:hAnsi="Arial" w:cs="Arial"/>
                <w:b/>
                <w:color w:val="BF8F00" w:themeColor="accent4" w:themeShade="BF"/>
                <w:sz w:val="16"/>
                <w:szCs w:val="16"/>
                <w:lang w:val="en-US"/>
              </w:rPr>
            </w:pPr>
          </w:p>
          <w:p w14:paraId="2647120A" w14:textId="77777777" w:rsidR="00A8749D" w:rsidRPr="00837D77" w:rsidRDefault="00A8749D" w:rsidP="00C54510">
            <w:pPr>
              <w:spacing w:before="20"/>
              <w:rPr>
                <w:rFonts w:ascii="Arial" w:hAnsi="Arial" w:cs="Arial"/>
                <w:color w:val="000000" w:themeColor="text1"/>
                <w:sz w:val="16"/>
                <w:szCs w:val="16"/>
                <w:u w:val="single"/>
                <w:lang w:val="en-US"/>
              </w:rPr>
            </w:pPr>
            <w:r w:rsidRPr="00837D77">
              <w:rPr>
                <w:rFonts w:ascii="Arial" w:hAnsi="Arial" w:cs="Arial"/>
                <w:color w:val="000000" w:themeColor="text1"/>
                <w:sz w:val="16"/>
                <w:szCs w:val="16"/>
                <w:u w:val="single"/>
                <w:lang w:val="en-US"/>
              </w:rPr>
              <w:t>Age [y] Mean(SD)</w:t>
            </w:r>
          </w:p>
          <w:p w14:paraId="0F8BC14F"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69.2( 2.8)/</w:t>
            </w:r>
            <w:r w:rsidRPr="00837D77">
              <w:rPr>
                <w:rFonts w:ascii="Arial" w:hAnsi="Arial" w:cs="Arial"/>
                <w:color w:val="000000" w:themeColor="text1"/>
                <w:sz w:val="15"/>
                <w:szCs w:val="15"/>
                <w:lang w:val="en-US"/>
              </w:rPr>
              <w:t xml:space="preserve"> </w:t>
            </w:r>
            <w:r w:rsidRPr="00837D77">
              <w:rPr>
                <w:rFonts w:ascii="Arial" w:hAnsi="Arial" w:cs="Arial"/>
                <w:color w:val="000000" w:themeColor="text1"/>
                <w:sz w:val="16"/>
                <w:szCs w:val="16"/>
                <w:lang w:val="en-US"/>
              </w:rPr>
              <w:t>69.1(2.9)</w:t>
            </w:r>
          </w:p>
          <w:p w14:paraId="7F83A599" w14:textId="77777777" w:rsidR="00A8749D" w:rsidRPr="00837D77" w:rsidRDefault="00A8749D" w:rsidP="00C54510">
            <w:pPr>
              <w:spacing w:before="20"/>
              <w:rPr>
                <w:rFonts w:ascii="Arial" w:hAnsi="Arial" w:cs="Arial"/>
                <w:color w:val="BF8F00" w:themeColor="accent4" w:themeShade="BF"/>
                <w:sz w:val="16"/>
                <w:szCs w:val="16"/>
                <w:u w:val="single"/>
                <w:lang w:val="en-US"/>
              </w:rPr>
            </w:pPr>
          </w:p>
          <w:p w14:paraId="7874DDBB" w14:textId="77777777" w:rsidR="00A8749D" w:rsidRPr="00837D77" w:rsidRDefault="00A8749D" w:rsidP="00C54510">
            <w:pPr>
              <w:spacing w:before="20"/>
              <w:rPr>
                <w:rFonts w:ascii="Arial" w:hAnsi="Arial" w:cs="Arial"/>
                <w:color w:val="000000" w:themeColor="text1"/>
                <w:sz w:val="16"/>
                <w:szCs w:val="16"/>
                <w:u w:val="single"/>
                <w:lang w:val="en-US"/>
              </w:rPr>
            </w:pPr>
            <w:r w:rsidRPr="00837D77">
              <w:rPr>
                <w:rFonts w:ascii="Arial" w:hAnsi="Arial" w:cs="Arial"/>
                <w:color w:val="000000" w:themeColor="text1"/>
                <w:sz w:val="16"/>
                <w:szCs w:val="16"/>
                <w:u w:val="single"/>
                <w:lang w:val="en-US"/>
              </w:rPr>
              <w:t>Gender n(%)</w:t>
            </w:r>
          </w:p>
          <w:p w14:paraId="366B5894"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Male 838(59.6)/901(64.6)</w:t>
            </w:r>
          </w:p>
          <w:p w14:paraId="4F31F32A"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Female 567(40.4)/494(35.4)</w:t>
            </w:r>
          </w:p>
          <w:p w14:paraId="4A4A8473" w14:textId="77777777" w:rsidR="00A8749D" w:rsidRPr="00837D77" w:rsidRDefault="00A8749D" w:rsidP="00C54510">
            <w:pPr>
              <w:spacing w:before="20"/>
              <w:rPr>
                <w:rFonts w:ascii="Arial" w:hAnsi="Arial" w:cs="Arial"/>
                <w:color w:val="000000" w:themeColor="text1"/>
                <w:sz w:val="16"/>
                <w:szCs w:val="16"/>
                <w:lang w:val="en-US"/>
              </w:rPr>
            </w:pPr>
          </w:p>
          <w:p w14:paraId="27C802BA"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u w:val="single"/>
                <w:lang w:val="en-US"/>
              </w:rPr>
              <w:t>HbA1c [%] Mean(SD)</w:t>
            </w:r>
          </w:p>
          <w:p w14:paraId="3F1D4FF8"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7.9(1.0)/7.9(1.0)</w:t>
            </w:r>
          </w:p>
          <w:p w14:paraId="6291B1FC" w14:textId="77777777" w:rsidR="00A8749D" w:rsidRPr="00837D77" w:rsidRDefault="00A8749D" w:rsidP="00C54510">
            <w:pPr>
              <w:spacing w:before="20"/>
              <w:rPr>
                <w:rFonts w:ascii="Arial" w:hAnsi="Arial" w:cs="Arial"/>
                <w:color w:val="000000" w:themeColor="text1"/>
                <w:sz w:val="16"/>
                <w:szCs w:val="16"/>
                <w:u w:val="single"/>
                <w:lang w:val="en-US"/>
              </w:rPr>
            </w:pPr>
            <w:r w:rsidRPr="00837D77">
              <w:rPr>
                <w:rFonts w:ascii="Arial" w:hAnsi="Arial" w:cs="Arial"/>
                <w:color w:val="BF8F00" w:themeColor="accent4" w:themeShade="BF"/>
                <w:sz w:val="16"/>
                <w:szCs w:val="16"/>
                <w:u w:val="single"/>
                <w:lang w:val="en-US"/>
              </w:rPr>
              <w:br/>
            </w:r>
            <w:r w:rsidRPr="00837D77">
              <w:rPr>
                <w:rFonts w:ascii="Arial" w:hAnsi="Arial" w:cs="Arial"/>
                <w:color w:val="000000" w:themeColor="text1"/>
                <w:sz w:val="16"/>
                <w:szCs w:val="16"/>
                <w:u w:val="single"/>
                <w:lang w:val="en-US"/>
              </w:rPr>
              <w:t>BMI[kg/m</w:t>
            </w:r>
            <w:r w:rsidRPr="00837D77">
              <w:rPr>
                <w:rFonts w:ascii="Arial" w:hAnsi="Arial" w:cs="Arial"/>
                <w:color w:val="000000" w:themeColor="text1"/>
                <w:sz w:val="16"/>
                <w:szCs w:val="16"/>
                <w:u w:val="single"/>
                <w:vertAlign w:val="superscript"/>
                <w:lang w:val="en-US"/>
              </w:rPr>
              <w:t>2</w:t>
            </w:r>
            <w:r w:rsidRPr="00837D77">
              <w:rPr>
                <w:rFonts w:ascii="Arial" w:hAnsi="Arial" w:cs="Arial"/>
                <w:color w:val="000000" w:themeColor="text1"/>
                <w:sz w:val="16"/>
                <w:szCs w:val="16"/>
                <w:u w:val="single"/>
                <w:lang w:val="en-US"/>
              </w:rPr>
              <w:t>] Mean(SD)</w:t>
            </w:r>
          </w:p>
          <w:p w14:paraId="0A660909"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31.2(5.4)</w:t>
            </w:r>
            <w:r w:rsidRPr="00837D77">
              <w:rPr>
                <w:rFonts w:ascii="Arial" w:hAnsi="Arial" w:cs="Arial"/>
                <w:color w:val="000000" w:themeColor="text1"/>
                <w:sz w:val="15"/>
                <w:szCs w:val="15"/>
                <w:lang w:val="en-US"/>
              </w:rPr>
              <w:t>/</w:t>
            </w:r>
            <w:r w:rsidRPr="00837D77">
              <w:rPr>
                <w:rFonts w:ascii="Arial" w:hAnsi="Arial" w:cs="Arial"/>
                <w:color w:val="000000" w:themeColor="text1"/>
                <w:sz w:val="16"/>
                <w:szCs w:val="16"/>
                <w:lang w:val="en-US"/>
              </w:rPr>
              <w:t>31.4(5.3)</w:t>
            </w:r>
          </w:p>
          <w:p w14:paraId="077554BF" w14:textId="77777777" w:rsidR="00A8749D" w:rsidRPr="00837D77" w:rsidRDefault="00A8749D" w:rsidP="00C54510">
            <w:pPr>
              <w:spacing w:before="20"/>
              <w:rPr>
                <w:rFonts w:ascii="Arial" w:hAnsi="Arial" w:cs="Arial"/>
                <w:color w:val="BF8F00" w:themeColor="accent4" w:themeShade="BF"/>
                <w:sz w:val="16"/>
                <w:szCs w:val="16"/>
                <w:lang w:val="en-US"/>
              </w:rPr>
            </w:pPr>
          </w:p>
          <w:p w14:paraId="3B40D8E3" w14:textId="77777777" w:rsidR="00A8749D" w:rsidRPr="00837D77" w:rsidRDefault="00A8749D" w:rsidP="00C54510">
            <w:pPr>
              <w:spacing w:before="20"/>
              <w:rPr>
                <w:rFonts w:ascii="Arial" w:hAnsi="Arial" w:cs="Arial"/>
                <w:color w:val="000000" w:themeColor="text1"/>
                <w:sz w:val="16"/>
                <w:szCs w:val="16"/>
                <w:u w:val="single"/>
                <w:lang w:val="en-US"/>
              </w:rPr>
            </w:pPr>
            <w:r w:rsidRPr="00837D77">
              <w:rPr>
                <w:rFonts w:ascii="Arial" w:hAnsi="Arial" w:cs="Arial"/>
                <w:color w:val="000000" w:themeColor="text1"/>
                <w:sz w:val="16"/>
                <w:szCs w:val="16"/>
                <w:u w:val="single"/>
                <w:lang w:val="en-US"/>
              </w:rPr>
              <w:t>Renal function eGRF, mean(SD)</w:t>
            </w:r>
          </w:p>
          <w:p w14:paraId="41CD4A77"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51.4(21.7)/51.1(21.7)</w:t>
            </w:r>
          </w:p>
          <w:p w14:paraId="7BAE9470"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sz w:val="16"/>
                <w:szCs w:val="16"/>
                <w:lang w:val="en-US"/>
              </w:rPr>
              <w:lastRenderedPageBreak/>
              <w:br/>
            </w:r>
            <w:r w:rsidRPr="00837D77">
              <w:rPr>
                <w:rFonts w:ascii="Arial" w:hAnsi="Arial" w:cs="Arial"/>
                <w:color w:val="000000" w:themeColor="text1"/>
                <w:sz w:val="16"/>
                <w:szCs w:val="16"/>
                <w:u w:val="single"/>
                <w:lang w:val="en-US"/>
              </w:rPr>
              <w:t>Renal function eGFR, n(%)</w:t>
            </w:r>
          </w:p>
          <w:p w14:paraId="73818B63" w14:textId="77777777" w:rsidR="00A8749D" w:rsidRPr="00837D77" w:rsidRDefault="00A8749D" w:rsidP="00C54510">
            <w:pPr>
              <w:spacing w:before="20"/>
              <w:jc w:val="both"/>
              <w:rPr>
                <w:rFonts w:ascii="Arial" w:hAnsi="Arial" w:cs="Arial"/>
                <w:color w:val="000000" w:themeColor="text1"/>
                <w:sz w:val="16"/>
                <w:szCs w:val="16"/>
                <w:lang w:val="en-US"/>
              </w:rPr>
            </w:pPr>
            <w:r w:rsidRPr="00837D77">
              <w:rPr>
                <w:rFonts w:ascii="Arial" w:hAnsi="Arial" w:cs="Arial"/>
                <w:color w:val="000000" w:themeColor="text1"/>
                <w:sz w:val="16"/>
                <w:szCs w:val="16"/>
                <w:lang w:val="en-US"/>
              </w:rPr>
              <w:t>≥ 90 mL/min/1.73m</w:t>
            </w:r>
            <w:r w:rsidRPr="00837D77">
              <w:rPr>
                <w:rFonts w:ascii="Arial" w:hAnsi="Arial" w:cs="Arial"/>
                <w:color w:val="000000" w:themeColor="text1"/>
                <w:sz w:val="16"/>
                <w:szCs w:val="16"/>
                <w:vertAlign w:val="superscript"/>
                <w:lang w:val="en-US"/>
              </w:rPr>
              <w:t xml:space="preserve">2 </w:t>
            </w:r>
            <w:r w:rsidRPr="00837D77">
              <w:rPr>
                <w:rFonts w:ascii="Arial" w:hAnsi="Arial" w:cs="Arial"/>
                <w:color w:val="000000" w:themeColor="text1"/>
                <w:sz w:val="16"/>
                <w:szCs w:val="16"/>
                <w:lang w:val="en-US"/>
              </w:rPr>
              <w:t>75(5.3)/80(5.7)</w:t>
            </w:r>
          </w:p>
          <w:p w14:paraId="4BCD5B29" w14:textId="77777777" w:rsidR="00A8749D" w:rsidRPr="00837D77" w:rsidRDefault="00A8749D" w:rsidP="00C54510">
            <w:pPr>
              <w:spacing w:before="20"/>
              <w:jc w:val="both"/>
              <w:rPr>
                <w:rFonts w:ascii="Arial" w:hAnsi="Arial" w:cs="Arial"/>
                <w:color w:val="000000" w:themeColor="text1"/>
                <w:sz w:val="16"/>
                <w:szCs w:val="16"/>
                <w:lang w:val="en-US"/>
              </w:rPr>
            </w:pPr>
            <w:r w:rsidRPr="00837D77">
              <w:rPr>
                <w:rFonts w:ascii="Arial" w:hAnsi="Arial" w:cs="Arial"/>
                <w:color w:val="000000" w:themeColor="text1"/>
                <w:sz w:val="16"/>
                <w:szCs w:val="16"/>
                <w:lang w:val="en-US"/>
              </w:rPr>
              <w:t>≥ 60 mL/min/1.73m</w:t>
            </w:r>
            <w:r w:rsidRPr="00837D77">
              <w:rPr>
                <w:rFonts w:ascii="Arial" w:hAnsi="Arial" w:cs="Arial"/>
                <w:color w:val="000000" w:themeColor="text1"/>
                <w:sz w:val="16"/>
                <w:szCs w:val="16"/>
                <w:vertAlign w:val="superscript"/>
                <w:lang w:val="en-US"/>
              </w:rPr>
              <w:t>2</w:t>
            </w:r>
            <w:r w:rsidRPr="00837D77">
              <w:rPr>
                <w:rFonts w:ascii="Arial" w:hAnsi="Arial" w:cs="Arial"/>
                <w:color w:val="000000" w:themeColor="text1"/>
                <w:sz w:val="16"/>
                <w:szCs w:val="16"/>
                <w:lang w:val="en-US"/>
              </w:rPr>
              <w:t xml:space="preserve"> 455(32.4)/462(33.1)</w:t>
            </w:r>
          </w:p>
          <w:p w14:paraId="202F1A06" w14:textId="77777777" w:rsidR="00A8749D" w:rsidRPr="00837D77" w:rsidRDefault="00A8749D" w:rsidP="00C54510">
            <w:pPr>
              <w:spacing w:before="20"/>
              <w:jc w:val="both"/>
              <w:rPr>
                <w:rFonts w:ascii="Arial" w:hAnsi="Arial" w:cs="Arial"/>
                <w:color w:val="000000" w:themeColor="text1"/>
                <w:sz w:val="16"/>
                <w:szCs w:val="16"/>
                <w:lang w:val="en-US"/>
              </w:rPr>
            </w:pPr>
            <w:r w:rsidRPr="00837D77">
              <w:rPr>
                <w:rFonts w:ascii="Arial" w:hAnsi="Arial" w:cs="Arial"/>
                <w:color w:val="000000" w:themeColor="text1"/>
                <w:sz w:val="16"/>
                <w:szCs w:val="16"/>
                <w:lang w:val="en-US"/>
              </w:rPr>
              <w:t xml:space="preserve">≥ </w:t>
            </w:r>
            <w:r w:rsidRPr="00837D77">
              <w:rPr>
                <w:rFonts w:ascii="Arial" w:eastAsia="AdvTTa9c1b374+22" w:hAnsi="Arial" w:cs="Arial"/>
                <w:color w:val="000000" w:themeColor="text1"/>
                <w:sz w:val="16"/>
                <w:szCs w:val="16"/>
                <w:lang w:val="en-US"/>
              </w:rPr>
              <w:t xml:space="preserve">45 to &lt;60 </w:t>
            </w:r>
            <w:r w:rsidRPr="00837D77">
              <w:rPr>
                <w:rFonts w:ascii="Arial" w:hAnsi="Arial" w:cs="Arial"/>
                <w:color w:val="000000" w:themeColor="text1"/>
                <w:sz w:val="16"/>
                <w:szCs w:val="16"/>
                <w:lang w:val="en-US"/>
              </w:rPr>
              <w:t>mL/min/1.73m</w:t>
            </w:r>
            <w:r w:rsidRPr="00837D77">
              <w:rPr>
                <w:rFonts w:ascii="Arial" w:hAnsi="Arial" w:cs="Arial"/>
                <w:color w:val="000000" w:themeColor="text1"/>
                <w:sz w:val="16"/>
                <w:szCs w:val="16"/>
                <w:vertAlign w:val="superscript"/>
                <w:lang w:val="en-US"/>
              </w:rPr>
              <w:t>2</w:t>
            </w:r>
            <w:r w:rsidRPr="00837D77">
              <w:rPr>
                <w:rFonts w:ascii="Arial" w:hAnsi="Arial" w:cs="Arial"/>
                <w:color w:val="000000" w:themeColor="text1"/>
                <w:sz w:val="16"/>
                <w:szCs w:val="16"/>
                <w:lang w:val="en-US"/>
              </w:rPr>
              <w:t xml:space="preserve"> 299(21.3)/297(21.3)</w:t>
            </w:r>
          </w:p>
          <w:p w14:paraId="4A0621C2" w14:textId="77777777" w:rsidR="00A8749D" w:rsidRPr="00837D77" w:rsidRDefault="00A8749D" w:rsidP="00C54510">
            <w:pPr>
              <w:spacing w:before="20"/>
              <w:jc w:val="both"/>
              <w:rPr>
                <w:rFonts w:ascii="Arial" w:hAnsi="Arial" w:cs="Arial"/>
                <w:color w:val="000000" w:themeColor="text1"/>
                <w:sz w:val="16"/>
                <w:szCs w:val="16"/>
                <w:lang w:val="en-US"/>
              </w:rPr>
            </w:pPr>
            <w:r w:rsidRPr="00837D77">
              <w:rPr>
                <w:rFonts w:ascii="Arial" w:hAnsi="Arial" w:cs="Arial"/>
                <w:color w:val="000000" w:themeColor="text1"/>
                <w:sz w:val="16"/>
                <w:szCs w:val="16"/>
                <w:lang w:val="en-US"/>
              </w:rPr>
              <w:t xml:space="preserve">≥ </w:t>
            </w:r>
            <w:r w:rsidRPr="00837D77">
              <w:rPr>
                <w:rFonts w:ascii="Arial" w:eastAsia="AdvTTa9c1b374+22" w:hAnsi="Arial" w:cs="Arial"/>
                <w:color w:val="000000" w:themeColor="text1"/>
                <w:sz w:val="16"/>
                <w:szCs w:val="16"/>
                <w:lang w:val="en-US"/>
              </w:rPr>
              <w:t xml:space="preserve">30 to </w:t>
            </w:r>
            <w:r w:rsidRPr="00837D77">
              <w:rPr>
                <w:rFonts w:ascii="Arial" w:hAnsi="Arial" w:cs="Arial"/>
                <w:color w:val="000000" w:themeColor="text1"/>
                <w:sz w:val="16"/>
                <w:szCs w:val="16"/>
                <w:lang w:val="en-US"/>
              </w:rPr>
              <w:t>&lt;45 mL/min/1.73m</w:t>
            </w:r>
            <w:r w:rsidRPr="00837D77">
              <w:rPr>
                <w:rFonts w:ascii="Arial" w:hAnsi="Arial" w:cs="Arial"/>
                <w:color w:val="000000" w:themeColor="text1"/>
                <w:sz w:val="16"/>
                <w:szCs w:val="16"/>
                <w:vertAlign w:val="superscript"/>
                <w:lang w:val="en-US"/>
              </w:rPr>
              <w:t xml:space="preserve"> </w:t>
            </w:r>
            <w:r w:rsidRPr="00837D77">
              <w:rPr>
                <w:rFonts w:ascii="Arial" w:hAnsi="Arial" w:cs="Arial"/>
                <w:color w:val="000000" w:themeColor="text1"/>
                <w:sz w:val="16"/>
                <w:szCs w:val="16"/>
                <w:lang w:val="en-US"/>
              </w:rPr>
              <w:t xml:space="preserve"> 439(31.2)/419(30.0)</w:t>
            </w:r>
          </w:p>
          <w:p w14:paraId="6849F78D" w14:textId="77777777" w:rsidR="00A8749D" w:rsidRPr="00837D77" w:rsidRDefault="00A8749D" w:rsidP="00C54510">
            <w:pPr>
              <w:spacing w:before="20"/>
              <w:jc w:val="both"/>
              <w:rPr>
                <w:rFonts w:ascii="Arial" w:hAnsi="Arial" w:cs="Arial"/>
                <w:color w:val="000000" w:themeColor="text1"/>
                <w:sz w:val="16"/>
                <w:szCs w:val="16"/>
                <w:lang w:val="en-US"/>
              </w:rPr>
            </w:pPr>
            <w:r w:rsidRPr="00837D77">
              <w:rPr>
                <w:rFonts w:ascii="Arial" w:hAnsi="Arial" w:cs="Arial"/>
                <w:color w:val="000000" w:themeColor="text1"/>
                <w:sz w:val="16"/>
                <w:szCs w:val="16"/>
                <w:lang w:val="en-US"/>
              </w:rPr>
              <w:t>&lt; 30 mL/min/1.73m</w:t>
            </w:r>
            <w:r w:rsidRPr="00837D77">
              <w:rPr>
                <w:rFonts w:ascii="Arial" w:hAnsi="Arial" w:cs="Arial"/>
                <w:color w:val="000000" w:themeColor="text1"/>
                <w:sz w:val="16"/>
                <w:szCs w:val="16"/>
                <w:vertAlign w:val="superscript"/>
                <w:lang w:val="en-US"/>
              </w:rPr>
              <w:t xml:space="preserve">2 </w:t>
            </w:r>
            <w:r w:rsidRPr="00837D77">
              <w:rPr>
                <w:rFonts w:ascii="Arial" w:hAnsi="Arial" w:cs="Arial"/>
                <w:color w:val="000000" w:themeColor="text1"/>
                <w:sz w:val="16"/>
                <w:szCs w:val="16"/>
                <w:lang w:val="en-US"/>
              </w:rPr>
              <w:t>212(15.1)/217(15.6)</w:t>
            </w:r>
          </w:p>
          <w:p w14:paraId="78AAC186" w14:textId="77777777" w:rsidR="00A8749D" w:rsidRPr="00837D77" w:rsidRDefault="00A8749D" w:rsidP="00C54510">
            <w:pPr>
              <w:spacing w:before="20"/>
              <w:jc w:val="both"/>
              <w:rPr>
                <w:rFonts w:ascii="Arial" w:hAnsi="Arial" w:cs="Arial"/>
                <w:color w:val="000000" w:themeColor="text1"/>
                <w:sz w:val="16"/>
                <w:szCs w:val="16"/>
                <w:lang w:val="en-US"/>
              </w:rPr>
            </w:pPr>
          </w:p>
          <w:p w14:paraId="49CF21B2" w14:textId="77777777" w:rsidR="00A8749D" w:rsidRPr="00837D77" w:rsidRDefault="00A8749D" w:rsidP="00C54510">
            <w:pPr>
              <w:spacing w:before="20"/>
              <w:jc w:val="both"/>
              <w:rPr>
                <w:rFonts w:ascii="Arial" w:hAnsi="Arial" w:cs="Arial"/>
                <w:color w:val="000000" w:themeColor="text1"/>
                <w:sz w:val="16"/>
                <w:szCs w:val="16"/>
                <w:u w:val="single"/>
                <w:lang w:val="en-US"/>
              </w:rPr>
            </w:pPr>
            <w:r w:rsidRPr="00837D77">
              <w:rPr>
                <w:rFonts w:ascii="Arial" w:hAnsi="Arial" w:cs="Arial"/>
                <w:color w:val="000000" w:themeColor="text1"/>
                <w:sz w:val="16"/>
                <w:szCs w:val="16"/>
                <w:u w:val="single"/>
                <w:lang w:val="en-US"/>
              </w:rPr>
              <w:t>Renal function UACR, median (IQR)</w:t>
            </w:r>
          </w:p>
          <w:p w14:paraId="2A4C98C9" w14:textId="77777777" w:rsidR="00A8749D" w:rsidRPr="00837D77" w:rsidRDefault="00A8749D" w:rsidP="00C54510">
            <w:pPr>
              <w:spacing w:before="20"/>
              <w:jc w:val="both"/>
              <w:rPr>
                <w:rFonts w:ascii="Arial" w:hAnsi="Arial" w:cs="Arial"/>
                <w:color w:val="000000" w:themeColor="text1"/>
                <w:sz w:val="16"/>
                <w:szCs w:val="16"/>
                <w:lang w:val="en-US"/>
              </w:rPr>
            </w:pPr>
            <w:r w:rsidRPr="00837D77">
              <w:rPr>
                <w:rFonts w:ascii="Arial" w:hAnsi="Arial" w:cs="Arial"/>
                <w:color w:val="000000" w:themeColor="text1"/>
                <w:sz w:val="16"/>
                <w:szCs w:val="16"/>
                <w:lang w:val="en-US"/>
              </w:rPr>
              <w:t>139(39–617)/155(42–719)</w:t>
            </w:r>
          </w:p>
          <w:p w14:paraId="578E18CE" w14:textId="77777777" w:rsidR="00A8749D" w:rsidRPr="00837D77" w:rsidRDefault="00A8749D" w:rsidP="00C54510">
            <w:pPr>
              <w:spacing w:before="20"/>
              <w:jc w:val="both"/>
              <w:rPr>
                <w:rFonts w:ascii="Arial" w:hAnsi="Arial" w:cs="Arial"/>
                <w:color w:val="000000" w:themeColor="text1"/>
                <w:sz w:val="16"/>
                <w:szCs w:val="16"/>
                <w:lang w:val="en-US"/>
              </w:rPr>
            </w:pPr>
          </w:p>
          <w:p w14:paraId="015A831D" w14:textId="77777777" w:rsidR="00A8749D" w:rsidRPr="00837D77" w:rsidRDefault="00A8749D" w:rsidP="00C54510">
            <w:pPr>
              <w:spacing w:before="20"/>
              <w:jc w:val="both"/>
              <w:rPr>
                <w:rFonts w:ascii="Arial" w:hAnsi="Arial" w:cs="Arial"/>
                <w:color w:val="000000" w:themeColor="text1"/>
                <w:sz w:val="16"/>
                <w:szCs w:val="16"/>
                <w:u w:val="single"/>
                <w:lang w:val="en-US"/>
              </w:rPr>
            </w:pPr>
            <w:r w:rsidRPr="00837D77">
              <w:rPr>
                <w:rFonts w:ascii="Arial" w:hAnsi="Arial" w:cs="Arial"/>
                <w:color w:val="000000" w:themeColor="text1"/>
                <w:sz w:val="16"/>
                <w:szCs w:val="16"/>
                <w:u w:val="single"/>
                <w:lang w:val="en-US"/>
              </w:rPr>
              <w:t>Renal function UACR, n(%)</w:t>
            </w:r>
          </w:p>
          <w:p w14:paraId="08648EB6" w14:textId="77777777" w:rsidR="00A8749D" w:rsidRPr="00837D77" w:rsidRDefault="00A8749D" w:rsidP="00C54510">
            <w:pPr>
              <w:spacing w:before="20"/>
              <w:jc w:val="both"/>
              <w:rPr>
                <w:rFonts w:ascii="Arial" w:hAnsi="Arial" w:cs="Arial"/>
                <w:color w:val="000000" w:themeColor="text1"/>
                <w:sz w:val="16"/>
                <w:szCs w:val="16"/>
                <w:lang w:val="en-US"/>
              </w:rPr>
            </w:pPr>
            <w:r w:rsidRPr="00837D77">
              <w:rPr>
                <w:rFonts w:ascii="Arial" w:hAnsi="Arial" w:cs="Arial"/>
                <w:color w:val="000000" w:themeColor="text1"/>
                <w:sz w:val="16"/>
                <w:szCs w:val="16"/>
                <w:lang w:val="en-US"/>
              </w:rPr>
              <w:t>&lt; 30 mg/g 299</w:t>
            </w:r>
            <w:r w:rsidRPr="00837D77">
              <w:rPr>
                <w:rFonts w:ascii="Arial" w:hAnsi="Arial" w:cs="Arial"/>
                <w:sz w:val="15"/>
                <w:szCs w:val="15"/>
                <w:lang w:val="en-US"/>
              </w:rPr>
              <w:t>(</w:t>
            </w:r>
            <w:r w:rsidRPr="00837D77">
              <w:rPr>
                <w:rFonts w:ascii="Arial" w:hAnsi="Arial" w:cs="Arial"/>
                <w:color w:val="000000" w:themeColor="text1"/>
                <w:sz w:val="16"/>
                <w:szCs w:val="16"/>
                <w:lang w:val="en-US"/>
              </w:rPr>
              <w:t>21.3)/290(20.8)</w:t>
            </w:r>
          </w:p>
          <w:p w14:paraId="14C37ED0" w14:textId="77777777" w:rsidR="00A8749D" w:rsidRPr="00837D77" w:rsidRDefault="00A8749D" w:rsidP="00C54510">
            <w:pPr>
              <w:spacing w:before="20"/>
              <w:jc w:val="both"/>
              <w:rPr>
                <w:rFonts w:ascii="Arial" w:hAnsi="Arial" w:cs="Arial"/>
                <w:color w:val="000000" w:themeColor="text1"/>
                <w:sz w:val="16"/>
                <w:szCs w:val="16"/>
                <w:lang w:val="en-US"/>
              </w:rPr>
            </w:pPr>
            <w:r w:rsidRPr="00837D77">
              <w:rPr>
                <w:rFonts w:ascii="Arial" w:hAnsi="Arial" w:cs="Arial"/>
                <w:color w:val="000000" w:themeColor="text1"/>
                <w:sz w:val="16"/>
                <w:szCs w:val="16"/>
                <w:lang w:val="en-US"/>
              </w:rPr>
              <w:t>30-300 mg/g 604(43.0)/587(42.1)</w:t>
            </w:r>
          </w:p>
          <w:p w14:paraId="2AE4B45D" w14:textId="77777777" w:rsidR="00A8749D" w:rsidRPr="00837D77" w:rsidRDefault="00A8749D" w:rsidP="00C54510">
            <w:pPr>
              <w:spacing w:before="20"/>
              <w:jc w:val="both"/>
              <w:rPr>
                <w:rFonts w:ascii="Arial" w:hAnsi="Arial" w:cs="Arial"/>
                <w:color w:val="000000" w:themeColor="text1"/>
                <w:sz w:val="16"/>
                <w:szCs w:val="16"/>
                <w:lang w:val="en-US"/>
              </w:rPr>
            </w:pPr>
            <w:r w:rsidRPr="00837D77">
              <w:rPr>
                <w:rFonts w:ascii="Arial" w:hAnsi="Arial" w:cs="Arial"/>
                <w:color w:val="000000" w:themeColor="text1"/>
                <w:sz w:val="16"/>
                <w:szCs w:val="16"/>
                <w:lang w:val="en-US"/>
              </w:rPr>
              <w:t>&gt; 300 mg/g 502(35.7)/518(37.1)</w:t>
            </w:r>
          </w:p>
          <w:p w14:paraId="22E817DC" w14:textId="77777777" w:rsidR="00A8749D" w:rsidRPr="00837D77" w:rsidRDefault="00A8749D" w:rsidP="00C54510">
            <w:pPr>
              <w:spacing w:before="20"/>
              <w:jc w:val="both"/>
              <w:rPr>
                <w:rFonts w:ascii="Arial" w:hAnsi="Arial" w:cs="Arial"/>
                <w:color w:val="000000" w:themeColor="text1"/>
                <w:sz w:val="16"/>
                <w:szCs w:val="16"/>
                <w:lang w:val="en-US"/>
              </w:rPr>
            </w:pPr>
            <w:r w:rsidRPr="00837D77">
              <w:rPr>
                <w:rFonts w:ascii="Arial" w:hAnsi="Arial" w:cs="Arial"/>
                <w:color w:val="000000" w:themeColor="text1"/>
                <w:sz w:val="16"/>
                <w:szCs w:val="16"/>
                <w:lang w:val="en-US"/>
              </w:rPr>
              <w:t>Missing 0/0</w:t>
            </w:r>
          </w:p>
          <w:p w14:paraId="3CE81A5E" w14:textId="77777777" w:rsidR="00A8749D" w:rsidRPr="00837D77" w:rsidRDefault="00A8749D" w:rsidP="00C54510">
            <w:pPr>
              <w:spacing w:before="20"/>
              <w:jc w:val="both"/>
              <w:rPr>
                <w:rFonts w:ascii="Arial" w:hAnsi="Arial" w:cs="Arial"/>
                <w:b/>
                <w:color w:val="000000" w:themeColor="text1"/>
                <w:sz w:val="16"/>
                <w:szCs w:val="16"/>
                <w:u w:val="single"/>
                <w:lang w:val="en-US"/>
              </w:rPr>
            </w:pPr>
            <w:r w:rsidRPr="00837D77">
              <w:rPr>
                <w:rFonts w:ascii="Arial" w:hAnsi="Arial" w:cs="Arial"/>
                <w:color w:val="BF8F00" w:themeColor="accent4" w:themeShade="BF"/>
                <w:sz w:val="16"/>
                <w:szCs w:val="16"/>
                <w:lang w:val="en-US"/>
              </w:rPr>
              <w:br/>
            </w:r>
            <w:r w:rsidRPr="00837D77">
              <w:rPr>
                <w:rFonts w:ascii="Arial" w:hAnsi="Arial" w:cs="Arial"/>
                <w:b/>
                <w:color w:val="000000" w:themeColor="text1"/>
                <w:sz w:val="16"/>
                <w:szCs w:val="16"/>
                <w:u w:val="single"/>
                <w:lang w:val="en-US"/>
              </w:rPr>
              <w:t>Co-medication n(%)</w:t>
            </w:r>
          </w:p>
          <w:p w14:paraId="2F485643" w14:textId="77777777" w:rsidR="00A8749D" w:rsidRPr="00837D77" w:rsidRDefault="00A8749D" w:rsidP="00C54510">
            <w:pPr>
              <w:spacing w:before="20"/>
              <w:jc w:val="both"/>
              <w:rPr>
                <w:rFonts w:ascii="Arial" w:hAnsi="Arial" w:cs="Arial"/>
                <w:b/>
                <w:color w:val="000000" w:themeColor="text1"/>
                <w:sz w:val="16"/>
                <w:szCs w:val="16"/>
                <w:u w:val="single"/>
                <w:lang w:val="en-US"/>
              </w:rPr>
            </w:pPr>
          </w:p>
          <w:p w14:paraId="05221CDD" w14:textId="77777777" w:rsidR="00A8749D" w:rsidRPr="00837D77" w:rsidRDefault="00A8749D" w:rsidP="00C54510">
            <w:pPr>
              <w:spacing w:before="20"/>
              <w:jc w:val="both"/>
              <w:rPr>
                <w:rFonts w:ascii="Arial" w:hAnsi="Arial" w:cs="Arial"/>
                <w:color w:val="000000" w:themeColor="text1"/>
                <w:sz w:val="16"/>
                <w:szCs w:val="16"/>
                <w:u w:val="single"/>
                <w:lang w:val="en-US"/>
              </w:rPr>
            </w:pPr>
            <w:r w:rsidRPr="00837D77">
              <w:rPr>
                <w:rFonts w:ascii="Arial" w:hAnsi="Arial" w:cs="Arial"/>
                <w:color w:val="000000" w:themeColor="text1"/>
                <w:sz w:val="16"/>
                <w:szCs w:val="16"/>
                <w:u w:val="single"/>
                <w:lang w:val="en-US"/>
              </w:rPr>
              <w:t>Glucose-lowering medication, n(%)</w:t>
            </w:r>
          </w:p>
          <w:p w14:paraId="08B9F992"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Metformin 732(52.1)</w:t>
            </w:r>
            <w:r w:rsidRPr="00837D77">
              <w:rPr>
                <w:rFonts w:ascii="Arial" w:hAnsi="Arial" w:cs="Arial"/>
                <w:color w:val="000000" w:themeColor="text1"/>
                <w:sz w:val="15"/>
                <w:szCs w:val="15"/>
                <w:lang w:val="en-US"/>
              </w:rPr>
              <w:t>/</w:t>
            </w:r>
            <w:r w:rsidRPr="00837D77">
              <w:rPr>
                <w:rFonts w:ascii="Arial" w:hAnsi="Arial" w:cs="Arial"/>
                <w:color w:val="000000" w:themeColor="text1"/>
                <w:sz w:val="16"/>
                <w:szCs w:val="16"/>
                <w:lang w:val="en-US"/>
              </w:rPr>
              <w:t>749(53.7)</w:t>
            </w:r>
          </w:p>
          <w:p w14:paraId="61A7FAC1"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Sulphonylurea 430(30.6)/460(33.0)</w:t>
            </w:r>
          </w:p>
          <w:p w14:paraId="044B981B"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Insulin 832(59.2)/823(59.0)</w:t>
            </w:r>
          </w:p>
          <w:p w14:paraId="6316FD0D"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GLP-1 receptor agonist 0/0</w:t>
            </w:r>
          </w:p>
          <w:p w14:paraId="03F6D33D"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SGLT2 inhibitor 0/0</w:t>
            </w:r>
          </w:p>
          <w:p w14:paraId="2F1273C6" w14:textId="77777777" w:rsidR="00A8749D" w:rsidRPr="00837D77" w:rsidRDefault="00A8749D" w:rsidP="00C54510">
            <w:pPr>
              <w:spacing w:before="20"/>
              <w:rPr>
                <w:rFonts w:ascii="Arial" w:hAnsi="Arial" w:cs="Arial"/>
                <w:color w:val="000000" w:themeColor="text1"/>
                <w:sz w:val="16"/>
                <w:szCs w:val="16"/>
                <w:lang w:val="en-US"/>
              </w:rPr>
            </w:pPr>
          </w:p>
          <w:p w14:paraId="71F037A3" w14:textId="77777777" w:rsidR="00A8749D" w:rsidRPr="00837D77" w:rsidRDefault="00A8749D" w:rsidP="00C54510">
            <w:pPr>
              <w:spacing w:before="20"/>
              <w:rPr>
                <w:rFonts w:ascii="Arial" w:hAnsi="Arial" w:cs="Arial"/>
                <w:color w:val="000000" w:themeColor="text1"/>
                <w:sz w:val="16"/>
                <w:szCs w:val="16"/>
                <w:u w:val="single"/>
                <w:lang w:val="en-US"/>
              </w:rPr>
            </w:pPr>
            <w:r w:rsidRPr="00837D77">
              <w:rPr>
                <w:rFonts w:ascii="Arial" w:hAnsi="Arial" w:cs="Arial"/>
                <w:color w:val="000000" w:themeColor="text1"/>
                <w:sz w:val="16"/>
                <w:szCs w:val="16"/>
                <w:u w:val="single"/>
                <w:lang w:val="en-US"/>
              </w:rPr>
              <w:t>Antihypertensive medication, n(%)</w:t>
            </w:r>
          </w:p>
          <w:p w14:paraId="279357B6"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ACE inhibitor or ARB 1147(81.6)/1146(82.2)</w:t>
            </w:r>
          </w:p>
          <w:p w14:paraId="5A989F62"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β-blocker 839(59.7)/862(61.8)</w:t>
            </w:r>
          </w:p>
          <w:p w14:paraId="2C274A45"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Diuretic 780(55.5)/806(57.8)</w:t>
            </w:r>
          </w:p>
          <w:p w14:paraId="7A590078"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Calcium antagonist 613(43.6)</w:t>
            </w:r>
            <w:r w:rsidRPr="00837D77">
              <w:rPr>
                <w:rFonts w:ascii="Arial" w:hAnsi="Arial" w:cs="Arial"/>
                <w:color w:val="000000" w:themeColor="text1"/>
                <w:sz w:val="15"/>
                <w:szCs w:val="15"/>
                <w:lang w:val="en-US"/>
              </w:rPr>
              <w:t>/</w:t>
            </w:r>
            <w:r w:rsidRPr="00837D77">
              <w:rPr>
                <w:rFonts w:ascii="Arial" w:hAnsi="Arial" w:cs="Arial"/>
                <w:color w:val="000000" w:themeColor="text1"/>
                <w:sz w:val="16"/>
                <w:szCs w:val="16"/>
                <w:lang w:val="en-US"/>
              </w:rPr>
              <w:t>609(43.7)</w:t>
            </w:r>
          </w:p>
          <w:p w14:paraId="4373FFC4" w14:textId="77777777" w:rsidR="00A8749D" w:rsidRPr="00837D77" w:rsidRDefault="00A8749D" w:rsidP="00C54510">
            <w:pPr>
              <w:spacing w:before="20"/>
              <w:rPr>
                <w:rFonts w:ascii="Arial" w:hAnsi="Arial" w:cs="Arial"/>
                <w:color w:val="000000" w:themeColor="text1"/>
                <w:sz w:val="16"/>
                <w:szCs w:val="16"/>
                <w:lang w:val="en-US"/>
              </w:rPr>
            </w:pPr>
          </w:p>
          <w:p w14:paraId="5427EBED" w14:textId="77777777" w:rsidR="00A8749D" w:rsidRPr="00837D77" w:rsidRDefault="00A8749D" w:rsidP="00C54510">
            <w:pPr>
              <w:spacing w:before="20"/>
              <w:rPr>
                <w:rFonts w:ascii="Arial" w:hAnsi="Arial" w:cs="Arial"/>
                <w:color w:val="000000" w:themeColor="text1"/>
                <w:sz w:val="16"/>
                <w:szCs w:val="16"/>
                <w:u w:val="single"/>
                <w:lang w:val="en-US"/>
              </w:rPr>
            </w:pPr>
            <w:r w:rsidRPr="00837D77">
              <w:rPr>
                <w:rFonts w:ascii="Arial" w:hAnsi="Arial" w:cs="Arial"/>
                <w:color w:val="000000" w:themeColor="text1"/>
                <w:sz w:val="16"/>
                <w:szCs w:val="16"/>
                <w:u w:val="single"/>
                <w:lang w:val="en-US"/>
              </w:rPr>
              <w:t>Other medication, n(%)</w:t>
            </w:r>
          </w:p>
          <w:p w14:paraId="1A92C841"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Aspirin 878(62.5)</w:t>
            </w:r>
            <w:r w:rsidRPr="00837D77">
              <w:rPr>
                <w:rFonts w:ascii="Arial" w:hAnsi="Arial" w:cs="Arial"/>
                <w:color w:val="000000" w:themeColor="text1"/>
                <w:sz w:val="15"/>
                <w:szCs w:val="15"/>
                <w:lang w:val="en-US"/>
              </w:rPr>
              <w:t>/</w:t>
            </w:r>
            <w:r w:rsidRPr="00837D77">
              <w:rPr>
                <w:rFonts w:ascii="Arial" w:hAnsi="Arial" w:cs="Arial"/>
                <w:color w:val="000000" w:themeColor="text1"/>
                <w:sz w:val="16"/>
                <w:szCs w:val="16"/>
                <w:lang w:val="en-US"/>
              </w:rPr>
              <w:t>891(63.9)</w:t>
            </w:r>
          </w:p>
          <w:p w14:paraId="0C192156"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Statins 1001(71.2)</w:t>
            </w:r>
            <w:r w:rsidRPr="00837D77">
              <w:rPr>
                <w:rFonts w:ascii="Arial" w:hAnsi="Arial" w:cs="Arial"/>
                <w:color w:val="000000" w:themeColor="text1"/>
                <w:sz w:val="15"/>
                <w:szCs w:val="15"/>
                <w:lang w:val="en-US"/>
              </w:rPr>
              <w:t>/</w:t>
            </w:r>
            <w:r w:rsidRPr="00837D77">
              <w:rPr>
                <w:rFonts w:ascii="Arial" w:hAnsi="Arial" w:cs="Arial"/>
                <w:color w:val="000000" w:themeColor="text1"/>
                <w:sz w:val="16"/>
                <w:szCs w:val="16"/>
                <w:lang w:val="en-US"/>
              </w:rPr>
              <w:t>1035(74.2)</w:t>
            </w:r>
          </w:p>
          <w:p w14:paraId="3B208ACD" w14:textId="77777777" w:rsidR="00A8749D" w:rsidRPr="00837D77" w:rsidRDefault="00A8749D" w:rsidP="00C54510">
            <w:pPr>
              <w:spacing w:before="20"/>
              <w:rPr>
                <w:rFonts w:ascii="Arial" w:hAnsi="Arial" w:cs="Arial"/>
                <w:color w:val="000000" w:themeColor="text1"/>
                <w:sz w:val="16"/>
                <w:szCs w:val="16"/>
              </w:rPr>
            </w:pPr>
            <w:r w:rsidRPr="00837D77">
              <w:rPr>
                <w:rFonts w:ascii="Arial" w:hAnsi="Arial" w:cs="Arial"/>
                <w:color w:val="BF8F00" w:themeColor="accent4" w:themeShade="BF"/>
                <w:sz w:val="16"/>
                <w:szCs w:val="16"/>
                <w:lang w:val="en-US"/>
              </w:rPr>
              <w:br/>
            </w:r>
            <w:r w:rsidRPr="00837D77">
              <w:rPr>
                <w:rFonts w:ascii="Arial" w:hAnsi="Arial" w:cs="Arial"/>
                <w:color w:val="000000" w:themeColor="text1"/>
                <w:sz w:val="16"/>
                <w:szCs w:val="16"/>
                <w:u w:val="single"/>
              </w:rPr>
              <w:t>Co-morbidities n(%)</w:t>
            </w:r>
          </w:p>
          <w:p w14:paraId="6A79BAE7" w14:textId="77777777" w:rsidR="00A8749D" w:rsidRPr="00837D77" w:rsidRDefault="00A8749D" w:rsidP="00C54510">
            <w:pPr>
              <w:spacing w:before="20"/>
              <w:rPr>
                <w:rFonts w:ascii="Arial" w:hAnsi="Arial" w:cs="Arial"/>
                <w:bCs/>
                <w:color w:val="000000" w:themeColor="text1"/>
                <w:sz w:val="16"/>
                <w:szCs w:val="16"/>
              </w:rPr>
            </w:pPr>
            <w:r w:rsidRPr="00837D77">
              <w:rPr>
                <w:rFonts w:ascii="Arial" w:hAnsi="Arial" w:cs="Arial"/>
                <w:bCs/>
                <w:color w:val="000000" w:themeColor="text1"/>
                <w:sz w:val="16"/>
                <w:szCs w:val="16"/>
              </w:rPr>
              <w:t>History of heart failure 390(27.8)</w:t>
            </w:r>
            <w:r w:rsidRPr="00837D77">
              <w:rPr>
                <w:rFonts w:ascii="Arial" w:hAnsi="Arial" w:cs="Arial"/>
                <w:color w:val="000000" w:themeColor="text1"/>
                <w:sz w:val="15"/>
                <w:szCs w:val="15"/>
              </w:rPr>
              <w:t>/</w:t>
            </w:r>
            <w:r w:rsidRPr="00837D77">
              <w:rPr>
                <w:rFonts w:ascii="Arial" w:hAnsi="Arial" w:cs="Arial"/>
                <w:bCs/>
                <w:color w:val="000000" w:themeColor="text1"/>
                <w:sz w:val="16"/>
                <w:szCs w:val="16"/>
              </w:rPr>
              <w:t>378(27.1)</w:t>
            </w:r>
          </w:p>
          <w:p w14:paraId="5B04275A" w14:textId="77777777" w:rsidR="00A8749D" w:rsidRPr="00837D77" w:rsidRDefault="00A8749D" w:rsidP="00C54510">
            <w:pPr>
              <w:spacing w:before="20"/>
              <w:rPr>
                <w:rFonts w:ascii="Arial" w:hAnsi="Arial" w:cs="Arial"/>
                <w:bCs/>
                <w:color w:val="000000" w:themeColor="text1"/>
                <w:sz w:val="16"/>
                <w:szCs w:val="16"/>
              </w:rPr>
            </w:pPr>
            <w:r w:rsidRPr="00837D77">
              <w:rPr>
                <w:rFonts w:ascii="Arial" w:hAnsi="Arial" w:cs="Arial"/>
                <w:bCs/>
                <w:color w:val="000000" w:themeColor="text1"/>
                <w:sz w:val="16"/>
                <w:szCs w:val="16"/>
              </w:rPr>
              <w:t>Ischaemic heart disease 852(60.6)</w:t>
            </w:r>
            <w:r w:rsidRPr="00837D77">
              <w:rPr>
                <w:rFonts w:ascii="Arial" w:hAnsi="Arial" w:cs="Arial"/>
                <w:color w:val="000000" w:themeColor="text1"/>
                <w:sz w:val="15"/>
                <w:szCs w:val="15"/>
              </w:rPr>
              <w:t>/</w:t>
            </w:r>
            <w:r w:rsidRPr="00837D77">
              <w:rPr>
                <w:rFonts w:ascii="Arial" w:hAnsi="Arial" w:cs="Arial"/>
                <w:bCs/>
                <w:color w:val="000000" w:themeColor="text1"/>
                <w:sz w:val="16"/>
                <w:szCs w:val="16"/>
              </w:rPr>
              <w:t>847(60.7)</w:t>
            </w:r>
          </w:p>
          <w:p w14:paraId="49669610" w14:textId="77777777" w:rsidR="00A8749D" w:rsidRPr="00837D77" w:rsidRDefault="00A8749D" w:rsidP="00C54510">
            <w:pPr>
              <w:spacing w:before="20"/>
              <w:rPr>
                <w:rFonts w:ascii="Arial" w:hAnsi="Arial" w:cs="Arial"/>
                <w:bCs/>
                <w:color w:val="000000" w:themeColor="text1"/>
                <w:sz w:val="16"/>
                <w:szCs w:val="16"/>
              </w:rPr>
            </w:pPr>
            <w:r w:rsidRPr="00837D77">
              <w:rPr>
                <w:rFonts w:ascii="Arial" w:hAnsi="Arial" w:cs="Arial"/>
                <w:bCs/>
                <w:color w:val="000000" w:themeColor="text1"/>
                <w:sz w:val="16"/>
                <w:szCs w:val="16"/>
              </w:rPr>
              <w:t>History of hypertension 1276(90.8)</w:t>
            </w:r>
            <w:r w:rsidRPr="00837D77">
              <w:rPr>
                <w:rFonts w:ascii="Arial" w:hAnsi="Arial" w:cs="Arial"/>
                <w:color w:val="000000" w:themeColor="text1"/>
                <w:sz w:val="15"/>
                <w:szCs w:val="15"/>
              </w:rPr>
              <w:t>/</w:t>
            </w:r>
            <w:r w:rsidRPr="00837D77">
              <w:rPr>
                <w:rFonts w:ascii="Arial" w:hAnsi="Arial" w:cs="Arial"/>
                <w:bCs/>
                <w:color w:val="000000" w:themeColor="text1"/>
                <w:sz w:val="16"/>
                <w:szCs w:val="16"/>
              </w:rPr>
              <w:t>1288(92.3)</w:t>
            </w:r>
          </w:p>
          <w:p w14:paraId="7F97D301" w14:textId="77777777" w:rsidR="00A8749D" w:rsidRPr="00837D77" w:rsidRDefault="00A8749D" w:rsidP="00C54510">
            <w:pPr>
              <w:spacing w:before="20"/>
              <w:rPr>
                <w:rFonts w:ascii="Arial" w:hAnsi="Arial" w:cs="Arial"/>
                <w:bCs/>
                <w:color w:val="000000" w:themeColor="text1"/>
                <w:sz w:val="16"/>
                <w:szCs w:val="16"/>
              </w:rPr>
            </w:pPr>
            <w:r w:rsidRPr="00837D77">
              <w:rPr>
                <w:rFonts w:ascii="Arial" w:hAnsi="Arial" w:cs="Arial"/>
                <w:bCs/>
                <w:color w:val="000000" w:themeColor="text1"/>
                <w:sz w:val="16"/>
                <w:szCs w:val="16"/>
              </w:rPr>
              <w:t>Atrial fibrillation 153(10.9)</w:t>
            </w:r>
            <w:r w:rsidRPr="00837D77">
              <w:rPr>
                <w:rFonts w:ascii="Arial" w:hAnsi="Arial" w:cs="Arial"/>
                <w:color w:val="000000" w:themeColor="text1"/>
                <w:sz w:val="15"/>
                <w:szCs w:val="15"/>
              </w:rPr>
              <w:t>/</w:t>
            </w:r>
            <w:r w:rsidRPr="00837D77">
              <w:rPr>
                <w:rFonts w:ascii="Arial" w:hAnsi="Arial" w:cs="Arial"/>
                <w:bCs/>
                <w:color w:val="000000" w:themeColor="text1"/>
                <w:sz w:val="16"/>
                <w:szCs w:val="16"/>
              </w:rPr>
              <w:t>164(11.8)</w:t>
            </w:r>
          </w:p>
          <w:p w14:paraId="7E86BC7A" w14:textId="77777777" w:rsidR="00A8749D" w:rsidRPr="00837D77" w:rsidRDefault="00A8749D" w:rsidP="00C54510">
            <w:pPr>
              <w:spacing w:before="20"/>
              <w:rPr>
                <w:rFonts w:ascii="Arial" w:hAnsi="Arial" w:cs="Arial"/>
                <w:bCs/>
                <w:color w:val="BF8F00" w:themeColor="accent4" w:themeShade="BF"/>
                <w:sz w:val="16"/>
                <w:szCs w:val="16"/>
              </w:rPr>
            </w:pPr>
          </w:p>
          <w:p w14:paraId="11F9A2E9" w14:textId="77777777" w:rsidR="00A8749D" w:rsidRPr="00837D77" w:rsidRDefault="00A8749D" w:rsidP="00C54510">
            <w:pPr>
              <w:spacing w:before="20"/>
              <w:rPr>
                <w:rFonts w:ascii="Arial" w:hAnsi="Arial" w:cs="Arial"/>
                <w:b/>
                <w:color w:val="000000" w:themeColor="text1"/>
                <w:sz w:val="16"/>
                <w:szCs w:val="16"/>
                <w:lang w:val="en-US"/>
              </w:rPr>
            </w:pPr>
            <w:r w:rsidRPr="00837D77">
              <w:rPr>
                <w:rFonts w:ascii="Arial" w:hAnsi="Arial" w:cs="Arial"/>
                <w:b/>
                <w:color w:val="000000" w:themeColor="text1"/>
                <w:sz w:val="16"/>
                <w:szCs w:val="16"/>
                <w:lang w:val="en-US"/>
              </w:rPr>
              <w:t>Patient characteristics age category ≥75years IG/CG</w:t>
            </w:r>
          </w:p>
          <w:p w14:paraId="30EB9199" w14:textId="77777777" w:rsidR="00A8749D" w:rsidRPr="00837D77" w:rsidRDefault="00A8749D" w:rsidP="00C54510">
            <w:pPr>
              <w:spacing w:before="20"/>
              <w:rPr>
                <w:rFonts w:ascii="Arial" w:hAnsi="Arial" w:cs="Arial"/>
                <w:color w:val="000000" w:themeColor="text1"/>
                <w:sz w:val="16"/>
                <w:szCs w:val="16"/>
                <w:u w:val="single"/>
                <w:lang w:val="en-US"/>
              </w:rPr>
            </w:pPr>
            <w:r w:rsidRPr="00837D77">
              <w:rPr>
                <w:rFonts w:ascii="Arial" w:hAnsi="Arial" w:cs="Arial"/>
                <w:color w:val="000000" w:themeColor="text1"/>
                <w:sz w:val="16"/>
                <w:szCs w:val="16"/>
                <w:u w:val="single"/>
                <w:lang w:val="en-US"/>
              </w:rPr>
              <w:t>Age group n(%)</w:t>
            </w:r>
          </w:p>
          <w:p w14:paraId="583D62F6"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lastRenderedPageBreak/>
              <w:t>65 to &lt;75 years 2800(40.1)</w:t>
            </w:r>
          </w:p>
          <w:p w14:paraId="460A630A"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≥75 years 1211(17.4)</w:t>
            </w:r>
          </w:p>
          <w:p w14:paraId="17865126" w14:textId="77777777" w:rsidR="00A8749D" w:rsidRPr="00837D77" w:rsidRDefault="00A8749D" w:rsidP="00C54510">
            <w:pPr>
              <w:spacing w:before="20"/>
              <w:rPr>
                <w:rFonts w:ascii="Arial" w:hAnsi="Arial" w:cs="Arial"/>
                <w:b/>
                <w:color w:val="000000" w:themeColor="text1"/>
                <w:sz w:val="16"/>
                <w:szCs w:val="16"/>
                <w:lang w:val="en-US"/>
              </w:rPr>
            </w:pPr>
          </w:p>
          <w:p w14:paraId="16E3E278" w14:textId="77777777" w:rsidR="00A8749D" w:rsidRPr="00837D77" w:rsidRDefault="00A8749D" w:rsidP="00C54510">
            <w:pPr>
              <w:spacing w:before="20"/>
              <w:rPr>
                <w:rFonts w:ascii="Arial" w:hAnsi="Arial" w:cs="Arial"/>
                <w:color w:val="000000" w:themeColor="text1"/>
                <w:sz w:val="16"/>
                <w:szCs w:val="16"/>
                <w:u w:val="single"/>
                <w:lang w:val="en-US"/>
              </w:rPr>
            </w:pPr>
            <w:r w:rsidRPr="00837D77">
              <w:rPr>
                <w:rFonts w:ascii="Arial" w:hAnsi="Arial" w:cs="Arial"/>
                <w:color w:val="000000" w:themeColor="text1"/>
                <w:sz w:val="16"/>
                <w:szCs w:val="16"/>
                <w:u w:val="single"/>
                <w:lang w:val="en-US"/>
              </w:rPr>
              <w:t>Age [y] Mean(SD)</w:t>
            </w:r>
          </w:p>
          <w:p w14:paraId="3F73C9E5"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78.9(3.4)/</w:t>
            </w:r>
            <w:r w:rsidRPr="00837D77">
              <w:rPr>
                <w:rFonts w:ascii="Arial" w:hAnsi="Arial" w:cs="Arial"/>
                <w:color w:val="000000" w:themeColor="text1"/>
                <w:sz w:val="15"/>
                <w:szCs w:val="15"/>
                <w:lang w:val="en-US"/>
              </w:rPr>
              <w:t xml:space="preserve"> </w:t>
            </w:r>
            <w:r w:rsidRPr="00837D77">
              <w:rPr>
                <w:rFonts w:ascii="Arial" w:hAnsi="Arial" w:cs="Arial"/>
                <w:color w:val="000000" w:themeColor="text1"/>
                <w:sz w:val="16"/>
                <w:szCs w:val="16"/>
                <w:lang w:val="en-US"/>
              </w:rPr>
              <w:t>78.8(3.5)</w:t>
            </w:r>
          </w:p>
          <w:p w14:paraId="581527CA" w14:textId="77777777" w:rsidR="00A8749D" w:rsidRPr="00837D77" w:rsidRDefault="00A8749D" w:rsidP="00C54510">
            <w:pPr>
              <w:spacing w:before="20"/>
              <w:rPr>
                <w:rFonts w:ascii="Arial" w:hAnsi="Arial" w:cs="Arial"/>
                <w:color w:val="000000" w:themeColor="text1"/>
                <w:sz w:val="16"/>
                <w:szCs w:val="16"/>
                <w:lang w:val="en-US"/>
              </w:rPr>
            </w:pPr>
          </w:p>
          <w:p w14:paraId="3EA442CE" w14:textId="77777777" w:rsidR="00A8749D" w:rsidRPr="00837D77" w:rsidRDefault="00A8749D" w:rsidP="00C54510">
            <w:pPr>
              <w:spacing w:before="20"/>
              <w:rPr>
                <w:rFonts w:ascii="Arial" w:hAnsi="Arial" w:cs="Arial"/>
                <w:color w:val="000000" w:themeColor="text1"/>
                <w:sz w:val="16"/>
                <w:szCs w:val="16"/>
                <w:u w:val="single"/>
                <w:lang w:val="en-US"/>
              </w:rPr>
            </w:pPr>
            <w:r w:rsidRPr="00837D77">
              <w:rPr>
                <w:rFonts w:ascii="Arial" w:hAnsi="Arial" w:cs="Arial"/>
                <w:color w:val="000000" w:themeColor="text1"/>
                <w:sz w:val="16"/>
                <w:szCs w:val="16"/>
                <w:u w:val="single"/>
                <w:lang w:val="en-US"/>
              </w:rPr>
              <w:t>Gender n(%)</w:t>
            </w:r>
          </w:p>
          <w:p w14:paraId="3EA3AB2F" w14:textId="77777777" w:rsidR="00A8749D" w:rsidRPr="00837D77" w:rsidRDefault="00A8749D" w:rsidP="00C54510">
            <w:pPr>
              <w:spacing w:before="20"/>
              <w:rPr>
                <w:rFonts w:ascii="Arial" w:hAnsi="Arial" w:cs="Arial"/>
                <w:bCs/>
                <w:color w:val="000000" w:themeColor="text1"/>
                <w:sz w:val="16"/>
                <w:szCs w:val="16"/>
                <w:lang w:val="en-US"/>
              </w:rPr>
            </w:pPr>
            <w:r w:rsidRPr="00837D77">
              <w:rPr>
                <w:rFonts w:ascii="Arial" w:hAnsi="Arial" w:cs="Arial"/>
                <w:bCs/>
                <w:color w:val="000000" w:themeColor="text1"/>
                <w:sz w:val="16"/>
                <w:szCs w:val="16"/>
                <w:lang w:val="en-US"/>
              </w:rPr>
              <w:t>Male 337(54.2)/336(57.0)</w:t>
            </w:r>
          </w:p>
          <w:p w14:paraId="27EAF574"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bCs/>
                <w:color w:val="000000" w:themeColor="text1"/>
                <w:sz w:val="16"/>
                <w:szCs w:val="16"/>
                <w:lang w:val="en-US"/>
              </w:rPr>
              <w:t xml:space="preserve">Female </w:t>
            </w:r>
            <w:r w:rsidRPr="00837D77">
              <w:rPr>
                <w:rFonts w:ascii="Arial" w:hAnsi="Arial" w:cs="Arial"/>
                <w:color w:val="000000" w:themeColor="text1"/>
                <w:sz w:val="16"/>
                <w:szCs w:val="16"/>
                <w:lang w:val="en-US"/>
              </w:rPr>
              <w:t>285(45.8)/</w:t>
            </w:r>
            <w:r w:rsidRPr="00837D77">
              <w:rPr>
                <w:rFonts w:ascii="Arial" w:hAnsi="Arial" w:cs="Arial"/>
                <w:color w:val="000000" w:themeColor="text1"/>
                <w:sz w:val="15"/>
                <w:szCs w:val="15"/>
                <w:lang w:val="en-US"/>
              </w:rPr>
              <w:t xml:space="preserve"> </w:t>
            </w:r>
            <w:r w:rsidRPr="00837D77">
              <w:rPr>
                <w:rFonts w:ascii="Arial" w:hAnsi="Arial" w:cs="Arial"/>
                <w:color w:val="000000" w:themeColor="text1"/>
                <w:sz w:val="16"/>
                <w:szCs w:val="16"/>
                <w:lang w:val="en-US"/>
              </w:rPr>
              <w:t>253(43.0)</w:t>
            </w:r>
          </w:p>
          <w:p w14:paraId="7BD732A3" w14:textId="77777777" w:rsidR="00A8749D" w:rsidRPr="00837D77" w:rsidRDefault="00A8749D" w:rsidP="00C54510">
            <w:pPr>
              <w:spacing w:before="20"/>
              <w:rPr>
                <w:rFonts w:ascii="Arial" w:hAnsi="Arial" w:cs="Arial"/>
                <w:color w:val="000000" w:themeColor="text1"/>
                <w:sz w:val="16"/>
                <w:szCs w:val="16"/>
                <w:lang w:val="en-US"/>
              </w:rPr>
            </w:pPr>
          </w:p>
          <w:p w14:paraId="09BE8CB5"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u w:val="single"/>
                <w:lang w:val="en-US"/>
              </w:rPr>
              <w:t>HbA1c [%] Mean(SD)</w:t>
            </w:r>
          </w:p>
          <w:p w14:paraId="6E28A809"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7.8(0.9)/7.7(1.0)</w:t>
            </w:r>
          </w:p>
          <w:p w14:paraId="28C34886" w14:textId="77777777" w:rsidR="00A8749D" w:rsidRPr="00837D77" w:rsidRDefault="00A8749D" w:rsidP="00C54510">
            <w:pPr>
              <w:spacing w:before="20"/>
              <w:rPr>
                <w:rFonts w:ascii="Arial" w:hAnsi="Arial" w:cs="Arial"/>
                <w:color w:val="000000" w:themeColor="text1"/>
                <w:sz w:val="16"/>
                <w:szCs w:val="16"/>
                <w:lang w:val="en-US"/>
              </w:rPr>
            </w:pPr>
          </w:p>
          <w:p w14:paraId="66C1FBD8"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u w:val="single"/>
                <w:lang w:val="en-US"/>
              </w:rPr>
              <w:t>BMI[kg/m</w:t>
            </w:r>
            <w:r w:rsidRPr="00837D77">
              <w:rPr>
                <w:rFonts w:ascii="Arial" w:hAnsi="Arial" w:cs="Arial"/>
                <w:color w:val="000000" w:themeColor="text1"/>
                <w:sz w:val="16"/>
                <w:szCs w:val="16"/>
                <w:u w:val="single"/>
                <w:vertAlign w:val="superscript"/>
                <w:lang w:val="en-US"/>
              </w:rPr>
              <w:t>2</w:t>
            </w:r>
            <w:r w:rsidRPr="00837D77">
              <w:rPr>
                <w:rFonts w:ascii="Arial" w:hAnsi="Arial" w:cs="Arial"/>
                <w:color w:val="000000" w:themeColor="text1"/>
                <w:sz w:val="16"/>
                <w:szCs w:val="16"/>
                <w:u w:val="single"/>
                <w:lang w:val="en-US"/>
              </w:rPr>
              <w:t>] Mean(SD)</w:t>
            </w:r>
          </w:p>
          <w:p w14:paraId="3AE76C07"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30.4(4.7)/30.2(5.0)</w:t>
            </w:r>
          </w:p>
          <w:p w14:paraId="5B282B39" w14:textId="77777777" w:rsidR="00A8749D" w:rsidRPr="00837D77" w:rsidRDefault="00A8749D" w:rsidP="00C54510">
            <w:pPr>
              <w:spacing w:before="20"/>
              <w:rPr>
                <w:rFonts w:ascii="Arial" w:hAnsi="Arial" w:cs="Arial"/>
                <w:color w:val="000000" w:themeColor="text1"/>
                <w:sz w:val="16"/>
                <w:szCs w:val="16"/>
                <w:lang w:val="en-US"/>
              </w:rPr>
            </w:pPr>
          </w:p>
          <w:p w14:paraId="2F0F0C04" w14:textId="77777777" w:rsidR="00A8749D" w:rsidRPr="00837D77" w:rsidRDefault="00A8749D" w:rsidP="00C54510">
            <w:pPr>
              <w:spacing w:before="20"/>
              <w:rPr>
                <w:rFonts w:ascii="Arial" w:hAnsi="Arial" w:cs="Arial"/>
                <w:color w:val="000000" w:themeColor="text1"/>
                <w:sz w:val="16"/>
                <w:szCs w:val="16"/>
                <w:u w:val="single"/>
                <w:lang w:val="en-US"/>
              </w:rPr>
            </w:pPr>
            <w:r w:rsidRPr="00837D77">
              <w:rPr>
                <w:rFonts w:ascii="Arial" w:hAnsi="Arial" w:cs="Arial"/>
                <w:color w:val="000000" w:themeColor="text1"/>
                <w:sz w:val="16"/>
                <w:szCs w:val="16"/>
                <w:u w:val="single"/>
                <w:lang w:val="en-US"/>
              </w:rPr>
              <w:t>Renal function eGRF, mean(SD)</w:t>
            </w:r>
          </w:p>
          <w:p w14:paraId="6F4CB4EA"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45.3(18.1)/44.2(17.2)</w:t>
            </w:r>
          </w:p>
          <w:p w14:paraId="6CC56F70" w14:textId="77777777" w:rsidR="00A8749D" w:rsidRPr="00837D77" w:rsidRDefault="00A8749D" w:rsidP="00C54510">
            <w:pPr>
              <w:spacing w:before="20"/>
              <w:rPr>
                <w:rFonts w:ascii="Arial" w:hAnsi="Arial" w:cs="Arial"/>
                <w:color w:val="000000" w:themeColor="text1"/>
                <w:sz w:val="16"/>
                <w:szCs w:val="16"/>
                <w:lang w:val="en-US"/>
              </w:rPr>
            </w:pPr>
          </w:p>
          <w:p w14:paraId="6D511465"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u w:val="single"/>
                <w:lang w:val="en-US"/>
              </w:rPr>
              <w:t>Renal function eGFR, n(%)</w:t>
            </w:r>
          </w:p>
          <w:p w14:paraId="5A885882" w14:textId="77777777" w:rsidR="00A8749D" w:rsidRPr="00837D77" w:rsidRDefault="00A8749D" w:rsidP="00C54510">
            <w:pPr>
              <w:spacing w:before="20"/>
              <w:jc w:val="both"/>
              <w:rPr>
                <w:rFonts w:ascii="Arial" w:hAnsi="Arial" w:cs="Arial"/>
                <w:color w:val="000000" w:themeColor="text1"/>
                <w:sz w:val="16"/>
                <w:szCs w:val="16"/>
                <w:lang w:val="en-US"/>
              </w:rPr>
            </w:pPr>
            <w:r w:rsidRPr="00837D77">
              <w:rPr>
                <w:rFonts w:ascii="Arial" w:hAnsi="Arial" w:cs="Arial"/>
                <w:color w:val="000000" w:themeColor="text1"/>
                <w:sz w:val="16"/>
                <w:szCs w:val="16"/>
                <w:lang w:val="en-US"/>
              </w:rPr>
              <w:t>≥ 90 mL/min/1.73m2 17(2.7)/9(1.5)</w:t>
            </w:r>
          </w:p>
          <w:p w14:paraId="3BB849C5" w14:textId="77777777" w:rsidR="00A8749D" w:rsidRPr="00837D77" w:rsidRDefault="00A8749D" w:rsidP="00C54510">
            <w:pPr>
              <w:spacing w:before="20"/>
              <w:jc w:val="both"/>
              <w:rPr>
                <w:rFonts w:ascii="Arial" w:hAnsi="Arial" w:cs="Arial"/>
                <w:color w:val="000000" w:themeColor="text1"/>
                <w:sz w:val="16"/>
                <w:szCs w:val="16"/>
                <w:lang w:val="en-US"/>
              </w:rPr>
            </w:pPr>
            <w:r w:rsidRPr="00837D77">
              <w:rPr>
                <w:rFonts w:ascii="Arial" w:hAnsi="Arial" w:cs="Arial"/>
                <w:color w:val="000000" w:themeColor="text1"/>
                <w:sz w:val="16"/>
                <w:szCs w:val="16"/>
                <w:lang w:val="en-US"/>
              </w:rPr>
              <w:t>≥ 60 mL/min/1.73m2 119(19.1)/103(17.5)</w:t>
            </w:r>
          </w:p>
          <w:p w14:paraId="27F2DC8A" w14:textId="77777777" w:rsidR="00A8749D" w:rsidRPr="00837D77" w:rsidRDefault="00A8749D" w:rsidP="00C54510">
            <w:pPr>
              <w:spacing w:before="20"/>
              <w:jc w:val="both"/>
              <w:rPr>
                <w:rFonts w:ascii="Arial" w:hAnsi="Arial" w:cs="Arial"/>
                <w:color w:val="000000" w:themeColor="text1"/>
                <w:sz w:val="16"/>
                <w:szCs w:val="16"/>
                <w:lang w:val="en-US"/>
              </w:rPr>
            </w:pPr>
            <w:r w:rsidRPr="00837D77">
              <w:rPr>
                <w:rFonts w:ascii="Arial" w:hAnsi="Arial" w:cs="Arial"/>
                <w:color w:val="000000" w:themeColor="text1"/>
                <w:sz w:val="16"/>
                <w:szCs w:val="16"/>
                <w:lang w:val="en-US"/>
              </w:rPr>
              <w:t>≥ 45 to &lt;60 mL/min/1.73m2 138(22.2)/124(21.1)</w:t>
            </w:r>
          </w:p>
          <w:p w14:paraId="2B036909" w14:textId="77777777" w:rsidR="00A8749D" w:rsidRPr="00837D77" w:rsidRDefault="00A8749D" w:rsidP="00C54510">
            <w:pPr>
              <w:spacing w:before="20"/>
              <w:jc w:val="both"/>
              <w:rPr>
                <w:rFonts w:ascii="Arial" w:hAnsi="Arial" w:cs="Arial"/>
                <w:color w:val="000000" w:themeColor="text1"/>
                <w:sz w:val="16"/>
                <w:szCs w:val="16"/>
                <w:lang w:val="en-US"/>
              </w:rPr>
            </w:pPr>
            <w:r w:rsidRPr="00837D77">
              <w:rPr>
                <w:rFonts w:ascii="Arial" w:hAnsi="Arial" w:cs="Arial"/>
                <w:color w:val="000000" w:themeColor="text1"/>
                <w:sz w:val="16"/>
                <w:szCs w:val="16"/>
                <w:lang w:val="en-US"/>
              </w:rPr>
              <w:t>≥ 30 to &lt;45 mL/min/1.73m2 257(41.3)/252(42.8)</w:t>
            </w:r>
          </w:p>
          <w:p w14:paraId="3CE13C03" w14:textId="77777777" w:rsidR="00A8749D" w:rsidRPr="00837D77" w:rsidRDefault="00A8749D" w:rsidP="00C54510">
            <w:pPr>
              <w:spacing w:before="20"/>
              <w:jc w:val="both"/>
              <w:rPr>
                <w:rFonts w:ascii="Arial" w:hAnsi="Arial" w:cs="Arial"/>
                <w:color w:val="000000" w:themeColor="text1"/>
                <w:sz w:val="16"/>
                <w:szCs w:val="16"/>
                <w:lang w:val="en-US"/>
              </w:rPr>
            </w:pPr>
            <w:r w:rsidRPr="00837D77">
              <w:rPr>
                <w:rFonts w:ascii="Arial" w:hAnsi="Arial" w:cs="Arial"/>
                <w:color w:val="000000" w:themeColor="text1"/>
                <w:sz w:val="16"/>
                <w:szCs w:val="16"/>
                <w:lang w:val="en-US"/>
              </w:rPr>
              <w:t>&lt; 30 mL/min/1.73m2 108(17.4)/110(18.7)</w:t>
            </w:r>
          </w:p>
          <w:p w14:paraId="27C80C58" w14:textId="77777777" w:rsidR="00A8749D" w:rsidRPr="00837D77" w:rsidRDefault="00A8749D" w:rsidP="00C54510">
            <w:pPr>
              <w:spacing w:before="20"/>
              <w:jc w:val="both"/>
              <w:rPr>
                <w:rFonts w:ascii="Arial" w:hAnsi="Arial" w:cs="Arial"/>
                <w:color w:val="000000" w:themeColor="text1"/>
                <w:sz w:val="16"/>
                <w:szCs w:val="16"/>
                <w:lang w:val="en-US"/>
              </w:rPr>
            </w:pPr>
          </w:p>
          <w:p w14:paraId="408E49DC" w14:textId="77777777" w:rsidR="00A8749D" w:rsidRPr="00837D77" w:rsidRDefault="00A8749D" w:rsidP="00C54510">
            <w:pPr>
              <w:spacing w:before="20"/>
              <w:jc w:val="both"/>
              <w:rPr>
                <w:rFonts w:ascii="Arial" w:hAnsi="Arial" w:cs="Arial"/>
                <w:color w:val="000000" w:themeColor="text1"/>
                <w:sz w:val="16"/>
                <w:szCs w:val="16"/>
                <w:u w:val="single"/>
                <w:lang w:val="en-US"/>
              </w:rPr>
            </w:pPr>
            <w:r w:rsidRPr="00837D77">
              <w:rPr>
                <w:rFonts w:ascii="Arial" w:hAnsi="Arial" w:cs="Arial"/>
                <w:color w:val="000000" w:themeColor="text1"/>
                <w:sz w:val="16"/>
                <w:szCs w:val="16"/>
                <w:u w:val="single"/>
                <w:lang w:val="en-US"/>
              </w:rPr>
              <w:t>Renal function UACR, median (IQR)</w:t>
            </w:r>
          </w:p>
          <w:p w14:paraId="2DB4581C" w14:textId="77777777" w:rsidR="00A8749D" w:rsidRPr="00837D77" w:rsidRDefault="00A8749D" w:rsidP="00C54510">
            <w:pPr>
              <w:spacing w:before="20"/>
              <w:jc w:val="both"/>
              <w:rPr>
                <w:rFonts w:ascii="Arial" w:hAnsi="Arial" w:cs="Arial"/>
                <w:color w:val="000000" w:themeColor="text1"/>
                <w:sz w:val="16"/>
                <w:szCs w:val="16"/>
                <w:lang w:val="en-US"/>
              </w:rPr>
            </w:pPr>
            <w:r w:rsidRPr="00837D77">
              <w:rPr>
                <w:rFonts w:ascii="Arial" w:hAnsi="Arial" w:cs="Arial"/>
                <w:color w:val="000000" w:themeColor="text1"/>
                <w:sz w:val="16"/>
                <w:szCs w:val="16"/>
                <w:lang w:val="en-US"/>
              </w:rPr>
              <w:t>104(27-405)/96.4(23-349)</w:t>
            </w:r>
          </w:p>
          <w:p w14:paraId="7AA5062E" w14:textId="77777777" w:rsidR="00A8749D" w:rsidRPr="00837D77" w:rsidRDefault="00A8749D" w:rsidP="00C54510">
            <w:pPr>
              <w:spacing w:before="20"/>
              <w:jc w:val="both"/>
              <w:rPr>
                <w:rFonts w:ascii="Arial" w:hAnsi="Arial" w:cs="Arial"/>
                <w:color w:val="000000" w:themeColor="text1"/>
                <w:sz w:val="16"/>
                <w:szCs w:val="16"/>
                <w:lang w:val="en-US"/>
              </w:rPr>
            </w:pPr>
          </w:p>
          <w:p w14:paraId="27EB1503" w14:textId="77777777" w:rsidR="00A8749D" w:rsidRPr="00837D77" w:rsidRDefault="00A8749D" w:rsidP="00C54510">
            <w:pPr>
              <w:spacing w:before="20"/>
              <w:jc w:val="both"/>
              <w:rPr>
                <w:rFonts w:ascii="Arial" w:hAnsi="Arial" w:cs="Arial"/>
                <w:color w:val="000000" w:themeColor="text1"/>
                <w:sz w:val="16"/>
                <w:szCs w:val="16"/>
                <w:u w:val="single"/>
                <w:lang w:val="en-US"/>
              </w:rPr>
            </w:pPr>
            <w:r w:rsidRPr="00837D77">
              <w:rPr>
                <w:rFonts w:ascii="Arial" w:hAnsi="Arial" w:cs="Arial"/>
                <w:color w:val="000000" w:themeColor="text1"/>
                <w:sz w:val="16"/>
                <w:szCs w:val="16"/>
                <w:u w:val="single"/>
                <w:lang w:val="en-US"/>
              </w:rPr>
              <w:t>Renal function UACR, n(%)</w:t>
            </w:r>
          </w:p>
          <w:p w14:paraId="0091E923" w14:textId="77777777" w:rsidR="00A8749D" w:rsidRPr="00837D77" w:rsidRDefault="00A8749D" w:rsidP="00C54510">
            <w:pPr>
              <w:spacing w:before="20"/>
              <w:jc w:val="both"/>
              <w:rPr>
                <w:rFonts w:ascii="Arial" w:hAnsi="Arial" w:cs="Arial"/>
                <w:color w:val="000000" w:themeColor="text1"/>
                <w:sz w:val="16"/>
                <w:szCs w:val="16"/>
                <w:lang w:val="en-US"/>
              </w:rPr>
            </w:pPr>
            <w:r w:rsidRPr="00837D77">
              <w:rPr>
                <w:rFonts w:ascii="Arial" w:hAnsi="Arial" w:cs="Arial"/>
                <w:color w:val="000000" w:themeColor="text1"/>
                <w:sz w:val="16"/>
                <w:szCs w:val="16"/>
                <w:lang w:val="en-US"/>
              </w:rPr>
              <w:t>&lt; 30 mg/g 164(26.4)/175(29.7)</w:t>
            </w:r>
          </w:p>
          <w:p w14:paraId="78A99D68" w14:textId="77777777" w:rsidR="00A8749D" w:rsidRPr="00837D77" w:rsidRDefault="00A8749D" w:rsidP="00C54510">
            <w:pPr>
              <w:spacing w:before="20"/>
              <w:jc w:val="both"/>
              <w:rPr>
                <w:rFonts w:ascii="Arial" w:hAnsi="Arial" w:cs="Arial"/>
                <w:color w:val="000000" w:themeColor="text1"/>
                <w:sz w:val="16"/>
                <w:szCs w:val="16"/>
                <w:lang w:val="en-US"/>
              </w:rPr>
            </w:pPr>
            <w:r w:rsidRPr="00837D77">
              <w:rPr>
                <w:rFonts w:ascii="Arial" w:hAnsi="Arial" w:cs="Arial"/>
                <w:color w:val="000000" w:themeColor="text1"/>
                <w:sz w:val="16"/>
                <w:szCs w:val="16"/>
                <w:lang w:val="en-US"/>
              </w:rPr>
              <w:t>30-300 mg/g 278(44.7)/248(42.1)</w:t>
            </w:r>
          </w:p>
          <w:p w14:paraId="1E0899BE" w14:textId="77777777" w:rsidR="00A8749D" w:rsidRPr="00837D77" w:rsidRDefault="00A8749D" w:rsidP="00C54510">
            <w:pPr>
              <w:spacing w:before="20"/>
              <w:jc w:val="both"/>
              <w:rPr>
                <w:rFonts w:ascii="Arial" w:hAnsi="Arial" w:cs="Arial"/>
                <w:color w:val="000000" w:themeColor="text1"/>
                <w:sz w:val="16"/>
                <w:szCs w:val="16"/>
                <w:lang w:val="en-US"/>
              </w:rPr>
            </w:pPr>
            <w:r w:rsidRPr="00837D77">
              <w:rPr>
                <w:rFonts w:ascii="Arial" w:hAnsi="Arial" w:cs="Arial"/>
                <w:color w:val="000000" w:themeColor="text1"/>
                <w:sz w:val="16"/>
                <w:szCs w:val="16"/>
                <w:lang w:val="en-US"/>
              </w:rPr>
              <w:t>&gt; 300 mg/g 179(28.8)/166(28.2)</w:t>
            </w:r>
          </w:p>
          <w:p w14:paraId="4AFECFE3"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Missing 1(0.2)/0</w:t>
            </w:r>
          </w:p>
          <w:p w14:paraId="2C7A0458" w14:textId="77777777" w:rsidR="00A8749D" w:rsidRPr="00837D77" w:rsidRDefault="00A8749D" w:rsidP="00C54510">
            <w:pPr>
              <w:spacing w:before="20"/>
              <w:rPr>
                <w:rFonts w:ascii="Arial" w:hAnsi="Arial" w:cs="Arial"/>
                <w:color w:val="000000" w:themeColor="text1"/>
                <w:sz w:val="16"/>
                <w:szCs w:val="16"/>
                <w:lang w:val="en-US"/>
              </w:rPr>
            </w:pPr>
          </w:p>
          <w:p w14:paraId="60056561" w14:textId="77777777" w:rsidR="00A8749D" w:rsidRPr="00837D77" w:rsidRDefault="00A8749D" w:rsidP="00C54510">
            <w:pPr>
              <w:spacing w:before="20"/>
              <w:jc w:val="both"/>
              <w:rPr>
                <w:rFonts w:ascii="Arial" w:hAnsi="Arial" w:cs="Arial"/>
                <w:b/>
                <w:color w:val="000000" w:themeColor="text1"/>
                <w:sz w:val="16"/>
                <w:szCs w:val="16"/>
                <w:u w:val="single"/>
                <w:lang w:val="en-US"/>
              </w:rPr>
            </w:pPr>
            <w:r w:rsidRPr="00837D77">
              <w:rPr>
                <w:rFonts w:ascii="Arial" w:hAnsi="Arial" w:cs="Arial"/>
                <w:b/>
                <w:color w:val="000000" w:themeColor="text1"/>
                <w:sz w:val="16"/>
                <w:szCs w:val="16"/>
                <w:u w:val="single"/>
                <w:lang w:val="en-US"/>
              </w:rPr>
              <w:t>Co-medication n(%)</w:t>
            </w:r>
          </w:p>
          <w:p w14:paraId="4A0F2A08" w14:textId="77777777" w:rsidR="00A8749D" w:rsidRPr="00837D77" w:rsidRDefault="00A8749D" w:rsidP="00C54510">
            <w:pPr>
              <w:spacing w:before="20"/>
              <w:jc w:val="both"/>
              <w:rPr>
                <w:rFonts w:ascii="Arial" w:hAnsi="Arial" w:cs="Arial"/>
                <w:b/>
                <w:color w:val="000000" w:themeColor="text1"/>
                <w:sz w:val="16"/>
                <w:szCs w:val="16"/>
                <w:u w:val="single"/>
                <w:lang w:val="en-US"/>
              </w:rPr>
            </w:pPr>
          </w:p>
          <w:p w14:paraId="42CC4F0C" w14:textId="77777777" w:rsidR="00A8749D" w:rsidRPr="00837D77" w:rsidRDefault="00A8749D" w:rsidP="00C54510">
            <w:pPr>
              <w:spacing w:before="20"/>
              <w:jc w:val="both"/>
              <w:rPr>
                <w:rFonts w:ascii="Arial" w:hAnsi="Arial" w:cs="Arial"/>
                <w:color w:val="000000" w:themeColor="text1"/>
                <w:sz w:val="16"/>
                <w:szCs w:val="16"/>
                <w:u w:val="single"/>
                <w:lang w:val="en-US"/>
              </w:rPr>
            </w:pPr>
            <w:r w:rsidRPr="00837D77">
              <w:rPr>
                <w:rFonts w:ascii="Arial" w:hAnsi="Arial" w:cs="Arial"/>
                <w:color w:val="000000" w:themeColor="text1"/>
                <w:sz w:val="16"/>
                <w:szCs w:val="16"/>
                <w:u w:val="single"/>
                <w:lang w:val="en-US"/>
              </w:rPr>
              <w:t>Glucose-lowering medication, n(%)</w:t>
            </w:r>
          </w:p>
          <w:p w14:paraId="3301468B"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Metformin 256(41.2)/253(43.0)</w:t>
            </w:r>
          </w:p>
          <w:p w14:paraId="52FC0B67"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Sulphonylurea 202(32.5)</w:t>
            </w:r>
            <w:r w:rsidRPr="00837D77">
              <w:rPr>
                <w:rFonts w:ascii="Arial" w:hAnsi="Arial" w:cs="Arial"/>
                <w:sz w:val="15"/>
                <w:szCs w:val="15"/>
                <w:lang w:val="en-US"/>
              </w:rPr>
              <w:t>/</w:t>
            </w:r>
            <w:r w:rsidRPr="00837D77">
              <w:rPr>
                <w:rFonts w:ascii="Arial" w:hAnsi="Arial" w:cs="Arial"/>
                <w:color w:val="000000" w:themeColor="text1"/>
                <w:sz w:val="16"/>
                <w:szCs w:val="16"/>
                <w:lang w:val="en-US"/>
              </w:rPr>
              <w:t>184(31.2)</w:t>
            </w:r>
          </w:p>
          <w:p w14:paraId="2A4E3E25"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Insulin 355(57.1)</w:t>
            </w:r>
            <w:r w:rsidRPr="00837D77">
              <w:rPr>
                <w:rFonts w:ascii="Arial" w:hAnsi="Arial" w:cs="Arial"/>
                <w:sz w:val="15"/>
                <w:szCs w:val="15"/>
                <w:lang w:val="en-US"/>
              </w:rPr>
              <w:t>/</w:t>
            </w:r>
            <w:r w:rsidRPr="00837D77">
              <w:rPr>
                <w:rFonts w:ascii="Arial" w:hAnsi="Arial" w:cs="Arial"/>
                <w:color w:val="000000" w:themeColor="text1"/>
                <w:sz w:val="16"/>
                <w:szCs w:val="16"/>
                <w:lang w:val="en-US"/>
              </w:rPr>
              <w:t>334(56.7)</w:t>
            </w:r>
          </w:p>
          <w:p w14:paraId="16B2CF1C"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GLP-1 receptor agonist 0/0</w:t>
            </w:r>
          </w:p>
          <w:p w14:paraId="64C02B74"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SGLT2 inhibitor 0/0</w:t>
            </w:r>
          </w:p>
          <w:p w14:paraId="3B4FE984" w14:textId="77777777" w:rsidR="00A8749D" w:rsidRPr="00837D77" w:rsidRDefault="00A8749D" w:rsidP="00C54510">
            <w:pPr>
              <w:spacing w:before="20"/>
              <w:rPr>
                <w:rFonts w:ascii="Arial" w:hAnsi="Arial" w:cs="Arial"/>
                <w:color w:val="000000" w:themeColor="text1"/>
                <w:sz w:val="16"/>
                <w:szCs w:val="16"/>
                <w:u w:val="single"/>
                <w:lang w:val="en-US"/>
              </w:rPr>
            </w:pPr>
            <w:r w:rsidRPr="00837D77">
              <w:rPr>
                <w:rFonts w:ascii="Arial" w:hAnsi="Arial" w:cs="Arial"/>
                <w:color w:val="000000" w:themeColor="text1"/>
                <w:sz w:val="16"/>
                <w:szCs w:val="16"/>
                <w:u w:val="single"/>
                <w:lang w:val="en-US"/>
              </w:rPr>
              <w:t>Antihypertensive medication, n(%)</w:t>
            </w:r>
          </w:p>
          <w:p w14:paraId="03BE47C5"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lastRenderedPageBreak/>
              <w:t>ACE inhibitor or ARB 505(81.2)</w:t>
            </w:r>
            <w:r w:rsidRPr="00837D77">
              <w:rPr>
                <w:rFonts w:ascii="Arial" w:hAnsi="Arial" w:cs="Arial"/>
                <w:sz w:val="15"/>
                <w:szCs w:val="15"/>
                <w:lang w:val="en-US"/>
              </w:rPr>
              <w:t>/</w:t>
            </w:r>
            <w:r w:rsidRPr="00837D77">
              <w:rPr>
                <w:rFonts w:ascii="Arial" w:hAnsi="Arial" w:cs="Arial"/>
                <w:color w:val="000000" w:themeColor="text1"/>
                <w:sz w:val="16"/>
                <w:szCs w:val="16"/>
                <w:lang w:val="en-US"/>
              </w:rPr>
              <w:t>452(76.7)</w:t>
            </w:r>
          </w:p>
          <w:p w14:paraId="35D409BD"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β-blocker 374(60.1)</w:t>
            </w:r>
            <w:r w:rsidRPr="00837D77">
              <w:rPr>
                <w:rFonts w:ascii="Arial" w:hAnsi="Arial" w:cs="Arial"/>
                <w:sz w:val="15"/>
                <w:szCs w:val="15"/>
                <w:lang w:val="en-US"/>
              </w:rPr>
              <w:t>/</w:t>
            </w:r>
            <w:r w:rsidRPr="00837D77">
              <w:rPr>
                <w:rFonts w:ascii="Arial" w:hAnsi="Arial" w:cs="Arial"/>
                <w:color w:val="000000" w:themeColor="text1"/>
                <w:sz w:val="16"/>
                <w:szCs w:val="16"/>
                <w:lang w:val="en-US"/>
              </w:rPr>
              <w:t>355(60.3)</w:t>
            </w:r>
          </w:p>
          <w:p w14:paraId="228661D7"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Diuretic 400(64.3)</w:t>
            </w:r>
            <w:r w:rsidRPr="00837D77">
              <w:rPr>
                <w:rFonts w:ascii="Arial" w:hAnsi="Arial" w:cs="Arial"/>
                <w:sz w:val="15"/>
                <w:szCs w:val="15"/>
                <w:lang w:val="en-US"/>
              </w:rPr>
              <w:t>/</w:t>
            </w:r>
            <w:r w:rsidRPr="00837D77">
              <w:rPr>
                <w:rFonts w:ascii="Arial" w:hAnsi="Arial" w:cs="Arial"/>
                <w:color w:val="000000" w:themeColor="text1"/>
                <w:sz w:val="16"/>
                <w:szCs w:val="16"/>
                <w:lang w:val="en-US"/>
              </w:rPr>
              <w:t>362(61.5)</w:t>
            </w:r>
          </w:p>
          <w:p w14:paraId="18644834"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Calcium antagonist 267(42.9)</w:t>
            </w:r>
            <w:r w:rsidRPr="00837D77">
              <w:rPr>
                <w:rFonts w:ascii="Arial" w:hAnsi="Arial" w:cs="Arial"/>
                <w:sz w:val="15"/>
                <w:szCs w:val="15"/>
                <w:lang w:val="en-US"/>
              </w:rPr>
              <w:t>/</w:t>
            </w:r>
            <w:r w:rsidRPr="00837D77">
              <w:rPr>
                <w:rFonts w:ascii="Arial" w:hAnsi="Arial" w:cs="Arial"/>
                <w:color w:val="000000" w:themeColor="text1"/>
                <w:sz w:val="16"/>
                <w:szCs w:val="16"/>
                <w:lang w:val="en-US"/>
              </w:rPr>
              <w:t>254(43.1)</w:t>
            </w:r>
          </w:p>
          <w:p w14:paraId="5A32B739" w14:textId="77777777" w:rsidR="00A8749D" w:rsidRPr="00837D77" w:rsidRDefault="00A8749D" w:rsidP="00C54510">
            <w:pPr>
              <w:spacing w:before="20"/>
              <w:rPr>
                <w:rFonts w:ascii="Arial" w:hAnsi="Arial" w:cs="Arial"/>
                <w:color w:val="000000" w:themeColor="text1"/>
                <w:sz w:val="16"/>
                <w:szCs w:val="16"/>
                <w:lang w:val="en-US"/>
              </w:rPr>
            </w:pPr>
          </w:p>
          <w:p w14:paraId="66ABF8B8" w14:textId="77777777" w:rsidR="00A8749D" w:rsidRPr="00837D77" w:rsidRDefault="00A8749D" w:rsidP="00C54510">
            <w:pPr>
              <w:spacing w:before="20"/>
              <w:rPr>
                <w:rFonts w:ascii="Arial" w:hAnsi="Arial" w:cs="Arial"/>
                <w:color w:val="000000" w:themeColor="text1"/>
                <w:sz w:val="16"/>
                <w:szCs w:val="16"/>
                <w:u w:val="single"/>
                <w:lang w:val="en-US"/>
              </w:rPr>
            </w:pPr>
            <w:r w:rsidRPr="00837D77">
              <w:rPr>
                <w:rFonts w:ascii="Arial" w:hAnsi="Arial" w:cs="Arial"/>
                <w:color w:val="000000" w:themeColor="text1"/>
                <w:sz w:val="16"/>
                <w:szCs w:val="16"/>
                <w:u w:val="single"/>
                <w:lang w:val="en-US"/>
              </w:rPr>
              <w:t>Other medication, n(%)</w:t>
            </w:r>
          </w:p>
          <w:p w14:paraId="6E71A413"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Aspirin 371(59.6)</w:t>
            </w:r>
            <w:r w:rsidRPr="00837D77">
              <w:rPr>
                <w:rFonts w:ascii="Arial" w:hAnsi="Arial" w:cs="Arial"/>
                <w:sz w:val="15"/>
                <w:szCs w:val="15"/>
                <w:lang w:val="en-US"/>
              </w:rPr>
              <w:t>/</w:t>
            </w:r>
            <w:r w:rsidRPr="00837D77">
              <w:rPr>
                <w:rFonts w:ascii="Arial" w:hAnsi="Arial" w:cs="Arial"/>
                <w:color w:val="000000" w:themeColor="text1"/>
                <w:sz w:val="16"/>
                <w:szCs w:val="16"/>
                <w:lang w:val="en-US"/>
              </w:rPr>
              <w:t>341(57.9)</w:t>
            </w:r>
          </w:p>
          <w:p w14:paraId="18B06910"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Statins 464(74.6)</w:t>
            </w:r>
            <w:r w:rsidRPr="00837D77">
              <w:rPr>
                <w:rFonts w:ascii="Arial" w:hAnsi="Arial" w:cs="Arial"/>
                <w:sz w:val="15"/>
                <w:szCs w:val="15"/>
                <w:lang w:val="en-US"/>
              </w:rPr>
              <w:t>/</w:t>
            </w:r>
            <w:r w:rsidRPr="00837D77">
              <w:rPr>
                <w:rFonts w:ascii="Arial" w:hAnsi="Arial" w:cs="Arial"/>
                <w:color w:val="000000" w:themeColor="text1"/>
                <w:sz w:val="16"/>
                <w:szCs w:val="16"/>
                <w:lang w:val="en-US"/>
              </w:rPr>
              <w:t>422(71.6)</w:t>
            </w:r>
          </w:p>
          <w:p w14:paraId="42BB3D8A" w14:textId="77777777" w:rsidR="00A8749D" w:rsidRPr="00837D77" w:rsidRDefault="00A8749D" w:rsidP="00C54510">
            <w:pPr>
              <w:spacing w:before="20"/>
              <w:rPr>
                <w:rFonts w:ascii="Arial" w:hAnsi="Arial" w:cs="Arial"/>
                <w:color w:val="000000" w:themeColor="text1"/>
                <w:sz w:val="16"/>
                <w:szCs w:val="16"/>
                <w:lang w:val="en-US"/>
              </w:rPr>
            </w:pPr>
          </w:p>
          <w:p w14:paraId="2434AFDA" w14:textId="77777777" w:rsidR="00A8749D" w:rsidRPr="00837D77" w:rsidRDefault="00A8749D" w:rsidP="00C54510">
            <w:pPr>
              <w:spacing w:before="20"/>
              <w:rPr>
                <w:rFonts w:ascii="Arial" w:hAnsi="Arial" w:cs="Arial"/>
                <w:color w:val="000000" w:themeColor="text1"/>
                <w:sz w:val="16"/>
                <w:szCs w:val="16"/>
              </w:rPr>
            </w:pPr>
            <w:r w:rsidRPr="00837D77">
              <w:rPr>
                <w:rFonts w:ascii="Arial" w:hAnsi="Arial" w:cs="Arial"/>
                <w:color w:val="000000" w:themeColor="text1"/>
                <w:sz w:val="16"/>
                <w:szCs w:val="16"/>
                <w:u w:val="single"/>
              </w:rPr>
              <w:t>Co-morbidities n(%)</w:t>
            </w:r>
          </w:p>
          <w:p w14:paraId="144AF412" w14:textId="77777777" w:rsidR="00A8749D" w:rsidRPr="00837D77" w:rsidRDefault="00A8749D" w:rsidP="00C54510">
            <w:pPr>
              <w:spacing w:before="20"/>
              <w:rPr>
                <w:rFonts w:ascii="Arial" w:hAnsi="Arial" w:cs="Arial"/>
                <w:bCs/>
                <w:color w:val="000000" w:themeColor="text1"/>
                <w:sz w:val="16"/>
                <w:szCs w:val="16"/>
                <w:lang w:val="en-US"/>
              </w:rPr>
            </w:pPr>
            <w:r w:rsidRPr="00837D77">
              <w:rPr>
                <w:rFonts w:ascii="Arial" w:hAnsi="Arial" w:cs="Arial"/>
                <w:bCs/>
                <w:color w:val="000000" w:themeColor="text1"/>
                <w:sz w:val="16"/>
                <w:szCs w:val="16"/>
              </w:rPr>
              <w:t xml:space="preserve">History of heart failure </w:t>
            </w:r>
            <w:r w:rsidRPr="00837D77">
              <w:rPr>
                <w:rFonts w:ascii="Arial" w:hAnsi="Arial" w:cs="Arial"/>
                <w:bCs/>
                <w:color w:val="000000" w:themeColor="text1"/>
                <w:sz w:val="16"/>
                <w:szCs w:val="16"/>
                <w:lang w:val="en-US"/>
              </w:rPr>
              <w:t>175(28.1)/151(25.6)</w:t>
            </w:r>
          </w:p>
          <w:p w14:paraId="1A822105" w14:textId="77777777" w:rsidR="00A8749D" w:rsidRPr="00837D77" w:rsidRDefault="00A8749D" w:rsidP="00C54510">
            <w:pPr>
              <w:spacing w:before="20"/>
              <w:rPr>
                <w:rFonts w:ascii="Arial" w:hAnsi="Arial" w:cs="Arial"/>
                <w:bCs/>
                <w:color w:val="000000" w:themeColor="text1"/>
                <w:sz w:val="16"/>
                <w:szCs w:val="16"/>
                <w:lang w:val="en-US"/>
              </w:rPr>
            </w:pPr>
            <w:r w:rsidRPr="00837D77">
              <w:rPr>
                <w:rFonts w:ascii="Arial" w:hAnsi="Arial" w:cs="Arial"/>
                <w:bCs/>
                <w:color w:val="000000" w:themeColor="text1"/>
                <w:sz w:val="16"/>
                <w:szCs w:val="16"/>
                <w:lang w:val="en-US"/>
              </w:rPr>
              <w:t>Ischaemic heart disease 354(</w:t>
            </w:r>
            <w:r w:rsidRPr="00837D77">
              <w:rPr>
                <w:rFonts w:ascii="Arial" w:hAnsi="Arial" w:cs="Arial"/>
                <w:bCs/>
                <w:color w:val="000000" w:themeColor="text1"/>
                <w:sz w:val="16"/>
                <w:szCs w:val="16"/>
              </w:rPr>
              <w:t>56</w:t>
            </w:r>
            <w:r w:rsidRPr="00837D77">
              <w:rPr>
                <w:rFonts w:ascii="Arial" w:hAnsi="Arial" w:cs="Arial"/>
                <w:bCs/>
                <w:color w:val="000000" w:themeColor="text1"/>
                <w:sz w:val="16"/>
                <w:szCs w:val="16"/>
                <w:lang w:val="en-US"/>
              </w:rPr>
              <w:t>.9)/321(54.5)</w:t>
            </w:r>
          </w:p>
          <w:p w14:paraId="0D39856D" w14:textId="77777777" w:rsidR="00A8749D" w:rsidRPr="00837D77" w:rsidRDefault="00A8749D" w:rsidP="00C54510">
            <w:pPr>
              <w:spacing w:before="20"/>
              <w:rPr>
                <w:rFonts w:ascii="Arial" w:hAnsi="Arial" w:cs="Arial"/>
                <w:bCs/>
                <w:color w:val="000000" w:themeColor="text1"/>
                <w:sz w:val="16"/>
                <w:szCs w:val="16"/>
                <w:lang w:val="en-US"/>
              </w:rPr>
            </w:pPr>
            <w:r w:rsidRPr="00837D77">
              <w:rPr>
                <w:rFonts w:ascii="Arial" w:hAnsi="Arial" w:cs="Arial"/>
                <w:bCs/>
                <w:color w:val="000000" w:themeColor="text1"/>
                <w:sz w:val="16"/>
                <w:szCs w:val="16"/>
                <w:lang w:val="en-US"/>
              </w:rPr>
              <w:t>History of hypertension 578(92.9)/542(92.0)</w:t>
            </w:r>
          </w:p>
          <w:p w14:paraId="72C05A72" w14:textId="77777777" w:rsidR="00A8749D" w:rsidRPr="00837D77" w:rsidRDefault="00A8749D" w:rsidP="00C54510">
            <w:pPr>
              <w:spacing w:before="20"/>
              <w:rPr>
                <w:rFonts w:ascii="Arial" w:hAnsi="Arial" w:cs="Arial"/>
                <w:bCs/>
                <w:color w:val="000000" w:themeColor="text1"/>
                <w:sz w:val="16"/>
                <w:szCs w:val="16"/>
                <w:lang w:val="en-US"/>
              </w:rPr>
            </w:pPr>
            <w:r w:rsidRPr="00837D77">
              <w:rPr>
                <w:rFonts w:ascii="Arial" w:hAnsi="Arial" w:cs="Arial"/>
                <w:bCs/>
                <w:color w:val="000000" w:themeColor="text1"/>
                <w:sz w:val="16"/>
                <w:szCs w:val="16"/>
                <w:lang w:val="en-US"/>
              </w:rPr>
              <w:t>Atrial fibrillation 93(15.0)/109(18.5</w:t>
            </w:r>
            <w:r w:rsidRPr="00837D77">
              <w:rPr>
                <w:rFonts w:ascii="Arial" w:hAnsi="Arial" w:cs="Arial"/>
                <w:color w:val="000000" w:themeColor="text1"/>
                <w:sz w:val="16"/>
                <w:szCs w:val="16"/>
                <w:lang w:val="en-US"/>
              </w:rPr>
              <w:t>)</w:t>
            </w:r>
          </w:p>
        </w:tc>
        <w:tc>
          <w:tcPr>
            <w:tcW w:w="1162" w:type="pct"/>
            <w:tcBorders>
              <w:top w:val="single" w:sz="4" w:space="0" w:color="auto"/>
              <w:left w:val="single" w:sz="4" w:space="0" w:color="auto"/>
              <w:bottom w:val="single" w:sz="4" w:space="0" w:color="auto"/>
              <w:right w:val="single" w:sz="4" w:space="0" w:color="auto"/>
            </w:tcBorders>
          </w:tcPr>
          <w:p w14:paraId="585ABBED" w14:textId="77777777" w:rsidR="00A8749D" w:rsidRPr="00837D77" w:rsidRDefault="00A8749D" w:rsidP="00C54510">
            <w:pPr>
              <w:spacing w:before="20"/>
              <w:rPr>
                <w:rFonts w:ascii="Arial" w:hAnsi="Arial" w:cs="Arial"/>
                <w:b/>
                <w:color w:val="000000" w:themeColor="text1"/>
                <w:sz w:val="16"/>
                <w:szCs w:val="16"/>
              </w:rPr>
            </w:pPr>
            <w:r w:rsidRPr="00837D77">
              <w:rPr>
                <w:rFonts w:ascii="Arial" w:hAnsi="Arial" w:cs="Arial"/>
                <w:b/>
                <w:color w:val="000000" w:themeColor="text1"/>
                <w:sz w:val="16"/>
                <w:szCs w:val="16"/>
                <w:lang w:val="en-US"/>
              </w:rPr>
              <w:lastRenderedPageBreak/>
              <w:t>Intervention</w:t>
            </w:r>
          </w:p>
          <w:p w14:paraId="2BE85E52"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Linagliptin, once daily</w:t>
            </w:r>
          </w:p>
          <w:p w14:paraId="0C7746DC"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 xml:space="preserve">5 mg, added to usual care </w:t>
            </w:r>
          </w:p>
          <w:p w14:paraId="56E61BF2" w14:textId="77777777" w:rsidR="00A8749D" w:rsidRPr="00837D77" w:rsidRDefault="00A8749D" w:rsidP="00C54510">
            <w:pPr>
              <w:spacing w:before="20"/>
              <w:rPr>
                <w:rFonts w:ascii="Arial" w:hAnsi="Arial" w:cs="Arial"/>
                <w:b/>
                <w:color w:val="000000" w:themeColor="text1"/>
                <w:sz w:val="16"/>
                <w:szCs w:val="16"/>
                <w:lang w:val="en-US"/>
              </w:rPr>
            </w:pPr>
            <w:r w:rsidRPr="00837D77">
              <w:rPr>
                <w:rFonts w:ascii="Arial" w:hAnsi="Arial" w:cs="Arial"/>
                <w:b/>
                <w:color w:val="BF8F00" w:themeColor="accent4" w:themeShade="BF"/>
                <w:sz w:val="16"/>
                <w:szCs w:val="16"/>
                <w:lang w:val="en-US"/>
              </w:rPr>
              <w:br/>
            </w:r>
            <w:r w:rsidRPr="00837D77">
              <w:rPr>
                <w:rFonts w:ascii="Arial" w:hAnsi="Arial" w:cs="Arial"/>
                <w:b/>
                <w:color w:val="000000" w:themeColor="text1"/>
                <w:sz w:val="16"/>
                <w:szCs w:val="16"/>
                <w:lang w:val="en-US"/>
              </w:rPr>
              <w:t>Control</w:t>
            </w:r>
          </w:p>
          <w:p w14:paraId="54CAEB54"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 xml:space="preserve">Placebo </w:t>
            </w:r>
          </w:p>
          <w:p w14:paraId="07B2DC3F" w14:textId="77777777" w:rsidR="00A8749D" w:rsidRPr="00837D77" w:rsidRDefault="00A8749D" w:rsidP="00C54510">
            <w:pPr>
              <w:spacing w:before="20"/>
              <w:rPr>
                <w:rFonts w:ascii="Arial" w:hAnsi="Arial" w:cs="Arial"/>
                <w:b/>
                <w:color w:val="BF8F00" w:themeColor="accent4" w:themeShade="BF"/>
                <w:sz w:val="16"/>
                <w:szCs w:val="16"/>
                <w:lang w:val="en-US"/>
              </w:rPr>
            </w:pPr>
          </w:p>
          <w:p w14:paraId="73B8117C" w14:textId="77777777" w:rsidR="00A8749D" w:rsidRPr="00837D77" w:rsidRDefault="00A8749D" w:rsidP="00C54510">
            <w:pPr>
              <w:spacing w:before="20"/>
              <w:rPr>
                <w:rFonts w:ascii="Arial" w:hAnsi="Arial" w:cs="Arial"/>
                <w:b/>
                <w:color w:val="000000" w:themeColor="text1"/>
                <w:sz w:val="16"/>
                <w:szCs w:val="16"/>
                <w:lang w:val="en-US"/>
              </w:rPr>
            </w:pPr>
            <w:r w:rsidRPr="00837D77">
              <w:rPr>
                <w:rFonts w:ascii="Arial" w:hAnsi="Arial" w:cs="Arial"/>
                <w:b/>
                <w:color w:val="000000" w:themeColor="text1"/>
                <w:sz w:val="16"/>
                <w:szCs w:val="16"/>
                <w:lang w:val="en-US"/>
              </w:rPr>
              <w:t>Age group 65 to &lt;75y</w:t>
            </w:r>
          </w:p>
          <w:p w14:paraId="7783AF84" w14:textId="77777777" w:rsidR="00A8749D" w:rsidRPr="00837D77" w:rsidRDefault="00A8749D" w:rsidP="00C54510">
            <w:pPr>
              <w:spacing w:before="20"/>
              <w:rPr>
                <w:rFonts w:ascii="Arial" w:hAnsi="Arial" w:cs="Arial"/>
                <w:color w:val="000000" w:themeColor="text1"/>
                <w:sz w:val="16"/>
                <w:szCs w:val="16"/>
                <w:u w:val="single"/>
                <w:lang w:val="en-US"/>
              </w:rPr>
            </w:pPr>
            <w:r w:rsidRPr="00837D77">
              <w:rPr>
                <w:rFonts w:ascii="Arial" w:hAnsi="Arial" w:cs="Arial"/>
                <w:b/>
                <w:color w:val="BF8F00" w:themeColor="accent4" w:themeShade="BF"/>
                <w:sz w:val="16"/>
                <w:szCs w:val="16"/>
                <w:lang w:val="en-US"/>
              </w:rPr>
              <w:br/>
            </w:r>
            <w:r w:rsidRPr="00837D77">
              <w:rPr>
                <w:rFonts w:ascii="Arial" w:hAnsi="Arial" w:cs="Arial"/>
                <w:color w:val="000000" w:themeColor="text1"/>
                <w:sz w:val="16"/>
                <w:szCs w:val="16"/>
                <w:u w:val="single"/>
                <w:lang w:val="en-US"/>
              </w:rPr>
              <w:t>Randomized patients n</w:t>
            </w:r>
          </w:p>
          <w:p w14:paraId="11F14355"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1405/1395</w:t>
            </w:r>
          </w:p>
          <w:p w14:paraId="6FB0C867" w14:textId="77777777" w:rsidR="00A8749D" w:rsidRPr="00837D77" w:rsidRDefault="00A8749D" w:rsidP="00C54510">
            <w:pPr>
              <w:spacing w:before="20"/>
              <w:rPr>
                <w:rFonts w:ascii="Arial" w:hAnsi="Arial" w:cs="Arial"/>
                <w:color w:val="000000" w:themeColor="text1"/>
                <w:sz w:val="16"/>
                <w:szCs w:val="16"/>
                <w:u w:val="single"/>
              </w:rPr>
            </w:pPr>
            <w:r w:rsidRPr="00837D77">
              <w:rPr>
                <w:rFonts w:ascii="Arial" w:hAnsi="Arial" w:cs="Arial"/>
                <w:b/>
                <w:color w:val="BF8F00" w:themeColor="accent4" w:themeShade="BF"/>
                <w:sz w:val="16"/>
                <w:szCs w:val="16"/>
                <w:lang w:val="en-US"/>
              </w:rPr>
              <w:br/>
            </w:r>
            <w:r w:rsidRPr="00837D77">
              <w:rPr>
                <w:rFonts w:ascii="Arial" w:hAnsi="Arial" w:cs="Arial"/>
                <w:color w:val="000000" w:themeColor="text1"/>
                <w:sz w:val="16"/>
                <w:szCs w:val="16"/>
                <w:u w:val="single"/>
              </w:rPr>
              <w:t>Follow-up [y] Median</w:t>
            </w:r>
          </w:p>
          <w:p w14:paraId="6C04FDEB"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2.2/2.2</w:t>
            </w:r>
            <w:r w:rsidRPr="00837D77">
              <w:rPr>
                <w:rFonts w:ascii="Arial" w:hAnsi="Arial" w:cs="Arial"/>
                <w:b/>
                <w:color w:val="BF8F00" w:themeColor="accent4" w:themeShade="BF"/>
                <w:sz w:val="16"/>
                <w:szCs w:val="16"/>
                <w:lang w:val="en-US"/>
              </w:rPr>
              <w:br/>
            </w:r>
            <w:r w:rsidRPr="00837D77">
              <w:rPr>
                <w:rFonts w:ascii="Arial" w:hAnsi="Arial" w:cs="Arial"/>
                <w:b/>
                <w:color w:val="BF8F00" w:themeColor="accent4" w:themeShade="BF"/>
                <w:sz w:val="16"/>
                <w:szCs w:val="16"/>
                <w:lang w:val="en-US"/>
              </w:rPr>
              <w:br/>
            </w:r>
          </w:p>
          <w:p w14:paraId="168E0CCC" w14:textId="77777777" w:rsidR="00A8749D" w:rsidRPr="00837D77" w:rsidRDefault="00A8749D" w:rsidP="00C54510">
            <w:pPr>
              <w:spacing w:before="20"/>
              <w:rPr>
                <w:rFonts w:ascii="Arial" w:hAnsi="Arial" w:cs="Arial"/>
                <w:color w:val="000000" w:themeColor="text1"/>
                <w:sz w:val="16"/>
                <w:szCs w:val="16"/>
                <w:lang w:val="en-US"/>
              </w:rPr>
            </w:pPr>
          </w:p>
          <w:p w14:paraId="628D9B4A" w14:textId="77777777" w:rsidR="00A8749D" w:rsidRPr="00837D77" w:rsidRDefault="00A8749D" w:rsidP="00C54510">
            <w:pPr>
              <w:spacing w:before="20"/>
              <w:rPr>
                <w:rFonts w:ascii="Arial" w:hAnsi="Arial" w:cs="Arial"/>
                <w:b/>
                <w:color w:val="000000" w:themeColor="text1"/>
                <w:sz w:val="16"/>
                <w:szCs w:val="16"/>
                <w:lang w:val="en-US"/>
              </w:rPr>
            </w:pPr>
            <w:r w:rsidRPr="00837D77">
              <w:rPr>
                <w:rFonts w:ascii="Arial" w:hAnsi="Arial" w:cs="Arial"/>
                <w:b/>
                <w:color w:val="000000" w:themeColor="text1"/>
                <w:sz w:val="16"/>
                <w:szCs w:val="16"/>
                <w:lang w:val="en-US"/>
              </w:rPr>
              <w:t>Age group (≥75 y)</w:t>
            </w:r>
          </w:p>
          <w:p w14:paraId="6D8B5406" w14:textId="77777777" w:rsidR="00A8749D" w:rsidRPr="00837D77" w:rsidRDefault="00A8749D" w:rsidP="00C54510">
            <w:pPr>
              <w:spacing w:before="20"/>
              <w:rPr>
                <w:rFonts w:ascii="Arial" w:hAnsi="Arial" w:cs="Arial"/>
                <w:b/>
                <w:color w:val="000000" w:themeColor="text1"/>
                <w:sz w:val="16"/>
                <w:szCs w:val="16"/>
                <w:lang w:val="en-US"/>
              </w:rPr>
            </w:pPr>
          </w:p>
          <w:p w14:paraId="15236AD6" w14:textId="77777777" w:rsidR="00A8749D" w:rsidRPr="00837D77" w:rsidRDefault="00A8749D" w:rsidP="00C54510">
            <w:pPr>
              <w:spacing w:before="20"/>
              <w:rPr>
                <w:rFonts w:ascii="Arial" w:hAnsi="Arial" w:cs="Arial"/>
                <w:color w:val="000000" w:themeColor="text1"/>
                <w:sz w:val="16"/>
                <w:szCs w:val="16"/>
                <w:u w:val="single"/>
                <w:lang w:val="en-US"/>
              </w:rPr>
            </w:pPr>
            <w:r w:rsidRPr="00837D77">
              <w:rPr>
                <w:rFonts w:ascii="Arial" w:hAnsi="Arial" w:cs="Arial"/>
                <w:color w:val="000000" w:themeColor="text1"/>
                <w:sz w:val="16"/>
                <w:szCs w:val="16"/>
                <w:u w:val="single"/>
                <w:lang w:val="en-US"/>
              </w:rPr>
              <w:t>Randomized patients (≥75 y) n</w:t>
            </w:r>
          </w:p>
          <w:p w14:paraId="0AC64293"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622/589</w:t>
            </w:r>
          </w:p>
          <w:p w14:paraId="72F4C908" w14:textId="77777777" w:rsidR="00A8749D" w:rsidRPr="00837D77" w:rsidRDefault="00A8749D" w:rsidP="00C54510">
            <w:pPr>
              <w:spacing w:before="20"/>
              <w:rPr>
                <w:rFonts w:ascii="Arial" w:hAnsi="Arial" w:cs="Arial"/>
                <w:color w:val="000000" w:themeColor="text1"/>
                <w:sz w:val="16"/>
                <w:szCs w:val="16"/>
                <w:lang w:val="en-US"/>
              </w:rPr>
            </w:pPr>
          </w:p>
          <w:p w14:paraId="33D12A9F" w14:textId="77777777" w:rsidR="00A8749D" w:rsidRPr="00837D77" w:rsidRDefault="00A8749D" w:rsidP="00C54510">
            <w:pPr>
              <w:spacing w:before="20"/>
              <w:rPr>
                <w:rFonts w:ascii="Arial" w:hAnsi="Arial" w:cs="Arial"/>
                <w:color w:val="000000" w:themeColor="text1"/>
                <w:sz w:val="16"/>
                <w:szCs w:val="16"/>
                <w:u w:val="single"/>
              </w:rPr>
            </w:pPr>
            <w:r w:rsidRPr="00837D77">
              <w:rPr>
                <w:rFonts w:ascii="Arial" w:hAnsi="Arial" w:cs="Arial"/>
                <w:color w:val="000000" w:themeColor="text1"/>
                <w:sz w:val="16"/>
                <w:szCs w:val="16"/>
                <w:u w:val="single"/>
              </w:rPr>
              <w:t>Follow-up [y] Median</w:t>
            </w:r>
          </w:p>
          <w:p w14:paraId="7A5CF332"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2.2/2.2</w:t>
            </w:r>
          </w:p>
          <w:p w14:paraId="5AEAB269" w14:textId="77777777" w:rsidR="00A8749D" w:rsidRPr="00837D77" w:rsidRDefault="00A8749D" w:rsidP="00C54510">
            <w:pPr>
              <w:spacing w:before="20"/>
              <w:rPr>
                <w:rFonts w:ascii="Arial" w:hAnsi="Arial" w:cs="Arial"/>
                <w:color w:val="000000" w:themeColor="text1"/>
                <w:sz w:val="16"/>
                <w:szCs w:val="16"/>
                <w:lang w:val="en-US"/>
              </w:rPr>
            </w:pPr>
          </w:p>
          <w:p w14:paraId="78CB39B0" w14:textId="77777777" w:rsidR="00A8749D" w:rsidRPr="00837D77" w:rsidRDefault="00A8749D" w:rsidP="00C54510">
            <w:pPr>
              <w:spacing w:before="20"/>
              <w:rPr>
                <w:rFonts w:ascii="Arial" w:hAnsi="Arial" w:cs="Arial"/>
                <w:color w:val="000000" w:themeColor="text1"/>
                <w:sz w:val="16"/>
                <w:szCs w:val="16"/>
                <w:lang w:val="en-US"/>
              </w:rPr>
            </w:pPr>
          </w:p>
          <w:p w14:paraId="27710315" w14:textId="77777777" w:rsidR="00A8749D" w:rsidRPr="00837D77" w:rsidRDefault="00A8749D" w:rsidP="00C54510">
            <w:pPr>
              <w:spacing w:before="20"/>
              <w:rPr>
                <w:rFonts w:ascii="Arial" w:hAnsi="Arial" w:cs="Arial"/>
                <w:b/>
                <w:sz w:val="16"/>
                <w:szCs w:val="16"/>
                <w:lang w:val="en-US"/>
              </w:rPr>
            </w:pPr>
          </w:p>
        </w:tc>
      </w:tr>
      <w:tr w:rsidR="00A8749D" w:rsidRPr="00837D77" w14:paraId="57FE5791" w14:textId="77777777" w:rsidTr="00557D56">
        <w:trPr>
          <w:trHeight w:val="1545"/>
        </w:trPr>
        <w:tc>
          <w:tcPr>
            <w:tcW w:w="1373" w:type="pct"/>
            <w:tcBorders>
              <w:top w:val="single" w:sz="4" w:space="0" w:color="auto"/>
              <w:left w:val="single" w:sz="4" w:space="0" w:color="auto"/>
              <w:bottom w:val="single" w:sz="4" w:space="0" w:color="auto"/>
              <w:right w:val="single" w:sz="4" w:space="0" w:color="auto"/>
            </w:tcBorders>
          </w:tcPr>
          <w:p w14:paraId="52481838" w14:textId="77777777" w:rsidR="00A8749D" w:rsidRPr="00837D77" w:rsidRDefault="00A8749D" w:rsidP="00C54510">
            <w:pPr>
              <w:rPr>
                <w:rFonts w:ascii="Arial" w:hAnsi="Arial" w:cs="Arial"/>
                <w:sz w:val="18"/>
                <w:szCs w:val="18"/>
              </w:rPr>
            </w:pPr>
            <w:r w:rsidRPr="00837D77">
              <w:rPr>
                <w:rFonts w:ascii="Arial" w:hAnsi="Arial" w:cs="Arial"/>
                <w:sz w:val="18"/>
                <w:szCs w:val="18"/>
              </w:rPr>
              <w:lastRenderedPageBreak/>
              <w:t>Rosenstock J, Kahn SE, Johansen OE, Zinman B, Espeland MA, Woerle HJ, Pfarr E, Keller A, Mattheus M, Baanstra D, Meinicke T, George JT, von Eynatten M, McGuire DK, Marx N; CAROLINA Investigators. Effect of Linagliptin vs Glimepiride on Major Adverse Cardiovascular Outcomes in Patients With Type 2 Diabetes: The CAROLINA Randomized Clinical Trial. JAMA. 2019 Sep 19;322(12):1155–66. doi: 10.1001/jama.2019.13772. Epub ahead of print. Erratum in: JAMA. 2019 Dec 3;322(21):2138. PMID: 31536101; PMCID: PMC6763993.</w:t>
            </w:r>
          </w:p>
          <w:p w14:paraId="32D5EDA4" w14:textId="77777777" w:rsidR="00A8749D" w:rsidRPr="00837D77" w:rsidRDefault="00A8749D" w:rsidP="00C54510">
            <w:pPr>
              <w:rPr>
                <w:rFonts w:ascii="Arial" w:hAnsi="Arial" w:cs="Arial"/>
                <w:sz w:val="18"/>
                <w:szCs w:val="18"/>
              </w:rPr>
            </w:pPr>
          </w:p>
          <w:p w14:paraId="3349633E" w14:textId="4F61D437" w:rsidR="00A8749D" w:rsidRPr="00837D77" w:rsidRDefault="00A8749D" w:rsidP="00C846B9">
            <w:pPr>
              <w:rPr>
                <w:rFonts w:ascii="Arial" w:hAnsi="Arial" w:cs="Arial"/>
                <w:b/>
                <w:sz w:val="18"/>
                <w:szCs w:val="18"/>
                <w:lang w:val="en-US"/>
              </w:rPr>
            </w:pPr>
            <w:r w:rsidRPr="00837D77">
              <w:rPr>
                <w:rFonts w:ascii="Arial" w:hAnsi="Arial" w:cs="Arial"/>
                <w:b/>
                <w:sz w:val="18"/>
                <w:szCs w:val="18"/>
              </w:rPr>
              <w:t xml:space="preserve">Espeland MA, Pratley RE, Rosenstock J, Kadowaki T, Seino Y, Zinman B, Marx N, McGuire DK, Andersen KR, Mattheus M, Keller A, Weber M, Johansen OE. </w:t>
            </w:r>
            <w:r w:rsidRPr="00837D77">
              <w:rPr>
                <w:rFonts w:ascii="Arial" w:hAnsi="Arial" w:cs="Arial"/>
                <w:b/>
                <w:sz w:val="18"/>
                <w:szCs w:val="18"/>
                <w:lang w:val="en-US"/>
              </w:rPr>
              <w:t xml:space="preserve">Cardiovascular outcomes and safety with linagliptin, a dipeptidyl peptidase-4 inhibitor, compared with the sulphonylurea glimepiride in older people with type 2 diabetes: A subgroup analysis of the randomized CAROLINA trial. Diabetes Obes Metab. 2020 Nov 12. </w:t>
            </w:r>
            <w:r w:rsidRPr="00837D77">
              <w:rPr>
                <w:rFonts w:ascii="Arial" w:hAnsi="Arial" w:cs="Arial"/>
                <w:b/>
                <w:sz w:val="18"/>
                <w:szCs w:val="18"/>
                <w:lang w:val="en-US"/>
              </w:rPr>
              <w:lastRenderedPageBreak/>
              <w:t xml:space="preserve">doi: 10.1111/dom.14254. Epub ahead of print. </w:t>
            </w:r>
            <w:r w:rsidRPr="00837D77">
              <w:rPr>
                <w:rFonts w:ascii="Arial" w:hAnsi="Arial" w:cs="Arial"/>
                <w:b/>
                <w:sz w:val="18"/>
                <w:szCs w:val="18"/>
                <w:lang w:val="de-DE"/>
              </w:rPr>
              <w:t xml:space="preserve">PMID: 33185002. </w:t>
            </w:r>
          </w:p>
        </w:tc>
        <w:tc>
          <w:tcPr>
            <w:tcW w:w="2465" w:type="pct"/>
            <w:tcBorders>
              <w:top w:val="single" w:sz="4" w:space="0" w:color="auto"/>
              <w:left w:val="single" w:sz="4" w:space="0" w:color="auto"/>
              <w:bottom w:val="single" w:sz="4" w:space="0" w:color="auto"/>
              <w:right w:val="single" w:sz="4" w:space="0" w:color="auto"/>
            </w:tcBorders>
          </w:tcPr>
          <w:p w14:paraId="21710B68" w14:textId="77777777" w:rsidR="00A8749D" w:rsidRPr="00837D77" w:rsidRDefault="00A8749D" w:rsidP="00C54510">
            <w:pPr>
              <w:spacing w:before="20"/>
              <w:rPr>
                <w:rFonts w:ascii="Arial" w:hAnsi="Arial" w:cs="Arial"/>
                <w:b/>
                <w:sz w:val="16"/>
                <w:szCs w:val="16"/>
              </w:rPr>
            </w:pPr>
            <w:r w:rsidRPr="00837D77">
              <w:rPr>
                <w:rFonts w:ascii="Arial" w:hAnsi="Arial" w:cs="Arial"/>
                <w:b/>
                <w:sz w:val="16"/>
                <w:szCs w:val="16"/>
                <w:lang w:val="en-US"/>
              </w:rPr>
              <w:lastRenderedPageBreak/>
              <w:t>Region/Setting</w:t>
            </w:r>
          </w:p>
          <w:p w14:paraId="08CF4C02"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rPr>
              <w:t xml:space="preserve">607 hospital and primary care sites in </w:t>
            </w:r>
            <w:r w:rsidRPr="00837D77">
              <w:rPr>
                <w:rFonts w:ascii="Arial" w:hAnsi="Arial" w:cs="Arial"/>
                <w:sz w:val="16"/>
                <w:szCs w:val="16"/>
                <w:lang w:val="en-US"/>
              </w:rPr>
              <w:t>43 countries</w:t>
            </w:r>
          </w:p>
          <w:p w14:paraId="13A3972F"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November 2010 – August 2018</w:t>
            </w:r>
          </w:p>
          <w:p w14:paraId="05EBB13B"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CAROLINA, NCT01243424</w:t>
            </w:r>
          </w:p>
          <w:p w14:paraId="3DFADF07" w14:textId="77777777" w:rsidR="00A8749D" w:rsidRPr="00837D77" w:rsidRDefault="00A8749D" w:rsidP="00C54510">
            <w:pPr>
              <w:spacing w:before="20"/>
              <w:rPr>
                <w:rFonts w:ascii="Arial" w:hAnsi="Arial" w:cs="Arial"/>
                <w:sz w:val="16"/>
                <w:szCs w:val="16"/>
                <w:lang w:val="en-US"/>
              </w:rPr>
            </w:pPr>
          </w:p>
          <w:p w14:paraId="5C4AEB07" w14:textId="77777777" w:rsidR="00A8749D" w:rsidRPr="00837D77" w:rsidRDefault="00A8749D" w:rsidP="00C54510">
            <w:pPr>
              <w:spacing w:before="20"/>
              <w:rPr>
                <w:rFonts w:ascii="Arial" w:hAnsi="Arial" w:cs="Arial"/>
                <w:b/>
                <w:sz w:val="16"/>
                <w:szCs w:val="16"/>
                <w:lang w:val="en-US"/>
              </w:rPr>
            </w:pPr>
            <w:r w:rsidRPr="00837D77">
              <w:rPr>
                <w:rFonts w:ascii="Arial" w:hAnsi="Arial" w:cs="Arial"/>
                <w:b/>
                <w:sz w:val="16"/>
                <w:szCs w:val="16"/>
                <w:lang w:val="en-US"/>
              </w:rPr>
              <w:t>Inclusion criteria</w:t>
            </w:r>
          </w:p>
          <w:p w14:paraId="4127636E" w14:textId="77777777" w:rsidR="00A8749D" w:rsidRPr="00837D77" w:rsidRDefault="00A8749D" w:rsidP="00A8749D">
            <w:pPr>
              <w:pStyle w:val="Listenabsatz"/>
              <w:numPr>
                <w:ilvl w:val="0"/>
                <w:numId w:val="36"/>
              </w:numPr>
              <w:spacing w:before="20" w:after="0" w:line="240" w:lineRule="auto"/>
              <w:rPr>
                <w:rFonts w:ascii="Arial" w:hAnsi="Arial" w:cs="Arial"/>
                <w:sz w:val="16"/>
                <w:szCs w:val="16"/>
                <w:lang w:val="en-US"/>
              </w:rPr>
            </w:pPr>
            <w:r w:rsidRPr="00837D77">
              <w:rPr>
                <w:rFonts w:ascii="Arial" w:hAnsi="Arial" w:cs="Arial"/>
                <w:sz w:val="16"/>
                <w:szCs w:val="16"/>
                <w:lang w:val="en-US"/>
              </w:rPr>
              <w:t>Adults with type 2 diabetes</w:t>
            </w:r>
          </w:p>
          <w:p w14:paraId="1F1E3E6B" w14:textId="77777777" w:rsidR="00A8749D" w:rsidRPr="00837D77" w:rsidRDefault="00A8749D" w:rsidP="00A8749D">
            <w:pPr>
              <w:pStyle w:val="Listenabsatz"/>
              <w:numPr>
                <w:ilvl w:val="0"/>
                <w:numId w:val="36"/>
              </w:numPr>
              <w:spacing w:before="20" w:after="0" w:line="240" w:lineRule="auto"/>
              <w:rPr>
                <w:rFonts w:ascii="Arial" w:hAnsi="Arial" w:cs="Arial"/>
                <w:sz w:val="16"/>
                <w:szCs w:val="16"/>
                <w:lang w:val="en-US"/>
              </w:rPr>
            </w:pPr>
            <w:r w:rsidRPr="00837D77">
              <w:rPr>
                <w:rFonts w:ascii="Arial" w:hAnsi="Arial" w:cs="Arial"/>
                <w:sz w:val="16"/>
                <w:szCs w:val="16"/>
                <w:lang w:val="en-US"/>
              </w:rPr>
              <w:t>Age: ≥ 40 years and ≤ 80 years</w:t>
            </w:r>
          </w:p>
          <w:p w14:paraId="664D3EF9" w14:textId="77777777" w:rsidR="00A8749D" w:rsidRPr="00837D77" w:rsidRDefault="00A8749D" w:rsidP="00A8749D">
            <w:pPr>
              <w:pStyle w:val="Listenabsatz"/>
              <w:numPr>
                <w:ilvl w:val="0"/>
                <w:numId w:val="36"/>
              </w:numPr>
              <w:spacing w:before="20" w:after="0" w:line="240" w:lineRule="auto"/>
              <w:rPr>
                <w:rFonts w:ascii="Arial" w:hAnsi="Arial" w:cs="Arial"/>
                <w:sz w:val="16"/>
                <w:szCs w:val="16"/>
                <w:lang w:val="en-US"/>
              </w:rPr>
            </w:pPr>
            <w:r w:rsidRPr="00837D77">
              <w:rPr>
                <w:rFonts w:ascii="Arial" w:hAnsi="Arial" w:cs="Arial"/>
                <w:sz w:val="16"/>
                <w:szCs w:val="16"/>
                <w:lang w:val="en-US"/>
              </w:rPr>
              <w:t xml:space="preserve">Glycated hemoglobin of 6.5 % to 8.5 %  </w:t>
            </w:r>
          </w:p>
          <w:p w14:paraId="3C75C7D3" w14:textId="77777777" w:rsidR="00A8749D" w:rsidRPr="00837D77" w:rsidRDefault="00A8749D" w:rsidP="00A8749D">
            <w:pPr>
              <w:pStyle w:val="Listenabsatz"/>
              <w:numPr>
                <w:ilvl w:val="0"/>
                <w:numId w:val="36"/>
              </w:numPr>
              <w:spacing w:before="20" w:after="0" w:line="240" w:lineRule="auto"/>
              <w:rPr>
                <w:rFonts w:ascii="Arial" w:hAnsi="Arial" w:cs="Arial"/>
                <w:sz w:val="16"/>
                <w:szCs w:val="16"/>
                <w:lang w:val="en-US"/>
              </w:rPr>
            </w:pPr>
            <w:r w:rsidRPr="00837D77">
              <w:rPr>
                <w:rFonts w:ascii="Arial" w:hAnsi="Arial" w:cs="Arial"/>
                <w:sz w:val="16"/>
                <w:szCs w:val="16"/>
                <w:lang w:val="en-US"/>
              </w:rPr>
              <w:t>Elevated cardiovascular risk (defined as documented atherosclerotic cardiovascular disease, multiple cardiovascular risk factors, aged at least 70 years, and evidence of microvascular complications)</w:t>
            </w:r>
          </w:p>
          <w:p w14:paraId="0D7FBCAD" w14:textId="77777777" w:rsidR="00A8749D" w:rsidRPr="00837D77" w:rsidRDefault="00A8749D" w:rsidP="00A8749D">
            <w:pPr>
              <w:pStyle w:val="Listenabsatz"/>
              <w:numPr>
                <w:ilvl w:val="0"/>
                <w:numId w:val="36"/>
              </w:numPr>
              <w:spacing w:before="20" w:after="0" w:line="240" w:lineRule="auto"/>
              <w:rPr>
                <w:rFonts w:ascii="Arial" w:hAnsi="Arial" w:cs="Arial"/>
                <w:sz w:val="16"/>
                <w:szCs w:val="16"/>
                <w:lang w:val="en-US"/>
              </w:rPr>
            </w:pPr>
            <w:r w:rsidRPr="00837D77">
              <w:rPr>
                <w:rFonts w:ascii="Arial" w:hAnsi="Arial" w:cs="Arial"/>
                <w:sz w:val="16"/>
                <w:szCs w:val="16"/>
              </w:rPr>
              <w:t>BMI ≤ 45kg/m²</w:t>
            </w:r>
          </w:p>
          <w:p w14:paraId="7875F636" w14:textId="77777777" w:rsidR="00A8749D" w:rsidRPr="00837D77" w:rsidRDefault="00A8749D" w:rsidP="00A8749D">
            <w:pPr>
              <w:pStyle w:val="Listenabsatz"/>
              <w:numPr>
                <w:ilvl w:val="0"/>
                <w:numId w:val="36"/>
              </w:numPr>
              <w:spacing w:before="20" w:after="0" w:line="240" w:lineRule="auto"/>
              <w:rPr>
                <w:rFonts w:ascii="Arial" w:hAnsi="Arial" w:cs="Arial"/>
                <w:sz w:val="16"/>
                <w:szCs w:val="16"/>
                <w:lang w:val="en-US"/>
              </w:rPr>
            </w:pPr>
            <w:r w:rsidRPr="00837D77">
              <w:rPr>
                <w:rFonts w:ascii="Arial" w:hAnsi="Arial" w:cs="Arial"/>
                <w:sz w:val="16"/>
                <w:szCs w:val="16"/>
              </w:rPr>
              <w:t>stable anti-diabetic background for at least 8 weeks before study start</w:t>
            </w:r>
          </w:p>
          <w:p w14:paraId="60736CC0" w14:textId="77777777" w:rsidR="00A8749D" w:rsidRPr="00837D77" w:rsidRDefault="00A8749D" w:rsidP="00C54510">
            <w:pPr>
              <w:spacing w:before="20"/>
              <w:rPr>
                <w:rFonts w:ascii="Arial" w:hAnsi="Arial" w:cs="Arial"/>
                <w:sz w:val="16"/>
                <w:szCs w:val="16"/>
                <w:lang w:val="en-US"/>
              </w:rPr>
            </w:pPr>
          </w:p>
          <w:p w14:paraId="471FFAC2" w14:textId="77777777" w:rsidR="00A8749D" w:rsidRPr="00837D77" w:rsidRDefault="00A8749D" w:rsidP="00C54510">
            <w:pPr>
              <w:spacing w:before="20"/>
              <w:rPr>
                <w:rFonts w:ascii="Arial" w:hAnsi="Arial" w:cs="Arial"/>
                <w:b/>
                <w:sz w:val="16"/>
                <w:szCs w:val="16"/>
                <w:lang w:val="en-US"/>
              </w:rPr>
            </w:pPr>
            <w:r w:rsidRPr="00837D77">
              <w:rPr>
                <w:rFonts w:ascii="Arial" w:hAnsi="Arial" w:cs="Arial"/>
                <w:b/>
                <w:sz w:val="16"/>
                <w:szCs w:val="16"/>
                <w:lang w:val="en-US"/>
              </w:rPr>
              <w:t>Exclusion critiera</w:t>
            </w:r>
          </w:p>
          <w:p w14:paraId="30E3CBBB" w14:textId="1064B064" w:rsidR="00A8749D" w:rsidRPr="00837D77" w:rsidRDefault="00A8749D" w:rsidP="00A8749D">
            <w:pPr>
              <w:pStyle w:val="Listenabsatz"/>
              <w:numPr>
                <w:ilvl w:val="0"/>
                <w:numId w:val="38"/>
              </w:numPr>
              <w:spacing w:before="20" w:after="0" w:line="240" w:lineRule="auto"/>
              <w:rPr>
                <w:rFonts w:ascii="Arial" w:hAnsi="Arial" w:cs="Arial"/>
                <w:b/>
                <w:sz w:val="16"/>
                <w:szCs w:val="16"/>
                <w:lang w:val="en-US"/>
              </w:rPr>
            </w:pPr>
            <w:r w:rsidRPr="00837D77">
              <w:rPr>
                <w:rFonts w:ascii="Arial" w:hAnsi="Arial" w:cs="Arial"/>
                <w:sz w:val="16"/>
                <w:szCs w:val="16"/>
                <w:lang w:val="en-US"/>
              </w:rPr>
              <w:t>Current or past use of DPP4 inhibitors</w:t>
            </w:r>
          </w:p>
          <w:p w14:paraId="2E0B83F3" w14:textId="77777777" w:rsidR="00A8749D" w:rsidRPr="00837D77" w:rsidRDefault="00A8749D" w:rsidP="00A8749D">
            <w:pPr>
              <w:pStyle w:val="Listenabsatz"/>
              <w:numPr>
                <w:ilvl w:val="0"/>
                <w:numId w:val="38"/>
              </w:numPr>
              <w:spacing w:before="20" w:after="0" w:line="240" w:lineRule="auto"/>
              <w:rPr>
                <w:rFonts w:ascii="Arial" w:hAnsi="Arial" w:cs="Arial"/>
                <w:b/>
                <w:sz w:val="16"/>
                <w:szCs w:val="16"/>
                <w:lang w:val="en-US"/>
              </w:rPr>
            </w:pPr>
            <w:r w:rsidRPr="00837D77">
              <w:rPr>
                <w:rFonts w:ascii="Arial" w:hAnsi="Arial" w:cs="Arial"/>
                <w:sz w:val="16"/>
                <w:szCs w:val="16"/>
                <w:lang w:val="en-US"/>
              </w:rPr>
              <w:t>Treatment with glucagon-like peptide-1 receptor agonists, thiazolidinedione or insulin</w:t>
            </w:r>
          </w:p>
          <w:p w14:paraId="0AD1D1E7" w14:textId="77777777" w:rsidR="00A8749D" w:rsidRPr="00837D77" w:rsidRDefault="00A8749D" w:rsidP="00C54510">
            <w:pPr>
              <w:pStyle w:val="Listenabsatz"/>
              <w:spacing w:before="20"/>
              <w:ind w:left="360"/>
              <w:rPr>
                <w:rFonts w:ascii="Arial" w:hAnsi="Arial" w:cs="Arial"/>
                <w:b/>
                <w:sz w:val="16"/>
                <w:szCs w:val="16"/>
                <w:lang w:val="en-US"/>
              </w:rPr>
            </w:pPr>
          </w:p>
          <w:p w14:paraId="2E6E4F7B" w14:textId="77777777" w:rsidR="00A8749D" w:rsidRPr="00837D77" w:rsidRDefault="00A8749D" w:rsidP="00C54510">
            <w:pPr>
              <w:spacing w:before="20"/>
              <w:rPr>
                <w:rFonts w:ascii="Arial" w:hAnsi="Arial" w:cs="Arial"/>
                <w:b/>
                <w:color w:val="000000" w:themeColor="text1"/>
                <w:sz w:val="16"/>
                <w:szCs w:val="16"/>
                <w:lang w:val="en-US"/>
              </w:rPr>
            </w:pPr>
            <w:r w:rsidRPr="00837D77">
              <w:rPr>
                <w:rFonts w:ascii="Arial" w:hAnsi="Arial" w:cs="Arial"/>
                <w:b/>
                <w:color w:val="000000" w:themeColor="text1"/>
                <w:sz w:val="16"/>
                <w:szCs w:val="16"/>
                <w:lang w:val="en-US"/>
              </w:rPr>
              <w:t>Patient characteristics age category 65 to &lt;75 years IG/CG</w:t>
            </w:r>
          </w:p>
          <w:p w14:paraId="58EBDCE0" w14:textId="77777777" w:rsidR="00A8749D" w:rsidRPr="00837D77" w:rsidRDefault="00A8749D" w:rsidP="00C54510">
            <w:pPr>
              <w:spacing w:before="20"/>
              <w:rPr>
                <w:rFonts w:ascii="Arial" w:hAnsi="Arial" w:cs="Arial"/>
                <w:b/>
                <w:color w:val="FF0000"/>
                <w:sz w:val="16"/>
                <w:szCs w:val="16"/>
                <w:lang w:val="en-US"/>
              </w:rPr>
            </w:pPr>
          </w:p>
          <w:p w14:paraId="6B856A3E" w14:textId="77777777" w:rsidR="00A8749D" w:rsidRPr="00837D77" w:rsidRDefault="00A8749D" w:rsidP="00C54510">
            <w:pPr>
              <w:spacing w:before="20"/>
              <w:rPr>
                <w:rFonts w:ascii="Arial" w:hAnsi="Arial" w:cs="Arial"/>
                <w:color w:val="000000" w:themeColor="text1"/>
                <w:sz w:val="16"/>
                <w:szCs w:val="16"/>
                <w:u w:val="single"/>
                <w:lang w:val="en-US"/>
              </w:rPr>
            </w:pPr>
            <w:r w:rsidRPr="00837D77">
              <w:rPr>
                <w:rFonts w:ascii="Arial" w:hAnsi="Arial" w:cs="Arial"/>
                <w:color w:val="000000" w:themeColor="text1"/>
                <w:sz w:val="16"/>
                <w:szCs w:val="16"/>
                <w:u w:val="single"/>
                <w:lang w:val="en-US"/>
              </w:rPr>
              <w:t>Age group n(%)</w:t>
            </w:r>
          </w:p>
          <w:p w14:paraId="7849C9CD"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65 to &lt;75 years 2.129 (35.3)</w:t>
            </w:r>
          </w:p>
          <w:p w14:paraId="41CFB249"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≥75 years 846 (14.0)</w:t>
            </w:r>
          </w:p>
          <w:p w14:paraId="57F77B40" w14:textId="77777777" w:rsidR="00A8749D" w:rsidRPr="00837D77" w:rsidRDefault="00A8749D" w:rsidP="00C54510">
            <w:pPr>
              <w:spacing w:before="20"/>
              <w:rPr>
                <w:rFonts w:ascii="Arial" w:hAnsi="Arial" w:cs="Arial"/>
                <w:b/>
                <w:color w:val="FF0000"/>
                <w:sz w:val="16"/>
                <w:szCs w:val="16"/>
                <w:lang w:val="en-US"/>
              </w:rPr>
            </w:pPr>
          </w:p>
          <w:p w14:paraId="4C403332" w14:textId="77777777" w:rsidR="00A8749D" w:rsidRPr="00837D77" w:rsidRDefault="00A8749D" w:rsidP="00C54510">
            <w:pPr>
              <w:spacing w:before="20"/>
              <w:rPr>
                <w:rFonts w:ascii="Arial" w:hAnsi="Arial" w:cs="Arial"/>
                <w:color w:val="000000" w:themeColor="text1"/>
                <w:sz w:val="16"/>
                <w:szCs w:val="16"/>
                <w:u w:val="single"/>
                <w:lang w:val="en-US"/>
              </w:rPr>
            </w:pPr>
            <w:r w:rsidRPr="00837D77">
              <w:rPr>
                <w:rFonts w:ascii="Arial" w:hAnsi="Arial" w:cs="Arial"/>
                <w:color w:val="000000" w:themeColor="text1"/>
                <w:sz w:val="16"/>
                <w:szCs w:val="16"/>
                <w:u w:val="single"/>
                <w:lang w:val="en-US"/>
              </w:rPr>
              <w:t>Age [y] Mean(SD)</w:t>
            </w:r>
          </w:p>
          <w:p w14:paraId="55F8E30C"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69.7(2.9)/69.6(2.8)</w:t>
            </w:r>
          </w:p>
          <w:p w14:paraId="482B340D" w14:textId="77777777" w:rsidR="00A8749D" w:rsidRPr="00837D77" w:rsidRDefault="00A8749D" w:rsidP="00C54510">
            <w:pPr>
              <w:spacing w:before="20"/>
              <w:rPr>
                <w:rFonts w:ascii="Arial" w:hAnsi="Arial" w:cs="Arial"/>
                <w:color w:val="FF0000"/>
                <w:sz w:val="16"/>
                <w:szCs w:val="16"/>
                <w:u w:val="single"/>
                <w:lang w:val="en-US"/>
              </w:rPr>
            </w:pPr>
          </w:p>
          <w:p w14:paraId="3C78B7C1" w14:textId="77777777" w:rsidR="00A8749D" w:rsidRPr="00837D77" w:rsidRDefault="00A8749D" w:rsidP="00C54510">
            <w:pPr>
              <w:spacing w:before="20"/>
              <w:rPr>
                <w:rFonts w:ascii="Arial" w:hAnsi="Arial" w:cs="Arial"/>
                <w:color w:val="000000" w:themeColor="text1"/>
                <w:sz w:val="16"/>
                <w:szCs w:val="16"/>
                <w:u w:val="single"/>
                <w:lang w:val="en-US"/>
              </w:rPr>
            </w:pPr>
            <w:r w:rsidRPr="00837D77">
              <w:rPr>
                <w:rFonts w:ascii="Arial" w:hAnsi="Arial" w:cs="Arial"/>
                <w:color w:val="000000" w:themeColor="text1"/>
                <w:sz w:val="16"/>
                <w:szCs w:val="16"/>
                <w:u w:val="single"/>
                <w:lang w:val="en-US"/>
              </w:rPr>
              <w:lastRenderedPageBreak/>
              <w:t>Gender n(%)</w:t>
            </w:r>
          </w:p>
          <w:p w14:paraId="7E2E4991"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Male 641(60.6)/622(58.0)</w:t>
            </w:r>
          </w:p>
          <w:p w14:paraId="50C93370"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Female 416(39.4)/450(42.0)</w:t>
            </w:r>
          </w:p>
          <w:p w14:paraId="51C741F4" w14:textId="77777777" w:rsidR="00A8749D" w:rsidRPr="00837D77" w:rsidRDefault="00A8749D" w:rsidP="00C54510">
            <w:pPr>
              <w:spacing w:before="20"/>
              <w:rPr>
                <w:rFonts w:ascii="Arial" w:hAnsi="Arial" w:cs="Arial"/>
                <w:color w:val="FF0000"/>
                <w:sz w:val="16"/>
                <w:szCs w:val="16"/>
                <w:lang w:val="en-US"/>
              </w:rPr>
            </w:pPr>
          </w:p>
          <w:p w14:paraId="643A078D" w14:textId="77777777" w:rsidR="00A8749D" w:rsidRPr="00837D77" w:rsidRDefault="00A8749D" w:rsidP="00C54510">
            <w:pPr>
              <w:spacing w:before="20"/>
              <w:rPr>
                <w:rFonts w:ascii="Arial" w:hAnsi="Arial" w:cs="Arial"/>
                <w:color w:val="000000" w:themeColor="text1"/>
                <w:sz w:val="16"/>
                <w:szCs w:val="16"/>
                <w:u w:val="single"/>
                <w:lang w:val="en-US"/>
              </w:rPr>
            </w:pPr>
            <w:r w:rsidRPr="00837D77">
              <w:rPr>
                <w:rFonts w:ascii="Arial" w:hAnsi="Arial" w:cs="Arial"/>
                <w:color w:val="000000" w:themeColor="text1"/>
                <w:sz w:val="16"/>
                <w:szCs w:val="16"/>
                <w:u w:val="single"/>
                <w:lang w:val="en-US"/>
              </w:rPr>
              <w:t>HbA1c [%] Mean(SD)</w:t>
            </w:r>
          </w:p>
          <w:p w14:paraId="2140AB3A"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7.12(0.55)/7.10(0.55)</w:t>
            </w:r>
          </w:p>
          <w:p w14:paraId="48F5A557" w14:textId="77777777" w:rsidR="00A8749D" w:rsidRPr="00837D77" w:rsidRDefault="00A8749D" w:rsidP="00C54510">
            <w:pPr>
              <w:spacing w:before="20"/>
              <w:rPr>
                <w:rFonts w:ascii="Arial" w:hAnsi="Arial" w:cs="Arial"/>
                <w:color w:val="000000" w:themeColor="text1"/>
                <w:sz w:val="16"/>
                <w:szCs w:val="16"/>
                <w:u w:val="single"/>
                <w:lang w:val="en-US"/>
              </w:rPr>
            </w:pPr>
            <w:r w:rsidRPr="00837D77">
              <w:rPr>
                <w:rFonts w:ascii="Arial" w:hAnsi="Arial" w:cs="Arial"/>
                <w:color w:val="FF0000"/>
                <w:sz w:val="16"/>
                <w:szCs w:val="16"/>
                <w:u w:val="single"/>
                <w:lang w:val="en-US"/>
              </w:rPr>
              <w:br/>
            </w:r>
            <w:r w:rsidRPr="00837D77">
              <w:rPr>
                <w:rFonts w:ascii="Arial" w:hAnsi="Arial" w:cs="Arial"/>
                <w:color w:val="000000" w:themeColor="text1"/>
                <w:sz w:val="16"/>
                <w:szCs w:val="16"/>
                <w:u w:val="single"/>
                <w:lang w:val="en-US"/>
              </w:rPr>
              <w:t>BMI[kg/m</w:t>
            </w:r>
            <w:r w:rsidRPr="00837D77">
              <w:rPr>
                <w:rFonts w:ascii="Arial" w:hAnsi="Arial" w:cs="Arial"/>
                <w:color w:val="000000" w:themeColor="text1"/>
                <w:sz w:val="16"/>
                <w:szCs w:val="16"/>
                <w:u w:val="single"/>
                <w:vertAlign w:val="superscript"/>
                <w:lang w:val="en-US"/>
              </w:rPr>
              <w:t>2</w:t>
            </w:r>
            <w:r w:rsidRPr="00837D77">
              <w:rPr>
                <w:rFonts w:ascii="Arial" w:hAnsi="Arial" w:cs="Arial"/>
                <w:color w:val="000000" w:themeColor="text1"/>
                <w:sz w:val="16"/>
                <w:szCs w:val="16"/>
                <w:u w:val="single"/>
                <w:lang w:val="en-US"/>
              </w:rPr>
              <w:t>] Mean(SD)</w:t>
            </w:r>
          </w:p>
          <w:p w14:paraId="12D4C935"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29.59(4.79)/29.37(4.96)</w:t>
            </w:r>
          </w:p>
          <w:p w14:paraId="0837BE7D" w14:textId="77777777" w:rsidR="00A8749D" w:rsidRPr="00837D77" w:rsidRDefault="00A8749D" w:rsidP="00C54510">
            <w:pPr>
              <w:spacing w:before="20"/>
              <w:rPr>
                <w:rFonts w:ascii="Arial" w:hAnsi="Arial" w:cs="Arial"/>
                <w:color w:val="FF0000"/>
                <w:sz w:val="16"/>
                <w:szCs w:val="16"/>
                <w:lang w:val="en-US"/>
              </w:rPr>
            </w:pPr>
          </w:p>
          <w:p w14:paraId="5D9378C8" w14:textId="77777777" w:rsidR="00A8749D" w:rsidRPr="00837D77" w:rsidRDefault="00A8749D" w:rsidP="00C54510">
            <w:pPr>
              <w:spacing w:before="20"/>
              <w:rPr>
                <w:rFonts w:ascii="Arial" w:hAnsi="Arial" w:cs="Arial"/>
                <w:color w:val="000000" w:themeColor="text1"/>
                <w:sz w:val="16"/>
                <w:szCs w:val="16"/>
                <w:u w:val="single"/>
                <w:lang w:val="en-US"/>
              </w:rPr>
            </w:pPr>
            <w:r w:rsidRPr="00837D77">
              <w:rPr>
                <w:rFonts w:ascii="Arial" w:hAnsi="Arial" w:cs="Arial"/>
                <w:color w:val="000000" w:themeColor="text1"/>
                <w:sz w:val="16"/>
                <w:szCs w:val="16"/>
                <w:u w:val="single"/>
                <w:lang w:val="en-US"/>
              </w:rPr>
              <w:t>Renal function eGRF, mean(SD)</w:t>
            </w:r>
          </w:p>
          <w:p w14:paraId="7D8D7369"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72.3(17.4)/73.3(18.4)</w:t>
            </w:r>
          </w:p>
          <w:p w14:paraId="36916C6B"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FF0000"/>
                <w:sz w:val="16"/>
                <w:szCs w:val="16"/>
                <w:lang w:val="en-US"/>
              </w:rPr>
              <w:br/>
            </w:r>
            <w:r w:rsidRPr="00837D77">
              <w:rPr>
                <w:rFonts w:ascii="Arial" w:hAnsi="Arial" w:cs="Arial"/>
                <w:color w:val="000000" w:themeColor="text1"/>
                <w:sz w:val="16"/>
                <w:szCs w:val="16"/>
                <w:u w:val="single"/>
                <w:lang w:val="en-US"/>
              </w:rPr>
              <w:t>Renal function eGFR, n(%)</w:t>
            </w:r>
          </w:p>
          <w:p w14:paraId="03F926A8" w14:textId="77777777" w:rsidR="00A8749D" w:rsidRPr="00837D77" w:rsidRDefault="00A8749D" w:rsidP="00C54510">
            <w:pPr>
              <w:spacing w:before="20"/>
              <w:jc w:val="both"/>
              <w:rPr>
                <w:rFonts w:ascii="Arial" w:hAnsi="Arial" w:cs="Arial"/>
                <w:color w:val="000000" w:themeColor="text1"/>
                <w:sz w:val="16"/>
                <w:szCs w:val="16"/>
                <w:lang w:val="en-US"/>
              </w:rPr>
            </w:pPr>
            <w:r w:rsidRPr="00837D77">
              <w:rPr>
                <w:rFonts w:ascii="Arial" w:hAnsi="Arial" w:cs="Arial"/>
                <w:color w:val="000000" w:themeColor="text1"/>
                <w:sz w:val="16"/>
                <w:szCs w:val="16"/>
                <w:lang w:val="en-US"/>
              </w:rPr>
              <w:t>≥ 90 mL/min/1.73m</w:t>
            </w:r>
            <w:r w:rsidRPr="00837D77">
              <w:rPr>
                <w:rFonts w:ascii="Arial" w:hAnsi="Arial" w:cs="Arial"/>
                <w:color w:val="000000" w:themeColor="text1"/>
                <w:sz w:val="16"/>
                <w:szCs w:val="16"/>
                <w:vertAlign w:val="superscript"/>
                <w:lang w:val="en-US"/>
              </w:rPr>
              <w:t xml:space="preserve">2 </w:t>
            </w:r>
            <w:r w:rsidRPr="00837D77">
              <w:rPr>
                <w:rFonts w:ascii="Arial" w:hAnsi="Arial" w:cs="Arial"/>
                <w:color w:val="000000" w:themeColor="text1"/>
                <w:sz w:val="16"/>
                <w:szCs w:val="16"/>
                <w:lang w:val="en-US"/>
              </w:rPr>
              <w:t>165(15.6)/187(17.4)</w:t>
            </w:r>
          </w:p>
          <w:p w14:paraId="084CB016" w14:textId="77777777" w:rsidR="00A8749D" w:rsidRPr="00837D77" w:rsidRDefault="00A8749D" w:rsidP="00C54510">
            <w:pPr>
              <w:spacing w:before="20"/>
              <w:jc w:val="both"/>
              <w:rPr>
                <w:rFonts w:ascii="Arial" w:hAnsi="Arial" w:cs="Arial"/>
                <w:color w:val="000000" w:themeColor="text1"/>
                <w:sz w:val="16"/>
                <w:szCs w:val="16"/>
                <w:lang w:val="en-US"/>
              </w:rPr>
            </w:pPr>
            <w:r w:rsidRPr="00837D77">
              <w:rPr>
                <w:rFonts w:ascii="Arial" w:hAnsi="Arial" w:cs="Arial"/>
                <w:color w:val="000000" w:themeColor="text1"/>
                <w:sz w:val="16"/>
                <w:szCs w:val="16"/>
                <w:lang w:val="en-US"/>
              </w:rPr>
              <w:t>≥ 60 &lt; 90 mL/min/1.73m</w:t>
            </w:r>
            <w:r w:rsidRPr="00837D77">
              <w:rPr>
                <w:rFonts w:ascii="Arial" w:hAnsi="Arial" w:cs="Arial"/>
                <w:color w:val="000000" w:themeColor="text1"/>
                <w:sz w:val="16"/>
                <w:szCs w:val="16"/>
                <w:vertAlign w:val="superscript"/>
                <w:lang w:val="en-US"/>
              </w:rPr>
              <w:t>2</w:t>
            </w:r>
            <w:r w:rsidRPr="00837D77">
              <w:rPr>
                <w:rFonts w:ascii="Arial" w:hAnsi="Arial" w:cs="Arial"/>
                <w:color w:val="000000" w:themeColor="text1"/>
                <w:sz w:val="16"/>
                <w:szCs w:val="16"/>
                <w:lang w:val="en-US"/>
              </w:rPr>
              <w:t xml:space="preserve"> 636(60.2)/650(60.6)</w:t>
            </w:r>
          </w:p>
          <w:p w14:paraId="010BE030" w14:textId="77777777" w:rsidR="00A8749D" w:rsidRPr="00837D77" w:rsidRDefault="00A8749D" w:rsidP="00C54510">
            <w:pPr>
              <w:spacing w:before="20"/>
              <w:jc w:val="both"/>
              <w:rPr>
                <w:rFonts w:ascii="Arial" w:hAnsi="Arial" w:cs="Arial"/>
                <w:color w:val="000000" w:themeColor="text1"/>
                <w:sz w:val="16"/>
                <w:szCs w:val="16"/>
                <w:lang w:val="en-US"/>
              </w:rPr>
            </w:pPr>
            <w:r w:rsidRPr="00837D77">
              <w:rPr>
                <w:rFonts w:ascii="Arial" w:hAnsi="Arial" w:cs="Arial"/>
                <w:color w:val="000000" w:themeColor="text1"/>
                <w:sz w:val="16"/>
                <w:szCs w:val="16"/>
                <w:lang w:val="en-US"/>
              </w:rPr>
              <w:t xml:space="preserve">≥ </w:t>
            </w:r>
            <w:r w:rsidRPr="00837D77">
              <w:rPr>
                <w:rFonts w:ascii="Arial" w:eastAsia="AdvTTa9c1b374+22" w:hAnsi="Arial" w:cs="Arial"/>
                <w:color w:val="000000" w:themeColor="text1"/>
                <w:sz w:val="16"/>
                <w:szCs w:val="16"/>
                <w:lang w:val="en-US"/>
              </w:rPr>
              <w:t xml:space="preserve">30 to &lt;60 </w:t>
            </w:r>
            <w:r w:rsidRPr="00837D77">
              <w:rPr>
                <w:rFonts w:ascii="Arial" w:hAnsi="Arial" w:cs="Arial"/>
                <w:color w:val="000000" w:themeColor="text1"/>
                <w:sz w:val="16"/>
                <w:szCs w:val="16"/>
                <w:lang w:val="en-US"/>
              </w:rPr>
              <w:t>mL/min/1.73m</w:t>
            </w:r>
            <w:r w:rsidRPr="00837D77">
              <w:rPr>
                <w:rFonts w:ascii="Arial" w:hAnsi="Arial" w:cs="Arial"/>
                <w:color w:val="000000" w:themeColor="text1"/>
                <w:sz w:val="16"/>
                <w:szCs w:val="16"/>
                <w:vertAlign w:val="superscript"/>
                <w:lang w:val="en-US"/>
              </w:rPr>
              <w:t>2</w:t>
            </w:r>
            <w:r w:rsidRPr="00837D77">
              <w:rPr>
                <w:rFonts w:ascii="Arial" w:hAnsi="Arial" w:cs="Arial"/>
                <w:color w:val="000000" w:themeColor="text1"/>
                <w:sz w:val="16"/>
                <w:szCs w:val="16"/>
                <w:lang w:val="en-US"/>
              </w:rPr>
              <w:t xml:space="preserve"> 250(23.7)/(231(21.5)</w:t>
            </w:r>
          </w:p>
          <w:p w14:paraId="3FA43AA6" w14:textId="77777777" w:rsidR="00A8749D" w:rsidRPr="00837D77" w:rsidRDefault="00A8749D" w:rsidP="00C54510">
            <w:pPr>
              <w:spacing w:before="20"/>
              <w:jc w:val="both"/>
              <w:rPr>
                <w:rFonts w:ascii="Arial" w:hAnsi="Arial" w:cs="Arial"/>
                <w:color w:val="000000" w:themeColor="text1"/>
                <w:sz w:val="16"/>
                <w:szCs w:val="16"/>
                <w:lang w:val="en-US"/>
              </w:rPr>
            </w:pPr>
            <w:r w:rsidRPr="00837D77">
              <w:rPr>
                <w:rFonts w:ascii="Arial" w:hAnsi="Arial" w:cs="Arial"/>
                <w:color w:val="000000" w:themeColor="text1"/>
                <w:sz w:val="16"/>
                <w:szCs w:val="16"/>
                <w:lang w:val="en-US"/>
              </w:rPr>
              <w:t xml:space="preserve">≥ </w:t>
            </w:r>
            <w:r w:rsidRPr="00837D77">
              <w:rPr>
                <w:rFonts w:ascii="Arial" w:eastAsia="AdvTTa9c1b374+22" w:hAnsi="Arial" w:cs="Arial"/>
                <w:color w:val="000000" w:themeColor="text1"/>
                <w:sz w:val="16"/>
                <w:szCs w:val="16"/>
                <w:lang w:val="en-US"/>
              </w:rPr>
              <w:t xml:space="preserve">15 to </w:t>
            </w:r>
            <w:r w:rsidRPr="00837D77">
              <w:rPr>
                <w:rFonts w:ascii="Arial" w:hAnsi="Arial" w:cs="Arial"/>
                <w:color w:val="000000" w:themeColor="text1"/>
                <w:sz w:val="16"/>
                <w:szCs w:val="16"/>
                <w:lang w:val="en-US"/>
              </w:rPr>
              <w:t>&lt;30 mL/min/1.73m</w:t>
            </w:r>
            <w:r w:rsidRPr="00837D77">
              <w:rPr>
                <w:rFonts w:ascii="Arial" w:hAnsi="Arial" w:cs="Arial"/>
                <w:color w:val="000000" w:themeColor="text1"/>
                <w:sz w:val="16"/>
                <w:szCs w:val="16"/>
                <w:vertAlign w:val="superscript"/>
                <w:lang w:val="en-US"/>
              </w:rPr>
              <w:t>2</w:t>
            </w:r>
            <w:r w:rsidRPr="00837D77">
              <w:rPr>
                <w:rFonts w:ascii="Arial" w:hAnsi="Arial" w:cs="Arial"/>
                <w:color w:val="000000" w:themeColor="text1"/>
                <w:sz w:val="16"/>
                <w:szCs w:val="16"/>
                <w:lang w:val="en-US"/>
              </w:rPr>
              <w:t xml:space="preserve"> 4(0.4)/2(0.2)</w:t>
            </w:r>
          </w:p>
          <w:p w14:paraId="1A6AC867" w14:textId="77777777" w:rsidR="00A8749D" w:rsidRPr="00837D77" w:rsidRDefault="00A8749D" w:rsidP="00C54510">
            <w:pPr>
              <w:spacing w:before="20"/>
              <w:jc w:val="both"/>
              <w:rPr>
                <w:rFonts w:ascii="Arial" w:hAnsi="Arial" w:cs="Arial"/>
                <w:color w:val="000000" w:themeColor="text1"/>
                <w:sz w:val="16"/>
                <w:szCs w:val="16"/>
                <w:lang w:val="en-US"/>
              </w:rPr>
            </w:pPr>
            <w:r w:rsidRPr="00837D77">
              <w:rPr>
                <w:rFonts w:ascii="Arial" w:hAnsi="Arial" w:cs="Arial"/>
                <w:color w:val="000000" w:themeColor="text1"/>
                <w:sz w:val="16"/>
                <w:szCs w:val="16"/>
                <w:lang w:val="en-US"/>
              </w:rPr>
              <w:t>&lt; 15 mL/min/1.73m</w:t>
            </w:r>
            <w:r w:rsidRPr="00837D77">
              <w:rPr>
                <w:rFonts w:ascii="Arial" w:hAnsi="Arial" w:cs="Arial"/>
                <w:color w:val="000000" w:themeColor="text1"/>
                <w:sz w:val="16"/>
                <w:szCs w:val="16"/>
                <w:vertAlign w:val="superscript"/>
                <w:lang w:val="en-US"/>
              </w:rPr>
              <w:t xml:space="preserve">2 </w:t>
            </w:r>
            <w:r w:rsidRPr="00837D77">
              <w:rPr>
                <w:rFonts w:ascii="Arial" w:hAnsi="Arial" w:cs="Arial"/>
                <w:color w:val="000000" w:themeColor="text1"/>
                <w:sz w:val="16"/>
                <w:szCs w:val="16"/>
                <w:lang w:val="en-US"/>
              </w:rPr>
              <w:t>1(0.1)/0</w:t>
            </w:r>
          </w:p>
          <w:p w14:paraId="0D96CB0C" w14:textId="77777777" w:rsidR="00A8749D" w:rsidRPr="00837D77" w:rsidRDefault="00A8749D" w:rsidP="00C54510">
            <w:pPr>
              <w:spacing w:before="20"/>
              <w:jc w:val="both"/>
              <w:rPr>
                <w:rFonts w:ascii="Arial" w:hAnsi="Arial" w:cs="Arial"/>
                <w:color w:val="FF0000"/>
                <w:sz w:val="16"/>
                <w:szCs w:val="16"/>
                <w:lang w:val="en-US"/>
              </w:rPr>
            </w:pPr>
          </w:p>
          <w:p w14:paraId="6CF8449A" w14:textId="77777777" w:rsidR="00A8749D" w:rsidRPr="00837D77" w:rsidRDefault="00A8749D" w:rsidP="00C54510">
            <w:pPr>
              <w:spacing w:before="20"/>
              <w:jc w:val="both"/>
              <w:rPr>
                <w:rFonts w:ascii="Arial" w:hAnsi="Arial" w:cs="Arial"/>
                <w:color w:val="000000" w:themeColor="text1"/>
                <w:sz w:val="16"/>
                <w:szCs w:val="16"/>
                <w:u w:val="single"/>
                <w:lang w:val="en-US"/>
              </w:rPr>
            </w:pPr>
            <w:r w:rsidRPr="00837D77">
              <w:rPr>
                <w:rFonts w:ascii="Arial" w:hAnsi="Arial" w:cs="Arial"/>
                <w:color w:val="000000" w:themeColor="text1"/>
                <w:sz w:val="16"/>
                <w:szCs w:val="16"/>
                <w:u w:val="single"/>
                <w:lang w:val="en-US"/>
              </w:rPr>
              <w:t>Renal function UACR, mg/g median (25</w:t>
            </w:r>
            <w:r w:rsidRPr="00837D77">
              <w:rPr>
                <w:rFonts w:ascii="Arial" w:hAnsi="Arial" w:cs="Arial"/>
                <w:color w:val="000000" w:themeColor="text1"/>
                <w:sz w:val="16"/>
                <w:szCs w:val="16"/>
                <w:u w:val="single"/>
                <w:vertAlign w:val="superscript"/>
                <w:lang w:val="en-US"/>
              </w:rPr>
              <w:t>th</w:t>
            </w:r>
            <w:r w:rsidRPr="00837D77">
              <w:rPr>
                <w:rFonts w:ascii="Arial" w:hAnsi="Arial" w:cs="Arial"/>
                <w:color w:val="000000" w:themeColor="text1"/>
                <w:sz w:val="16"/>
                <w:szCs w:val="16"/>
                <w:u w:val="single"/>
                <w:lang w:val="en-US"/>
              </w:rPr>
              <w:t>-75</w:t>
            </w:r>
            <w:r w:rsidRPr="00837D77">
              <w:rPr>
                <w:rFonts w:ascii="Arial" w:hAnsi="Arial" w:cs="Arial"/>
                <w:color w:val="000000" w:themeColor="text1"/>
                <w:sz w:val="16"/>
                <w:szCs w:val="16"/>
                <w:u w:val="single"/>
                <w:vertAlign w:val="superscript"/>
                <w:lang w:val="en-US"/>
              </w:rPr>
              <w:t xml:space="preserve">th </w:t>
            </w:r>
            <w:r w:rsidRPr="00837D77">
              <w:rPr>
                <w:rFonts w:ascii="Arial" w:hAnsi="Arial" w:cs="Arial"/>
                <w:color w:val="000000" w:themeColor="text1"/>
                <w:sz w:val="16"/>
                <w:szCs w:val="16"/>
                <w:u w:val="single"/>
                <w:lang w:val="en-US"/>
              </w:rPr>
              <w:t>percentile)</w:t>
            </w:r>
          </w:p>
          <w:p w14:paraId="0B6CBF76" w14:textId="77777777" w:rsidR="00A8749D" w:rsidRPr="00837D77" w:rsidRDefault="00A8749D" w:rsidP="00C54510">
            <w:pPr>
              <w:spacing w:before="20"/>
              <w:jc w:val="both"/>
              <w:rPr>
                <w:rFonts w:ascii="Arial" w:hAnsi="Arial" w:cs="Arial"/>
                <w:color w:val="000000" w:themeColor="text1"/>
                <w:sz w:val="16"/>
                <w:szCs w:val="16"/>
                <w:lang w:val="en-US"/>
              </w:rPr>
            </w:pPr>
            <w:r w:rsidRPr="00837D77">
              <w:rPr>
                <w:rFonts w:ascii="Arial" w:hAnsi="Arial" w:cs="Arial"/>
                <w:color w:val="000000" w:themeColor="text1"/>
                <w:sz w:val="16"/>
                <w:szCs w:val="16"/>
                <w:lang w:val="en-US"/>
              </w:rPr>
              <w:t>9.7(5.3-33.6)/9.7(5.3-33.6)</w:t>
            </w:r>
          </w:p>
          <w:p w14:paraId="65F9BA8D" w14:textId="77777777" w:rsidR="00A8749D" w:rsidRPr="00837D77" w:rsidRDefault="00A8749D" w:rsidP="00C54510">
            <w:pPr>
              <w:spacing w:before="20"/>
              <w:jc w:val="both"/>
              <w:rPr>
                <w:rFonts w:ascii="Arial" w:hAnsi="Arial" w:cs="Arial"/>
                <w:color w:val="FF0000"/>
                <w:sz w:val="16"/>
                <w:szCs w:val="16"/>
                <w:lang w:val="en-US"/>
              </w:rPr>
            </w:pPr>
          </w:p>
          <w:p w14:paraId="3876A544" w14:textId="77777777" w:rsidR="00A8749D" w:rsidRPr="00837D77" w:rsidRDefault="00A8749D" w:rsidP="00C54510">
            <w:pPr>
              <w:spacing w:before="20"/>
              <w:jc w:val="both"/>
              <w:rPr>
                <w:rFonts w:ascii="Arial" w:hAnsi="Arial" w:cs="Arial"/>
                <w:color w:val="000000" w:themeColor="text1"/>
                <w:sz w:val="16"/>
                <w:szCs w:val="16"/>
                <w:u w:val="single"/>
                <w:lang w:val="en-US"/>
              </w:rPr>
            </w:pPr>
            <w:r w:rsidRPr="00837D77">
              <w:rPr>
                <w:rFonts w:ascii="Arial" w:hAnsi="Arial" w:cs="Arial"/>
                <w:color w:val="000000" w:themeColor="text1"/>
                <w:sz w:val="16"/>
                <w:szCs w:val="16"/>
                <w:u w:val="single"/>
                <w:lang w:val="en-US"/>
              </w:rPr>
              <w:t>Renal function UACR, n(%)</w:t>
            </w:r>
          </w:p>
          <w:p w14:paraId="3AAEE6B6" w14:textId="77777777" w:rsidR="00A8749D" w:rsidRPr="00837D77" w:rsidRDefault="00A8749D" w:rsidP="00C54510">
            <w:pPr>
              <w:spacing w:before="20"/>
              <w:jc w:val="both"/>
              <w:rPr>
                <w:rFonts w:ascii="Arial" w:hAnsi="Arial" w:cs="Arial"/>
                <w:color w:val="FF0000"/>
                <w:sz w:val="16"/>
                <w:szCs w:val="16"/>
                <w:lang w:val="en-US"/>
              </w:rPr>
            </w:pPr>
            <w:r w:rsidRPr="00837D77">
              <w:rPr>
                <w:rFonts w:ascii="Arial" w:hAnsi="Arial" w:cs="Arial"/>
                <w:color w:val="000000" w:themeColor="text1"/>
                <w:sz w:val="16"/>
                <w:szCs w:val="16"/>
                <w:lang w:val="en-US"/>
              </w:rPr>
              <w:t>&lt; 30 mg/g 769(72.8)/783(73.0)</w:t>
            </w:r>
          </w:p>
          <w:p w14:paraId="62D5B91E" w14:textId="77777777" w:rsidR="00A8749D" w:rsidRPr="00837D77" w:rsidRDefault="00A8749D" w:rsidP="00C54510">
            <w:pPr>
              <w:spacing w:before="20"/>
              <w:jc w:val="both"/>
              <w:rPr>
                <w:rFonts w:ascii="Arial" w:hAnsi="Arial" w:cs="Arial"/>
                <w:color w:val="000000" w:themeColor="text1"/>
                <w:sz w:val="16"/>
                <w:szCs w:val="16"/>
                <w:lang w:val="en-US"/>
              </w:rPr>
            </w:pPr>
            <w:r w:rsidRPr="00837D77">
              <w:rPr>
                <w:rFonts w:ascii="Arial" w:hAnsi="Arial" w:cs="Arial"/>
                <w:color w:val="000000" w:themeColor="text1"/>
                <w:sz w:val="16"/>
                <w:szCs w:val="16"/>
                <w:lang w:val="en-US"/>
              </w:rPr>
              <w:t>30-300 mg/g 241(22.8)/246(22.9)</w:t>
            </w:r>
          </w:p>
          <w:p w14:paraId="3C2BAE68" w14:textId="77777777" w:rsidR="00A8749D" w:rsidRPr="00837D77" w:rsidRDefault="00A8749D" w:rsidP="00C54510">
            <w:pPr>
              <w:spacing w:before="20"/>
              <w:jc w:val="both"/>
              <w:rPr>
                <w:rFonts w:ascii="Arial" w:hAnsi="Arial" w:cs="Arial"/>
                <w:color w:val="000000" w:themeColor="text1"/>
                <w:sz w:val="16"/>
                <w:szCs w:val="16"/>
                <w:lang w:val="en-US"/>
              </w:rPr>
            </w:pPr>
            <w:r w:rsidRPr="00837D77">
              <w:rPr>
                <w:rFonts w:ascii="Arial" w:hAnsi="Arial" w:cs="Arial"/>
                <w:color w:val="000000" w:themeColor="text1"/>
                <w:sz w:val="16"/>
                <w:szCs w:val="16"/>
                <w:lang w:val="en-US"/>
              </w:rPr>
              <w:t>&gt; 300 mg/g 45(4.3)/38(3.5)</w:t>
            </w:r>
          </w:p>
          <w:p w14:paraId="72CEA4F1" w14:textId="77777777" w:rsidR="00A8749D" w:rsidRPr="00837D77" w:rsidRDefault="00A8749D" w:rsidP="00C54510">
            <w:pPr>
              <w:spacing w:before="20"/>
              <w:jc w:val="both"/>
              <w:rPr>
                <w:rFonts w:ascii="Arial" w:hAnsi="Arial" w:cs="Arial"/>
                <w:b/>
                <w:color w:val="000000" w:themeColor="text1"/>
                <w:sz w:val="16"/>
                <w:szCs w:val="16"/>
                <w:u w:val="single"/>
                <w:lang w:val="en-US"/>
              </w:rPr>
            </w:pPr>
            <w:r w:rsidRPr="00837D77">
              <w:rPr>
                <w:rFonts w:ascii="Arial" w:hAnsi="Arial" w:cs="Arial"/>
                <w:color w:val="BF8F00" w:themeColor="accent4" w:themeShade="BF"/>
                <w:sz w:val="16"/>
                <w:szCs w:val="16"/>
                <w:lang w:val="en-US"/>
              </w:rPr>
              <w:br/>
            </w:r>
            <w:r w:rsidRPr="00837D77">
              <w:rPr>
                <w:rFonts w:ascii="Arial" w:hAnsi="Arial" w:cs="Arial"/>
                <w:b/>
                <w:color w:val="000000" w:themeColor="text1"/>
                <w:sz w:val="16"/>
                <w:szCs w:val="16"/>
                <w:u w:val="single"/>
                <w:lang w:val="en-US"/>
              </w:rPr>
              <w:t>Co-medication n(%)</w:t>
            </w:r>
          </w:p>
          <w:p w14:paraId="7C9AB798" w14:textId="77777777" w:rsidR="00A8749D" w:rsidRPr="00837D77" w:rsidRDefault="00A8749D" w:rsidP="00C54510">
            <w:pPr>
              <w:spacing w:before="20"/>
              <w:jc w:val="both"/>
              <w:rPr>
                <w:rFonts w:ascii="Arial" w:hAnsi="Arial" w:cs="Arial"/>
                <w:b/>
                <w:color w:val="000000" w:themeColor="text1"/>
                <w:sz w:val="16"/>
                <w:szCs w:val="16"/>
                <w:u w:val="single"/>
                <w:lang w:val="en-US"/>
              </w:rPr>
            </w:pPr>
          </w:p>
          <w:p w14:paraId="568240C6" w14:textId="77777777" w:rsidR="00A8749D" w:rsidRPr="00837D77" w:rsidRDefault="00A8749D" w:rsidP="00C54510">
            <w:pPr>
              <w:spacing w:before="20"/>
              <w:jc w:val="both"/>
              <w:rPr>
                <w:rFonts w:ascii="Arial" w:hAnsi="Arial" w:cs="Arial"/>
                <w:color w:val="000000" w:themeColor="text1"/>
                <w:sz w:val="16"/>
                <w:szCs w:val="16"/>
                <w:u w:val="single"/>
                <w:lang w:val="en-US"/>
              </w:rPr>
            </w:pPr>
            <w:r w:rsidRPr="00837D77">
              <w:rPr>
                <w:rFonts w:ascii="Arial" w:hAnsi="Arial" w:cs="Arial"/>
                <w:color w:val="000000" w:themeColor="text1"/>
                <w:sz w:val="16"/>
                <w:szCs w:val="16"/>
                <w:u w:val="single"/>
                <w:lang w:val="en-US"/>
              </w:rPr>
              <w:t>Glucose-lowering medication, n(%)</w:t>
            </w:r>
          </w:p>
          <w:p w14:paraId="5DFBBDD3"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Metformin 860(81.4)/871(81.3)</w:t>
            </w:r>
          </w:p>
          <w:p w14:paraId="1DAE35F3"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Sulphonylurea 299(28.3)/327(30.5)</w:t>
            </w:r>
          </w:p>
          <w:p w14:paraId="3F586D24"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Alpha-glucosidase inhibitor 30(2.8)/40(3.7)</w:t>
            </w:r>
          </w:p>
          <w:p w14:paraId="3E5FCAF4"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Glinide (meglitinide)</w:t>
            </w:r>
            <w:r w:rsidRPr="00837D77">
              <w:rPr>
                <w:rFonts w:ascii="Arial" w:hAnsi="Arial" w:cs="Arial"/>
              </w:rPr>
              <w:t xml:space="preserve"> </w:t>
            </w:r>
            <w:r w:rsidRPr="00837D77">
              <w:rPr>
                <w:rFonts w:ascii="Arial" w:hAnsi="Arial" w:cs="Arial"/>
                <w:color w:val="000000" w:themeColor="text1"/>
                <w:sz w:val="16"/>
                <w:szCs w:val="16"/>
                <w:lang w:val="en-US"/>
              </w:rPr>
              <w:t>8(0.8)/20(1.9)</w:t>
            </w:r>
          </w:p>
          <w:p w14:paraId="7BF9DA6A" w14:textId="77777777" w:rsidR="00A8749D" w:rsidRPr="00837D77" w:rsidRDefault="00A8749D" w:rsidP="00C54510">
            <w:pPr>
              <w:spacing w:before="20"/>
              <w:rPr>
                <w:rFonts w:ascii="Arial" w:hAnsi="Arial" w:cs="Arial"/>
                <w:color w:val="000000" w:themeColor="text1"/>
                <w:sz w:val="16"/>
                <w:szCs w:val="16"/>
                <w:lang w:val="en-US"/>
              </w:rPr>
            </w:pPr>
          </w:p>
          <w:p w14:paraId="3B3D044D" w14:textId="77777777" w:rsidR="00A8749D" w:rsidRPr="00837D77" w:rsidRDefault="00A8749D" w:rsidP="00C54510">
            <w:pPr>
              <w:spacing w:before="20"/>
              <w:rPr>
                <w:rFonts w:ascii="Arial" w:hAnsi="Arial" w:cs="Arial"/>
                <w:color w:val="000000" w:themeColor="text1"/>
                <w:sz w:val="16"/>
                <w:szCs w:val="16"/>
                <w:u w:val="single"/>
                <w:lang w:val="en-US"/>
              </w:rPr>
            </w:pPr>
            <w:r w:rsidRPr="00837D77">
              <w:rPr>
                <w:rFonts w:ascii="Arial" w:hAnsi="Arial" w:cs="Arial"/>
                <w:color w:val="000000" w:themeColor="text1"/>
                <w:sz w:val="16"/>
                <w:szCs w:val="16"/>
                <w:u w:val="single"/>
                <w:lang w:val="en-US"/>
              </w:rPr>
              <w:t>Antihypertensive medication, n(%)</w:t>
            </w:r>
          </w:p>
          <w:p w14:paraId="2EDAD81D"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ACE inhibitor 459(43.5)/464(43.4)</w:t>
            </w:r>
          </w:p>
          <w:p w14:paraId="1CA197B8"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β-blocker 453(42.9)/445(41.6)</w:t>
            </w:r>
          </w:p>
          <w:p w14:paraId="7E4636BF"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Diuretic 414(39.2)/417(39.0)</w:t>
            </w:r>
          </w:p>
          <w:p w14:paraId="66AF3379"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Angiotensin receptor blockers 368(34.8)/339(31.7)</w:t>
            </w:r>
          </w:p>
          <w:p w14:paraId="6A568CFC"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Calcium antagonist 352(33.3)/355(33.2)</w:t>
            </w:r>
          </w:p>
          <w:p w14:paraId="156B8C32"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Any antihypertensive medication 945(89.5)/951(88.9)</w:t>
            </w:r>
          </w:p>
          <w:p w14:paraId="59EE1C2D" w14:textId="77777777" w:rsidR="00A8749D" w:rsidRPr="00837D77" w:rsidRDefault="00A8749D" w:rsidP="00C54510">
            <w:pPr>
              <w:spacing w:before="20"/>
              <w:rPr>
                <w:rFonts w:ascii="Arial" w:hAnsi="Arial" w:cs="Arial"/>
                <w:color w:val="FF0000"/>
                <w:sz w:val="16"/>
                <w:szCs w:val="16"/>
                <w:lang w:val="en-US"/>
              </w:rPr>
            </w:pPr>
          </w:p>
          <w:p w14:paraId="1EBBC52A" w14:textId="77777777" w:rsidR="00A8749D" w:rsidRPr="00837D77" w:rsidRDefault="00A8749D" w:rsidP="00C54510">
            <w:pPr>
              <w:spacing w:before="20"/>
              <w:rPr>
                <w:rFonts w:ascii="Arial" w:hAnsi="Arial" w:cs="Arial"/>
                <w:color w:val="000000" w:themeColor="text1"/>
                <w:sz w:val="16"/>
                <w:szCs w:val="16"/>
                <w:u w:val="single"/>
                <w:lang w:val="en-US"/>
              </w:rPr>
            </w:pPr>
            <w:r w:rsidRPr="00837D77">
              <w:rPr>
                <w:rFonts w:ascii="Arial" w:hAnsi="Arial" w:cs="Arial"/>
                <w:color w:val="000000" w:themeColor="text1"/>
                <w:sz w:val="16"/>
                <w:szCs w:val="16"/>
                <w:u w:val="single"/>
                <w:lang w:val="en-US"/>
              </w:rPr>
              <w:lastRenderedPageBreak/>
              <w:t>Other medication, n(%)</w:t>
            </w:r>
          </w:p>
          <w:p w14:paraId="2487956E"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Aspirin 540(51.1)/547(51.1)</w:t>
            </w:r>
          </w:p>
          <w:p w14:paraId="007C6725"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Statins 675(63.9)/715(66.8)</w:t>
            </w:r>
          </w:p>
          <w:p w14:paraId="3F8DA32D" w14:textId="77777777" w:rsidR="00A8749D" w:rsidRPr="00837D77" w:rsidRDefault="00A8749D" w:rsidP="00C54510">
            <w:pPr>
              <w:spacing w:before="20"/>
              <w:rPr>
                <w:rFonts w:ascii="Arial" w:hAnsi="Arial" w:cs="Arial"/>
                <w:b/>
                <w:color w:val="000000" w:themeColor="text1"/>
                <w:sz w:val="16"/>
                <w:szCs w:val="16"/>
                <w:u w:val="single"/>
              </w:rPr>
            </w:pPr>
            <w:r w:rsidRPr="00837D77">
              <w:rPr>
                <w:rFonts w:ascii="Arial" w:hAnsi="Arial" w:cs="Arial"/>
                <w:color w:val="FF0000"/>
                <w:sz w:val="16"/>
                <w:szCs w:val="16"/>
                <w:lang w:val="en-US"/>
              </w:rPr>
              <w:br/>
            </w:r>
            <w:r w:rsidRPr="00837D77">
              <w:rPr>
                <w:rFonts w:ascii="Arial" w:hAnsi="Arial" w:cs="Arial"/>
                <w:b/>
                <w:color w:val="000000" w:themeColor="text1"/>
                <w:sz w:val="16"/>
                <w:szCs w:val="16"/>
                <w:u w:val="single"/>
              </w:rPr>
              <w:t>Co-morbidities n(%)</w:t>
            </w:r>
          </w:p>
          <w:p w14:paraId="37B9B9AF" w14:textId="77777777" w:rsidR="00A8749D" w:rsidRPr="00837D77" w:rsidRDefault="00A8749D" w:rsidP="00C54510">
            <w:pPr>
              <w:spacing w:before="20"/>
              <w:rPr>
                <w:rFonts w:ascii="Arial" w:hAnsi="Arial" w:cs="Arial"/>
                <w:b/>
                <w:color w:val="000000" w:themeColor="text1"/>
                <w:sz w:val="16"/>
                <w:szCs w:val="16"/>
                <w:u w:val="single"/>
              </w:rPr>
            </w:pPr>
          </w:p>
          <w:p w14:paraId="6B1546B0" w14:textId="77777777" w:rsidR="00A8749D" w:rsidRPr="00837D77" w:rsidRDefault="00A8749D" w:rsidP="00C54510">
            <w:pPr>
              <w:spacing w:before="20"/>
              <w:rPr>
                <w:rFonts w:ascii="Arial" w:hAnsi="Arial" w:cs="Arial"/>
                <w:color w:val="000000" w:themeColor="text1"/>
                <w:sz w:val="16"/>
                <w:szCs w:val="16"/>
                <w:u w:val="single"/>
              </w:rPr>
            </w:pPr>
            <w:r w:rsidRPr="00837D77">
              <w:rPr>
                <w:rFonts w:ascii="Arial" w:hAnsi="Arial" w:cs="Arial"/>
                <w:color w:val="000000" w:themeColor="text1"/>
                <w:sz w:val="16"/>
                <w:szCs w:val="16"/>
                <w:u w:val="single"/>
              </w:rPr>
              <w:t>Previous cardiovascular disease, n(%)</w:t>
            </w:r>
          </w:p>
          <w:p w14:paraId="2A45BF28" w14:textId="77777777" w:rsidR="00A8749D" w:rsidRPr="00837D77" w:rsidRDefault="00A8749D" w:rsidP="00C54510">
            <w:pPr>
              <w:spacing w:before="20"/>
              <w:rPr>
                <w:rFonts w:ascii="Arial" w:hAnsi="Arial" w:cs="Arial"/>
                <w:color w:val="000000" w:themeColor="text1"/>
                <w:sz w:val="16"/>
                <w:szCs w:val="16"/>
              </w:rPr>
            </w:pPr>
            <w:r w:rsidRPr="00837D77">
              <w:rPr>
                <w:rFonts w:ascii="Arial" w:hAnsi="Arial" w:cs="Arial"/>
                <w:color w:val="000000" w:themeColor="text1"/>
                <w:sz w:val="16"/>
                <w:szCs w:val="16"/>
              </w:rPr>
              <w:t>380(36.0)/384(35.8)</w:t>
            </w:r>
          </w:p>
          <w:p w14:paraId="50C326B0" w14:textId="77777777" w:rsidR="00A8749D" w:rsidRPr="00837D77" w:rsidRDefault="00A8749D" w:rsidP="00C54510">
            <w:pPr>
              <w:spacing w:before="20"/>
              <w:rPr>
                <w:rFonts w:ascii="Arial" w:hAnsi="Arial" w:cs="Arial"/>
                <w:bCs/>
                <w:color w:val="000000" w:themeColor="text1"/>
                <w:sz w:val="16"/>
                <w:szCs w:val="16"/>
              </w:rPr>
            </w:pPr>
          </w:p>
          <w:p w14:paraId="69B020E0" w14:textId="77777777" w:rsidR="00A8749D" w:rsidRPr="00837D77" w:rsidRDefault="00A8749D" w:rsidP="00C54510">
            <w:pPr>
              <w:spacing w:before="20"/>
              <w:rPr>
                <w:rFonts w:ascii="Arial" w:hAnsi="Arial" w:cs="Arial"/>
                <w:bCs/>
                <w:color w:val="000000" w:themeColor="text1"/>
                <w:sz w:val="16"/>
                <w:szCs w:val="16"/>
                <w:u w:val="single"/>
              </w:rPr>
            </w:pPr>
            <w:r w:rsidRPr="00837D77">
              <w:rPr>
                <w:rFonts w:ascii="Arial" w:hAnsi="Arial" w:cs="Arial"/>
                <w:bCs/>
                <w:color w:val="000000" w:themeColor="text1"/>
                <w:sz w:val="16"/>
                <w:szCs w:val="16"/>
                <w:u w:val="single"/>
              </w:rPr>
              <w:t>Heart failure, n(%)</w:t>
            </w:r>
          </w:p>
          <w:p w14:paraId="24EA23A5" w14:textId="77777777" w:rsidR="00A8749D" w:rsidRPr="00837D77" w:rsidRDefault="00A8749D" w:rsidP="00C54510">
            <w:pPr>
              <w:spacing w:before="20"/>
              <w:rPr>
                <w:rFonts w:ascii="Arial" w:hAnsi="Arial" w:cs="Arial"/>
                <w:bCs/>
                <w:color w:val="000000" w:themeColor="text1"/>
                <w:sz w:val="16"/>
                <w:szCs w:val="16"/>
                <w:u w:val="single"/>
              </w:rPr>
            </w:pPr>
            <w:r w:rsidRPr="00837D77">
              <w:rPr>
                <w:rFonts w:ascii="Arial" w:hAnsi="Arial" w:cs="Arial"/>
                <w:bCs/>
                <w:color w:val="000000" w:themeColor="text1"/>
                <w:sz w:val="16"/>
                <w:szCs w:val="16"/>
                <w:u w:val="single"/>
              </w:rPr>
              <w:t>52(4.9)/52(4.9)</w:t>
            </w:r>
          </w:p>
          <w:p w14:paraId="4566247E" w14:textId="77777777" w:rsidR="00A8749D" w:rsidRPr="00837D77" w:rsidRDefault="00A8749D" w:rsidP="00C54510">
            <w:pPr>
              <w:spacing w:before="20"/>
              <w:rPr>
                <w:rFonts w:ascii="Arial" w:hAnsi="Arial" w:cs="Arial"/>
                <w:bCs/>
                <w:color w:val="000000" w:themeColor="text1"/>
                <w:sz w:val="16"/>
                <w:szCs w:val="16"/>
                <w:u w:val="single"/>
              </w:rPr>
            </w:pPr>
          </w:p>
          <w:p w14:paraId="7A92CE69" w14:textId="77777777" w:rsidR="00A8749D" w:rsidRPr="00837D77" w:rsidRDefault="00A8749D" w:rsidP="00C54510">
            <w:pPr>
              <w:spacing w:before="20"/>
              <w:rPr>
                <w:rFonts w:ascii="Arial" w:hAnsi="Arial" w:cs="Arial"/>
                <w:bCs/>
                <w:color w:val="000000" w:themeColor="text1"/>
                <w:sz w:val="16"/>
                <w:szCs w:val="16"/>
                <w:u w:val="single"/>
              </w:rPr>
            </w:pPr>
            <w:r w:rsidRPr="00837D77">
              <w:rPr>
                <w:rFonts w:ascii="Arial" w:hAnsi="Arial" w:cs="Arial"/>
                <w:bCs/>
                <w:color w:val="000000" w:themeColor="text1"/>
                <w:sz w:val="16"/>
                <w:szCs w:val="16"/>
                <w:u w:val="single"/>
              </w:rPr>
              <w:t>Atherosclerotic CV disease, n(%)</w:t>
            </w:r>
          </w:p>
          <w:p w14:paraId="6D058DC6" w14:textId="77777777" w:rsidR="00A8749D" w:rsidRPr="00837D77" w:rsidRDefault="00A8749D" w:rsidP="00C54510">
            <w:pPr>
              <w:spacing w:before="20"/>
              <w:rPr>
                <w:rFonts w:ascii="Arial" w:hAnsi="Arial" w:cs="Arial"/>
                <w:bCs/>
                <w:color w:val="000000" w:themeColor="text1"/>
                <w:sz w:val="16"/>
                <w:szCs w:val="16"/>
              </w:rPr>
            </w:pPr>
            <w:r w:rsidRPr="00837D77">
              <w:rPr>
                <w:rFonts w:ascii="Arial" w:hAnsi="Arial" w:cs="Arial"/>
                <w:bCs/>
                <w:color w:val="000000" w:themeColor="text1"/>
                <w:sz w:val="16"/>
                <w:szCs w:val="16"/>
              </w:rPr>
              <w:t>Coronary artery disease 367(34.7)/362(33.8)</w:t>
            </w:r>
          </w:p>
          <w:p w14:paraId="091CDA0C" w14:textId="77777777" w:rsidR="00A8749D" w:rsidRPr="00837D77" w:rsidRDefault="00A8749D" w:rsidP="00C54510">
            <w:pPr>
              <w:spacing w:before="20"/>
              <w:rPr>
                <w:rFonts w:ascii="Arial" w:hAnsi="Arial" w:cs="Arial"/>
                <w:bCs/>
                <w:color w:val="000000" w:themeColor="text1"/>
                <w:sz w:val="16"/>
                <w:szCs w:val="16"/>
              </w:rPr>
            </w:pPr>
            <w:r w:rsidRPr="00837D77">
              <w:rPr>
                <w:rFonts w:ascii="Arial" w:hAnsi="Arial" w:cs="Arial"/>
                <w:bCs/>
                <w:color w:val="000000" w:themeColor="text1"/>
                <w:sz w:val="16"/>
                <w:szCs w:val="16"/>
              </w:rPr>
              <w:t>Cerebrovascular disease 140(13.2)/135(12.6)</w:t>
            </w:r>
          </w:p>
          <w:p w14:paraId="32E5AE3D" w14:textId="77777777" w:rsidR="00A8749D" w:rsidRPr="00837D77" w:rsidRDefault="00A8749D" w:rsidP="00C54510">
            <w:pPr>
              <w:spacing w:before="20"/>
              <w:rPr>
                <w:rFonts w:ascii="Arial" w:hAnsi="Arial" w:cs="Arial"/>
                <w:bCs/>
                <w:color w:val="000000" w:themeColor="text1"/>
                <w:sz w:val="16"/>
                <w:szCs w:val="16"/>
              </w:rPr>
            </w:pPr>
            <w:r w:rsidRPr="00837D77">
              <w:rPr>
                <w:rFonts w:ascii="Arial" w:hAnsi="Arial" w:cs="Arial"/>
                <w:bCs/>
                <w:color w:val="000000" w:themeColor="text1"/>
                <w:sz w:val="16"/>
                <w:szCs w:val="16"/>
              </w:rPr>
              <w:t>Peripheral artery occlusive disease 72(6.8)/71(6.6)</w:t>
            </w:r>
          </w:p>
          <w:p w14:paraId="305A369F" w14:textId="77777777" w:rsidR="00A8749D" w:rsidRPr="00837D77" w:rsidRDefault="00A8749D" w:rsidP="00C54510">
            <w:pPr>
              <w:spacing w:before="20"/>
              <w:rPr>
                <w:rFonts w:ascii="Arial" w:hAnsi="Arial" w:cs="Arial"/>
                <w:bCs/>
                <w:color w:val="000000" w:themeColor="text1"/>
                <w:sz w:val="16"/>
                <w:szCs w:val="16"/>
              </w:rPr>
            </w:pPr>
            <w:r w:rsidRPr="00837D77">
              <w:rPr>
                <w:rFonts w:ascii="Arial" w:hAnsi="Arial" w:cs="Arial"/>
                <w:bCs/>
                <w:color w:val="000000" w:themeColor="text1"/>
                <w:sz w:val="16"/>
                <w:szCs w:val="16"/>
              </w:rPr>
              <w:t>Any atherosclerotic CV disease 465(44.0)475(44.3)</w:t>
            </w:r>
          </w:p>
          <w:p w14:paraId="0FEE5126" w14:textId="77777777" w:rsidR="00A8749D" w:rsidRPr="00837D77" w:rsidRDefault="00A8749D" w:rsidP="00C54510">
            <w:pPr>
              <w:spacing w:before="20"/>
              <w:rPr>
                <w:rFonts w:ascii="Arial" w:hAnsi="Arial" w:cs="Arial"/>
                <w:bCs/>
                <w:color w:val="000000" w:themeColor="text1"/>
                <w:sz w:val="16"/>
                <w:szCs w:val="16"/>
              </w:rPr>
            </w:pPr>
          </w:p>
          <w:p w14:paraId="44ABDB0C" w14:textId="77777777" w:rsidR="00A8749D" w:rsidRPr="00837D77" w:rsidRDefault="00A8749D" w:rsidP="00C54510">
            <w:pPr>
              <w:spacing w:before="20"/>
              <w:rPr>
                <w:rFonts w:ascii="Arial" w:hAnsi="Arial" w:cs="Arial"/>
                <w:bCs/>
                <w:color w:val="000000" w:themeColor="text1"/>
                <w:sz w:val="16"/>
                <w:szCs w:val="16"/>
                <w:u w:val="single"/>
              </w:rPr>
            </w:pPr>
            <w:r w:rsidRPr="00837D77">
              <w:rPr>
                <w:rFonts w:ascii="Arial" w:hAnsi="Arial" w:cs="Arial"/>
                <w:bCs/>
                <w:color w:val="000000" w:themeColor="text1"/>
                <w:sz w:val="16"/>
                <w:szCs w:val="16"/>
                <w:u w:val="single"/>
              </w:rPr>
              <w:t>Hypertension, n(%)</w:t>
            </w:r>
          </w:p>
          <w:p w14:paraId="0FFF36B3" w14:textId="77777777" w:rsidR="00A8749D" w:rsidRPr="00837D77" w:rsidRDefault="00A8749D" w:rsidP="00C54510">
            <w:pPr>
              <w:spacing w:before="20"/>
              <w:rPr>
                <w:rFonts w:ascii="Arial" w:hAnsi="Arial" w:cs="Arial"/>
                <w:bCs/>
                <w:color w:val="000000" w:themeColor="text1"/>
                <w:sz w:val="16"/>
                <w:szCs w:val="16"/>
              </w:rPr>
            </w:pPr>
            <w:r w:rsidRPr="00837D77">
              <w:rPr>
                <w:rFonts w:ascii="Arial" w:hAnsi="Arial" w:cs="Arial"/>
                <w:bCs/>
                <w:color w:val="000000" w:themeColor="text1"/>
                <w:sz w:val="16"/>
                <w:szCs w:val="16"/>
              </w:rPr>
              <w:t>963(91.1)7/944(88.1)</w:t>
            </w:r>
          </w:p>
          <w:p w14:paraId="4CE2349D" w14:textId="77777777" w:rsidR="00A8749D" w:rsidRPr="00837D77" w:rsidRDefault="00A8749D" w:rsidP="00C54510">
            <w:pPr>
              <w:spacing w:before="20"/>
              <w:rPr>
                <w:rFonts w:ascii="Arial" w:hAnsi="Arial" w:cs="Arial"/>
                <w:bCs/>
                <w:color w:val="000000" w:themeColor="text1"/>
                <w:sz w:val="16"/>
                <w:szCs w:val="16"/>
                <w:u w:val="single"/>
              </w:rPr>
            </w:pPr>
          </w:p>
          <w:p w14:paraId="1D093EBC" w14:textId="77777777" w:rsidR="00A8749D" w:rsidRPr="00837D77" w:rsidRDefault="00A8749D" w:rsidP="00C54510">
            <w:pPr>
              <w:spacing w:before="20"/>
              <w:rPr>
                <w:rFonts w:ascii="Arial" w:hAnsi="Arial" w:cs="Arial"/>
                <w:bCs/>
                <w:color w:val="000000" w:themeColor="text1"/>
                <w:sz w:val="16"/>
                <w:szCs w:val="16"/>
                <w:u w:val="single"/>
              </w:rPr>
            </w:pPr>
            <w:r w:rsidRPr="00837D77">
              <w:rPr>
                <w:rFonts w:ascii="Arial" w:hAnsi="Arial" w:cs="Arial"/>
                <w:bCs/>
                <w:color w:val="000000" w:themeColor="text1"/>
                <w:sz w:val="16"/>
                <w:szCs w:val="16"/>
                <w:u w:val="single"/>
              </w:rPr>
              <w:t>Microvascular disease, n(%)</w:t>
            </w:r>
          </w:p>
          <w:p w14:paraId="06B861A8" w14:textId="77777777" w:rsidR="00A8749D" w:rsidRPr="00837D77" w:rsidRDefault="00A8749D" w:rsidP="00C54510">
            <w:pPr>
              <w:spacing w:before="20"/>
              <w:rPr>
                <w:rFonts w:ascii="Arial" w:hAnsi="Arial" w:cs="Arial"/>
                <w:bCs/>
                <w:color w:val="000000" w:themeColor="text1"/>
                <w:sz w:val="16"/>
                <w:szCs w:val="16"/>
              </w:rPr>
            </w:pPr>
            <w:r w:rsidRPr="00837D77">
              <w:rPr>
                <w:rFonts w:ascii="Arial" w:hAnsi="Arial" w:cs="Arial"/>
                <w:bCs/>
                <w:color w:val="000000" w:themeColor="text1"/>
                <w:sz w:val="16"/>
                <w:szCs w:val="16"/>
              </w:rPr>
              <w:t>Diabetic neuropathy 170(16.1)/192(17.9)</w:t>
            </w:r>
          </w:p>
          <w:p w14:paraId="6A8715B6" w14:textId="77777777" w:rsidR="00A8749D" w:rsidRPr="00837D77" w:rsidRDefault="00A8749D" w:rsidP="00C54510">
            <w:pPr>
              <w:spacing w:before="20"/>
              <w:rPr>
                <w:rFonts w:ascii="Arial" w:hAnsi="Arial" w:cs="Arial"/>
                <w:bCs/>
                <w:color w:val="000000" w:themeColor="text1"/>
                <w:sz w:val="16"/>
                <w:szCs w:val="16"/>
              </w:rPr>
            </w:pPr>
            <w:r w:rsidRPr="00837D77">
              <w:rPr>
                <w:rFonts w:ascii="Arial" w:hAnsi="Arial" w:cs="Arial"/>
                <w:bCs/>
                <w:color w:val="000000" w:themeColor="text1"/>
                <w:sz w:val="16"/>
                <w:szCs w:val="16"/>
              </w:rPr>
              <w:t>Diabetic nephropathy 130(12.3)/146(13.6)</w:t>
            </w:r>
          </w:p>
          <w:p w14:paraId="5B58E359" w14:textId="77777777" w:rsidR="00A8749D" w:rsidRPr="00837D77" w:rsidRDefault="00A8749D" w:rsidP="00C54510">
            <w:pPr>
              <w:spacing w:before="20"/>
              <w:rPr>
                <w:rFonts w:ascii="Arial" w:hAnsi="Arial" w:cs="Arial"/>
                <w:bCs/>
                <w:color w:val="000000" w:themeColor="text1"/>
                <w:sz w:val="16"/>
                <w:szCs w:val="16"/>
              </w:rPr>
            </w:pPr>
            <w:r w:rsidRPr="00837D77">
              <w:rPr>
                <w:rFonts w:ascii="Arial" w:hAnsi="Arial" w:cs="Arial"/>
                <w:bCs/>
                <w:color w:val="000000" w:themeColor="text1"/>
                <w:sz w:val="16"/>
                <w:szCs w:val="16"/>
              </w:rPr>
              <w:t>Diabetic retinopathy 74(7.0)/91(8.5)</w:t>
            </w:r>
          </w:p>
          <w:p w14:paraId="7C16AD50" w14:textId="77777777" w:rsidR="00A8749D" w:rsidRPr="00837D77" w:rsidRDefault="00A8749D" w:rsidP="00C54510">
            <w:pPr>
              <w:spacing w:before="20"/>
              <w:rPr>
                <w:rFonts w:ascii="Arial" w:hAnsi="Arial" w:cs="Arial"/>
                <w:bCs/>
                <w:color w:val="000000" w:themeColor="text1"/>
                <w:sz w:val="16"/>
                <w:szCs w:val="16"/>
              </w:rPr>
            </w:pPr>
            <w:r w:rsidRPr="00837D77">
              <w:rPr>
                <w:rFonts w:ascii="Arial" w:hAnsi="Arial" w:cs="Arial"/>
                <w:bCs/>
                <w:color w:val="000000" w:themeColor="text1"/>
                <w:sz w:val="16"/>
                <w:szCs w:val="16"/>
              </w:rPr>
              <w:t>Any microvascular disease 293(27.7)/352(32.8)</w:t>
            </w:r>
          </w:p>
          <w:p w14:paraId="0D03CA0E" w14:textId="77777777" w:rsidR="00A8749D" w:rsidRPr="00837D77" w:rsidRDefault="00A8749D" w:rsidP="00C54510">
            <w:pPr>
              <w:spacing w:before="20"/>
              <w:rPr>
                <w:rFonts w:ascii="Arial" w:hAnsi="Arial" w:cs="Arial"/>
                <w:bCs/>
                <w:color w:val="000000" w:themeColor="text1"/>
                <w:sz w:val="16"/>
                <w:szCs w:val="16"/>
              </w:rPr>
            </w:pPr>
          </w:p>
          <w:p w14:paraId="656B3574" w14:textId="77777777" w:rsidR="00A8749D" w:rsidRPr="00837D77" w:rsidRDefault="00A8749D" w:rsidP="00C54510">
            <w:pPr>
              <w:spacing w:before="20"/>
              <w:rPr>
                <w:rFonts w:ascii="Arial" w:hAnsi="Arial" w:cs="Arial"/>
                <w:b/>
                <w:color w:val="000000" w:themeColor="text1"/>
                <w:sz w:val="16"/>
                <w:szCs w:val="16"/>
                <w:lang w:val="en-US"/>
              </w:rPr>
            </w:pPr>
            <w:r w:rsidRPr="00837D77">
              <w:rPr>
                <w:rFonts w:ascii="Arial" w:hAnsi="Arial" w:cs="Arial"/>
                <w:b/>
                <w:color w:val="000000" w:themeColor="text1"/>
                <w:sz w:val="16"/>
                <w:szCs w:val="16"/>
                <w:lang w:val="en-US"/>
              </w:rPr>
              <w:t>Patient characteristics age category &gt;75 years IG/CG</w:t>
            </w:r>
          </w:p>
          <w:p w14:paraId="5CEE9016" w14:textId="77777777" w:rsidR="00A8749D" w:rsidRPr="00837D77" w:rsidRDefault="00A8749D" w:rsidP="00C54510">
            <w:pPr>
              <w:spacing w:before="20"/>
              <w:rPr>
                <w:rFonts w:ascii="Arial" w:hAnsi="Arial" w:cs="Arial"/>
                <w:b/>
                <w:color w:val="FF0000"/>
                <w:sz w:val="16"/>
                <w:szCs w:val="16"/>
                <w:lang w:val="en-US"/>
              </w:rPr>
            </w:pPr>
          </w:p>
          <w:p w14:paraId="471A79E1" w14:textId="77777777" w:rsidR="00A8749D" w:rsidRPr="00837D77" w:rsidRDefault="00A8749D" w:rsidP="00C54510">
            <w:pPr>
              <w:spacing w:before="20"/>
              <w:rPr>
                <w:rFonts w:ascii="Arial" w:hAnsi="Arial" w:cs="Arial"/>
                <w:color w:val="000000" w:themeColor="text1"/>
                <w:sz w:val="16"/>
                <w:szCs w:val="16"/>
                <w:u w:val="single"/>
                <w:lang w:val="en-US"/>
              </w:rPr>
            </w:pPr>
            <w:r w:rsidRPr="00837D77">
              <w:rPr>
                <w:rFonts w:ascii="Arial" w:hAnsi="Arial" w:cs="Arial"/>
                <w:color w:val="000000" w:themeColor="text1"/>
                <w:sz w:val="16"/>
                <w:szCs w:val="16"/>
                <w:u w:val="single"/>
                <w:lang w:val="en-US"/>
              </w:rPr>
              <w:t>Age group n(%)</w:t>
            </w:r>
          </w:p>
          <w:p w14:paraId="5DC27711"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65 to &lt;75 years 2.129 (35.3)</w:t>
            </w:r>
          </w:p>
          <w:p w14:paraId="085EA836"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≥75 years 846 (14.0)</w:t>
            </w:r>
          </w:p>
          <w:p w14:paraId="3267DBB6" w14:textId="77777777" w:rsidR="00A8749D" w:rsidRPr="00837D77" w:rsidRDefault="00A8749D" w:rsidP="00C54510">
            <w:pPr>
              <w:spacing w:before="20"/>
              <w:rPr>
                <w:rFonts w:ascii="Arial" w:hAnsi="Arial" w:cs="Arial"/>
                <w:b/>
                <w:color w:val="FF0000"/>
                <w:sz w:val="16"/>
                <w:szCs w:val="16"/>
                <w:lang w:val="en-US"/>
              </w:rPr>
            </w:pPr>
          </w:p>
          <w:p w14:paraId="5564A284" w14:textId="77777777" w:rsidR="00A8749D" w:rsidRPr="00837D77" w:rsidRDefault="00A8749D" w:rsidP="00C54510">
            <w:pPr>
              <w:spacing w:before="20"/>
              <w:rPr>
                <w:rFonts w:ascii="Arial" w:hAnsi="Arial" w:cs="Arial"/>
                <w:color w:val="000000" w:themeColor="text1"/>
                <w:sz w:val="16"/>
                <w:szCs w:val="16"/>
                <w:u w:val="single"/>
                <w:lang w:val="en-US"/>
              </w:rPr>
            </w:pPr>
            <w:r w:rsidRPr="00837D77">
              <w:rPr>
                <w:rFonts w:ascii="Arial" w:hAnsi="Arial" w:cs="Arial"/>
                <w:color w:val="000000" w:themeColor="text1"/>
                <w:sz w:val="16"/>
                <w:szCs w:val="16"/>
                <w:u w:val="single"/>
                <w:lang w:val="en-US"/>
              </w:rPr>
              <w:t>Age [y] Mean(SD)</w:t>
            </w:r>
          </w:p>
          <w:p w14:paraId="10BB9426"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77.8(2.6)/77.8(2.6)</w:t>
            </w:r>
          </w:p>
          <w:p w14:paraId="072F2264" w14:textId="77777777" w:rsidR="00A8749D" w:rsidRPr="00837D77" w:rsidRDefault="00A8749D" w:rsidP="00C54510">
            <w:pPr>
              <w:spacing w:before="20"/>
              <w:rPr>
                <w:rFonts w:ascii="Arial" w:hAnsi="Arial" w:cs="Arial"/>
                <w:color w:val="FF0000"/>
                <w:sz w:val="16"/>
                <w:szCs w:val="16"/>
                <w:u w:val="single"/>
                <w:lang w:val="en-US"/>
              </w:rPr>
            </w:pPr>
          </w:p>
          <w:p w14:paraId="36470CBA" w14:textId="77777777" w:rsidR="00A8749D" w:rsidRPr="00837D77" w:rsidRDefault="00A8749D" w:rsidP="00C54510">
            <w:pPr>
              <w:spacing w:before="20"/>
              <w:rPr>
                <w:rFonts w:ascii="Arial" w:hAnsi="Arial" w:cs="Arial"/>
                <w:color w:val="000000" w:themeColor="text1"/>
                <w:sz w:val="16"/>
                <w:szCs w:val="16"/>
                <w:u w:val="single"/>
                <w:lang w:val="en-US"/>
              </w:rPr>
            </w:pPr>
            <w:r w:rsidRPr="00837D77">
              <w:rPr>
                <w:rFonts w:ascii="Arial" w:hAnsi="Arial" w:cs="Arial"/>
                <w:color w:val="000000" w:themeColor="text1"/>
                <w:sz w:val="16"/>
                <w:szCs w:val="16"/>
                <w:u w:val="single"/>
                <w:lang w:val="en-US"/>
              </w:rPr>
              <w:t>Gender n(%)</w:t>
            </w:r>
          </w:p>
          <w:p w14:paraId="5EC01076"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Male 229(55.9)/253(58.0)</w:t>
            </w:r>
          </w:p>
          <w:p w14:paraId="0944775B"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Female 181(44.1)/183(42.0)</w:t>
            </w:r>
          </w:p>
          <w:p w14:paraId="22A39489" w14:textId="77777777" w:rsidR="00A8749D" w:rsidRPr="00837D77" w:rsidRDefault="00A8749D" w:rsidP="00C54510">
            <w:pPr>
              <w:spacing w:before="20"/>
              <w:rPr>
                <w:rFonts w:ascii="Arial" w:hAnsi="Arial" w:cs="Arial"/>
                <w:color w:val="FF0000"/>
                <w:sz w:val="16"/>
                <w:szCs w:val="16"/>
                <w:lang w:val="en-US"/>
              </w:rPr>
            </w:pPr>
          </w:p>
          <w:p w14:paraId="78860144" w14:textId="77777777" w:rsidR="00A8749D" w:rsidRPr="00837D77" w:rsidRDefault="00A8749D" w:rsidP="00C54510">
            <w:pPr>
              <w:spacing w:before="20"/>
              <w:rPr>
                <w:rFonts w:ascii="Arial" w:hAnsi="Arial" w:cs="Arial"/>
                <w:color w:val="000000" w:themeColor="text1"/>
                <w:sz w:val="16"/>
                <w:szCs w:val="16"/>
                <w:u w:val="single"/>
                <w:lang w:val="en-US"/>
              </w:rPr>
            </w:pPr>
            <w:r w:rsidRPr="00837D77">
              <w:rPr>
                <w:rFonts w:ascii="Arial" w:hAnsi="Arial" w:cs="Arial"/>
                <w:color w:val="000000" w:themeColor="text1"/>
                <w:sz w:val="16"/>
                <w:szCs w:val="16"/>
                <w:u w:val="single"/>
                <w:lang w:val="en-US"/>
              </w:rPr>
              <w:t>HbA1c [%] Mean(SD)</w:t>
            </w:r>
          </w:p>
          <w:p w14:paraId="47EB8211"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7.10(0.51)/7.13(0.56)</w:t>
            </w:r>
          </w:p>
          <w:p w14:paraId="30E9A376" w14:textId="77777777" w:rsidR="00A8749D" w:rsidRPr="00837D77" w:rsidRDefault="00A8749D" w:rsidP="00C54510">
            <w:pPr>
              <w:spacing w:before="20"/>
              <w:rPr>
                <w:rFonts w:ascii="Arial" w:hAnsi="Arial" w:cs="Arial"/>
                <w:color w:val="000000" w:themeColor="text1"/>
                <w:sz w:val="16"/>
                <w:szCs w:val="16"/>
                <w:u w:val="single"/>
                <w:lang w:val="en-US"/>
              </w:rPr>
            </w:pPr>
            <w:r w:rsidRPr="00837D77">
              <w:rPr>
                <w:rFonts w:ascii="Arial" w:hAnsi="Arial" w:cs="Arial"/>
                <w:color w:val="FF0000"/>
                <w:sz w:val="16"/>
                <w:szCs w:val="16"/>
                <w:u w:val="single"/>
                <w:lang w:val="en-US"/>
              </w:rPr>
              <w:br/>
            </w:r>
            <w:r w:rsidRPr="00837D77">
              <w:rPr>
                <w:rFonts w:ascii="Arial" w:hAnsi="Arial" w:cs="Arial"/>
                <w:color w:val="000000" w:themeColor="text1"/>
                <w:sz w:val="16"/>
                <w:szCs w:val="16"/>
                <w:u w:val="single"/>
                <w:lang w:val="en-US"/>
              </w:rPr>
              <w:t>BMI[kg/m</w:t>
            </w:r>
            <w:r w:rsidRPr="00837D77">
              <w:rPr>
                <w:rFonts w:ascii="Arial" w:hAnsi="Arial" w:cs="Arial"/>
                <w:color w:val="000000" w:themeColor="text1"/>
                <w:sz w:val="16"/>
                <w:szCs w:val="16"/>
                <w:u w:val="single"/>
                <w:vertAlign w:val="superscript"/>
                <w:lang w:val="en-US"/>
              </w:rPr>
              <w:t>2</w:t>
            </w:r>
            <w:r w:rsidRPr="00837D77">
              <w:rPr>
                <w:rFonts w:ascii="Arial" w:hAnsi="Arial" w:cs="Arial"/>
                <w:color w:val="000000" w:themeColor="text1"/>
                <w:sz w:val="16"/>
                <w:szCs w:val="16"/>
                <w:u w:val="single"/>
                <w:lang w:val="en-US"/>
              </w:rPr>
              <w:t>] Mean(SD)</w:t>
            </w:r>
          </w:p>
          <w:p w14:paraId="0E30C52E"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lastRenderedPageBreak/>
              <w:t>28.94(4.51)/28.46(4.28)</w:t>
            </w:r>
          </w:p>
          <w:p w14:paraId="00092AFD" w14:textId="77777777" w:rsidR="00A8749D" w:rsidRPr="00837D77" w:rsidRDefault="00A8749D" w:rsidP="00C54510">
            <w:pPr>
              <w:spacing w:before="20"/>
              <w:rPr>
                <w:rFonts w:ascii="Arial" w:hAnsi="Arial" w:cs="Arial"/>
                <w:color w:val="FF0000"/>
                <w:sz w:val="16"/>
                <w:szCs w:val="16"/>
                <w:lang w:val="en-US"/>
              </w:rPr>
            </w:pPr>
          </w:p>
          <w:p w14:paraId="7AC2E501" w14:textId="77777777" w:rsidR="00A8749D" w:rsidRPr="00837D77" w:rsidRDefault="00A8749D" w:rsidP="00C54510">
            <w:pPr>
              <w:spacing w:before="20"/>
              <w:rPr>
                <w:rFonts w:ascii="Arial" w:hAnsi="Arial" w:cs="Arial"/>
                <w:color w:val="000000" w:themeColor="text1"/>
                <w:sz w:val="16"/>
                <w:szCs w:val="16"/>
                <w:u w:val="single"/>
                <w:lang w:val="en-US"/>
              </w:rPr>
            </w:pPr>
            <w:r w:rsidRPr="00837D77">
              <w:rPr>
                <w:rFonts w:ascii="Arial" w:hAnsi="Arial" w:cs="Arial"/>
                <w:color w:val="000000" w:themeColor="text1"/>
                <w:sz w:val="16"/>
                <w:szCs w:val="16"/>
                <w:u w:val="single"/>
                <w:lang w:val="en-US"/>
              </w:rPr>
              <w:t>Renal function eGRF, mean(SD)</w:t>
            </w:r>
          </w:p>
          <w:p w14:paraId="21D840F1"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64.9(17.3)/64.9(17.0)</w:t>
            </w:r>
          </w:p>
          <w:p w14:paraId="00401C1F"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FF0000"/>
                <w:sz w:val="16"/>
                <w:szCs w:val="16"/>
                <w:lang w:val="en-US"/>
              </w:rPr>
              <w:br/>
            </w:r>
            <w:r w:rsidRPr="00837D77">
              <w:rPr>
                <w:rFonts w:ascii="Arial" w:hAnsi="Arial" w:cs="Arial"/>
                <w:color w:val="000000" w:themeColor="text1"/>
                <w:sz w:val="16"/>
                <w:szCs w:val="16"/>
                <w:u w:val="single"/>
                <w:lang w:val="en-US"/>
              </w:rPr>
              <w:t>Renal function eGFR, n(%)</w:t>
            </w:r>
          </w:p>
          <w:p w14:paraId="36837813" w14:textId="77777777" w:rsidR="00A8749D" w:rsidRPr="00837D77" w:rsidRDefault="00A8749D" w:rsidP="00C54510">
            <w:pPr>
              <w:spacing w:before="20"/>
              <w:jc w:val="both"/>
              <w:rPr>
                <w:rFonts w:ascii="Arial" w:hAnsi="Arial" w:cs="Arial"/>
                <w:color w:val="000000" w:themeColor="text1"/>
                <w:sz w:val="16"/>
                <w:szCs w:val="16"/>
                <w:vertAlign w:val="superscript"/>
                <w:lang w:val="en-US"/>
              </w:rPr>
            </w:pPr>
            <w:r w:rsidRPr="00837D77">
              <w:rPr>
                <w:rFonts w:ascii="Arial" w:hAnsi="Arial" w:cs="Arial"/>
                <w:color w:val="000000" w:themeColor="text1"/>
                <w:sz w:val="16"/>
                <w:szCs w:val="16"/>
                <w:lang w:val="en-US"/>
              </w:rPr>
              <w:t>≥ 90 mL/min/1.73m</w:t>
            </w:r>
            <w:r w:rsidRPr="00837D77">
              <w:rPr>
                <w:rFonts w:ascii="Arial" w:hAnsi="Arial" w:cs="Arial"/>
                <w:color w:val="000000" w:themeColor="text1"/>
                <w:sz w:val="16"/>
                <w:szCs w:val="16"/>
                <w:vertAlign w:val="superscript"/>
                <w:lang w:val="en-US"/>
              </w:rPr>
              <w:t xml:space="preserve">2 </w:t>
            </w:r>
            <w:r w:rsidRPr="00837D77">
              <w:rPr>
                <w:rFonts w:ascii="Arial" w:hAnsi="Arial" w:cs="Arial"/>
                <w:color w:val="000000" w:themeColor="text1"/>
                <w:sz w:val="16"/>
                <w:szCs w:val="16"/>
                <w:lang w:val="en-US"/>
              </w:rPr>
              <w:t>33(8.0)/33(7.6)</w:t>
            </w:r>
          </w:p>
          <w:p w14:paraId="6CA24E30" w14:textId="77777777" w:rsidR="00A8749D" w:rsidRPr="00837D77" w:rsidRDefault="00A8749D" w:rsidP="00C54510">
            <w:pPr>
              <w:spacing w:before="20"/>
              <w:jc w:val="both"/>
              <w:rPr>
                <w:rFonts w:ascii="Arial" w:hAnsi="Arial" w:cs="Arial"/>
                <w:color w:val="000000" w:themeColor="text1"/>
                <w:sz w:val="16"/>
                <w:szCs w:val="16"/>
                <w:lang w:val="en-US"/>
              </w:rPr>
            </w:pPr>
            <w:r w:rsidRPr="00837D77">
              <w:rPr>
                <w:rFonts w:ascii="Arial" w:hAnsi="Arial" w:cs="Arial"/>
                <w:color w:val="000000" w:themeColor="text1"/>
                <w:sz w:val="16"/>
                <w:szCs w:val="16"/>
                <w:lang w:val="en-US"/>
              </w:rPr>
              <w:t>≥ 60 &lt; 90 mL/min/1.73m</w:t>
            </w:r>
            <w:r w:rsidRPr="00837D77">
              <w:rPr>
                <w:rFonts w:ascii="Arial" w:hAnsi="Arial" w:cs="Arial"/>
                <w:color w:val="000000" w:themeColor="text1"/>
                <w:sz w:val="16"/>
                <w:szCs w:val="16"/>
                <w:vertAlign w:val="superscript"/>
                <w:lang w:val="en-US"/>
              </w:rPr>
              <w:t>2</w:t>
            </w:r>
            <w:r w:rsidRPr="00837D77">
              <w:rPr>
                <w:rFonts w:ascii="Arial" w:hAnsi="Arial" w:cs="Arial"/>
                <w:color w:val="000000" w:themeColor="text1"/>
                <w:sz w:val="16"/>
                <w:szCs w:val="16"/>
                <w:lang w:val="en-US"/>
              </w:rPr>
              <w:t xml:space="preserve"> 211(51.5)/235(53.9)</w:t>
            </w:r>
          </w:p>
          <w:p w14:paraId="299E7522" w14:textId="77777777" w:rsidR="00A8749D" w:rsidRPr="00837D77" w:rsidRDefault="00A8749D" w:rsidP="00C54510">
            <w:pPr>
              <w:spacing w:before="20"/>
              <w:jc w:val="both"/>
              <w:rPr>
                <w:rFonts w:ascii="Arial" w:hAnsi="Arial" w:cs="Arial"/>
                <w:color w:val="000000" w:themeColor="text1"/>
                <w:sz w:val="16"/>
                <w:szCs w:val="16"/>
                <w:lang w:val="en-US"/>
              </w:rPr>
            </w:pPr>
            <w:r w:rsidRPr="00837D77">
              <w:rPr>
                <w:rFonts w:ascii="Arial" w:hAnsi="Arial" w:cs="Arial"/>
                <w:color w:val="000000" w:themeColor="text1"/>
                <w:sz w:val="16"/>
                <w:szCs w:val="16"/>
                <w:lang w:val="en-US"/>
              </w:rPr>
              <w:t xml:space="preserve">≥ </w:t>
            </w:r>
            <w:r w:rsidRPr="00837D77">
              <w:rPr>
                <w:rFonts w:ascii="Arial" w:eastAsia="AdvTTa9c1b374+22" w:hAnsi="Arial" w:cs="Arial"/>
                <w:color w:val="000000" w:themeColor="text1"/>
                <w:sz w:val="16"/>
                <w:szCs w:val="16"/>
                <w:lang w:val="en-US"/>
              </w:rPr>
              <w:t xml:space="preserve">30 to &lt;60 </w:t>
            </w:r>
            <w:r w:rsidRPr="00837D77">
              <w:rPr>
                <w:rFonts w:ascii="Arial" w:hAnsi="Arial" w:cs="Arial"/>
                <w:color w:val="000000" w:themeColor="text1"/>
                <w:sz w:val="16"/>
                <w:szCs w:val="16"/>
                <w:lang w:val="en-US"/>
              </w:rPr>
              <w:t>mL/min/1.73m</w:t>
            </w:r>
            <w:r w:rsidRPr="00837D77">
              <w:rPr>
                <w:rFonts w:ascii="Arial" w:hAnsi="Arial" w:cs="Arial"/>
                <w:color w:val="000000" w:themeColor="text1"/>
                <w:sz w:val="16"/>
                <w:szCs w:val="16"/>
                <w:vertAlign w:val="superscript"/>
                <w:lang w:val="en-US"/>
              </w:rPr>
              <w:t>2</w:t>
            </w:r>
            <w:r w:rsidRPr="00837D77">
              <w:rPr>
                <w:rFonts w:ascii="Arial" w:hAnsi="Arial" w:cs="Arial"/>
                <w:color w:val="000000" w:themeColor="text1"/>
                <w:sz w:val="16"/>
                <w:szCs w:val="16"/>
                <w:lang w:val="en-US"/>
              </w:rPr>
              <w:t xml:space="preserve"> 161(39.3)/160(36.7)</w:t>
            </w:r>
          </w:p>
          <w:p w14:paraId="3F007032" w14:textId="77777777" w:rsidR="00A8749D" w:rsidRPr="00837D77" w:rsidRDefault="00A8749D" w:rsidP="00C54510">
            <w:pPr>
              <w:spacing w:before="20"/>
              <w:jc w:val="both"/>
              <w:rPr>
                <w:rFonts w:ascii="Arial" w:hAnsi="Arial" w:cs="Arial"/>
                <w:color w:val="000000" w:themeColor="text1"/>
                <w:sz w:val="16"/>
                <w:szCs w:val="16"/>
                <w:lang w:val="en-US"/>
              </w:rPr>
            </w:pPr>
            <w:r w:rsidRPr="00837D77">
              <w:rPr>
                <w:rFonts w:ascii="Arial" w:hAnsi="Arial" w:cs="Arial"/>
                <w:color w:val="000000" w:themeColor="text1"/>
                <w:sz w:val="16"/>
                <w:szCs w:val="16"/>
                <w:lang w:val="en-US"/>
              </w:rPr>
              <w:t xml:space="preserve">≥ </w:t>
            </w:r>
            <w:r w:rsidRPr="00837D77">
              <w:rPr>
                <w:rFonts w:ascii="Arial" w:eastAsia="AdvTTa9c1b374+22" w:hAnsi="Arial" w:cs="Arial"/>
                <w:color w:val="000000" w:themeColor="text1"/>
                <w:sz w:val="16"/>
                <w:szCs w:val="16"/>
                <w:lang w:val="en-US"/>
              </w:rPr>
              <w:t xml:space="preserve">15 to </w:t>
            </w:r>
            <w:r w:rsidRPr="00837D77">
              <w:rPr>
                <w:rFonts w:ascii="Arial" w:hAnsi="Arial" w:cs="Arial"/>
                <w:color w:val="000000" w:themeColor="text1"/>
                <w:sz w:val="16"/>
                <w:szCs w:val="16"/>
                <w:lang w:val="en-US"/>
              </w:rPr>
              <w:t>&lt;30 mL/min/1.73m2 5(1.2)/8(1.8)</w:t>
            </w:r>
          </w:p>
          <w:p w14:paraId="0EDCF5A6" w14:textId="77777777" w:rsidR="00A8749D" w:rsidRPr="00837D77" w:rsidRDefault="00A8749D" w:rsidP="00C54510">
            <w:pPr>
              <w:spacing w:before="20"/>
              <w:jc w:val="both"/>
              <w:rPr>
                <w:rFonts w:ascii="Arial" w:hAnsi="Arial" w:cs="Arial"/>
                <w:color w:val="000000" w:themeColor="text1"/>
                <w:sz w:val="16"/>
                <w:szCs w:val="16"/>
                <w:lang w:val="en-US"/>
              </w:rPr>
            </w:pPr>
            <w:r w:rsidRPr="00837D77">
              <w:rPr>
                <w:rFonts w:ascii="Arial" w:hAnsi="Arial" w:cs="Arial"/>
                <w:color w:val="000000" w:themeColor="text1"/>
                <w:sz w:val="16"/>
                <w:szCs w:val="16"/>
                <w:lang w:val="en-US"/>
              </w:rPr>
              <w:t>&lt; 15 mL/min/1.73m</w:t>
            </w:r>
            <w:r w:rsidRPr="00837D77">
              <w:rPr>
                <w:rFonts w:ascii="Arial" w:hAnsi="Arial" w:cs="Arial"/>
                <w:color w:val="000000" w:themeColor="text1"/>
                <w:sz w:val="16"/>
                <w:szCs w:val="16"/>
                <w:vertAlign w:val="superscript"/>
                <w:lang w:val="en-US"/>
              </w:rPr>
              <w:t xml:space="preserve">2 </w:t>
            </w:r>
            <w:r w:rsidRPr="00837D77">
              <w:rPr>
                <w:rFonts w:ascii="Arial" w:hAnsi="Arial" w:cs="Arial"/>
                <w:color w:val="000000" w:themeColor="text1"/>
                <w:sz w:val="16"/>
                <w:szCs w:val="16"/>
                <w:lang w:val="en-US"/>
              </w:rPr>
              <w:t>0/0</w:t>
            </w:r>
          </w:p>
          <w:p w14:paraId="4DC89FB8" w14:textId="77777777" w:rsidR="00A8749D" w:rsidRPr="00837D77" w:rsidRDefault="00A8749D" w:rsidP="00C54510">
            <w:pPr>
              <w:spacing w:before="20"/>
              <w:jc w:val="both"/>
              <w:rPr>
                <w:rFonts w:ascii="Arial" w:hAnsi="Arial" w:cs="Arial"/>
                <w:color w:val="FF0000"/>
                <w:sz w:val="16"/>
                <w:szCs w:val="16"/>
                <w:lang w:val="en-US"/>
              </w:rPr>
            </w:pPr>
          </w:p>
          <w:p w14:paraId="24A43B73" w14:textId="77777777" w:rsidR="00A8749D" w:rsidRPr="00837D77" w:rsidRDefault="00A8749D" w:rsidP="00C54510">
            <w:pPr>
              <w:spacing w:before="20"/>
              <w:jc w:val="both"/>
              <w:rPr>
                <w:rFonts w:ascii="Arial" w:hAnsi="Arial" w:cs="Arial"/>
                <w:color w:val="000000" w:themeColor="text1"/>
                <w:sz w:val="16"/>
                <w:szCs w:val="16"/>
                <w:u w:val="single"/>
                <w:lang w:val="en-US"/>
              </w:rPr>
            </w:pPr>
            <w:r w:rsidRPr="00837D77">
              <w:rPr>
                <w:rFonts w:ascii="Arial" w:hAnsi="Arial" w:cs="Arial"/>
                <w:color w:val="000000" w:themeColor="text1"/>
                <w:sz w:val="16"/>
                <w:szCs w:val="16"/>
                <w:u w:val="single"/>
                <w:lang w:val="en-US"/>
              </w:rPr>
              <w:t>Renal function UACR, mg/g median (25</w:t>
            </w:r>
            <w:r w:rsidRPr="00837D77">
              <w:rPr>
                <w:rFonts w:ascii="Arial" w:hAnsi="Arial" w:cs="Arial"/>
                <w:color w:val="000000" w:themeColor="text1"/>
                <w:sz w:val="16"/>
                <w:szCs w:val="16"/>
                <w:u w:val="single"/>
                <w:vertAlign w:val="superscript"/>
                <w:lang w:val="en-US"/>
              </w:rPr>
              <w:t>th</w:t>
            </w:r>
            <w:r w:rsidRPr="00837D77">
              <w:rPr>
                <w:rFonts w:ascii="Arial" w:hAnsi="Arial" w:cs="Arial"/>
                <w:color w:val="000000" w:themeColor="text1"/>
                <w:sz w:val="16"/>
                <w:szCs w:val="16"/>
                <w:u w:val="single"/>
                <w:lang w:val="en-US"/>
              </w:rPr>
              <w:t>-75</w:t>
            </w:r>
            <w:r w:rsidRPr="00837D77">
              <w:rPr>
                <w:rFonts w:ascii="Arial" w:hAnsi="Arial" w:cs="Arial"/>
                <w:color w:val="000000" w:themeColor="text1"/>
                <w:sz w:val="16"/>
                <w:szCs w:val="16"/>
                <w:u w:val="single"/>
                <w:vertAlign w:val="superscript"/>
                <w:lang w:val="en-US"/>
              </w:rPr>
              <w:t xml:space="preserve">th </w:t>
            </w:r>
            <w:r w:rsidRPr="00837D77">
              <w:rPr>
                <w:rFonts w:ascii="Arial" w:hAnsi="Arial" w:cs="Arial"/>
                <w:color w:val="000000" w:themeColor="text1"/>
                <w:sz w:val="16"/>
                <w:szCs w:val="16"/>
                <w:u w:val="single"/>
                <w:lang w:val="en-US"/>
              </w:rPr>
              <w:t>percentile)</w:t>
            </w:r>
          </w:p>
          <w:p w14:paraId="4B8969F1" w14:textId="77777777" w:rsidR="00A8749D" w:rsidRPr="00837D77" w:rsidRDefault="00A8749D" w:rsidP="00C54510">
            <w:pPr>
              <w:spacing w:before="20"/>
              <w:jc w:val="both"/>
              <w:rPr>
                <w:rFonts w:ascii="Arial" w:hAnsi="Arial" w:cs="Arial"/>
                <w:color w:val="000000" w:themeColor="text1"/>
                <w:sz w:val="16"/>
                <w:szCs w:val="16"/>
                <w:lang w:val="en-US"/>
              </w:rPr>
            </w:pPr>
            <w:r w:rsidRPr="00837D77">
              <w:rPr>
                <w:rFonts w:ascii="Arial" w:hAnsi="Arial" w:cs="Arial"/>
                <w:color w:val="000000" w:themeColor="text1"/>
                <w:sz w:val="16"/>
                <w:szCs w:val="16"/>
                <w:lang w:val="en-US"/>
              </w:rPr>
              <w:t>15.9 (7.1–50.4)/13.3 (6.2–45.1)</w:t>
            </w:r>
          </w:p>
          <w:p w14:paraId="71B2211C" w14:textId="77777777" w:rsidR="00A8749D" w:rsidRPr="00837D77" w:rsidRDefault="00A8749D" w:rsidP="00C54510">
            <w:pPr>
              <w:spacing w:before="20"/>
              <w:jc w:val="both"/>
              <w:rPr>
                <w:rFonts w:ascii="Arial" w:hAnsi="Arial" w:cs="Arial"/>
                <w:color w:val="FF0000"/>
                <w:sz w:val="16"/>
                <w:szCs w:val="16"/>
                <w:lang w:val="en-US"/>
              </w:rPr>
            </w:pPr>
          </w:p>
          <w:p w14:paraId="59AD11DA" w14:textId="77777777" w:rsidR="00A8749D" w:rsidRPr="00837D77" w:rsidRDefault="00A8749D" w:rsidP="00C54510">
            <w:pPr>
              <w:spacing w:before="20"/>
              <w:jc w:val="both"/>
              <w:rPr>
                <w:rFonts w:ascii="Arial" w:hAnsi="Arial" w:cs="Arial"/>
                <w:color w:val="000000" w:themeColor="text1"/>
                <w:sz w:val="16"/>
                <w:szCs w:val="16"/>
                <w:u w:val="single"/>
                <w:lang w:val="en-US"/>
              </w:rPr>
            </w:pPr>
            <w:r w:rsidRPr="00837D77">
              <w:rPr>
                <w:rFonts w:ascii="Arial" w:hAnsi="Arial" w:cs="Arial"/>
                <w:color w:val="000000" w:themeColor="text1"/>
                <w:sz w:val="16"/>
                <w:szCs w:val="16"/>
                <w:u w:val="single"/>
                <w:lang w:val="en-US"/>
              </w:rPr>
              <w:t>Renal function UACR, n(%)</w:t>
            </w:r>
          </w:p>
          <w:p w14:paraId="5F92BA93" w14:textId="77777777" w:rsidR="00A8749D" w:rsidRPr="00837D77" w:rsidRDefault="00A8749D" w:rsidP="00C54510">
            <w:pPr>
              <w:spacing w:before="20"/>
              <w:jc w:val="both"/>
              <w:rPr>
                <w:rFonts w:ascii="Arial" w:hAnsi="Arial" w:cs="Arial"/>
                <w:color w:val="000000" w:themeColor="text1"/>
                <w:sz w:val="16"/>
                <w:szCs w:val="16"/>
                <w:lang w:val="en-US"/>
              </w:rPr>
            </w:pPr>
            <w:r w:rsidRPr="00837D77">
              <w:rPr>
                <w:rFonts w:ascii="Arial" w:hAnsi="Arial" w:cs="Arial"/>
                <w:color w:val="000000" w:themeColor="text1"/>
                <w:sz w:val="16"/>
                <w:szCs w:val="16"/>
                <w:lang w:val="en-US"/>
              </w:rPr>
              <w:t>&lt; 30 mg/g 260(63.4)/296(67.9)</w:t>
            </w:r>
          </w:p>
          <w:p w14:paraId="1B0C8633" w14:textId="77777777" w:rsidR="00A8749D" w:rsidRPr="00837D77" w:rsidRDefault="00A8749D" w:rsidP="00C54510">
            <w:pPr>
              <w:spacing w:before="20"/>
              <w:jc w:val="both"/>
              <w:rPr>
                <w:rFonts w:ascii="Arial" w:hAnsi="Arial" w:cs="Arial"/>
                <w:color w:val="000000" w:themeColor="text1"/>
                <w:sz w:val="16"/>
                <w:szCs w:val="16"/>
                <w:lang w:val="en-US"/>
              </w:rPr>
            </w:pPr>
            <w:r w:rsidRPr="00837D77">
              <w:rPr>
                <w:rFonts w:ascii="Arial" w:hAnsi="Arial" w:cs="Arial"/>
                <w:color w:val="000000" w:themeColor="text1"/>
                <w:sz w:val="16"/>
                <w:szCs w:val="16"/>
                <w:lang w:val="en-US"/>
              </w:rPr>
              <w:t>30-300 mg/g 129(31.5)/108(24.8)</w:t>
            </w:r>
          </w:p>
          <w:p w14:paraId="4A85227A" w14:textId="77777777" w:rsidR="00A8749D" w:rsidRPr="00837D77" w:rsidRDefault="00A8749D" w:rsidP="00C54510">
            <w:pPr>
              <w:spacing w:before="20"/>
              <w:jc w:val="both"/>
              <w:rPr>
                <w:rFonts w:ascii="Arial" w:hAnsi="Arial" w:cs="Arial"/>
                <w:color w:val="000000" w:themeColor="text1"/>
                <w:sz w:val="16"/>
                <w:szCs w:val="16"/>
                <w:lang w:val="en-US"/>
              </w:rPr>
            </w:pPr>
            <w:r w:rsidRPr="00837D77">
              <w:rPr>
                <w:rFonts w:ascii="Arial" w:hAnsi="Arial" w:cs="Arial"/>
                <w:color w:val="000000" w:themeColor="text1"/>
                <w:sz w:val="16"/>
                <w:szCs w:val="16"/>
                <w:lang w:val="en-US"/>
              </w:rPr>
              <w:t>&gt; 300 mg/g 20(4.9)/30(6.9)</w:t>
            </w:r>
          </w:p>
          <w:p w14:paraId="708874E3" w14:textId="77777777" w:rsidR="00A8749D" w:rsidRPr="00837D77" w:rsidRDefault="00A8749D" w:rsidP="00C54510">
            <w:pPr>
              <w:spacing w:before="20"/>
              <w:jc w:val="both"/>
              <w:rPr>
                <w:rFonts w:ascii="Arial" w:hAnsi="Arial" w:cs="Arial"/>
                <w:b/>
                <w:color w:val="FF0000"/>
                <w:sz w:val="16"/>
                <w:szCs w:val="16"/>
                <w:u w:val="single"/>
                <w:lang w:val="en-US"/>
              </w:rPr>
            </w:pPr>
            <w:r w:rsidRPr="00837D77">
              <w:rPr>
                <w:rFonts w:ascii="Arial" w:hAnsi="Arial" w:cs="Arial"/>
                <w:color w:val="FF0000"/>
                <w:sz w:val="16"/>
                <w:szCs w:val="16"/>
                <w:lang w:val="en-US"/>
              </w:rPr>
              <w:br/>
            </w:r>
            <w:r w:rsidRPr="00837D77">
              <w:rPr>
                <w:rFonts w:ascii="Arial" w:hAnsi="Arial" w:cs="Arial"/>
                <w:b/>
                <w:color w:val="000000" w:themeColor="text1"/>
                <w:sz w:val="16"/>
                <w:szCs w:val="16"/>
                <w:u w:val="single"/>
                <w:lang w:val="en-US"/>
              </w:rPr>
              <w:t>Co-medication n(%)</w:t>
            </w:r>
          </w:p>
          <w:p w14:paraId="3DF92F1D" w14:textId="77777777" w:rsidR="00A8749D" w:rsidRPr="00837D77" w:rsidRDefault="00A8749D" w:rsidP="00C54510">
            <w:pPr>
              <w:spacing w:before="20"/>
              <w:jc w:val="both"/>
              <w:rPr>
                <w:rFonts w:ascii="Arial" w:hAnsi="Arial" w:cs="Arial"/>
                <w:b/>
                <w:color w:val="FF0000"/>
                <w:sz w:val="16"/>
                <w:szCs w:val="16"/>
                <w:u w:val="single"/>
                <w:lang w:val="en-US"/>
              </w:rPr>
            </w:pPr>
          </w:p>
          <w:p w14:paraId="1B912EC0" w14:textId="77777777" w:rsidR="00A8749D" w:rsidRPr="00837D77" w:rsidRDefault="00A8749D" w:rsidP="00C54510">
            <w:pPr>
              <w:spacing w:before="20"/>
              <w:jc w:val="both"/>
              <w:rPr>
                <w:rFonts w:ascii="Arial" w:hAnsi="Arial" w:cs="Arial"/>
                <w:color w:val="000000" w:themeColor="text1"/>
                <w:sz w:val="16"/>
                <w:szCs w:val="16"/>
                <w:u w:val="single"/>
                <w:lang w:val="en-US"/>
              </w:rPr>
            </w:pPr>
            <w:r w:rsidRPr="00837D77">
              <w:rPr>
                <w:rFonts w:ascii="Arial" w:hAnsi="Arial" w:cs="Arial"/>
                <w:color w:val="000000" w:themeColor="text1"/>
                <w:sz w:val="16"/>
                <w:szCs w:val="16"/>
                <w:u w:val="single"/>
                <w:lang w:val="en-US"/>
              </w:rPr>
              <w:t>Glucose-lowering medication, n(%)</w:t>
            </w:r>
          </w:p>
          <w:p w14:paraId="2BBB2C9B"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Metformin 305(74.4)/336(77.1)</w:t>
            </w:r>
          </w:p>
          <w:p w14:paraId="46AAFA45"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Sulphonylurea 138(33.7)/121(27.8)</w:t>
            </w:r>
          </w:p>
          <w:p w14:paraId="284FF93E"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Alpha-glucosidase inhibitor 13(3.2)/14(3.2)</w:t>
            </w:r>
          </w:p>
          <w:p w14:paraId="1F1980A3" w14:textId="77777777" w:rsidR="00A8749D" w:rsidRPr="00837D77" w:rsidRDefault="00A8749D" w:rsidP="00C54510">
            <w:pPr>
              <w:spacing w:before="20"/>
              <w:rPr>
                <w:rFonts w:ascii="Arial" w:hAnsi="Arial" w:cs="Arial"/>
                <w:color w:val="FF0000"/>
              </w:rPr>
            </w:pPr>
            <w:r w:rsidRPr="00837D77">
              <w:rPr>
                <w:rFonts w:ascii="Arial" w:hAnsi="Arial" w:cs="Arial"/>
                <w:color w:val="000000" w:themeColor="text1"/>
                <w:sz w:val="16"/>
                <w:szCs w:val="16"/>
                <w:lang w:val="en-US"/>
              </w:rPr>
              <w:t>Glinide (meglitinide) 9(2.2)/6(1.4)</w:t>
            </w:r>
          </w:p>
          <w:p w14:paraId="3068C123" w14:textId="77777777" w:rsidR="00A8749D" w:rsidRPr="00837D77" w:rsidRDefault="00A8749D" w:rsidP="00C54510">
            <w:pPr>
              <w:spacing w:before="20"/>
              <w:rPr>
                <w:rFonts w:ascii="Arial" w:hAnsi="Arial" w:cs="Arial"/>
                <w:color w:val="FF0000"/>
                <w:sz w:val="16"/>
                <w:szCs w:val="16"/>
                <w:lang w:val="en-US"/>
              </w:rPr>
            </w:pPr>
          </w:p>
          <w:p w14:paraId="3DC61FFA" w14:textId="77777777" w:rsidR="00A8749D" w:rsidRPr="00837D77" w:rsidRDefault="00A8749D" w:rsidP="00C54510">
            <w:pPr>
              <w:spacing w:before="20"/>
              <w:rPr>
                <w:rFonts w:ascii="Arial" w:hAnsi="Arial" w:cs="Arial"/>
                <w:color w:val="000000" w:themeColor="text1"/>
                <w:sz w:val="16"/>
                <w:szCs w:val="16"/>
                <w:u w:val="single"/>
                <w:lang w:val="en-US"/>
              </w:rPr>
            </w:pPr>
            <w:r w:rsidRPr="00837D77">
              <w:rPr>
                <w:rFonts w:ascii="Arial" w:hAnsi="Arial" w:cs="Arial"/>
                <w:color w:val="000000" w:themeColor="text1"/>
                <w:sz w:val="16"/>
                <w:szCs w:val="16"/>
                <w:u w:val="single"/>
                <w:lang w:val="en-US"/>
              </w:rPr>
              <w:t>Antihypertensive medication, n(%)</w:t>
            </w:r>
          </w:p>
          <w:p w14:paraId="74C57F80"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ACE inhibitor 160(39.0)/177(40.6)</w:t>
            </w:r>
          </w:p>
          <w:p w14:paraId="57B94EDB"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β-blocker 168(41.0)/165(37.8)</w:t>
            </w:r>
          </w:p>
          <w:p w14:paraId="7B12FD0C"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Diuretic 184(44.9)/192(44.0)</w:t>
            </w:r>
          </w:p>
          <w:p w14:paraId="2282BF3B"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Angiotensin receptor blockers 126(30.7)/144(33.0)</w:t>
            </w:r>
          </w:p>
          <w:p w14:paraId="0CEEF64E"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Calcium antagonist 145(35.4)/150(34.4)</w:t>
            </w:r>
          </w:p>
          <w:p w14:paraId="466BC6D5"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Any antihypertensive medication 364(88.8)/385(88.3)</w:t>
            </w:r>
          </w:p>
          <w:p w14:paraId="2FB7B192" w14:textId="77777777" w:rsidR="00A8749D" w:rsidRPr="00837D77" w:rsidRDefault="00A8749D" w:rsidP="00C54510">
            <w:pPr>
              <w:spacing w:before="20"/>
              <w:rPr>
                <w:rFonts w:ascii="Arial" w:hAnsi="Arial" w:cs="Arial"/>
                <w:color w:val="FF0000"/>
                <w:sz w:val="16"/>
                <w:szCs w:val="16"/>
                <w:lang w:val="en-US"/>
              </w:rPr>
            </w:pPr>
          </w:p>
          <w:p w14:paraId="3523FFDD" w14:textId="77777777" w:rsidR="00A8749D" w:rsidRPr="00837D77" w:rsidRDefault="00A8749D" w:rsidP="00C54510">
            <w:pPr>
              <w:spacing w:before="20"/>
              <w:rPr>
                <w:rFonts w:ascii="Arial" w:hAnsi="Arial" w:cs="Arial"/>
                <w:color w:val="000000" w:themeColor="text1"/>
                <w:sz w:val="16"/>
                <w:szCs w:val="16"/>
                <w:u w:val="single"/>
                <w:lang w:val="en-US"/>
              </w:rPr>
            </w:pPr>
            <w:r w:rsidRPr="00837D77">
              <w:rPr>
                <w:rFonts w:ascii="Arial" w:hAnsi="Arial" w:cs="Arial"/>
                <w:color w:val="000000" w:themeColor="text1"/>
                <w:sz w:val="16"/>
                <w:szCs w:val="16"/>
                <w:u w:val="single"/>
                <w:lang w:val="en-US"/>
              </w:rPr>
              <w:t>Other medication, n(%)</w:t>
            </w:r>
          </w:p>
          <w:p w14:paraId="411B8240"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Aspirin 198(48.3)/214(49.1)</w:t>
            </w:r>
          </w:p>
          <w:p w14:paraId="5760973B" w14:textId="77777777" w:rsidR="00A8749D" w:rsidRPr="00837D77" w:rsidRDefault="00A8749D" w:rsidP="00C54510">
            <w:pPr>
              <w:spacing w:before="20"/>
              <w:rPr>
                <w:rFonts w:ascii="Arial" w:hAnsi="Arial" w:cs="Arial"/>
                <w:color w:val="000000" w:themeColor="text1"/>
                <w:sz w:val="16"/>
                <w:szCs w:val="16"/>
                <w:lang w:val="en-US"/>
              </w:rPr>
            </w:pPr>
            <w:r w:rsidRPr="00837D77">
              <w:rPr>
                <w:rFonts w:ascii="Arial" w:hAnsi="Arial" w:cs="Arial"/>
                <w:color w:val="000000" w:themeColor="text1"/>
                <w:sz w:val="16"/>
                <w:szCs w:val="16"/>
                <w:lang w:val="en-US"/>
              </w:rPr>
              <w:t>Statins 237(57.8)/285(65.4)</w:t>
            </w:r>
          </w:p>
          <w:p w14:paraId="2F96A54D" w14:textId="77777777" w:rsidR="00A8749D" w:rsidRPr="00837D77" w:rsidRDefault="00A8749D" w:rsidP="00C54510">
            <w:pPr>
              <w:spacing w:before="20"/>
              <w:rPr>
                <w:rFonts w:ascii="Arial" w:hAnsi="Arial" w:cs="Arial"/>
                <w:b/>
                <w:color w:val="FF0000"/>
                <w:sz w:val="16"/>
                <w:szCs w:val="16"/>
                <w:u w:val="single"/>
              </w:rPr>
            </w:pPr>
            <w:r w:rsidRPr="00837D77">
              <w:rPr>
                <w:rFonts w:ascii="Arial" w:hAnsi="Arial" w:cs="Arial"/>
                <w:color w:val="FF0000"/>
                <w:sz w:val="16"/>
                <w:szCs w:val="16"/>
                <w:lang w:val="en-US"/>
              </w:rPr>
              <w:br/>
            </w:r>
            <w:r w:rsidRPr="00837D77">
              <w:rPr>
                <w:rFonts w:ascii="Arial" w:hAnsi="Arial" w:cs="Arial"/>
                <w:b/>
                <w:color w:val="000000" w:themeColor="text1"/>
                <w:sz w:val="16"/>
                <w:szCs w:val="16"/>
                <w:u w:val="single"/>
              </w:rPr>
              <w:t>Co-morbidities n(%)</w:t>
            </w:r>
          </w:p>
          <w:p w14:paraId="41503FE8" w14:textId="77777777" w:rsidR="00A8749D" w:rsidRPr="00837D77" w:rsidRDefault="00A8749D" w:rsidP="00C54510">
            <w:pPr>
              <w:spacing w:before="20"/>
              <w:rPr>
                <w:rFonts w:ascii="Arial" w:hAnsi="Arial" w:cs="Arial"/>
                <w:b/>
                <w:color w:val="FF0000"/>
                <w:sz w:val="16"/>
                <w:szCs w:val="16"/>
                <w:u w:val="single"/>
              </w:rPr>
            </w:pPr>
          </w:p>
          <w:p w14:paraId="3EB08551" w14:textId="77777777" w:rsidR="00A8749D" w:rsidRPr="00837D77" w:rsidRDefault="00A8749D" w:rsidP="00C54510">
            <w:pPr>
              <w:spacing w:before="20"/>
              <w:rPr>
                <w:rFonts w:ascii="Arial" w:hAnsi="Arial" w:cs="Arial"/>
                <w:color w:val="000000" w:themeColor="text1"/>
                <w:sz w:val="16"/>
                <w:szCs w:val="16"/>
                <w:u w:val="single"/>
              </w:rPr>
            </w:pPr>
            <w:r w:rsidRPr="00837D77">
              <w:rPr>
                <w:rFonts w:ascii="Arial" w:hAnsi="Arial" w:cs="Arial"/>
                <w:color w:val="000000" w:themeColor="text1"/>
                <w:sz w:val="16"/>
                <w:szCs w:val="16"/>
                <w:u w:val="single"/>
              </w:rPr>
              <w:t>Previous cardiovascular disease, n(%)</w:t>
            </w:r>
          </w:p>
          <w:p w14:paraId="14F74CB2" w14:textId="77777777" w:rsidR="00A8749D" w:rsidRPr="00837D77" w:rsidRDefault="00A8749D" w:rsidP="00C54510">
            <w:pPr>
              <w:spacing w:before="20"/>
              <w:rPr>
                <w:rFonts w:ascii="Arial" w:hAnsi="Arial" w:cs="Arial"/>
                <w:color w:val="000000" w:themeColor="text1"/>
                <w:sz w:val="16"/>
                <w:szCs w:val="16"/>
              </w:rPr>
            </w:pPr>
            <w:r w:rsidRPr="00837D77">
              <w:rPr>
                <w:rFonts w:ascii="Arial" w:hAnsi="Arial" w:cs="Arial"/>
                <w:color w:val="000000" w:themeColor="text1"/>
                <w:sz w:val="16"/>
                <w:szCs w:val="16"/>
              </w:rPr>
              <w:t>138(33.7)/159(36.5)</w:t>
            </w:r>
          </w:p>
          <w:p w14:paraId="6E45FB17" w14:textId="77777777" w:rsidR="00A8749D" w:rsidRPr="00837D77" w:rsidRDefault="00A8749D" w:rsidP="00C54510">
            <w:pPr>
              <w:spacing w:before="20"/>
              <w:rPr>
                <w:rFonts w:ascii="Arial" w:hAnsi="Arial" w:cs="Arial"/>
                <w:bCs/>
                <w:color w:val="FF0000"/>
                <w:sz w:val="16"/>
                <w:szCs w:val="16"/>
              </w:rPr>
            </w:pPr>
          </w:p>
          <w:p w14:paraId="0DBE8490" w14:textId="77777777" w:rsidR="00A8749D" w:rsidRPr="00837D77" w:rsidRDefault="00A8749D" w:rsidP="00C54510">
            <w:pPr>
              <w:spacing w:before="20"/>
              <w:rPr>
                <w:rFonts w:ascii="Arial" w:hAnsi="Arial" w:cs="Arial"/>
                <w:bCs/>
                <w:color w:val="000000" w:themeColor="text1"/>
                <w:sz w:val="16"/>
                <w:szCs w:val="16"/>
                <w:u w:val="single"/>
              </w:rPr>
            </w:pPr>
            <w:r w:rsidRPr="00837D77">
              <w:rPr>
                <w:rFonts w:ascii="Arial" w:hAnsi="Arial" w:cs="Arial"/>
                <w:bCs/>
                <w:color w:val="000000" w:themeColor="text1"/>
                <w:sz w:val="16"/>
                <w:szCs w:val="16"/>
                <w:u w:val="single"/>
              </w:rPr>
              <w:t>Heart failure, n(%)</w:t>
            </w:r>
          </w:p>
          <w:p w14:paraId="60F04EAB" w14:textId="77777777" w:rsidR="00A8749D" w:rsidRPr="00837D77" w:rsidRDefault="00A8749D" w:rsidP="00C54510">
            <w:pPr>
              <w:spacing w:before="20"/>
              <w:rPr>
                <w:rFonts w:ascii="Arial" w:hAnsi="Arial" w:cs="Arial"/>
                <w:bCs/>
                <w:color w:val="000000" w:themeColor="text1"/>
                <w:sz w:val="16"/>
                <w:szCs w:val="16"/>
              </w:rPr>
            </w:pPr>
            <w:r w:rsidRPr="00837D77">
              <w:rPr>
                <w:rFonts w:ascii="Arial" w:hAnsi="Arial" w:cs="Arial"/>
                <w:bCs/>
                <w:color w:val="000000" w:themeColor="text1"/>
                <w:sz w:val="16"/>
                <w:szCs w:val="16"/>
              </w:rPr>
              <w:t>22(5.4)/35(8.0)</w:t>
            </w:r>
          </w:p>
          <w:p w14:paraId="7E06E576" w14:textId="77777777" w:rsidR="00A8749D" w:rsidRPr="00837D77" w:rsidRDefault="00A8749D" w:rsidP="00C54510">
            <w:pPr>
              <w:spacing w:before="20"/>
              <w:rPr>
                <w:rFonts w:ascii="Arial" w:hAnsi="Arial" w:cs="Arial"/>
                <w:bCs/>
                <w:color w:val="FF0000"/>
                <w:sz w:val="16"/>
                <w:szCs w:val="16"/>
                <w:u w:val="single"/>
              </w:rPr>
            </w:pPr>
          </w:p>
          <w:p w14:paraId="699DDCEC" w14:textId="77777777" w:rsidR="00A8749D" w:rsidRPr="00837D77" w:rsidRDefault="00A8749D" w:rsidP="00C54510">
            <w:pPr>
              <w:spacing w:before="20"/>
              <w:rPr>
                <w:rFonts w:ascii="Arial" w:hAnsi="Arial" w:cs="Arial"/>
                <w:bCs/>
                <w:color w:val="000000" w:themeColor="text1"/>
                <w:sz w:val="16"/>
                <w:szCs w:val="16"/>
                <w:u w:val="single"/>
              </w:rPr>
            </w:pPr>
            <w:r w:rsidRPr="00837D77">
              <w:rPr>
                <w:rFonts w:ascii="Arial" w:hAnsi="Arial" w:cs="Arial"/>
                <w:bCs/>
                <w:color w:val="000000" w:themeColor="text1"/>
                <w:sz w:val="16"/>
                <w:szCs w:val="16"/>
                <w:u w:val="single"/>
              </w:rPr>
              <w:t>Atherosclerotic CV disease, n(%)</w:t>
            </w:r>
          </w:p>
          <w:p w14:paraId="683129B7" w14:textId="77777777" w:rsidR="00A8749D" w:rsidRPr="00837D77" w:rsidRDefault="00A8749D" w:rsidP="00C54510">
            <w:pPr>
              <w:spacing w:before="20"/>
              <w:rPr>
                <w:rFonts w:ascii="Arial" w:hAnsi="Arial" w:cs="Arial"/>
                <w:bCs/>
                <w:color w:val="000000" w:themeColor="text1"/>
                <w:sz w:val="16"/>
                <w:szCs w:val="16"/>
              </w:rPr>
            </w:pPr>
            <w:r w:rsidRPr="00837D77">
              <w:rPr>
                <w:rFonts w:ascii="Arial" w:hAnsi="Arial" w:cs="Arial"/>
                <w:bCs/>
                <w:color w:val="000000" w:themeColor="text1"/>
                <w:sz w:val="16"/>
                <w:szCs w:val="16"/>
              </w:rPr>
              <w:t>Coronary artery disease 143(34.9)/143(32.8)</w:t>
            </w:r>
          </w:p>
          <w:p w14:paraId="411A4578" w14:textId="77777777" w:rsidR="00A8749D" w:rsidRPr="00837D77" w:rsidRDefault="00A8749D" w:rsidP="00C54510">
            <w:pPr>
              <w:spacing w:before="20"/>
              <w:rPr>
                <w:rFonts w:ascii="Arial" w:hAnsi="Arial" w:cs="Arial"/>
                <w:bCs/>
                <w:color w:val="000000" w:themeColor="text1"/>
                <w:sz w:val="16"/>
                <w:szCs w:val="16"/>
              </w:rPr>
            </w:pPr>
            <w:r w:rsidRPr="00837D77">
              <w:rPr>
                <w:rFonts w:ascii="Arial" w:hAnsi="Arial" w:cs="Arial"/>
                <w:bCs/>
                <w:color w:val="000000" w:themeColor="text1"/>
                <w:sz w:val="16"/>
                <w:szCs w:val="16"/>
              </w:rPr>
              <w:t>Cerebrovascular disease 59(14.4)/61(14.0)</w:t>
            </w:r>
          </w:p>
          <w:p w14:paraId="27E7ED54" w14:textId="77777777" w:rsidR="00A8749D" w:rsidRPr="00837D77" w:rsidRDefault="00A8749D" w:rsidP="00C54510">
            <w:pPr>
              <w:spacing w:before="20"/>
              <w:rPr>
                <w:rFonts w:ascii="Arial" w:hAnsi="Arial" w:cs="Arial"/>
                <w:bCs/>
                <w:color w:val="000000" w:themeColor="text1"/>
                <w:sz w:val="16"/>
                <w:szCs w:val="16"/>
              </w:rPr>
            </w:pPr>
            <w:r w:rsidRPr="00837D77">
              <w:rPr>
                <w:rFonts w:ascii="Arial" w:hAnsi="Arial" w:cs="Arial"/>
                <w:bCs/>
                <w:color w:val="000000" w:themeColor="text1"/>
                <w:sz w:val="16"/>
                <w:szCs w:val="16"/>
              </w:rPr>
              <w:t>Peripheral artery occlusive disease 30(7.3)/39(8.9)</w:t>
            </w:r>
          </w:p>
          <w:p w14:paraId="0788761A" w14:textId="77777777" w:rsidR="00A8749D" w:rsidRPr="00837D77" w:rsidRDefault="00A8749D" w:rsidP="00C54510">
            <w:pPr>
              <w:spacing w:before="20"/>
              <w:rPr>
                <w:rFonts w:ascii="Arial" w:hAnsi="Arial" w:cs="Arial"/>
                <w:bCs/>
                <w:color w:val="000000" w:themeColor="text1"/>
                <w:sz w:val="16"/>
                <w:szCs w:val="16"/>
              </w:rPr>
            </w:pPr>
            <w:r w:rsidRPr="00837D77">
              <w:rPr>
                <w:rFonts w:ascii="Arial" w:hAnsi="Arial" w:cs="Arial"/>
                <w:bCs/>
                <w:color w:val="000000" w:themeColor="text1"/>
                <w:sz w:val="16"/>
                <w:szCs w:val="16"/>
              </w:rPr>
              <w:t>Any atherosclerotic CV disease 184(44.9)/191(43.8)</w:t>
            </w:r>
          </w:p>
          <w:p w14:paraId="19277AF8" w14:textId="77777777" w:rsidR="00A8749D" w:rsidRPr="00837D77" w:rsidRDefault="00A8749D" w:rsidP="00C54510">
            <w:pPr>
              <w:spacing w:before="20"/>
              <w:rPr>
                <w:rFonts w:ascii="Arial" w:hAnsi="Arial" w:cs="Arial"/>
                <w:bCs/>
                <w:color w:val="FF0000"/>
                <w:sz w:val="16"/>
                <w:szCs w:val="16"/>
              </w:rPr>
            </w:pPr>
          </w:p>
          <w:p w14:paraId="1AA5466D" w14:textId="77777777" w:rsidR="00A8749D" w:rsidRPr="00837D77" w:rsidRDefault="00A8749D" w:rsidP="00C54510">
            <w:pPr>
              <w:spacing w:before="20"/>
              <w:rPr>
                <w:rFonts w:ascii="Arial" w:hAnsi="Arial" w:cs="Arial"/>
                <w:bCs/>
                <w:color w:val="000000" w:themeColor="text1"/>
                <w:sz w:val="16"/>
                <w:szCs w:val="16"/>
                <w:u w:val="single"/>
              </w:rPr>
            </w:pPr>
            <w:r w:rsidRPr="00837D77">
              <w:rPr>
                <w:rFonts w:ascii="Arial" w:hAnsi="Arial" w:cs="Arial"/>
                <w:bCs/>
                <w:color w:val="000000" w:themeColor="text1"/>
                <w:sz w:val="16"/>
                <w:szCs w:val="16"/>
                <w:u w:val="single"/>
              </w:rPr>
              <w:t>Hypertension, n(%)</w:t>
            </w:r>
          </w:p>
          <w:p w14:paraId="518B7E44" w14:textId="77777777" w:rsidR="00A8749D" w:rsidRPr="00837D77" w:rsidRDefault="00A8749D" w:rsidP="00C54510">
            <w:pPr>
              <w:spacing w:before="20"/>
              <w:rPr>
                <w:rFonts w:ascii="Arial" w:hAnsi="Arial" w:cs="Arial"/>
                <w:bCs/>
                <w:color w:val="000000" w:themeColor="text1"/>
                <w:sz w:val="16"/>
                <w:szCs w:val="16"/>
              </w:rPr>
            </w:pPr>
            <w:r w:rsidRPr="00837D77">
              <w:rPr>
                <w:rFonts w:ascii="Arial" w:hAnsi="Arial" w:cs="Arial"/>
                <w:bCs/>
                <w:color w:val="000000" w:themeColor="text1"/>
                <w:sz w:val="16"/>
                <w:szCs w:val="16"/>
              </w:rPr>
              <w:t>361(88.0)/385(88.3)</w:t>
            </w:r>
          </w:p>
          <w:p w14:paraId="6F77D928" w14:textId="77777777" w:rsidR="00A8749D" w:rsidRPr="00837D77" w:rsidRDefault="00A8749D" w:rsidP="00C54510">
            <w:pPr>
              <w:spacing w:before="20"/>
              <w:rPr>
                <w:rFonts w:ascii="Arial" w:hAnsi="Arial" w:cs="Arial"/>
                <w:bCs/>
                <w:color w:val="FF0000"/>
                <w:sz w:val="16"/>
                <w:szCs w:val="16"/>
                <w:u w:val="single"/>
              </w:rPr>
            </w:pPr>
          </w:p>
          <w:p w14:paraId="63D2C74B" w14:textId="77777777" w:rsidR="00A8749D" w:rsidRPr="00837D77" w:rsidRDefault="00A8749D" w:rsidP="00C54510">
            <w:pPr>
              <w:spacing w:before="20"/>
              <w:rPr>
                <w:rFonts w:ascii="Arial" w:hAnsi="Arial" w:cs="Arial"/>
                <w:bCs/>
                <w:color w:val="000000" w:themeColor="text1"/>
                <w:sz w:val="16"/>
                <w:szCs w:val="16"/>
                <w:u w:val="single"/>
              </w:rPr>
            </w:pPr>
            <w:r w:rsidRPr="00837D77">
              <w:rPr>
                <w:rFonts w:ascii="Arial" w:hAnsi="Arial" w:cs="Arial"/>
                <w:bCs/>
                <w:color w:val="000000" w:themeColor="text1"/>
                <w:sz w:val="16"/>
                <w:szCs w:val="16"/>
                <w:u w:val="single"/>
              </w:rPr>
              <w:t>Microvascular disease, n(%)</w:t>
            </w:r>
          </w:p>
          <w:p w14:paraId="28347A83" w14:textId="77777777" w:rsidR="00A8749D" w:rsidRPr="00837D77" w:rsidRDefault="00A8749D" w:rsidP="00C54510">
            <w:pPr>
              <w:spacing w:before="20"/>
              <w:rPr>
                <w:rFonts w:ascii="Arial" w:hAnsi="Arial" w:cs="Arial"/>
                <w:bCs/>
                <w:color w:val="000000" w:themeColor="text1"/>
                <w:sz w:val="16"/>
                <w:szCs w:val="16"/>
              </w:rPr>
            </w:pPr>
            <w:r w:rsidRPr="00837D77">
              <w:rPr>
                <w:rFonts w:ascii="Arial" w:hAnsi="Arial" w:cs="Arial"/>
                <w:bCs/>
                <w:color w:val="000000" w:themeColor="text1"/>
                <w:sz w:val="16"/>
                <w:szCs w:val="16"/>
              </w:rPr>
              <w:t>Diabetic neuropathy 80(19.5)/80(18.3)</w:t>
            </w:r>
          </w:p>
          <w:p w14:paraId="004CCD82" w14:textId="77777777" w:rsidR="00A8749D" w:rsidRPr="00837D77" w:rsidRDefault="00A8749D" w:rsidP="00C54510">
            <w:pPr>
              <w:spacing w:before="20"/>
              <w:rPr>
                <w:rFonts w:ascii="Arial" w:hAnsi="Arial" w:cs="Arial"/>
                <w:bCs/>
                <w:color w:val="000000" w:themeColor="text1"/>
                <w:sz w:val="16"/>
                <w:szCs w:val="16"/>
              </w:rPr>
            </w:pPr>
            <w:r w:rsidRPr="00837D77">
              <w:rPr>
                <w:rFonts w:ascii="Arial" w:hAnsi="Arial" w:cs="Arial"/>
                <w:bCs/>
                <w:color w:val="000000" w:themeColor="text1"/>
                <w:sz w:val="16"/>
                <w:szCs w:val="16"/>
              </w:rPr>
              <w:t>Diabetic nephropathy 63(15.4)/63(14.4)</w:t>
            </w:r>
          </w:p>
          <w:p w14:paraId="1D74A682" w14:textId="77777777" w:rsidR="00A8749D" w:rsidRPr="00837D77" w:rsidRDefault="00A8749D" w:rsidP="00C54510">
            <w:pPr>
              <w:spacing w:before="20"/>
              <w:rPr>
                <w:rFonts w:ascii="Arial" w:hAnsi="Arial" w:cs="Arial"/>
                <w:bCs/>
                <w:color w:val="000000" w:themeColor="text1"/>
                <w:sz w:val="16"/>
                <w:szCs w:val="16"/>
              </w:rPr>
            </w:pPr>
            <w:r w:rsidRPr="00837D77">
              <w:rPr>
                <w:rFonts w:ascii="Arial" w:hAnsi="Arial" w:cs="Arial"/>
                <w:bCs/>
                <w:color w:val="000000" w:themeColor="text1"/>
                <w:sz w:val="16"/>
                <w:szCs w:val="16"/>
              </w:rPr>
              <w:t>Diabetic retinopathy 28(6.8)/32(7.3)</w:t>
            </w:r>
          </w:p>
          <w:p w14:paraId="1F247823" w14:textId="77777777" w:rsidR="00A8749D" w:rsidRPr="00837D77" w:rsidRDefault="00A8749D" w:rsidP="00C54510">
            <w:pPr>
              <w:spacing w:before="20"/>
              <w:rPr>
                <w:rFonts w:ascii="Arial" w:hAnsi="Arial" w:cs="Arial"/>
                <w:bCs/>
                <w:color w:val="FF0000"/>
                <w:sz w:val="16"/>
                <w:szCs w:val="16"/>
              </w:rPr>
            </w:pPr>
            <w:r w:rsidRPr="00837D77">
              <w:rPr>
                <w:rFonts w:ascii="Arial" w:hAnsi="Arial" w:cs="Arial"/>
                <w:bCs/>
                <w:color w:val="000000" w:themeColor="text1"/>
                <w:sz w:val="16"/>
                <w:szCs w:val="16"/>
              </w:rPr>
              <w:t>Any microvascular disease 134(32.7)/136(31.2)</w:t>
            </w:r>
          </w:p>
        </w:tc>
        <w:tc>
          <w:tcPr>
            <w:tcW w:w="1162" w:type="pct"/>
            <w:tcBorders>
              <w:top w:val="single" w:sz="4" w:space="0" w:color="auto"/>
              <w:left w:val="single" w:sz="4" w:space="0" w:color="auto"/>
              <w:bottom w:val="single" w:sz="4" w:space="0" w:color="auto"/>
              <w:right w:val="single" w:sz="4" w:space="0" w:color="auto"/>
            </w:tcBorders>
          </w:tcPr>
          <w:p w14:paraId="55218D56" w14:textId="77777777" w:rsidR="00A8749D" w:rsidRPr="00837D77" w:rsidRDefault="00A8749D" w:rsidP="00C54510">
            <w:pPr>
              <w:spacing w:before="20"/>
              <w:rPr>
                <w:rFonts w:ascii="Arial" w:hAnsi="Arial" w:cs="Arial"/>
                <w:b/>
                <w:sz w:val="16"/>
                <w:szCs w:val="16"/>
                <w:lang w:val="en-US"/>
              </w:rPr>
            </w:pPr>
            <w:r w:rsidRPr="00837D77">
              <w:rPr>
                <w:rFonts w:ascii="Arial" w:hAnsi="Arial" w:cs="Arial"/>
                <w:b/>
                <w:sz w:val="16"/>
                <w:szCs w:val="16"/>
                <w:lang w:val="en-US"/>
              </w:rPr>
              <w:lastRenderedPageBreak/>
              <w:t>Intervention</w:t>
            </w:r>
          </w:p>
          <w:p w14:paraId="0338060C"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Linagliptin, once daily</w:t>
            </w:r>
          </w:p>
          <w:p w14:paraId="174C99C2"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5 mg</w:t>
            </w:r>
          </w:p>
          <w:p w14:paraId="70B35F13" w14:textId="77777777" w:rsidR="00A8749D" w:rsidRPr="00837D77" w:rsidRDefault="00A8749D" w:rsidP="00C54510">
            <w:pPr>
              <w:spacing w:before="20"/>
              <w:rPr>
                <w:rFonts w:ascii="Arial" w:hAnsi="Arial" w:cs="Arial"/>
                <w:sz w:val="16"/>
                <w:szCs w:val="16"/>
                <w:lang w:val="en-US"/>
              </w:rPr>
            </w:pPr>
          </w:p>
          <w:p w14:paraId="2C534434" w14:textId="77777777" w:rsidR="00A8749D" w:rsidRPr="00837D77" w:rsidRDefault="00A8749D" w:rsidP="00C54510">
            <w:pPr>
              <w:spacing w:before="20"/>
              <w:rPr>
                <w:rFonts w:ascii="Arial" w:hAnsi="Arial" w:cs="Arial"/>
                <w:b/>
                <w:sz w:val="16"/>
                <w:szCs w:val="16"/>
                <w:lang w:val="en-US"/>
              </w:rPr>
            </w:pPr>
            <w:r w:rsidRPr="00837D77">
              <w:rPr>
                <w:rFonts w:ascii="Arial" w:hAnsi="Arial" w:cs="Arial"/>
                <w:b/>
                <w:sz w:val="16"/>
                <w:szCs w:val="16"/>
                <w:lang w:val="en-US"/>
              </w:rPr>
              <w:t>Control</w:t>
            </w:r>
          </w:p>
          <w:p w14:paraId="116C52BD"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Glimepiride, once daily</w:t>
            </w:r>
          </w:p>
          <w:p w14:paraId="03AED9F5"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1 to 4 mg</w:t>
            </w:r>
          </w:p>
          <w:p w14:paraId="65EC2F71" w14:textId="77777777" w:rsidR="00A8749D" w:rsidRPr="00837D77" w:rsidRDefault="00A8749D" w:rsidP="00C54510">
            <w:pPr>
              <w:autoSpaceDE w:val="0"/>
              <w:autoSpaceDN w:val="0"/>
              <w:adjustRightInd w:val="0"/>
              <w:rPr>
                <w:rFonts w:ascii="Arial" w:hAnsi="Arial" w:cs="Arial"/>
                <w:sz w:val="16"/>
                <w:szCs w:val="16"/>
                <w:lang w:val="en-US"/>
              </w:rPr>
            </w:pPr>
          </w:p>
          <w:p w14:paraId="30E4FF08" w14:textId="77777777" w:rsidR="00A8749D" w:rsidRPr="00837D77" w:rsidRDefault="00A8749D" w:rsidP="00C54510">
            <w:pPr>
              <w:autoSpaceDE w:val="0"/>
              <w:autoSpaceDN w:val="0"/>
              <w:adjustRightInd w:val="0"/>
              <w:rPr>
                <w:rFonts w:ascii="Arial" w:hAnsi="Arial" w:cs="Arial"/>
                <w:b/>
                <w:color w:val="000000" w:themeColor="text1"/>
                <w:sz w:val="16"/>
                <w:szCs w:val="16"/>
                <w:lang w:val="en-US"/>
              </w:rPr>
            </w:pPr>
            <w:r w:rsidRPr="00837D77">
              <w:rPr>
                <w:rFonts w:ascii="Arial" w:hAnsi="Arial" w:cs="Arial"/>
                <w:b/>
                <w:color w:val="000000" w:themeColor="text1"/>
                <w:sz w:val="16"/>
                <w:szCs w:val="16"/>
                <w:lang w:val="en-US"/>
              </w:rPr>
              <w:t>Age group 65 to &lt;75y</w:t>
            </w:r>
          </w:p>
          <w:p w14:paraId="5C18AED8" w14:textId="77777777" w:rsidR="00A8749D" w:rsidRPr="00837D77" w:rsidRDefault="00A8749D" w:rsidP="00C54510">
            <w:pPr>
              <w:autoSpaceDE w:val="0"/>
              <w:autoSpaceDN w:val="0"/>
              <w:adjustRightInd w:val="0"/>
              <w:rPr>
                <w:rFonts w:ascii="Arial" w:hAnsi="Arial" w:cs="Arial"/>
                <w:color w:val="000000" w:themeColor="text1"/>
                <w:sz w:val="16"/>
                <w:szCs w:val="16"/>
                <w:lang w:val="en-US"/>
              </w:rPr>
            </w:pPr>
          </w:p>
          <w:p w14:paraId="39F8859C" w14:textId="77777777" w:rsidR="00A8749D" w:rsidRPr="00837D77" w:rsidRDefault="00A8749D" w:rsidP="00C54510">
            <w:pPr>
              <w:autoSpaceDE w:val="0"/>
              <w:autoSpaceDN w:val="0"/>
              <w:adjustRightInd w:val="0"/>
              <w:rPr>
                <w:rFonts w:ascii="Arial" w:hAnsi="Arial" w:cs="Arial"/>
                <w:color w:val="000000" w:themeColor="text1"/>
                <w:sz w:val="16"/>
                <w:szCs w:val="16"/>
                <w:lang w:val="en-US"/>
              </w:rPr>
            </w:pPr>
            <w:r w:rsidRPr="00837D77">
              <w:rPr>
                <w:rFonts w:ascii="Arial" w:hAnsi="Arial" w:cs="Arial"/>
                <w:color w:val="000000" w:themeColor="text1"/>
                <w:sz w:val="16"/>
                <w:szCs w:val="16"/>
                <w:lang w:val="en-US"/>
              </w:rPr>
              <w:t>Randomized patients n</w:t>
            </w:r>
          </w:p>
          <w:p w14:paraId="0E2A9627" w14:textId="77777777" w:rsidR="00A8749D" w:rsidRPr="00837D77" w:rsidRDefault="00A8749D" w:rsidP="00C54510">
            <w:pPr>
              <w:autoSpaceDE w:val="0"/>
              <w:autoSpaceDN w:val="0"/>
              <w:adjustRightInd w:val="0"/>
              <w:rPr>
                <w:rFonts w:ascii="Arial" w:hAnsi="Arial" w:cs="Arial"/>
                <w:color w:val="000000" w:themeColor="text1"/>
                <w:sz w:val="16"/>
                <w:szCs w:val="16"/>
                <w:lang w:val="en-US"/>
              </w:rPr>
            </w:pPr>
            <w:r w:rsidRPr="00837D77">
              <w:rPr>
                <w:rFonts w:ascii="Arial" w:hAnsi="Arial" w:cs="Arial"/>
                <w:color w:val="000000" w:themeColor="text1"/>
                <w:sz w:val="16"/>
                <w:szCs w:val="16"/>
                <w:lang w:val="en-US"/>
              </w:rPr>
              <w:t>1057/1072</w:t>
            </w:r>
          </w:p>
          <w:p w14:paraId="12CF1FE7" w14:textId="77777777" w:rsidR="00A8749D" w:rsidRPr="00837D77" w:rsidRDefault="00A8749D" w:rsidP="00C54510">
            <w:pPr>
              <w:autoSpaceDE w:val="0"/>
              <w:autoSpaceDN w:val="0"/>
              <w:adjustRightInd w:val="0"/>
              <w:rPr>
                <w:rFonts w:ascii="Arial" w:hAnsi="Arial" w:cs="Arial"/>
                <w:color w:val="FF0000"/>
                <w:sz w:val="16"/>
                <w:szCs w:val="16"/>
                <w:lang w:val="en-US"/>
              </w:rPr>
            </w:pPr>
          </w:p>
          <w:p w14:paraId="2F078A34" w14:textId="77777777" w:rsidR="00A8749D" w:rsidRPr="00837D77" w:rsidRDefault="00A8749D" w:rsidP="00C54510">
            <w:pPr>
              <w:autoSpaceDE w:val="0"/>
              <w:autoSpaceDN w:val="0"/>
              <w:adjustRightInd w:val="0"/>
              <w:rPr>
                <w:rFonts w:ascii="Arial" w:hAnsi="Arial" w:cs="Arial"/>
                <w:color w:val="000000" w:themeColor="text1"/>
                <w:sz w:val="16"/>
                <w:szCs w:val="16"/>
                <w:lang w:val="en-US"/>
              </w:rPr>
            </w:pPr>
            <w:r w:rsidRPr="00837D77">
              <w:rPr>
                <w:rFonts w:ascii="Arial" w:hAnsi="Arial" w:cs="Arial"/>
                <w:color w:val="000000" w:themeColor="text1"/>
                <w:sz w:val="16"/>
                <w:szCs w:val="16"/>
                <w:lang w:val="en-US"/>
              </w:rPr>
              <w:t>Follow-up [y] Median</w:t>
            </w:r>
          </w:p>
          <w:p w14:paraId="4F4DC9F3" w14:textId="77777777" w:rsidR="00A8749D" w:rsidRPr="00837D77" w:rsidRDefault="00A8749D" w:rsidP="00C54510">
            <w:pPr>
              <w:autoSpaceDE w:val="0"/>
              <w:autoSpaceDN w:val="0"/>
              <w:adjustRightInd w:val="0"/>
              <w:rPr>
                <w:rFonts w:ascii="Arial" w:hAnsi="Arial" w:cs="Arial"/>
                <w:color w:val="000000" w:themeColor="text1"/>
                <w:sz w:val="16"/>
                <w:szCs w:val="16"/>
                <w:lang w:val="en-US"/>
              </w:rPr>
            </w:pPr>
            <w:r w:rsidRPr="00837D77">
              <w:rPr>
                <w:rFonts w:ascii="Arial" w:hAnsi="Arial" w:cs="Arial"/>
                <w:color w:val="000000" w:themeColor="text1"/>
                <w:sz w:val="16"/>
                <w:szCs w:val="16"/>
                <w:lang w:val="en-US"/>
              </w:rPr>
              <w:t>6.2/6.3</w:t>
            </w:r>
          </w:p>
          <w:p w14:paraId="7649600B" w14:textId="77777777" w:rsidR="00A8749D" w:rsidRPr="00837D77" w:rsidRDefault="00A8749D" w:rsidP="00C54510">
            <w:pPr>
              <w:autoSpaceDE w:val="0"/>
              <w:autoSpaceDN w:val="0"/>
              <w:adjustRightInd w:val="0"/>
              <w:rPr>
                <w:rFonts w:ascii="Arial" w:hAnsi="Arial" w:cs="Arial"/>
                <w:color w:val="FF0000"/>
                <w:sz w:val="16"/>
                <w:szCs w:val="16"/>
                <w:lang w:val="en-US"/>
              </w:rPr>
            </w:pPr>
          </w:p>
          <w:p w14:paraId="77F66DFE" w14:textId="77777777" w:rsidR="00A8749D" w:rsidRPr="00837D77" w:rsidRDefault="00A8749D" w:rsidP="00C54510">
            <w:pPr>
              <w:autoSpaceDE w:val="0"/>
              <w:autoSpaceDN w:val="0"/>
              <w:adjustRightInd w:val="0"/>
              <w:rPr>
                <w:rFonts w:ascii="Arial" w:hAnsi="Arial" w:cs="Arial"/>
                <w:color w:val="FF0000"/>
                <w:sz w:val="16"/>
                <w:szCs w:val="16"/>
                <w:lang w:val="en-US"/>
              </w:rPr>
            </w:pPr>
          </w:p>
          <w:p w14:paraId="43E6ADF9" w14:textId="77777777" w:rsidR="00A8749D" w:rsidRPr="00837D77" w:rsidRDefault="00A8749D" w:rsidP="00C54510">
            <w:pPr>
              <w:autoSpaceDE w:val="0"/>
              <w:autoSpaceDN w:val="0"/>
              <w:adjustRightInd w:val="0"/>
              <w:rPr>
                <w:rFonts w:ascii="Arial" w:hAnsi="Arial" w:cs="Arial"/>
                <w:b/>
                <w:color w:val="000000" w:themeColor="text1"/>
                <w:sz w:val="16"/>
                <w:szCs w:val="16"/>
                <w:lang w:val="en-US"/>
              </w:rPr>
            </w:pPr>
            <w:r w:rsidRPr="00837D77">
              <w:rPr>
                <w:rFonts w:ascii="Arial" w:hAnsi="Arial" w:cs="Arial"/>
                <w:b/>
                <w:color w:val="000000" w:themeColor="text1"/>
                <w:sz w:val="16"/>
                <w:szCs w:val="16"/>
                <w:lang w:val="en-US"/>
              </w:rPr>
              <w:t>Age group (≥75 y)</w:t>
            </w:r>
          </w:p>
          <w:p w14:paraId="03ACF750" w14:textId="77777777" w:rsidR="00A8749D" w:rsidRPr="00837D77" w:rsidRDefault="00A8749D" w:rsidP="00C54510">
            <w:pPr>
              <w:autoSpaceDE w:val="0"/>
              <w:autoSpaceDN w:val="0"/>
              <w:adjustRightInd w:val="0"/>
              <w:rPr>
                <w:rFonts w:ascii="Arial" w:hAnsi="Arial" w:cs="Arial"/>
                <w:color w:val="000000" w:themeColor="text1"/>
                <w:sz w:val="16"/>
                <w:szCs w:val="16"/>
                <w:lang w:val="en-US"/>
              </w:rPr>
            </w:pPr>
          </w:p>
          <w:p w14:paraId="1D9860FA" w14:textId="77777777" w:rsidR="00A8749D" w:rsidRPr="00837D77" w:rsidRDefault="00A8749D" w:rsidP="00C54510">
            <w:pPr>
              <w:autoSpaceDE w:val="0"/>
              <w:autoSpaceDN w:val="0"/>
              <w:adjustRightInd w:val="0"/>
              <w:rPr>
                <w:rFonts w:ascii="Arial" w:hAnsi="Arial" w:cs="Arial"/>
                <w:color w:val="000000" w:themeColor="text1"/>
                <w:sz w:val="16"/>
                <w:szCs w:val="16"/>
                <w:lang w:val="en-US"/>
              </w:rPr>
            </w:pPr>
            <w:r w:rsidRPr="00837D77">
              <w:rPr>
                <w:rFonts w:ascii="Arial" w:hAnsi="Arial" w:cs="Arial"/>
                <w:color w:val="000000" w:themeColor="text1"/>
                <w:sz w:val="16"/>
                <w:szCs w:val="16"/>
                <w:lang w:val="en-US"/>
              </w:rPr>
              <w:t>Randomized patients (≥75 y) n</w:t>
            </w:r>
          </w:p>
          <w:p w14:paraId="79CD1109" w14:textId="77777777" w:rsidR="00A8749D" w:rsidRPr="00837D77" w:rsidRDefault="00A8749D" w:rsidP="00C54510">
            <w:pPr>
              <w:autoSpaceDE w:val="0"/>
              <w:autoSpaceDN w:val="0"/>
              <w:adjustRightInd w:val="0"/>
              <w:rPr>
                <w:rFonts w:ascii="Arial" w:hAnsi="Arial" w:cs="Arial"/>
                <w:color w:val="000000" w:themeColor="text1"/>
                <w:sz w:val="16"/>
                <w:szCs w:val="16"/>
                <w:lang w:val="en-US"/>
              </w:rPr>
            </w:pPr>
            <w:r w:rsidRPr="00837D77">
              <w:rPr>
                <w:rFonts w:ascii="Arial" w:hAnsi="Arial" w:cs="Arial"/>
                <w:color w:val="000000" w:themeColor="text1"/>
                <w:sz w:val="16"/>
                <w:szCs w:val="16"/>
                <w:lang w:val="en-US"/>
              </w:rPr>
              <w:t>410/436</w:t>
            </w:r>
          </w:p>
          <w:p w14:paraId="4B138BA4" w14:textId="77777777" w:rsidR="00A8749D" w:rsidRPr="00837D77" w:rsidRDefault="00A8749D" w:rsidP="00C54510">
            <w:pPr>
              <w:autoSpaceDE w:val="0"/>
              <w:autoSpaceDN w:val="0"/>
              <w:adjustRightInd w:val="0"/>
              <w:rPr>
                <w:rFonts w:ascii="Arial" w:hAnsi="Arial" w:cs="Arial"/>
                <w:color w:val="FF0000"/>
                <w:sz w:val="16"/>
                <w:szCs w:val="16"/>
                <w:lang w:val="en-US"/>
              </w:rPr>
            </w:pPr>
          </w:p>
          <w:p w14:paraId="47E0F8B5" w14:textId="77777777" w:rsidR="00A8749D" w:rsidRPr="00837D77" w:rsidRDefault="00A8749D" w:rsidP="00C54510">
            <w:pPr>
              <w:autoSpaceDE w:val="0"/>
              <w:autoSpaceDN w:val="0"/>
              <w:adjustRightInd w:val="0"/>
              <w:rPr>
                <w:rFonts w:ascii="Arial" w:hAnsi="Arial" w:cs="Arial"/>
                <w:color w:val="000000" w:themeColor="text1"/>
                <w:sz w:val="16"/>
                <w:szCs w:val="16"/>
                <w:lang w:val="en-US"/>
              </w:rPr>
            </w:pPr>
            <w:r w:rsidRPr="00837D77">
              <w:rPr>
                <w:rFonts w:ascii="Arial" w:hAnsi="Arial" w:cs="Arial"/>
                <w:color w:val="000000" w:themeColor="text1"/>
                <w:sz w:val="16"/>
                <w:szCs w:val="16"/>
                <w:lang w:val="en-US"/>
              </w:rPr>
              <w:t>Follow-up [y] Median</w:t>
            </w:r>
          </w:p>
          <w:p w14:paraId="1CB20156" w14:textId="77777777" w:rsidR="00A8749D" w:rsidRPr="00837D77" w:rsidRDefault="00A8749D" w:rsidP="00C54510">
            <w:pPr>
              <w:autoSpaceDE w:val="0"/>
              <w:autoSpaceDN w:val="0"/>
              <w:adjustRightInd w:val="0"/>
              <w:rPr>
                <w:rFonts w:ascii="Arial" w:hAnsi="Arial" w:cs="Arial"/>
                <w:color w:val="000000" w:themeColor="text1"/>
                <w:sz w:val="16"/>
                <w:szCs w:val="16"/>
                <w:lang w:val="en-US"/>
              </w:rPr>
            </w:pPr>
            <w:r w:rsidRPr="00837D77">
              <w:rPr>
                <w:rFonts w:ascii="Arial" w:hAnsi="Arial" w:cs="Arial"/>
                <w:color w:val="000000" w:themeColor="text1"/>
                <w:sz w:val="16"/>
                <w:szCs w:val="16"/>
                <w:lang w:val="en-US"/>
              </w:rPr>
              <w:t>6.1/6.1</w:t>
            </w:r>
          </w:p>
          <w:p w14:paraId="73EA01F4" w14:textId="77777777" w:rsidR="00A8749D" w:rsidRPr="00837D77" w:rsidRDefault="00A8749D" w:rsidP="00C54510">
            <w:pPr>
              <w:autoSpaceDE w:val="0"/>
              <w:autoSpaceDN w:val="0"/>
              <w:adjustRightInd w:val="0"/>
              <w:rPr>
                <w:rFonts w:ascii="Arial" w:hAnsi="Arial" w:cs="Arial"/>
                <w:sz w:val="16"/>
                <w:szCs w:val="16"/>
                <w:lang w:val="en-US"/>
              </w:rPr>
            </w:pPr>
          </w:p>
          <w:p w14:paraId="7359D2F1" w14:textId="77777777" w:rsidR="00A8749D" w:rsidRPr="00837D77" w:rsidRDefault="00A8749D" w:rsidP="00C54510">
            <w:pPr>
              <w:autoSpaceDE w:val="0"/>
              <w:autoSpaceDN w:val="0"/>
              <w:adjustRightInd w:val="0"/>
              <w:rPr>
                <w:rFonts w:ascii="Arial" w:hAnsi="Arial" w:cs="Arial"/>
                <w:sz w:val="16"/>
                <w:szCs w:val="16"/>
                <w:lang w:val="en-US"/>
              </w:rPr>
            </w:pPr>
          </w:p>
        </w:tc>
      </w:tr>
      <w:tr w:rsidR="00A8749D" w:rsidRPr="00837D77" w14:paraId="31C060A6" w14:textId="77777777" w:rsidTr="0019346A">
        <w:trPr>
          <w:trHeight w:val="411"/>
        </w:trPr>
        <w:tc>
          <w:tcPr>
            <w:tcW w:w="1373" w:type="pct"/>
            <w:tcBorders>
              <w:top w:val="single" w:sz="4" w:space="0" w:color="auto"/>
              <w:left w:val="single" w:sz="4" w:space="0" w:color="auto"/>
              <w:bottom w:val="single" w:sz="4" w:space="0" w:color="auto"/>
              <w:right w:val="single" w:sz="4" w:space="0" w:color="auto"/>
            </w:tcBorders>
          </w:tcPr>
          <w:p w14:paraId="537244CB" w14:textId="77777777" w:rsidR="00A8749D" w:rsidRPr="00302F02" w:rsidRDefault="00A8749D" w:rsidP="00C54510">
            <w:pPr>
              <w:rPr>
                <w:rFonts w:ascii="Arial" w:hAnsi="Arial" w:cs="Arial"/>
                <w:sz w:val="18"/>
                <w:szCs w:val="18"/>
              </w:rPr>
            </w:pPr>
            <w:r w:rsidRPr="00837D77">
              <w:rPr>
                <w:rFonts w:ascii="Arial" w:hAnsi="Arial" w:cs="Arial"/>
                <w:sz w:val="18"/>
                <w:szCs w:val="18"/>
                <w:lang w:val="en-US"/>
              </w:rPr>
              <w:lastRenderedPageBreak/>
              <w:t xml:space="preserve">Green JB, Bethel MA, Armstrong PW, Buse JB, Engel SS, Garg J, Josse R, Kaufman KD, Koglin J, Korn S, et al. Effect of Sitagliptin on cardiovascular outcomes in type 2 diabetes. </w:t>
            </w:r>
            <w:r w:rsidRPr="00302F02">
              <w:rPr>
                <w:rFonts w:ascii="Arial" w:hAnsi="Arial" w:cs="Arial"/>
                <w:sz w:val="18"/>
                <w:szCs w:val="18"/>
              </w:rPr>
              <w:t>N Engl J Med. 2015;373(3):232–42.</w:t>
            </w:r>
          </w:p>
          <w:p w14:paraId="61C607E5" w14:textId="77777777" w:rsidR="00A8749D" w:rsidRPr="00302F02" w:rsidRDefault="00A8749D" w:rsidP="00C54510">
            <w:pPr>
              <w:rPr>
                <w:rFonts w:ascii="Arial" w:hAnsi="Arial" w:cs="Arial"/>
                <w:sz w:val="18"/>
                <w:szCs w:val="18"/>
              </w:rPr>
            </w:pPr>
          </w:p>
          <w:p w14:paraId="0529C877" w14:textId="77777777" w:rsidR="00A8749D" w:rsidRPr="00302F02" w:rsidRDefault="00A8749D" w:rsidP="00C54510">
            <w:pPr>
              <w:rPr>
                <w:rFonts w:ascii="Arial" w:hAnsi="Arial" w:cs="Arial"/>
                <w:sz w:val="18"/>
                <w:szCs w:val="18"/>
              </w:rPr>
            </w:pPr>
          </w:p>
          <w:p w14:paraId="2EFC42C4" w14:textId="38B622ED" w:rsidR="00A8749D" w:rsidRPr="00837D77" w:rsidRDefault="00A8749D" w:rsidP="00C846B9">
            <w:pPr>
              <w:rPr>
                <w:rFonts w:ascii="Arial" w:hAnsi="Arial" w:cs="Arial"/>
                <w:b/>
                <w:sz w:val="18"/>
                <w:szCs w:val="18"/>
                <w:lang w:val="en-US"/>
              </w:rPr>
            </w:pPr>
            <w:r w:rsidRPr="00837D77">
              <w:rPr>
                <w:rFonts w:ascii="Arial" w:hAnsi="Arial" w:cs="Arial"/>
                <w:b/>
                <w:sz w:val="18"/>
                <w:szCs w:val="18"/>
                <w:lang w:val="de-DE"/>
              </w:rPr>
              <w:t xml:space="preserve">Bethel MA, Engel SS, Green JB, et al. </w:t>
            </w:r>
            <w:r w:rsidRPr="00837D77">
              <w:rPr>
                <w:rFonts w:ascii="Arial" w:hAnsi="Arial" w:cs="Arial"/>
                <w:b/>
                <w:sz w:val="18"/>
                <w:szCs w:val="18"/>
                <w:lang w:val="en-US"/>
              </w:rPr>
              <w:t xml:space="preserve">Assessing the safety of sitagliptin in older participants in the Trial Evaluating Cardiovascular Outcomes with Sitagliptin (TECOS). Diabetes Care. 2017;40:494–501 </w:t>
            </w:r>
          </w:p>
        </w:tc>
        <w:tc>
          <w:tcPr>
            <w:tcW w:w="2465" w:type="pct"/>
            <w:tcBorders>
              <w:top w:val="single" w:sz="4" w:space="0" w:color="auto"/>
              <w:left w:val="single" w:sz="4" w:space="0" w:color="auto"/>
              <w:bottom w:val="single" w:sz="4" w:space="0" w:color="auto"/>
              <w:right w:val="single" w:sz="4" w:space="0" w:color="auto"/>
            </w:tcBorders>
          </w:tcPr>
          <w:p w14:paraId="1E9A2243" w14:textId="77777777" w:rsidR="00A8749D" w:rsidRPr="00837D77" w:rsidRDefault="00A8749D" w:rsidP="00C54510">
            <w:pPr>
              <w:spacing w:before="20"/>
              <w:rPr>
                <w:rFonts w:ascii="Arial" w:hAnsi="Arial" w:cs="Arial"/>
                <w:b/>
                <w:sz w:val="16"/>
                <w:szCs w:val="16"/>
                <w:lang w:val="en-US"/>
              </w:rPr>
            </w:pPr>
            <w:r w:rsidRPr="00837D77">
              <w:rPr>
                <w:rFonts w:ascii="Arial" w:hAnsi="Arial" w:cs="Arial"/>
                <w:b/>
                <w:sz w:val="16"/>
                <w:szCs w:val="16"/>
                <w:lang w:val="en-US"/>
              </w:rPr>
              <w:t>Region/Setting</w:t>
            </w:r>
          </w:p>
          <w:p w14:paraId="1A211BA4" w14:textId="77777777" w:rsidR="00A8749D" w:rsidRPr="00837D77" w:rsidRDefault="00A8749D" w:rsidP="00C54510">
            <w:pPr>
              <w:spacing w:before="20"/>
              <w:rPr>
                <w:rFonts w:ascii="Arial" w:hAnsi="Arial" w:cs="Arial"/>
                <w:sz w:val="16"/>
                <w:szCs w:val="16"/>
              </w:rPr>
            </w:pPr>
            <w:r w:rsidRPr="00837D77">
              <w:rPr>
                <w:rFonts w:ascii="Arial" w:hAnsi="Arial" w:cs="Arial"/>
                <w:sz w:val="16"/>
                <w:szCs w:val="16"/>
                <w:lang w:val="en-US"/>
              </w:rPr>
              <w:t xml:space="preserve">TECOS </w:t>
            </w:r>
          </w:p>
          <w:p w14:paraId="032E1802" w14:textId="77777777" w:rsidR="00A8749D" w:rsidRPr="00837D77" w:rsidRDefault="00A8749D" w:rsidP="00C54510">
            <w:pPr>
              <w:tabs>
                <w:tab w:val="left" w:pos="3500"/>
              </w:tabs>
              <w:spacing w:before="20"/>
              <w:rPr>
                <w:rFonts w:ascii="Arial" w:hAnsi="Arial" w:cs="Arial"/>
                <w:sz w:val="16"/>
                <w:szCs w:val="16"/>
                <w:lang w:val="en-US"/>
              </w:rPr>
            </w:pPr>
            <w:r w:rsidRPr="00837D77">
              <w:rPr>
                <w:rFonts w:ascii="Arial" w:hAnsi="Arial" w:cs="Arial"/>
                <w:sz w:val="16"/>
                <w:szCs w:val="16"/>
                <w:lang w:val="en-US"/>
              </w:rPr>
              <w:t>673 sites, 38 countries</w:t>
            </w:r>
          </w:p>
          <w:p w14:paraId="1A5BA566"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December 2008 – March 2015</w:t>
            </w:r>
          </w:p>
          <w:p w14:paraId="48E4F506"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NCT00790205</w:t>
            </w:r>
          </w:p>
          <w:p w14:paraId="1298D627" w14:textId="77777777" w:rsidR="00A8749D" w:rsidRPr="00837D77" w:rsidRDefault="00A8749D" w:rsidP="00C54510">
            <w:pPr>
              <w:spacing w:before="20"/>
              <w:rPr>
                <w:rFonts w:ascii="Arial" w:hAnsi="Arial" w:cs="Arial"/>
                <w:sz w:val="16"/>
                <w:szCs w:val="16"/>
                <w:lang w:val="en-US"/>
              </w:rPr>
            </w:pPr>
          </w:p>
          <w:p w14:paraId="0C5C4A06" w14:textId="77777777" w:rsidR="00A8749D" w:rsidRPr="00837D77" w:rsidRDefault="00A8749D" w:rsidP="00C54510">
            <w:pPr>
              <w:spacing w:before="20"/>
              <w:rPr>
                <w:rFonts w:ascii="Arial" w:hAnsi="Arial" w:cs="Arial"/>
                <w:b/>
                <w:sz w:val="16"/>
                <w:szCs w:val="16"/>
                <w:lang w:val="en-US"/>
              </w:rPr>
            </w:pPr>
            <w:r w:rsidRPr="00837D77">
              <w:rPr>
                <w:rFonts w:ascii="Arial" w:hAnsi="Arial" w:cs="Arial"/>
                <w:b/>
                <w:sz w:val="16"/>
                <w:szCs w:val="16"/>
                <w:lang w:val="en-US"/>
              </w:rPr>
              <w:t>Inclusion criteria</w:t>
            </w:r>
          </w:p>
          <w:p w14:paraId="4B906FF7" w14:textId="77777777" w:rsidR="00A8749D" w:rsidRPr="00837D77" w:rsidRDefault="00A8749D" w:rsidP="00A8749D">
            <w:pPr>
              <w:pStyle w:val="Listenabsatz"/>
              <w:numPr>
                <w:ilvl w:val="0"/>
                <w:numId w:val="8"/>
              </w:numPr>
              <w:spacing w:before="20" w:after="0" w:line="240" w:lineRule="auto"/>
              <w:ind w:left="305" w:hanging="305"/>
              <w:rPr>
                <w:rFonts w:ascii="Arial" w:hAnsi="Arial" w:cs="Arial"/>
                <w:sz w:val="16"/>
                <w:szCs w:val="16"/>
                <w:lang w:val="en-US"/>
              </w:rPr>
            </w:pPr>
            <w:r w:rsidRPr="00837D77">
              <w:rPr>
                <w:rFonts w:ascii="Arial" w:hAnsi="Arial" w:cs="Arial"/>
                <w:sz w:val="16"/>
                <w:szCs w:val="16"/>
                <w:lang w:val="en-US"/>
              </w:rPr>
              <w:t xml:space="preserve">age ≤ 50 years (subgroup </w:t>
            </w:r>
            <w:r w:rsidRPr="00837D77">
              <w:rPr>
                <w:rFonts w:ascii="Arial" w:hAnsi="Arial" w:cs="Arial"/>
                <w:sz w:val="18"/>
                <w:szCs w:val="18"/>
                <w:lang w:val="en-US"/>
              </w:rPr>
              <w:t>≥75 years)</w:t>
            </w:r>
          </w:p>
          <w:p w14:paraId="7F2441E0" w14:textId="77777777" w:rsidR="00A8749D" w:rsidRPr="00837D77" w:rsidRDefault="00A8749D" w:rsidP="00A8749D">
            <w:pPr>
              <w:pStyle w:val="Listenabsatz"/>
              <w:numPr>
                <w:ilvl w:val="0"/>
                <w:numId w:val="8"/>
              </w:numPr>
              <w:spacing w:before="20" w:after="0" w:line="240" w:lineRule="auto"/>
              <w:ind w:left="305" w:hanging="305"/>
              <w:rPr>
                <w:rFonts w:ascii="Arial" w:hAnsi="Arial" w:cs="Arial"/>
                <w:sz w:val="16"/>
                <w:szCs w:val="16"/>
                <w:lang w:val="en-US"/>
              </w:rPr>
            </w:pPr>
            <w:r w:rsidRPr="00837D77">
              <w:rPr>
                <w:rFonts w:ascii="Arial" w:hAnsi="Arial" w:cs="Arial"/>
                <w:sz w:val="16"/>
                <w:szCs w:val="16"/>
                <w:lang w:val="en-US"/>
              </w:rPr>
              <w:t>type 2 diabetes mellitus</w:t>
            </w:r>
          </w:p>
          <w:p w14:paraId="2D0024D7" w14:textId="77777777" w:rsidR="00A8749D" w:rsidRPr="00837D77" w:rsidRDefault="00A8749D" w:rsidP="00A8749D">
            <w:pPr>
              <w:pStyle w:val="Listenabsatz"/>
              <w:numPr>
                <w:ilvl w:val="0"/>
                <w:numId w:val="8"/>
              </w:numPr>
              <w:spacing w:before="20" w:after="0" w:line="240" w:lineRule="auto"/>
              <w:ind w:left="305" w:hanging="284"/>
              <w:rPr>
                <w:rFonts w:ascii="Arial" w:hAnsi="Arial" w:cs="Arial"/>
                <w:b/>
                <w:sz w:val="16"/>
                <w:szCs w:val="16"/>
                <w:lang w:val="en-US"/>
              </w:rPr>
            </w:pPr>
            <w:r w:rsidRPr="00837D77">
              <w:rPr>
                <w:rFonts w:ascii="Arial" w:hAnsi="Arial" w:cs="Arial"/>
                <w:sz w:val="16"/>
                <w:szCs w:val="16"/>
                <w:lang w:val="en-US"/>
              </w:rPr>
              <w:t>HbA1c 6.5% - 8.0% on stable dose(s) of one or two oral antihyperglycemic agents (metformin, pioglitazone, or sulfonylurea) or insulin (with or without metformin)</w:t>
            </w:r>
          </w:p>
          <w:p w14:paraId="79920652" w14:textId="77777777" w:rsidR="00A8749D" w:rsidRPr="00837D77" w:rsidRDefault="00A8749D" w:rsidP="00A8749D">
            <w:pPr>
              <w:pStyle w:val="Listenabsatz"/>
              <w:numPr>
                <w:ilvl w:val="0"/>
                <w:numId w:val="8"/>
              </w:numPr>
              <w:spacing w:before="20" w:after="0" w:line="240" w:lineRule="auto"/>
              <w:ind w:left="305" w:hanging="284"/>
              <w:rPr>
                <w:rFonts w:ascii="Arial" w:hAnsi="Arial" w:cs="Arial"/>
                <w:sz w:val="16"/>
                <w:szCs w:val="16"/>
                <w:lang w:val="en-US"/>
              </w:rPr>
            </w:pPr>
            <w:r w:rsidRPr="00837D77">
              <w:rPr>
                <w:rFonts w:ascii="Arial" w:hAnsi="Arial" w:cs="Arial"/>
                <w:sz w:val="16"/>
                <w:szCs w:val="16"/>
                <w:lang w:val="en-US"/>
              </w:rPr>
              <w:t>pre-existing cardiovascular disease (defined as a history of major coronary artery disease, ischemic cerebrovascular disease, or atherosclerotic peripheral arterial disease)</w:t>
            </w:r>
          </w:p>
          <w:p w14:paraId="72097D29" w14:textId="77777777" w:rsidR="00A8749D" w:rsidRPr="00837D77" w:rsidRDefault="00A8749D" w:rsidP="00C54510">
            <w:pPr>
              <w:spacing w:before="20"/>
              <w:rPr>
                <w:rFonts w:ascii="Arial" w:hAnsi="Arial" w:cs="Arial"/>
                <w:b/>
                <w:sz w:val="16"/>
                <w:szCs w:val="16"/>
                <w:lang w:val="en-US"/>
              </w:rPr>
            </w:pPr>
            <w:r w:rsidRPr="00837D77">
              <w:rPr>
                <w:rFonts w:ascii="Arial" w:hAnsi="Arial" w:cs="Arial"/>
                <w:b/>
                <w:sz w:val="16"/>
                <w:szCs w:val="16"/>
                <w:lang w:val="en-US"/>
              </w:rPr>
              <w:br/>
              <w:t>Exclusion criteria</w:t>
            </w:r>
          </w:p>
          <w:p w14:paraId="71137405" w14:textId="01CF9EFC" w:rsidR="00A8749D" w:rsidRPr="00837D77" w:rsidRDefault="00A8749D" w:rsidP="00A8749D">
            <w:pPr>
              <w:pStyle w:val="Listenabsatz"/>
              <w:numPr>
                <w:ilvl w:val="0"/>
                <w:numId w:val="8"/>
              </w:numPr>
              <w:autoSpaceDE w:val="0"/>
              <w:autoSpaceDN w:val="0"/>
              <w:adjustRightInd w:val="0"/>
              <w:spacing w:after="0" w:line="240" w:lineRule="auto"/>
              <w:ind w:left="305" w:hanging="284"/>
              <w:rPr>
                <w:rFonts w:ascii="Arial" w:hAnsi="Arial" w:cs="Arial"/>
                <w:sz w:val="16"/>
                <w:szCs w:val="16"/>
                <w:lang w:val="en-US"/>
              </w:rPr>
            </w:pPr>
            <w:r w:rsidRPr="00837D77">
              <w:rPr>
                <w:rFonts w:ascii="Arial" w:hAnsi="Arial" w:cs="Arial"/>
                <w:sz w:val="16"/>
                <w:szCs w:val="16"/>
                <w:lang w:val="en-US"/>
              </w:rPr>
              <w:t>DPP4 inhibitor, glucagon-like peptide-1 receptor agonist, or thiazolidinedione (other than pioglitazone) during the preceding 3 months</w:t>
            </w:r>
          </w:p>
          <w:p w14:paraId="1256D3D6" w14:textId="77777777" w:rsidR="00A8749D" w:rsidRPr="00837D77" w:rsidRDefault="00A8749D" w:rsidP="00A8749D">
            <w:pPr>
              <w:pStyle w:val="Listenabsatz"/>
              <w:numPr>
                <w:ilvl w:val="0"/>
                <w:numId w:val="8"/>
              </w:numPr>
              <w:autoSpaceDE w:val="0"/>
              <w:autoSpaceDN w:val="0"/>
              <w:adjustRightInd w:val="0"/>
              <w:spacing w:after="0" w:line="240" w:lineRule="auto"/>
              <w:ind w:left="305" w:hanging="284"/>
              <w:rPr>
                <w:rFonts w:ascii="Arial" w:hAnsi="Arial" w:cs="Arial"/>
                <w:sz w:val="16"/>
                <w:szCs w:val="16"/>
                <w:lang w:val="en-US"/>
              </w:rPr>
            </w:pPr>
            <w:r w:rsidRPr="00837D77">
              <w:rPr>
                <w:rFonts w:ascii="Arial" w:hAnsi="Arial" w:cs="Arial"/>
                <w:sz w:val="16"/>
                <w:szCs w:val="16"/>
                <w:lang w:val="en-US"/>
              </w:rPr>
              <w:t>history of ≥ 2 episodes of severe hypoglycemia during the preceding 12 months</w:t>
            </w:r>
          </w:p>
          <w:p w14:paraId="28098180" w14:textId="77777777" w:rsidR="00A8749D" w:rsidRPr="00837D77" w:rsidRDefault="00A8749D" w:rsidP="00A8749D">
            <w:pPr>
              <w:pStyle w:val="Listenabsatz"/>
              <w:numPr>
                <w:ilvl w:val="0"/>
                <w:numId w:val="8"/>
              </w:numPr>
              <w:autoSpaceDE w:val="0"/>
              <w:autoSpaceDN w:val="0"/>
              <w:adjustRightInd w:val="0"/>
              <w:spacing w:after="0" w:line="240" w:lineRule="auto"/>
              <w:ind w:left="305" w:hanging="284"/>
              <w:rPr>
                <w:rFonts w:ascii="Arial" w:hAnsi="Arial" w:cs="Arial"/>
                <w:sz w:val="16"/>
                <w:szCs w:val="16"/>
                <w:lang w:val="en-US"/>
              </w:rPr>
            </w:pPr>
            <w:r w:rsidRPr="00837D77">
              <w:rPr>
                <w:rFonts w:ascii="Arial" w:hAnsi="Arial" w:cs="Arial"/>
                <w:sz w:val="16"/>
                <w:szCs w:val="16"/>
                <w:lang w:val="en-US"/>
              </w:rPr>
              <w:t>eGFR &lt; 30 ml/min/1.73m</w:t>
            </w:r>
            <w:r w:rsidRPr="00837D77">
              <w:rPr>
                <w:rFonts w:ascii="Arial" w:hAnsi="Arial" w:cs="Arial"/>
                <w:sz w:val="16"/>
                <w:szCs w:val="16"/>
                <w:vertAlign w:val="superscript"/>
                <w:lang w:val="en-US"/>
              </w:rPr>
              <w:t>2</w:t>
            </w:r>
            <w:r w:rsidRPr="00837D77">
              <w:rPr>
                <w:rFonts w:ascii="Arial" w:hAnsi="Arial" w:cs="Arial"/>
                <w:sz w:val="16"/>
                <w:szCs w:val="16"/>
                <w:lang w:val="en-US"/>
              </w:rPr>
              <w:t xml:space="preserve"> of body-surface area at baseline</w:t>
            </w:r>
          </w:p>
          <w:p w14:paraId="0FB9CD4A" w14:textId="77777777" w:rsidR="00A8749D" w:rsidRPr="00837D77" w:rsidRDefault="00A8749D" w:rsidP="00C54510">
            <w:pPr>
              <w:autoSpaceDE w:val="0"/>
              <w:autoSpaceDN w:val="0"/>
              <w:adjustRightInd w:val="0"/>
              <w:rPr>
                <w:rFonts w:ascii="Arial" w:hAnsi="Arial" w:cs="Arial"/>
                <w:b/>
                <w:sz w:val="16"/>
                <w:szCs w:val="16"/>
                <w:lang w:val="en-US"/>
              </w:rPr>
            </w:pPr>
            <w:r w:rsidRPr="00837D77">
              <w:rPr>
                <w:rFonts w:ascii="Arial" w:hAnsi="Arial" w:cs="Arial"/>
                <w:b/>
                <w:sz w:val="16"/>
                <w:szCs w:val="16"/>
                <w:lang w:val="en-US"/>
              </w:rPr>
              <w:br/>
              <w:t xml:space="preserve">Patient characteristics IG/CG </w:t>
            </w:r>
          </w:p>
          <w:p w14:paraId="660555CA" w14:textId="77777777" w:rsidR="00A8749D" w:rsidRPr="00837D77" w:rsidRDefault="00A8749D" w:rsidP="00C54510">
            <w:pPr>
              <w:autoSpaceDE w:val="0"/>
              <w:autoSpaceDN w:val="0"/>
              <w:adjustRightInd w:val="0"/>
              <w:rPr>
                <w:rFonts w:ascii="Arial" w:hAnsi="Arial" w:cs="Arial"/>
                <w:bCs/>
                <w:sz w:val="16"/>
                <w:szCs w:val="16"/>
                <w:u w:val="single"/>
                <w:lang w:val="en-US"/>
              </w:rPr>
            </w:pPr>
          </w:p>
          <w:p w14:paraId="75B91247" w14:textId="77777777" w:rsidR="00A8749D" w:rsidRPr="00837D77" w:rsidRDefault="00A8749D" w:rsidP="00C54510">
            <w:pPr>
              <w:autoSpaceDE w:val="0"/>
              <w:autoSpaceDN w:val="0"/>
              <w:adjustRightInd w:val="0"/>
              <w:rPr>
                <w:rFonts w:ascii="Arial" w:hAnsi="Arial" w:cs="Arial"/>
                <w:bCs/>
                <w:sz w:val="16"/>
                <w:szCs w:val="16"/>
                <w:u w:val="single"/>
                <w:lang w:val="en-US"/>
              </w:rPr>
            </w:pPr>
            <w:r w:rsidRPr="00837D77">
              <w:rPr>
                <w:rFonts w:ascii="Arial" w:hAnsi="Arial" w:cs="Arial"/>
                <w:bCs/>
                <w:sz w:val="16"/>
                <w:szCs w:val="16"/>
                <w:u w:val="single"/>
                <w:lang w:val="en-US"/>
              </w:rPr>
              <w:t>Age [y] Mean(SD)</w:t>
            </w:r>
          </w:p>
          <w:p w14:paraId="57FF1D36" w14:textId="77777777" w:rsidR="00A8749D" w:rsidRPr="00837D77" w:rsidRDefault="00A8749D" w:rsidP="00C54510">
            <w:pPr>
              <w:autoSpaceDE w:val="0"/>
              <w:autoSpaceDN w:val="0"/>
              <w:adjustRightInd w:val="0"/>
              <w:rPr>
                <w:rFonts w:ascii="Arial" w:hAnsi="Arial" w:cs="Arial"/>
                <w:sz w:val="16"/>
                <w:szCs w:val="16"/>
                <w:lang w:val="en-US"/>
              </w:rPr>
            </w:pPr>
            <w:r w:rsidRPr="00837D77">
              <w:rPr>
                <w:rFonts w:ascii="Arial" w:hAnsi="Arial" w:cs="Arial"/>
                <w:sz w:val="16"/>
                <w:szCs w:val="16"/>
                <w:lang w:val="en-US"/>
              </w:rPr>
              <w:t>78.3(3.0)/78.4(3.2)</w:t>
            </w:r>
          </w:p>
          <w:p w14:paraId="71107E5A" w14:textId="77777777" w:rsidR="00A8749D" w:rsidRPr="00837D77" w:rsidRDefault="00A8749D" w:rsidP="00C54510">
            <w:pPr>
              <w:autoSpaceDE w:val="0"/>
              <w:autoSpaceDN w:val="0"/>
              <w:adjustRightInd w:val="0"/>
              <w:rPr>
                <w:rFonts w:ascii="Arial" w:hAnsi="Arial" w:cs="Arial"/>
                <w:sz w:val="16"/>
                <w:szCs w:val="16"/>
                <w:lang w:val="en-US"/>
              </w:rPr>
            </w:pPr>
          </w:p>
          <w:p w14:paraId="20CC2574"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u w:val="single"/>
                <w:lang w:val="en-US"/>
              </w:rPr>
              <w:t>Gender n(%)</w:t>
            </w:r>
          </w:p>
          <w:p w14:paraId="52C59633"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Male 682(70.3)/674(65.2)</w:t>
            </w:r>
          </w:p>
          <w:p w14:paraId="0120122D"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Female 288(29.7)/360(34.8)</w:t>
            </w:r>
          </w:p>
          <w:p w14:paraId="4665EE30" w14:textId="77777777" w:rsidR="00A8749D" w:rsidRPr="00837D77" w:rsidRDefault="00A8749D" w:rsidP="00C54510">
            <w:pPr>
              <w:spacing w:before="20"/>
              <w:rPr>
                <w:rFonts w:ascii="Arial" w:hAnsi="Arial" w:cs="Arial"/>
                <w:sz w:val="16"/>
                <w:szCs w:val="16"/>
                <w:lang w:val="en-US"/>
              </w:rPr>
            </w:pPr>
          </w:p>
          <w:p w14:paraId="4F6F76DD"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u w:val="single"/>
                <w:lang w:val="en-US"/>
              </w:rPr>
              <w:t>HbA1c [%] Mean(SD)</w:t>
            </w:r>
          </w:p>
          <w:p w14:paraId="022FCFE9"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7.19(0.46)/7.17(0.46)</w:t>
            </w:r>
          </w:p>
          <w:p w14:paraId="7F47C607" w14:textId="77777777" w:rsidR="00A8749D" w:rsidRPr="00837D77" w:rsidRDefault="00A8749D" w:rsidP="00C54510">
            <w:pPr>
              <w:spacing w:before="20"/>
              <w:rPr>
                <w:rFonts w:ascii="Arial" w:hAnsi="Arial" w:cs="Arial"/>
                <w:sz w:val="16"/>
                <w:szCs w:val="16"/>
                <w:lang w:val="en-US"/>
              </w:rPr>
            </w:pPr>
          </w:p>
          <w:p w14:paraId="7F84F713"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BMI [kg/m</w:t>
            </w:r>
            <w:r w:rsidRPr="00837D77">
              <w:rPr>
                <w:rFonts w:ascii="Arial" w:hAnsi="Arial" w:cs="Arial"/>
                <w:sz w:val="16"/>
                <w:szCs w:val="16"/>
                <w:vertAlign w:val="superscript"/>
                <w:lang w:val="en-US"/>
              </w:rPr>
              <w:t>2</w:t>
            </w:r>
            <w:r w:rsidRPr="00837D77">
              <w:rPr>
                <w:rFonts w:ascii="Arial" w:hAnsi="Arial" w:cs="Arial"/>
                <w:sz w:val="16"/>
                <w:szCs w:val="16"/>
                <w:lang w:val="en-US"/>
              </w:rPr>
              <w:t>] Mean(SD)</w:t>
            </w:r>
          </w:p>
          <w:p w14:paraId="2B07807A"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29.0(4.9)/ 28.9(4.8)</w:t>
            </w:r>
          </w:p>
          <w:p w14:paraId="59D88370" w14:textId="77777777" w:rsidR="00A8749D" w:rsidRPr="00837D77" w:rsidRDefault="00A8749D" w:rsidP="00C54510">
            <w:pPr>
              <w:spacing w:before="20"/>
              <w:rPr>
                <w:rFonts w:ascii="Arial" w:hAnsi="Arial" w:cs="Arial"/>
                <w:sz w:val="16"/>
                <w:szCs w:val="16"/>
                <w:lang w:val="en-US"/>
              </w:rPr>
            </w:pPr>
          </w:p>
          <w:p w14:paraId="62374597"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u w:val="single"/>
                <w:lang w:val="en-US"/>
              </w:rPr>
              <w:t>eGFR [mL/min/1.73m</w:t>
            </w:r>
            <w:r w:rsidRPr="00837D77">
              <w:rPr>
                <w:rFonts w:ascii="Arial" w:hAnsi="Arial" w:cs="Arial"/>
                <w:sz w:val="16"/>
                <w:szCs w:val="16"/>
                <w:u w:val="single"/>
                <w:vertAlign w:val="superscript"/>
                <w:lang w:val="en-US"/>
              </w:rPr>
              <w:t>2</w:t>
            </w:r>
            <w:r w:rsidRPr="00837D77">
              <w:rPr>
                <w:rFonts w:ascii="Arial" w:hAnsi="Arial" w:cs="Arial"/>
                <w:sz w:val="16"/>
                <w:szCs w:val="16"/>
                <w:u w:val="single"/>
                <w:lang w:val="en-US"/>
              </w:rPr>
              <w:t>] Mean(SD)</w:t>
            </w:r>
          </w:p>
          <w:p w14:paraId="7D758CE4" w14:textId="77777777" w:rsidR="00A8749D" w:rsidRPr="00837D77" w:rsidRDefault="00A8749D" w:rsidP="00C54510">
            <w:pPr>
              <w:spacing w:before="20"/>
              <w:rPr>
                <w:rFonts w:ascii="Arial" w:hAnsi="Arial" w:cs="Arial"/>
                <w:sz w:val="16"/>
                <w:szCs w:val="16"/>
                <w:lang w:val="de-DE"/>
              </w:rPr>
            </w:pPr>
            <w:r w:rsidRPr="00837D77">
              <w:rPr>
                <w:rFonts w:ascii="Arial" w:hAnsi="Arial" w:cs="Arial"/>
                <w:sz w:val="16"/>
                <w:szCs w:val="16"/>
                <w:lang w:val="de-DE"/>
              </w:rPr>
              <w:t>65.3(19.0)/65.7(19.3)</w:t>
            </w:r>
          </w:p>
          <w:p w14:paraId="21AAFB45" w14:textId="77777777" w:rsidR="00A8749D" w:rsidRPr="00837D77" w:rsidRDefault="00A8749D" w:rsidP="00C54510">
            <w:pPr>
              <w:spacing w:before="20"/>
              <w:rPr>
                <w:rFonts w:ascii="Arial" w:hAnsi="Arial" w:cs="Arial"/>
                <w:sz w:val="16"/>
                <w:szCs w:val="16"/>
                <w:lang w:val="de-DE"/>
              </w:rPr>
            </w:pPr>
          </w:p>
          <w:p w14:paraId="37764408" w14:textId="77777777" w:rsidR="00A8749D" w:rsidRPr="00837D77" w:rsidRDefault="00A8749D" w:rsidP="00C54510">
            <w:pPr>
              <w:spacing w:before="20"/>
              <w:rPr>
                <w:rFonts w:ascii="Arial" w:hAnsi="Arial" w:cs="Arial"/>
                <w:sz w:val="16"/>
                <w:szCs w:val="16"/>
                <w:u w:val="single"/>
                <w:lang w:val="de-DE"/>
              </w:rPr>
            </w:pPr>
            <w:r w:rsidRPr="00837D77">
              <w:rPr>
                <w:rFonts w:ascii="Arial" w:hAnsi="Arial" w:cs="Arial"/>
                <w:sz w:val="16"/>
                <w:szCs w:val="16"/>
                <w:u w:val="single"/>
                <w:lang w:val="de-DE"/>
              </w:rPr>
              <w:t>eGFR ≥90 [mL/min/1.73m</w:t>
            </w:r>
            <w:r w:rsidRPr="00837D77">
              <w:rPr>
                <w:rFonts w:ascii="Arial" w:hAnsi="Arial" w:cs="Arial"/>
                <w:sz w:val="16"/>
                <w:szCs w:val="16"/>
                <w:u w:val="single"/>
                <w:vertAlign w:val="superscript"/>
                <w:lang w:val="de-DE"/>
              </w:rPr>
              <w:t>2</w:t>
            </w:r>
            <w:r w:rsidRPr="00837D77">
              <w:rPr>
                <w:rFonts w:ascii="Arial" w:hAnsi="Arial" w:cs="Arial"/>
                <w:sz w:val="16"/>
                <w:szCs w:val="16"/>
                <w:u w:val="single"/>
                <w:lang w:val="de-DE"/>
              </w:rPr>
              <w:t>] n(%)</w:t>
            </w:r>
          </w:p>
          <w:p w14:paraId="4F1CC910" w14:textId="77777777" w:rsidR="00A8749D" w:rsidRPr="00837D77" w:rsidRDefault="00A8749D" w:rsidP="00C54510">
            <w:pPr>
              <w:spacing w:before="20"/>
              <w:rPr>
                <w:rFonts w:ascii="Arial" w:hAnsi="Arial" w:cs="Arial"/>
                <w:sz w:val="16"/>
                <w:szCs w:val="16"/>
                <w:lang w:val="de-DE"/>
              </w:rPr>
            </w:pPr>
            <w:r w:rsidRPr="00837D77">
              <w:rPr>
                <w:rFonts w:ascii="Arial" w:hAnsi="Arial" w:cs="Arial"/>
                <w:sz w:val="16"/>
                <w:szCs w:val="16"/>
                <w:lang w:val="de-DE"/>
              </w:rPr>
              <w:t>95/960(9.9)/110/1023(10.8)</w:t>
            </w:r>
          </w:p>
          <w:p w14:paraId="1E5A42B5" w14:textId="77777777" w:rsidR="00A8749D" w:rsidRPr="00837D77" w:rsidRDefault="00A8749D" w:rsidP="00C54510">
            <w:pPr>
              <w:spacing w:before="20"/>
              <w:rPr>
                <w:rFonts w:ascii="Arial" w:hAnsi="Arial" w:cs="Arial"/>
                <w:sz w:val="16"/>
                <w:szCs w:val="16"/>
                <w:lang w:val="de-DE"/>
              </w:rPr>
            </w:pPr>
          </w:p>
          <w:p w14:paraId="07BDCFB5" w14:textId="77777777" w:rsidR="00A8749D" w:rsidRPr="00837D77" w:rsidRDefault="00A8749D" w:rsidP="00C54510">
            <w:pPr>
              <w:spacing w:before="20"/>
              <w:rPr>
                <w:rFonts w:ascii="Arial" w:hAnsi="Arial" w:cs="Arial"/>
                <w:sz w:val="16"/>
                <w:szCs w:val="16"/>
                <w:u w:val="single"/>
                <w:lang w:val="de-DE"/>
              </w:rPr>
            </w:pPr>
            <w:r w:rsidRPr="00837D77">
              <w:rPr>
                <w:rFonts w:ascii="Arial" w:hAnsi="Arial" w:cs="Arial"/>
                <w:sz w:val="16"/>
                <w:szCs w:val="16"/>
                <w:u w:val="single"/>
                <w:lang w:val="de-DE"/>
              </w:rPr>
              <w:t>eGFR 60-89 [mL/min/1.73m</w:t>
            </w:r>
            <w:r w:rsidRPr="00837D77">
              <w:rPr>
                <w:rFonts w:ascii="Arial" w:hAnsi="Arial" w:cs="Arial"/>
                <w:sz w:val="16"/>
                <w:szCs w:val="16"/>
                <w:u w:val="single"/>
                <w:vertAlign w:val="superscript"/>
                <w:lang w:val="de-DE"/>
              </w:rPr>
              <w:t>2</w:t>
            </w:r>
            <w:r w:rsidRPr="00837D77">
              <w:rPr>
                <w:rFonts w:ascii="Arial" w:hAnsi="Arial" w:cs="Arial"/>
                <w:sz w:val="16"/>
                <w:szCs w:val="16"/>
                <w:u w:val="single"/>
                <w:lang w:val="de-DE"/>
              </w:rPr>
              <w:t>] n(%)</w:t>
            </w:r>
          </w:p>
          <w:p w14:paraId="17D5FDD7" w14:textId="77777777" w:rsidR="00A8749D" w:rsidRPr="00837D77" w:rsidRDefault="00A8749D" w:rsidP="00C54510">
            <w:pPr>
              <w:spacing w:before="20"/>
              <w:rPr>
                <w:rFonts w:ascii="Arial" w:hAnsi="Arial" w:cs="Arial"/>
                <w:sz w:val="16"/>
                <w:szCs w:val="16"/>
                <w:lang w:val="de-DE"/>
              </w:rPr>
            </w:pPr>
            <w:r w:rsidRPr="00837D77">
              <w:rPr>
                <w:rFonts w:ascii="Arial" w:hAnsi="Arial" w:cs="Arial"/>
                <w:sz w:val="16"/>
                <w:szCs w:val="16"/>
                <w:lang w:val="de-DE"/>
              </w:rPr>
              <w:t>474/960(49.4)/489/1023(47.8)</w:t>
            </w:r>
          </w:p>
          <w:p w14:paraId="0777E598" w14:textId="77777777" w:rsidR="00A8749D" w:rsidRPr="00837D77" w:rsidRDefault="00A8749D" w:rsidP="00C54510">
            <w:pPr>
              <w:spacing w:before="20"/>
              <w:rPr>
                <w:rFonts w:ascii="Arial" w:hAnsi="Arial" w:cs="Arial"/>
                <w:sz w:val="16"/>
                <w:szCs w:val="16"/>
                <w:lang w:val="de-DE"/>
              </w:rPr>
            </w:pPr>
          </w:p>
          <w:p w14:paraId="1DAFAC72" w14:textId="77777777" w:rsidR="00A8749D" w:rsidRPr="00837D77" w:rsidRDefault="00A8749D" w:rsidP="00C54510">
            <w:pPr>
              <w:spacing w:before="20"/>
              <w:rPr>
                <w:rFonts w:ascii="Arial" w:hAnsi="Arial" w:cs="Arial"/>
                <w:sz w:val="16"/>
                <w:szCs w:val="16"/>
                <w:u w:val="single"/>
                <w:lang w:val="de-DE"/>
              </w:rPr>
            </w:pPr>
            <w:r w:rsidRPr="00837D77">
              <w:rPr>
                <w:rFonts w:ascii="Arial" w:hAnsi="Arial" w:cs="Arial"/>
                <w:sz w:val="16"/>
                <w:szCs w:val="16"/>
                <w:u w:val="single"/>
                <w:lang w:val="de-DE"/>
              </w:rPr>
              <w:t>eGFR 30-59 [mL/min/1.73m</w:t>
            </w:r>
            <w:r w:rsidRPr="00837D77">
              <w:rPr>
                <w:rFonts w:ascii="Arial" w:hAnsi="Arial" w:cs="Arial"/>
                <w:sz w:val="16"/>
                <w:szCs w:val="16"/>
                <w:u w:val="single"/>
                <w:vertAlign w:val="superscript"/>
                <w:lang w:val="de-DE"/>
              </w:rPr>
              <w:t>2</w:t>
            </w:r>
            <w:r w:rsidRPr="00837D77">
              <w:rPr>
                <w:rFonts w:ascii="Arial" w:hAnsi="Arial" w:cs="Arial"/>
                <w:sz w:val="16"/>
                <w:szCs w:val="16"/>
                <w:u w:val="single"/>
                <w:lang w:val="de-DE"/>
              </w:rPr>
              <w:t>] n(%)</w:t>
            </w:r>
          </w:p>
          <w:p w14:paraId="77775C0A" w14:textId="77777777" w:rsidR="00A8749D" w:rsidRPr="00837D77" w:rsidRDefault="00A8749D" w:rsidP="00C54510">
            <w:pPr>
              <w:spacing w:before="20"/>
              <w:rPr>
                <w:rFonts w:ascii="Arial" w:hAnsi="Arial" w:cs="Arial"/>
                <w:sz w:val="16"/>
                <w:szCs w:val="16"/>
                <w:lang w:val="de-DE"/>
              </w:rPr>
            </w:pPr>
            <w:r w:rsidRPr="00837D77">
              <w:rPr>
                <w:rFonts w:ascii="Arial" w:hAnsi="Arial" w:cs="Arial"/>
                <w:sz w:val="16"/>
                <w:szCs w:val="16"/>
                <w:lang w:val="de-DE"/>
              </w:rPr>
              <w:t>390/960(40.6)/424/1023(41.4)</w:t>
            </w:r>
          </w:p>
          <w:p w14:paraId="3912E88A" w14:textId="77777777" w:rsidR="00A8749D" w:rsidRPr="00837D77" w:rsidRDefault="00A8749D" w:rsidP="00C54510">
            <w:pPr>
              <w:spacing w:before="20"/>
              <w:rPr>
                <w:rFonts w:ascii="Arial" w:hAnsi="Arial" w:cs="Arial"/>
                <w:sz w:val="16"/>
                <w:szCs w:val="16"/>
                <w:lang w:val="de-DE"/>
              </w:rPr>
            </w:pPr>
          </w:p>
          <w:p w14:paraId="256FC82E" w14:textId="77777777" w:rsidR="00A8749D" w:rsidRPr="00837D77" w:rsidRDefault="00A8749D" w:rsidP="00C54510">
            <w:pPr>
              <w:spacing w:before="20"/>
              <w:rPr>
                <w:rFonts w:ascii="Arial" w:hAnsi="Arial" w:cs="Arial"/>
                <w:sz w:val="16"/>
                <w:szCs w:val="16"/>
                <w:u w:val="single"/>
                <w:lang w:val="de-DE"/>
              </w:rPr>
            </w:pPr>
            <w:r w:rsidRPr="00837D77">
              <w:rPr>
                <w:rFonts w:ascii="Arial" w:hAnsi="Arial" w:cs="Arial"/>
                <w:sz w:val="16"/>
                <w:szCs w:val="16"/>
                <w:u w:val="single"/>
                <w:lang w:val="de-DE"/>
              </w:rPr>
              <w:t>eGFR &lt;30 [mL/min/1.73m</w:t>
            </w:r>
            <w:r w:rsidRPr="00837D77">
              <w:rPr>
                <w:rFonts w:ascii="Arial" w:hAnsi="Arial" w:cs="Arial"/>
                <w:sz w:val="16"/>
                <w:szCs w:val="16"/>
                <w:u w:val="single"/>
                <w:vertAlign w:val="superscript"/>
                <w:lang w:val="de-DE"/>
              </w:rPr>
              <w:t>2</w:t>
            </w:r>
            <w:r w:rsidRPr="00837D77">
              <w:rPr>
                <w:rFonts w:ascii="Arial" w:hAnsi="Arial" w:cs="Arial"/>
                <w:sz w:val="16"/>
                <w:szCs w:val="16"/>
                <w:u w:val="single"/>
                <w:lang w:val="de-DE"/>
              </w:rPr>
              <w:t>] n(%)</w:t>
            </w:r>
          </w:p>
          <w:p w14:paraId="4C5F6294"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1/960(&lt;1.0)/0</w:t>
            </w:r>
          </w:p>
          <w:p w14:paraId="0255A7C1" w14:textId="77777777" w:rsidR="00A8749D" w:rsidRPr="00837D77" w:rsidRDefault="00A8749D" w:rsidP="00C54510">
            <w:pPr>
              <w:spacing w:before="20"/>
              <w:rPr>
                <w:rFonts w:ascii="Arial" w:hAnsi="Arial" w:cs="Arial"/>
                <w:sz w:val="16"/>
                <w:szCs w:val="16"/>
                <w:lang w:val="en-US"/>
              </w:rPr>
            </w:pPr>
          </w:p>
          <w:p w14:paraId="2B113E61"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b/>
                <w:bCs/>
                <w:sz w:val="16"/>
                <w:szCs w:val="16"/>
                <w:u w:val="single"/>
                <w:lang w:val="en-US"/>
              </w:rPr>
              <w:t>Co</w:t>
            </w:r>
            <w:r w:rsidRPr="00837D77">
              <w:rPr>
                <w:rFonts w:ascii="Arial" w:hAnsi="Arial" w:cs="Arial"/>
                <w:sz w:val="16"/>
                <w:szCs w:val="16"/>
                <w:u w:val="single"/>
                <w:lang w:val="en-US"/>
              </w:rPr>
              <w:t>-</w:t>
            </w:r>
            <w:r w:rsidRPr="00837D77">
              <w:rPr>
                <w:rFonts w:ascii="Arial" w:hAnsi="Arial" w:cs="Arial"/>
                <w:b/>
                <w:bCs/>
                <w:sz w:val="16"/>
                <w:szCs w:val="16"/>
                <w:u w:val="single"/>
                <w:lang w:val="en-US"/>
              </w:rPr>
              <w:t>medication</w:t>
            </w:r>
          </w:p>
          <w:p w14:paraId="4F92C99C" w14:textId="77777777" w:rsidR="00A8749D" w:rsidRPr="00837D77" w:rsidRDefault="00A8749D" w:rsidP="00C54510">
            <w:pPr>
              <w:spacing w:before="20"/>
              <w:rPr>
                <w:rFonts w:ascii="Arial" w:hAnsi="Arial" w:cs="Arial"/>
                <w:sz w:val="16"/>
                <w:szCs w:val="16"/>
                <w:u w:val="single"/>
                <w:lang w:val="en-US"/>
              </w:rPr>
            </w:pPr>
          </w:p>
          <w:p w14:paraId="4D4D4342"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u w:val="single"/>
                <w:lang w:val="en-US"/>
              </w:rPr>
              <w:t>Antidiabetic n(%)</w:t>
            </w:r>
          </w:p>
          <w:p w14:paraId="281A0FCC"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Metformin 711(73.3)/738(71.4)</w:t>
            </w:r>
          </w:p>
          <w:p w14:paraId="0ADCD044"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Sulfonylurea 442(45.6)/504(48.7)</w:t>
            </w:r>
          </w:p>
          <w:p w14:paraId="542E7B4C"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Thiazolidinedione 24(2.5)/33(3.2)</w:t>
            </w:r>
          </w:p>
          <w:p w14:paraId="163CEE1A"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Insulin 255/717(35.6)/246/728(33.8)</w:t>
            </w:r>
          </w:p>
          <w:p w14:paraId="3A87069B" w14:textId="77777777" w:rsidR="00A8749D" w:rsidRPr="00837D77" w:rsidRDefault="00A8749D" w:rsidP="00C54510">
            <w:pPr>
              <w:spacing w:before="20"/>
              <w:rPr>
                <w:rFonts w:ascii="Arial" w:hAnsi="Arial" w:cs="Arial"/>
                <w:sz w:val="16"/>
                <w:szCs w:val="16"/>
                <w:lang w:val="en-US"/>
              </w:rPr>
            </w:pPr>
          </w:p>
          <w:p w14:paraId="691533C2"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u w:val="single"/>
                <w:lang w:val="en-US"/>
              </w:rPr>
              <w:t>Median daily dose, units(IQR)</w:t>
            </w:r>
          </w:p>
          <w:p w14:paraId="6D6F964E"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44.0, 28.0(72.0)/42.0, 28.5(64.0)</w:t>
            </w:r>
          </w:p>
          <w:p w14:paraId="6CE61FB3" w14:textId="77777777" w:rsidR="00A8749D" w:rsidRPr="00837D77" w:rsidRDefault="00A8749D" w:rsidP="00C54510">
            <w:pPr>
              <w:spacing w:before="20"/>
              <w:rPr>
                <w:rFonts w:ascii="Arial" w:hAnsi="Arial" w:cs="Arial"/>
                <w:sz w:val="16"/>
                <w:szCs w:val="16"/>
                <w:lang w:val="en-US"/>
              </w:rPr>
            </w:pPr>
          </w:p>
          <w:p w14:paraId="535B0F7C"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u w:val="single"/>
                <w:lang w:val="en-US"/>
              </w:rPr>
              <w:t>Monotherapy n(%)</w:t>
            </w:r>
          </w:p>
          <w:p w14:paraId="676DF2D1"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514(53.0)/552(53.4)</w:t>
            </w:r>
          </w:p>
          <w:p w14:paraId="000935EA" w14:textId="77777777" w:rsidR="00A8749D" w:rsidRPr="00837D77" w:rsidRDefault="00A8749D" w:rsidP="00C54510">
            <w:pPr>
              <w:spacing w:before="20"/>
              <w:rPr>
                <w:rFonts w:ascii="Arial" w:hAnsi="Arial" w:cs="Arial"/>
                <w:sz w:val="16"/>
                <w:szCs w:val="16"/>
                <w:lang w:val="en-US"/>
              </w:rPr>
            </w:pPr>
          </w:p>
          <w:p w14:paraId="7C65FA64"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u w:val="single"/>
                <w:lang w:val="en-US"/>
              </w:rPr>
              <w:t>Dual combination therapy n(%)</w:t>
            </w:r>
          </w:p>
          <w:p w14:paraId="6F43CADC"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446(46.0)/467(45.2)</w:t>
            </w:r>
          </w:p>
          <w:p w14:paraId="16CA3D34" w14:textId="77777777" w:rsidR="00A8749D" w:rsidRPr="00837D77" w:rsidRDefault="00A8749D" w:rsidP="00C54510">
            <w:pPr>
              <w:spacing w:before="20"/>
              <w:rPr>
                <w:rFonts w:ascii="Arial" w:hAnsi="Arial" w:cs="Arial"/>
                <w:sz w:val="16"/>
                <w:szCs w:val="16"/>
                <w:lang w:val="en-US"/>
              </w:rPr>
            </w:pPr>
          </w:p>
          <w:p w14:paraId="679AC14A"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u w:val="single"/>
                <w:lang w:val="en-US"/>
              </w:rPr>
              <w:t>Antihypertensive n(%)</w:t>
            </w:r>
          </w:p>
          <w:p w14:paraId="36F62613"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lastRenderedPageBreak/>
              <w:t>Beta blocker 585(60.3)/622(60.2)</w:t>
            </w:r>
          </w:p>
          <w:p w14:paraId="1C1F79DA"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ACE inhibitor 506(52.2)/512(49.5)</w:t>
            </w:r>
          </w:p>
          <w:p w14:paraId="7E925697"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Angiotensin receptor blocker 293(30.2)/322(31.1)</w:t>
            </w:r>
          </w:p>
          <w:p w14:paraId="4F10DA1D"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Calcium channel blocker 395(40.7)/423(40.9)</w:t>
            </w:r>
          </w:p>
          <w:p w14:paraId="548C5CBB"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Diuretic 453(46.7)/514(49.7)</w:t>
            </w:r>
          </w:p>
          <w:p w14:paraId="27CE55BD" w14:textId="77777777" w:rsidR="00A8749D" w:rsidRPr="00837D77" w:rsidRDefault="00A8749D" w:rsidP="00C54510">
            <w:pPr>
              <w:spacing w:before="20"/>
              <w:rPr>
                <w:rFonts w:ascii="Arial" w:hAnsi="Arial" w:cs="Arial"/>
                <w:sz w:val="16"/>
                <w:szCs w:val="16"/>
                <w:lang w:val="en-US"/>
              </w:rPr>
            </w:pPr>
          </w:p>
          <w:p w14:paraId="31BC0B67"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u w:val="single"/>
                <w:lang w:val="en-US"/>
              </w:rPr>
              <w:t>Antiplatelet n(%)</w:t>
            </w:r>
          </w:p>
          <w:p w14:paraId="160E3CCC"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Aspirin 702(72.4)/771(74.6)</w:t>
            </w:r>
          </w:p>
          <w:p w14:paraId="3B3F1170"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Clopidogrel/Ticlopidine 195(20.1)/188(18.2)</w:t>
            </w:r>
          </w:p>
          <w:p w14:paraId="7D8CB96B"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Vitamin K antagonist 134(13.8)/121(11.7)</w:t>
            </w:r>
          </w:p>
          <w:p w14:paraId="1AB245DE"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Any antiplatelet 771(79.5)/820(79.3)</w:t>
            </w:r>
          </w:p>
          <w:p w14:paraId="442F2333" w14:textId="77777777" w:rsidR="00A8749D" w:rsidRPr="00837D77" w:rsidRDefault="00A8749D" w:rsidP="00C54510">
            <w:pPr>
              <w:spacing w:before="20"/>
              <w:rPr>
                <w:rFonts w:ascii="Arial" w:hAnsi="Arial" w:cs="Arial"/>
                <w:sz w:val="16"/>
                <w:szCs w:val="16"/>
                <w:lang w:val="en-US"/>
              </w:rPr>
            </w:pPr>
          </w:p>
          <w:p w14:paraId="5F66354A"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u w:val="single"/>
                <w:lang w:val="en-US"/>
              </w:rPr>
              <w:t>Lipid lowering n(%)</w:t>
            </w:r>
          </w:p>
          <w:p w14:paraId="6F1748F2"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Statin 761(78.5)/821(79.4)</w:t>
            </w:r>
          </w:p>
          <w:p w14:paraId="6B566FC9"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Fibrate 54(5.6)/45(4.4)</w:t>
            </w:r>
          </w:p>
          <w:p w14:paraId="6E0B663B"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Niacin 27(2.8)/23(2.2)</w:t>
            </w:r>
          </w:p>
          <w:p w14:paraId="465DDB25"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Ezetimibe 45(4.6)/49(4.7)</w:t>
            </w:r>
          </w:p>
          <w:p w14:paraId="19AD0212"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Any lipid lowering 797(82.2)/844(81.6)</w:t>
            </w:r>
          </w:p>
          <w:p w14:paraId="1D352809" w14:textId="77777777" w:rsidR="00A8749D" w:rsidRPr="00837D77" w:rsidRDefault="00A8749D" w:rsidP="00C54510">
            <w:pPr>
              <w:spacing w:before="20"/>
              <w:rPr>
                <w:rFonts w:ascii="Arial" w:hAnsi="Arial" w:cs="Arial"/>
                <w:sz w:val="16"/>
                <w:szCs w:val="16"/>
                <w:lang w:val="en-US"/>
              </w:rPr>
            </w:pPr>
          </w:p>
          <w:p w14:paraId="1B4D9D4A" w14:textId="77777777" w:rsidR="00A8749D" w:rsidRPr="00837D77" w:rsidRDefault="00A8749D" w:rsidP="00C54510">
            <w:pPr>
              <w:spacing w:before="20"/>
              <w:rPr>
                <w:rFonts w:ascii="Arial" w:hAnsi="Arial" w:cs="Arial"/>
                <w:b/>
                <w:bCs/>
                <w:sz w:val="16"/>
                <w:szCs w:val="16"/>
                <w:u w:val="single"/>
                <w:lang w:val="en-US"/>
              </w:rPr>
            </w:pPr>
            <w:r w:rsidRPr="00837D77">
              <w:rPr>
                <w:rFonts w:ascii="Arial" w:hAnsi="Arial" w:cs="Arial"/>
                <w:b/>
                <w:bCs/>
                <w:sz w:val="16"/>
                <w:szCs w:val="16"/>
                <w:u w:val="single"/>
                <w:lang w:val="en-US"/>
              </w:rPr>
              <w:t xml:space="preserve">Co-morbidities </w:t>
            </w:r>
          </w:p>
          <w:p w14:paraId="0B97E652" w14:textId="77777777" w:rsidR="00A8749D" w:rsidRPr="00837D77" w:rsidRDefault="00A8749D" w:rsidP="00C54510">
            <w:pPr>
              <w:spacing w:before="20"/>
              <w:rPr>
                <w:rFonts w:ascii="Arial" w:hAnsi="Arial" w:cs="Arial"/>
                <w:sz w:val="16"/>
                <w:szCs w:val="16"/>
                <w:u w:val="single"/>
                <w:lang w:val="en-US"/>
              </w:rPr>
            </w:pPr>
          </w:p>
          <w:p w14:paraId="5D6B815F"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u w:val="single"/>
                <w:lang w:val="en-US"/>
              </w:rPr>
              <w:t>Prior cardiovascular disease n(%)</w:t>
            </w:r>
          </w:p>
          <w:p w14:paraId="004F1273"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≥50% stenosis in a coronary artery 493(50.8)/543(52.5)</w:t>
            </w:r>
          </w:p>
          <w:p w14:paraId="74837FB2"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Myocardial infarction 402(41.4)/421(40.7)</w:t>
            </w:r>
          </w:p>
          <w:p w14:paraId="73C6B929"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Prior PCI 355/956(37.1)/388/1013(38.3)</w:t>
            </w:r>
          </w:p>
          <w:p w14:paraId="29BA5EE5"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CABG 298(30.7)/281(27.2)</w:t>
            </w:r>
          </w:p>
          <w:p w14:paraId="6DD73A8D"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Stroke 172(17.7)/204(19.7)</w:t>
            </w:r>
          </w:p>
          <w:p w14:paraId="74EE185F"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TIA 64(6.6)/55(5.3)</w:t>
            </w:r>
          </w:p>
          <w:p w14:paraId="6D29FD1B"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≥50% stenosis in a carotid artery 84(8.7)/96(9.3)</w:t>
            </w:r>
          </w:p>
          <w:p w14:paraId="7EDFD3BD"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Peripheral arterial disease 178(18.4)/174(16.8)</w:t>
            </w:r>
          </w:p>
          <w:p w14:paraId="6BCAFF41" w14:textId="77777777" w:rsidR="00A8749D" w:rsidRPr="00837D77" w:rsidRDefault="00A8749D" w:rsidP="00C54510">
            <w:pPr>
              <w:spacing w:before="20"/>
              <w:rPr>
                <w:rFonts w:ascii="Arial" w:hAnsi="Arial" w:cs="Arial"/>
                <w:sz w:val="16"/>
                <w:szCs w:val="16"/>
                <w:lang w:val="en-US"/>
              </w:rPr>
            </w:pPr>
          </w:p>
          <w:p w14:paraId="65AF5BB8"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u w:val="single"/>
                <w:lang w:val="en-US"/>
              </w:rPr>
              <w:t>Prior congestive heart failure n(%)</w:t>
            </w:r>
          </w:p>
          <w:p w14:paraId="135E8C78"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190(19.6)/232(22.4)</w:t>
            </w:r>
          </w:p>
          <w:p w14:paraId="2D3F9D47" w14:textId="77777777" w:rsidR="00A8749D" w:rsidRPr="00837D77" w:rsidRDefault="00A8749D" w:rsidP="00C54510">
            <w:pPr>
              <w:spacing w:before="20"/>
              <w:rPr>
                <w:rFonts w:ascii="Arial" w:hAnsi="Arial" w:cs="Arial"/>
                <w:sz w:val="16"/>
                <w:szCs w:val="16"/>
                <w:lang w:val="en-US"/>
              </w:rPr>
            </w:pPr>
          </w:p>
          <w:p w14:paraId="7C8183C8"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u w:val="single"/>
                <w:lang w:val="en-US"/>
              </w:rPr>
              <w:t>Atrial fibrillation n(%)</w:t>
            </w:r>
          </w:p>
          <w:p w14:paraId="0FA98B71"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138(14.2)/153(14.8)</w:t>
            </w:r>
          </w:p>
          <w:p w14:paraId="76572439" w14:textId="77777777" w:rsidR="00A8749D" w:rsidRPr="00837D77" w:rsidRDefault="00A8749D" w:rsidP="00C54510">
            <w:pPr>
              <w:spacing w:before="20"/>
              <w:rPr>
                <w:rFonts w:ascii="Arial" w:hAnsi="Arial" w:cs="Arial"/>
                <w:sz w:val="16"/>
                <w:szCs w:val="16"/>
                <w:lang w:val="en-US"/>
              </w:rPr>
            </w:pPr>
          </w:p>
          <w:p w14:paraId="08158510"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u w:val="single"/>
                <w:lang w:val="en-US"/>
              </w:rPr>
              <w:t>Alcohol abuse n(%)</w:t>
            </w:r>
          </w:p>
          <w:p w14:paraId="3C9E6F16"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11(1.1)/12(1.2)</w:t>
            </w:r>
          </w:p>
          <w:p w14:paraId="25186248" w14:textId="77777777" w:rsidR="00A8749D" w:rsidRPr="00837D77" w:rsidRDefault="00A8749D" w:rsidP="00C54510">
            <w:pPr>
              <w:spacing w:before="20"/>
              <w:rPr>
                <w:rFonts w:ascii="Arial" w:hAnsi="Arial" w:cs="Arial"/>
                <w:sz w:val="16"/>
                <w:szCs w:val="16"/>
                <w:lang w:val="en-US"/>
              </w:rPr>
            </w:pPr>
          </w:p>
          <w:p w14:paraId="337F1BFB"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u w:val="single"/>
                <w:lang w:val="en-US"/>
              </w:rPr>
              <w:t>Depression n(%)</w:t>
            </w:r>
          </w:p>
          <w:p w14:paraId="2E612C06"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55(5.7)/80(7.7)</w:t>
            </w:r>
          </w:p>
          <w:p w14:paraId="60E2B2BA" w14:textId="77777777" w:rsidR="00A8749D" w:rsidRPr="00837D77" w:rsidRDefault="00A8749D" w:rsidP="00C54510">
            <w:pPr>
              <w:spacing w:before="20"/>
              <w:rPr>
                <w:rFonts w:ascii="Arial" w:hAnsi="Arial" w:cs="Arial"/>
                <w:sz w:val="16"/>
                <w:szCs w:val="16"/>
                <w:lang w:val="en-US"/>
              </w:rPr>
            </w:pPr>
          </w:p>
          <w:p w14:paraId="73EF6D86" w14:textId="07D9C2CB" w:rsidR="00A8749D" w:rsidRPr="00837D77" w:rsidRDefault="00A8749D" w:rsidP="00035262">
            <w:pPr>
              <w:tabs>
                <w:tab w:val="center" w:pos="2922"/>
                <w:tab w:val="left" w:pos="3295"/>
              </w:tabs>
              <w:spacing w:before="20"/>
              <w:rPr>
                <w:rFonts w:ascii="Arial" w:hAnsi="Arial" w:cs="Arial"/>
                <w:sz w:val="16"/>
                <w:szCs w:val="16"/>
                <w:u w:val="single"/>
                <w:lang w:val="en-US"/>
              </w:rPr>
            </w:pPr>
            <w:r w:rsidRPr="00837D77">
              <w:rPr>
                <w:rFonts w:ascii="Arial" w:hAnsi="Arial" w:cs="Arial"/>
                <w:sz w:val="16"/>
                <w:szCs w:val="16"/>
                <w:u w:val="single"/>
                <w:lang w:val="en-US"/>
              </w:rPr>
              <w:t>Chronic liver disease n(%)</w:t>
            </w:r>
            <w:r w:rsidR="00035262" w:rsidRPr="00837D77">
              <w:rPr>
                <w:rFonts w:ascii="Arial" w:hAnsi="Arial" w:cs="Arial"/>
                <w:sz w:val="16"/>
                <w:szCs w:val="16"/>
                <w:u w:val="single"/>
                <w:lang w:val="en-US"/>
              </w:rPr>
              <w:tab/>
            </w:r>
            <w:r w:rsidR="00035262" w:rsidRPr="00837D77">
              <w:rPr>
                <w:rFonts w:ascii="Arial" w:hAnsi="Arial" w:cs="Arial"/>
                <w:sz w:val="16"/>
                <w:szCs w:val="16"/>
                <w:u w:val="single"/>
                <w:lang w:val="en-US"/>
              </w:rPr>
              <w:tab/>
            </w:r>
          </w:p>
          <w:p w14:paraId="4349935C"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lastRenderedPageBreak/>
              <w:t>11(1.1)/10(1.0)</w:t>
            </w:r>
          </w:p>
        </w:tc>
        <w:tc>
          <w:tcPr>
            <w:tcW w:w="1162" w:type="pct"/>
            <w:tcBorders>
              <w:top w:val="single" w:sz="4" w:space="0" w:color="auto"/>
              <w:left w:val="single" w:sz="4" w:space="0" w:color="auto"/>
              <w:bottom w:val="single" w:sz="4" w:space="0" w:color="auto"/>
              <w:right w:val="single" w:sz="4" w:space="0" w:color="auto"/>
            </w:tcBorders>
          </w:tcPr>
          <w:p w14:paraId="78A6F6A0" w14:textId="77777777" w:rsidR="00A8749D" w:rsidRPr="00837D77" w:rsidRDefault="00A8749D" w:rsidP="00C54510">
            <w:pPr>
              <w:spacing w:before="20"/>
              <w:rPr>
                <w:rFonts w:ascii="Arial" w:hAnsi="Arial" w:cs="Arial"/>
                <w:b/>
                <w:sz w:val="16"/>
                <w:szCs w:val="16"/>
              </w:rPr>
            </w:pPr>
            <w:r w:rsidRPr="00837D77">
              <w:rPr>
                <w:rFonts w:ascii="Arial" w:hAnsi="Arial" w:cs="Arial"/>
                <w:b/>
                <w:sz w:val="16"/>
                <w:szCs w:val="16"/>
                <w:lang w:val="en-US"/>
              </w:rPr>
              <w:lastRenderedPageBreak/>
              <w:t>Intervention</w:t>
            </w:r>
          </w:p>
          <w:p w14:paraId="38505FE5" w14:textId="77777777" w:rsidR="00A8749D" w:rsidRPr="00837D77" w:rsidRDefault="00A8749D" w:rsidP="00C54510">
            <w:pPr>
              <w:autoSpaceDE w:val="0"/>
              <w:autoSpaceDN w:val="0"/>
              <w:adjustRightInd w:val="0"/>
              <w:rPr>
                <w:rFonts w:ascii="Arial" w:hAnsi="Arial" w:cs="Arial"/>
                <w:sz w:val="16"/>
                <w:szCs w:val="16"/>
                <w:lang w:val="en-US"/>
              </w:rPr>
            </w:pPr>
            <w:r w:rsidRPr="00837D77">
              <w:rPr>
                <w:rFonts w:ascii="Arial" w:hAnsi="Arial" w:cs="Arial"/>
                <w:sz w:val="16"/>
                <w:szCs w:val="16"/>
                <w:lang w:val="en-US"/>
              </w:rPr>
              <w:t xml:space="preserve">Sitagliptin, once-daily </w:t>
            </w:r>
          </w:p>
          <w:p w14:paraId="7E7BB31F" w14:textId="77777777" w:rsidR="00A8749D" w:rsidRPr="00837D77" w:rsidRDefault="00A8749D" w:rsidP="00C54510">
            <w:pPr>
              <w:autoSpaceDE w:val="0"/>
              <w:autoSpaceDN w:val="0"/>
              <w:adjustRightInd w:val="0"/>
              <w:rPr>
                <w:rFonts w:ascii="Arial" w:hAnsi="Arial" w:cs="Arial"/>
                <w:sz w:val="16"/>
                <w:szCs w:val="16"/>
                <w:lang w:val="en-US"/>
              </w:rPr>
            </w:pPr>
            <w:r w:rsidRPr="00837D77">
              <w:rPr>
                <w:rFonts w:ascii="Arial" w:hAnsi="Arial" w:cs="Arial"/>
                <w:sz w:val="16"/>
                <w:szCs w:val="16"/>
                <w:lang w:val="en-US"/>
              </w:rPr>
              <w:t>100 mg (or 50 mg, if the baseline eGFR was ≥30 and &lt;50ml/min/1.73m</w:t>
            </w:r>
            <w:r w:rsidRPr="00837D77">
              <w:rPr>
                <w:rFonts w:ascii="Arial" w:hAnsi="Arial" w:cs="Arial"/>
                <w:sz w:val="20"/>
                <w:szCs w:val="16"/>
                <w:vertAlign w:val="superscript"/>
                <w:lang w:val="en-US"/>
              </w:rPr>
              <w:t>2)</w:t>
            </w:r>
            <w:r w:rsidRPr="00837D77">
              <w:rPr>
                <w:rFonts w:ascii="Arial" w:hAnsi="Arial" w:cs="Arial"/>
                <w:sz w:val="16"/>
                <w:szCs w:val="16"/>
                <w:lang w:val="en-US"/>
              </w:rPr>
              <w:br/>
            </w:r>
            <w:r w:rsidRPr="00837D77">
              <w:rPr>
                <w:rFonts w:ascii="Arial" w:hAnsi="Arial" w:cs="Arial"/>
                <w:sz w:val="16"/>
                <w:szCs w:val="16"/>
                <w:lang w:val="en-US"/>
              </w:rPr>
              <w:br/>
            </w:r>
            <w:r w:rsidRPr="00837D77">
              <w:rPr>
                <w:rFonts w:ascii="Arial" w:hAnsi="Arial" w:cs="Arial"/>
                <w:b/>
                <w:sz w:val="16"/>
                <w:szCs w:val="16"/>
                <w:lang w:val="en-US"/>
              </w:rPr>
              <w:t>Control</w:t>
            </w:r>
          </w:p>
          <w:p w14:paraId="6A93B1C8"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Placebo, once-daily</w:t>
            </w:r>
          </w:p>
          <w:p w14:paraId="3F1839DF" w14:textId="77777777" w:rsidR="00A8749D" w:rsidRPr="00837D77" w:rsidRDefault="00A8749D" w:rsidP="00C54510">
            <w:pPr>
              <w:spacing w:before="20"/>
              <w:rPr>
                <w:rFonts w:ascii="Arial" w:hAnsi="Arial" w:cs="Arial"/>
                <w:b/>
                <w:sz w:val="16"/>
                <w:szCs w:val="16"/>
                <w:lang w:val="en-US"/>
              </w:rPr>
            </w:pPr>
            <w:r w:rsidRPr="00837D77">
              <w:rPr>
                <w:rFonts w:ascii="Arial" w:hAnsi="Arial" w:cs="Arial"/>
                <w:sz w:val="16"/>
                <w:szCs w:val="16"/>
                <w:lang w:val="en-US"/>
              </w:rPr>
              <w:br/>
            </w:r>
            <w:r w:rsidRPr="00837D77">
              <w:rPr>
                <w:rFonts w:ascii="Arial" w:hAnsi="Arial" w:cs="Arial"/>
                <w:b/>
                <w:sz w:val="16"/>
                <w:szCs w:val="16"/>
                <w:lang w:val="en-US"/>
              </w:rPr>
              <w:t>Randomized patients</w:t>
            </w:r>
          </w:p>
          <w:p w14:paraId="1F70EF4A" w14:textId="77777777" w:rsidR="00A8749D" w:rsidRPr="00837D77" w:rsidRDefault="00A8749D" w:rsidP="00C54510">
            <w:pPr>
              <w:spacing w:before="20"/>
              <w:rPr>
                <w:rFonts w:ascii="Arial" w:hAnsi="Arial" w:cs="Arial"/>
                <w:sz w:val="16"/>
                <w:szCs w:val="16"/>
              </w:rPr>
            </w:pPr>
            <w:r w:rsidRPr="00837D77">
              <w:rPr>
                <w:rFonts w:ascii="Arial" w:hAnsi="Arial" w:cs="Arial"/>
                <w:sz w:val="16"/>
                <w:szCs w:val="16"/>
              </w:rPr>
              <w:t>970/1034</w:t>
            </w:r>
          </w:p>
          <w:p w14:paraId="4A98A41A" w14:textId="77777777" w:rsidR="00A8749D" w:rsidRPr="00837D77" w:rsidRDefault="00A8749D" w:rsidP="00C54510">
            <w:pPr>
              <w:spacing w:before="20"/>
              <w:rPr>
                <w:rFonts w:ascii="Arial" w:hAnsi="Arial" w:cs="Arial"/>
                <w:b/>
                <w:sz w:val="16"/>
                <w:szCs w:val="16"/>
              </w:rPr>
            </w:pPr>
            <w:r w:rsidRPr="00837D77">
              <w:rPr>
                <w:rFonts w:ascii="Arial" w:hAnsi="Arial" w:cs="Arial"/>
                <w:sz w:val="16"/>
                <w:szCs w:val="16"/>
              </w:rPr>
              <w:br/>
            </w:r>
            <w:r w:rsidRPr="00837D77">
              <w:rPr>
                <w:rFonts w:ascii="Arial" w:hAnsi="Arial" w:cs="Arial"/>
                <w:b/>
                <w:sz w:val="16"/>
                <w:szCs w:val="16"/>
              </w:rPr>
              <w:t>Follow-up</w:t>
            </w:r>
          </w:p>
          <w:p w14:paraId="5CDC5874" w14:textId="77777777" w:rsidR="00A8749D" w:rsidRPr="00837D77" w:rsidRDefault="00A8749D" w:rsidP="00C54510">
            <w:pPr>
              <w:spacing w:before="20"/>
              <w:rPr>
                <w:rFonts w:ascii="Arial" w:hAnsi="Arial" w:cs="Arial"/>
                <w:sz w:val="16"/>
                <w:szCs w:val="16"/>
              </w:rPr>
            </w:pPr>
            <w:r w:rsidRPr="00837D77">
              <w:rPr>
                <w:rFonts w:ascii="Arial" w:hAnsi="Arial" w:cs="Arial"/>
                <w:sz w:val="16"/>
                <w:szCs w:val="16"/>
              </w:rPr>
              <w:t>Median follow-up was 3.0 years (interquartile range, 2.3 to 3.8; maximum, 5.7).</w:t>
            </w:r>
          </w:p>
          <w:p w14:paraId="0C3A4045" w14:textId="77777777" w:rsidR="00A8749D" w:rsidRPr="00837D77" w:rsidRDefault="00A8749D" w:rsidP="00C54510">
            <w:pPr>
              <w:spacing w:before="20"/>
              <w:rPr>
                <w:rFonts w:ascii="Arial" w:hAnsi="Arial" w:cs="Arial"/>
                <w:sz w:val="16"/>
                <w:szCs w:val="16"/>
              </w:rPr>
            </w:pPr>
          </w:p>
        </w:tc>
      </w:tr>
      <w:tr w:rsidR="00A8749D" w:rsidRPr="00837D77" w14:paraId="2B882926" w14:textId="77777777" w:rsidTr="00557D56">
        <w:trPr>
          <w:trHeight w:val="1545"/>
        </w:trPr>
        <w:tc>
          <w:tcPr>
            <w:tcW w:w="1373" w:type="pct"/>
            <w:tcBorders>
              <w:top w:val="single" w:sz="4" w:space="0" w:color="auto"/>
              <w:left w:val="single" w:sz="4" w:space="0" w:color="auto"/>
              <w:bottom w:val="single" w:sz="4" w:space="0" w:color="auto"/>
              <w:right w:val="single" w:sz="4" w:space="0" w:color="auto"/>
            </w:tcBorders>
          </w:tcPr>
          <w:p w14:paraId="3C488204" w14:textId="77777777" w:rsidR="00A8749D" w:rsidRPr="00837D77" w:rsidRDefault="00A8749D" w:rsidP="00C54510">
            <w:pPr>
              <w:rPr>
                <w:rFonts w:ascii="Arial" w:hAnsi="Arial" w:cs="Arial"/>
                <w:sz w:val="18"/>
                <w:szCs w:val="18"/>
                <w:lang w:val="en-US"/>
              </w:rPr>
            </w:pPr>
            <w:r w:rsidRPr="00837D77">
              <w:rPr>
                <w:rFonts w:ascii="Arial" w:hAnsi="Arial" w:cs="Arial"/>
                <w:sz w:val="18"/>
                <w:szCs w:val="18"/>
                <w:lang w:val="en-US"/>
              </w:rPr>
              <w:lastRenderedPageBreak/>
              <w:t>Hartley P, Shentu Y, Betz-Schiff P, Golm GT, Sisk CM, Engel SS, Shankar RR. Efficacy and tolerability of Sitagliptin compared with Glimepiride in elderly patients with type 2 diabetes mellitus and inadequate Glycemic control: a randomized, double-blind, non-inferiority trial. Drugs Aging. 2015;32(6):469–76</w:t>
            </w:r>
          </w:p>
        </w:tc>
        <w:tc>
          <w:tcPr>
            <w:tcW w:w="2465" w:type="pct"/>
            <w:tcBorders>
              <w:top w:val="single" w:sz="4" w:space="0" w:color="auto"/>
              <w:left w:val="single" w:sz="4" w:space="0" w:color="auto"/>
              <w:bottom w:val="single" w:sz="4" w:space="0" w:color="auto"/>
              <w:right w:val="single" w:sz="4" w:space="0" w:color="auto"/>
            </w:tcBorders>
          </w:tcPr>
          <w:p w14:paraId="44B0B8C2" w14:textId="77777777" w:rsidR="00A8749D" w:rsidRPr="00837D77" w:rsidRDefault="00A8749D" w:rsidP="00C54510">
            <w:pPr>
              <w:spacing w:before="20"/>
              <w:rPr>
                <w:rFonts w:ascii="Arial" w:hAnsi="Arial" w:cs="Arial"/>
                <w:b/>
                <w:sz w:val="16"/>
                <w:szCs w:val="16"/>
              </w:rPr>
            </w:pPr>
            <w:r w:rsidRPr="00837D77">
              <w:rPr>
                <w:rFonts w:ascii="Arial" w:hAnsi="Arial" w:cs="Arial"/>
                <w:b/>
                <w:sz w:val="16"/>
                <w:szCs w:val="16"/>
                <w:lang w:val="en-US"/>
              </w:rPr>
              <w:t>Region/Setting</w:t>
            </w:r>
          </w:p>
          <w:p w14:paraId="4AACB421"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85 sites</w:t>
            </w:r>
          </w:p>
          <w:p w14:paraId="5E874508"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August 2010-October 2012</w:t>
            </w:r>
          </w:p>
          <w:p w14:paraId="06702518"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NCT01189890</w:t>
            </w:r>
          </w:p>
          <w:p w14:paraId="174BAD63" w14:textId="77777777" w:rsidR="00A8749D" w:rsidRPr="00837D77" w:rsidRDefault="00A8749D" w:rsidP="00C54510">
            <w:pPr>
              <w:spacing w:before="20"/>
              <w:rPr>
                <w:rFonts w:ascii="Arial" w:hAnsi="Arial" w:cs="Arial"/>
                <w:b/>
                <w:sz w:val="16"/>
                <w:szCs w:val="16"/>
                <w:lang w:val="en-US"/>
              </w:rPr>
            </w:pPr>
            <w:r w:rsidRPr="00837D77">
              <w:rPr>
                <w:rFonts w:ascii="Arial" w:hAnsi="Arial" w:cs="Arial"/>
                <w:b/>
                <w:sz w:val="16"/>
                <w:szCs w:val="16"/>
                <w:lang w:val="en-US"/>
              </w:rPr>
              <w:br/>
              <w:t>Inclusion criteria</w:t>
            </w:r>
          </w:p>
          <w:p w14:paraId="4D477420" w14:textId="77777777" w:rsidR="00A8749D" w:rsidRPr="00837D77" w:rsidRDefault="00A8749D" w:rsidP="00A8749D">
            <w:pPr>
              <w:pStyle w:val="Listenabsatz"/>
              <w:numPr>
                <w:ilvl w:val="0"/>
                <w:numId w:val="26"/>
              </w:numPr>
              <w:spacing w:before="20" w:after="0" w:line="240" w:lineRule="auto"/>
              <w:ind w:left="362" w:hanging="362"/>
              <w:rPr>
                <w:rFonts w:ascii="Arial" w:hAnsi="Arial" w:cs="Arial"/>
                <w:sz w:val="16"/>
                <w:szCs w:val="16"/>
                <w:lang w:val="en-US"/>
              </w:rPr>
            </w:pPr>
            <w:r w:rsidRPr="00837D77">
              <w:rPr>
                <w:rFonts w:ascii="Arial" w:hAnsi="Arial" w:cs="Arial"/>
                <w:sz w:val="16"/>
                <w:szCs w:val="16"/>
                <w:lang w:val="en-US"/>
              </w:rPr>
              <w:t>age ≥ 65 ≤ 85 years</w:t>
            </w:r>
          </w:p>
          <w:p w14:paraId="493EBC34" w14:textId="77777777" w:rsidR="00A8749D" w:rsidRPr="00837D77" w:rsidRDefault="00A8749D" w:rsidP="00A8749D">
            <w:pPr>
              <w:pStyle w:val="Listenabsatz"/>
              <w:numPr>
                <w:ilvl w:val="0"/>
                <w:numId w:val="26"/>
              </w:numPr>
              <w:spacing w:before="20" w:after="0" w:line="240" w:lineRule="auto"/>
              <w:ind w:left="362" w:hanging="362"/>
              <w:rPr>
                <w:rFonts w:ascii="Arial" w:hAnsi="Arial" w:cs="Arial"/>
                <w:sz w:val="16"/>
                <w:szCs w:val="16"/>
                <w:lang w:val="en-US"/>
              </w:rPr>
            </w:pPr>
            <w:r w:rsidRPr="00837D77">
              <w:rPr>
                <w:rFonts w:ascii="Arial" w:hAnsi="Arial" w:cs="Arial"/>
                <w:sz w:val="16"/>
                <w:szCs w:val="16"/>
                <w:lang w:val="en-US"/>
              </w:rPr>
              <w:t>type 2 diabetes mellitus</w:t>
            </w:r>
            <w:r w:rsidRPr="00837D77">
              <w:rPr>
                <w:rFonts w:ascii="Arial" w:hAnsi="Arial" w:cs="Arial"/>
              </w:rPr>
              <w:t xml:space="preserve"> </w:t>
            </w:r>
          </w:p>
          <w:p w14:paraId="06C6E2CC" w14:textId="77777777" w:rsidR="00A8749D" w:rsidRPr="00837D77" w:rsidRDefault="00A8749D" w:rsidP="00A8749D">
            <w:pPr>
              <w:pStyle w:val="Listenabsatz"/>
              <w:numPr>
                <w:ilvl w:val="0"/>
                <w:numId w:val="26"/>
              </w:numPr>
              <w:spacing w:before="20" w:after="0" w:line="240" w:lineRule="auto"/>
              <w:ind w:left="362" w:hanging="362"/>
              <w:rPr>
                <w:rFonts w:ascii="Arial" w:hAnsi="Arial" w:cs="Arial"/>
                <w:sz w:val="16"/>
                <w:szCs w:val="16"/>
                <w:lang w:val="en-US"/>
              </w:rPr>
            </w:pPr>
            <w:r w:rsidRPr="00837D77">
              <w:rPr>
                <w:rFonts w:ascii="Arial" w:hAnsi="Arial" w:cs="Arial"/>
                <w:sz w:val="16"/>
                <w:szCs w:val="16"/>
                <w:lang w:val="en-US"/>
              </w:rPr>
              <w:t>inadequately controlled with diet and exercise alone (HbA1c ≥ 7.0% ≤ 9.0%)</w:t>
            </w:r>
          </w:p>
          <w:p w14:paraId="16F75FAA" w14:textId="77777777" w:rsidR="00A8749D" w:rsidRPr="00837D77" w:rsidRDefault="00A8749D" w:rsidP="00A8749D">
            <w:pPr>
              <w:pStyle w:val="Listenabsatz"/>
              <w:numPr>
                <w:ilvl w:val="0"/>
                <w:numId w:val="26"/>
              </w:numPr>
              <w:spacing w:before="20" w:after="0" w:line="240" w:lineRule="auto"/>
              <w:ind w:left="362" w:hanging="362"/>
              <w:rPr>
                <w:rFonts w:ascii="Arial" w:hAnsi="Arial" w:cs="Arial"/>
                <w:sz w:val="16"/>
                <w:szCs w:val="16"/>
                <w:lang w:val="en-US"/>
              </w:rPr>
            </w:pPr>
            <w:r w:rsidRPr="00837D77">
              <w:rPr>
                <w:rFonts w:ascii="Arial" w:hAnsi="Arial" w:cs="Arial"/>
                <w:sz w:val="16"/>
                <w:szCs w:val="16"/>
                <w:lang w:val="en-US"/>
              </w:rPr>
              <w:t>community-dwelling patients</w:t>
            </w:r>
          </w:p>
          <w:p w14:paraId="2B1DAF09" w14:textId="77777777" w:rsidR="00A8749D" w:rsidRPr="00837D77" w:rsidRDefault="00A8749D" w:rsidP="00C54510">
            <w:pPr>
              <w:spacing w:before="20"/>
              <w:rPr>
                <w:rFonts w:ascii="Arial" w:hAnsi="Arial" w:cs="Arial"/>
                <w:b/>
                <w:sz w:val="16"/>
                <w:szCs w:val="16"/>
                <w:lang w:val="en-US"/>
              </w:rPr>
            </w:pPr>
            <w:r w:rsidRPr="00837D77">
              <w:rPr>
                <w:rFonts w:ascii="Arial" w:hAnsi="Arial" w:cs="Arial"/>
                <w:b/>
                <w:sz w:val="16"/>
                <w:szCs w:val="16"/>
                <w:lang w:val="en-US"/>
              </w:rPr>
              <w:br/>
              <w:t>Exclusion criteria</w:t>
            </w:r>
          </w:p>
          <w:p w14:paraId="2CD0C18A" w14:textId="77777777" w:rsidR="00A8749D" w:rsidRPr="00837D77" w:rsidRDefault="00A8749D" w:rsidP="00A8749D">
            <w:pPr>
              <w:pStyle w:val="Listenabsatz"/>
              <w:numPr>
                <w:ilvl w:val="0"/>
                <w:numId w:val="25"/>
              </w:numPr>
              <w:spacing w:before="20" w:after="0" w:line="240" w:lineRule="auto"/>
              <w:ind w:left="282" w:hanging="282"/>
              <w:rPr>
                <w:rFonts w:ascii="Arial" w:hAnsi="Arial" w:cs="Arial"/>
                <w:sz w:val="16"/>
                <w:szCs w:val="16"/>
                <w:lang w:val="en-US"/>
              </w:rPr>
            </w:pPr>
            <w:r w:rsidRPr="00837D77">
              <w:rPr>
                <w:rFonts w:ascii="Arial" w:hAnsi="Arial" w:cs="Arial"/>
                <w:sz w:val="16"/>
                <w:szCs w:val="16"/>
                <w:lang w:val="en-US"/>
              </w:rPr>
              <w:t>history of type 1 diabetes mellitus</w:t>
            </w:r>
          </w:p>
          <w:p w14:paraId="5F9D99BB" w14:textId="1512D4EF" w:rsidR="00A8749D" w:rsidRPr="00837D77" w:rsidRDefault="00A8749D" w:rsidP="00A8749D">
            <w:pPr>
              <w:pStyle w:val="Listenabsatz"/>
              <w:numPr>
                <w:ilvl w:val="0"/>
                <w:numId w:val="25"/>
              </w:numPr>
              <w:spacing w:before="20" w:after="0" w:line="240" w:lineRule="auto"/>
              <w:ind w:left="282" w:hanging="282"/>
              <w:rPr>
                <w:rFonts w:ascii="Arial" w:hAnsi="Arial" w:cs="Arial"/>
                <w:sz w:val="16"/>
                <w:szCs w:val="16"/>
                <w:lang w:val="en-US"/>
              </w:rPr>
            </w:pPr>
            <w:r w:rsidRPr="00837D77">
              <w:rPr>
                <w:rFonts w:ascii="Arial" w:hAnsi="Arial" w:cs="Arial"/>
                <w:sz w:val="16"/>
                <w:szCs w:val="16"/>
                <w:lang w:val="en-US"/>
              </w:rPr>
              <w:t xml:space="preserve">previous treatment with a DPP4 inhibitor or with insulin or GLP-1 mimetics within 8 weeks prior to screening, or peroxisome proliferator-activated receptor-γ agonists within 16 weeks prior to screening </w:t>
            </w:r>
          </w:p>
          <w:p w14:paraId="3C1F8987" w14:textId="77777777" w:rsidR="00A8749D" w:rsidRPr="00837D77" w:rsidRDefault="00A8749D" w:rsidP="00A8749D">
            <w:pPr>
              <w:pStyle w:val="Listenabsatz"/>
              <w:numPr>
                <w:ilvl w:val="0"/>
                <w:numId w:val="25"/>
              </w:numPr>
              <w:spacing w:before="20" w:after="0" w:line="240" w:lineRule="auto"/>
              <w:rPr>
                <w:rFonts w:ascii="Arial" w:hAnsi="Arial" w:cs="Arial"/>
                <w:sz w:val="16"/>
                <w:szCs w:val="16"/>
                <w:lang w:val="en-US"/>
              </w:rPr>
            </w:pPr>
            <w:r w:rsidRPr="00837D77">
              <w:rPr>
                <w:rFonts w:ascii="Arial" w:hAnsi="Arial" w:cs="Arial"/>
                <w:sz w:val="16"/>
                <w:szCs w:val="16"/>
                <w:lang w:val="en-US"/>
              </w:rPr>
              <w:t>active liver disease</w:t>
            </w:r>
          </w:p>
          <w:p w14:paraId="20EBDDC8" w14:textId="77777777" w:rsidR="00A8749D" w:rsidRPr="00837D77" w:rsidRDefault="00A8749D" w:rsidP="00A8749D">
            <w:pPr>
              <w:pStyle w:val="Listenabsatz"/>
              <w:numPr>
                <w:ilvl w:val="0"/>
                <w:numId w:val="25"/>
              </w:numPr>
              <w:spacing w:before="20" w:after="0" w:line="240" w:lineRule="auto"/>
              <w:rPr>
                <w:rFonts w:ascii="Arial" w:hAnsi="Arial" w:cs="Arial"/>
                <w:sz w:val="16"/>
                <w:szCs w:val="16"/>
                <w:lang w:val="en-US"/>
              </w:rPr>
            </w:pPr>
            <w:r w:rsidRPr="00837D77">
              <w:rPr>
                <w:rFonts w:ascii="Arial" w:hAnsi="Arial" w:cs="Arial"/>
                <w:sz w:val="16"/>
                <w:szCs w:val="16"/>
                <w:lang w:val="en-US"/>
              </w:rPr>
              <w:t>recent history of cardiovascular disease (acute coronary syndrome, coronary artery intervention, NYHA Class III/IV heart failure, stroke, transient ischemic neurologic event, or new/worsening symptoms of coronary heart disease)</w:t>
            </w:r>
          </w:p>
          <w:p w14:paraId="13A7FE0D" w14:textId="77777777" w:rsidR="00A8749D" w:rsidRPr="00837D77" w:rsidRDefault="00A8749D" w:rsidP="00A8749D">
            <w:pPr>
              <w:pStyle w:val="Listenabsatz"/>
              <w:numPr>
                <w:ilvl w:val="0"/>
                <w:numId w:val="25"/>
              </w:numPr>
              <w:spacing w:before="20" w:after="0" w:line="240" w:lineRule="auto"/>
              <w:rPr>
                <w:rFonts w:ascii="Arial" w:hAnsi="Arial" w:cs="Arial"/>
                <w:sz w:val="16"/>
                <w:szCs w:val="16"/>
                <w:lang w:val="en-US"/>
              </w:rPr>
            </w:pPr>
            <w:r w:rsidRPr="00837D77">
              <w:rPr>
                <w:rFonts w:ascii="Arial" w:hAnsi="Arial" w:cs="Arial"/>
                <w:sz w:val="16"/>
                <w:szCs w:val="16"/>
                <w:lang w:val="en-US"/>
              </w:rPr>
              <w:t>inadequately controlled hypertension</w:t>
            </w:r>
          </w:p>
          <w:p w14:paraId="2EC9FBA3" w14:textId="77777777" w:rsidR="00A8749D" w:rsidRPr="00837D77" w:rsidRDefault="00A8749D" w:rsidP="00A8749D">
            <w:pPr>
              <w:pStyle w:val="Listenabsatz"/>
              <w:numPr>
                <w:ilvl w:val="0"/>
                <w:numId w:val="25"/>
              </w:numPr>
              <w:spacing w:before="20" w:after="0" w:line="240" w:lineRule="auto"/>
              <w:rPr>
                <w:rFonts w:ascii="Arial" w:hAnsi="Arial" w:cs="Arial"/>
                <w:sz w:val="16"/>
                <w:szCs w:val="16"/>
                <w:lang w:val="en-US"/>
              </w:rPr>
            </w:pPr>
            <w:r w:rsidRPr="00837D77">
              <w:rPr>
                <w:rFonts w:ascii="Arial" w:hAnsi="Arial" w:cs="Arial"/>
                <w:sz w:val="16"/>
                <w:szCs w:val="16"/>
                <w:lang w:val="en-US"/>
              </w:rPr>
              <w:t>severe peripheral vascular disease</w:t>
            </w:r>
          </w:p>
          <w:p w14:paraId="15C75790" w14:textId="77777777" w:rsidR="00A8749D" w:rsidRPr="00837D77" w:rsidRDefault="00A8749D" w:rsidP="00A8749D">
            <w:pPr>
              <w:pStyle w:val="Listenabsatz"/>
              <w:numPr>
                <w:ilvl w:val="0"/>
                <w:numId w:val="25"/>
              </w:numPr>
              <w:spacing w:before="20" w:after="0" w:line="240" w:lineRule="auto"/>
              <w:rPr>
                <w:rFonts w:ascii="Arial" w:hAnsi="Arial" w:cs="Arial"/>
                <w:sz w:val="16"/>
                <w:szCs w:val="16"/>
                <w:lang w:val="en-US"/>
              </w:rPr>
            </w:pPr>
            <w:r w:rsidRPr="00837D77">
              <w:rPr>
                <w:rFonts w:ascii="Arial" w:hAnsi="Arial" w:cs="Arial"/>
                <w:sz w:val="16"/>
                <w:szCs w:val="16"/>
                <w:lang w:val="en-US"/>
              </w:rPr>
              <w:t>triglycerides &gt; 600 mg/dL</w:t>
            </w:r>
          </w:p>
          <w:p w14:paraId="1B76DD65" w14:textId="77777777" w:rsidR="00A8749D" w:rsidRPr="00837D77" w:rsidRDefault="00A8749D" w:rsidP="00A8749D">
            <w:pPr>
              <w:pStyle w:val="Listenabsatz"/>
              <w:numPr>
                <w:ilvl w:val="0"/>
                <w:numId w:val="25"/>
              </w:numPr>
              <w:spacing w:before="20" w:after="0" w:line="240" w:lineRule="auto"/>
              <w:rPr>
                <w:rFonts w:ascii="Arial" w:hAnsi="Arial" w:cs="Arial"/>
                <w:sz w:val="16"/>
                <w:szCs w:val="16"/>
                <w:lang w:val="en-US"/>
              </w:rPr>
            </w:pPr>
            <w:r w:rsidRPr="00837D77">
              <w:rPr>
                <w:rFonts w:ascii="Arial" w:hAnsi="Arial" w:cs="Arial"/>
                <w:sz w:val="16"/>
                <w:szCs w:val="16"/>
                <w:lang w:val="en-US"/>
              </w:rPr>
              <w:t>history of infection with HIV</w:t>
            </w:r>
          </w:p>
          <w:p w14:paraId="3A183A5E" w14:textId="77777777" w:rsidR="00A8749D" w:rsidRPr="00837D77" w:rsidRDefault="00A8749D" w:rsidP="00A8749D">
            <w:pPr>
              <w:pStyle w:val="Listenabsatz"/>
              <w:numPr>
                <w:ilvl w:val="0"/>
                <w:numId w:val="25"/>
              </w:numPr>
              <w:spacing w:before="20" w:after="0" w:line="240" w:lineRule="auto"/>
              <w:rPr>
                <w:rFonts w:ascii="Arial" w:hAnsi="Arial" w:cs="Arial"/>
                <w:sz w:val="16"/>
                <w:szCs w:val="16"/>
                <w:lang w:val="en-US"/>
              </w:rPr>
            </w:pPr>
            <w:r w:rsidRPr="00837D77">
              <w:rPr>
                <w:rFonts w:ascii="Arial" w:hAnsi="Arial" w:cs="Arial"/>
                <w:sz w:val="16"/>
                <w:szCs w:val="16"/>
                <w:lang w:val="en-US"/>
              </w:rPr>
              <w:t>history of malignancy or clinically important hematologic disorder</w:t>
            </w:r>
          </w:p>
          <w:p w14:paraId="4E83F759" w14:textId="77777777" w:rsidR="00A8749D" w:rsidRPr="00837D77" w:rsidRDefault="00A8749D" w:rsidP="00A8749D">
            <w:pPr>
              <w:pStyle w:val="Listenabsatz"/>
              <w:numPr>
                <w:ilvl w:val="0"/>
                <w:numId w:val="25"/>
              </w:numPr>
              <w:spacing w:before="20" w:after="0" w:line="240" w:lineRule="auto"/>
              <w:rPr>
                <w:rFonts w:ascii="Arial" w:hAnsi="Arial" w:cs="Arial"/>
                <w:sz w:val="16"/>
                <w:szCs w:val="16"/>
                <w:lang w:val="en-US"/>
              </w:rPr>
            </w:pPr>
            <w:r w:rsidRPr="00837D77">
              <w:rPr>
                <w:rFonts w:ascii="Arial" w:hAnsi="Arial" w:cs="Arial"/>
                <w:sz w:val="16"/>
                <w:szCs w:val="16"/>
                <w:lang w:val="en-US"/>
              </w:rPr>
              <w:t>eGFR calculated using MDRD &lt; 35 mL/min/1.73m</w:t>
            </w:r>
            <w:r w:rsidRPr="00837D77">
              <w:rPr>
                <w:rFonts w:ascii="Arial" w:hAnsi="Arial" w:cs="Arial"/>
                <w:sz w:val="16"/>
                <w:szCs w:val="16"/>
                <w:vertAlign w:val="superscript"/>
                <w:lang w:val="en-US"/>
              </w:rPr>
              <w:t>2</w:t>
            </w:r>
            <w:r w:rsidRPr="00837D77">
              <w:rPr>
                <w:rFonts w:ascii="Arial" w:hAnsi="Arial" w:cs="Arial"/>
                <w:sz w:val="16"/>
                <w:szCs w:val="16"/>
                <w:lang w:val="en-US"/>
              </w:rPr>
              <w:t xml:space="preserve"> </w:t>
            </w:r>
          </w:p>
          <w:p w14:paraId="37B4EAF2" w14:textId="77777777" w:rsidR="00A8749D" w:rsidRPr="00837D77" w:rsidRDefault="00A8749D" w:rsidP="00C54510">
            <w:pPr>
              <w:spacing w:before="20"/>
              <w:rPr>
                <w:rFonts w:ascii="Arial" w:hAnsi="Arial" w:cs="Arial"/>
                <w:b/>
                <w:sz w:val="16"/>
                <w:szCs w:val="16"/>
                <w:lang w:val="en-US"/>
              </w:rPr>
            </w:pPr>
            <w:r w:rsidRPr="00837D77">
              <w:rPr>
                <w:rFonts w:ascii="Arial" w:hAnsi="Arial" w:cs="Arial"/>
                <w:b/>
                <w:sz w:val="16"/>
                <w:szCs w:val="16"/>
                <w:lang w:val="en-US"/>
              </w:rPr>
              <w:br/>
              <w:t>Patient characteristics IG/CG</w:t>
            </w:r>
          </w:p>
          <w:p w14:paraId="32A6290C"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u w:val="single"/>
                <w:lang w:val="en-US"/>
              </w:rPr>
              <w:t>Age [y] Mean(SD)</w:t>
            </w:r>
          </w:p>
          <w:p w14:paraId="2B8170C0"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lang w:val="en-US"/>
              </w:rPr>
              <w:t>70.6(4.8)/70.8(4.9)</w:t>
            </w:r>
            <w:r w:rsidRPr="00837D77">
              <w:rPr>
                <w:rFonts w:ascii="Arial" w:hAnsi="Arial" w:cs="Arial"/>
                <w:sz w:val="16"/>
                <w:szCs w:val="16"/>
                <w:lang w:val="en-US"/>
              </w:rPr>
              <w:br/>
            </w:r>
            <w:r w:rsidRPr="00837D77">
              <w:rPr>
                <w:rFonts w:ascii="Arial" w:hAnsi="Arial" w:cs="Arial"/>
                <w:sz w:val="16"/>
                <w:szCs w:val="16"/>
                <w:lang w:val="en-US"/>
              </w:rPr>
              <w:br/>
            </w:r>
            <w:r w:rsidRPr="00837D77">
              <w:rPr>
                <w:rFonts w:ascii="Arial" w:hAnsi="Arial" w:cs="Arial"/>
                <w:sz w:val="16"/>
                <w:szCs w:val="16"/>
                <w:u w:val="single"/>
                <w:lang w:val="en-US"/>
              </w:rPr>
              <w:t>Gender n(%)</w:t>
            </w:r>
          </w:p>
          <w:p w14:paraId="1FCF42DA"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Male 93(47.2)/77(40.3)</w:t>
            </w:r>
            <w:r w:rsidRPr="00837D77">
              <w:rPr>
                <w:rFonts w:ascii="Arial" w:hAnsi="Arial" w:cs="Arial"/>
                <w:sz w:val="16"/>
                <w:szCs w:val="16"/>
                <w:lang w:val="en-US"/>
              </w:rPr>
              <w:br/>
              <w:t>Female 104(52.8)/114(59.7)</w:t>
            </w:r>
            <w:r w:rsidRPr="00837D77">
              <w:rPr>
                <w:rFonts w:ascii="Arial" w:hAnsi="Arial" w:cs="Arial"/>
                <w:sz w:val="16"/>
                <w:szCs w:val="16"/>
                <w:lang w:val="en-US"/>
              </w:rPr>
              <w:br/>
            </w:r>
            <w:r w:rsidRPr="00837D77">
              <w:rPr>
                <w:rFonts w:ascii="Arial" w:hAnsi="Arial" w:cs="Arial"/>
                <w:b/>
                <w:sz w:val="16"/>
                <w:szCs w:val="16"/>
              </w:rPr>
              <w:br/>
            </w:r>
            <w:r w:rsidRPr="00837D77">
              <w:rPr>
                <w:rFonts w:ascii="Arial" w:hAnsi="Arial" w:cs="Arial"/>
                <w:bCs/>
                <w:sz w:val="16"/>
                <w:szCs w:val="16"/>
                <w:u w:val="single"/>
              </w:rPr>
              <w:t>Renal function</w:t>
            </w:r>
          </w:p>
          <w:p w14:paraId="6D447B83" w14:textId="77777777" w:rsidR="00A8749D" w:rsidRPr="00837D77" w:rsidRDefault="00A8749D" w:rsidP="00C54510">
            <w:pPr>
              <w:spacing w:before="20"/>
              <w:rPr>
                <w:rFonts w:ascii="Arial" w:hAnsi="Arial" w:cs="Arial"/>
                <w:bCs/>
                <w:sz w:val="16"/>
                <w:szCs w:val="16"/>
              </w:rPr>
            </w:pPr>
            <w:r w:rsidRPr="00837D77">
              <w:rPr>
                <w:rFonts w:ascii="Arial" w:hAnsi="Arial" w:cs="Arial"/>
                <w:bCs/>
                <w:sz w:val="16"/>
                <w:szCs w:val="16"/>
              </w:rPr>
              <w:t>NR</w:t>
            </w:r>
          </w:p>
          <w:p w14:paraId="77433404" w14:textId="77777777" w:rsidR="00A8749D" w:rsidRPr="00837D77" w:rsidRDefault="00A8749D" w:rsidP="00C54510">
            <w:pPr>
              <w:spacing w:before="20"/>
              <w:rPr>
                <w:rFonts w:ascii="Arial" w:hAnsi="Arial" w:cs="Arial"/>
                <w:bCs/>
                <w:sz w:val="16"/>
                <w:szCs w:val="16"/>
                <w:u w:val="single"/>
              </w:rPr>
            </w:pPr>
            <w:r w:rsidRPr="00837D77">
              <w:rPr>
                <w:rFonts w:ascii="Arial" w:hAnsi="Arial" w:cs="Arial"/>
                <w:bCs/>
                <w:sz w:val="16"/>
                <w:szCs w:val="16"/>
              </w:rPr>
              <w:br/>
            </w:r>
            <w:r w:rsidRPr="00837D77">
              <w:rPr>
                <w:rFonts w:ascii="Arial" w:hAnsi="Arial" w:cs="Arial"/>
                <w:bCs/>
                <w:sz w:val="16"/>
                <w:szCs w:val="16"/>
                <w:u w:val="single"/>
              </w:rPr>
              <w:t>HbA1c [%] Mean(SD)</w:t>
            </w:r>
          </w:p>
          <w:p w14:paraId="682F7F27" w14:textId="77777777" w:rsidR="00A8749D" w:rsidRPr="00837D77" w:rsidRDefault="00A8749D" w:rsidP="00C54510">
            <w:pPr>
              <w:spacing w:before="20"/>
              <w:rPr>
                <w:rFonts w:ascii="Arial" w:hAnsi="Arial" w:cs="Arial"/>
                <w:bCs/>
                <w:sz w:val="16"/>
                <w:szCs w:val="16"/>
              </w:rPr>
            </w:pPr>
            <w:r w:rsidRPr="00837D77">
              <w:rPr>
                <w:rFonts w:ascii="Arial" w:hAnsi="Arial" w:cs="Arial"/>
                <w:bCs/>
                <w:sz w:val="16"/>
                <w:szCs w:val="16"/>
              </w:rPr>
              <w:t>7.8(0.7)/7.8(0.7)</w:t>
            </w:r>
          </w:p>
          <w:p w14:paraId="012DE532" w14:textId="77777777" w:rsidR="00A8749D" w:rsidRPr="00837D77" w:rsidRDefault="00A8749D" w:rsidP="00C54510">
            <w:pPr>
              <w:spacing w:before="20"/>
              <w:rPr>
                <w:rFonts w:ascii="Arial" w:hAnsi="Arial" w:cs="Arial"/>
                <w:bCs/>
                <w:sz w:val="16"/>
                <w:szCs w:val="16"/>
                <w:u w:val="single"/>
              </w:rPr>
            </w:pPr>
            <w:r w:rsidRPr="00837D77">
              <w:rPr>
                <w:rFonts w:ascii="Arial" w:hAnsi="Arial" w:cs="Arial"/>
                <w:bCs/>
                <w:sz w:val="16"/>
                <w:szCs w:val="16"/>
              </w:rPr>
              <w:br/>
            </w:r>
            <w:r w:rsidRPr="00837D77">
              <w:rPr>
                <w:rFonts w:ascii="Arial" w:hAnsi="Arial" w:cs="Arial"/>
                <w:bCs/>
                <w:sz w:val="16"/>
                <w:szCs w:val="16"/>
                <w:u w:val="single"/>
              </w:rPr>
              <w:t>HbA1c [%] range</w:t>
            </w:r>
          </w:p>
          <w:p w14:paraId="58BE6376" w14:textId="77777777" w:rsidR="00A8749D" w:rsidRPr="00837D77" w:rsidRDefault="00A8749D" w:rsidP="00C54510">
            <w:pPr>
              <w:spacing w:before="20"/>
              <w:rPr>
                <w:rFonts w:ascii="Arial" w:hAnsi="Arial" w:cs="Arial"/>
                <w:bCs/>
                <w:sz w:val="16"/>
                <w:szCs w:val="16"/>
              </w:rPr>
            </w:pPr>
            <w:r w:rsidRPr="00837D77">
              <w:rPr>
                <w:rFonts w:ascii="Arial" w:hAnsi="Arial" w:cs="Arial"/>
                <w:bCs/>
                <w:sz w:val="16"/>
                <w:szCs w:val="16"/>
              </w:rPr>
              <w:t>6.4-10.6/5.7-9.9</w:t>
            </w:r>
          </w:p>
          <w:p w14:paraId="1AFA9DD5" w14:textId="77777777" w:rsidR="00A8749D" w:rsidRPr="00837D77" w:rsidRDefault="00A8749D" w:rsidP="00C54510">
            <w:pPr>
              <w:spacing w:before="20"/>
              <w:rPr>
                <w:rFonts w:ascii="Arial" w:hAnsi="Arial" w:cs="Arial"/>
                <w:bCs/>
                <w:sz w:val="16"/>
                <w:szCs w:val="16"/>
                <w:u w:val="single"/>
              </w:rPr>
            </w:pPr>
            <w:r w:rsidRPr="00837D77">
              <w:rPr>
                <w:rFonts w:ascii="Arial" w:hAnsi="Arial" w:cs="Arial"/>
                <w:bCs/>
                <w:sz w:val="16"/>
                <w:szCs w:val="16"/>
              </w:rPr>
              <w:lastRenderedPageBreak/>
              <w:br/>
            </w:r>
            <w:r w:rsidRPr="00837D77">
              <w:rPr>
                <w:rFonts w:ascii="Arial" w:hAnsi="Arial" w:cs="Arial"/>
                <w:bCs/>
                <w:sz w:val="16"/>
                <w:szCs w:val="16"/>
                <w:u w:val="single"/>
              </w:rPr>
              <w:t>HbA1c distribution n(%)</w:t>
            </w:r>
          </w:p>
          <w:p w14:paraId="1B85ABE7" w14:textId="77777777" w:rsidR="00A8749D" w:rsidRPr="00837D77" w:rsidRDefault="00A8749D" w:rsidP="00C54510">
            <w:pPr>
              <w:spacing w:before="20"/>
              <w:rPr>
                <w:rFonts w:ascii="Arial" w:hAnsi="Arial" w:cs="Arial"/>
                <w:bCs/>
                <w:sz w:val="16"/>
                <w:szCs w:val="16"/>
              </w:rPr>
            </w:pPr>
            <w:r w:rsidRPr="00837D77">
              <w:rPr>
                <w:rFonts w:ascii="Arial" w:hAnsi="Arial" w:cs="Arial"/>
                <w:bCs/>
                <w:sz w:val="16"/>
                <w:szCs w:val="16"/>
              </w:rPr>
              <w:t>&lt; 8.0% 131(66.5)/125(65.4)</w:t>
            </w:r>
          </w:p>
          <w:p w14:paraId="7220873E" w14:textId="77777777" w:rsidR="00A8749D" w:rsidRPr="00837D77" w:rsidRDefault="00A8749D" w:rsidP="00C54510">
            <w:pPr>
              <w:spacing w:before="20"/>
              <w:rPr>
                <w:rFonts w:ascii="Arial" w:hAnsi="Arial" w:cs="Arial"/>
                <w:bCs/>
                <w:sz w:val="16"/>
                <w:szCs w:val="16"/>
              </w:rPr>
            </w:pPr>
            <w:r w:rsidRPr="00837D77">
              <w:rPr>
                <w:rFonts w:ascii="Arial" w:hAnsi="Arial" w:cs="Arial"/>
                <w:bCs/>
                <w:sz w:val="16"/>
                <w:szCs w:val="16"/>
              </w:rPr>
              <w:t>≥ 8.0% 66(33.5)/66(34.6)</w:t>
            </w:r>
          </w:p>
          <w:p w14:paraId="64F15CEB" w14:textId="77777777" w:rsidR="00A8749D" w:rsidRPr="00837D77" w:rsidRDefault="00A8749D" w:rsidP="00C54510">
            <w:pPr>
              <w:spacing w:before="20"/>
              <w:rPr>
                <w:rFonts w:ascii="Arial" w:hAnsi="Arial" w:cs="Arial"/>
                <w:bCs/>
                <w:sz w:val="16"/>
                <w:szCs w:val="16"/>
              </w:rPr>
            </w:pPr>
          </w:p>
          <w:p w14:paraId="1A8685E8" w14:textId="77777777" w:rsidR="00A8749D" w:rsidRPr="00837D77" w:rsidRDefault="00A8749D" w:rsidP="00C54510">
            <w:pPr>
              <w:spacing w:before="20"/>
              <w:rPr>
                <w:rFonts w:ascii="Arial" w:hAnsi="Arial" w:cs="Arial"/>
                <w:bCs/>
                <w:sz w:val="16"/>
                <w:szCs w:val="16"/>
              </w:rPr>
            </w:pPr>
            <w:r w:rsidRPr="00837D77">
              <w:rPr>
                <w:rFonts w:ascii="Arial" w:hAnsi="Arial" w:cs="Arial"/>
                <w:bCs/>
                <w:sz w:val="16"/>
                <w:szCs w:val="16"/>
              </w:rPr>
              <w:t>BMI[kg/m</w:t>
            </w:r>
            <w:r w:rsidRPr="00837D77">
              <w:rPr>
                <w:rFonts w:ascii="Arial" w:hAnsi="Arial" w:cs="Arial"/>
                <w:bCs/>
                <w:sz w:val="16"/>
                <w:szCs w:val="16"/>
                <w:vertAlign w:val="superscript"/>
              </w:rPr>
              <w:t>2</w:t>
            </w:r>
            <w:r w:rsidRPr="00837D77">
              <w:rPr>
                <w:rFonts w:ascii="Arial" w:hAnsi="Arial" w:cs="Arial"/>
                <w:bCs/>
                <w:sz w:val="16"/>
                <w:szCs w:val="16"/>
              </w:rPr>
              <w:t>] Mean(SD)</w:t>
            </w:r>
          </w:p>
          <w:p w14:paraId="35CBC34A" w14:textId="77777777" w:rsidR="00A8749D" w:rsidRPr="00837D77" w:rsidRDefault="00A8749D" w:rsidP="00C54510">
            <w:pPr>
              <w:spacing w:before="20"/>
              <w:rPr>
                <w:rFonts w:ascii="Arial" w:hAnsi="Arial" w:cs="Arial"/>
                <w:bCs/>
                <w:sz w:val="16"/>
                <w:szCs w:val="16"/>
              </w:rPr>
            </w:pPr>
            <w:r w:rsidRPr="00837D77">
              <w:rPr>
                <w:rFonts w:ascii="Arial" w:hAnsi="Arial" w:cs="Arial"/>
                <w:bCs/>
                <w:sz w:val="16"/>
                <w:szCs w:val="16"/>
                <w:lang w:val="en-US"/>
              </w:rPr>
              <w:t>29.7(4.0)/29.7(5.1)</w:t>
            </w:r>
          </w:p>
          <w:p w14:paraId="650FB596" w14:textId="77777777" w:rsidR="00A8749D" w:rsidRPr="00837D77" w:rsidRDefault="00A8749D" w:rsidP="00C54510">
            <w:pPr>
              <w:spacing w:before="20"/>
              <w:rPr>
                <w:rFonts w:ascii="Arial" w:hAnsi="Arial" w:cs="Arial"/>
                <w:bCs/>
                <w:sz w:val="16"/>
                <w:szCs w:val="16"/>
                <w:u w:val="single"/>
              </w:rPr>
            </w:pPr>
            <w:r w:rsidRPr="00837D77">
              <w:rPr>
                <w:rFonts w:ascii="Arial" w:hAnsi="Arial" w:cs="Arial"/>
                <w:bCs/>
                <w:sz w:val="16"/>
                <w:szCs w:val="16"/>
              </w:rPr>
              <w:br/>
            </w:r>
            <w:r w:rsidRPr="00837D77">
              <w:rPr>
                <w:rFonts w:ascii="Arial" w:hAnsi="Arial" w:cs="Arial"/>
                <w:bCs/>
                <w:sz w:val="16"/>
                <w:szCs w:val="16"/>
                <w:u w:val="single"/>
              </w:rPr>
              <w:t>Co-medication</w:t>
            </w:r>
          </w:p>
          <w:p w14:paraId="26B6352D" w14:textId="77777777" w:rsidR="00A8749D" w:rsidRPr="00837D77" w:rsidRDefault="00A8749D" w:rsidP="00C54510">
            <w:pPr>
              <w:spacing w:before="20"/>
              <w:rPr>
                <w:rFonts w:ascii="Arial" w:hAnsi="Arial" w:cs="Arial"/>
                <w:bCs/>
                <w:sz w:val="16"/>
                <w:szCs w:val="16"/>
              </w:rPr>
            </w:pPr>
            <w:r w:rsidRPr="00837D77">
              <w:rPr>
                <w:rFonts w:ascii="Arial" w:hAnsi="Arial" w:cs="Arial"/>
                <w:bCs/>
                <w:sz w:val="16"/>
                <w:szCs w:val="16"/>
              </w:rPr>
              <w:t>NR</w:t>
            </w:r>
            <w:r w:rsidRPr="00837D77">
              <w:rPr>
                <w:rFonts w:ascii="Arial" w:hAnsi="Arial" w:cs="Arial"/>
                <w:bCs/>
                <w:sz w:val="16"/>
                <w:szCs w:val="16"/>
              </w:rPr>
              <w:br/>
            </w:r>
            <w:r w:rsidRPr="00837D77">
              <w:rPr>
                <w:rFonts w:ascii="Arial" w:hAnsi="Arial" w:cs="Arial"/>
                <w:bCs/>
                <w:sz w:val="16"/>
                <w:szCs w:val="16"/>
              </w:rPr>
              <w:br/>
            </w:r>
            <w:r w:rsidRPr="00837D77">
              <w:rPr>
                <w:rFonts w:ascii="Arial" w:hAnsi="Arial" w:cs="Arial"/>
                <w:bCs/>
                <w:sz w:val="16"/>
                <w:szCs w:val="16"/>
                <w:u w:val="single"/>
              </w:rPr>
              <w:t>Co-morbidities</w:t>
            </w:r>
          </w:p>
          <w:p w14:paraId="3722D897" w14:textId="77777777" w:rsidR="00A8749D" w:rsidRPr="00837D77" w:rsidRDefault="00A8749D" w:rsidP="00C54510">
            <w:pPr>
              <w:spacing w:before="20"/>
              <w:rPr>
                <w:rFonts w:ascii="Arial" w:hAnsi="Arial" w:cs="Arial"/>
                <w:b/>
                <w:sz w:val="16"/>
                <w:szCs w:val="16"/>
              </w:rPr>
            </w:pPr>
            <w:r w:rsidRPr="00837D77">
              <w:rPr>
                <w:rFonts w:ascii="Arial" w:hAnsi="Arial" w:cs="Arial"/>
                <w:bCs/>
                <w:sz w:val="16"/>
                <w:szCs w:val="16"/>
              </w:rPr>
              <w:t>NR</w:t>
            </w:r>
          </w:p>
        </w:tc>
        <w:tc>
          <w:tcPr>
            <w:tcW w:w="1162" w:type="pct"/>
            <w:tcBorders>
              <w:top w:val="single" w:sz="4" w:space="0" w:color="auto"/>
              <w:left w:val="single" w:sz="4" w:space="0" w:color="auto"/>
              <w:bottom w:val="single" w:sz="4" w:space="0" w:color="auto"/>
              <w:right w:val="single" w:sz="4" w:space="0" w:color="auto"/>
            </w:tcBorders>
          </w:tcPr>
          <w:p w14:paraId="4EDBD925" w14:textId="77777777" w:rsidR="00A8749D" w:rsidRPr="00837D77" w:rsidRDefault="00A8749D" w:rsidP="00C54510">
            <w:pPr>
              <w:spacing w:before="20"/>
              <w:rPr>
                <w:rFonts w:ascii="Arial" w:hAnsi="Arial" w:cs="Arial"/>
                <w:b/>
                <w:sz w:val="16"/>
                <w:szCs w:val="16"/>
                <w:lang w:val="en-US"/>
              </w:rPr>
            </w:pPr>
            <w:r w:rsidRPr="00837D77">
              <w:rPr>
                <w:rFonts w:ascii="Arial" w:hAnsi="Arial" w:cs="Arial"/>
                <w:b/>
                <w:sz w:val="16"/>
                <w:szCs w:val="16"/>
                <w:lang w:val="en-US"/>
              </w:rPr>
              <w:lastRenderedPageBreak/>
              <w:t>Intervention</w:t>
            </w:r>
          </w:p>
          <w:p w14:paraId="6326346F" w14:textId="77777777" w:rsidR="00A8749D" w:rsidRPr="00837D77" w:rsidRDefault="00A8749D" w:rsidP="00C54510">
            <w:pPr>
              <w:autoSpaceDE w:val="0"/>
              <w:autoSpaceDN w:val="0"/>
              <w:adjustRightInd w:val="0"/>
              <w:rPr>
                <w:rFonts w:ascii="Arial" w:hAnsi="Arial" w:cs="Arial"/>
                <w:sz w:val="16"/>
                <w:szCs w:val="16"/>
                <w:lang w:val="en-US"/>
              </w:rPr>
            </w:pPr>
            <w:r w:rsidRPr="00837D77">
              <w:rPr>
                <w:rFonts w:ascii="Arial" w:hAnsi="Arial" w:cs="Arial"/>
                <w:sz w:val="16"/>
                <w:szCs w:val="16"/>
                <w:lang w:val="en-US"/>
              </w:rPr>
              <w:t>Sitagliptin, once-daily</w:t>
            </w:r>
          </w:p>
          <w:p w14:paraId="4BB677EA" w14:textId="77777777" w:rsidR="00A8749D" w:rsidRPr="00837D77" w:rsidRDefault="00A8749D" w:rsidP="00C54510">
            <w:pPr>
              <w:autoSpaceDE w:val="0"/>
              <w:autoSpaceDN w:val="0"/>
              <w:adjustRightInd w:val="0"/>
              <w:rPr>
                <w:rFonts w:ascii="Arial" w:hAnsi="Arial" w:cs="Arial"/>
                <w:sz w:val="16"/>
                <w:szCs w:val="16"/>
                <w:lang w:val="en-US"/>
              </w:rPr>
            </w:pPr>
            <w:r w:rsidRPr="00837D77">
              <w:rPr>
                <w:rFonts w:ascii="Arial" w:hAnsi="Arial" w:cs="Arial"/>
                <w:sz w:val="16"/>
                <w:szCs w:val="16"/>
                <w:lang w:val="en-US"/>
              </w:rPr>
              <w:t>100 mg (if eGFR ≥50 mL/min/1.73m</w:t>
            </w:r>
            <w:r w:rsidRPr="00837D77">
              <w:rPr>
                <w:rFonts w:ascii="Arial" w:hAnsi="Arial" w:cs="Arial"/>
                <w:sz w:val="16"/>
                <w:szCs w:val="16"/>
                <w:vertAlign w:val="superscript"/>
                <w:lang w:val="en-US"/>
              </w:rPr>
              <w:t>2</w:t>
            </w:r>
            <w:r w:rsidRPr="00837D77">
              <w:rPr>
                <w:rFonts w:ascii="Arial" w:hAnsi="Arial" w:cs="Arial"/>
                <w:sz w:val="16"/>
                <w:szCs w:val="16"/>
                <w:lang w:val="en-US"/>
              </w:rPr>
              <w:t>)</w:t>
            </w:r>
          </w:p>
          <w:p w14:paraId="322333EF" w14:textId="77777777" w:rsidR="00A8749D" w:rsidRPr="00837D77" w:rsidRDefault="00A8749D" w:rsidP="00C54510">
            <w:pPr>
              <w:autoSpaceDE w:val="0"/>
              <w:autoSpaceDN w:val="0"/>
              <w:adjustRightInd w:val="0"/>
              <w:rPr>
                <w:rFonts w:ascii="Arial" w:hAnsi="Arial" w:cs="Arial"/>
                <w:sz w:val="16"/>
                <w:szCs w:val="16"/>
                <w:lang w:val="en-US"/>
              </w:rPr>
            </w:pPr>
          </w:p>
          <w:p w14:paraId="0B8C2F32" w14:textId="77777777" w:rsidR="00A8749D" w:rsidRPr="00837D77" w:rsidRDefault="00A8749D" w:rsidP="00C54510">
            <w:pPr>
              <w:autoSpaceDE w:val="0"/>
              <w:autoSpaceDN w:val="0"/>
              <w:adjustRightInd w:val="0"/>
              <w:rPr>
                <w:rFonts w:ascii="Arial" w:hAnsi="Arial" w:cs="Arial"/>
                <w:sz w:val="16"/>
                <w:szCs w:val="16"/>
                <w:lang w:val="en-US"/>
              </w:rPr>
            </w:pPr>
            <w:r w:rsidRPr="00837D77">
              <w:rPr>
                <w:rFonts w:ascii="Arial" w:hAnsi="Arial" w:cs="Arial"/>
                <w:sz w:val="16"/>
                <w:szCs w:val="16"/>
                <w:lang w:val="en-US"/>
              </w:rPr>
              <w:t>50 mg (if eGFR ≥ 35 and &lt;50 mL/min/1.73m</w:t>
            </w:r>
            <w:r w:rsidRPr="00837D77">
              <w:rPr>
                <w:rFonts w:ascii="Arial" w:hAnsi="Arial" w:cs="Arial"/>
                <w:sz w:val="16"/>
                <w:szCs w:val="16"/>
                <w:vertAlign w:val="superscript"/>
                <w:lang w:val="en-US"/>
              </w:rPr>
              <w:t>2</w:t>
            </w:r>
            <w:r w:rsidRPr="00837D77">
              <w:rPr>
                <w:rFonts w:ascii="Arial" w:hAnsi="Arial" w:cs="Arial"/>
                <w:sz w:val="16"/>
                <w:szCs w:val="16"/>
                <w:lang w:val="en-US"/>
              </w:rPr>
              <w:t>)</w:t>
            </w:r>
          </w:p>
          <w:p w14:paraId="1BFB3CB3" w14:textId="77777777" w:rsidR="00A8749D" w:rsidRPr="00837D77" w:rsidRDefault="00A8749D" w:rsidP="00C54510">
            <w:pPr>
              <w:autoSpaceDE w:val="0"/>
              <w:autoSpaceDN w:val="0"/>
              <w:adjustRightInd w:val="0"/>
              <w:rPr>
                <w:rFonts w:ascii="Arial" w:hAnsi="Arial" w:cs="Arial"/>
                <w:sz w:val="16"/>
                <w:szCs w:val="16"/>
                <w:lang w:val="en-US"/>
              </w:rPr>
            </w:pPr>
          </w:p>
          <w:p w14:paraId="105466F6" w14:textId="77777777" w:rsidR="00A8749D" w:rsidRPr="00837D77" w:rsidRDefault="00A8749D" w:rsidP="00C54510">
            <w:pPr>
              <w:autoSpaceDE w:val="0"/>
              <w:autoSpaceDN w:val="0"/>
              <w:adjustRightInd w:val="0"/>
              <w:rPr>
                <w:rFonts w:ascii="Arial" w:hAnsi="Arial" w:cs="Arial"/>
                <w:b/>
                <w:bCs/>
                <w:sz w:val="16"/>
                <w:szCs w:val="16"/>
                <w:lang w:val="en-US"/>
              </w:rPr>
            </w:pPr>
            <w:r w:rsidRPr="00837D77">
              <w:rPr>
                <w:rFonts w:ascii="Arial" w:hAnsi="Arial" w:cs="Arial"/>
                <w:b/>
                <w:bCs/>
                <w:sz w:val="16"/>
                <w:szCs w:val="16"/>
                <w:lang w:val="en-US"/>
              </w:rPr>
              <w:t>Control</w:t>
            </w:r>
          </w:p>
          <w:p w14:paraId="10FEAD3B" w14:textId="77777777" w:rsidR="00A8749D" w:rsidRPr="00837D77" w:rsidRDefault="00A8749D" w:rsidP="00C54510">
            <w:pPr>
              <w:autoSpaceDE w:val="0"/>
              <w:autoSpaceDN w:val="0"/>
              <w:adjustRightInd w:val="0"/>
              <w:rPr>
                <w:rFonts w:ascii="Arial" w:hAnsi="Arial" w:cs="Arial"/>
                <w:sz w:val="16"/>
                <w:szCs w:val="16"/>
                <w:lang w:val="en-US"/>
              </w:rPr>
            </w:pPr>
            <w:r w:rsidRPr="00837D77">
              <w:rPr>
                <w:rFonts w:ascii="Arial" w:hAnsi="Arial" w:cs="Arial"/>
                <w:sz w:val="16"/>
                <w:szCs w:val="16"/>
                <w:lang w:val="en-US"/>
              </w:rPr>
              <w:t>Glimepiride was started at a dose of 1 mg once daily and could be up-titrated to a maximum dose of 6 mg/day over the first 18 weeks</w:t>
            </w:r>
          </w:p>
          <w:p w14:paraId="15487D50" w14:textId="77777777" w:rsidR="00A8749D" w:rsidRPr="00837D77" w:rsidRDefault="00A8749D" w:rsidP="00C54510">
            <w:pPr>
              <w:autoSpaceDE w:val="0"/>
              <w:autoSpaceDN w:val="0"/>
              <w:adjustRightInd w:val="0"/>
              <w:rPr>
                <w:rFonts w:ascii="Arial" w:hAnsi="Arial" w:cs="Arial"/>
                <w:sz w:val="16"/>
                <w:szCs w:val="16"/>
                <w:lang w:val="en-US"/>
              </w:rPr>
            </w:pPr>
          </w:p>
          <w:p w14:paraId="18FC277A" w14:textId="77777777" w:rsidR="00A8749D" w:rsidRPr="00837D77" w:rsidRDefault="00A8749D" w:rsidP="00C54510">
            <w:pPr>
              <w:spacing w:before="20"/>
              <w:rPr>
                <w:rFonts w:ascii="Arial" w:hAnsi="Arial" w:cs="Arial"/>
                <w:b/>
                <w:sz w:val="16"/>
                <w:szCs w:val="16"/>
                <w:lang w:val="en-US"/>
              </w:rPr>
            </w:pPr>
            <w:r w:rsidRPr="00837D77">
              <w:rPr>
                <w:rFonts w:ascii="Arial" w:hAnsi="Arial" w:cs="Arial"/>
                <w:b/>
                <w:sz w:val="16"/>
                <w:szCs w:val="16"/>
                <w:lang w:val="en-US"/>
              </w:rPr>
              <w:t>Randomized patients</w:t>
            </w:r>
          </w:p>
          <w:p w14:paraId="1C833CC1"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241/239</w:t>
            </w:r>
          </w:p>
          <w:p w14:paraId="71BE6BE3"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br/>
            </w:r>
            <w:r w:rsidRPr="00837D77">
              <w:rPr>
                <w:rFonts w:ascii="Arial" w:hAnsi="Arial" w:cs="Arial"/>
                <w:b/>
                <w:sz w:val="16"/>
                <w:szCs w:val="16"/>
                <w:lang w:val="en-US"/>
              </w:rPr>
              <w:t>Follow-up</w:t>
            </w:r>
            <w:r w:rsidRPr="00837D77">
              <w:rPr>
                <w:rFonts w:ascii="Arial" w:hAnsi="Arial" w:cs="Arial"/>
                <w:sz w:val="16"/>
                <w:szCs w:val="16"/>
                <w:lang w:val="en-US"/>
              </w:rPr>
              <w:br/>
              <w:t>30 weeks</w:t>
            </w:r>
          </w:p>
          <w:p w14:paraId="313DD103" w14:textId="77777777" w:rsidR="00A8749D" w:rsidRPr="00837D77" w:rsidRDefault="00A8749D" w:rsidP="00C54510">
            <w:pPr>
              <w:spacing w:before="20"/>
              <w:rPr>
                <w:rFonts w:ascii="Arial" w:hAnsi="Arial" w:cs="Arial"/>
                <w:b/>
                <w:sz w:val="16"/>
                <w:szCs w:val="16"/>
              </w:rPr>
            </w:pPr>
          </w:p>
        </w:tc>
      </w:tr>
      <w:tr w:rsidR="00A8749D" w:rsidRPr="00837D77" w14:paraId="347DDFEA" w14:textId="77777777" w:rsidTr="00557D56">
        <w:trPr>
          <w:trHeight w:val="1545"/>
        </w:trPr>
        <w:tc>
          <w:tcPr>
            <w:tcW w:w="1373" w:type="pct"/>
            <w:tcBorders>
              <w:top w:val="single" w:sz="4" w:space="0" w:color="auto"/>
              <w:left w:val="single" w:sz="4" w:space="0" w:color="auto"/>
              <w:bottom w:val="single" w:sz="4" w:space="0" w:color="auto"/>
              <w:right w:val="single" w:sz="4" w:space="0" w:color="auto"/>
            </w:tcBorders>
          </w:tcPr>
          <w:p w14:paraId="219F4E1B" w14:textId="77C406C4" w:rsidR="00A8749D" w:rsidRPr="00837D77" w:rsidRDefault="00A8749D" w:rsidP="00C846B9">
            <w:pPr>
              <w:rPr>
                <w:rFonts w:ascii="Arial" w:hAnsi="Arial" w:cs="Arial"/>
                <w:sz w:val="18"/>
                <w:szCs w:val="18"/>
                <w:lang w:val="en-US"/>
              </w:rPr>
            </w:pPr>
            <w:r w:rsidRPr="00837D77">
              <w:rPr>
                <w:rFonts w:ascii="Arial" w:hAnsi="Arial" w:cs="Arial"/>
                <w:sz w:val="18"/>
                <w:szCs w:val="18"/>
                <w:lang w:val="en-US"/>
              </w:rPr>
              <w:t xml:space="preserve">Kadowaki T, Kondo K. Efficacy and safety of teneligliptin added to glimepiride in Japanese patients with type 2 diabetes mellitus: a randomized, double-blind, placebo-controlled study with an open-label, long-term extension. Diabetes Obes Metab. 2014;16(5):418–25 </w:t>
            </w:r>
          </w:p>
        </w:tc>
        <w:tc>
          <w:tcPr>
            <w:tcW w:w="2465" w:type="pct"/>
            <w:tcBorders>
              <w:top w:val="single" w:sz="4" w:space="0" w:color="auto"/>
              <w:left w:val="single" w:sz="4" w:space="0" w:color="auto"/>
              <w:bottom w:val="single" w:sz="4" w:space="0" w:color="auto"/>
              <w:right w:val="single" w:sz="4" w:space="0" w:color="auto"/>
            </w:tcBorders>
          </w:tcPr>
          <w:p w14:paraId="7784173B" w14:textId="77777777" w:rsidR="00A8749D" w:rsidRPr="00837D77" w:rsidRDefault="00A8749D" w:rsidP="00C54510">
            <w:pPr>
              <w:spacing w:before="20"/>
              <w:rPr>
                <w:rFonts w:ascii="Arial" w:hAnsi="Arial" w:cs="Arial"/>
                <w:b/>
                <w:sz w:val="16"/>
                <w:szCs w:val="16"/>
              </w:rPr>
            </w:pPr>
            <w:r w:rsidRPr="00837D77">
              <w:rPr>
                <w:rFonts w:ascii="Arial" w:hAnsi="Arial" w:cs="Arial"/>
                <w:b/>
                <w:sz w:val="16"/>
                <w:szCs w:val="16"/>
                <w:lang w:val="en-US"/>
              </w:rPr>
              <w:t>Region/Setting</w:t>
            </w:r>
          </w:p>
          <w:p w14:paraId="217C1FD5" w14:textId="77777777" w:rsidR="00A8749D" w:rsidRPr="00837D77" w:rsidRDefault="00A8749D" w:rsidP="00C54510">
            <w:pPr>
              <w:tabs>
                <w:tab w:val="left" w:pos="1094"/>
              </w:tabs>
              <w:spacing w:before="20"/>
              <w:rPr>
                <w:rFonts w:ascii="Arial" w:hAnsi="Arial" w:cs="Arial"/>
                <w:sz w:val="16"/>
                <w:szCs w:val="16"/>
                <w:lang w:val="en-US"/>
              </w:rPr>
            </w:pPr>
            <w:r w:rsidRPr="00837D77">
              <w:rPr>
                <w:rFonts w:ascii="Arial" w:hAnsi="Arial" w:cs="Arial"/>
                <w:sz w:val="16"/>
                <w:szCs w:val="16"/>
                <w:lang w:val="en-US"/>
              </w:rPr>
              <w:t>37 sites, Japan</w:t>
            </w:r>
          </w:p>
          <w:p w14:paraId="31DDE959" w14:textId="77777777" w:rsidR="00A8749D" w:rsidRPr="00837D77" w:rsidRDefault="00A8749D" w:rsidP="00C54510">
            <w:pPr>
              <w:tabs>
                <w:tab w:val="left" w:pos="1094"/>
              </w:tabs>
              <w:spacing w:before="20"/>
              <w:rPr>
                <w:rFonts w:ascii="Arial" w:hAnsi="Arial" w:cs="Arial"/>
                <w:sz w:val="16"/>
                <w:szCs w:val="16"/>
                <w:lang w:val="en-US"/>
              </w:rPr>
            </w:pPr>
            <w:r w:rsidRPr="00837D77">
              <w:rPr>
                <w:rFonts w:ascii="Arial" w:hAnsi="Arial" w:cs="Arial"/>
                <w:sz w:val="16"/>
                <w:szCs w:val="16"/>
                <w:lang w:val="en-US"/>
              </w:rPr>
              <w:t>Phase 3</w:t>
            </w:r>
          </w:p>
          <w:p w14:paraId="294DD34D" w14:textId="77777777" w:rsidR="00A8749D" w:rsidRPr="00837D77" w:rsidRDefault="00A8749D" w:rsidP="00C54510">
            <w:pPr>
              <w:tabs>
                <w:tab w:val="left" w:pos="1094"/>
              </w:tabs>
              <w:spacing w:before="20"/>
              <w:rPr>
                <w:rFonts w:ascii="Arial" w:hAnsi="Arial" w:cs="Arial"/>
                <w:sz w:val="16"/>
                <w:szCs w:val="16"/>
                <w:lang w:val="en-US"/>
              </w:rPr>
            </w:pPr>
            <w:r w:rsidRPr="00837D77">
              <w:rPr>
                <w:rFonts w:ascii="Arial" w:hAnsi="Arial" w:cs="Arial"/>
                <w:sz w:val="16"/>
                <w:szCs w:val="16"/>
                <w:lang w:val="en-US"/>
              </w:rPr>
              <w:t>September 2009 - March 2011</w:t>
            </w:r>
          </w:p>
          <w:p w14:paraId="29AFEDE4" w14:textId="77777777" w:rsidR="00A8749D" w:rsidRPr="00837D77" w:rsidRDefault="00A8749D" w:rsidP="00C54510">
            <w:pPr>
              <w:tabs>
                <w:tab w:val="left" w:pos="1094"/>
              </w:tabs>
              <w:spacing w:before="20"/>
              <w:rPr>
                <w:rFonts w:ascii="Arial" w:hAnsi="Arial" w:cs="Arial"/>
                <w:sz w:val="16"/>
                <w:szCs w:val="16"/>
                <w:lang w:val="en-US"/>
              </w:rPr>
            </w:pPr>
            <w:r w:rsidRPr="00837D77">
              <w:rPr>
                <w:rFonts w:ascii="Arial" w:hAnsi="Arial" w:cs="Arial"/>
                <w:sz w:val="16"/>
                <w:szCs w:val="16"/>
                <w:lang w:val="en-US"/>
              </w:rPr>
              <w:t>NCT00974090</w:t>
            </w:r>
          </w:p>
          <w:p w14:paraId="5D461127" w14:textId="77777777" w:rsidR="00A8749D" w:rsidRPr="00837D77" w:rsidRDefault="00A8749D" w:rsidP="00C54510">
            <w:pPr>
              <w:spacing w:before="20"/>
              <w:rPr>
                <w:rFonts w:ascii="Arial" w:hAnsi="Arial" w:cs="Arial"/>
                <w:b/>
                <w:sz w:val="16"/>
                <w:szCs w:val="16"/>
                <w:lang w:val="en-US"/>
              </w:rPr>
            </w:pPr>
            <w:r w:rsidRPr="00837D77">
              <w:rPr>
                <w:rFonts w:ascii="Arial" w:hAnsi="Arial" w:cs="Arial"/>
                <w:b/>
                <w:sz w:val="16"/>
                <w:szCs w:val="16"/>
                <w:lang w:val="en-US"/>
              </w:rPr>
              <w:br/>
              <w:t>Inclusion criteria</w:t>
            </w:r>
          </w:p>
          <w:p w14:paraId="640CF063" w14:textId="77777777" w:rsidR="00A8749D" w:rsidRPr="00837D77" w:rsidRDefault="00A8749D" w:rsidP="00A8749D">
            <w:pPr>
              <w:pStyle w:val="Listenabsatz"/>
              <w:numPr>
                <w:ilvl w:val="0"/>
                <w:numId w:val="9"/>
              </w:numPr>
              <w:spacing w:before="20" w:after="0" w:line="240" w:lineRule="auto"/>
              <w:ind w:left="303" w:hanging="284"/>
              <w:rPr>
                <w:rFonts w:ascii="Arial" w:hAnsi="Arial" w:cs="Arial"/>
                <w:sz w:val="16"/>
                <w:szCs w:val="16"/>
                <w:lang w:val="en-US"/>
              </w:rPr>
            </w:pPr>
            <w:r w:rsidRPr="00837D77">
              <w:rPr>
                <w:rFonts w:ascii="Arial" w:hAnsi="Arial" w:cs="Arial"/>
                <w:sz w:val="16"/>
                <w:szCs w:val="16"/>
                <w:lang w:val="en-US"/>
              </w:rPr>
              <w:t>age 20 - 75 years</w:t>
            </w:r>
          </w:p>
          <w:p w14:paraId="5F6F0365" w14:textId="77777777" w:rsidR="00A8749D" w:rsidRPr="00837D77" w:rsidRDefault="00A8749D" w:rsidP="00A8749D">
            <w:pPr>
              <w:pStyle w:val="Listenabsatz"/>
              <w:numPr>
                <w:ilvl w:val="0"/>
                <w:numId w:val="9"/>
              </w:numPr>
              <w:spacing w:before="20" w:after="0" w:line="240" w:lineRule="auto"/>
              <w:ind w:left="303" w:hanging="284"/>
              <w:rPr>
                <w:rFonts w:ascii="Arial" w:hAnsi="Arial" w:cs="Arial"/>
                <w:sz w:val="16"/>
                <w:szCs w:val="16"/>
                <w:lang w:val="en-US"/>
              </w:rPr>
            </w:pPr>
            <w:r w:rsidRPr="00837D77">
              <w:rPr>
                <w:rFonts w:ascii="Arial" w:hAnsi="Arial" w:cs="Arial"/>
                <w:sz w:val="16"/>
                <w:szCs w:val="16"/>
                <w:lang w:val="en-US"/>
              </w:rPr>
              <w:t>type 2 diabetes mellitus</w:t>
            </w:r>
          </w:p>
          <w:p w14:paraId="40E21614" w14:textId="77777777" w:rsidR="00A8749D" w:rsidRPr="00837D77" w:rsidRDefault="00A8749D" w:rsidP="00A8749D">
            <w:pPr>
              <w:pStyle w:val="Listenabsatz"/>
              <w:numPr>
                <w:ilvl w:val="0"/>
                <w:numId w:val="9"/>
              </w:numPr>
              <w:spacing w:before="20" w:after="0" w:line="240" w:lineRule="auto"/>
              <w:ind w:left="303" w:hanging="284"/>
              <w:rPr>
                <w:rFonts w:ascii="Arial" w:hAnsi="Arial" w:cs="Arial"/>
                <w:sz w:val="16"/>
                <w:szCs w:val="16"/>
                <w:lang w:val="en-US"/>
              </w:rPr>
            </w:pPr>
            <w:r w:rsidRPr="00837D77">
              <w:rPr>
                <w:rFonts w:ascii="Arial" w:hAnsi="Arial" w:cs="Arial"/>
                <w:sz w:val="16"/>
                <w:szCs w:val="16"/>
                <w:lang w:val="en-US"/>
              </w:rPr>
              <w:t>Japanese patients</w:t>
            </w:r>
          </w:p>
          <w:p w14:paraId="3C75D5AE" w14:textId="77777777" w:rsidR="00A8749D" w:rsidRPr="00837D77" w:rsidRDefault="00A8749D" w:rsidP="00A8749D">
            <w:pPr>
              <w:pStyle w:val="Listenabsatz"/>
              <w:numPr>
                <w:ilvl w:val="0"/>
                <w:numId w:val="9"/>
              </w:numPr>
              <w:spacing w:before="20" w:after="0" w:line="240" w:lineRule="auto"/>
              <w:ind w:left="303" w:hanging="284"/>
              <w:rPr>
                <w:rFonts w:ascii="Arial" w:hAnsi="Arial" w:cs="Arial"/>
                <w:sz w:val="16"/>
                <w:szCs w:val="16"/>
                <w:lang w:val="en-US"/>
              </w:rPr>
            </w:pPr>
            <w:r w:rsidRPr="00837D77">
              <w:rPr>
                <w:rFonts w:ascii="Arial" w:hAnsi="Arial" w:cs="Arial"/>
                <w:sz w:val="16"/>
                <w:szCs w:val="16"/>
                <w:lang w:val="en-US"/>
              </w:rPr>
              <w:t>inadequate glycaemic control (HbA1c 7.3-10.3% at weeks −4 and −2) despite using a stable dose of glimepiride (1-4 mg/day) alone for ≥8 weeks and no other OAD for ≥8weeks before week −4</w:t>
            </w:r>
          </w:p>
          <w:p w14:paraId="0F935AF1" w14:textId="77777777" w:rsidR="00A8749D" w:rsidRPr="00837D77" w:rsidRDefault="00A8749D" w:rsidP="00A8749D">
            <w:pPr>
              <w:pStyle w:val="Listenabsatz"/>
              <w:numPr>
                <w:ilvl w:val="0"/>
                <w:numId w:val="9"/>
              </w:numPr>
              <w:spacing w:before="20" w:after="0" w:line="240" w:lineRule="auto"/>
              <w:ind w:left="303" w:hanging="284"/>
              <w:rPr>
                <w:rFonts w:ascii="Arial" w:hAnsi="Arial" w:cs="Arial"/>
                <w:sz w:val="16"/>
                <w:szCs w:val="16"/>
                <w:lang w:val="en-US"/>
              </w:rPr>
            </w:pPr>
            <w:r w:rsidRPr="00837D77">
              <w:rPr>
                <w:rFonts w:ascii="Arial" w:hAnsi="Arial" w:cs="Arial"/>
                <w:sz w:val="16"/>
                <w:szCs w:val="16"/>
                <w:lang w:val="en-US"/>
              </w:rPr>
              <w:t>maximum change in HbA1c ≤ 0.5% between weeks −4 and −2, and FPG ≤270 mg/dl (≤15.0 mmol/l) at week −4</w:t>
            </w:r>
          </w:p>
          <w:p w14:paraId="23148427" w14:textId="77777777" w:rsidR="00A8749D" w:rsidRPr="00837D77" w:rsidRDefault="00A8749D" w:rsidP="00C54510">
            <w:pPr>
              <w:spacing w:before="20"/>
              <w:rPr>
                <w:rFonts w:ascii="Arial" w:hAnsi="Arial" w:cs="Arial"/>
                <w:b/>
                <w:sz w:val="16"/>
                <w:szCs w:val="16"/>
                <w:lang w:val="en-US"/>
              </w:rPr>
            </w:pPr>
            <w:r w:rsidRPr="00837D77">
              <w:rPr>
                <w:rFonts w:ascii="Arial" w:hAnsi="Arial" w:cs="Arial"/>
                <w:b/>
                <w:sz w:val="16"/>
                <w:szCs w:val="16"/>
                <w:lang w:val="en-US"/>
              </w:rPr>
              <w:br/>
              <w:t>Exclusion criteria</w:t>
            </w:r>
          </w:p>
          <w:p w14:paraId="651E9346" w14:textId="77777777" w:rsidR="00A8749D" w:rsidRPr="00837D77" w:rsidRDefault="00A8749D" w:rsidP="00A8749D">
            <w:pPr>
              <w:pStyle w:val="Listenabsatz"/>
              <w:numPr>
                <w:ilvl w:val="0"/>
                <w:numId w:val="9"/>
              </w:numPr>
              <w:autoSpaceDE w:val="0"/>
              <w:autoSpaceDN w:val="0"/>
              <w:adjustRightInd w:val="0"/>
              <w:spacing w:after="0" w:line="240" w:lineRule="auto"/>
              <w:ind w:left="303" w:hanging="284"/>
              <w:rPr>
                <w:rFonts w:ascii="Arial" w:hAnsi="Arial" w:cs="Arial"/>
                <w:sz w:val="16"/>
                <w:szCs w:val="16"/>
                <w:lang w:val="en-US"/>
              </w:rPr>
            </w:pPr>
            <w:r w:rsidRPr="00837D77">
              <w:rPr>
                <w:rFonts w:ascii="Arial" w:hAnsi="Arial" w:cs="Arial"/>
                <w:sz w:val="16"/>
                <w:szCs w:val="16"/>
                <w:lang w:val="en-US"/>
              </w:rPr>
              <w:t>type 1 diabetes</w:t>
            </w:r>
          </w:p>
          <w:p w14:paraId="6104CCBA" w14:textId="77777777" w:rsidR="00A8749D" w:rsidRPr="00837D77" w:rsidRDefault="00A8749D" w:rsidP="00A8749D">
            <w:pPr>
              <w:pStyle w:val="Listenabsatz"/>
              <w:numPr>
                <w:ilvl w:val="0"/>
                <w:numId w:val="9"/>
              </w:numPr>
              <w:autoSpaceDE w:val="0"/>
              <w:autoSpaceDN w:val="0"/>
              <w:adjustRightInd w:val="0"/>
              <w:spacing w:after="0" w:line="240" w:lineRule="auto"/>
              <w:ind w:left="303" w:hanging="284"/>
              <w:rPr>
                <w:rFonts w:ascii="Arial" w:hAnsi="Arial" w:cs="Arial"/>
                <w:sz w:val="16"/>
                <w:szCs w:val="16"/>
                <w:lang w:val="en-US"/>
              </w:rPr>
            </w:pPr>
            <w:r w:rsidRPr="00837D77">
              <w:rPr>
                <w:rFonts w:ascii="Arial" w:hAnsi="Arial" w:cs="Arial"/>
                <w:sz w:val="16"/>
                <w:szCs w:val="16"/>
                <w:lang w:val="en-US"/>
              </w:rPr>
              <w:t>treatment for arrhythmia, serious diabetic complications (proliferative retinopathy, stage 4 or higher diabetic nephropathy, and serious diabetic neuropathy)</w:t>
            </w:r>
          </w:p>
          <w:p w14:paraId="102EF5C8" w14:textId="77777777" w:rsidR="00A8749D" w:rsidRPr="00837D77" w:rsidRDefault="00A8749D" w:rsidP="00A8749D">
            <w:pPr>
              <w:pStyle w:val="Listenabsatz"/>
              <w:numPr>
                <w:ilvl w:val="0"/>
                <w:numId w:val="9"/>
              </w:numPr>
              <w:autoSpaceDE w:val="0"/>
              <w:autoSpaceDN w:val="0"/>
              <w:adjustRightInd w:val="0"/>
              <w:spacing w:after="0" w:line="240" w:lineRule="auto"/>
              <w:ind w:left="303" w:hanging="284"/>
              <w:rPr>
                <w:rFonts w:ascii="Arial" w:hAnsi="Arial" w:cs="Arial"/>
                <w:sz w:val="16"/>
                <w:szCs w:val="16"/>
                <w:lang w:val="en-US"/>
              </w:rPr>
            </w:pPr>
            <w:r w:rsidRPr="00837D77">
              <w:rPr>
                <w:rFonts w:ascii="Arial" w:hAnsi="Arial" w:cs="Arial"/>
                <w:sz w:val="16"/>
                <w:szCs w:val="16"/>
                <w:lang w:val="en-US"/>
              </w:rPr>
              <w:t xml:space="preserve">severe hepatic or renal disorders </w:t>
            </w:r>
          </w:p>
          <w:p w14:paraId="7497B6F2" w14:textId="77777777" w:rsidR="00A8749D" w:rsidRPr="00837D77" w:rsidRDefault="00A8749D" w:rsidP="00A8749D">
            <w:pPr>
              <w:pStyle w:val="Listenabsatz"/>
              <w:numPr>
                <w:ilvl w:val="0"/>
                <w:numId w:val="9"/>
              </w:numPr>
              <w:autoSpaceDE w:val="0"/>
              <w:autoSpaceDN w:val="0"/>
              <w:adjustRightInd w:val="0"/>
              <w:spacing w:after="0" w:line="240" w:lineRule="auto"/>
              <w:ind w:left="303" w:hanging="284"/>
              <w:rPr>
                <w:rFonts w:ascii="Arial" w:hAnsi="Arial" w:cs="Arial"/>
                <w:sz w:val="16"/>
                <w:szCs w:val="16"/>
                <w:lang w:val="en-US"/>
              </w:rPr>
            </w:pPr>
            <w:r w:rsidRPr="00837D77">
              <w:rPr>
                <w:rFonts w:ascii="Arial" w:hAnsi="Arial" w:cs="Arial"/>
                <w:sz w:val="16"/>
                <w:szCs w:val="16"/>
                <w:lang w:val="en-US"/>
              </w:rPr>
              <w:t>serum creatinine levels &gt; 2.0 mg/dl at week −4 and aspartate aminotransferase or alanine aminotransferase ≥ 2.5 times the upper limit of normal at week −4</w:t>
            </w:r>
          </w:p>
          <w:p w14:paraId="7B525214" w14:textId="77777777" w:rsidR="00A8749D" w:rsidRPr="00837D77" w:rsidRDefault="00A8749D" w:rsidP="00C54510">
            <w:pPr>
              <w:autoSpaceDE w:val="0"/>
              <w:autoSpaceDN w:val="0"/>
              <w:adjustRightInd w:val="0"/>
              <w:rPr>
                <w:rFonts w:ascii="Arial" w:hAnsi="Arial" w:cs="Arial"/>
                <w:b/>
                <w:sz w:val="16"/>
                <w:szCs w:val="16"/>
                <w:lang w:val="en-US"/>
              </w:rPr>
            </w:pPr>
            <w:r w:rsidRPr="00837D77">
              <w:rPr>
                <w:rFonts w:ascii="Arial" w:hAnsi="Arial" w:cs="Arial"/>
                <w:b/>
                <w:sz w:val="16"/>
                <w:szCs w:val="16"/>
                <w:lang w:val="en-US"/>
              </w:rPr>
              <w:br/>
              <w:t>Patient characteristics* IG/CG</w:t>
            </w:r>
          </w:p>
          <w:p w14:paraId="2023C653" w14:textId="77777777" w:rsidR="00A8749D" w:rsidRPr="00837D77" w:rsidRDefault="00A8749D" w:rsidP="00C54510">
            <w:pPr>
              <w:autoSpaceDE w:val="0"/>
              <w:autoSpaceDN w:val="0"/>
              <w:adjustRightInd w:val="0"/>
              <w:rPr>
                <w:rFonts w:ascii="Arial" w:hAnsi="Arial" w:cs="Arial"/>
                <w:bCs/>
                <w:sz w:val="16"/>
                <w:szCs w:val="16"/>
                <w:u w:val="single"/>
                <w:lang w:val="en-US"/>
              </w:rPr>
            </w:pPr>
            <w:r w:rsidRPr="00837D77">
              <w:rPr>
                <w:rFonts w:ascii="Arial" w:hAnsi="Arial" w:cs="Arial"/>
                <w:bCs/>
                <w:sz w:val="16"/>
                <w:szCs w:val="16"/>
                <w:u w:val="single"/>
                <w:lang w:val="en-US"/>
              </w:rPr>
              <w:t>Age [y] Mean(SD)</w:t>
            </w:r>
          </w:p>
          <w:p w14:paraId="177C17C6" w14:textId="77777777" w:rsidR="00A8749D" w:rsidRPr="00837D77" w:rsidRDefault="00A8749D" w:rsidP="00C54510">
            <w:pPr>
              <w:autoSpaceDE w:val="0"/>
              <w:autoSpaceDN w:val="0"/>
              <w:adjustRightInd w:val="0"/>
              <w:rPr>
                <w:rFonts w:ascii="Arial" w:hAnsi="Arial" w:cs="Arial"/>
                <w:bCs/>
                <w:sz w:val="16"/>
                <w:szCs w:val="16"/>
                <w:lang w:val="en-US"/>
              </w:rPr>
            </w:pPr>
            <w:r w:rsidRPr="00837D77">
              <w:rPr>
                <w:rFonts w:ascii="Arial" w:hAnsi="Arial" w:cs="Arial"/>
                <w:bCs/>
                <w:sz w:val="16"/>
                <w:szCs w:val="16"/>
                <w:lang w:val="en-US"/>
              </w:rPr>
              <w:t>58.4(8.6)/60.3(7.8)</w:t>
            </w:r>
          </w:p>
          <w:p w14:paraId="0EA8D48F" w14:textId="77777777" w:rsidR="00A8749D" w:rsidRPr="00837D77" w:rsidRDefault="00A8749D" w:rsidP="00C54510">
            <w:pPr>
              <w:autoSpaceDE w:val="0"/>
              <w:autoSpaceDN w:val="0"/>
              <w:adjustRightInd w:val="0"/>
              <w:rPr>
                <w:rFonts w:ascii="Arial" w:hAnsi="Arial" w:cs="Arial"/>
                <w:bCs/>
                <w:sz w:val="16"/>
                <w:szCs w:val="16"/>
                <w:lang w:val="en-US"/>
              </w:rPr>
            </w:pPr>
          </w:p>
          <w:p w14:paraId="7DEF2C51"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u w:val="single"/>
                <w:lang w:val="en-US"/>
              </w:rPr>
              <w:t>Gender n(%)</w:t>
            </w:r>
          </w:p>
          <w:p w14:paraId="5B840C5F"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Male 62(64.6)/66(67.3)</w:t>
            </w:r>
          </w:p>
          <w:p w14:paraId="73DB768B"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Female 34(35.4)/32(32.7)</w:t>
            </w:r>
          </w:p>
          <w:p w14:paraId="455FB120" w14:textId="77777777" w:rsidR="00A8749D" w:rsidRPr="00837D77" w:rsidRDefault="00A8749D" w:rsidP="00C54510">
            <w:pPr>
              <w:spacing w:before="20"/>
              <w:rPr>
                <w:rFonts w:ascii="Arial" w:hAnsi="Arial" w:cs="Arial"/>
                <w:sz w:val="16"/>
                <w:szCs w:val="16"/>
                <w:lang w:val="en-US"/>
              </w:rPr>
            </w:pPr>
          </w:p>
          <w:p w14:paraId="031AF192"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u w:val="single"/>
                <w:lang w:val="en-US"/>
              </w:rPr>
              <w:t xml:space="preserve">HbA1c [%] Mean(SD) </w:t>
            </w:r>
          </w:p>
          <w:p w14:paraId="3BB21274"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8.4(0.8)/8.4(0.8)</w:t>
            </w:r>
          </w:p>
          <w:p w14:paraId="397AD09F" w14:textId="77777777" w:rsidR="00A8749D" w:rsidRPr="00837D77" w:rsidRDefault="00A8749D" w:rsidP="00C54510">
            <w:pPr>
              <w:spacing w:before="20"/>
              <w:rPr>
                <w:rFonts w:ascii="Arial" w:hAnsi="Arial" w:cs="Arial"/>
                <w:sz w:val="16"/>
                <w:szCs w:val="16"/>
                <w:lang w:val="en-US"/>
              </w:rPr>
            </w:pPr>
          </w:p>
          <w:p w14:paraId="37A2447F"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BMI[kg/m</w:t>
            </w:r>
            <w:r w:rsidRPr="00837D77">
              <w:rPr>
                <w:rFonts w:ascii="Arial" w:hAnsi="Arial" w:cs="Arial"/>
                <w:sz w:val="16"/>
                <w:szCs w:val="16"/>
                <w:vertAlign w:val="superscript"/>
                <w:lang w:val="en-US"/>
              </w:rPr>
              <w:t>2</w:t>
            </w:r>
            <w:r w:rsidRPr="00837D77">
              <w:rPr>
                <w:rFonts w:ascii="Arial" w:hAnsi="Arial" w:cs="Arial"/>
                <w:sz w:val="16"/>
                <w:szCs w:val="16"/>
                <w:lang w:val="en-US"/>
              </w:rPr>
              <w:t>] mean(SD)</w:t>
            </w:r>
          </w:p>
          <w:p w14:paraId="672A82B8"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24.9(3.6)/24.6(3.6)</w:t>
            </w:r>
          </w:p>
          <w:p w14:paraId="64E5AABA" w14:textId="77777777" w:rsidR="00A8749D" w:rsidRPr="00837D77" w:rsidRDefault="00A8749D" w:rsidP="00C54510">
            <w:pPr>
              <w:spacing w:before="20"/>
              <w:rPr>
                <w:rFonts w:ascii="Arial" w:hAnsi="Arial" w:cs="Arial"/>
                <w:sz w:val="16"/>
                <w:szCs w:val="16"/>
                <w:lang w:val="en-US"/>
              </w:rPr>
            </w:pPr>
          </w:p>
          <w:p w14:paraId="59D39243"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u w:val="single"/>
                <w:lang w:val="en-US"/>
              </w:rPr>
              <w:t>Co-medication</w:t>
            </w:r>
          </w:p>
          <w:p w14:paraId="249EF560"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NR</w:t>
            </w:r>
          </w:p>
          <w:p w14:paraId="01381FF9" w14:textId="77777777" w:rsidR="00A8749D" w:rsidRPr="00837D77" w:rsidRDefault="00A8749D" w:rsidP="00C54510">
            <w:pPr>
              <w:spacing w:before="20"/>
              <w:rPr>
                <w:rFonts w:ascii="Arial" w:hAnsi="Arial" w:cs="Arial"/>
                <w:sz w:val="16"/>
                <w:szCs w:val="16"/>
                <w:lang w:val="en-US"/>
              </w:rPr>
            </w:pPr>
          </w:p>
          <w:p w14:paraId="612F3A7E"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u w:val="single"/>
                <w:lang w:val="en-US"/>
              </w:rPr>
              <w:t>Co-morbidities</w:t>
            </w:r>
          </w:p>
          <w:p w14:paraId="6BE3E5F7"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NR</w:t>
            </w:r>
          </w:p>
        </w:tc>
        <w:tc>
          <w:tcPr>
            <w:tcW w:w="1162" w:type="pct"/>
            <w:tcBorders>
              <w:top w:val="single" w:sz="4" w:space="0" w:color="auto"/>
              <w:left w:val="single" w:sz="4" w:space="0" w:color="auto"/>
              <w:bottom w:val="single" w:sz="4" w:space="0" w:color="auto"/>
              <w:right w:val="single" w:sz="4" w:space="0" w:color="auto"/>
            </w:tcBorders>
          </w:tcPr>
          <w:p w14:paraId="20FA1324" w14:textId="77777777" w:rsidR="00A8749D" w:rsidRPr="00837D77" w:rsidRDefault="00A8749D" w:rsidP="00C54510">
            <w:pPr>
              <w:spacing w:before="20"/>
              <w:rPr>
                <w:rFonts w:ascii="Arial" w:hAnsi="Arial" w:cs="Arial"/>
                <w:b/>
                <w:sz w:val="16"/>
                <w:szCs w:val="16"/>
              </w:rPr>
            </w:pPr>
            <w:r w:rsidRPr="00837D77">
              <w:rPr>
                <w:rFonts w:ascii="Arial" w:hAnsi="Arial" w:cs="Arial"/>
                <w:b/>
                <w:sz w:val="16"/>
                <w:szCs w:val="16"/>
                <w:lang w:val="en-US"/>
              </w:rPr>
              <w:lastRenderedPageBreak/>
              <w:t>Intervention</w:t>
            </w:r>
          </w:p>
          <w:p w14:paraId="34BD20D3"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 xml:space="preserve">Teneligliptin </w:t>
            </w:r>
          </w:p>
          <w:p w14:paraId="56A102D6" w14:textId="77777777" w:rsidR="00A8749D" w:rsidRPr="00837D77" w:rsidRDefault="00A8749D" w:rsidP="00C54510">
            <w:pPr>
              <w:spacing w:before="20"/>
              <w:rPr>
                <w:rFonts w:ascii="Arial" w:hAnsi="Arial" w:cs="Arial"/>
                <w:b/>
                <w:sz w:val="16"/>
                <w:szCs w:val="16"/>
                <w:lang w:val="en-US"/>
              </w:rPr>
            </w:pPr>
            <w:r w:rsidRPr="00837D77">
              <w:rPr>
                <w:rFonts w:ascii="Arial" w:hAnsi="Arial" w:cs="Arial"/>
                <w:sz w:val="16"/>
                <w:szCs w:val="16"/>
                <w:lang w:val="en-US"/>
              </w:rPr>
              <w:t xml:space="preserve">20mg </w:t>
            </w:r>
            <w:r w:rsidRPr="00837D77">
              <w:rPr>
                <w:rFonts w:ascii="Arial" w:hAnsi="Arial" w:cs="Arial"/>
                <w:sz w:val="16"/>
                <w:szCs w:val="16"/>
                <w:lang w:val="en-US"/>
              </w:rPr>
              <w:br/>
            </w:r>
            <w:r w:rsidRPr="00837D77">
              <w:rPr>
                <w:rFonts w:ascii="Arial" w:hAnsi="Arial" w:cs="Arial"/>
                <w:sz w:val="16"/>
                <w:szCs w:val="16"/>
                <w:lang w:val="en-US"/>
              </w:rPr>
              <w:br/>
            </w:r>
            <w:r w:rsidRPr="00837D77">
              <w:rPr>
                <w:rFonts w:ascii="Arial" w:hAnsi="Arial" w:cs="Arial"/>
                <w:b/>
                <w:sz w:val="16"/>
                <w:szCs w:val="16"/>
                <w:lang w:val="en-US"/>
              </w:rPr>
              <w:t>Control</w:t>
            </w:r>
          </w:p>
          <w:p w14:paraId="79F6B0D1"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Placebo</w:t>
            </w:r>
          </w:p>
          <w:p w14:paraId="07EA4368" w14:textId="77777777" w:rsidR="00A8749D" w:rsidRPr="00837D77" w:rsidRDefault="00A8749D" w:rsidP="00C54510">
            <w:pPr>
              <w:spacing w:before="20"/>
              <w:rPr>
                <w:rFonts w:ascii="Arial" w:hAnsi="Arial" w:cs="Arial"/>
                <w:b/>
                <w:sz w:val="16"/>
                <w:szCs w:val="16"/>
                <w:lang w:val="en-US"/>
              </w:rPr>
            </w:pPr>
            <w:r w:rsidRPr="00837D77">
              <w:rPr>
                <w:rFonts w:ascii="Arial" w:hAnsi="Arial" w:cs="Arial"/>
                <w:b/>
                <w:sz w:val="16"/>
                <w:szCs w:val="16"/>
                <w:lang w:val="en-US"/>
              </w:rPr>
              <w:br/>
              <w:t>Randomized patients</w:t>
            </w:r>
          </w:p>
          <w:p w14:paraId="41289B76" w14:textId="77777777" w:rsidR="00A8749D" w:rsidRPr="00837D77" w:rsidRDefault="00A8749D" w:rsidP="00C54510">
            <w:pPr>
              <w:tabs>
                <w:tab w:val="center" w:pos="1343"/>
              </w:tabs>
              <w:spacing w:before="20"/>
              <w:rPr>
                <w:rFonts w:ascii="Arial" w:hAnsi="Arial" w:cs="Arial"/>
                <w:sz w:val="16"/>
                <w:szCs w:val="16"/>
                <w:lang w:val="en-US"/>
              </w:rPr>
            </w:pPr>
            <w:r w:rsidRPr="00837D77">
              <w:rPr>
                <w:rFonts w:ascii="Arial" w:hAnsi="Arial" w:cs="Arial"/>
                <w:sz w:val="16"/>
                <w:szCs w:val="16"/>
                <w:lang w:val="en-US"/>
              </w:rPr>
              <w:t>27/34</w:t>
            </w:r>
          </w:p>
          <w:p w14:paraId="4DE0DDED" w14:textId="77777777" w:rsidR="00A8749D" w:rsidRPr="00837D77" w:rsidRDefault="00A8749D" w:rsidP="00C54510">
            <w:pPr>
              <w:tabs>
                <w:tab w:val="center" w:pos="1343"/>
              </w:tabs>
              <w:spacing w:before="20"/>
              <w:rPr>
                <w:rFonts w:ascii="Arial" w:hAnsi="Arial" w:cs="Arial"/>
                <w:b/>
                <w:sz w:val="16"/>
                <w:szCs w:val="16"/>
                <w:lang w:val="en-US"/>
              </w:rPr>
            </w:pPr>
            <w:r w:rsidRPr="00837D77">
              <w:rPr>
                <w:rFonts w:ascii="Arial" w:hAnsi="Arial" w:cs="Arial"/>
                <w:sz w:val="16"/>
                <w:szCs w:val="16"/>
                <w:lang w:val="en-US"/>
              </w:rPr>
              <w:br/>
            </w:r>
            <w:r w:rsidRPr="00837D77">
              <w:rPr>
                <w:rFonts w:ascii="Arial" w:hAnsi="Arial" w:cs="Arial"/>
                <w:b/>
                <w:sz w:val="16"/>
                <w:szCs w:val="16"/>
                <w:lang w:val="en-US"/>
              </w:rPr>
              <w:t>Follow-up</w:t>
            </w:r>
          </w:p>
          <w:p w14:paraId="46AEA1B1" w14:textId="77777777" w:rsidR="00A8749D" w:rsidRPr="00837D77" w:rsidRDefault="00A8749D" w:rsidP="00C54510">
            <w:pPr>
              <w:tabs>
                <w:tab w:val="center" w:pos="1343"/>
              </w:tabs>
              <w:spacing w:before="20"/>
              <w:rPr>
                <w:rFonts w:ascii="Arial" w:hAnsi="Arial" w:cs="Arial"/>
                <w:sz w:val="16"/>
                <w:szCs w:val="16"/>
                <w:lang w:val="en-US"/>
              </w:rPr>
            </w:pPr>
            <w:r w:rsidRPr="00837D77">
              <w:rPr>
                <w:rFonts w:ascii="Arial" w:hAnsi="Arial" w:cs="Arial"/>
                <w:sz w:val="16"/>
                <w:szCs w:val="16"/>
                <w:lang w:val="en-US"/>
              </w:rPr>
              <w:t>12 weeks</w:t>
            </w:r>
          </w:p>
        </w:tc>
      </w:tr>
      <w:tr w:rsidR="00A8749D" w:rsidRPr="00837D77" w14:paraId="796A3810" w14:textId="77777777" w:rsidTr="00557D56">
        <w:trPr>
          <w:trHeight w:val="1545"/>
        </w:trPr>
        <w:tc>
          <w:tcPr>
            <w:tcW w:w="1373" w:type="pct"/>
            <w:tcBorders>
              <w:top w:val="single" w:sz="4" w:space="0" w:color="auto"/>
              <w:left w:val="single" w:sz="4" w:space="0" w:color="auto"/>
              <w:bottom w:val="single" w:sz="4" w:space="0" w:color="auto"/>
              <w:right w:val="single" w:sz="4" w:space="0" w:color="auto"/>
            </w:tcBorders>
          </w:tcPr>
          <w:p w14:paraId="5C03DAF7" w14:textId="77777777" w:rsidR="00A8749D" w:rsidRPr="00837D77" w:rsidRDefault="00A8749D" w:rsidP="00C54510">
            <w:pPr>
              <w:rPr>
                <w:rFonts w:ascii="Arial" w:hAnsi="Arial" w:cs="Arial"/>
                <w:sz w:val="18"/>
                <w:szCs w:val="18"/>
                <w:lang w:val="en-US"/>
              </w:rPr>
            </w:pPr>
            <w:r w:rsidRPr="00837D77">
              <w:rPr>
                <w:rFonts w:ascii="Arial" w:hAnsi="Arial" w:cs="Arial"/>
                <w:sz w:val="18"/>
                <w:szCs w:val="18"/>
                <w:lang w:val="de-DE"/>
              </w:rPr>
              <w:t xml:space="preserve">Ledesma, G., G. E. Umpierrez, J. E. Morley, D. Lewis-D'Agostino, A. Keller, T. Meinicke, S. van der Walt and M. von Eynatten (2019). </w:t>
            </w:r>
            <w:r w:rsidRPr="00837D77">
              <w:rPr>
                <w:rFonts w:ascii="Arial" w:hAnsi="Arial" w:cs="Arial"/>
                <w:sz w:val="18"/>
                <w:szCs w:val="18"/>
              </w:rPr>
              <w:t xml:space="preserve">"Efficacy and safety of linagliptin to improve glucose control in older people with type 2 diabetes on stable insulin therapy: A randomized trial."  </w:t>
            </w:r>
            <w:r w:rsidRPr="00837D77">
              <w:rPr>
                <w:rFonts w:ascii="Arial" w:hAnsi="Arial" w:cs="Arial"/>
                <w:b/>
                <w:bCs/>
                <w:sz w:val="18"/>
                <w:szCs w:val="18"/>
              </w:rPr>
              <w:t>21</w:t>
            </w:r>
            <w:r w:rsidRPr="00837D77">
              <w:rPr>
                <w:rFonts w:ascii="Arial" w:hAnsi="Arial" w:cs="Arial"/>
                <w:sz w:val="18"/>
                <w:szCs w:val="18"/>
              </w:rPr>
              <w:t>(11): 2465-2473.</w:t>
            </w:r>
          </w:p>
        </w:tc>
        <w:tc>
          <w:tcPr>
            <w:tcW w:w="2465" w:type="pct"/>
            <w:tcBorders>
              <w:top w:val="single" w:sz="4" w:space="0" w:color="auto"/>
              <w:left w:val="single" w:sz="4" w:space="0" w:color="auto"/>
              <w:bottom w:val="single" w:sz="4" w:space="0" w:color="auto"/>
              <w:right w:val="single" w:sz="4" w:space="0" w:color="auto"/>
            </w:tcBorders>
          </w:tcPr>
          <w:p w14:paraId="1AF41019" w14:textId="77777777" w:rsidR="00A8749D" w:rsidRPr="00837D77" w:rsidRDefault="00A8749D" w:rsidP="00C54510">
            <w:pPr>
              <w:spacing w:before="20"/>
              <w:rPr>
                <w:rFonts w:ascii="Arial" w:hAnsi="Arial" w:cs="Arial"/>
                <w:b/>
                <w:sz w:val="16"/>
                <w:szCs w:val="16"/>
              </w:rPr>
            </w:pPr>
            <w:r w:rsidRPr="00837D77">
              <w:rPr>
                <w:rFonts w:ascii="Arial" w:hAnsi="Arial" w:cs="Arial"/>
                <w:b/>
                <w:sz w:val="16"/>
                <w:szCs w:val="16"/>
                <w:lang w:val="en-US"/>
              </w:rPr>
              <w:t>Region/Setting</w:t>
            </w:r>
          </w:p>
          <w:p w14:paraId="201A44CF"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16 countries</w:t>
            </w:r>
          </w:p>
          <w:p w14:paraId="2ACE75BE"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Phase 4</w:t>
            </w:r>
          </w:p>
          <w:p w14:paraId="4D87CADF"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February 2014 - November 2016</w:t>
            </w:r>
          </w:p>
          <w:p w14:paraId="6D7EA679" w14:textId="77777777" w:rsidR="00A8749D" w:rsidRPr="00837D77" w:rsidRDefault="00A8749D" w:rsidP="00C54510">
            <w:pPr>
              <w:spacing w:before="20"/>
              <w:rPr>
                <w:rFonts w:ascii="Arial" w:hAnsi="Arial" w:cs="Arial"/>
                <w:b/>
                <w:sz w:val="16"/>
                <w:szCs w:val="16"/>
                <w:lang w:val="en-US"/>
              </w:rPr>
            </w:pPr>
            <w:r w:rsidRPr="00837D77">
              <w:rPr>
                <w:rFonts w:ascii="Arial" w:hAnsi="Arial" w:cs="Arial"/>
                <w:sz w:val="16"/>
                <w:szCs w:val="16"/>
                <w:lang w:val="en-US"/>
              </w:rPr>
              <w:t>NCT02240680</w:t>
            </w:r>
            <w:r w:rsidRPr="00837D77">
              <w:rPr>
                <w:rFonts w:ascii="Arial" w:hAnsi="Arial" w:cs="Arial"/>
                <w:sz w:val="16"/>
                <w:szCs w:val="16"/>
                <w:lang w:val="en-US"/>
              </w:rPr>
              <w:br/>
            </w:r>
            <w:r w:rsidRPr="00837D77">
              <w:rPr>
                <w:rFonts w:ascii="Arial" w:hAnsi="Arial" w:cs="Arial"/>
                <w:sz w:val="16"/>
                <w:szCs w:val="16"/>
                <w:lang w:val="en-US"/>
              </w:rPr>
              <w:br/>
            </w:r>
            <w:r w:rsidRPr="00837D77">
              <w:rPr>
                <w:rFonts w:ascii="Arial" w:hAnsi="Arial" w:cs="Arial"/>
                <w:b/>
                <w:sz w:val="16"/>
                <w:szCs w:val="16"/>
                <w:lang w:val="en-US"/>
              </w:rPr>
              <w:t>Inclusion criteria</w:t>
            </w:r>
          </w:p>
          <w:p w14:paraId="2EC56B84" w14:textId="77777777" w:rsidR="00A8749D" w:rsidRPr="00837D77" w:rsidRDefault="00A8749D" w:rsidP="00A8749D">
            <w:pPr>
              <w:pStyle w:val="Listenabsatz"/>
              <w:numPr>
                <w:ilvl w:val="0"/>
                <w:numId w:val="27"/>
              </w:numPr>
              <w:autoSpaceDE w:val="0"/>
              <w:autoSpaceDN w:val="0"/>
              <w:adjustRightInd w:val="0"/>
              <w:spacing w:after="0" w:line="240" w:lineRule="auto"/>
              <w:rPr>
                <w:rFonts w:ascii="Arial" w:hAnsi="Arial" w:cs="Arial"/>
                <w:sz w:val="16"/>
                <w:szCs w:val="16"/>
                <w:lang w:val="en-US"/>
              </w:rPr>
            </w:pPr>
            <w:r w:rsidRPr="00837D77">
              <w:rPr>
                <w:rFonts w:ascii="Arial" w:hAnsi="Arial" w:cs="Arial"/>
                <w:sz w:val="16"/>
                <w:szCs w:val="16"/>
                <w:lang w:val="en-US"/>
              </w:rPr>
              <w:t xml:space="preserve">age ≥ 60 years </w:t>
            </w:r>
          </w:p>
          <w:p w14:paraId="66BA6EA8" w14:textId="77777777" w:rsidR="00A8749D" w:rsidRPr="00837D77" w:rsidRDefault="00A8749D" w:rsidP="00A8749D">
            <w:pPr>
              <w:pStyle w:val="Listenabsatz"/>
              <w:numPr>
                <w:ilvl w:val="0"/>
                <w:numId w:val="27"/>
              </w:numPr>
              <w:autoSpaceDE w:val="0"/>
              <w:autoSpaceDN w:val="0"/>
              <w:adjustRightInd w:val="0"/>
              <w:spacing w:after="0" w:line="240" w:lineRule="auto"/>
              <w:rPr>
                <w:rFonts w:ascii="Arial" w:hAnsi="Arial" w:cs="Arial"/>
                <w:sz w:val="16"/>
                <w:szCs w:val="16"/>
                <w:lang w:val="en-US"/>
              </w:rPr>
            </w:pPr>
            <w:r w:rsidRPr="00837D77">
              <w:rPr>
                <w:rFonts w:ascii="Arial" w:hAnsi="Arial" w:cs="Arial"/>
                <w:sz w:val="16"/>
                <w:szCs w:val="16"/>
                <w:lang w:val="en-US"/>
              </w:rPr>
              <w:t xml:space="preserve">inadequately controlled type 2 diabetes mellitus </w:t>
            </w:r>
          </w:p>
          <w:p w14:paraId="19341CB8" w14:textId="77777777" w:rsidR="00A8749D" w:rsidRPr="00837D77" w:rsidRDefault="00A8749D" w:rsidP="00A8749D">
            <w:pPr>
              <w:pStyle w:val="Listenabsatz"/>
              <w:numPr>
                <w:ilvl w:val="0"/>
                <w:numId w:val="27"/>
              </w:numPr>
              <w:autoSpaceDE w:val="0"/>
              <w:autoSpaceDN w:val="0"/>
              <w:adjustRightInd w:val="0"/>
              <w:spacing w:after="0" w:line="240" w:lineRule="auto"/>
              <w:rPr>
                <w:rFonts w:ascii="Arial" w:hAnsi="Arial" w:cs="Arial"/>
                <w:sz w:val="16"/>
                <w:szCs w:val="16"/>
                <w:lang w:val="en-US"/>
              </w:rPr>
            </w:pPr>
            <w:r w:rsidRPr="00837D77">
              <w:rPr>
                <w:rFonts w:ascii="Arial" w:hAnsi="Arial" w:cs="Arial"/>
                <w:sz w:val="16"/>
                <w:szCs w:val="16"/>
                <w:lang w:val="en-US"/>
              </w:rPr>
              <w:t>HbA1c levels of 7.0–10.0%</w:t>
            </w:r>
          </w:p>
          <w:p w14:paraId="7F3E71B7" w14:textId="77777777" w:rsidR="00A8749D" w:rsidRPr="00837D77" w:rsidRDefault="00A8749D" w:rsidP="00A8749D">
            <w:pPr>
              <w:pStyle w:val="Listenabsatz"/>
              <w:numPr>
                <w:ilvl w:val="0"/>
                <w:numId w:val="27"/>
              </w:numPr>
              <w:autoSpaceDE w:val="0"/>
              <w:autoSpaceDN w:val="0"/>
              <w:adjustRightInd w:val="0"/>
              <w:spacing w:after="0" w:line="240" w:lineRule="auto"/>
              <w:rPr>
                <w:rFonts w:ascii="Arial" w:hAnsi="Arial" w:cs="Arial"/>
                <w:sz w:val="16"/>
                <w:szCs w:val="16"/>
                <w:lang w:val="en-US"/>
              </w:rPr>
            </w:pPr>
            <w:r w:rsidRPr="00837D77">
              <w:rPr>
                <w:rFonts w:ascii="Arial" w:hAnsi="Arial" w:cs="Arial"/>
                <w:sz w:val="16"/>
                <w:szCs w:val="16"/>
                <w:lang w:val="en-US"/>
              </w:rPr>
              <w:t>BMI ≤45 kg/m2</w:t>
            </w:r>
          </w:p>
          <w:p w14:paraId="199D8680" w14:textId="77777777" w:rsidR="00A8749D" w:rsidRPr="00837D77" w:rsidRDefault="00A8749D" w:rsidP="00A8749D">
            <w:pPr>
              <w:pStyle w:val="Listenabsatz"/>
              <w:numPr>
                <w:ilvl w:val="0"/>
                <w:numId w:val="27"/>
              </w:numPr>
              <w:autoSpaceDE w:val="0"/>
              <w:autoSpaceDN w:val="0"/>
              <w:adjustRightInd w:val="0"/>
              <w:spacing w:after="0" w:line="240" w:lineRule="auto"/>
              <w:rPr>
                <w:rFonts w:ascii="Arial" w:hAnsi="Arial" w:cs="Arial"/>
                <w:sz w:val="16"/>
                <w:szCs w:val="16"/>
                <w:lang w:val="en-US"/>
              </w:rPr>
            </w:pPr>
            <w:r w:rsidRPr="00837D77">
              <w:rPr>
                <w:rFonts w:ascii="Arial" w:hAnsi="Arial" w:cs="Arial"/>
                <w:sz w:val="16"/>
                <w:szCs w:val="16"/>
                <w:lang w:val="en-US"/>
              </w:rPr>
              <w:t>treatment with basal insulin (stratified by &lt;40 IU/day and ≥40 IU/day) maintained at a stable (i.e., unchanged) dose for ≥4 weeks prior to randomization. Permitted basal insulin or biosimilar were either intermediate-acting formulations (insulin neutral protamine Hagedorn; insulin lispro protamine), or long-acting formulations (insulin degludec; insulin detemir; insulin glargine). The only permitted additional glucose-lowering therapies were metformin and/or alpha-glucosidase inhibitors, administered at a stable dose for 12 weeks prior to randomization</w:t>
            </w:r>
          </w:p>
          <w:p w14:paraId="4B3D8A48" w14:textId="77777777" w:rsidR="00A8749D" w:rsidRPr="00837D77" w:rsidRDefault="00A8749D" w:rsidP="00C54510">
            <w:pPr>
              <w:pStyle w:val="Listenabsatz"/>
              <w:autoSpaceDE w:val="0"/>
              <w:autoSpaceDN w:val="0"/>
              <w:adjustRightInd w:val="0"/>
              <w:spacing w:before="20"/>
              <w:ind w:left="360"/>
              <w:rPr>
                <w:rFonts w:ascii="Arial" w:hAnsi="Arial" w:cs="Arial"/>
                <w:sz w:val="16"/>
                <w:szCs w:val="16"/>
                <w:lang w:val="en-US"/>
              </w:rPr>
            </w:pPr>
          </w:p>
          <w:p w14:paraId="12EEC553" w14:textId="77777777" w:rsidR="00A8749D" w:rsidRPr="00837D77" w:rsidRDefault="00A8749D" w:rsidP="00C54510">
            <w:pPr>
              <w:spacing w:before="20"/>
              <w:rPr>
                <w:rFonts w:ascii="Arial" w:hAnsi="Arial" w:cs="Arial"/>
                <w:b/>
                <w:sz w:val="16"/>
                <w:szCs w:val="16"/>
                <w:lang w:val="en-US"/>
              </w:rPr>
            </w:pPr>
            <w:r w:rsidRPr="00837D77">
              <w:rPr>
                <w:rFonts w:ascii="Arial" w:hAnsi="Arial" w:cs="Arial"/>
                <w:b/>
                <w:sz w:val="16"/>
                <w:szCs w:val="16"/>
                <w:lang w:val="en-US"/>
              </w:rPr>
              <w:br/>
              <w:t>Exclusion criteria</w:t>
            </w:r>
          </w:p>
          <w:p w14:paraId="6D14BA78" w14:textId="77777777" w:rsidR="00A8749D" w:rsidRPr="00837D77" w:rsidRDefault="00A8749D" w:rsidP="00A8749D">
            <w:pPr>
              <w:pStyle w:val="Listenabsatz"/>
              <w:numPr>
                <w:ilvl w:val="0"/>
                <w:numId w:val="28"/>
              </w:numPr>
              <w:autoSpaceDE w:val="0"/>
              <w:autoSpaceDN w:val="0"/>
              <w:adjustRightInd w:val="0"/>
              <w:spacing w:after="0" w:line="240" w:lineRule="auto"/>
              <w:ind w:left="360"/>
              <w:rPr>
                <w:rFonts w:ascii="Arial" w:hAnsi="Arial" w:cs="Arial"/>
                <w:sz w:val="16"/>
                <w:szCs w:val="16"/>
                <w:lang w:val="en-US"/>
              </w:rPr>
            </w:pPr>
            <w:r w:rsidRPr="00837D77">
              <w:rPr>
                <w:rFonts w:ascii="Arial" w:hAnsi="Arial" w:cs="Arial"/>
                <w:sz w:val="16"/>
                <w:szCs w:val="16"/>
                <w:lang w:val="en-US"/>
              </w:rPr>
              <w:t>type 1 diabetes</w:t>
            </w:r>
          </w:p>
          <w:p w14:paraId="4F428C12" w14:textId="77777777" w:rsidR="00A8749D" w:rsidRPr="00837D77" w:rsidRDefault="00A8749D" w:rsidP="00A8749D">
            <w:pPr>
              <w:pStyle w:val="Listenabsatz"/>
              <w:numPr>
                <w:ilvl w:val="0"/>
                <w:numId w:val="28"/>
              </w:numPr>
              <w:autoSpaceDE w:val="0"/>
              <w:autoSpaceDN w:val="0"/>
              <w:adjustRightInd w:val="0"/>
              <w:spacing w:before="20" w:after="0" w:line="240" w:lineRule="auto"/>
              <w:ind w:left="360"/>
              <w:rPr>
                <w:rFonts w:ascii="Arial" w:hAnsi="Arial" w:cs="Arial"/>
                <w:sz w:val="16"/>
                <w:szCs w:val="16"/>
                <w:lang w:val="en-US"/>
              </w:rPr>
            </w:pPr>
            <w:r w:rsidRPr="00837D77">
              <w:rPr>
                <w:rFonts w:ascii="Arial" w:hAnsi="Arial" w:cs="Arial"/>
                <w:sz w:val="16"/>
                <w:szCs w:val="16"/>
                <w:lang w:val="en-US"/>
              </w:rPr>
              <w:t xml:space="preserve">any glucose-lowering therapies not included in the permitted list </w:t>
            </w:r>
          </w:p>
          <w:p w14:paraId="47047FC1" w14:textId="77777777" w:rsidR="00A8749D" w:rsidRPr="00837D77" w:rsidRDefault="00A8749D" w:rsidP="00A8749D">
            <w:pPr>
              <w:pStyle w:val="Listenabsatz"/>
              <w:numPr>
                <w:ilvl w:val="0"/>
                <w:numId w:val="28"/>
              </w:numPr>
              <w:autoSpaceDE w:val="0"/>
              <w:autoSpaceDN w:val="0"/>
              <w:adjustRightInd w:val="0"/>
              <w:spacing w:before="20" w:after="0" w:line="240" w:lineRule="auto"/>
              <w:ind w:left="360"/>
              <w:rPr>
                <w:rFonts w:ascii="Arial" w:hAnsi="Arial" w:cs="Arial"/>
                <w:sz w:val="16"/>
                <w:szCs w:val="16"/>
                <w:lang w:val="en-US"/>
              </w:rPr>
            </w:pPr>
            <w:r w:rsidRPr="00837D77">
              <w:rPr>
                <w:rFonts w:ascii="Arial" w:hAnsi="Arial" w:cs="Arial"/>
                <w:sz w:val="16"/>
                <w:szCs w:val="16"/>
                <w:lang w:val="en-US"/>
              </w:rPr>
              <w:t>any anti-obesity medication</w:t>
            </w:r>
          </w:p>
          <w:p w14:paraId="12A5FA90" w14:textId="77777777" w:rsidR="00A8749D" w:rsidRPr="00837D77" w:rsidRDefault="00A8749D" w:rsidP="00A8749D">
            <w:pPr>
              <w:pStyle w:val="Listenabsatz"/>
              <w:numPr>
                <w:ilvl w:val="0"/>
                <w:numId w:val="28"/>
              </w:numPr>
              <w:autoSpaceDE w:val="0"/>
              <w:autoSpaceDN w:val="0"/>
              <w:adjustRightInd w:val="0"/>
              <w:spacing w:before="20" w:after="0" w:line="240" w:lineRule="auto"/>
              <w:ind w:left="360"/>
              <w:rPr>
                <w:rFonts w:ascii="Arial" w:hAnsi="Arial" w:cs="Arial"/>
                <w:sz w:val="16"/>
                <w:szCs w:val="16"/>
                <w:lang w:val="en-US"/>
              </w:rPr>
            </w:pPr>
            <w:r w:rsidRPr="00837D77">
              <w:rPr>
                <w:rFonts w:ascii="Arial" w:hAnsi="Arial" w:cs="Arial"/>
                <w:sz w:val="16"/>
                <w:szCs w:val="16"/>
                <w:lang w:val="en-US"/>
              </w:rPr>
              <w:t>depressed patients</w:t>
            </w:r>
          </w:p>
          <w:p w14:paraId="048A2BED" w14:textId="77777777" w:rsidR="00A8749D" w:rsidRPr="00837D77" w:rsidRDefault="00A8749D" w:rsidP="00A8749D">
            <w:pPr>
              <w:pStyle w:val="Listenabsatz"/>
              <w:numPr>
                <w:ilvl w:val="0"/>
                <w:numId w:val="28"/>
              </w:numPr>
              <w:autoSpaceDE w:val="0"/>
              <w:autoSpaceDN w:val="0"/>
              <w:adjustRightInd w:val="0"/>
              <w:spacing w:before="20" w:after="0" w:line="240" w:lineRule="auto"/>
              <w:ind w:left="360"/>
              <w:rPr>
                <w:rFonts w:ascii="Arial" w:hAnsi="Arial" w:cs="Arial"/>
                <w:sz w:val="16"/>
                <w:szCs w:val="16"/>
                <w:lang w:val="en-US"/>
              </w:rPr>
            </w:pPr>
            <w:r w:rsidRPr="00837D77">
              <w:rPr>
                <w:rFonts w:ascii="Arial" w:hAnsi="Arial" w:cs="Arial"/>
                <w:sz w:val="16"/>
                <w:szCs w:val="16"/>
                <w:lang w:val="en-US"/>
              </w:rPr>
              <w:t>cognitively impaired patients</w:t>
            </w:r>
          </w:p>
          <w:p w14:paraId="43C3CCC2" w14:textId="77777777" w:rsidR="00A8749D" w:rsidRPr="00837D77" w:rsidRDefault="00A8749D" w:rsidP="00A8749D">
            <w:pPr>
              <w:pStyle w:val="Listenabsatz"/>
              <w:numPr>
                <w:ilvl w:val="0"/>
                <w:numId w:val="28"/>
              </w:numPr>
              <w:autoSpaceDE w:val="0"/>
              <w:autoSpaceDN w:val="0"/>
              <w:adjustRightInd w:val="0"/>
              <w:spacing w:before="20" w:after="0" w:line="240" w:lineRule="auto"/>
              <w:ind w:left="360"/>
              <w:rPr>
                <w:rFonts w:ascii="Arial" w:hAnsi="Arial" w:cs="Arial"/>
                <w:sz w:val="16"/>
                <w:szCs w:val="16"/>
                <w:lang w:val="en-US"/>
              </w:rPr>
            </w:pPr>
            <w:r w:rsidRPr="00837D77">
              <w:rPr>
                <w:rFonts w:ascii="Arial" w:hAnsi="Arial" w:cs="Arial"/>
                <w:sz w:val="16"/>
                <w:szCs w:val="16"/>
                <w:lang w:val="en-US"/>
              </w:rPr>
              <w:t>acute coronary syndrome</w:t>
            </w:r>
          </w:p>
          <w:p w14:paraId="49930804" w14:textId="77777777" w:rsidR="00A8749D" w:rsidRPr="00837D77" w:rsidRDefault="00A8749D" w:rsidP="00A8749D">
            <w:pPr>
              <w:pStyle w:val="Listenabsatz"/>
              <w:numPr>
                <w:ilvl w:val="0"/>
                <w:numId w:val="28"/>
              </w:numPr>
              <w:autoSpaceDE w:val="0"/>
              <w:autoSpaceDN w:val="0"/>
              <w:adjustRightInd w:val="0"/>
              <w:spacing w:before="20" w:after="0" w:line="240" w:lineRule="auto"/>
              <w:ind w:left="360"/>
              <w:rPr>
                <w:rFonts w:ascii="Arial" w:hAnsi="Arial" w:cs="Arial"/>
                <w:sz w:val="16"/>
                <w:szCs w:val="16"/>
                <w:lang w:val="en-US"/>
              </w:rPr>
            </w:pPr>
            <w:r w:rsidRPr="00837D77">
              <w:rPr>
                <w:rFonts w:ascii="Arial" w:hAnsi="Arial" w:cs="Arial"/>
                <w:sz w:val="16"/>
                <w:szCs w:val="16"/>
                <w:lang w:val="en-US"/>
              </w:rPr>
              <w:t>indication of liver disease</w:t>
            </w:r>
          </w:p>
          <w:p w14:paraId="28A75D9E" w14:textId="77777777" w:rsidR="00A8749D" w:rsidRPr="00837D77" w:rsidRDefault="00A8749D" w:rsidP="00A8749D">
            <w:pPr>
              <w:pStyle w:val="Listenabsatz"/>
              <w:numPr>
                <w:ilvl w:val="0"/>
                <w:numId w:val="28"/>
              </w:numPr>
              <w:autoSpaceDE w:val="0"/>
              <w:autoSpaceDN w:val="0"/>
              <w:adjustRightInd w:val="0"/>
              <w:spacing w:before="20" w:after="0" w:line="240" w:lineRule="auto"/>
              <w:ind w:left="360"/>
              <w:rPr>
                <w:rFonts w:ascii="Arial" w:hAnsi="Arial" w:cs="Arial"/>
                <w:sz w:val="16"/>
                <w:szCs w:val="16"/>
                <w:lang w:val="en-US"/>
              </w:rPr>
            </w:pPr>
            <w:r w:rsidRPr="00837D77">
              <w:rPr>
                <w:rFonts w:ascii="Arial" w:hAnsi="Arial" w:cs="Arial"/>
                <w:sz w:val="16"/>
                <w:szCs w:val="16"/>
                <w:lang w:val="en-US"/>
              </w:rPr>
              <w:t>history of cancer</w:t>
            </w:r>
          </w:p>
          <w:p w14:paraId="37BF39E9" w14:textId="77777777" w:rsidR="00A8749D" w:rsidRPr="00837D77" w:rsidRDefault="00A8749D" w:rsidP="00A8749D">
            <w:pPr>
              <w:pStyle w:val="Listenabsatz"/>
              <w:numPr>
                <w:ilvl w:val="0"/>
                <w:numId w:val="28"/>
              </w:numPr>
              <w:autoSpaceDE w:val="0"/>
              <w:autoSpaceDN w:val="0"/>
              <w:adjustRightInd w:val="0"/>
              <w:spacing w:before="20" w:after="0" w:line="240" w:lineRule="auto"/>
              <w:ind w:left="360"/>
              <w:rPr>
                <w:rFonts w:ascii="Arial" w:hAnsi="Arial" w:cs="Arial"/>
                <w:sz w:val="16"/>
                <w:szCs w:val="16"/>
                <w:lang w:val="en-US"/>
              </w:rPr>
            </w:pPr>
            <w:r w:rsidRPr="00837D77">
              <w:rPr>
                <w:rFonts w:ascii="Arial" w:hAnsi="Arial" w:cs="Arial"/>
                <w:sz w:val="16"/>
                <w:szCs w:val="16"/>
                <w:lang w:val="en-US"/>
              </w:rPr>
              <w:t>history of bariatric surgery</w:t>
            </w:r>
          </w:p>
          <w:p w14:paraId="3E1D6C5F" w14:textId="77777777" w:rsidR="00A8749D" w:rsidRPr="00837D77" w:rsidRDefault="00A8749D" w:rsidP="00C54510">
            <w:pPr>
              <w:spacing w:before="20"/>
              <w:rPr>
                <w:rFonts w:ascii="Arial" w:hAnsi="Arial" w:cs="Arial"/>
                <w:b/>
                <w:sz w:val="16"/>
                <w:szCs w:val="16"/>
                <w:lang w:val="en-US"/>
              </w:rPr>
            </w:pPr>
            <w:r w:rsidRPr="00837D77">
              <w:rPr>
                <w:rFonts w:ascii="Arial" w:hAnsi="Arial" w:cs="Arial"/>
                <w:b/>
                <w:sz w:val="16"/>
                <w:szCs w:val="16"/>
                <w:lang w:val="en-US"/>
              </w:rPr>
              <w:br/>
              <w:t>Patient characteristics IG/CG</w:t>
            </w:r>
          </w:p>
          <w:p w14:paraId="09D3525B"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u w:val="single"/>
                <w:lang w:val="en-US"/>
              </w:rPr>
              <w:lastRenderedPageBreak/>
              <w:t>Age [y] Mean(SD)</w:t>
            </w:r>
          </w:p>
          <w:p w14:paraId="0B0B185F"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72.3(5.1)/72.5(5.6)</w:t>
            </w:r>
          </w:p>
          <w:p w14:paraId="43B2A78A" w14:textId="77777777" w:rsidR="00A8749D" w:rsidRPr="00837D77" w:rsidRDefault="00A8749D" w:rsidP="00C54510">
            <w:pPr>
              <w:spacing w:before="20"/>
              <w:rPr>
                <w:rFonts w:ascii="Arial" w:hAnsi="Arial" w:cs="Arial"/>
                <w:sz w:val="16"/>
                <w:szCs w:val="16"/>
                <w:u w:val="single"/>
                <w:lang w:val="en-US"/>
              </w:rPr>
            </w:pPr>
          </w:p>
          <w:p w14:paraId="37D2275C"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u w:val="single"/>
                <w:lang w:val="en-US"/>
              </w:rPr>
              <w:t>Age group [y] n(%)</w:t>
            </w:r>
          </w:p>
          <w:p w14:paraId="143CC02D"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≥60 to &lt;70years 33(21.9)/33(21.9)</w:t>
            </w:r>
          </w:p>
          <w:p w14:paraId="79A54A52"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≥70 to &lt;75years 81(53.6)/65(43.0)</w:t>
            </w:r>
          </w:p>
          <w:p w14:paraId="55213309"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≥75years 37(24.5)/53(35.1)</w:t>
            </w:r>
          </w:p>
          <w:p w14:paraId="75AFB4DC"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u w:val="single"/>
                <w:lang w:val="en-US"/>
              </w:rPr>
              <w:br/>
              <w:t>Gender n(%)</w:t>
            </w:r>
          </w:p>
          <w:p w14:paraId="70BA5EE5"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Male 92(60.9)/91(60.3)</w:t>
            </w:r>
          </w:p>
          <w:p w14:paraId="38D76483"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Female 59(39.1)/60(39.7)</w:t>
            </w:r>
          </w:p>
          <w:p w14:paraId="3A37D007" w14:textId="77777777" w:rsidR="00A8749D" w:rsidRPr="00837D77" w:rsidRDefault="00A8749D" w:rsidP="00C54510">
            <w:pPr>
              <w:spacing w:before="20"/>
              <w:rPr>
                <w:rFonts w:ascii="Arial" w:hAnsi="Arial" w:cs="Arial"/>
                <w:bCs/>
                <w:sz w:val="16"/>
                <w:szCs w:val="16"/>
                <w:u w:val="single"/>
              </w:rPr>
            </w:pPr>
            <w:r w:rsidRPr="00837D77">
              <w:rPr>
                <w:rFonts w:ascii="Arial" w:hAnsi="Arial" w:cs="Arial"/>
                <w:sz w:val="16"/>
                <w:szCs w:val="16"/>
                <w:u w:val="single"/>
                <w:lang w:val="en-US"/>
              </w:rPr>
              <w:br/>
            </w:r>
            <w:r w:rsidRPr="00837D77">
              <w:rPr>
                <w:rFonts w:ascii="Arial" w:hAnsi="Arial" w:cs="Arial"/>
                <w:bCs/>
                <w:sz w:val="16"/>
                <w:szCs w:val="16"/>
                <w:u w:val="single"/>
              </w:rPr>
              <w:t>Renal function eGFR (MDRD) [mL/min/1.73 m</w:t>
            </w:r>
            <w:r w:rsidRPr="00837D77">
              <w:rPr>
                <w:rFonts w:ascii="Arial" w:hAnsi="Arial" w:cs="Arial"/>
                <w:bCs/>
                <w:sz w:val="16"/>
                <w:szCs w:val="16"/>
                <w:u w:val="single"/>
                <w:vertAlign w:val="superscript"/>
              </w:rPr>
              <w:t>2</w:t>
            </w:r>
            <w:r w:rsidRPr="00837D77">
              <w:rPr>
                <w:rFonts w:ascii="Arial" w:hAnsi="Arial" w:cs="Arial"/>
                <w:bCs/>
                <w:sz w:val="16"/>
                <w:szCs w:val="16"/>
                <w:u w:val="single"/>
              </w:rPr>
              <w:t>] Mean(SD)</w:t>
            </w:r>
          </w:p>
          <w:p w14:paraId="0A347F9A" w14:textId="77777777" w:rsidR="00A8749D" w:rsidRPr="00837D77" w:rsidRDefault="00A8749D" w:rsidP="00C54510">
            <w:pPr>
              <w:spacing w:before="20"/>
              <w:rPr>
                <w:rFonts w:ascii="Arial" w:hAnsi="Arial" w:cs="Arial"/>
                <w:bCs/>
                <w:sz w:val="16"/>
                <w:szCs w:val="16"/>
              </w:rPr>
            </w:pPr>
            <w:r w:rsidRPr="00837D77">
              <w:rPr>
                <w:rFonts w:ascii="Arial" w:hAnsi="Arial" w:cs="Arial"/>
                <w:bCs/>
                <w:sz w:val="16"/>
                <w:szCs w:val="16"/>
              </w:rPr>
              <w:t>65.9(20.1)/70.3(20.8)</w:t>
            </w:r>
          </w:p>
          <w:p w14:paraId="1B0FEF5E" w14:textId="77777777" w:rsidR="00A8749D" w:rsidRPr="00837D77" w:rsidRDefault="00A8749D" w:rsidP="00C54510">
            <w:pPr>
              <w:spacing w:before="20"/>
              <w:rPr>
                <w:rFonts w:ascii="Arial" w:hAnsi="Arial" w:cs="Arial"/>
                <w:bCs/>
                <w:sz w:val="16"/>
                <w:szCs w:val="16"/>
                <w:u w:val="single"/>
              </w:rPr>
            </w:pPr>
            <w:r w:rsidRPr="00837D77">
              <w:rPr>
                <w:rFonts w:ascii="Arial" w:hAnsi="Arial" w:cs="Arial"/>
                <w:bCs/>
                <w:sz w:val="16"/>
                <w:szCs w:val="16"/>
              </w:rPr>
              <w:br/>
            </w:r>
            <w:r w:rsidRPr="00837D77">
              <w:rPr>
                <w:rFonts w:ascii="Arial" w:hAnsi="Arial" w:cs="Arial"/>
                <w:bCs/>
                <w:sz w:val="16"/>
                <w:szCs w:val="16"/>
                <w:u w:val="single"/>
              </w:rPr>
              <w:t xml:space="preserve">HbA1c [%] Mean(SD) </w:t>
            </w:r>
          </w:p>
          <w:p w14:paraId="4D5EBA5F" w14:textId="77777777" w:rsidR="00A8749D" w:rsidRPr="00837D77" w:rsidRDefault="00A8749D" w:rsidP="00C54510">
            <w:pPr>
              <w:spacing w:before="20"/>
              <w:rPr>
                <w:rFonts w:ascii="Arial" w:hAnsi="Arial" w:cs="Arial"/>
                <w:bCs/>
                <w:sz w:val="16"/>
                <w:szCs w:val="16"/>
              </w:rPr>
            </w:pPr>
            <w:r w:rsidRPr="00837D77">
              <w:rPr>
                <w:rFonts w:ascii="Arial" w:hAnsi="Arial" w:cs="Arial"/>
                <w:bCs/>
                <w:sz w:val="16"/>
                <w:szCs w:val="16"/>
              </w:rPr>
              <w:t>8.2(0.8)/8.1(0.7)</w:t>
            </w:r>
          </w:p>
          <w:p w14:paraId="4620A474" w14:textId="77777777" w:rsidR="00A8749D" w:rsidRPr="00837D77" w:rsidRDefault="00A8749D" w:rsidP="00C54510">
            <w:pPr>
              <w:spacing w:before="20"/>
              <w:rPr>
                <w:rFonts w:ascii="Arial" w:hAnsi="Arial" w:cs="Arial"/>
                <w:bCs/>
                <w:sz w:val="16"/>
                <w:szCs w:val="16"/>
              </w:rPr>
            </w:pPr>
          </w:p>
          <w:p w14:paraId="6D51DD17" w14:textId="77777777" w:rsidR="00A8749D" w:rsidRPr="00837D77" w:rsidRDefault="00A8749D" w:rsidP="00C54510">
            <w:pPr>
              <w:spacing w:before="20"/>
              <w:rPr>
                <w:rFonts w:ascii="Arial" w:hAnsi="Arial" w:cs="Arial"/>
                <w:bCs/>
                <w:sz w:val="16"/>
                <w:szCs w:val="16"/>
                <w:u w:val="single"/>
              </w:rPr>
            </w:pPr>
            <w:r w:rsidRPr="00837D77">
              <w:rPr>
                <w:rFonts w:ascii="Arial" w:hAnsi="Arial" w:cs="Arial"/>
                <w:bCs/>
                <w:sz w:val="16"/>
                <w:szCs w:val="16"/>
                <w:u w:val="single"/>
              </w:rPr>
              <w:t>HbA1c distribution n(%)</w:t>
            </w:r>
          </w:p>
          <w:p w14:paraId="789BAB38" w14:textId="77777777" w:rsidR="00A8749D" w:rsidRPr="00837D77" w:rsidRDefault="00A8749D" w:rsidP="00C54510">
            <w:pPr>
              <w:spacing w:before="20"/>
              <w:rPr>
                <w:rFonts w:ascii="Arial" w:hAnsi="Arial" w:cs="Arial"/>
                <w:bCs/>
                <w:sz w:val="16"/>
                <w:szCs w:val="16"/>
              </w:rPr>
            </w:pPr>
            <w:r w:rsidRPr="00837D77">
              <w:rPr>
                <w:rFonts w:ascii="Arial" w:hAnsi="Arial" w:cs="Arial"/>
                <w:bCs/>
                <w:sz w:val="16"/>
                <w:szCs w:val="16"/>
              </w:rPr>
              <w:t>&lt;7.0% 6(4.0)/3(2.0)</w:t>
            </w:r>
          </w:p>
          <w:p w14:paraId="07048AE5" w14:textId="77777777" w:rsidR="00A8749D" w:rsidRPr="00837D77" w:rsidRDefault="00A8749D" w:rsidP="00C54510">
            <w:pPr>
              <w:spacing w:before="20"/>
              <w:rPr>
                <w:rFonts w:ascii="Arial" w:hAnsi="Arial" w:cs="Arial"/>
                <w:bCs/>
                <w:sz w:val="16"/>
                <w:szCs w:val="16"/>
              </w:rPr>
            </w:pPr>
            <w:r w:rsidRPr="00837D77">
              <w:rPr>
                <w:rFonts w:ascii="Arial" w:hAnsi="Arial" w:cs="Arial"/>
                <w:bCs/>
                <w:sz w:val="16"/>
                <w:szCs w:val="16"/>
              </w:rPr>
              <w:t>≥7.0% to &lt;7.5% 24(16.1)/18(12.2)</w:t>
            </w:r>
          </w:p>
          <w:p w14:paraId="545116EE" w14:textId="77777777" w:rsidR="00A8749D" w:rsidRPr="00837D77" w:rsidRDefault="00A8749D" w:rsidP="00C54510">
            <w:pPr>
              <w:spacing w:before="20"/>
              <w:rPr>
                <w:rFonts w:ascii="Arial" w:hAnsi="Arial" w:cs="Arial"/>
                <w:bCs/>
                <w:sz w:val="16"/>
                <w:szCs w:val="16"/>
              </w:rPr>
            </w:pPr>
            <w:r w:rsidRPr="00837D77">
              <w:rPr>
                <w:rFonts w:ascii="Arial" w:hAnsi="Arial" w:cs="Arial"/>
                <w:bCs/>
                <w:sz w:val="16"/>
                <w:szCs w:val="16"/>
              </w:rPr>
              <w:t>≥7.5% to &lt;8.0% 32(21.5)/39(26.5)</w:t>
            </w:r>
          </w:p>
          <w:p w14:paraId="45E99AF4" w14:textId="77777777" w:rsidR="00A8749D" w:rsidRPr="00837D77" w:rsidRDefault="00A8749D" w:rsidP="00C54510">
            <w:pPr>
              <w:spacing w:before="20"/>
              <w:rPr>
                <w:rFonts w:ascii="Arial" w:hAnsi="Arial" w:cs="Arial"/>
                <w:bCs/>
                <w:sz w:val="16"/>
                <w:szCs w:val="16"/>
              </w:rPr>
            </w:pPr>
            <w:r w:rsidRPr="00837D77">
              <w:rPr>
                <w:rFonts w:ascii="Arial" w:hAnsi="Arial" w:cs="Arial"/>
                <w:bCs/>
                <w:sz w:val="16"/>
                <w:szCs w:val="16"/>
              </w:rPr>
              <w:t>≥8.0% to &lt;9.0% 61(40.9)/74(50.3)</w:t>
            </w:r>
          </w:p>
          <w:p w14:paraId="2DEA4B19" w14:textId="77777777" w:rsidR="00A8749D" w:rsidRPr="00837D77" w:rsidRDefault="00A8749D" w:rsidP="00C54510">
            <w:pPr>
              <w:spacing w:before="20"/>
              <w:rPr>
                <w:rFonts w:ascii="Arial" w:hAnsi="Arial" w:cs="Arial"/>
                <w:bCs/>
                <w:sz w:val="16"/>
                <w:szCs w:val="16"/>
              </w:rPr>
            </w:pPr>
            <w:r w:rsidRPr="00837D77">
              <w:rPr>
                <w:rFonts w:ascii="Arial" w:hAnsi="Arial" w:cs="Arial"/>
                <w:bCs/>
                <w:sz w:val="16"/>
                <w:szCs w:val="16"/>
              </w:rPr>
              <w:t>≥9.0% 26(17.4)/13(8.8)</w:t>
            </w:r>
          </w:p>
          <w:p w14:paraId="104FCA5D" w14:textId="77777777" w:rsidR="00A8749D" w:rsidRPr="00837D77" w:rsidRDefault="00A8749D" w:rsidP="00C54510">
            <w:pPr>
              <w:spacing w:before="20"/>
              <w:rPr>
                <w:rFonts w:ascii="Arial" w:hAnsi="Arial" w:cs="Arial"/>
                <w:bCs/>
                <w:sz w:val="16"/>
                <w:szCs w:val="16"/>
              </w:rPr>
            </w:pPr>
          </w:p>
          <w:p w14:paraId="601301D0" w14:textId="77777777" w:rsidR="00A8749D" w:rsidRPr="00837D77" w:rsidRDefault="00A8749D" w:rsidP="00C54510">
            <w:pPr>
              <w:spacing w:before="20"/>
              <w:rPr>
                <w:rFonts w:ascii="Arial" w:hAnsi="Arial" w:cs="Arial"/>
                <w:bCs/>
                <w:sz w:val="16"/>
                <w:szCs w:val="16"/>
              </w:rPr>
            </w:pPr>
            <w:r w:rsidRPr="00837D77">
              <w:rPr>
                <w:rFonts w:ascii="Arial" w:hAnsi="Arial" w:cs="Arial"/>
                <w:bCs/>
                <w:sz w:val="16"/>
                <w:szCs w:val="16"/>
              </w:rPr>
              <w:t>BMI [kg/m</w:t>
            </w:r>
            <w:r w:rsidRPr="00837D77">
              <w:rPr>
                <w:rFonts w:ascii="Arial" w:hAnsi="Arial" w:cs="Arial"/>
                <w:bCs/>
                <w:sz w:val="16"/>
                <w:szCs w:val="16"/>
                <w:vertAlign w:val="superscript"/>
              </w:rPr>
              <w:t>2</w:t>
            </w:r>
            <w:r w:rsidRPr="00837D77">
              <w:rPr>
                <w:rFonts w:ascii="Arial" w:hAnsi="Arial" w:cs="Arial"/>
                <w:bCs/>
                <w:sz w:val="16"/>
                <w:szCs w:val="16"/>
              </w:rPr>
              <w:t>] Mean(SD)</w:t>
            </w:r>
          </w:p>
          <w:p w14:paraId="543972F6" w14:textId="77777777" w:rsidR="00A8749D" w:rsidRPr="00837D77" w:rsidRDefault="00A8749D" w:rsidP="00C54510">
            <w:pPr>
              <w:spacing w:before="20"/>
              <w:rPr>
                <w:rFonts w:ascii="Arial" w:hAnsi="Arial" w:cs="Arial"/>
                <w:bCs/>
                <w:sz w:val="16"/>
                <w:szCs w:val="16"/>
              </w:rPr>
            </w:pPr>
            <w:r w:rsidRPr="00837D77">
              <w:rPr>
                <w:rFonts w:ascii="Arial" w:hAnsi="Arial" w:cs="Arial"/>
                <w:bCs/>
                <w:sz w:val="16"/>
                <w:szCs w:val="16"/>
                <w:lang w:val="en-US"/>
              </w:rPr>
              <w:t>28.32(5.62)/27.86(5.74)</w:t>
            </w:r>
          </w:p>
          <w:p w14:paraId="3AFC1E82" w14:textId="77777777" w:rsidR="00A8749D" w:rsidRPr="00837D77" w:rsidRDefault="00A8749D" w:rsidP="00C54510">
            <w:pPr>
              <w:spacing w:before="20"/>
              <w:rPr>
                <w:rFonts w:ascii="Arial" w:hAnsi="Arial" w:cs="Arial"/>
                <w:bCs/>
                <w:sz w:val="16"/>
                <w:szCs w:val="16"/>
                <w:u w:val="single"/>
              </w:rPr>
            </w:pPr>
            <w:r w:rsidRPr="00837D77">
              <w:rPr>
                <w:rFonts w:ascii="Arial" w:hAnsi="Arial" w:cs="Arial"/>
                <w:bCs/>
                <w:sz w:val="16"/>
                <w:szCs w:val="16"/>
              </w:rPr>
              <w:br/>
            </w:r>
            <w:r w:rsidRPr="00837D77">
              <w:rPr>
                <w:rFonts w:ascii="Arial" w:hAnsi="Arial" w:cs="Arial"/>
                <w:bCs/>
                <w:sz w:val="16"/>
                <w:szCs w:val="16"/>
                <w:u w:val="single"/>
              </w:rPr>
              <w:t>Co-medication</w:t>
            </w:r>
          </w:p>
          <w:p w14:paraId="752B4494" w14:textId="77777777" w:rsidR="00A8749D" w:rsidRPr="00837D77" w:rsidRDefault="00A8749D" w:rsidP="00C54510">
            <w:pPr>
              <w:spacing w:before="20"/>
              <w:rPr>
                <w:rFonts w:ascii="Arial" w:hAnsi="Arial" w:cs="Arial"/>
                <w:b/>
                <w:sz w:val="16"/>
                <w:szCs w:val="16"/>
                <w:u w:val="single"/>
              </w:rPr>
            </w:pPr>
            <w:r w:rsidRPr="00837D77">
              <w:rPr>
                <w:rFonts w:ascii="Arial" w:hAnsi="Arial" w:cs="Arial"/>
                <w:bCs/>
                <w:sz w:val="16"/>
                <w:szCs w:val="16"/>
              </w:rPr>
              <w:t>NR</w:t>
            </w:r>
            <w:r w:rsidRPr="00837D77">
              <w:rPr>
                <w:rFonts w:ascii="Arial" w:hAnsi="Arial" w:cs="Arial"/>
                <w:bCs/>
                <w:sz w:val="16"/>
                <w:szCs w:val="16"/>
              </w:rPr>
              <w:br/>
            </w:r>
            <w:r w:rsidRPr="00837D77">
              <w:rPr>
                <w:rFonts w:ascii="Arial" w:hAnsi="Arial" w:cs="Arial"/>
                <w:bCs/>
                <w:sz w:val="16"/>
                <w:szCs w:val="16"/>
              </w:rPr>
              <w:br/>
            </w:r>
            <w:r w:rsidRPr="00837D77">
              <w:rPr>
                <w:rFonts w:ascii="Arial" w:hAnsi="Arial" w:cs="Arial"/>
                <w:b/>
                <w:sz w:val="16"/>
                <w:szCs w:val="16"/>
                <w:u w:val="single"/>
              </w:rPr>
              <w:t>Co-morbidities</w:t>
            </w:r>
          </w:p>
          <w:p w14:paraId="17F2DC6D" w14:textId="77777777" w:rsidR="00A8749D" w:rsidRPr="00837D77" w:rsidRDefault="00A8749D" w:rsidP="00C54510">
            <w:pPr>
              <w:spacing w:before="20"/>
              <w:rPr>
                <w:rFonts w:ascii="Arial" w:hAnsi="Arial" w:cs="Arial"/>
                <w:bCs/>
                <w:sz w:val="16"/>
                <w:szCs w:val="16"/>
                <w:u w:val="single"/>
              </w:rPr>
            </w:pPr>
          </w:p>
          <w:p w14:paraId="5AFF0269" w14:textId="77777777" w:rsidR="00A8749D" w:rsidRPr="00837D77" w:rsidRDefault="00A8749D" w:rsidP="00C54510">
            <w:pPr>
              <w:spacing w:before="20"/>
              <w:rPr>
                <w:rFonts w:ascii="Arial" w:hAnsi="Arial" w:cs="Arial"/>
                <w:bCs/>
                <w:sz w:val="16"/>
                <w:szCs w:val="16"/>
                <w:u w:val="single"/>
              </w:rPr>
            </w:pPr>
            <w:r w:rsidRPr="00837D77">
              <w:rPr>
                <w:rFonts w:ascii="Arial" w:hAnsi="Arial" w:cs="Arial"/>
                <w:bCs/>
                <w:sz w:val="16"/>
                <w:szCs w:val="16"/>
                <w:u w:val="single"/>
              </w:rPr>
              <w:t>Macrovascular disease n(%)</w:t>
            </w:r>
          </w:p>
          <w:p w14:paraId="040C548F" w14:textId="77777777" w:rsidR="00A8749D" w:rsidRPr="00837D77" w:rsidRDefault="00A8749D" w:rsidP="00C54510">
            <w:pPr>
              <w:spacing w:before="20"/>
              <w:rPr>
                <w:rFonts w:ascii="Arial" w:hAnsi="Arial" w:cs="Arial"/>
                <w:bCs/>
                <w:sz w:val="16"/>
                <w:szCs w:val="16"/>
              </w:rPr>
            </w:pPr>
            <w:r w:rsidRPr="00837D77">
              <w:rPr>
                <w:rFonts w:ascii="Arial" w:hAnsi="Arial" w:cs="Arial"/>
                <w:bCs/>
                <w:sz w:val="16"/>
                <w:szCs w:val="16"/>
              </w:rPr>
              <w:t>135(89.4)/119(78.8)</w:t>
            </w:r>
          </w:p>
          <w:p w14:paraId="6814A054" w14:textId="77777777" w:rsidR="00A8749D" w:rsidRPr="00837D77" w:rsidRDefault="00A8749D" w:rsidP="00C54510">
            <w:pPr>
              <w:spacing w:before="20"/>
              <w:rPr>
                <w:rFonts w:ascii="Arial" w:hAnsi="Arial" w:cs="Arial"/>
                <w:bCs/>
                <w:sz w:val="16"/>
                <w:szCs w:val="16"/>
                <w:u w:val="single"/>
              </w:rPr>
            </w:pPr>
          </w:p>
          <w:p w14:paraId="7A57A10F" w14:textId="77777777" w:rsidR="00A8749D" w:rsidRPr="00837D77" w:rsidRDefault="00A8749D" w:rsidP="00C54510">
            <w:pPr>
              <w:spacing w:before="20"/>
              <w:rPr>
                <w:rFonts w:ascii="Arial" w:hAnsi="Arial" w:cs="Arial"/>
                <w:bCs/>
                <w:sz w:val="16"/>
                <w:szCs w:val="16"/>
              </w:rPr>
            </w:pPr>
            <w:r w:rsidRPr="00837D77">
              <w:rPr>
                <w:rFonts w:ascii="Arial" w:hAnsi="Arial" w:cs="Arial"/>
                <w:bCs/>
                <w:sz w:val="16"/>
                <w:szCs w:val="16"/>
              </w:rPr>
              <w:t>Macrovascular disease without hypertension 56(37.1)/53(35.1)</w:t>
            </w:r>
          </w:p>
          <w:p w14:paraId="0ECAC7E5" w14:textId="77777777" w:rsidR="00A8749D" w:rsidRPr="00837D77" w:rsidRDefault="00A8749D" w:rsidP="00C54510">
            <w:pPr>
              <w:spacing w:before="20"/>
              <w:rPr>
                <w:rFonts w:ascii="Arial" w:hAnsi="Arial" w:cs="Arial"/>
                <w:bCs/>
                <w:sz w:val="16"/>
                <w:szCs w:val="16"/>
              </w:rPr>
            </w:pPr>
            <w:r w:rsidRPr="00837D77">
              <w:rPr>
                <w:rFonts w:ascii="Arial" w:hAnsi="Arial" w:cs="Arial"/>
                <w:bCs/>
                <w:sz w:val="16"/>
                <w:szCs w:val="16"/>
              </w:rPr>
              <w:t>Coronary artery disease 44(29.1)/43(28.5)</w:t>
            </w:r>
          </w:p>
          <w:p w14:paraId="14635105" w14:textId="77777777" w:rsidR="00A8749D" w:rsidRPr="00837D77" w:rsidRDefault="00A8749D" w:rsidP="00C54510">
            <w:pPr>
              <w:spacing w:before="20"/>
              <w:rPr>
                <w:rFonts w:ascii="Arial" w:hAnsi="Arial" w:cs="Arial"/>
                <w:bCs/>
                <w:sz w:val="16"/>
                <w:szCs w:val="16"/>
              </w:rPr>
            </w:pPr>
            <w:r w:rsidRPr="00837D77">
              <w:rPr>
                <w:rFonts w:ascii="Arial" w:hAnsi="Arial" w:cs="Arial"/>
                <w:bCs/>
                <w:sz w:val="16"/>
                <w:szCs w:val="16"/>
              </w:rPr>
              <w:t>Peripheral artery occlusive disease 9(6.0)/13(8.6)</w:t>
            </w:r>
          </w:p>
          <w:p w14:paraId="4127E277" w14:textId="77777777" w:rsidR="00A8749D" w:rsidRPr="00837D77" w:rsidRDefault="00A8749D" w:rsidP="00C54510">
            <w:pPr>
              <w:spacing w:before="20"/>
              <w:rPr>
                <w:rFonts w:ascii="Arial" w:hAnsi="Arial" w:cs="Arial"/>
                <w:bCs/>
                <w:sz w:val="16"/>
                <w:szCs w:val="16"/>
              </w:rPr>
            </w:pPr>
            <w:r w:rsidRPr="00837D77">
              <w:rPr>
                <w:rFonts w:ascii="Arial" w:hAnsi="Arial" w:cs="Arial"/>
                <w:bCs/>
                <w:sz w:val="16"/>
                <w:szCs w:val="16"/>
              </w:rPr>
              <w:t>Cerebrovascular disease 17(11.3)/8(5.3)</w:t>
            </w:r>
          </w:p>
          <w:p w14:paraId="3227CB2B" w14:textId="77777777" w:rsidR="00A8749D" w:rsidRPr="00837D77" w:rsidRDefault="00A8749D" w:rsidP="00C54510">
            <w:pPr>
              <w:spacing w:before="20"/>
              <w:rPr>
                <w:rFonts w:ascii="Arial" w:hAnsi="Arial" w:cs="Arial"/>
                <w:bCs/>
                <w:sz w:val="16"/>
                <w:szCs w:val="16"/>
                <w:u w:val="single"/>
              </w:rPr>
            </w:pPr>
            <w:r w:rsidRPr="00837D77">
              <w:rPr>
                <w:rFonts w:ascii="Arial" w:hAnsi="Arial" w:cs="Arial"/>
                <w:bCs/>
                <w:sz w:val="16"/>
                <w:szCs w:val="16"/>
              </w:rPr>
              <w:t>Hypertension 128(84.8)/115(76.2)</w:t>
            </w:r>
          </w:p>
          <w:p w14:paraId="3BAA0597" w14:textId="77777777" w:rsidR="00A8749D" w:rsidRPr="00837D77" w:rsidRDefault="00A8749D" w:rsidP="00C54510">
            <w:pPr>
              <w:spacing w:before="20"/>
              <w:rPr>
                <w:rFonts w:ascii="Arial" w:hAnsi="Arial" w:cs="Arial"/>
                <w:bCs/>
                <w:sz w:val="16"/>
                <w:szCs w:val="16"/>
                <w:u w:val="single"/>
              </w:rPr>
            </w:pPr>
          </w:p>
          <w:p w14:paraId="04A54AF3" w14:textId="77777777" w:rsidR="00A8749D" w:rsidRPr="00837D77" w:rsidRDefault="00A8749D" w:rsidP="00C54510">
            <w:pPr>
              <w:spacing w:before="20"/>
              <w:rPr>
                <w:rFonts w:ascii="Arial" w:hAnsi="Arial" w:cs="Arial"/>
                <w:bCs/>
                <w:sz w:val="16"/>
                <w:szCs w:val="16"/>
                <w:u w:val="single"/>
              </w:rPr>
            </w:pPr>
            <w:r w:rsidRPr="00837D77">
              <w:rPr>
                <w:rFonts w:ascii="Arial" w:hAnsi="Arial" w:cs="Arial"/>
                <w:bCs/>
                <w:sz w:val="16"/>
                <w:szCs w:val="16"/>
                <w:u w:val="single"/>
              </w:rPr>
              <w:t>Microvascular disease n(%)</w:t>
            </w:r>
          </w:p>
          <w:p w14:paraId="5438FEA1" w14:textId="77777777" w:rsidR="00A8749D" w:rsidRPr="00837D77" w:rsidRDefault="00A8749D" w:rsidP="00C54510">
            <w:pPr>
              <w:spacing w:before="20"/>
              <w:rPr>
                <w:rFonts w:ascii="Arial" w:hAnsi="Arial" w:cs="Arial"/>
                <w:bCs/>
                <w:sz w:val="16"/>
                <w:szCs w:val="16"/>
              </w:rPr>
            </w:pPr>
            <w:r w:rsidRPr="00837D77">
              <w:rPr>
                <w:rFonts w:ascii="Arial" w:hAnsi="Arial" w:cs="Arial"/>
                <w:bCs/>
                <w:sz w:val="16"/>
                <w:szCs w:val="16"/>
              </w:rPr>
              <w:t>70(46.4)/84(55.6)</w:t>
            </w:r>
          </w:p>
          <w:p w14:paraId="298D42BA" w14:textId="77777777" w:rsidR="00A8749D" w:rsidRPr="00837D77" w:rsidRDefault="00A8749D" w:rsidP="00C54510">
            <w:pPr>
              <w:spacing w:before="20"/>
              <w:rPr>
                <w:rFonts w:ascii="Arial" w:hAnsi="Arial" w:cs="Arial"/>
                <w:bCs/>
                <w:sz w:val="16"/>
                <w:szCs w:val="16"/>
                <w:u w:val="single"/>
              </w:rPr>
            </w:pPr>
          </w:p>
          <w:p w14:paraId="2B45A40D" w14:textId="77777777" w:rsidR="00A8749D" w:rsidRPr="00837D77" w:rsidRDefault="00A8749D" w:rsidP="00C54510">
            <w:pPr>
              <w:spacing w:before="20"/>
              <w:rPr>
                <w:rFonts w:ascii="Arial" w:hAnsi="Arial" w:cs="Arial"/>
                <w:bCs/>
                <w:sz w:val="16"/>
                <w:szCs w:val="16"/>
              </w:rPr>
            </w:pPr>
            <w:r w:rsidRPr="00837D77">
              <w:rPr>
                <w:rFonts w:ascii="Arial" w:hAnsi="Arial" w:cs="Arial"/>
                <w:bCs/>
                <w:sz w:val="16"/>
                <w:szCs w:val="16"/>
              </w:rPr>
              <w:t>Diabetic retinopathy 38(25.2)/30(19.9)</w:t>
            </w:r>
          </w:p>
          <w:p w14:paraId="29B34F54" w14:textId="77777777" w:rsidR="00A8749D" w:rsidRPr="00837D77" w:rsidRDefault="00A8749D" w:rsidP="00C54510">
            <w:pPr>
              <w:spacing w:before="20"/>
              <w:rPr>
                <w:rFonts w:ascii="Arial" w:hAnsi="Arial" w:cs="Arial"/>
                <w:bCs/>
                <w:sz w:val="16"/>
                <w:szCs w:val="16"/>
              </w:rPr>
            </w:pPr>
            <w:r w:rsidRPr="00837D77">
              <w:rPr>
                <w:rFonts w:ascii="Arial" w:hAnsi="Arial" w:cs="Arial"/>
                <w:bCs/>
                <w:sz w:val="16"/>
                <w:szCs w:val="16"/>
              </w:rPr>
              <w:t>Diabetic nephropathy 36(23.8)/41(27.2)</w:t>
            </w:r>
          </w:p>
          <w:p w14:paraId="5EF723BA" w14:textId="77777777" w:rsidR="00A8749D" w:rsidRPr="00837D77" w:rsidRDefault="00A8749D" w:rsidP="00C54510">
            <w:pPr>
              <w:spacing w:before="20"/>
              <w:rPr>
                <w:rFonts w:ascii="Arial" w:hAnsi="Arial" w:cs="Arial"/>
                <w:bCs/>
                <w:sz w:val="16"/>
                <w:szCs w:val="16"/>
              </w:rPr>
            </w:pPr>
            <w:r w:rsidRPr="00837D77">
              <w:rPr>
                <w:rFonts w:ascii="Arial" w:hAnsi="Arial" w:cs="Arial"/>
                <w:bCs/>
                <w:sz w:val="16"/>
                <w:szCs w:val="16"/>
              </w:rPr>
              <w:t>Diabetic neuropathy 32(21.2)/51(33.8)</w:t>
            </w:r>
          </w:p>
          <w:p w14:paraId="4A228B15" w14:textId="77777777" w:rsidR="00A8749D" w:rsidRPr="00837D77" w:rsidRDefault="00A8749D" w:rsidP="00C54510">
            <w:pPr>
              <w:spacing w:before="20"/>
              <w:rPr>
                <w:rFonts w:ascii="Arial" w:hAnsi="Arial" w:cs="Arial"/>
                <w:bCs/>
                <w:sz w:val="16"/>
                <w:szCs w:val="16"/>
                <w:u w:val="single"/>
              </w:rPr>
            </w:pPr>
          </w:p>
          <w:p w14:paraId="2A3E8FC7" w14:textId="77777777" w:rsidR="00A8749D" w:rsidRPr="00837D77" w:rsidRDefault="00A8749D" w:rsidP="00C54510">
            <w:pPr>
              <w:spacing w:before="20"/>
              <w:rPr>
                <w:rFonts w:ascii="Arial" w:hAnsi="Arial" w:cs="Arial"/>
                <w:bCs/>
                <w:sz w:val="16"/>
                <w:szCs w:val="16"/>
                <w:u w:val="single"/>
              </w:rPr>
            </w:pPr>
            <w:r w:rsidRPr="00837D77">
              <w:rPr>
                <w:rFonts w:ascii="Arial" w:hAnsi="Arial" w:cs="Arial"/>
                <w:bCs/>
                <w:sz w:val="16"/>
                <w:szCs w:val="16"/>
                <w:u w:val="single"/>
              </w:rPr>
              <w:t>Diabetic foot n (%)</w:t>
            </w:r>
          </w:p>
          <w:p w14:paraId="3D1E9564" w14:textId="77777777" w:rsidR="00A8749D" w:rsidRPr="00837D77" w:rsidRDefault="00A8749D" w:rsidP="00C54510">
            <w:pPr>
              <w:spacing w:before="20"/>
              <w:rPr>
                <w:rFonts w:ascii="Arial" w:hAnsi="Arial" w:cs="Arial"/>
                <w:bCs/>
                <w:sz w:val="16"/>
                <w:szCs w:val="16"/>
              </w:rPr>
            </w:pPr>
            <w:r w:rsidRPr="00837D77">
              <w:rPr>
                <w:rFonts w:ascii="Arial" w:hAnsi="Arial" w:cs="Arial"/>
                <w:bCs/>
                <w:sz w:val="16"/>
                <w:szCs w:val="16"/>
              </w:rPr>
              <w:t>6(4.0)/5(3.3)</w:t>
            </w:r>
          </w:p>
          <w:p w14:paraId="5955FDD6" w14:textId="77777777" w:rsidR="00A8749D" w:rsidRPr="00837D77" w:rsidRDefault="00A8749D" w:rsidP="00C54510">
            <w:pPr>
              <w:spacing w:before="20"/>
              <w:rPr>
                <w:rFonts w:ascii="Arial" w:hAnsi="Arial" w:cs="Arial"/>
                <w:bCs/>
                <w:sz w:val="16"/>
                <w:szCs w:val="16"/>
                <w:u w:val="single"/>
              </w:rPr>
            </w:pPr>
          </w:p>
          <w:p w14:paraId="52F7D2C8" w14:textId="77777777" w:rsidR="00A8749D" w:rsidRPr="00837D77" w:rsidRDefault="00A8749D" w:rsidP="00C54510">
            <w:pPr>
              <w:spacing w:before="20"/>
              <w:rPr>
                <w:rFonts w:ascii="Arial" w:hAnsi="Arial" w:cs="Arial"/>
                <w:bCs/>
                <w:sz w:val="16"/>
                <w:szCs w:val="16"/>
                <w:u w:val="single"/>
              </w:rPr>
            </w:pPr>
            <w:r w:rsidRPr="00837D77">
              <w:rPr>
                <w:rFonts w:ascii="Arial" w:hAnsi="Arial" w:cs="Arial"/>
                <w:bCs/>
                <w:sz w:val="16"/>
                <w:szCs w:val="16"/>
                <w:u w:val="single"/>
                <w:lang w:val="en-US"/>
              </w:rPr>
              <w:t>Hyperlipidemia</w:t>
            </w:r>
            <w:r w:rsidRPr="00837D77">
              <w:rPr>
                <w:rFonts w:ascii="Arial" w:hAnsi="Arial" w:cs="Arial"/>
                <w:bCs/>
                <w:sz w:val="16"/>
                <w:szCs w:val="16"/>
                <w:u w:val="single"/>
              </w:rPr>
              <w:t xml:space="preserve"> n(%)</w:t>
            </w:r>
          </w:p>
          <w:p w14:paraId="085E2CE9" w14:textId="77777777" w:rsidR="00A8749D" w:rsidRPr="00837D77" w:rsidRDefault="00A8749D" w:rsidP="00C54510">
            <w:pPr>
              <w:spacing w:before="20"/>
              <w:rPr>
                <w:rFonts w:ascii="Arial" w:hAnsi="Arial" w:cs="Arial"/>
                <w:bCs/>
                <w:sz w:val="16"/>
                <w:szCs w:val="16"/>
              </w:rPr>
            </w:pPr>
            <w:r w:rsidRPr="00837D77">
              <w:rPr>
                <w:rFonts w:ascii="Arial" w:hAnsi="Arial" w:cs="Arial"/>
                <w:bCs/>
                <w:sz w:val="16"/>
                <w:szCs w:val="16"/>
              </w:rPr>
              <w:t>114(75.5)/112(74.2)</w:t>
            </w:r>
          </w:p>
          <w:p w14:paraId="1FED897D" w14:textId="77777777" w:rsidR="00A8749D" w:rsidRPr="00837D77" w:rsidRDefault="00A8749D" w:rsidP="00C54510">
            <w:pPr>
              <w:spacing w:before="20"/>
              <w:rPr>
                <w:rFonts w:ascii="Arial" w:hAnsi="Arial" w:cs="Arial"/>
                <w:b/>
                <w:sz w:val="16"/>
                <w:szCs w:val="16"/>
                <w:lang w:val="en-US"/>
              </w:rPr>
            </w:pPr>
          </w:p>
        </w:tc>
        <w:tc>
          <w:tcPr>
            <w:tcW w:w="1162" w:type="pct"/>
            <w:tcBorders>
              <w:top w:val="single" w:sz="4" w:space="0" w:color="auto"/>
              <w:left w:val="single" w:sz="4" w:space="0" w:color="auto"/>
              <w:bottom w:val="single" w:sz="4" w:space="0" w:color="auto"/>
              <w:right w:val="single" w:sz="4" w:space="0" w:color="auto"/>
            </w:tcBorders>
          </w:tcPr>
          <w:p w14:paraId="76C045A4" w14:textId="77777777" w:rsidR="00A8749D" w:rsidRPr="00837D77" w:rsidRDefault="00A8749D" w:rsidP="00C54510">
            <w:pPr>
              <w:spacing w:before="20"/>
              <w:rPr>
                <w:rFonts w:ascii="Arial" w:hAnsi="Arial" w:cs="Arial"/>
                <w:b/>
                <w:sz w:val="16"/>
                <w:szCs w:val="16"/>
              </w:rPr>
            </w:pPr>
            <w:r w:rsidRPr="00837D77">
              <w:rPr>
                <w:rFonts w:ascii="Arial" w:hAnsi="Arial" w:cs="Arial"/>
                <w:b/>
                <w:sz w:val="16"/>
                <w:szCs w:val="16"/>
                <w:lang w:val="en-US"/>
              </w:rPr>
              <w:lastRenderedPageBreak/>
              <w:t>Intervention</w:t>
            </w:r>
          </w:p>
          <w:p w14:paraId="493C9E7C"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Linagliptin, once-daily</w:t>
            </w:r>
          </w:p>
          <w:p w14:paraId="3598E944" w14:textId="77777777" w:rsidR="00A8749D" w:rsidRPr="00837D77" w:rsidRDefault="00A8749D" w:rsidP="00C54510">
            <w:pPr>
              <w:spacing w:before="20"/>
              <w:rPr>
                <w:rFonts w:ascii="Arial" w:hAnsi="Arial" w:cs="Arial"/>
                <w:bCs/>
                <w:sz w:val="16"/>
                <w:szCs w:val="16"/>
                <w:lang w:val="en-US"/>
              </w:rPr>
            </w:pPr>
            <w:r w:rsidRPr="00837D77">
              <w:rPr>
                <w:rFonts w:ascii="Arial" w:hAnsi="Arial" w:cs="Arial"/>
                <w:bCs/>
                <w:sz w:val="16"/>
                <w:szCs w:val="16"/>
                <w:lang w:val="en-US"/>
              </w:rPr>
              <w:t>5 mg</w:t>
            </w:r>
          </w:p>
          <w:p w14:paraId="4639B6F6" w14:textId="77777777" w:rsidR="00A8749D" w:rsidRPr="00837D77" w:rsidRDefault="00A8749D" w:rsidP="00C54510">
            <w:pPr>
              <w:spacing w:before="20"/>
              <w:rPr>
                <w:rFonts w:ascii="Arial" w:hAnsi="Arial" w:cs="Arial"/>
                <w:b/>
                <w:sz w:val="16"/>
                <w:szCs w:val="16"/>
                <w:lang w:val="en-US"/>
              </w:rPr>
            </w:pPr>
            <w:r w:rsidRPr="00837D77">
              <w:rPr>
                <w:rFonts w:ascii="Arial" w:hAnsi="Arial" w:cs="Arial"/>
                <w:b/>
                <w:sz w:val="16"/>
                <w:szCs w:val="16"/>
                <w:lang w:val="en-US"/>
              </w:rPr>
              <w:br/>
              <w:t>Control</w:t>
            </w:r>
          </w:p>
          <w:p w14:paraId="2F2CCC5E"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 xml:space="preserve">Placebo </w:t>
            </w:r>
          </w:p>
          <w:p w14:paraId="64A8F32F"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5 mg</w:t>
            </w:r>
          </w:p>
          <w:p w14:paraId="40864564" w14:textId="77777777" w:rsidR="00A8749D" w:rsidRPr="00837D77" w:rsidRDefault="00A8749D" w:rsidP="00C54510">
            <w:pPr>
              <w:spacing w:before="20"/>
              <w:rPr>
                <w:rFonts w:ascii="Arial" w:hAnsi="Arial" w:cs="Arial"/>
                <w:b/>
                <w:sz w:val="16"/>
                <w:szCs w:val="16"/>
                <w:lang w:val="en-US"/>
              </w:rPr>
            </w:pPr>
            <w:r w:rsidRPr="00837D77">
              <w:rPr>
                <w:rFonts w:ascii="Arial" w:hAnsi="Arial" w:cs="Arial"/>
                <w:b/>
                <w:sz w:val="16"/>
                <w:szCs w:val="16"/>
                <w:lang w:val="en-US"/>
              </w:rPr>
              <w:br/>
              <w:t>Randomized patients</w:t>
            </w:r>
          </w:p>
          <w:p w14:paraId="7A20D5B5" w14:textId="77777777" w:rsidR="00A8749D" w:rsidRPr="00837D77" w:rsidRDefault="00A8749D" w:rsidP="00C54510">
            <w:pPr>
              <w:spacing w:before="20"/>
              <w:rPr>
                <w:rFonts w:ascii="Arial" w:hAnsi="Arial" w:cs="Arial"/>
                <w:sz w:val="16"/>
                <w:szCs w:val="16"/>
              </w:rPr>
            </w:pPr>
            <w:r w:rsidRPr="00837D77">
              <w:rPr>
                <w:rFonts w:ascii="Arial" w:hAnsi="Arial" w:cs="Arial"/>
                <w:sz w:val="16"/>
                <w:szCs w:val="16"/>
              </w:rPr>
              <w:t>151/151</w:t>
            </w:r>
          </w:p>
          <w:p w14:paraId="58B36C6D" w14:textId="77777777" w:rsidR="00A8749D" w:rsidRPr="00837D77" w:rsidRDefault="00A8749D" w:rsidP="00C54510">
            <w:pPr>
              <w:spacing w:before="20"/>
              <w:rPr>
                <w:rFonts w:ascii="Arial" w:hAnsi="Arial" w:cs="Arial"/>
                <w:b/>
                <w:sz w:val="16"/>
                <w:szCs w:val="16"/>
              </w:rPr>
            </w:pPr>
            <w:r w:rsidRPr="00837D77">
              <w:rPr>
                <w:rFonts w:ascii="Arial" w:hAnsi="Arial" w:cs="Arial"/>
                <w:sz w:val="16"/>
                <w:szCs w:val="16"/>
              </w:rPr>
              <w:br/>
            </w:r>
            <w:r w:rsidRPr="00837D77">
              <w:rPr>
                <w:rFonts w:ascii="Arial" w:hAnsi="Arial" w:cs="Arial"/>
                <w:b/>
                <w:sz w:val="16"/>
                <w:szCs w:val="16"/>
              </w:rPr>
              <w:t>Follow-up</w:t>
            </w:r>
          </w:p>
          <w:p w14:paraId="76536C2F"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24 weeks</w:t>
            </w:r>
          </w:p>
        </w:tc>
      </w:tr>
      <w:tr w:rsidR="00A8749D" w:rsidRPr="00837D77" w14:paraId="78FC3AF5" w14:textId="77777777" w:rsidTr="00557D56">
        <w:trPr>
          <w:trHeight w:val="1545"/>
        </w:trPr>
        <w:tc>
          <w:tcPr>
            <w:tcW w:w="1373" w:type="pct"/>
            <w:tcBorders>
              <w:top w:val="single" w:sz="4" w:space="0" w:color="auto"/>
              <w:left w:val="single" w:sz="4" w:space="0" w:color="auto"/>
              <w:bottom w:val="single" w:sz="4" w:space="0" w:color="auto"/>
              <w:right w:val="single" w:sz="4" w:space="0" w:color="auto"/>
            </w:tcBorders>
          </w:tcPr>
          <w:p w14:paraId="7AF5BAB7" w14:textId="4C9C845E" w:rsidR="00A8749D" w:rsidRPr="00837D77" w:rsidRDefault="00A8749D" w:rsidP="00C846B9">
            <w:pPr>
              <w:rPr>
                <w:rFonts w:ascii="Arial" w:hAnsi="Arial" w:cs="Arial"/>
                <w:sz w:val="18"/>
                <w:szCs w:val="18"/>
                <w:lang w:val="en-US"/>
              </w:rPr>
            </w:pPr>
            <w:r w:rsidRPr="00837D77">
              <w:rPr>
                <w:rFonts w:ascii="Arial" w:hAnsi="Arial" w:cs="Arial"/>
                <w:sz w:val="18"/>
                <w:szCs w:val="18"/>
                <w:lang w:val="en-US"/>
              </w:rPr>
              <w:lastRenderedPageBreak/>
              <w:t xml:space="preserve">Matthews DR, Dejager S, Ahren B, Fonseca V, Ferrannini E, Couturier A, Foley JE, Zinman B. Vildagliptin add-on to metformin produces similar efficacy and reduced hypoglycaemic risk compared with glimepiride, with no weight gain: results from a 2-year study. Diabetes Obes Metab. 2010;12(9):780–9. </w:t>
            </w:r>
          </w:p>
        </w:tc>
        <w:tc>
          <w:tcPr>
            <w:tcW w:w="2465" w:type="pct"/>
            <w:tcBorders>
              <w:top w:val="single" w:sz="4" w:space="0" w:color="auto"/>
              <w:left w:val="single" w:sz="4" w:space="0" w:color="auto"/>
              <w:bottom w:val="single" w:sz="4" w:space="0" w:color="auto"/>
              <w:right w:val="single" w:sz="4" w:space="0" w:color="auto"/>
            </w:tcBorders>
          </w:tcPr>
          <w:p w14:paraId="4008F6E4" w14:textId="77777777" w:rsidR="00A8749D" w:rsidRPr="00837D77" w:rsidRDefault="00A8749D" w:rsidP="00C54510">
            <w:pPr>
              <w:spacing w:before="20"/>
              <w:rPr>
                <w:rFonts w:ascii="Arial" w:hAnsi="Arial" w:cs="Arial"/>
                <w:b/>
                <w:sz w:val="16"/>
                <w:szCs w:val="16"/>
              </w:rPr>
            </w:pPr>
            <w:r w:rsidRPr="00837D77">
              <w:rPr>
                <w:rFonts w:ascii="Arial" w:hAnsi="Arial" w:cs="Arial"/>
                <w:b/>
                <w:sz w:val="16"/>
                <w:szCs w:val="16"/>
                <w:lang w:val="en-US"/>
              </w:rPr>
              <w:t>Region/Setting</w:t>
            </w:r>
          </w:p>
          <w:p w14:paraId="32F45EC6"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402 sites</w:t>
            </w:r>
          </w:p>
          <w:p w14:paraId="63E49284" w14:textId="77777777" w:rsidR="00A8749D" w:rsidRPr="00837D77" w:rsidRDefault="00A8749D" w:rsidP="00C54510">
            <w:pPr>
              <w:spacing w:before="20"/>
              <w:rPr>
                <w:rFonts w:ascii="Arial" w:hAnsi="Arial" w:cs="Arial"/>
                <w:sz w:val="16"/>
                <w:szCs w:val="16"/>
                <w:lang w:val="en-US"/>
              </w:rPr>
            </w:pPr>
          </w:p>
          <w:p w14:paraId="52D5C1D2" w14:textId="77777777" w:rsidR="00A8749D" w:rsidRPr="00837D77" w:rsidRDefault="00A8749D" w:rsidP="00C54510">
            <w:pPr>
              <w:spacing w:before="20"/>
              <w:rPr>
                <w:rFonts w:ascii="Arial" w:hAnsi="Arial" w:cs="Arial"/>
                <w:b/>
                <w:sz w:val="16"/>
                <w:szCs w:val="16"/>
                <w:lang w:val="en-US"/>
              </w:rPr>
            </w:pPr>
            <w:r w:rsidRPr="00837D77">
              <w:rPr>
                <w:rFonts w:ascii="Arial" w:hAnsi="Arial" w:cs="Arial"/>
                <w:b/>
                <w:sz w:val="16"/>
                <w:szCs w:val="16"/>
                <w:lang w:val="en-US"/>
              </w:rPr>
              <w:t>Inclusion criteria</w:t>
            </w:r>
          </w:p>
          <w:p w14:paraId="6D797665" w14:textId="77777777" w:rsidR="00A8749D" w:rsidRPr="00837D77" w:rsidRDefault="00A8749D" w:rsidP="00A8749D">
            <w:pPr>
              <w:pStyle w:val="Listenabsatz"/>
              <w:numPr>
                <w:ilvl w:val="1"/>
                <w:numId w:val="6"/>
              </w:numPr>
              <w:spacing w:before="20" w:after="0" w:line="240" w:lineRule="auto"/>
              <w:ind w:left="300" w:hanging="284"/>
              <w:rPr>
                <w:rFonts w:ascii="Arial" w:hAnsi="Arial" w:cs="Arial"/>
                <w:sz w:val="16"/>
                <w:szCs w:val="16"/>
                <w:lang w:val="en-US"/>
              </w:rPr>
            </w:pPr>
            <w:r w:rsidRPr="00837D77">
              <w:rPr>
                <w:rFonts w:ascii="Arial" w:hAnsi="Arial" w:cs="Arial"/>
                <w:sz w:val="16"/>
                <w:szCs w:val="16"/>
                <w:lang w:val="en-US"/>
              </w:rPr>
              <w:t>age 18-73 years</w:t>
            </w:r>
          </w:p>
          <w:p w14:paraId="67BFEA1D" w14:textId="77777777" w:rsidR="00A8749D" w:rsidRPr="00837D77" w:rsidRDefault="00A8749D" w:rsidP="00A8749D">
            <w:pPr>
              <w:pStyle w:val="Listenabsatz"/>
              <w:numPr>
                <w:ilvl w:val="1"/>
                <w:numId w:val="6"/>
              </w:numPr>
              <w:spacing w:before="20" w:after="0" w:line="240" w:lineRule="auto"/>
              <w:ind w:left="300" w:hanging="284"/>
              <w:rPr>
                <w:rFonts w:ascii="Arial" w:hAnsi="Arial" w:cs="Arial"/>
                <w:sz w:val="16"/>
                <w:szCs w:val="16"/>
                <w:lang w:val="en-US"/>
              </w:rPr>
            </w:pPr>
            <w:r w:rsidRPr="00837D77">
              <w:rPr>
                <w:rFonts w:ascii="Arial" w:hAnsi="Arial" w:cs="Arial"/>
                <w:sz w:val="16"/>
                <w:szCs w:val="16"/>
                <w:lang w:val="en-US"/>
              </w:rPr>
              <w:t>type 2 diabetes mellitus</w:t>
            </w:r>
          </w:p>
          <w:p w14:paraId="48854A41" w14:textId="77777777" w:rsidR="00A8749D" w:rsidRPr="00837D77" w:rsidRDefault="00A8749D" w:rsidP="00A8749D">
            <w:pPr>
              <w:pStyle w:val="Listenabsatz"/>
              <w:numPr>
                <w:ilvl w:val="1"/>
                <w:numId w:val="6"/>
              </w:numPr>
              <w:spacing w:before="20" w:after="0" w:line="240" w:lineRule="auto"/>
              <w:ind w:left="300" w:hanging="284"/>
              <w:rPr>
                <w:rFonts w:ascii="Arial" w:hAnsi="Arial" w:cs="Arial"/>
                <w:sz w:val="16"/>
                <w:szCs w:val="16"/>
                <w:lang w:val="en-US"/>
              </w:rPr>
            </w:pPr>
            <w:r w:rsidRPr="00837D77">
              <w:rPr>
                <w:rFonts w:ascii="Arial" w:hAnsi="Arial" w:cs="Arial"/>
                <w:sz w:val="16"/>
                <w:szCs w:val="16"/>
                <w:lang w:val="en-US"/>
              </w:rPr>
              <w:t>HbA1c 6.5-8.5%</w:t>
            </w:r>
          </w:p>
          <w:p w14:paraId="3C7E72C9" w14:textId="77777777" w:rsidR="00A8749D" w:rsidRPr="00837D77" w:rsidRDefault="00A8749D" w:rsidP="00A8749D">
            <w:pPr>
              <w:pStyle w:val="Listenabsatz"/>
              <w:numPr>
                <w:ilvl w:val="1"/>
                <w:numId w:val="6"/>
              </w:numPr>
              <w:spacing w:before="20" w:after="0" w:line="240" w:lineRule="auto"/>
              <w:ind w:left="300" w:hanging="284"/>
              <w:rPr>
                <w:rFonts w:ascii="Arial" w:hAnsi="Arial" w:cs="Arial"/>
                <w:sz w:val="16"/>
                <w:szCs w:val="16"/>
                <w:lang w:val="en-US"/>
              </w:rPr>
            </w:pPr>
            <w:r w:rsidRPr="00837D77">
              <w:rPr>
                <w:rFonts w:ascii="Arial" w:hAnsi="Arial" w:cs="Arial"/>
                <w:sz w:val="16"/>
                <w:szCs w:val="16"/>
                <w:lang w:val="en-US"/>
              </w:rPr>
              <w:t>metformin for ≥ 3 months; stable dose of ≥ 1500 mg daily for a minimum of ≥ 4 weeks prior to visit 1, dose unchanged throughout the study</w:t>
            </w:r>
          </w:p>
          <w:p w14:paraId="5A065452" w14:textId="77777777" w:rsidR="00A8749D" w:rsidRPr="00837D77" w:rsidRDefault="00A8749D" w:rsidP="00A8749D">
            <w:pPr>
              <w:pStyle w:val="Listenabsatz"/>
              <w:numPr>
                <w:ilvl w:val="1"/>
                <w:numId w:val="6"/>
              </w:numPr>
              <w:spacing w:before="20" w:after="0" w:line="240" w:lineRule="auto"/>
              <w:ind w:left="300" w:hanging="284"/>
              <w:rPr>
                <w:rFonts w:ascii="Arial" w:hAnsi="Arial" w:cs="Arial"/>
                <w:sz w:val="16"/>
                <w:szCs w:val="16"/>
                <w:lang w:val="en-US"/>
              </w:rPr>
            </w:pPr>
            <w:r w:rsidRPr="00837D77">
              <w:rPr>
                <w:rFonts w:ascii="Arial" w:hAnsi="Arial" w:cs="Arial"/>
                <w:sz w:val="16"/>
                <w:szCs w:val="16"/>
                <w:lang w:val="en-US"/>
              </w:rPr>
              <w:t>BMI 22-45 kg/m</w:t>
            </w:r>
            <w:r w:rsidRPr="00837D77">
              <w:rPr>
                <w:rFonts w:ascii="Arial" w:hAnsi="Arial" w:cs="Arial"/>
                <w:sz w:val="16"/>
                <w:szCs w:val="16"/>
                <w:vertAlign w:val="superscript"/>
                <w:lang w:val="en-US"/>
              </w:rPr>
              <w:t>2</w:t>
            </w:r>
          </w:p>
          <w:p w14:paraId="3FDDBCAF" w14:textId="77777777" w:rsidR="00A8749D" w:rsidRPr="00837D77" w:rsidRDefault="00A8749D" w:rsidP="00C54510">
            <w:pPr>
              <w:rPr>
                <w:rFonts w:ascii="Arial" w:hAnsi="Arial" w:cs="Arial"/>
                <w:b/>
                <w:bCs/>
                <w:sz w:val="16"/>
                <w:szCs w:val="16"/>
                <w:lang w:val="en-US"/>
              </w:rPr>
            </w:pPr>
            <w:r w:rsidRPr="00837D77">
              <w:rPr>
                <w:rFonts w:ascii="Arial" w:hAnsi="Arial" w:cs="Arial"/>
                <w:lang w:val="en-US"/>
              </w:rPr>
              <w:br/>
            </w:r>
            <w:r w:rsidRPr="00837D77">
              <w:rPr>
                <w:rFonts w:ascii="Arial" w:hAnsi="Arial" w:cs="Arial"/>
                <w:b/>
                <w:bCs/>
                <w:sz w:val="16"/>
                <w:szCs w:val="16"/>
                <w:lang w:val="en-US"/>
              </w:rPr>
              <w:t>Exclusion criteria</w:t>
            </w:r>
          </w:p>
          <w:p w14:paraId="389C58D2" w14:textId="77777777" w:rsidR="00A8749D" w:rsidRPr="00837D77" w:rsidRDefault="00A8749D" w:rsidP="00A8749D">
            <w:pPr>
              <w:pStyle w:val="Listenabsatz"/>
              <w:numPr>
                <w:ilvl w:val="1"/>
                <w:numId w:val="6"/>
              </w:numPr>
              <w:spacing w:before="20" w:after="0" w:line="240" w:lineRule="auto"/>
              <w:ind w:left="300" w:hanging="284"/>
              <w:rPr>
                <w:rFonts w:ascii="Arial" w:hAnsi="Arial" w:cs="Arial"/>
                <w:sz w:val="16"/>
                <w:szCs w:val="16"/>
                <w:lang w:val="en-US"/>
              </w:rPr>
            </w:pPr>
            <w:r w:rsidRPr="00837D77">
              <w:rPr>
                <w:rFonts w:ascii="Arial" w:hAnsi="Arial" w:cs="Arial"/>
                <w:sz w:val="16"/>
                <w:szCs w:val="16"/>
                <w:lang w:val="en-US"/>
              </w:rPr>
              <w:t>type 1 diabetes or secondary forms of diabetes</w:t>
            </w:r>
          </w:p>
          <w:p w14:paraId="6108428F" w14:textId="77777777" w:rsidR="00A8749D" w:rsidRPr="00837D77" w:rsidRDefault="00A8749D" w:rsidP="00A8749D">
            <w:pPr>
              <w:pStyle w:val="Listenabsatz"/>
              <w:numPr>
                <w:ilvl w:val="1"/>
                <w:numId w:val="6"/>
              </w:numPr>
              <w:spacing w:before="20" w:after="0" w:line="240" w:lineRule="auto"/>
              <w:ind w:left="300" w:hanging="284"/>
              <w:rPr>
                <w:rFonts w:ascii="Arial" w:hAnsi="Arial" w:cs="Arial"/>
                <w:sz w:val="16"/>
                <w:szCs w:val="16"/>
                <w:lang w:val="en-US"/>
              </w:rPr>
            </w:pPr>
            <w:r w:rsidRPr="00837D77">
              <w:rPr>
                <w:rFonts w:ascii="Arial" w:hAnsi="Arial" w:cs="Arial"/>
                <w:sz w:val="16"/>
                <w:szCs w:val="16"/>
                <w:lang w:val="en-US"/>
              </w:rPr>
              <w:t>acute metabolic diabetic complications in the past 6 months</w:t>
            </w:r>
          </w:p>
          <w:p w14:paraId="14EE52BA" w14:textId="77777777" w:rsidR="00A8749D" w:rsidRPr="00837D77" w:rsidRDefault="00A8749D" w:rsidP="00A8749D">
            <w:pPr>
              <w:pStyle w:val="Listenabsatz"/>
              <w:numPr>
                <w:ilvl w:val="1"/>
                <w:numId w:val="6"/>
              </w:numPr>
              <w:spacing w:before="20" w:after="0" w:line="240" w:lineRule="auto"/>
              <w:ind w:left="300" w:hanging="284"/>
              <w:rPr>
                <w:rFonts w:ascii="Arial" w:hAnsi="Arial" w:cs="Arial"/>
                <w:sz w:val="16"/>
                <w:szCs w:val="16"/>
                <w:lang w:val="en-US"/>
              </w:rPr>
            </w:pPr>
            <w:r w:rsidRPr="00837D77">
              <w:rPr>
                <w:rFonts w:ascii="Arial" w:hAnsi="Arial" w:cs="Arial"/>
                <w:sz w:val="16"/>
                <w:szCs w:val="16"/>
                <w:lang w:val="en-US"/>
              </w:rPr>
              <w:t>acute infections that might affect blood glucose control in the 4 weeks prior to visit 1</w:t>
            </w:r>
          </w:p>
          <w:p w14:paraId="15E856D4" w14:textId="77777777" w:rsidR="00A8749D" w:rsidRPr="00837D77" w:rsidRDefault="00A8749D" w:rsidP="00A8749D">
            <w:pPr>
              <w:pStyle w:val="Listenabsatz"/>
              <w:numPr>
                <w:ilvl w:val="1"/>
                <w:numId w:val="6"/>
              </w:numPr>
              <w:spacing w:before="20" w:after="0" w:line="240" w:lineRule="auto"/>
              <w:ind w:left="300" w:hanging="284"/>
              <w:rPr>
                <w:rFonts w:ascii="Arial" w:hAnsi="Arial" w:cs="Arial"/>
                <w:sz w:val="16"/>
                <w:szCs w:val="16"/>
                <w:lang w:val="en-US"/>
              </w:rPr>
            </w:pPr>
            <w:r w:rsidRPr="00837D77">
              <w:rPr>
                <w:rFonts w:ascii="Arial" w:hAnsi="Arial" w:cs="Arial"/>
                <w:sz w:val="16"/>
                <w:szCs w:val="16"/>
                <w:lang w:val="en-US"/>
              </w:rPr>
              <w:t>serious cardiac conditions</w:t>
            </w:r>
          </w:p>
          <w:p w14:paraId="0D57D1C5" w14:textId="77777777" w:rsidR="00A8749D" w:rsidRPr="00837D77" w:rsidRDefault="00A8749D" w:rsidP="00A8749D">
            <w:pPr>
              <w:pStyle w:val="Listenabsatz"/>
              <w:numPr>
                <w:ilvl w:val="1"/>
                <w:numId w:val="6"/>
              </w:numPr>
              <w:spacing w:before="20" w:after="0" w:line="240" w:lineRule="auto"/>
              <w:ind w:left="300" w:hanging="284"/>
              <w:rPr>
                <w:rFonts w:ascii="Arial" w:hAnsi="Arial" w:cs="Arial"/>
                <w:sz w:val="16"/>
                <w:szCs w:val="16"/>
                <w:lang w:val="en-US"/>
              </w:rPr>
            </w:pPr>
            <w:r w:rsidRPr="00837D77">
              <w:rPr>
                <w:rFonts w:ascii="Arial" w:hAnsi="Arial" w:cs="Arial"/>
                <w:sz w:val="16"/>
                <w:szCs w:val="16"/>
                <w:lang w:val="en-US"/>
              </w:rPr>
              <w:t>clinically significant liver or renal disease</w:t>
            </w:r>
          </w:p>
          <w:p w14:paraId="7D17225E" w14:textId="77777777" w:rsidR="00A8749D" w:rsidRPr="00837D77" w:rsidRDefault="00A8749D" w:rsidP="00A8749D">
            <w:pPr>
              <w:pStyle w:val="Listenabsatz"/>
              <w:numPr>
                <w:ilvl w:val="1"/>
                <w:numId w:val="6"/>
              </w:numPr>
              <w:spacing w:before="20" w:after="0" w:line="240" w:lineRule="auto"/>
              <w:ind w:left="300" w:hanging="284"/>
              <w:rPr>
                <w:rFonts w:ascii="Arial" w:hAnsi="Arial" w:cs="Arial"/>
                <w:sz w:val="16"/>
                <w:szCs w:val="16"/>
                <w:lang w:val="en-US"/>
              </w:rPr>
            </w:pPr>
            <w:r w:rsidRPr="00837D77">
              <w:rPr>
                <w:rFonts w:ascii="Arial" w:hAnsi="Arial" w:cs="Arial"/>
                <w:sz w:val="16"/>
                <w:szCs w:val="16"/>
                <w:lang w:val="en-US"/>
              </w:rPr>
              <w:t>alanine aminotransferase or aspartate aminotransferase &gt;3 times ULN</w:t>
            </w:r>
          </w:p>
          <w:p w14:paraId="7B8E6C00" w14:textId="77777777" w:rsidR="00A8749D" w:rsidRPr="00837D77" w:rsidRDefault="00A8749D" w:rsidP="00A8749D">
            <w:pPr>
              <w:pStyle w:val="Listenabsatz"/>
              <w:numPr>
                <w:ilvl w:val="1"/>
                <w:numId w:val="6"/>
              </w:numPr>
              <w:spacing w:before="20" w:after="0" w:line="240" w:lineRule="auto"/>
              <w:ind w:left="300" w:hanging="284"/>
              <w:rPr>
                <w:rFonts w:ascii="Arial" w:hAnsi="Arial" w:cs="Arial"/>
                <w:sz w:val="16"/>
                <w:szCs w:val="16"/>
                <w:lang w:val="en-US"/>
              </w:rPr>
            </w:pPr>
            <w:r w:rsidRPr="00837D77">
              <w:rPr>
                <w:rFonts w:ascii="Arial" w:hAnsi="Arial" w:cs="Arial"/>
                <w:sz w:val="16"/>
                <w:szCs w:val="16"/>
                <w:lang w:val="en-US"/>
              </w:rPr>
              <w:t>direct bilirubin &gt; 1.3 times ULN</w:t>
            </w:r>
          </w:p>
          <w:p w14:paraId="21D245F2" w14:textId="77777777" w:rsidR="00A8749D" w:rsidRPr="00837D77" w:rsidRDefault="00A8749D" w:rsidP="00A8749D">
            <w:pPr>
              <w:pStyle w:val="Listenabsatz"/>
              <w:numPr>
                <w:ilvl w:val="1"/>
                <w:numId w:val="6"/>
              </w:numPr>
              <w:spacing w:before="20" w:after="0" w:line="240" w:lineRule="auto"/>
              <w:ind w:left="300" w:hanging="284"/>
              <w:rPr>
                <w:rFonts w:ascii="Arial" w:hAnsi="Arial" w:cs="Arial"/>
                <w:sz w:val="16"/>
                <w:szCs w:val="16"/>
                <w:lang w:val="en-US"/>
              </w:rPr>
            </w:pPr>
            <w:r w:rsidRPr="00837D77">
              <w:rPr>
                <w:rFonts w:ascii="Arial" w:hAnsi="Arial" w:cs="Arial"/>
                <w:sz w:val="16"/>
                <w:szCs w:val="16"/>
                <w:lang w:val="en-US"/>
              </w:rPr>
              <w:t>serum creatinine levels ≥ 132 μmoll/l in men or ≥ 123 μmol/l in women</w:t>
            </w:r>
          </w:p>
          <w:p w14:paraId="1AD217D4" w14:textId="77777777" w:rsidR="00A8749D" w:rsidRPr="00837D77" w:rsidRDefault="00A8749D" w:rsidP="00C54510">
            <w:pPr>
              <w:tabs>
                <w:tab w:val="left" w:pos="444"/>
              </w:tabs>
              <w:spacing w:before="20"/>
              <w:ind w:left="300" w:hanging="284"/>
              <w:rPr>
                <w:rFonts w:ascii="Arial" w:hAnsi="Arial" w:cs="Arial"/>
                <w:sz w:val="16"/>
                <w:szCs w:val="16"/>
                <w:lang w:val="en-US"/>
              </w:rPr>
            </w:pPr>
            <w:r w:rsidRPr="00837D77">
              <w:rPr>
                <w:rFonts w:ascii="Arial" w:hAnsi="Arial" w:cs="Arial"/>
                <w:sz w:val="16"/>
                <w:szCs w:val="16"/>
                <w:lang w:val="en-US"/>
              </w:rPr>
              <w:t>•</w:t>
            </w:r>
            <w:r w:rsidRPr="00837D77">
              <w:rPr>
                <w:rFonts w:ascii="Arial" w:hAnsi="Arial" w:cs="Arial"/>
                <w:sz w:val="16"/>
                <w:szCs w:val="16"/>
                <w:lang w:val="en-US"/>
              </w:rPr>
              <w:tab/>
              <w:t>clinically significant thyroid stimulating hormone outside of normal range at screening</w:t>
            </w:r>
          </w:p>
          <w:p w14:paraId="08E8DB5D" w14:textId="77777777" w:rsidR="00A8749D" w:rsidRPr="00837D77" w:rsidRDefault="00A8749D" w:rsidP="00C54510">
            <w:pPr>
              <w:tabs>
                <w:tab w:val="left" w:pos="444"/>
              </w:tabs>
              <w:spacing w:before="20"/>
              <w:ind w:left="300" w:hanging="284"/>
              <w:rPr>
                <w:rFonts w:ascii="Arial" w:hAnsi="Arial" w:cs="Arial"/>
                <w:b/>
                <w:sz w:val="16"/>
                <w:szCs w:val="16"/>
                <w:lang w:val="en-US"/>
              </w:rPr>
            </w:pPr>
            <w:r w:rsidRPr="00837D77">
              <w:rPr>
                <w:rFonts w:ascii="Arial" w:hAnsi="Arial" w:cs="Arial"/>
                <w:sz w:val="16"/>
                <w:szCs w:val="16"/>
                <w:lang w:val="en-US"/>
              </w:rPr>
              <w:t>•</w:t>
            </w:r>
            <w:r w:rsidRPr="00837D77">
              <w:rPr>
                <w:rFonts w:ascii="Arial" w:hAnsi="Arial" w:cs="Arial"/>
                <w:sz w:val="16"/>
                <w:szCs w:val="16"/>
                <w:lang w:val="en-US"/>
              </w:rPr>
              <w:tab/>
              <w:t>fasting triglycerides &gt;7.9 mmol/l</w:t>
            </w:r>
          </w:p>
          <w:p w14:paraId="68342CDD" w14:textId="77777777" w:rsidR="00A8749D" w:rsidRPr="00837D77" w:rsidRDefault="00A8749D" w:rsidP="00C54510">
            <w:pPr>
              <w:autoSpaceDE w:val="0"/>
              <w:autoSpaceDN w:val="0"/>
              <w:adjustRightInd w:val="0"/>
              <w:rPr>
                <w:rFonts w:ascii="Arial" w:hAnsi="Arial" w:cs="Arial"/>
                <w:b/>
                <w:sz w:val="16"/>
                <w:szCs w:val="16"/>
                <w:lang w:val="en-US"/>
              </w:rPr>
            </w:pPr>
            <w:r w:rsidRPr="00837D77">
              <w:rPr>
                <w:rFonts w:ascii="Arial" w:hAnsi="Arial" w:cs="Arial"/>
                <w:b/>
                <w:sz w:val="16"/>
                <w:szCs w:val="16"/>
                <w:lang w:val="en-US"/>
              </w:rPr>
              <w:br/>
              <w:t>Patient characteristics IG/CG</w:t>
            </w:r>
          </w:p>
          <w:p w14:paraId="34AA0F53"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u w:val="single"/>
                <w:lang w:val="en-US"/>
              </w:rPr>
              <w:t>Age [y] Mean(SD)</w:t>
            </w:r>
          </w:p>
          <w:p w14:paraId="7B1AB259"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57.5(9.07)/57.5(9.19)</w:t>
            </w:r>
          </w:p>
          <w:p w14:paraId="4A39004F" w14:textId="77777777" w:rsidR="00A8749D" w:rsidRPr="00837D77" w:rsidRDefault="00A8749D" w:rsidP="00C54510">
            <w:pPr>
              <w:spacing w:before="20"/>
              <w:rPr>
                <w:rFonts w:ascii="Arial" w:hAnsi="Arial" w:cs="Arial"/>
                <w:sz w:val="16"/>
                <w:szCs w:val="16"/>
                <w:u w:val="single"/>
                <w:lang w:val="en-US"/>
              </w:rPr>
            </w:pPr>
          </w:p>
          <w:p w14:paraId="07CDB9D5"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u w:val="single"/>
                <w:lang w:val="en-US"/>
              </w:rPr>
              <w:t>Age group n(%)</w:t>
            </w:r>
          </w:p>
          <w:p w14:paraId="7A5EDFC4"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&lt;65years 1170(74.9)/1159(74.5)</w:t>
            </w:r>
          </w:p>
          <w:p w14:paraId="24BB55AB"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≥65years 392(25.1)/397(25.5)</w:t>
            </w:r>
          </w:p>
          <w:p w14:paraId="41D25783" w14:textId="77777777" w:rsidR="00A8749D" w:rsidRPr="00837D77" w:rsidRDefault="00A8749D" w:rsidP="00C54510">
            <w:pPr>
              <w:spacing w:before="20"/>
              <w:rPr>
                <w:rFonts w:ascii="Arial" w:hAnsi="Arial" w:cs="Arial"/>
                <w:sz w:val="16"/>
                <w:szCs w:val="16"/>
                <w:lang w:val="en-US"/>
              </w:rPr>
            </w:pPr>
          </w:p>
          <w:p w14:paraId="3D7426FD"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u w:val="single"/>
                <w:lang w:val="en-US"/>
              </w:rPr>
              <w:t>Gender n(%)</w:t>
            </w:r>
          </w:p>
          <w:p w14:paraId="2C088F0E"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lastRenderedPageBreak/>
              <w:t>Male 829(53.1)/838(53.9)</w:t>
            </w:r>
          </w:p>
          <w:p w14:paraId="5F64C913"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Female 733(46.9)/718(46.1)</w:t>
            </w:r>
          </w:p>
          <w:p w14:paraId="3882D890" w14:textId="77777777" w:rsidR="00A8749D" w:rsidRPr="00837D77" w:rsidRDefault="00A8749D" w:rsidP="00C54510">
            <w:pPr>
              <w:spacing w:before="20"/>
              <w:rPr>
                <w:rFonts w:ascii="Arial" w:hAnsi="Arial" w:cs="Arial"/>
                <w:sz w:val="16"/>
                <w:szCs w:val="16"/>
                <w:lang w:val="en-US"/>
              </w:rPr>
            </w:pPr>
          </w:p>
          <w:p w14:paraId="0EBACD0E"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u w:val="single"/>
                <w:lang w:val="en-US"/>
              </w:rPr>
              <w:t>HbA1c [%], Mean(SD)</w:t>
            </w:r>
          </w:p>
          <w:p w14:paraId="2F59432A"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7.3(0.7)/7.3(0.7)</w:t>
            </w:r>
          </w:p>
          <w:p w14:paraId="0E727B20" w14:textId="77777777" w:rsidR="00A8749D" w:rsidRPr="00837D77" w:rsidRDefault="00A8749D" w:rsidP="00C54510">
            <w:pPr>
              <w:spacing w:before="20"/>
              <w:rPr>
                <w:rFonts w:ascii="Arial" w:hAnsi="Arial" w:cs="Arial"/>
                <w:sz w:val="16"/>
                <w:szCs w:val="16"/>
                <w:lang w:val="en-US"/>
              </w:rPr>
            </w:pPr>
          </w:p>
          <w:p w14:paraId="58EA3E6F"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BMI[kg/m</w:t>
            </w:r>
            <w:r w:rsidRPr="00837D77">
              <w:rPr>
                <w:rFonts w:ascii="Arial" w:hAnsi="Arial" w:cs="Arial"/>
                <w:sz w:val="16"/>
                <w:szCs w:val="16"/>
                <w:vertAlign w:val="superscript"/>
                <w:lang w:val="en-US"/>
              </w:rPr>
              <w:t>2</w:t>
            </w:r>
            <w:r w:rsidRPr="00837D77">
              <w:rPr>
                <w:rFonts w:ascii="Arial" w:hAnsi="Arial" w:cs="Arial"/>
                <w:sz w:val="16"/>
                <w:szCs w:val="16"/>
                <w:lang w:val="en-US"/>
              </w:rPr>
              <w:t>] Mean(SD)</w:t>
            </w:r>
          </w:p>
          <w:p w14:paraId="2D6A10ED"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31</w:t>
            </w:r>
            <w:r w:rsidRPr="00837D77">
              <w:rPr>
                <w:rFonts w:ascii="Arial" w:hAnsi="Arial" w:cs="Arial"/>
                <w:i/>
                <w:iCs/>
                <w:sz w:val="16"/>
                <w:szCs w:val="16"/>
                <w:lang w:val="en-US"/>
              </w:rPr>
              <w:t>.</w:t>
            </w:r>
            <w:r w:rsidRPr="00837D77">
              <w:rPr>
                <w:rFonts w:ascii="Arial" w:hAnsi="Arial" w:cs="Arial"/>
                <w:sz w:val="16"/>
                <w:szCs w:val="16"/>
                <w:lang w:val="en-US"/>
              </w:rPr>
              <w:t>9( 5</w:t>
            </w:r>
            <w:r w:rsidRPr="00837D77">
              <w:rPr>
                <w:rFonts w:ascii="Arial" w:hAnsi="Arial" w:cs="Arial"/>
                <w:i/>
                <w:iCs/>
                <w:sz w:val="16"/>
                <w:szCs w:val="16"/>
                <w:lang w:val="en-US"/>
              </w:rPr>
              <w:t>.</w:t>
            </w:r>
            <w:r w:rsidRPr="00837D77">
              <w:rPr>
                <w:rFonts w:ascii="Arial" w:hAnsi="Arial" w:cs="Arial"/>
                <w:sz w:val="16"/>
                <w:szCs w:val="16"/>
                <w:lang w:val="en-US"/>
              </w:rPr>
              <w:t>3)/31</w:t>
            </w:r>
            <w:r w:rsidRPr="00837D77">
              <w:rPr>
                <w:rFonts w:ascii="Arial" w:hAnsi="Arial" w:cs="Arial"/>
                <w:i/>
                <w:iCs/>
                <w:sz w:val="16"/>
                <w:szCs w:val="16"/>
                <w:lang w:val="en-US"/>
              </w:rPr>
              <w:t>.</w:t>
            </w:r>
            <w:r w:rsidRPr="00837D77">
              <w:rPr>
                <w:rFonts w:ascii="Arial" w:hAnsi="Arial" w:cs="Arial"/>
                <w:sz w:val="16"/>
                <w:szCs w:val="16"/>
                <w:lang w:val="en-US"/>
              </w:rPr>
              <w:t>7(5</w:t>
            </w:r>
            <w:r w:rsidRPr="00837D77">
              <w:rPr>
                <w:rFonts w:ascii="Arial" w:hAnsi="Arial" w:cs="Arial"/>
                <w:i/>
                <w:iCs/>
                <w:sz w:val="16"/>
                <w:szCs w:val="16"/>
                <w:lang w:val="en-US"/>
              </w:rPr>
              <w:t>.</w:t>
            </w:r>
            <w:r w:rsidRPr="00837D77">
              <w:rPr>
                <w:rFonts w:ascii="Arial" w:hAnsi="Arial" w:cs="Arial"/>
                <w:sz w:val="16"/>
                <w:szCs w:val="16"/>
                <w:lang w:val="en-US"/>
              </w:rPr>
              <w:t>3)</w:t>
            </w:r>
          </w:p>
          <w:p w14:paraId="59181D74" w14:textId="77777777" w:rsidR="00A8749D" w:rsidRPr="00837D77" w:rsidRDefault="00A8749D" w:rsidP="00C54510">
            <w:pPr>
              <w:spacing w:before="20"/>
              <w:rPr>
                <w:rFonts w:ascii="Arial" w:hAnsi="Arial" w:cs="Arial"/>
                <w:sz w:val="16"/>
                <w:szCs w:val="16"/>
                <w:lang w:val="en-US"/>
              </w:rPr>
            </w:pPr>
          </w:p>
          <w:p w14:paraId="0D2EBE51"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u w:val="single"/>
                <w:lang w:val="en-US"/>
              </w:rPr>
              <w:t>Mild renal impairment n(%)</w:t>
            </w:r>
          </w:p>
          <w:p w14:paraId="5547CE5D"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482(30.9)/485(31.2)</w:t>
            </w:r>
          </w:p>
          <w:p w14:paraId="3EC4B4AE" w14:textId="77777777" w:rsidR="00A8749D" w:rsidRPr="00837D77" w:rsidRDefault="00A8749D" w:rsidP="00C54510">
            <w:pPr>
              <w:spacing w:before="20"/>
              <w:ind w:left="18"/>
              <w:rPr>
                <w:rFonts w:ascii="Arial" w:hAnsi="Arial" w:cs="Arial"/>
                <w:sz w:val="16"/>
                <w:szCs w:val="16"/>
                <w:lang w:val="en-US"/>
              </w:rPr>
            </w:pPr>
          </w:p>
          <w:p w14:paraId="1B544A75"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u w:val="single"/>
                <w:lang w:val="en-US"/>
              </w:rPr>
              <w:t>Co-medication</w:t>
            </w:r>
          </w:p>
          <w:p w14:paraId="0BB93CC7"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NR</w:t>
            </w:r>
          </w:p>
          <w:p w14:paraId="5C5D62B3" w14:textId="77777777" w:rsidR="00A8749D" w:rsidRPr="00837D77" w:rsidRDefault="00A8749D" w:rsidP="00C54510">
            <w:pPr>
              <w:spacing w:before="20"/>
              <w:rPr>
                <w:rFonts w:ascii="Arial" w:hAnsi="Arial" w:cs="Arial"/>
                <w:sz w:val="16"/>
                <w:szCs w:val="16"/>
                <w:lang w:val="en-US"/>
              </w:rPr>
            </w:pPr>
          </w:p>
          <w:p w14:paraId="05A06704"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u w:val="single"/>
                <w:lang w:val="en-US"/>
              </w:rPr>
              <w:t xml:space="preserve">Co-morbidities </w:t>
            </w:r>
          </w:p>
          <w:p w14:paraId="759CACD6"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NR</w:t>
            </w:r>
          </w:p>
        </w:tc>
        <w:tc>
          <w:tcPr>
            <w:tcW w:w="1162" w:type="pct"/>
            <w:tcBorders>
              <w:top w:val="single" w:sz="4" w:space="0" w:color="auto"/>
              <w:left w:val="single" w:sz="4" w:space="0" w:color="auto"/>
              <w:bottom w:val="single" w:sz="4" w:space="0" w:color="auto"/>
              <w:right w:val="single" w:sz="4" w:space="0" w:color="auto"/>
            </w:tcBorders>
          </w:tcPr>
          <w:p w14:paraId="169F8A47" w14:textId="77777777" w:rsidR="00A8749D" w:rsidRPr="00837D77" w:rsidRDefault="00A8749D" w:rsidP="00C54510">
            <w:pPr>
              <w:spacing w:before="20"/>
              <w:rPr>
                <w:rFonts w:ascii="Arial" w:hAnsi="Arial" w:cs="Arial"/>
                <w:b/>
                <w:sz w:val="16"/>
                <w:szCs w:val="16"/>
                <w:lang w:val="en-US"/>
              </w:rPr>
            </w:pPr>
            <w:r w:rsidRPr="00837D77">
              <w:rPr>
                <w:rFonts w:ascii="Arial" w:hAnsi="Arial" w:cs="Arial"/>
                <w:b/>
                <w:sz w:val="16"/>
                <w:szCs w:val="16"/>
                <w:lang w:val="en-US"/>
              </w:rPr>
              <w:lastRenderedPageBreak/>
              <w:t>Intervention</w:t>
            </w:r>
          </w:p>
          <w:p w14:paraId="01887514"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Vildagliptin, twice daily</w:t>
            </w:r>
          </w:p>
          <w:p w14:paraId="6B0024FA"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50 mg</w:t>
            </w:r>
          </w:p>
          <w:p w14:paraId="7F978B2C" w14:textId="77777777" w:rsidR="00A8749D" w:rsidRPr="00837D77" w:rsidRDefault="00A8749D" w:rsidP="00C54510">
            <w:pPr>
              <w:spacing w:before="20"/>
              <w:rPr>
                <w:rFonts w:ascii="Arial" w:hAnsi="Arial" w:cs="Arial"/>
                <w:b/>
                <w:sz w:val="16"/>
                <w:szCs w:val="16"/>
                <w:lang w:val="en-US"/>
              </w:rPr>
            </w:pPr>
            <w:r w:rsidRPr="00837D77">
              <w:rPr>
                <w:rFonts w:ascii="Arial" w:hAnsi="Arial" w:cs="Arial"/>
                <w:b/>
                <w:sz w:val="16"/>
                <w:szCs w:val="16"/>
                <w:lang w:val="en-US"/>
              </w:rPr>
              <w:br/>
              <w:t>Control</w:t>
            </w:r>
          </w:p>
          <w:p w14:paraId="73C30234"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Glimepiride</w:t>
            </w:r>
          </w:p>
          <w:p w14:paraId="1B388266"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up to 6 mg/day</w:t>
            </w:r>
          </w:p>
          <w:p w14:paraId="61EF401F" w14:textId="77777777" w:rsidR="00A8749D" w:rsidRPr="00837D77" w:rsidRDefault="00A8749D" w:rsidP="00C54510">
            <w:pPr>
              <w:spacing w:before="20"/>
              <w:rPr>
                <w:rFonts w:ascii="Arial" w:hAnsi="Arial" w:cs="Arial"/>
                <w:b/>
                <w:sz w:val="16"/>
                <w:szCs w:val="16"/>
                <w:lang w:val="en-US"/>
              </w:rPr>
            </w:pPr>
            <w:r w:rsidRPr="00837D77">
              <w:rPr>
                <w:rFonts w:ascii="Arial" w:hAnsi="Arial" w:cs="Arial"/>
                <w:b/>
                <w:sz w:val="16"/>
                <w:szCs w:val="16"/>
                <w:lang w:val="en-US"/>
              </w:rPr>
              <w:br/>
              <w:t>Randomized patients</w:t>
            </w:r>
          </w:p>
          <w:p w14:paraId="327BC087"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378/379</w:t>
            </w:r>
          </w:p>
          <w:p w14:paraId="5095B7A9" w14:textId="77777777" w:rsidR="00A8749D" w:rsidRPr="00837D77" w:rsidRDefault="00A8749D" w:rsidP="00C54510">
            <w:pPr>
              <w:spacing w:before="20"/>
              <w:rPr>
                <w:rFonts w:ascii="Arial" w:hAnsi="Arial" w:cs="Arial"/>
                <w:b/>
                <w:sz w:val="16"/>
                <w:szCs w:val="16"/>
                <w:lang w:val="en-US"/>
              </w:rPr>
            </w:pPr>
            <w:r w:rsidRPr="00837D77">
              <w:rPr>
                <w:rFonts w:ascii="Arial" w:hAnsi="Arial" w:cs="Arial"/>
                <w:sz w:val="16"/>
                <w:szCs w:val="16"/>
                <w:lang w:val="en-US"/>
              </w:rPr>
              <w:br/>
            </w:r>
            <w:r w:rsidRPr="00837D77">
              <w:rPr>
                <w:rFonts w:ascii="Arial" w:hAnsi="Arial" w:cs="Arial"/>
                <w:b/>
                <w:sz w:val="16"/>
                <w:szCs w:val="16"/>
                <w:lang w:val="en-US"/>
              </w:rPr>
              <w:t>Follow-up</w:t>
            </w:r>
          </w:p>
          <w:p w14:paraId="1AB3A637"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2 years</w:t>
            </w:r>
          </w:p>
        </w:tc>
      </w:tr>
      <w:tr w:rsidR="00A8749D" w:rsidRPr="00837D77" w14:paraId="30D631AB" w14:textId="77777777" w:rsidTr="00557D56">
        <w:trPr>
          <w:trHeight w:val="1545"/>
        </w:trPr>
        <w:tc>
          <w:tcPr>
            <w:tcW w:w="1373" w:type="pct"/>
            <w:tcBorders>
              <w:top w:val="single" w:sz="4" w:space="0" w:color="auto"/>
              <w:left w:val="single" w:sz="4" w:space="0" w:color="auto"/>
              <w:bottom w:val="single" w:sz="4" w:space="0" w:color="auto"/>
              <w:right w:val="single" w:sz="4" w:space="0" w:color="auto"/>
            </w:tcBorders>
          </w:tcPr>
          <w:p w14:paraId="7F6EC4EF" w14:textId="77777777" w:rsidR="00A8749D" w:rsidRPr="00837D77" w:rsidRDefault="00A8749D" w:rsidP="00C54510">
            <w:pPr>
              <w:rPr>
                <w:rFonts w:ascii="Arial" w:hAnsi="Arial" w:cs="Arial"/>
                <w:sz w:val="18"/>
                <w:szCs w:val="18"/>
                <w:lang w:val="en-US"/>
              </w:rPr>
            </w:pPr>
            <w:r w:rsidRPr="00837D77">
              <w:rPr>
                <w:rFonts w:ascii="Arial" w:hAnsi="Arial" w:cs="Arial"/>
                <w:sz w:val="18"/>
                <w:szCs w:val="18"/>
                <w:lang w:val="en-US"/>
              </w:rPr>
              <w:t>Rosenstock J, Wilson C, Fleck P. Alogliptin versus glipizide monotherapy in elderly type 2 diabetes mellitus patients with mild hyperglycaemia: a prospective, double blind, randomized, 1-year study. Diabetes Obes Metab.2013;15(10):906–14</w:t>
            </w:r>
          </w:p>
        </w:tc>
        <w:tc>
          <w:tcPr>
            <w:tcW w:w="2465" w:type="pct"/>
            <w:tcBorders>
              <w:top w:val="single" w:sz="4" w:space="0" w:color="auto"/>
              <w:left w:val="single" w:sz="4" w:space="0" w:color="auto"/>
              <w:bottom w:val="single" w:sz="4" w:space="0" w:color="auto"/>
              <w:right w:val="single" w:sz="4" w:space="0" w:color="auto"/>
            </w:tcBorders>
          </w:tcPr>
          <w:p w14:paraId="5785EF72" w14:textId="77777777" w:rsidR="00A8749D" w:rsidRPr="00837D77" w:rsidRDefault="00A8749D" w:rsidP="00C54510">
            <w:pPr>
              <w:spacing w:before="20"/>
              <w:rPr>
                <w:rFonts w:ascii="Arial" w:hAnsi="Arial" w:cs="Arial"/>
                <w:b/>
                <w:sz w:val="16"/>
                <w:szCs w:val="16"/>
              </w:rPr>
            </w:pPr>
            <w:r w:rsidRPr="00837D77">
              <w:rPr>
                <w:rFonts w:ascii="Arial" w:hAnsi="Arial" w:cs="Arial"/>
                <w:b/>
                <w:sz w:val="16"/>
                <w:szCs w:val="16"/>
                <w:lang w:val="en-US"/>
              </w:rPr>
              <w:t>Region/Setting</w:t>
            </w:r>
          </w:p>
          <w:p w14:paraId="483FD489"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110 sites across 15 countries</w:t>
            </w:r>
          </w:p>
          <w:p w14:paraId="53C969BB"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NCT 00707993</w:t>
            </w:r>
          </w:p>
          <w:p w14:paraId="70E9FC3A" w14:textId="77777777" w:rsidR="00A8749D" w:rsidRPr="00837D77" w:rsidRDefault="00A8749D" w:rsidP="00C54510">
            <w:pPr>
              <w:spacing w:before="20"/>
              <w:rPr>
                <w:rFonts w:ascii="Arial" w:hAnsi="Arial" w:cs="Arial"/>
                <w:b/>
                <w:sz w:val="16"/>
                <w:szCs w:val="16"/>
                <w:lang w:val="en-US"/>
              </w:rPr>
            </w:pPr>
            <w:r w:rsidRPr="00837D77">
              <w:rPr>
                <w:rFonts w:ascii="Arial" w:hAnsi="Arial" w:cs="Arial"/>
                <w:b/>
                <w:sz w:val="16"/>
                <w:szCs w:val="16"/>
                <w:lang w:val="en-US"/>
              </w:rPr>
              <w:br/>
              <w:t>Inclusion criteria</w:t>
            </w:r>
          </w:p>
          <w:p w14:paraId="5B7E4058" w14:textId="77777777" w:rsidR="00A8749D" w:rsidRPr="00837D77" w:rsidRDefault="00A8749D" w:rsidP="00A8749D">
            <w:pPr>
              <w:pStyle w:val="Listenabsatz"/>
              <w:numPr>
                <w:ilvl w:val="0"/>
                <w:numId w:val="13"/>
              </w:numPr>
              <w:spacing w:before="20" w:after="0" w:line="240" w:lineRule="auto"/>
              <w:ind w:left="305" w:hanging="284"/>
              <w:rPr>
                <w:rFonts w:ascii="Arial" w:hAnsi="Arial" w:cs="Arial"/>
                <w:sz w:val="16"/>
                <w:szCs w:val="16"/>
                <w:lang w:val="en-US"/>
              </w:rPr>
            </w:pPr>
            <w:r w:rsidRPr="00837D77">
              <w:rPr>
                <w:rFonts w:ascii="Arial" w:hAnsi="Arial" w:cs="Arial"/>
                <w:sz w:val="16"/>
                <w:szCs w:val="16"/>
                <w:lang w:val="en-US"/>
              </w:rPr>
              <w:t>age 65 - 90 years</w:t>
            </w:r>
          </w:p>
          <w:p w14:paraId="157752CD" w14:textId="77777777" w:rsidR="00A8749D" w:rsidRPr="00837D77" w:rsidRDefault="00A8749D" w:rsidP="00A8749D">
            <w:pPr>
              <w:pStyle w:val="Listenabsatz"/>
              <w:numPr>
                <w:ilvl w:val="0"/>
                <w:numId w:val="11"/>
              </w:numPr>
              <w:spacing w:before="20" w:after="0" w:line="240" w:lineRule="auto"/>
              <w:ind w:left="305" w:hanging="284"/>
              <w:rPr>
                <w:rFonts w:ascii="Arial" w:hAnsi="Arial" w:cs="Arial"/>
                <w:sz w:val="16"/>
                <w:szCs w:val="16"/>
                <w:lang w:val="en-US"/>
              </w:rPr>
            </w:pPr>
            <w:r w:rsidRPr="00837D77">
              <w:rPr>
                <w:rFonts w:ascii="Arial" w:hAnsi="Arial" w:cs="Arial"/>
                <w:sz w:val="16"/>
                <w:szCs w:val="16"/>
                <w:lang w:val="en-US"/>
              </w:rPr>
              <w:t>type 2 diabetes mellitus</w:t>
            </w:r>
          </w:p>
          <w:p w14:paraId="1DB04C5B" w14:textId="77777777" w:rsidR="00A8749D" w:rsidRPr="00837D77" w:rsidRDefault="00A8749D" w:rsidP="00A8749D">
            <w:pPr>
              <w:pStyle w:val="Listenabsatz"/>
              <w:numPr>
                <w:ilvl w:val="0"/>
                <w:numId w:val="11"/>
              </w:numPr>
              <w:spacing w:before="20" w:after="0" w:line="240" w:lineRule="auto"/>
              <w:ind w:left="305" w:hanging="284"/>
              <w:rPr>
                <w:rFonts w:ascii="Arial" w:hAnsi="Arial" w:cs="Arial"/>
                <w:sz w:val="16"/>
                <w:szCs w:val="16"/>
                <w:lang w:val="en-US"/>
              </w:rPr>
            </w:pPr>
            <w:r w:rsidRPr="00837D77">
              <w:rPr>
                <w:rFonts w:ascii="Arial" w:hAnsi="Arial" w:cs="Arial"/>
                <w:sz w:val="16"/>
                <w:szCs w:val="16"/>
                <w:lang w:val="en-US"/>
              </w:rPr>
              <w:t>on diet and exercise therapy alone during the 2 months prior to screening with HbA1c level of 6.5–9.0% or on oral antidiabetic monotherapy with HbA1c of 6.5–8.0%</w:t>
            </w:r>
          </w:p>
          <w:p w14:paraId="0F6DF649" w14:textId="77777777" w:rsidR="00A8749D" w:rsidRPr="00837D77" w:rsidRDefault="00A8749D" w:rsidP="00A8749D">
            <w:pPr>
              <w:pStyle w:val="Listenabsatz"/>
              <w:numPr>
                <w:ilvl w:val="0"/>
                <w:numId w:val="11"/>
              </w:numPr>
              <w:spacing w:before="20" w:after="0" w:line="240" w:lineRule="auto"/>
              <w:ind w:left="305" w:hanging="284"/>
              <w:rPr>
                <w:rFonts w:ascii="Arial" w:hAnsi="Arial" w:cs="Arial"/>
                <w:sz w:val="16"/>
                <w:szCs w:val="16"/>
                <w:lang w:val="en-US"/>
              </w:rPr>
            </w:pPr>
            <w:r w:rsidRPr="00837D77">
              <w:rPr>
                <w:rFonts w:ascii="Arial" w:hAnsi="Arial" w:cs="Arial"/>
                <w:sz w:val="16"/>
                <w:szCs w:val="16"/>
                <w:lang w:val="en-US"/>
              </w:rPr>
              <w:t>Patients were able and willing to self-monitor blood glucose with a home glucose monitor</w:t>
            </w:r>
          </w:p>
          <w:p w14:paraId="088DFCFB" w14:textId="77777777" w:rsidR="00A8749D" w:rsidRPr="00837D77" w:rsidRDefault="00A8749D" w:rsidP="00C54510">
            <w:pPr>
              <w:spacing w:before="20"/>
              <w:rPr>
                <w:rFonts w:ascii="Arial" w:hAnsi="Arial" w:cs="Arial"/>
                <w:b/>
                <w:sz w:val="16"/>
                <w:szCs w:val="16"/>
                <w:lang w:val="en-US"/>
              </w:rPr>
            </w:pPr>
            <w:r w:rsidRPr="00837D77">
              <w:rPr>
                <w:rFonts w:ascii="Arial" w:hAnsi="Arial" w:cs="Arial"/>
                <w:b/>
                <w:sz w:val="16"/>
                <w:szCs w:val="16"/>
                <w:lang w:val="en-US"/>
              </w:rPr>
              <w:br/>
              <w:t>Exclusion criteria</w:t>
            </w:r>
          </w:p>
          <w:p w14:paraId="4A2ECDF9" w14:textId="77777777" w:rsidR="00A8749D" w:rsidRPr="00837D77" w:rsidRDefault="00A8749D" w:rsidP="00C54510">
            <w:pPr>
              <w:spacing w:before="20"/>
              <w:rPr>
                <w:rFonts w:ascii="Arial" w:hAnsi="Arial" w:cs="Arial"/>
                <w:bCs/>
                <w:sz w:val="16"/>
                <w:szCs w:val="16"/>
                <w:lang w:val="en-US"/>
              </w:rPr>
            </w:pPr>
            <w:r w:rsidRPr="00837D77">
              <w:rPr>
                <w:rFonts w:ascii="Arial" w:hAnsi="Arial" w:cs="Arial"/>
                <w:bCs/>
                <w:sz w:val="16"/>
                <w:szCs w:val="16"/>
                <w:lang w:val="en-US"/>
              </w:rPr>
              <w:t>NR</w:t>
            </w:r>
          </w:p>
          <w:p w14:paraId="00A0AA6B" w14:textId="77777777" w:rsidR="00A8749D" w:rsidRPr="00837D77" w:rsidRDefault="00A8749D" w:rsidP="00C54510">
            <w:pPr>
              <w:autoSpaceDE w:val="0"/>
              <w:autoSpaceDN w:val="0"/>
              <w:adjustRightInd w:val="0"/>
              <w:rPr>
                <w:rFonts w:ascii="Arial" w:hAnsi="Arial" w:cs="Arial"/>
                <w:b/>
                <w:sz w:val="16"/>
                <w:szCs w:val="16"/>
                <w:lang w:val="en-US"/>
              </w:rPr>
            </w:pPr>
            <w:r w:rsidRPr="00837D77">
              <w:rPr>
                <w:rFonts w:ascii="Arial" w:hAnsi="Arial" w:cs="Arial"/>
                <w:b/>
                <w:sz w:val="16"/>
                <w:szCs w:val="16"/>
                <w:lang w:val="en-US"/>
              </w:rPr>
              <w:br/>
              <w:t>Patient characteristics IG/CG</w:t>
            </w:r>
          </w:p>
          <w:p w14:paraId="2EB67FFF"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u w:val="single"/>
                <w:lang w:val="en-US"/>
              </w:rPr>
              <w:t>Age [y] Mean(SD)</w:t>
            </w:r>
          </w:p>
          <w:p w14:paraId="2A592B29"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70.1(4.42)/69.8(4.07)</w:t>
            </w:r>
          </w:p>
          <w:p w14:paraId="39D99AD9" w14:textId="77777777" w:rsidR="00A8749D" w:rsidRPr="00837D77" w:rsidRDefault="00A8749D" w:rsidP="00C54510">
            <w:pPr>
              <w:spacing w:before="20"/>
              <w:rPr>
                <w:rFonts w:ascii="Arial" w:hAnsi="Arial" w:cs="Arial"/>
                <w:sz w:val="16"/>
                <w:szCs w:val="16"/>
                <w:u w:val="single"/>
                <w:lang w:val="en-US"/>
              </w:rPr>
            </w:pPr>
          </w:p>
          <w:p w14:paraId="6C165BF2"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u w:val="single"/>
                <w:lang w:val="en-US"/>
              </w:rPr>
              <w:t>Age group n(%)</w:t>
            </w:r>
          </w:p>
          <w:p w14:paraId="30D244A8"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&lt;75years 186(83.8)/193(88.1)</w:t>
            </w:r>
          </w:p>
          <w:p w14:paraId="0DA0B0AF"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≥75years 36(16.2)/26(11.9)</w:t>
            </w:r>
          </w:p>
          <w:p w14:paraId="68A6E045" w14:textId="77777777" w:rsidR="00A8749D" w:rsidRPr="00837D77" w:rsidRDefault="00A8749D" w:rsidP="00C54510">
            <w:pPr>
              <w:spacing w:before="20"/>
              <w:rPr>
                <w:rFonts w:ascii="Arial" w:hAnsi="Arial" w:cs="Arial"/>
                <w:sz w:val="16"/>
                <w:szCs w:val="16"/>
                <w:u w:val="single"/>
                <w:lang w:val="en-US"/>
              </w:rPr>
            </w:pPr>
          </w:p>
          <w:p w14:paraId="64F6A7D5"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u w:val="single"/>
                <w:lang w:val="en-US"/>
              </w:rPr>
              <w:t>Gender n(%)</w:t>
            </w:r>
          </w:p>
          <w:p w14:paraId="65917E61"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Male 102(45.9)/96(43.8)</w:t>
            </w:r>
          </w:p>
          <w:p w14:paraId="19AA2D93"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Female 120(54.1)/123(56.2)</w:t>
            </w:r>
          </w:p>
          <w:p w14:paraId="30A32E2E" w14:textId="77777777" w:rsidR="00A8749D" w:rsidRPr="00837D77" w:rsidRDefault="00A8749D" w:rsidP="00C54510">
            <w:pPr>
              <w:spacing w:before="20"/>
              <w:rPr>
                <w:rFonts w:ascii="Arial" w:hAnsi="Arial" w:cs="Arial"/>
                <w:sz w:val="16"/>
                <w:szCs w:val="16"/>
                <w:lang w:val="en-US"/>
              </w:rPr>
            </w:pPr>
          </w:p>
          <w:p w14:paraId="7F2F6303"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u w:val="single"/>
                <w:lang w:val="en-US"/>
              </w:rPr>
              <w:lastRenderedPageBreak/>
              <w:t>HbA1c [%] Mean(SD) n(%)</w:t>
            </w:r>
          </w:p>
          <w:p w14:paraId="57F67528"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7.50(0.703)/7.45(0.634)</w:t>
            </w:r>
          </w:p>
          <w:p w14:paraId="24F95E2B" w14:textId="77777777" w:rsidR="00A8749D" w:rsidRPr="00837D77" w:rsidRDefault="00A8749D" w:rsidP="00C54510">
            <w:pPr>
              <w:spacing w:before="20"/>
              <w:rPr>
                <w:rFonts w:ascii="Arial" w:hAnsi="Arial" w:cs="Arial"/>
                <w:sz w:val="16"/>
                <w:szCs w:val="16"/>
                <w:lang w:val="en-US"/>
              </w:rPr>
            </w:pPr>
          </w:p>
          <w:p w14:paraId="0D9E5AE9"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u w:val="single"/>
                <w:lang w:val="en-US"/>
              </w:rPr>
              <w:t>HbA1c [%] Median(range)</w:t>
            </w:r>
          </w:p>
          <w:p w14:paraId="0F125478"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7.50(6.3-10.4)/7.40(6.2-9.5)</w:t>
            </w:r>
          </w:p>
          <w:p w14:paraId="4D3F3F6F" w14:textId="77777777" w:rsidR="00A8749D" w:rsidRPr="00837D77" w:rsidRDefault="00A8749D" w:rsidP="00C54510">
            <w:pPr>
              <w:spacing w:before="20"/>
              <w:rPr>
                <w:rFonts w:ascii="Arial" w:hAnsi="Arial" w:cs="Arial"/>
                <w:sz w:val="16"/>
                <w:szCs w:val="16"/>
                <w:lang w:val="en-US"/>
              </w:rPr>
            </w:pPr>
          </w:p>
          <w:p w14:paraId="0E7155E0"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BMI[kg/m</w:t>
            </w:r>
            <w:r w:rsidRPr="00837D77">
              <w:rPr>
                <w:rFonts w:ascii="Arial" w:hAnsi="Arial" w:cs="Arial"/>
                <w:sz w:val="16"/>
                <w:szCs w:val="16"/>
                <w:vertAlign w:val="superscript"/>
                <w:lang w:val="en-US"/>
              </w:rPr>
              <w:t>2</w:t>
            </w:r>
            <w:r w:rsidRPr="00837D77">
              <w:rPr>
                <w:rFonts w:ascii="Arial" w:hAnsi="Arial" w:cs="Arial"/>
                <w:sz w:val="16"/>
                <w:szCs w:val="16"/>
                <w:lang w:val="en-US"/>
              </w:rPr>
              <w:t>] Mean(SD)</w:t>
            </w:r>
          </w:p>
          <w:p w14:paraId="2CF82FF8"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29.58(4.348)/30.02(4.459)</w:t>
            </w:r>
          </w:p>
          <w:p w14:paraId="4854FC68" w14:textId="77777777" w:rsidR="00A8749D" w:rsidRPr="00837D77" w:rsidRDefault="00A8749D" w:rsidP="00C54510">
            <w:pPr>
              <w:spacing w:before="20"/>
              <w:rPr>
                <w:rFonts w:ascii="Arial" w:hAnsi="Arial" w:cs="Arial"/>
                <w:sz w:val="16"/>
                <w:szCs w:val="16"/>
                <w:lang w:val="en-US"/>
              </w:rPr>
            </w:pPr>
          </w:p>
          <w:p w14:paraId="7F640E46" w14:textId="77777777" w:rsidR="00A8749D" w:rsidRPr="00837D77" w:rsidRDefault="00A8749D" w:rsidP="00C54510">
            <w:pPr>
              <w:spacing w:before="20"/>
              <w:rPr>
                <w:rFonts w:ascii="Arial" w:hAnsi="Arial" w:cs="Arial"/>
                <w:b/>
                <w:bCs/>
                <w:sz w:val="16"/>
                <w:szCs w:val="16"/>
                <w:u w:val="single"/>
                <w:lang w:val="en-US"/>
              </w:rPr>
            </w:pPr>
            <w:r w:rsidRPr="00837D77">
              <w:rPr>
                <w:rFonts w:ascii="Arial" w:hAnsi="Arial" w:cs="Arial"/>
                <w:b/>
                <w:bCs/>
                <w:sz w:val="16"/>
                <w:szCs w:val="16"/>
                <w:u w:val="single"/>
                <w:lang w:val="en-US"/>
              </w:rPr>
              <w:t>GFR [ml/min/1.73m</w:t>
            </w:r>
            <w:r w:rsidRPr="00837D77">
              <w:rPr>
                <w:rFonts w:ascii="Arial" w:hAnsi="Arial" w:cs="Arial"/>
                <w:b/>
                <w:bCs/>
                <w:sz w:val="16"/>
                <w:szCs w:val="16"/>
                <w:u w:val="single"/>
                <w:vertAlign w:val="superscript"/>
                <w:lang w:val="en-US"/>
              </w:rPr>
              <w:t>2</w:t>
            </w:r>
            <w:r w:rsidRPr="00837D77">
              <w:rPr>
                <w:rFonts w:ascii="Arial" w:hAnsi="Arial" w:cs="Arial"/>
                <w:b/>
                <w:bCs/>
                <w:sz w:val="16"/>
                <w:szCs w:val="16"/>
                <w:u w:val="single"/>
                <w:lang w:val="en-US"/>
              </w:rPr>
              <w:t>]</w:t>
            </w:r>
          </w:p>
          <w:p w14:paraId="3C84943B" w14:textId="77777777" w:rsidR="00A8749D" w:rsidRPr="00837D77" w:rsidRDefault="00A8749D" w:rsidP="00C54510">
            <w:pPr>
              <w:spacing w:before="20"/>
              <w:rPr>
                <w:rFonts w:ascii="Arial" w:hAnsi="Arial" w:cs="Arial"/>
                <w:sz w:val="16"/>
                <w:szCs w:val="16"/>
                <w:lang w:val="en-US"/>
              </w:rPr>
            </w:pPr>
          </w:p>
          <w:p w14:paraId="45377E90" w14:textId="77777777" w:rsidR="00A8749D" w:rsidRPr="00837D77" w:rsidRDefault="00A8749D" w:rsidP="00C54510">
            <w:pPr>
              <w:spacing w:before="20"/>
              <w:ind w:left="708" w:hanging="708"/>
              <w:rPr>
                <w:rFonts w:ascii="Arial" w:hAnsi="Arial" w:cs="Arial"/>
                <w:sz w:val="16"/>
                <w:szCs w:val="16"/>
                <w:u w:val="single"/>
                <w:lang w:val="en-US"/>
              </w:rPr>
            </w:pPr>
            <w:r w:rsidRPr="00837D77">
              <w:rPr>
                <w:rFonts w:ascii="Arial" w:hAnsi="Arial" w:cs="Arial"/>
                <w:sz w:val="16"/>
                <w:szCs w:val="16"/>
                <w:u w:val="single"/>
                <w:lang w:val="en-US"/>
              </w:rPr>
              <w:t>MDRD Mean(SD)</w:t>
            </w:r>
          </w:p>
          <w:p w14:paraId="7CFF4010" w14:textId="77777777" w:rsidR="00A8749D" w:rsidRPr="00837D77" w:rsidRDefault="00A8749D" w:rsidP="00C54510">
            <w:pPr>
              <w:spacing w:before="20"/>
              <w:ind w:left="708" w:hanging="708"/>
              <w:rPr>
                <w:rFonts w:ascii="Arial" w:hAnsi="Arial" w:cs="Arial"/>
                <w:sz w:val="16"/>
                <w:szCs w:val="16"/>
                <w:lang w:val="en-US"/>
              </w:rPr>
            </w:pPr>
            <w:r w:rsidRPr="00837D77">
              <w:rPr>
                <w:rFonts w:ascii="Arial" w:hAnsi="Arial" w:cs="Arial"/>
                <w:sz w:val="16"/>
                <w:szCs w:val="16"/>
                <w:lang w:val="en-US"/>
              </w:rPr>
              <w:t>73.62(14.762)/72.89(15.524)</w:t>
            </w:r>
          </w:p>
          <w:p w14:paraId="67499946" w14:textId="77777777" w:rsidR="00A8749D" w:rsidRPr="00837D77" w:rsidRDefault="00A8749D" w:rsidP="00C54510">
            <w:pPr>
              <w:spacing w:before="20"/>
              <w:ind w:left="708" w:hanging="708"/>
              <w:rPr>
                <w:rFonts w:ascii="Arial" w:hAnsi="Arial" w:cs="Arial"/>
                <w:sz w:val="16"/>
                <w:szCs w:val="16"/>
                <w:lang w:val="en-US"/>
              </w:rPr>
            </w:pPr>
          </w:p>
          <w:p w14:paraId="0D8A0F30" w14:textId="77777777" w:rsidR="00A8749D" w:rsidRPr="00837D77" w:rsidRDefault="00A8749D" w:rsidP="00C54510">
            <w:pPr>
              <w:spacing w:before="20"/>
              <w:ind w:left="708" w:hanging="708"/>
              <w:rPr>
                <w:rFonts w:ascii="Arial" w:hAnsi="Arial" w:cs="Arial"/>
                <w:sz w:val="16"/>
                <w:szCs w:val="16"/>
                <w:u w:val="single"/>
                <w:lang w:val="en-US"/>
              </w:rPr>
            </w:pPr>
            <w:r w:rsidRPr="00837D77">
              <w:rPr>
                <w:rFonts w:ascii="Arial" w:hAnsi="Arial" w:cs="Arial"/>
                <w:sz w:val="16"/>
                <w:szCs w:val="16"/>
                <w:u w:val="single"/>
                <w:lang w:val="en-US"/>
              </w:rPr>
              <w:t>Cockcroft-Gault Mean(SD)</w:t>
            </w:r>
          </w:p>
          <w:p w14:paraId="0475687A" w14:textId="77777777" w:rsidR="00A8749D" w:rsidRPr="00837D77" w:rsidRDefault="00A8749D" w:rsidP="00C54510">
            <w:pPr>
              <w:spacing w:before="20"/>
              <w:ind w:left="708" w:hanging="708"/>
              <w:rPr>
                <w:rFonts w:ascii="Arial" w:hAnsi="Arial" w:cs="Arial"/>
                <w:sz w:val="16"/>
                <w:szCs w:val="16"/>
                <w:lang w:val="en-US"/>
              </w:rPr>
            </w:pPr>
            <w:r w:rsidRPr="00837D77">
              <w:rPr>
                <w:rFonts w:ascii="Arial" w:hAnsi="Arial" w:cs="Arial"/>
                <w:sz w:val="16"/>
                <w:szCs w:val="16"/>
                <w:lang w:val="en-US"/>
              </w:rPr>
              <w:t>78.30(18.090)/78.12(19.910)</w:t>
            </w:r>
          </w:p>
          <w:p w14:paraId="2735C11A" w14:textId="77777777" w:rsidR="00A8749D" w:rsidRPr="00837D77" w:rsidRDefault="00A8749D" w:rsidP="00C54510">
            <w:pPr>
              <w:spacing w:before="20"/>
              <w:ind w:left="708" w:hanging="708"/>
              <w:rPr>
                <w:rFonts w:ascii="Arial" w:hAnsi="Arial" w:cs="Arial"/>
                <w:sz w:val="16"/>
                <w:szCs w:val="16"/>
                <w:lang w:val="en-US"/>
              </w:rPr>
            </w:pPr>
          </w:p>
          <w:p w14:paraId="543DBF70" w14:textId="77777777" w:rsidR="00A8749D" w:rsidRPr="00837D77" w:rsidRDefault="00A8749D" w:rsidP="00C54510">
            <w:pPr>
              <w:spacing w:before="20"/>
              <w:ind w:left="708" w:hanging="708"/>
              <w:rPr>
                <w:rFonts w:ascii="Arial" w:hAnsi="Arial" w:cs="Arial"/>
                <w:sz w:val="16"/>
                <w:szCs w:val="16"/>
                <w:u w:val="single"/>
                <w:lang w:val="en-US"/>
              </w:rPr>
            </w:pPr>
            <w:r w:rsidRPr="00837D77">
              <w:rPr>
                <w:rFonts w:ascii="Arial" w:hAnsi="Arial" w:cs="Arial"/>
                <w:sz w:val="16"/>
                <w:szCs w:val="16"/>
                <w:u w:val="single"/>
                <w:lang w:val="en-US"/>
              </w:rPr>
              <w:t>Co-medication</w:t>
            </w:r>
          </w:p>
          <w:p w14:paraId="5FE5FFFB" w14:textId="77777777" w:rsidR="00A8749D" w:rsidRPr="00837D77" w:rsidRDefault="00A8749D" w:rsidP="00C54510">
            <w:pPr>
              <w:spacing w:before="20"/>
              <w:ind w:left="708" w:hanging="708"/>
              <w:rPr>
                <w:rFonts w:ascii="Arial" w:hAnsi="Arial" w:cs="Arial"/>
                <w:sz w:val="16"/>
                <w:szCs w:val="16"/>
                <w:lang w:val="en-US"/>
              </w:rPr>
            </w:pPr>
            <w:r w:rsidRPr="00837D77">
              <w:rPr>
                <w:rFonts w:ascii="Arial" w:hAnsi="Arial" w:cs="Arial"/>
                <w:sz w:val="16"/>
                <w:szCs w:val="16"/>
                <w:lang w:val="en-US"/>
              </w:rPr>
              <w:t>NR</w:t>
            </w:r>
          </w:p>
          <w:p w14:paraId="159A274A" w14:textId="77777777" w:rsidR="00A8749D" w:rsidRPr="00837D77" w:rsidRDefault="00A8749D" w:rsidP="00C54510">
            <w:pPr>
              <w:spacing w:before="20"/>
              <w:ind w:left="708" w:hanging="708"/>
              <w:rPr>
                <w:rFonts w:ascii="Arial" w:hAnsi="Arial" w:cs="Arial"/>
                <w:sz w:val="16"/>
                <w:szCs w:val="16"/>
                <w:lang w:val="en-US"/>
              </w:rPr>
            </w:pPr>
          </w:p>
          <w:p w14:paraId="55E1F2F6" w14:textId="77777777" w:rsidR="00A8749D" w:rsidRPr="00837D77" w:rsidRDefault="00A8749D" w:rsidP="00C54510">
            <w:pPr>
              <w:spacing w:before="20"/>
              <w:ind w:left="708" w:hanging="708"/>
              <w:rPr>
                <w:rFonts w:ascii="Arial" w:hAnsi="Arial" w:cs="Arial"/>
                <w:sz w:val="16"/>
                <w:szCs w:val="16"/>
                <w:u w:val="single"/>
                <w:lang w:val="en-US"/>
              </w:rPr>
            </w:pPr>
            <w:r w:rsidRPr="00837D77">
              <w:rPr>
                <w:rFonts w:ascii="Arial" w:hAnsi="Arial" w:cs="Arial"/>
                <w:sz w:val="16"/>
                <w:szCs w:val="16"/>
                <w:u w:val="single"/>
                <w:lang w:val="en-US"/>
              </w:rPr>
              <w:t>Co-morbidities</w:t>
            </w:r>
          </w:p>
          <w:p w14:paraId="5832A03B" w14:textId="77777777" w:rsidR="00A8749D" w:rsidRPr="00837D77" w:rsidRDefault="00A8749D" w:rsidP="00C54510">
            <w:pPr>
              <w:spacing w:before="20"/>
              <w:ind w:left="708" w:hanging="708"/>
              <w:rPr>
                <w:rFonts w:ascii="Arial" w:hAnsi="Arial" w:cs="Arial"/>
                <w:sz w:val="16"/>
                <w:szCs w:val="16"/>
                <w:lang w:val="en-US"/>
              </w:rPr>
            </w:pPr>
            <w:r w:rsidRPr="00837D77">
              <w:rPr>
                <w:rFonts w:ascii="Arial" w:hAnsi="Arial" w:cs="Arial"/>
                <w:sz w:val="16"/>
                <w:szCs w:val="16"/>
                <w:lang w:val="en-US"/>
              </w:rPr>
              <w:t>NR</w:t>
            </w:r>
          </w:p>
        </w:tc>
        <w:tc>
          <w:tcPr>
            <w:tcW w:w="1162" w:type="pct"/>
            <w:tcBorders>
              <w:top w:val="single" w:sz="4" w:space="0" w:color="auto"/>
              <w:left w:val="single" w:sz="4" w:space="0" w:color="auto"/>
              <w:bottom w:val="single" w:sz="4" w:space="0" w:color="auto"/>
              <w:right w:val="single" w:sz="4" w:space="0" w:color="auto"/>
            </w:tcBorders>
          </w:tcPr>
          <w:p w14:paraId="2939E19C" w14:textId="77777777" w:rsidR="00A8749D" w:rsidRPr="00837D77" w:rsidRDefault="00A8749D" w:rsidP="00C54510">
            <w:pPr>
              <w:spacing w:before="20"/>
              <w:rPr>
                <w:rFonts w:ascii="Arial" w:hAnsi="Arial" w:cs="Arial"/>
                <w:b/>
                <w:sz w:val="16"/>
                <w:szCs w:val="16"/>
              </w:rPr>
            </w:pPr>
            <w:r w:rsidRPr="00837D77">
              <w:rPr>
                <w:rFonts w:ascii="Arial" w:hAnsi="Arial" w:cs="Arial"/>
                <w:b/>
                <w:sz w:val="16"/>
                <w:szCs w:val="16"/>
                <w:lang w:val="en-US"/>
              </w:rPr>
              <w:lastRenderedPageBreak/>
              <w:t>Intervention</w:t>
            </w:r>
          </w:p>
          <w:p w14:paraId="2C90DFE9"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Alogliptin, once-daily</w:t>
            </w:r>
          </w:p>
          <w:p w14:paraId="4CEAB700"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25 mg</w:t>
            </w:r>
          </w:p>
          <w:p w14:paraId="637B4E2B" w14:textId="77777777" w:rsidR="00A8749D" w:rsidRPr="00837D77" w:rsidRDefault="00A8749D" w:rsidP="00C54510">
            <w:pPr>
              <w:spacing w:before="20"/>
              <w:rPr>
                <w:rFonts w:ascii="Arial" w:hAnsi="Arial" w:cs="Arial"/>
                <w:b/>
                <w:sz w:val="16"/>
                <w:szCs w:val="16"/>
                <w:lang w:val="en-US"/>
              </w:rPr>
            </w:pPr>
            <w:r w:rsidRPr="00837D77">
              <w:rPr>
                <w:rFonts w:ascii="Arial" w:hAnsi="Arial" w:cs="Arial"/>
                <w:sz w:val="16"/>
                <w:szCs w:val="16"/>
                <w:lang w:val="en-US"/>
              </w:rPr>
              <w:br/>
            </w:r>
            <w:r w:rsidRPr="00837D77">
              <w:rPr>
                <w:rFonts w:ascii="Arial" w:hAnsi="Arial" w:cs="Arial"/>
                <w:b/>
                <w:sz w:val="16"/>
                <w:szCs w:val="16"/>
                <w:lang w:val="en-US"/>
              </w:rPr>
              <w:t>Control</w:t>
            </w:r>
          </w:p>
          <w:p w14:paraId="0C72B94A" w14:textId="77777777" w:rsidR="00A8749D" w:rsidRPr="00837D77" w:rsidRDefault="00A8749D" w:rsidP="00C54510">
            <w:pPr>
              <w:spacing w:before="20"/>
              <w:rPr>
                <w:rFonts w:ascii="Arial" w:hAnsi="Arial" w:cs="Arial"/>
                <w:bCs/>
                <w:sz w:val="16"/>
                <w:szCs w:val="16"/>
                <w:lang w:val="en-US"/>
              </w:rPr>
            </w:pPr>
            <w:r w:rsidRPr="00837D77">
              <w:rPr>
                <w:rFonts w:ascii="Arial" w:hAnsi="Arial" w:cs="Arial"/>
                <w:bCs/>
                <w:sz w:val="16"/>
                <w:szCs w:val="16"/>
                <w:lang w:val="en-US"/>
              </w:rPr>
              <w:t>Glipizide, once-daily</w:t>
            </w:r>
          </w:p>
          <w:p w14:paraId="283B146A" w14:textId="77777777" w:rsidR="00A8749D" w:rsidRPr="00837D77" w:rsidRDefault="00A8749D" w:rsidP="00C54510">
            <w:pPr>
              <w:spacing w:before="20"/>
              <w:rPr>
                <w:rFonts w:ascii="Arial" w:hAnsi="Arial" w:cs="Arial"/>
                <w:bCs/>
                <w:sz w:val="16"/>
                <w:szCs w:val="16"/>
                <w:lang w:val="en-US"/>
              </w:rPr>
            </w:pPr>
            <w:r w:rsidRPr="00837D77">
              <w:rPr>
                <w:rFonts w:ascii="Arial" w:hAnsi="Arial" w:cs="Arial"/>
                <w:bCs/>
                <w:sz w:val="16"/>
                <w:szCs w:val="16"/>
                <w:lang w:val="en-US"/>
              </w:rPr>
              <w:t xml:space="preserve">5 mg titrated for inadequate control to 10mg, as needed </w:t>
            </w:r>
          </w:p>
          <w:p w14:paraId="7D8AF9C0" w14:textId="77777777" w:rsidR="00A8749D" w:rsidRPr="00837D77" w:rsidRDefault="00A8749D" w:rsidP="00C54510">
            <w:pPr>
              <w:spacing w:before="20"/>
              <w:rPr>
                <w:rFonts w:ascii="Arial" w:hAnsi="Arial" w:cs="Arial"/>
                <w:b/>
                <w:sz w:val="16"/>
                <w:szCs w:val="16"/>
                <w:lang w:val="en-US"/>
              </w:rPr>
            </w:pPr>
            <w:r w:rsidRPr="00837D77">
              <w:rPr>
                <w:rFonts w:ascii="Arial" w:hAnsi="Arial" w:cs="Arial"/>
                <w:b/>
                <w:sz w:val="16"/>
                <w:szCs w:val="16"/>
                <w:lang w:val="en-US"/>
              </w:rPr>
              <w:br/>
              <w:t>Randomized patients</w:t>
            </w:r>
          </w:p>
          <w:p w14:paraId="579C3362"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222/219</w:t>
            </w:r>
          </w:p>
          <w:p w14:paraId="1E6C2187" w14:textId="77777777" w:rsidR="00A8749D" w:rsidRPr="00837D77" w:rsidRDefault="00A8749D" w:rsidP="00C54510">
            <w:pPr>
              <w:spacing w:before="20"/>
              <w:rPr>
                <w:rFonts w:ascii="Arial" w:hAnsi="Arial" w:cs="Arial"/>
                <w:b/>
                <w:sz w:val="16"/>
                <w:szCs w:val="16"/>
                <w:lang w:val="en-US"/>
              </w:rPr>
            </w:pPr>
            <w:r w:rsidRPr="00837D77">
              <w:rPr>
                <w:rFonts w:ascii="Arial" w:hAnsi="Arial" w:cs="Arial"/>
                <w:sz w:val="16"/>
                <w:szCs w:val="16"/>
                <w:lang w:val="en-US"/>
              </w:rPr>
              <w:br/>
            </w:r>
            <w:r w:rsidRPr="00837D77">
              <w:rPr>
                <w:rFonts w:ascii="Arial" w:hAnsi="Arial" w:cs="Arial"/>
                <w:b/>
                <w:sz w:val="16"/>
                <w:szCs w:val="16"/>
                <w:lang w:val="en-US"/>
              </w:rPr>
              <w:t>Follow-up</w:t>
            </w:r>
          </w:p>
          <w:p w14:paraId="354EF33D"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52 weeks</w:t>
            </w:r>
          </w:p>
        </w:tc>
      </w:tr>
      <w:tr w:rsidR="00A8749D" w:rsidRPr="00837D77" w14:paraId="69648AF3" w14:textId="77777777" w:rsidTr="00557D56">
        <w:trPr>
          <w:trHeight w:val="1545"/>
        </w:trPr>
        <w:tc>
          <w:tcPr>
            <w:tcW w:w="1373" w:type="pct"/>
            <w:tcBorders>
              <w:top w:val="single" w:sz="4" w:space="0" w:color="auto"/>
              <w:left w:val="single" w:sz="4" w:space="0" w:color="auto"/>
              <w:bottom w:val="single" w:sz="4" w:space="0" w:color="auto"/>
              <w:right w:val="single" w:sz="4" w:space="0" w:color="auto"/>
            </w:tcBorders>
          </w:tcPr>
          <w:p w14:paraId="243C440A" w14:textId="77777777" w:rsidR="00A8749D" w:rsidRPr="00837D77" w:rsidRDefault="00A8749D" w:rsidP="00C54510">
            <w:pPr>
              <w:rPr>
                <w:rFonts w:ascii="Arial" w:hAnsi="Arial" w:cs="Arial"/>
                <w:sz w:val="18"/>
                <w:szCs w:val="18"/>
                <w:lang w:val="en-US"/>
              </w:rPr>
            </w:pPr>
            <w:r w:rsidRPr="00837D77">
              <w:rPr>
                <w:rFonts w:ascii="Arial" w:hAnsi="Arial" w:cs="Arial"/>
                <w:sz w:val="18"/>
                <w:szCs w:val="18"/>
                <w:lang w:val="en-US"/>
              </w:rPr>
              <w:t>Schernthaner G, Duran-Garcia S, Hanefeld M, Langslet G, Niskanen L, Ostgren CJ, Malvolti E, Hardy E. Efficacy and tolerability of saxagliptin compared with glimepiride in elderly patients with type 2 diabetes: a randomized, controlled study (GENERATION). Diabetes Obes Metab. 2015; 17(7):630–8.</w:t>
            </w:r>
          </w:p>
        </w:tc>
        <w:tc>
          <w:tcPr>
            <w:tcW w:w="2465" w:type="pct"/>
            <w:tcBorders>
              <w:top w:val="single" w:sz="4" w:space="0" w:color="auto"/>
              <w:left w:val="single" w:sz="4" w:space="0" w:color="auto"/>
              <w:bottom w:val="single" w:sz="4" w:space="0" w:color="auto"/>
              <w:right w:val="single" w:sz="4" w:space="0" w:color="auto"/>
            </w:tcBorders>
          </w:tcPr>
          <w:p w14:paraId="370B0215" w14:textId="77777777" w:rsidR="00A8749D" w:rsidRPr="00837D77" w:rsidRDefault="00A8749D" w:rsidP="00C54510">
            <w:pPr>
              <w:spacing w:before="20"/>
              <w:rPr>
                <w:rFonts w:ascii="Arial" w:hAnsi="Arial" w:cs="Arial"/>
                <w:b/>
                <w:sz w:val="16"/>
                <w:szCs w:val="16"/>
                <w:lang w:val="en-US"/>
              </w:rPr>
            </w:pPr>
            <w:r w:rsidRPr="00837D77">
              <w:rPr>
                <w:rFonts w:ascii="Arial" w:hAnsi="Arial" w:cs="Arial"/>
                <w:b/>
                <w:sz w:val="16"/>
                <w:szCs w:val="16"/>
                <w:lang w:val="en-US"/>
              </w:rPr>
              <w:t>Region/Setting</w:t>
            </w:r>
          </w:p>
          <w:p w14:paraId="3C5BC049" w14:textId="77777777" w:rsidR="00A8749D" w:rsidRPr="00837D77" w:rsidRDefault="00A8749D" w:rsidP="00C54510">
            <w:pPr>
              <w:spacing w:before="20"/>
              <w:rPr>
                <w:rFonts w:ascii="Arial" w:hAnsi="Arial" w:cs="Arial"/>
                <w:bCs/>
                <w:sz w:val="16"/>
                <w:szCs w:val="16"/>
              </w:rPr>
            </w:pPr>
            <w:r w:rsidRPr="00837D77">
              <w:rPr>
                <w:rFonts w:ascii="Arial" w:hAnsi="Arial" w:cs="Arial"/>
                <w:bCs/>
                <w:sz w:val="16"/>
                <w:szCs w:val="16"/>
              </w:rPr>
              <w:t>GENERATION</w:t>
            </w:r>
          </w:p>
          <w:p w14:paraId="26EC9680" w14:textId="77777777" w:rsidR="00A8749D" w:rsidRPr="00837D77" w:rsidRDefault="00A8749D" w:rsidP="00C54510">
            <w:pPr>
              <w:spacing w:before="20"/>
              <w:rPr>
                <w:rFonts w:ascii="Arial" w:hAnsi="Arial" w:cs="Arial"/>
                <w:bCs/>
                <w:sz w:val="16"/>
                <w:szCs w:val="16"/>
              </w:rPr>
            </w:pPr>
            <w:r w:rsidRPr="00837D77">
              <w:rPr>
                <w:rFonts w:ascii="Arial" w:hAnsi="Arial" w:cs="Arial"/>
                <w:bCs/>
                <w:sz w:val="16"/>
                <w:szCs w:val="16"/>
              </w:rPr>
              <w:t>152 sites in 12 European countries and Mexico</w:t>
            </w:r>
          </w:p>
          <w:p w14:paraId="5D566824" w14:textId="77777777" w:rsidR="00A8749D" w:rsidRPr="00837D77" w:rsidRDefault="00A8749D" w:rsidP="00C54510">
            <w:pPr>
              <w:spacing w:before="20"/>
              <w:rPr>
                <w:rFonts w:ascii="Arial" w:hAnsi="Arial" w:cs="Arial"/>
                <w:bCs/>
                <w:sz w:val="16"/>
                <w:szCs w:val="16"/>
              </w:rPr>
            </w:pPr>
            <w:r w:rsidRPr="00837D77">
              <w:rPr>
                <w:rFonts w:ascii="Arial" w:hAnsi="Arial" w:cs="Arial"/>
                <w:sz w:val="16"/>
                <w:szCs w:val="16"/>
                <w:lang w:val="en-US"/>
              </w:rPr>
              <w:t>Phase 3b/4</w:t>
            </w:r>
          </w:p>
          <w:p w14:paraId="56E61D65" w14:textId="77777777" w:rsidR="00A8749D" w:rsidRPr="00837D77" w:rsidRDefault="00A8749D" w:rsidP="00C54510">
            <w:pPr>
              <w:spacing w:before="20"/>
              <w:rPr>
                <w:rFonts w:ascii="Arial" w:hAnsi="Arial" w:cs="Arial"/>
                <w:bCs/>
                <w:sz w:val="16"/>
                <w:szCs w:val="16"/>
              </w:rPr>
            </w:pPr>
            <w:r w:rsidRPr="00837D77">
              <w:rPr>
                <w:rFonts w:ascii="Arial" w:hAnsi="Arial" w:cs="Arial"/>
                <w:bCs/>
                <w:sz w:val="16"/>
                <w:szCs w:val="16"/>
              </w:rPr>
              <w:t>October 2009 - June 2012</w:t>
            </w:r>
          </w:p>
          <w:p w14:paraId="5502903F"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NCT01006603</w:t>
            </w:r>
          </w:p>
          <w:p w14:paraId="5E649195" w14:textId="77777777" w:rsidR="00A8749D" w:rsidRPr="00837D77" w:rsidRDefault="00A8749D" w:rsidP="00C54510">
            <w:pPr>
              <w:spacing w:before="20"/>
              <w:rPr>
                <w:rFonts w:ascii="Arial" w:hAnsi="Arial" w:cs="Arial"/>
                <w:b/>
                <w:sz w:val="16"/>
                <w:szCs w:val="16"/>
                <w:lang w:val="en-US"/>
              </w:rPr>
            </w:pPr>
            <w:r w:rsidRPr="00837D77">
              <w:rPr>
                <w:rFonts w:ascii="Arial" w:hAnsi="Arial" w:cs="Arial"/>
                <w:sz w:val="16"/>
                <w:szCs w:val="16"/>
                <w:lang w:val="en-US"/>
              </w:rPr>
              <w:br/>
            </w:r>
            <w:r w:rsidRPr="00837D77">
              <w:rPr>
                <w:rFonts w:ascii="Arial" w:hAnsi="Arial" w:cs="Arial"/>
                <w:b/>
                <w:sz w:val="16"/>
                <w:szCs w:val="16"/>
                <w:lang w:val="en-US"/>
              </w:rPr>
              <w:t>Inclusion criteria</w:t>
            </w:r>
          </w:p>
          <w:p w14:paraId="5331F305" w14:textId="77777777" w:rsidR="00A8749D" w:rsidRPr="00837D77" w:rsidRDefault="00A8749D" w:rsidP="00A8749D">
            <w:pPr>
              <w:pStyle w:val="Listenabsatz"/>
              <w:numPr>
                <w:ilvl w:val="0"/>
                <w:numId w:val="29"/>
              </w:numPr>
              <w:spacing w:before="20" w:after="0" w:line="240" w:lineRule="auto"/>
              <w:ind w:left="275"/>
              <w:rPr>
                <w:rFonts w:ascii="Arial" w:hAnsi="Arial" w:cs="Arial"/>
                <w:sz w:val="16"/>
                <w:szCs w:val="16"/>
                <w:lang w:val="en-US"/>
              </w:rPr>
            </w:pPr>
            <w:r w:rsidRPr="00837D77">
              <w:rPr>
                <w:rFonts w:ascii="Arial" w:hAnsi="Arial" w:cs="Arial"/>
                <w:sz w:val="16"/>
                <w:szCs w:val="16"/>
                <w:lang w:val="en-US"/>
              </w:rPr>
              <w:t>age ≥ 65 years</w:t>
            </w:r>
          </w:p>
          <w:p w14:paraId="3E44E441" w14:textId="77777777" w:rsidR="00A8749D" w:rsidRPr="00837D77" w:rsidRDefault="00A8749D" w:rsidP="00A8749D">
            <w:pPr>
              <w:pStyle w:val="Listenabsatz"/>
              <w:numPr>
                <w:ilvl w:val="0"/>
                <w:numId w:val="29"/>
              </w:numPr>
              <w:spacing w:before="20" w:after="0" w:line="240" w:lineRule="auto"/>
              <w:ind w:left="275"/>
              <w:rPr>
                <w:rFonts w:ascii="Arial" w:hAnsi="Arial" w:cs="Arial"/>
                <w:sz w:val="16"/>
                <w:szCs w:val="16"/>
                <w:lang w:val="en-US"/>
              </w:rPr>
            </w:pPr>
            <w:r w:rsidRPr="00837D77">
              <w:rPr>
                <w:rFonts w:ascii="Arial" w:hAnsi="Arial" w:cs="Arial"/>
                <w:sz w:val="16"/>
                <w:szCs w:val="16"/>
                <w:lang w:val="en-US"/>
              </w:rPr>
              <w:t>type 2 diabetes mellitus</w:t>
            </w:r>
          </w:p>
          <w:p w14:paraId="73F5587E" w14:textId="77777777" w:rsidR="00A8749D" w:rsidRPr="00837D77" w:rsidRDefault="00A8749D" w:rsidP="00A8749D">
            <w:pPr>
              <w:pStyle w:val="Listenabsatz"/>
              <w:numPr>
                <w:ilvl w:val="0"/>
                <w:numId w:val="29"/>
              </w:numPr>
              <w:spacing w:before="20" w:after="0" w:line="240" w:lineRule="auto"/>
              <w:ind w:left="275"/>
              <w:rPr>
                <w:rFonts w:ascii="Arial" w:hAnsi="Arial" w:cs="Arial"/>
                <w:sz w:val="16"/>
                <w:szCs w:val="16"/>
                <w:lang w:val="en-US"/>
              </w:rPr>
            </w:pPr>
            <w:r w:rsidRPr="00837D77">
              <w:rPr>
                <w:rFonts w:ascii="Arial" w:hAnsi="Arial" w:cs="Arial"/>
                <w:sz w:val="16"/>
                <w:szCs w:val="16"/>
                <w:lang w:val="en-US"/>
              </w:rPr>
              <w:t>stable metformin monotherapy (any dose) for at least 8 weeks before enrolment</w:t>
            </w:r>
          </w:p>
          <w:p w14:paraId="2650D389" w14:textId="77777777" w:rsidR="00A8749D" w:rsidRPr="00837D77" w:rsidRDefault="00A8749D" w:rsidP="00A8749D">
            <w:pPr>
              <w:pStyle w:val="Listenabsatz"/>
              <w:numPr>
                <w:ilvl w:val="0"/>
                <w:numId w:val="29"/>
              </w:numPr>
              <w:spacing w:before="20" w:after="0" w:line="240" w:lineRule="auto"/>
              <w:ind w:left="275"/>
              <w:rPr>
                <w:rFonts w:ascii="Arial" w:hAnsi="Arial" w:cs="Arial"/>
                <w:sz w:val="16"/>
                <w:szCs w:val="16"/>
                <w:lang w:val="en-US"/>
              </w:rPr>
            </w:pPr>
            <w:r w:rsidRPr="00837D77">
              <w:rPr>
                <w:rFonts w:ascii="Arial" w:hAnsi="Arial" w:cs="Arial"/>
                <w:sz w:val="16"/>
                <w:szCs w:val="16"/>
                <w:lang w:val="en-US"/>
              </w:rPr>
              <w:t>HbA1c7.0% -9.0%</w:t>
            </w:r>
          </w:p>
          <w:p w14:paraId="05CFE8B1" w14:textId="77777777" w:rsidR="00A8749D" w:rsidRPr="00837D77" w:rsidRDefault="00A8749D" w:rsidP="00C54510">
            <w:pPr>
              <w:spacing w:before="20"/>
              <w:rPr>
                <w:rFonts w:ascii="Arial" w:hAnsi="Arial" w:cs="Arial"/>
                <w:b/>
                <w:sz w:val="16"/>
                <w:szCs w:val="16"/>
                <w:lang w:val="en-US"/>
              </w:rPr>
            </w:pPr>
            <w:r w:rsidRPr="00837D77">
              <w:rPr>
                <w:rFonts w:ascii="Arial" w:hAnsi="Arial" w:cs="Arial"/>
                <w:sz w:val="16"/>
                <w:szCs w:val="16"/>
                <w:lang w:val="en-US"/>
              </w:rPr>
              <w:br/>
            </w:r>
            <w:r w:rsidRPr="00837D77">
              <w:rPr>
                <w:rFonts w:ascii="Arial" w:hAnsi="Arial" w:cs="Arial"/>
                <w:b/>
                <w:sz w:val="16"/>
                <w:szCs w:val="16"/>
                <w:lang w:val="en-US"/>
              </w:rPr>
              <w:t>Exclusion criteria</w:t>
            </w:r>
          </w:p>
          <w:p w14:paraId="141E9171" w14:textId="77777777" w:rsidR="00A8749D" w:rsidRPr="00837D77" w:rsidRDefault="00A8749D" w:rsidP="00A8749D">
            <w:pPr>
              <w:pStyle w:val="Listenabsatz"/>
              <w:numPr>
                <w:ilvl w:val="0"/>
                <w:numId w:val="30"/>
              </w:numPr>
              <w:spacing w:before="20" w:after="0" w:line="240" w:lineRule="auto"/>
              <w:ind w:left="362" w:hanging="425"/>
              <w:rPr>
                <w:rFonts w:ascii="Arial" w:hAnsi="Arial" w:cs="Arial"/>
                <w:sz w:val="16"/>
                <w:szCs w:val="16"/>
                <w:lang w:val="en-US"/>
              </w:rPr>
            </w:pPr>
            <w:r w:rsidRPr="00837D77">
              <w:rPr>
                <w:rFonts w:ascii="Arial" w:hAnsi="Arial" w:cs="Arial"/>
                <w:sz w:val="16"/>
                <w:szCs w:val="16"/>
                <w:lang w:val="en-US"/>
              </w:rPr>
              <w:t>Type 1 diabetes</w:t>
            </w:r>
            <w:r w:rsidRPr="00837D77">
              <w:rPr>
                <w:rFonts w:ascii="Arial" w:hAnsi="Arial" w:cs="Arial"/>
              </w:rPr>
              <w:t xml:space="preserve"> </w:t>
            </w:r>
          </w:p>
          <w:p w14:paraId="73BE45EF" w14:textId="77777777" w:rsidR="00A8749D" w:rsidRPr="00837D77" w:rsidRDefault="00A8749D" w:rsidP="00A8749D">
            <w:pPr>
              <w:pStyle w:val="Listenabsatz"/>
              <w:numPr>
                <w:ilvl w:val="0"/>
                <w:numId w:val="30"/>
              </w:numPr>
              <w:spacing w:before="20" w:after="0" w:line="240" w:lineRule="auto"/>
              <w:ind w:left="362" w:hanging="425"/>
              <w:rPr>
                <w:rFonts w:ascii="Arial" w:hAnsi="Arial" w:cs="Arial"/>
                <w:sz w:val="16"/>
                <w:szCs w:val="16"/>
                <w:lang w:val="en-US"/>
              </w:rPr>
            </w:pPr>
            <w:r w:rsidRPr="00837D77">
              <w:rPr>
                <w:rFonts w:ascii="Arial" w:hAnsi="Arial" w:cs="Arial"/>
                <w:sz w:val="16"/>
                <w:szCs w:val="16"/>
                <w:lang w:val="en-US"/>
              </w:rPr>
              <w:t>treatment with any antihyperglycaemic therapy other than metformin monotherapy &lt; 8weeks before enrolment</w:t>
            </w:r>
          </w:p>
          <w:p w14:paraId="658DD044" w14:textId="77777777" w:rsidR="00A8749D" w:rsidRPr="00837D77" w:rsidRDefault="00A8749D" w:rsidP="00A8749D">
            <w:pPr>
              <w:pStyle w:val="Listenabsatz"/>
              <w:numPr>
                <w:ilvl w:val="0"/>
                <w:numId w:val="30"/>
              </w:numPr>
              <w:spacing w:before="20" w:after="0" w:line="240" w:lineRule="auto"/>
              <w:ind w:left="362" w:hanging="425"/>
              <w:rPr>
                <w:rFonts w:ascii="Arial" w:hAnsi="Arial" w:cs="Arial"/>
                <w:sz w:val="16"/>
                <w:szCs w:val="16"/>
                <w:lang w:val="en-US"/>
              </w:rPr>
            </w:pPr>
            <w:r w:rsidRPr="00837D77">
              <w:rPr>
                <w:rFonts w:ascii="Arial" w:hAnsi="Arial" w:cs="Arial"/>
                <w:sz w:val="16"/>
                <w:szCs w:val="16"/>
                <w:lang w:val="en-US"/>
              </w:rPr>
              <w:t>treatment with systemic glucocorticoids (except for replacement therapy) or cytochrome P450 3A4 inducers</w:t>
            </w:r>
          </w:p>
          <w:p w14:paraId="0C7BB705" w14:textId="77777777" w:rsidR="00A8749D" w:rsidRPr="00837D77" w:rsidRDefault="00A8749D" w:rsidP="00A8749D">
            <w:pPr>
              <w:pStyle w:val="Listenabsatz"/>
              <w:numPr>
                <w:ilvl w:val="0"/>
                <w:numId w:val="30"/>
              </w:numPr>
              <w:spacing w:before="20" w:after="0" w:line="240" w:lineRule="auto"/>
              <w:ind w:left="362" w:hanging="425"/>
              <w:rPr>
                <w:rFonts w:ascii="Arial" w:hAnsi="Arial" w:cs="Arial"/>
                <w:sz w:val="16"/>
                <w:szCs w:val="16"/>
                <w:lang w:val="en-US"/>
              </w:rPr>
            </w:pPr>
            <w:r w:rsidRPr="00837D77">
              <w:rPr>
                <w:rFonts w:ascii="Arial" w:hAnsi="Arial" w:cs="Arial"/>
                <w:sz w:val="16"/>
                <w:szCs w:val="16"/>
                <w:lang w:val="en-US"/>
              </w:rPr>
              <w:t>history of ketoacidosis or hyperosmolar non-ketonic coma</w:t>
            </w:r>
          </w:p>
          <w:p w14:paraId="0128E707" w14:textId="77777777" w:rsidR="00A8749D" w:rsidRPr="00837D77" w:rsidRDefault="00A8749D" w:rsidP="00A8749D">
            <w:pPr>
              <w:pStyle w:val="Listenabsatz"/>
              <w:numPr>
                <w:ilvl w:val="0"/>
                <w:numId w:val="30"/>
              </w:numPr>
              <w:spacing w:before="20" w:after="0" w:line="240" w:lineRule="auto"/>
              <w:ind w:left="362" w:hanging="425"/>
              <w:rPr>
                <w:rFonts w:ascii="Arial" w:hAnsi="Arial" w:cs="Arial"/>
                <w:sz w:val="16"/>
                <w:szCs w:val="16"/>
                <w:lang w:val="en-US"/>
              </w:rPr>
            </w:pPr>
            <w:r w:rsidRPr="00837D77">
              <w:rPr>
                <w:rFonts w:ascii="Arial" w:hAnsi="Arial" w:cs="Arial"/>
                <w:sz w:val="16"/>
                <w:szCs w:val="16"/>
                <w:lang w:val="en-US"/>
              </w:rPr>
              <w:t>history of haemoglobinopathies</w:t>
            </w:r>
          </w:p>
          <w:p w14:paraId="1933B177" w14:textId="77777777" w:rsidR="00A8749D" w:rsidRPr="00837D77" w:rsidRDefault="00A8749D" w:rsidP="00A8749D">
            <w:pPr>
              <w:pStyle w:val="Listenabsatz"/>
              <w:numPr>
                <w:ilvl w:val="0"/>
                <w:numId w:val="30"/>
              </w:numPr>
              <w:spacing w:before="20" w:after="0" w:line="240" w:lineRule="auto"/>
              <w:ind w:left="362" w:hanging="425"/>
              <w:rPr>
                <w:rFonts w:ascii="Arial" w:hAnsi="Arial" w:cs="Arial"/>
                <w:sz w:val="16"/>
                <w:szCs w:val="16"/>
                <w:lang w:val="en-US"/>
              </w:rPr>
            </w:pPr>
            <w:r w:rsidRPr="00837D77">
              <w:rPr>
                <w:rFonts w:ascii="Arial" w:hAnsi="Arial" w:cs="Arial"/>
                <w:sz w:val="16"/>
                <w:szCs w:val="16"/>
                <w:lang w:val="en-US"/>
              </w:rPr>
              <w:t>renal impairment (creatinine clearance&lt;60 ml/min)</w:t>
            </w:r>
          </w:p>
          <w:p w14:paraId="6F2BE55D" w14:textId="77777777" w:rsidR="00A8749D" w:rsidRPr="00837D77" w:rsidRDefault="00A8749D" w:rsidP="00A8749D">
            <w:pPr>
              <w:pStyle w:val="Listenabsatz"/>
              <w:numPr>
                <w:ilvl w:val="0"/>
                <w:numId w:val="30"/>
              </w:numPr>
              <w:spacing w:before="20" w:after="0" w:line="240" w:lineRule="auto"/>
              <w:ind w:left="362" w:hanging="425"/>
              <w:rPr>
                <w:rFonts w:ascii="Arial" w:hAnsi="Arial" w:cs="Arial"/>
                <w:sz w:val="16"/>
                <w:szCs w:val="16"/>
                <w:lang w:val="en-US"/>
              </w:rPr>
            </w:pPr>
            <w:r w:rsidRPr="00837D77">
              <w:rPr>
                <w:rFonts w:ascii="Arial" w:hAnsi="Arial" w:cs="Arial"/>
                <w:sz w:val="16"/>
                <w:szCs w:val="16"/>
                <w:lang w:val="en-US"/>
              </w:rPr>
              <w:lastRenderedPageBreak/>
              <w:t>cognitive function problems</w:t>
            </w:r>
          </w:p>
          <w:p w14:paraId="020B22E7" w14:textId="77777777" w:rsidR="00A8749D" w:rsidRPr="00837D77" w:rsidRDefault="00A8749D" w:rsidP="00A8749D">
            <w:pPr>
              <w:pStyle w:val="Listenabsatz"/>
              <w:numPr>
                <w:ilvl w:val="0"/>
                <w:numId w:val="30"/>
              </w:numPr>
              <w:spacing w:before="20" w:after="0" w:line="240" w:lineRule="auto"/>
              <w:ind w:left="362" w:hanging="425"/>
              <w:rPr>
                <w:rFonts w:ascii="Arial" w:hAnsi="Arial" w:cs="Arial"/>
                <w:sz w:val="16"/>
                <w:szCs w:val="16"/>
                <w:lang w:val="en-US"/>
              </w:rPr>
            </w:pPr>
            <w:r w:rsidRPr="00837D77">
              <w:rPr>
                <w:rFonts w:ascii="Arial" w:hAnsi="Arial" w:cs="Arial"/>
                <w:sz w:val="16"/>
                <w:szCs w:val="16"/>
                <w:lang w:val="en-US"/>
              </w:rPr>
              <w:t>alcohol or illegal drug abuse for≤12months before enrolment</w:t>
            </w:r>
          </w:p>
          <w:p w14:paraId="0046A867" w14:textId="77777777" w:rsidR="00A8749D" w:rsidRPr="00837D77" w:rsidRDefault="00A8749D" w:rsidP="00A8749D">
            <w:pPr>
              <w:pStyle w:val="Listenabsatz"/>
              <w:numPr>
                <w:ilvl w:val="0"/>
                <w:numId w:val="30"/>
              </w:numPr>
              <w:spacing w:before="20" w:after="0" w:line="240" w:lineRule="auto"/>
              <w:ind w:left="362" w:hanging="425"/>
              <w:rPr>
                <w:rFonts w:ascii="Arial" w:hAnsi="Arial" w:cs="Arial"/>
                <w:sz w:val="16"/>
                <w:szCs w:val="16"/>
                <w:lang w:val="en-US"/>
              </w:rPr>
            </w:pPr>
            <w:r w:rsidRPr="00837D77">
              <w:rPr>
                <w:rFonts w:ascii="Arial" w:hAnsi="Arial" w:cs="Arial"/>
                <w:sz w:val="16"/>
                <w:szCs w:val="16"/>
                <w:lang w:val="en-US"/>
              </w:rPr>
              <w:t>history of hypersensitivity or contraindication to the study drugs</w:t>
            </w:r>
          </w:p>
          <w:p w14:paraId="31B7188A" w14:textId="77777777" w:rsidR="00A8749D" w:rsidRPr="00837D77" w:rsidRDefault="00A8749D" w:rsidP="00A8749D">
            <w:pPr>
              <w:pStyle w:val="Listenabsatz"/>
              <w:numPr>
                <w:ilvl w:val="0"/>
                <w:numId w:val="30"/>
              </w:numPr>
              <w:spacing w:before="20" w:after="0" w:line="240" w:lineRule="auto"/>
              <w:ind w:left="362" w:hanging="425"/>
              <w:rPr>
                <w:rFonts w:ascii="Arial" w:hAnsi="Arial" w:cs="Arial"/>
                <w:bCs/>
                <w:sz w:val="16"/>
                <w:szCs w:val="16"/>
                <w:lang w:val="en-US"/>
              </w:rPr>
            </w:pPr>
            <w:r w:rsidRPr="00837D77">
              <w:rPr>
                <w:rFonts w:ascii="Arial" w:hAnsi="Arial" w:cs="Arial"/>
                <w:sz w:val="16"/>
                <w:szCs w:val="16"/>
                <w:lang w:val="en-US"/>
              </w:rPr>
              <w:t>aspartate aminotransferase levels &gt;3 times ULN and/or alanine aminotransferase levels &gt;3 times ULN and/or total bilirubin &gt;34 μmol/l; and creatine kinase &gt;10 times ULN</w:t>
            </w:r>
          </w:p>
          <w:p w14:paraId="58353B8B" w14:textId="77777777" w:rsidR="00A8749D" w:rsidRPr="00837D77" w:rsidRDefault="00A8749D" w:rsidP="00C54510">
            <w:pPr>
              <w:spacing w:before="20"/>
              <w:rPr>
                <w:rFonts w:ascii="Arial" w:hAnsi="Arial" w:cs="Arial"/>
                <w:b/>
                <w:sz w:val="16"/>
                <w:szCs w:val="16"/>
                <w:lang w:val="en-US"/>
              </w:rPr>
            </w:pPr>
            <w:r w:rsidRPr="00837D77">
              <w:rPr>
                <w:rFonts w:ascii="Arial" w:hAnsi="Arial" w:cs="Arial"/>
                <w:b/>
                <w:sz w:val="16"/>
                <w:szCs w:val="16"/>
                <w:lang w:val="en-US"/>
              </w:rPr>
              <w:br/>
              <w:t>Patient characteristics IG/CG</w:t>
            </w:r>
          </w:p>
          <w:p w14:paraId="0D3A3624"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u w:val="single"/>
                <w:lang w:val="en-US"/>
              </w:rPr>
              <w:t>Age [y] Mean(SD)</w:t>
            </w:r>
          </w:p>
          <w:p w14:paraId="0D3BB31C"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72.5(5.7)/72.7(5.4)</w:t>
            </w:r>
          </w:p>
          <w:p w14:paraId="4652FD35"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u w:val="single"/>
                <w:lang w:val="en-US"/>
              </w:rPr>
              <w:br/>
              <w:t>Gender n(%)</w:t>
            </w:r>
          </w:p>
          <w:p w14:paraId="78C8B164"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Male 217(60.3)/228(63.3)</w:t>
            </w:r>
          </w:p>
          <w:p w14:paraId="464A530C"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Female 143(39.7)/132(36.7)</w:t>
            </w:r>
          </w:p>
          <w:p w14:paraId="2C60C7CE"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u w:val="single"/>
                <w:lang w:val="en-US"/>
              </w:rPr>
              <w:br/>
              <w:t>Renal function</w:t>
            </w:r>
          </w:p>
          <w:p w14:paraId="17DDF883"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NR</w:t>
            </w:r>
          </w:p>
          <w:p w14:paraId="399388CA"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u w:val="single"/>
                <w:lang w:val="en-US"/>
              </w:rPr>
              <w:br/>
              <w:t>HbA1c [%] Mean(SD)</w:t>
            </w:r>
          </w:p>
          <w:p w14:paraId="6BF386FF" w14:textId="77777777" w:rsidR="00A8749D" w:rsidRPr="00837D77" w:rsidRDefault="00A8749D" w:rsidP="00C54510">
            <w:pPr>
              <w:spacing w:before="20"/>
              <w:rPr>
                <w:rFonts w:ascii="Arial" w:hAnsi="Arial" w:cs="Arial"/>
                <w:b/>
                <w:sz w:val="16"/>
                <w:szCs w:val="16"/>
              </w:rPr>
            </w:pPr>
            <w:r w:rsidRPr="00837D77">
              <w:rPr>
                <w:rFonts w:ascii="Arial" w:hAnsi="Arial" w:cs="Arial"/>
                <w:sz w:val="16"/>
                <w:szCs w:val="16"/>
                <w:lang w:val="en-US"/>
              </w:rPr>
              <w:t>7.58(0.67)/7.62(0.65)</w:t>
            </w:r>
            <w:r w:rsidRPr="00837D77">
              <w:rPr>
                <w:rFonts w:ascii="Arial" w:hAnsi="Arial" w:cs="Arial"/>
                <w:sz w:val="16"/>
                <w:szCs w:val="16"/>
                <w:lang w:val="en-US"/>
              </w:rPr>
              <w:br/>
            </w:r>
          </w:p>
          <w:p w14:paraId="788EC7C4" w14:textId="77777777" w:rsidR="00A8749D" w:rsidRPr="00837D77" w:rsidRDefault="00A8749D" w:rsidP="00C54510">
            <w:pPr>
              <w:spacing w:before="20"/>
              <w:rPr>
                <w:rFonts w:ascii="Arial" w:hAnsi="Arial" w:cs="Arial"/>
                <w:bCs/>
                <w:sz w:val="16"/>
                <w:szCs w:val="16"/>
                <w:u w:val="single"/>
              </w:rPr>
            </w:pPr>
            <w:r w:rsidRPr="00837D77">
              <w:rPr>
                <w:rFonts w:ascii="Arial" w:hAnsi="Arial" w:cs="Arial"/>
                <w:bCs/>
                <w:sz w:val="16"/>
                <w:szCs w:val="16"/>
                <w:u w:val="single"/>
              </w:rPr>
              <w:t>HbA1c [mmol/mol] Mean</w:t>
            </w:r>
          </w:p>
          <w:p w14:paraId="18929009" w14:textId="77777777" w:rsidR="00A8749D" w:rsidRPr="00837D77" w:rsidRDefault="00A8749D" w:rsidP="00C54510">
            <w:pPr>
              <w:spacing w:before="20"/>
              <w:rPr>
                <w:rFonts w:ascii="Arial" w:hAnsi="Arial" w:cs="Arial"/>
                <w:bCs/>
                <w:sz w:val="16"/>
                <w:szCs w:val="16"/>
              </w:rPr>
            </w:pPr>
            <w:r w:rsidRPr="00837D77">
              <w:rPr>
                <w:rFonts w:ascii="Arial" w:hAnsi="Arial" w:cs="Arial"/>
                <w:bCs/>
                <w:sz w:val="16"/>
                <w:szCs w:val="16"/>
              </w:rPr>
              <w:t>59/60</w:t>
            </w:r>
          </w:p>
          <w:p w14:paraId="49AC570D" w14:textId="77777777" w:rsidR="00A8749D" w:rsidRPr="00837D77" w:rsidRDefault="00A8749D" w:rsidP="00C54510">
            <w:pPr>
              <w:spacing w:before="20"/>
              <w:rPr>
                <w:rFonts w:ascii="Arial" w:hAnsi="Arial" w:cs="Arial"/>
                <w:bCs/>
                <w:sz w:val="16"/>
                <w:szCs w:val="16"/>
              </w:rPr>
            </w:pPr>
          </w:p>
          <w:p w14:paraId="739466E2" w14:textId="77777777" w:rsidR="00A8749D" w:rsidRPr="00837D77" w:rsidRDefault="00A8749D" w:rsidP="00C54510">
            <w:pPr>
              <w:spacing w:before="20"/>
              <w:rPr>
                <w:rFonts w:ascii="Arial" w:hAnsi="Arial" w:cs="Arial"/>
                <w:bCs/>
                <w:sz w:val="16"/>
                <w:szCs w:val="16"/>
              </w:rPr>
            </w:pPr>
            <w:r w:rsidRPr="00837D77">
              <w:rPr>
                <w:rFonts w:ascii="Arial" w:hAnsi="Arial" w:cs="Arial"/>
                <w:bCs/>
                <w:sz w:val="16"/>
                <w:szCs w:val="16"/>
              </w:rPr>
              <w:t>BMI category n(%)</w:t>
            </w:r>
          </w:p>
          <w:p w14:paraId="1F3BF227" w14:textId="77777777" w:rsidR="00A8749D" w:rsidRPr="00837D77" w:rsidRDefault="00A8749D" w:rsidP="00C54510">
            <w:pPr>
              <w:spacing w:before="20"/>
              <w:rPr>
                <w:rFonts w:ascii="Arial" w:hAnsi="Arial" w:cs="Arial"/>
                <w:bCs/>
                <w:sz w:val="16"/>
                <w:szCs w:val="16"/>
                <w:lang w:val="en-US"/>
              </w:rPr>
            </w:pPr>
            <w:r w:rsidRPr="00837D77">
              <w:rPr>
                <w:rFonts w:ascii="Arial" w:hAnsi="Arial" w:cs="Arial"/>
                <w:bCs/>
                <w:i/>
                <w:iCs/>
                <w:sz w:val="16"/>
                <w:szCs w:val="16"/>
                <w:lang w:val="en-US"/>
              </w:rPr>
              <w:t>&lt;</w:t>
            </w:r>
            <w:r w:rsidRPr="00837D77">
              <w:rPr>
                <w:rFonts w:ascii="Arial" w:hAnsi="Arial" w:cs="Arial"/>
                <w:bCs/>
                <w:sz w:val="16"/>
                <w:szCs w:val="16"/>
                <w:lang w:val="en-US"/>
              </w:rPr>
              <w:t>25 kg/m</w:t>
            </w:r>
            <w:r w:rsidRPr="00837D77">
              <w:rPr>
                <w:rFonts w:ascii="Arial" w:hAnsi="Arial" w:cs="Arial"/>
                <w:bCs/>
                <w:sz w:val="16"/>
                <w:szCs w:val="16"/>
                <w:vertAlign w:val="superscript"/>
                <w:lang w:val="en-US"/>
              </w:rPr>
              <w:t>2</w:t>
            </w:r>
            <w:r w:rsidRPr="00837D77">
              <w:rPr>
                <w:rFonts w:ascii="Arial" w:hAnsi="Arial" w:cs="Arial"/>
                <w:bCs/>
                <w:sz w:val="16"/>
                <w:szCs w:val="16"/>
                <w:lang w:val="en-US"/>
              </w:rPr>
              <w:t xml:space="preserve"> 51(14.2)/66(18.3)</w:t>
            </w:r>
          </w:p>
          <w:p w14:paraId="59C573FE" w14:textId="77777777" w:rsidR="00A8749D" w:rsidRPr="00837D77" w:rsidRDefault="00A8749D" w:rsidP="00C54510">
            <w:pPr>
              <w:spacing w:before="20"/>
              <w:rPr>
                <w:rFonts w:ascii="Arial" w:hAnsi="Arial" w:cs="Arial"/>
                <w:bCs/>
                <w:sz w:val="16"/>
                <w:szCs w:val="16"/>
                <w:lang w:val="en-US"/>
              </w:rPr>
            </w:pPr>
            <w:r w:rsidRPr="00837D77">
              <w:rPr>
                <w:rFonts w:ascii="Arial" w:hAnsi="Arial" w:cs="Arial"/>
                <w:bCs/>
                <w:sz w:val="16"/>
                <w:szCs w:val="16"/>
                <w:lang w:val="en-US"/>
              </w:rPr>
              <w:t>≥25 and</w:t>
            </w:r>
            <w:r w:rsidRPr="00837D77">
              <w:rPr>
                <w:rFonts w:ascii="Arial" w:hAnsi="Arial" w:cs="Arial"/>
                <w:bCs/>
                <w:i/>
                <w:iCs/>
                <w:sz w:val="16"/>
                <w:szCs w:val="16"/>
                <w:lang w:val="en-US"/>
              </w:rPr>
              <w:t>&lt;</w:t>
            </w:r>
            <w:r w:rsidRPr="00837D77">
              <w:rPr>
                <w:rFonts w:ascii="Arial" w:hAnsi="Arial" w:cs="Arial"/>
                <w:bCs/>
                <w:sz w:val="16"/>
                <w:szCs w:val="16"/>
                <w:lang w:val="en-US"/>
              </w:rPr>
              <w:t>30 kg/m</w:t>
            </w:r>
            <w:r w:rsidRPr="00837D77">
              <w:rPr>
                <w:rFonts w:ascii="Arial" w:hAnsi="Arial" w:cs="Arial"/>
                <w:bCs/>
                <w:sz w:val="16"/>
                <w:szCs w:val="16"/>
                <w:vertAlign w:val="superscript"/>
                <w:lang w:val="en-US"/>
              </w:rPr>
              <w:t>2</w:t>
            </w:r>
            <w:r w:rsidRPr="00837D77">
              <w:rPr>
                <w:rFonts w:ascii="Arial" w:hAnsi="Arial" w:cs="Arial"/>
                <w:bCs/>
                <w:sz w:val="16"/>
                <w:szCs w:val="16"/>
                <w:lang w:val="en-US"/>
              </w:rPr>
              <w:t xml:space="preserve"> 147(40.8)/137(38.1)</w:t>
            </w:r>
          </w:p>
          <w:p w14:paraId="06FFCF76" w14:textId="77777777" w:rsidR="00A8749D" w:rsidRPr="00837D77" w:rsidRDefault="00A8749D" w:rsidP="00C54510">
            <w:pPr>
              <w:spacing w:before="20"/>
              <w:rPr>
                <w:rFonts w:ascii="Arial" w:hAnsi="Arial" w:cs="Arial"/>
                <w:bCs/>
                <w:sz w:val="16"/>
                <w:szCs w:val="16"/>
              </w:rPr>
            </w:pPr>
            <w:r w:rsidRPr="00837D77">
              <w:rPr>
                <w:rFonts w:ascii="Arial" w:hAnsi="Arial" w:cs="Arial"/>
                <w:bCs/>
                <w:sz w:val="16"/>
                <w:szCs w:val="16"/>
                <w:lang w:val="en-US"/>
              </w:rPr>
              <w:t>≥30 kg/m</w:t>
            </w:r>
            <w:r w:rsidRPr="00837D77">
              <w:rPr>
                <w:rFonts w:ascii="Arial" w:hAnsi="Arial" w:cs="Arial"/>
                <w:bCs/>
                <w:sz w:val="16"/>
                <w:szCs w:val="16"/>
                <w:vertAlign w:val="superscript"/>
                <w:lang w:val="en-US"/>
              </w:rPr>
              <w:t>2</w:t>
            </w:r>
            <w:r w:rsidRPr="00837D77">
              <w:rPr>
                <w:rFonts w:ascii="Arial" w:hAnsi="Arial" w:cs="Arial"/>
                <w:bCs/>
                <w:sz w:val="16"/>
                <w:szCs w:val="16"/>
                <w:lang w:val="en-US"/>
              </w:rPr>
              <w:t xml:space="preserve"> 161(44.7)/156(43.3)</w:t>
            </w:r>
            <w:r w:rsidRPr="00837D77">
              <w:rPr>
                <w:rFonts w:ascii="Arial" w:hAnsi="Arial" w:cs="Arial"/>
                <w:bCs/>
                <w:sz w:val="16"/>
                <w:szCs w:val="16"/>
              </w:rPr>
              <w:br/>
            </w:r>
            <w:r w:rsidRPr="00837D77">
              <w:rPr>
                <w:rFonts w:ascii="Arial" w:hAnsi="Arial" w:cs="Arial"/>
                <w:bCs/>
                <w:sz w:val="16"/>
                <w:szCs w:val="16"/>
              </w:rPr>
              <w:br/>
            </w:r>
            <w:r w:rsidRPr="00837D77">
              <w:rPr>
                <w:rFonts w:ascii="Arial" w:hAnsi="Arial" w:cs="Arial"/>
                <w:bCs/>
                <w:sz w:val="16"/>
                <w:szCs w:val="16"/>
                <w:u w:val="single"/>
              </w:rPr>
              <w:t>Co-medication [mg] Mean(SD)</w:t>
            </w:r>
          </w:p>
          <w:p w14:paraId="1EC6A2D5" w14:textId="77777777" w:rsidR="00A8749D" w:rsidRPr="00837D77" w:rsidRDefault="00A8749D" w:rsidP="00C54510">
            <w:pPr>
              <w:spacing w:before="20"/>
              <w:rPr>
                <w:rFonts w:ascii="Arial" w:hAnsi="Arial" w:cs="Arial"/>
                <w:bCs/>
                <w:sz w:val="16"/>
                <w:szCs w:val="16"/>
              </w:rPr>
            </w:pPr>
            <w:r w:rsidRPr="00837D77">
              <w:rPr>
                <w:rFonts w:ascii="Arial" w:hAnsi="Arial" w:cs="Arial"/>
                <w:bCs/>
                <w:sz w:val="16"/>
                <w:szCs w:val="16"/>
              </w:rPr>
              <w:t>Metformin 1,647(705)/1,572(671)</w:t>
            </w:r>
            <w:r w:rsidRPr="00837D77">
              <w:rPr>
                <w:rFonts w:ascii="Arial" w:hAnsi="Arial" w:cs="Arial"/>
                <w:bCs/>
                <w:sz w:val="16"/>
                <w:szCs w:val="16"/>
              </w:rPr>
              <w:br/>
            </w:r>
            <w:r w:rsidRPr="00837D77">
              <w:rPr>
                <w:rFonts w:ascii="Arial" w:hAnsi="Arial" w:cs="Arial"/>
                <w:bCs/>
                <w:sz w:val="16"/>
                <w:szCs w:val="16"/>
              </w:rPr>
              <w:br/>
            </w:r>
            <w:r w:rsidRPr="00837D77">
              <w:rPr>
                <w:rFonts w:ascii="Arial" w:hAnsi="Arial" w:cs="Arial"/>
                <w:bCs/>
                <w:sz w:val="16"/>
                <w:szCs w:val="16"/>
                <w:u w:val="single"/>
              </w:rPr>
              <w:t>Co-morbidities n(%)</w:t>
            </w:r>
          </w:p>
          <w:p w14:paraId="45618B5D" w14:textId="77777777" w:rsidR="00A8749D" w:rsidRPr="00837D77" w:rsidRDefault="00A8749D" w:rsidP="00C54510">
            <w:pPr>
              <w:spacing w:before="20"/>
              <w:rPr>
                <w:rFonts w:ascii="Arial" w:hAnsi="Arial" w:cs="Arial"/>
                <w:bCs/>
                <w:sz w:val="16"/>
                <w:szCs w:val="16"/>
              </w:rPr>
            </w:pPr>
            <w:r w:rsidRPr="00837D77">
              <w:rPr>
                <w:rFonts w:ascii="Arial" w:hAnsi="Arial" w:cs="Arial"/>
                <w:bCs/>
                <w:sz w:val="16"/>
                <w:szCs w:val="16"/>
              </w:rPr>
              <w:t>Musculoskeletal and connective tissue disorders 120(33.3)/121(33.6)</w:t>
            </w:r>
          </w:p>
          <w:p w14:paraId="4A2C3B49" w14:textId="77777777" w:rsidR="00A8749D" w:rsidRPr="00837D77" w:rsidRDefault="00A8749D" w:rsidP="00C54510">
            <w:pPr>
              <w:spacing w:before="20"/>
              <w:rPr>
                <w:rFonts w:ascii="Arial" w:hAnsi="Arial" w:cs="Arial"/>
                <w:bCs/>
                <w:sz w:val="16"/>
                <w:szCs w:val="16"/>
              </w:rPr>
            </w:pPr>
            <w:r w:rsidRPr="00837D77">
              <w:rPr>
                <w:rFonts w:ascii="Arial" w:hAnsi="Arial" w:cs="Arial"/>
                <w:bCs/>
                <w:sz w:val="16"/>
                <w:szCs w:val="16"/>
              </w:rPr>
              <w:t>Gastrointestinal disorders 85(23.6)/82(22.8)</w:t>
            </w:r>
          </w:p>
          <w:p w14:paraId="1DEB4AD2" w14:textId="77777777" w:rsidR="00A8749D" w:rsidRPr="00837D77" w:rsidRDefault="00A8749D" w:rsidP="00C54510">
            <w:pPr>
              <w:spacing w:before="20"/>
              <w:rPr>
                <w:rFonts w:ascii="Arial" w:hAnsi="Arial" w:cs="Arial"/>
                <w:bCs/>
                <w:sz w:val="16"/>
                <w:szCs w:val="16"/>
              </w:rPr>
            </w:pPr>
            <w:r w:rsidRPr="00837D77">
              <w:rPr>
                <w:rFonts w:ascii="Arial" w:hAnsi="Arial" w:cs="Arial"/>
                <w:bCs/>
                <w:sz w:val="16"/>
                <w:szCs w:val="16"/>
              </w:rPr>
              <w:t>Reproductive system and breast disorders 52(14.4)/60(16.7)</w:t>
            </w:r>
          </w:p>
          <w:p w14:paraId="66A211F5" w14:textId="77777777" w:rsidR="00A8749D" w:rsidRPr="00837D77" w:rsidRDefault="00A8749D" w:rsidP="00C54510">
            <w:pPr>
              <w:spacing w:before="20"/>
              <w:rPr>
                <w:rFonts w:ascii="Arial" w:hAnsi="Arial" w:cs="Arial"/>
                <w:bCs/>
                <w:sz w:val="16"/>
                <w:szCs w:val="16"/>
              </w:rPr>
            </w:pPr>
            <w:r w:rsidRPr="00837D77">
              <w:rPr>
                <w:rFonts w:ascii="Arial" w:hAnsi="Arial" w:cs="Arial"/>
                <w:bCs/>
                <w:sz w:val="16"/>
                <w:szCs w:val="16"/>
              </w:rPr>
              <w:t>Neoplasms 53(14.7)/49(13.6)</w:t>
            </w:r>
          </w:p>
          <w:p w14:paraId="7297E2A1" w14:textId="77777777" w:rsidR="00A8749D" w:rsidRPr="00837D77" w:rsidRDefault="00A8749D" w:rsidP="00C54510">
            <w:pPr>
              <w:spacing w:before="20"/>
              <w:rPr>
                <w:rFonts w:ascii="Arial" w:hAnsi="Arial" w:cs="Arial"/>
                <w:bCs/>
                <w:sz w:val="16"/>
                <w:szCs w:val="16"/>
              </w:rPr>
            </w:pPr>
            <w:r w:rsidRPr="00837D77">
              <w:rPr>
                <w:rFonts w:ascii="Arial" w:hAnsi="Arial" w:cs="Arial"/>
                <w:bCs/>
                <w:sz w:val="16"/>
                <w:szCs w:val="16"/>
              </w:rPr>
              <w:t>Hypertension 276(76.7)/279(77.5)</w:t>
            </w:r>
          </w:p>
          <w:p w14:paraId="47DE39A4" w14:textId="77777777" w:rsidR="00A8749D" w:rsidRPr="00837D77" w:rsidRDefault="00A8749D" w:rsidP="00C54510">
            <w:pPr>
              <w:spacing w:before="20"/>
              <w:rPr>
                <w:rFonts w:ascii="Arial" w:hAnsi="Arial" w:cs="Arial"/>
                <w:bCs/>
                <w:sz w:val="16"/>
                <w:szCs w:val="16"/>
              </w:rPr>
            </w:pPr>
            <w:r w:rsidRPr="00837D77">
              <w:rPr>
                <w:rFonts w:ascii="Arial" w:hAnsi="Arial" w:cs="Arial"/>
                <w:bCs/>
                <w:sz w:val="16"/>
                <w:szCs w:val="16"/>
              </w:rPr>
              <w:t>Coronary artery disease 31(8.6)/36(10.0)</w:t>
            </w:r>
          </w:p>
          <w:p w14:paraId="33562BDC" w14:textId="77777777" w:rsidR="00A8749D" w:rsidRPr="00837D77" w:rsidRDefault="00A8749D" w:rsidP="00C54510">
            <w:pPr>
              <w:spacing w:before="20"/>
              <w:rPr>
                <w:rFonts w:ascii="Arial" w:hAnsi="Arial" w:cs="Arial"/>
                <w:bCs/>
                <w:sz w:val="16"/>
                <w:szCs w:val="16"/>
              </w:rPr>
            </w:pPr>
            <w:r w:rsidRPr="00837D77">
              <w:rPr>
                <w:rFonts w:ascii="Arial" w:hAnsi="Arial" w:cs="Arial"/>
                <w:bCs/>
                <w:sz w:val="16"/>
                <w:szCs w:val="16"/>
              </w:rPr>
              <w:t>Previous myocardial infarction 34(9.4)/20(5.6)</w:t>
            </w:r>
          </w:p>
          <w:p w14:paraId="0BDD6440" w14:textId="77777777" w:rsidR="00A8749D" w:rsidRPr="00837D77" w:rsidRDefault="00A8749D" w:rsidP="00C54510">
            <w:pPr>
              <w:spacing w:before="20"/>
              <w:rPr>
                <w:rFonts w:ascii="Arial" w:hAnsi="Arial" w:cs="Arial"/>
                <w:bCs/>
                <w:sz w:val="16"/>
                <w:szCs w:val="16"/>
              </w:rPr>
            </w:pPr>
            <w:r w:rsidRPr="00837D77">
              <w:rPr>
                <w:rFonts w:ascii="Arial" w:hAnsi="Arial" w:cs="Arial"/>
                <w:bCs/>
                <w:sz w:val="16"/>
                <w:szCs w:val="16"/>
              </w:rPr>
              <w:t>Cardiovascular accident 19(5.3)/21(5.8)</w:t>
            </w:r>
          </w:p>
          <w:p w14:paraId="475BB01C" w14:textId="77777777" w:rsidR="00A8749D" w:rsidRPr="00837D77" w:rsidRDefault="00A8749D" w:rsidP="00C54510">
            <w:pPr>
              <w:spacing w:before="20"/>
              <w:rPr>
                <w:rFonts w:ascii="Arial" w:hAnsi="Arial" w:cs="Arial"/>
                <w:bCs/>
                <w:sz w:val="16"/>
                <w:szCs w:val="16"/>
              </w:rPr>
            </w:pPr>
            <w:r w:rsidRPr="00837D77">
              <w:rPr>
                <w:rFonts w:ascii="Arial" w:hAnsi="Arial" w:cs="Arial"/>
                <w:bCs/>
                <w:sz w:val="16"/>
                <w:szCs w:val="16"/>
              </w:rPr>
              <w:t>Stable angina 17(4.7)/21(5.8)</w:t>
            </w:r>
          </w:p>
          <w:p w14:paraId="237FF93E" w14:textId="77777777" w:rsidR="00A8749D" w:rsidRPr="00837D77" w:rsidRDefault="00A8749D" w:rsidP="00C54510">
            <w:pPr>
              <w:spacing w:before="20"/>
              <w:rPr>
                <w:rFonts w:ascii="Arial" w:hAnsi="Arial" w:cs="Arial"/>
                <w:bCs/>
                <w:sz w:val="16"/>
                <w:szCs w:val="16"/>
                <w:lang w:val="en-US"/>
              </w:rPr>
            </w:pPr>
            <w:r w:rsidRPr="00837D77">
              <w:rPr>
                <w:rFonts w:ascii="Arial" w:hAnsi="Arial" w:cs="Arial"/>
                <w:bCs/>
                <w:sz w:val="16"/>
                <w:szCs w:val="16"/>
              </w:rPr>
              <w:t>Lipid disorder 220(61.1)/213(59.2)</w:t>
            </w:r>
          </w:p>
        </w:tc>
        <w:tc>
          <w:tcPr>
            <w:tcW w:w="1162" w:type="pct"/>
            <w:tcBorders>
              <w:top w:val="single" w:sz="4" w:space="0" w:color="auto"/>
              <w:left w:val="single" w:sz="4" w:space="0" w:color="auto"/>
              <w:bottom w:val="single" w:sz="4" w:space="0" w:color="auto"/>
              <w:right w:val="single" w:sz="4" w:space="0" w:color="auto"/>
            </w:tcBorders>
          </w:tcPr>
          <w:p w14:paraId="7F89758B" w14:textId="77777777" w:rsidR="00A8749D" w:rsidRPr="00837D77" w:rsidRDefault="00A8749D" w:rsidP="00C54510">
            <w:pPr>
              <w:spacing w:before="20"/>
              <w:rPr>
                <w:rFonts w:ascii="Arial" w:hAnsi="Arial" w:cs="Arial"/>
                <w:b/>
                <w:sz w:val="16"/>
                <w:szCs w:val="16"/>
              </w:rPr>
            </w:pPr>
            <w:r w:rsidRPr="00837D77">
              <w:rPr>
                <w:rFonts w:ascii="Arial" w:hAnsi="Arial" w:cs="Arial"/>
                <w:b/>
                <w:sz w:val="16"/>
                <w:szCs w:val="16"/>
                <w:lang w:val="en-US"/>
              </w:rPr>
              <w:lastRenderedPageBreak/>
              <w:t>Intervention</w:t>
            </w:r>
          </w:p>
          <w:p w14:paraId="576F5446" w14:textId="19F66492"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Saxagliptin, on</w:t>
            </w:r>
            <w:r w:rsidR="00472A36">
              <w:rPr>
                <w:rFonts w:ascii="Arial" w:hAnsi="Arial" w:cs="Arial"/>
                <w:sz w:val="16"/>
                <w:szCs w:val="16"/>
                <w:lang w:val="en-US"/>
              </w:rPr>
              <w:t>c</w:t>
            </w:r>
            <w:r w:rsidRPr="00837D77">
              <w:rPr>
                <w:rFonts w:ascii="Arial" w:hAnsi="Arial" w:cs="Arial"/>
                <w:sz w:val="16"/>
                <w:szCs w:val="16"/>
                <w:lang w:val="en-US"/>
              </w:rPr>
              <w:t>e-daily</w:t>
            </w:r>
          </w:p>
          <w:p w14:paraId="6500E828"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5 mg</w:t>
            </w:r>
          </w:p>
          <w:p w14:paraId="6ED7217E" w14:textId="77777777" w:rsidR="00A8749D" w:rsidRPr="00837D77" w:rsidRDefault="00A8749D" w:rsidP="00C54510">
            <w:pPr>
              <w:spacing w:before="20"/>
              <w:rPr>
                <w:rFonts w:ascii="Arial" w:hAnsi="Arial" w:cs="Arial"/>
                <w:b/>
                <w:sz w:val="16"/>
                <w:szCs w:val="16"/>
                <w:lang w:val="en-US"/>
              </w:rPr>
            </w:pPr>
            <w:r w:rsidRPr="00837D77">
              <w:rPr>
                <w:rFonts w:ascii="Arial" w:hAnsi="Arial" w:cs="Arial"/>
                <w:sz w:val="16"/>
                <w:szCs w:val="16"/>
                <w:lang w:val="en-US"/>
              </w:rPr>
              <w:br/>
            </w:r>
            <w:r w:rsidRPr="00837D77">
              <w:rPr>
                <w:rFonts w:ascii="Arial" w:hAnsi="Arial" w:cs="Arial"/>
                <w:b/>
                <w:sz w:val="16"/>
                <w:szCs w:val="16"/>
                <w:lang w:val="en-US"/>
              </w:rPr>
              <w:t>Control</w:t>
            </w:r>
          </w:p>
          <w:p w14:paraId="4E2CCC3E" w14:textId="77777777" w:rsidR="00A8749D" w:rsidRPr="00837D77" w:rsidRDefault="00A8749D" w:rsidP="00C54510">
            <w:pPr>
              <w:autoSpaceDE w:val="0"/>
              <w:autoSpaceDN w:val="0"/>
              <w:adjustRightInd w:val="0"/>
              <w:rPr>
                <w:rFonts w:ascii="Arial" w:hAnsi="Arial" w:cs="Arial"/>
                <w:bCs/>
                <w:sz w:val="16"/>
                <w:szCs w:val="16"/>
                <w:lang w:val="en-US"/>
              </w:rPr>
            </w:pPr>
            <w:r w:rsidRPr="00837D77">
              <w:rPr>
                <w:rFonts w:ascii="Arial" w:hAnsi="Arial" w:cs="Arial"/>
                <w:bCs/>
                <w:sz w:val="16"/>
                <w:szCs w:val="16"/>
                <w:lang w:val="en-US"/>
              </w:rPr>
              <w:t xml:space="preserve">Glimepiride, once-daily </w:t>
            </w:r>
          </w:p>
          <w:p w14:paraId="27A44EE6" w14:textId="77777777" w:rsidR="00A8749D" w:rsidRPr="00837D77" w:rsidRDefault="00A8749D" w:rsidP="00C54510">
            <w:pPr>
              <w:spacing w:before="20"/>
              <w:rPr>
                <w:rFonts w:ascii="Arial" w:hAnsi="Arial" w:cs="Arial"/>
                <w:bCs/>
                <w:sz w:val="16"/>
                <w:szCs w:val="16"/>
                <w:lang w:val="en-US"/>
              </w:rPr>
            </w:pPr>
            <w:r w:rsidRPr="00837D77">
              <w:rPr>
                <w:rFonts w:ascii="Arial" w:hAnsi="Arial" w:cs="Arial"/>
                <w:bCs/>
                <w:sz w:val="16"/>
                <w:szCs w:val="16"/>
                <w:lang w:val="en-US"/>
              </w:rPr>
              <w:t>1 - 6 mg (uptitrated every 3 weeks in 1- or 2-mg/day increments to the optimum dose (FPG≤6.1mmol/l), up to 6mg/day)</w:t>
            </w:r>
          </w:p>
          <w:p w14:paraId="6573A85E" w14:textId="77777777" w:rsidR="00A8749D" w:rsidRPr="00837D77" w:rsidRDefault="00A8749D" w:rsidP="00C54510">
            <w:pPr>
              <w:spacing w:before="20"/>
              <w:rPr>
                <w:rFonts w:ascii="Arial" w:hAnsi="Arial" w:cs="Arial"/>
                <w:b/>
                <w:sz w:val="16"/>
                <w:szCs w:val="16"/>
                <w:lang w:val="en-US"/>
              </w:rPr>
            </w:pPr>
            <w:r w:rsidRPr="00837D77">
              <w:rPr>
                <w:rFonts w:ascii="Arial" w:hAnsi="Arial" w:cs="Arial"/>
                <w:b/>
                <w:bCs/>
                <w:sz w:val="16"/>
                <w:szCs w:val="16"/>
                <w:lang w:val="en-US"/>
              </w:rPr>
              <w:br/>
            </w:r>
            <w:r w:rsidRPr="00837D77">
              <w:rPr>
                <w:rFonts w:ascii="Arial" w:hAnsi="Arial" w:cs="Arial"/>
                <w:b/>
                <w:sz w:val="16"/>
                <w:szCs w:val="16"/>
                <w:lang w:val="en-US"/>
              </w:rPr>
              <w:t>Randomized patients</w:t>
            </w:r>
          </w:p>
          <w:p w14:paraId="210EFDAF" w14:textId="77777777" w:rsidR="00A8749D" w:rsidRPr="00837D77" w:rsidRDefault="00A8749D" w:rsidP="00C54510">
            <w:pPr>
              <w:spacing w:before="20"/>
              <w:rPr>
                <w:rFonts w:ascii="Arial" w:hAnsi="Arial" w:cs="Arial"/>
                <w:bCs/>
                <w:sz w:val="16"/>
                <w:szCs w:val="16"/>
              </w:rPr>
            </w:pPr>
            <w:r w:rsidRPr="00837D77">
              <w:rPr>
                <w:rFonts w:ascii="Arial" w:hAnsi="Arial" w:cs="Arial"/>
                <w:bCs/>
                <w:sz w:val="16"/>
                <w:szCs w:val="16"/>
              </w:rPr>
              <w:t>360/360</w:t>
            </w:r>
          </w:p>
          <w:p w14:paraId="5726ECC1" w14:textId="77777777" w:rsidR="00A8749D" w:rsidRPr="00837D77" w:rsidRDefault="00A8749D" w:rsidP="00C54510">
            <w:pPr>
              <w:spacing w:before="20"/>
              <w:rPr>
                <w:rFonts w:ascii="Arial" w:hAnsi="Arial" w:cs="Arial"/>
                <w:b/>
                <w:bCs/>
                <w:sz w:val="16"/>
                <w:szCs w:val="16"/>
              </w:rPr>
            </w:pPr>
            <w:r w:rsidRPr="00837D77">
              <w:rPr>
                <w:rFonts w:ascii="Arial" w:hAnsi="Arial" w:cs="Arial"/>
                <w:bCs/>
                <w:sz w:val="16"/>
                <w:szCs w:val="16"/>
              </w:rPr>
              <w:br/>
            </w:r>
            <w:r w:rsidRPr="00837D77">
              <w:rPr>
                <w:rFonts w:ascii="Arial" w:hAnsi="Arial" w:cs="Arial"/>
                <w:b/>
                <w:bCs/>
                <w:sz w:val="16"/>
                <w:szCs w:val="16"/>
              </w:rPr>
              <w:t>Follow-up</w:t>
            </w:r>
          </w:p>
          <w:p w14:paraId="0B557B36"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52 weeks</w:t>
            </w:r>
          </w:p>
        </w:tc>
      </w:tr>
      <w:tr w:rsidR="00A8749D" w:rsidRPr="00837D77" w14:paraId="3E9D8F31" w14:textId="77777777" w:rsidTr="00557D56">
        <w:trPr>
          <w:trHeight w:val="1545"/>
        </w:trPr>
        <w:tc>
          <w:tcPr>
            <w:tcW w:w="1373" w:type="pct"/>
            <w:tcBorders>
              <w:top w:val="single" w:sz="4" w:space="0" w:color="auto"/>
              <w:left w:val="single" w:sz="4" w:space="0" w:color="auto"/>
              <w:bottom w:val="single" w:sz="4" w:space="0" w:color="auto"/>
              <w:right w:val="single" w:sz="4" w:space="0" w:color="auto"/>
            </w:tcBorders>
          </w:tcPr>
          <w:p w14:paraId="51337F4B" w14:textId="77777777" w:rsidR="00A8749D" w:rsidRPr="00837D77" w:rsidRDefault="00A8749D" w:rsidP="00C54510">
            <w:pPr>
              <w:rPr>
                <w:rFonts w:ascii="Arial" w:hAnsi="Arial" w:cs="Arial"/>
                <w:sz w:val="18"/>
                <w:szCs w:val="18"/>
                <w:lang w:val="en-US"/>
              </w:rPr>
            </w:pPr>
            <w:r w:rsidRPr="00837D77">
              <w:rPr>
                <w:rFonts w:ascii="Arial" w:hAnsi="Arial" w:cs="Arial"/>
                <w:sz w:val="18"/>
                <w:szCs w:val="18"/>
              </w:rPr>
              <w:lastRenderedPageBreak/>
              <w:t>Schweizer A, Dejager S, Bosi E. Comparison of vildagliptin and metformin monotherapy in elderly patients with type 2 diabetes: a 24-week, double-blind, randomized trial. Diabetes Obes Metab. 2009;11(8):804–12.</w:t>
            </w:r>
          </w:p>
        </w:tc>
        <w:tc>
          <w:tcPr>
            <w:tcW w:w="2465" w:type="pct"/>
            <w:tcBorders>
              <w:top w:val="single" w:sz="4" w:space="0" w:color="auto"/>
              <w:left w:val="single" w:sz="4" w:space="0" w:color="auto"/>
              <w:bottom w:val="single" w:sz="4" w:space="0" w:color="auto"/>
              <w:right w:val="single" w:sz="4" w:space="0" w:color="auto"/>
            </w:tcBorders>
          </w:tcPr>
          <w:p w14:paraId="3FA7331E" w14:textId="77777777" w:rsidR="00A8749D" w:rsidRPr="00837D77" w:rsidRDefault="00A8749D" w:rsidP="00C54510">
            <w:pPr>
              <w:spacing w:before="20"/>
              <w:rPr>
                <w:rFonts w:ascii="Arial" w:hAnsi="Arial" w:cs="Arial"/>
                <w:b/>
                <w:sz w:val="16"/>
                <w:szCs w:val="16"/>
              </w:rPr>
            </w:pPr>
            <w:r w:rsidRPr="00837D77">
              <w:rPr>
                <w:rFonts w:ascii="Arial" w:hAnsi="Arial" w:cs="Arial"/>
                <w:b/>
                <w:sz w:val="16"/>
                <w:szCs w:val="16"/>
                <w:lang w:val="en-US"/>
              </w:rPr>
              <w:t>Region/Setting</w:t>
            </w:r>
          </w:p>
          <w:p w14:paraId="0C60DBB2"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113 centres in 14 countries in Europe, the Americas and Asia</w:t>
            </w:r>
          </w:p>
          <w:p w14:paraId="7AD8EE50"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September 2006 - May 2008</w:t>
            </w:r>
          </w:p>
          <w:p w14:paraId="6F3B6B2C"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NCT 2006-002466-19</w:t>
            </w:r>
          </w:p>
          <w:p w14:paraId="558B576B" w14:textId="77777777" w:rsidR="00A8749D" w:rsidRPr="00837D77" w:rsidRDefault="00A8749D" w:rsidP="00C54510">
            <w:pPr>
              <w:spacing w:before="20"/>
              <w:rPr>
                <w:rFonts w:ascii="Arial" w:hAnsi="Arial" w:cs="Arial"/>
                <w:b/>
                <w:sz w:val="16"/>
                <w:szCs w:val="16"/>
                <w:lang w:val="en-US"/>
              </w:rPr>
            </w:pPr>
            <w:r w:rsidRPr="00837D77">
              <w:rPr>
                <w:rFonts w:ascii="Arial" w:hAnsi="Arial" w:cs="Arial"/>
                <w:sz w:val="16"/>
                <w:szCs w:val="16"/>
                <w:lang w:val="en-US"/>
              </w:rPr>
              <w:br/>
            </w:r>
            <w:r w:rsidRPr="00837D77">
              <w:rPr>
                <w:rFonts w:ascii="Arial" w:hAnsi="Arial" w:cs="Arial"/>
                <w:b/>
                <w:sz w:val="16"/>
                <w:szCs w:val="16"/>
                <w:lang w:val="en-US"/>
              </w:rPr>
              <w:t>Inclusion criteria</w:t>
            </w:r>
          </w:p>
          <w:p w14:paraId="5DA57504" w14:textId="77777777" w:rsidR="00A8749D" w:rsidRPr="00837D77" w:rsidRDefault="00A8749D" w:rsidP="00A8749D">
            <w:pPr>
              <w:pStyle w:val="Listenabsatz"/>
              <w:numPr>
                <w:ilvl w:val="0"/>
                <w:numId w:val="14"/>
              </w:numPr>
              <w:tabs>
                <w:tab w:val="left" w:pos="302"/>
                <w:tab w:val="left" w:pos="630"/>
              </w:tabs>
              <w:spacing w:before="20" w:after="0" w:line="240" w:lineRule="auto"/>
              <w:ind w:left="18" w:firstLine="0"/>
              <w:rPr>
                <w:rFonts w:ascii="Arial" w:hAnsi="Arial" w:cs="Arial"/>
                <w:sz w:val="16"/>
                <w:szCs w:val="16"/>
                <w:lang w:val="en-US"/>
              </w:rPr>
            </w:pPr>
            <w:r w:rsidRPr="00837D77">
              <w:rPr>
                <w:rFonts w:ascii="Arial" w:hAnsi="Arial" w:cs="Arial"/>
                <w:sz w:val="16"/>
                <w:szCs w:val="16"/>
                <w:lang w:val="en-US"/>
              </w:rPr>
              <w:t>age ≥ 65 years</w:t>
            </w:r>
          </w:p>
          <w:p w14:paraId="2F870FCB" w14:textId="77777777" w:rsidR="00A8749D" w:rsidRPr="00837D77" w:rsidRDefault="00A8749D" w:rsidP="00A8749D">
            <w:pPr>
              <w:pStyle w:val="Listenabsatz"/>
              <w:numPr>
                <w:ilvl w:val="0"/>
                <w:numId w:val="14"/>
              </w:numPr>
              <w:tabs>
                <w:tab w:val="left" w:pos="302"/>
                <w:tab w:val="left" w:pos="630"/>
              </w:tabs>
              <w:spacing w:before="20" w:after="0" w:line="240" w:lineRule="auto"/>
              <w:ind w:left="18" w:firstLine="0"/>
              <w:rPr>
                <w:rFonts w:ascii="Arial" w:hAnsi="Arial" w:cs="Arial"/>
                <w:sz w:val="16"/>
                <w:szCs w:val="16"/>
                <w:lang w:val="en-US"/>
              </w:rPr>
            </w:pPr>
            <w:r w:rsidRPr="00837D77">
              <w:rPr>
                <w:rFonts w:ascii="Arial" w:hAnsi="Arial" w:cs="Arial"/>
                <w:sz w:val="16"/>
                <w:szCs w:val="16"/>
                <w:lang w:val="en-US"/>
              </w:rPr>
              <w:t>type 2 diabetes mellitus</w:t>
            </w:r>
          </w:p>
          <w:p w14:paraId="6B75A374" w14:textId="77777777" w:rsidR="00A8749D" w:rsidRPr="00837D77" w:rsidRDefault="00A8749D" w:rsidP="00A8749D">
            <w:pPr>
              <w:pStyle w:val="Listenabsatz"/>
              <w:numPr>
                <w:ilvl w:val="0"/>
                <w:numId w:val="14"/>
              </w:numPr>
              <w:tabs>
                <w:tab w:val="left" w:pos="302"/>
                <w:tab w:val="left" w:pos="630"/>
              </w:tabs>
              <w:spacing w:before="20" w:after="0" w:line="240" w:lineRule="auto"/>
              <w:ind w:left="18" w:firstLine="0"/>
              <w:rPr>
                <w:rFonts w:ascii="Arial" w:hAnsi="Arial" w:cs="Arial"/>
                <w:sz w:val="16"/>
                <w:szCs w:val="16"/>
                <w:lang w:val="en-US"/>
              </w:rPr>
            </w:pPr>
            <w:r w:rsidRPr="00837D77">
              <w:rPr>
                <w:rFonts w:ascii="Arial" w:hAnsi="Arial" w:cs="Arial"/>
                <w:sz w:val="16"/>
                <w:szCs w:val="16"/>
                <w:lang w:val="en-US"/>
              </w:rPr>
              <w:t>HbA1c 7 - 9% at screening (visit 1)</w:t>
            </w:r>
          </w:p>
          <w:p w14:paraId="1B0C88A3" w14:textId="77777777" w:rsidR="00A8749D" w:rsidRPr="00837D77" w:rsidRDefault="00A8749D" w:rsidP="00A8749D">
            <w:pPr>
              <w:pStyle w:val="Listenabsatz"/>
              <w:numPr>
                <w:ilvl w:val="0"/>
                <w:numId w:val="14"/>
              </w:numPr>
              <w:tabs>
                <w:tab w:val="left" w:pos="302"/>
                <w:tab w:val="left" w:pos="630"/>
              </w:tabs>
              <w:spacing w:before="20" w:after="0" w:line="240" w:lineRule="auto"/>
              <w:rPr>
                <w:rFonts w:ascii="Arial" w:hAnsi="Arial" w:cs="Arial"/>
                <w:sz w:val="16"/>
                <w:szCs w:val="16"/>
                <w:lang w:val="en-US"/>
              </w:rPr>
            </w:pPr>
            <w:r w:rsidRPr="00837D77">
              <w:rPr>
                <w:rFonts w:ascii="Arial" w:hAnsi="Arial" w:cs="Arial"/>
                <w:sz w:val="16"/>
                <w:szCs w:val="16"/>
                <w:lang w:val="en-US"/>
              </w:rPr>
              <w:t>male and female patients with FPG &lt;15 mmol/l</w:t>
            </w:r>
          </w:p>
          <w:p w14:paraId="4AE2937B" w14:textId="77777777" w:rsidR="00A8749D" w:rsidRPr="00837D77" w:rsidRDefault="00A8749D" w:rsidP="00A8749D">
            <w:pPr>
              <w:pStyle w:val="Listenabsatz"/>
              <w:numPr>
                <w:ilvl w:val="0"/>
                <w:numId w:val="14"/>
              </w:numPr>
              <w:tabs>
                <w:tab w:val="left" w:pos="302"/>
                <w:tab w:val="left" w:pos="630"/>
              </w:tabs>
              <w:spacing w:before="20" w:after="0" w:line="240" w:lineRule="auto"/>
              <w:rPr>
                <w:rFonts w:ascii="Arial" w:hAnsi="Arial" w:cs="Arial"/>
                <w:sz w:val="16"/>
                <w:szCs w:val="16"/>
                <w:lang w:val="en-US"/>
              </w:rPr>
            </w:pPr>
            <w:r w:rsidRPr="00837D77">
              <w:rPr>
                <w:rFonts w:ascii="Arial" w:hAnsi="Arial" w:cs="Arial"/>
                <w:sz w:val="16"/>
                <w:szCs w:val="16"/>
                <w:lang w:val="en-US"/>
              </w:rPr>
              <w:t>BMI 22–40 kg/m</w:t>
            </w:r>
            <w:r w:rsidRPr="00837D77">
              <w:rPr>
                <w:rFonts w:ascii="Arial" w:hAnsi="Arial" w:cs="Arial"/>
                <w:sz w:val="16"/>
                <w:szCs w:val="16"/>
                <w:vertAlign w:val="superscript"/>
                <w:lang w:val="en-US"/>
              </w:rPr>
              <w:t>2</w:t>
            </w:r>
          </w:p>
          <w:p w14:paraId="7140AD59" w14:textId="77777777" w:rsidR="00A8749D" w:rsidRPr="00837D77" w:rsidRDefault="00A8749D" w:rsidP="00A8749D">
            <w:pPr>
              <w:pStyle w:val="Listenabsatz"/>
              <w:numPr>
                <w:ilvl w:val="0"/>
                <w:numId w:val="14"/>
              </w:numPr>
              <w:tabs>
                <w:tab w:val="left" w:pos="302"/>
                <w:tab w:val="left" w:pos="481"/>
              </w:tabs>
              <w:spacing w:before="20" w:after="0" w:line="240" w:lineRule="auto"/>
              <w:rPr>
                <w:rFonts w:ascii="Arial" w:hAnsi="Arial" w:cs="Arial"/>
                <w:sz w:val="16"/>
                <w:szCs w:val="16"/>
                <w:lang w:val="en-US"/>
              </w:rPr>
            </w:pPr>
            <w:r w:rsidRPr="00837D77">
              <w:rPr>
                <w:rFonts w:ascii="Arial" w:hAnsi="Arial" w:cs="Arial"/>
                <w:sz w:val="16"/>
                <w:szCs w:val="16"/>
                <w:lang w:val="en-US"/>
              </w:rPr>
              <w:t>no oral glucose–lowering agents for at least 12 weeks prior to screening and no oral glucose-lowering agents for more than three consecutive months at any time in the past</w:t>
            </w:r>
          </w:p>
          <w:p w14:paraId="59471D1A" w14:textId="77777777" w:rsidR="00A8749D" w:rsidRPr="00837D77" w:rsidRDefault="00A8749D" w:rsidP="00C54510">
            <w:pPr>
              <w:tabs>
                <w:tab w:val="left" w:pos="302"/>
                <w:tab w:val="left" w:pos="630"/>
              </w:tabs>
              <w:spacing w:before="20"/>
              <w:rPr>
                <w:rFonts w:ascii="Arial" w:hAnsi="Arial" w:cs="Arial"/>
                <w:sz w:val="16"/>
                <w:szCs w:val="16"/>
                <w:lang w:val="en-US"/>
              </w:rPr>
            </w:pPr>
            <w:r w:rsidRPr="00837D77">
              <w:rPr>
                <w:rFonts w:ascii="Arial" w:hAnsi="Arial" w:cs="Arial"/>
                <w:b/>
                <w:sz w:val="16"/>
                <w:szCs w:val="16"/>
                <w:lang w:val="en-US"/>
              </w:rPr>
              <w:br/>
              <w:t>Exclusion criteria</w:t>
            </w:r>
          </w:p>
          <w:p w14:paraId="18344C55" w14:textId="77777777" w:rsidR="00A8749D" w:rsidRPr="00837D77" w:rsidRDefault="00A8749D" w:rsidP="00A8749D">
            <w:pPr>
              <w:pStyle w:val="Listenabsatz"/>
              <w:numPr>
                <w:ilvl w:val="0"/>
                <w:numId w:val="15"/>
              </w:numPr>
              <w:autoSpaceDE w:val="0"/>
              <w:autoSpaceDN w:val="0"/>
              <w:adjustRightInd w:val="0"/>
              <w:spacing w:after="0" w:line="240" w:lineRule="auto"/>
              <w:ind w:left="302"/>
              <w:rPr>
                <w:rFonts w:ascii="Arial" w:hAnsi="Arial" w:cs="Arial"/>
                <w:sz w:val="16"/>
                <w:szCs w:val="16"/>
                <w:lang w:val="en-US"/>
              </w:rPr>
            </w:pPr>
            <w:r w:rsidRPr="00837D77">
              <w:rPr>
                <w:rFonts w:ascii="Arial" w:hAnsi="Arial" w:cs="Arial"/>
                <w:sz w:val="16"/>
                <w:szCs w:val="16"/>
                <w:lang w:val="en-US"/>
              </w:rPr>
              <w:t>history of type 1 or secondary forms of diabetes</w:t>
            </w:r>
          </w:p>
          <w:p w14:paraId="29612336" w14:textId="77777777" w:rsidR="00A8749D" w:rsidRPr="00837D77" w:rsidRDefault="00A8749D" w:rsidP="00A8749D">
            <w:pPr>
              <w:pStyle w:val="Listenabsatz"/>
              <w:numPr>
                <w:ilvl w:val="0"/>
                <w:numId w:val="15"/>
              </w:numPr>
              <w:autoSpaceDE w:val="0"/>
              <w:autoSpaceDN w:val="0"/>
              <w:adjustRightInd w:val="0"/>
              <w:spacing w:after="0" w:line="240" w:lineRule="auto"/>
              <w:ind w:left="302"/>
              <w:rPr>
                <w:rFonts w:ascii="Arial" w:hAnsi="Arial" w:cs="Arial"/>
                <w:sz w:val="16"/>
                <w:szCs w:val="16"/>
                <w:lang w:val="en-US"/>
              </w:rPr>
            </w:pPr>
            <w:r w:rsidRPr="00837D77">
              <w:rPr>
                <w:rFonts w:ascii="Arial" w:hAnsi="Arial" w:cs="Arial"/>
                <w:sz w:val="16"/>
                <w:szCs w:val="16"/>
                <w:lang w:val="en-US"/>
              </w:rPr>
              <w:t>acute metabolic diabetic complications within the past 6 months</w:t>
            </w:r>
          </w:p>
          <w:p w14:paraId="0E90894A" w14:textId="77777777" w:rsidR="00A8749D" w:rsidRPr="00837D77" w:rsidRDefault="00A8749D" w:rsidP="00A8749D">
            <w:pPr>
              <w:pStyle w:val="Listenabsatz"/>
              <w:numPr>
                <w:ilvl w:val="0"/>
                <w:numId w:val="15"/>
              </w:numPr>
              <w:autoSpaceDE w:val="0"/>
              <w:autoSpaceDN w:val="0"/>
              <w:adjustRightInd w:val="0"/>
              <w:spacing w:after="0" w:line="240" w:lineRule="auto"/>
              <w:ind w:left="302"/>
              <w:rPr>
                <w:rFonts w:ascii="Arial" w:hAnsi="Arial" w:cs="Arial"/>
                <w:sz w:val="16"/>
                <w:szCs w:val="16"/>
                <w:lang w:val="en-US"/>
              </w:rPr>
            </w:pPr>
            <w:r w:rsidRPr="00837D77">
              <w:rPr>
                <w:rFonts w:ascii="Arial" w:hAnsi="Arial" w:cs="Arial"/>
                <w:sz w:val="16"/>
                <w:szCs w:val="16"/>
                <w:lang w:val="en-US"/>
              </w:rPr>
              <w:t>congestive heart failure requiring pharmacological treatment or myocardial infarction</w:t>
            </w:r>
          </w:p>
          <w:p w14:paraId="59EF97F9" w14:textId="77777777" w:rsidR="00A8749D" w:rsidRPr="00837D77" w:rsidRDefault="00A8749D" w:rsidP="00A8749D">
            <w:pPr>
              <w:pStyle w:val="Listenabsatz"/>
              <w:numPr>
                <w:ilvl w:val="0"/>
                <w:numId w:val="15"/>
              </w:numPr>
              <w:autoSpaceDE w:val="0"/>
              <w:autoSpaceDN w:val="0"/>
              <w:adjustRightInd w:val="0"/>
              <w:spacing w:after="0" w:line="240" w:lineRule="auto"/>
              <w:ind w:left="302"/>
              <w:rPr>
                <w:rFonts w:ascii="Arial" w:hAnsi="Arial" w:cs="Arial"/>
                <w:sz w:val="16"/>
                <w:szCs w:val="16"/>
                <w:lang w:val="en-US"/>
              </w:rPr>
            </w:pPr>
            <w:r w:rsidRPr="00837D77">
              <w:rPr>
                <w:rFonts w:ascii="Arial" w:hAnsi="Arial" w:cs="Arial"/>
                <w:sz w:val="16"/>
                <w:szCs w:val="16"/>
                <w:lang w:val="en-US"/>
              </w:rPr>
              <w:t>unstable angina or stroke or coronary artery bypass surgery within the past 6 months</w:t>
            </w:r>
          </w:p>
          <w:p w14:paraId="57A61F38" w14:textId="77777777" w:rsidR="00A8749D" w:rsidRPr="00837D77" w:rsidRDefault="00A8749D" w:rsidP="00A8749D">
            <w:pPr>
              <w:pStyle w:val="Listenabsatz"/>
              <w:numPr>
                <w:ilvl w:val="0"/>
                <w:numId w:val="15"/>
              </w:numPr>
              <w:autoSpaceDE w:val="0"/>
              <w:autoSpaceDN w:val="0"/>
              <w:adjustRightInd w:val="0"/>
              <w:spacing w:after="0" w:line="240" w:lineRule="auto"/>
              <w:ind w:left="302"/>
              <w:rPr>
                <w:rFonts w:ascii="Arial" w:hAnsi="Arial" w:cs="Arial"/>
                <w:sz w:val="16"/>
                <w:szCs w:val="16"/>
                <w:lang w:val="en-US"/>
              </w:rPr>
            </w:pPr>
            <w:r w:rsidRPr="00837D77">
              <w:rPr>
                <w:rFonts w:ascii="Arial" w:hAnsi="Arial" w:cs="Arial"/>
                <w:sz w:val="16"/>
                <w:szCs w:val="16"/>
                <w:lang w:val="en-US"/>
              </w:rPr>
              <w:t>liver disease such as cirrhosis or chronic active hepatitis</w:t>
            </w:r>
          </w:p>
          <w:p w14:paraId="1B089989" w14:textId="77777777" w:rsidR="00A8749D" w:rsidRPr="00837D77" w:rsidRDefault="00A8749D" w:rsidP="00A8749D">
            <w:pPr>
              <w:pStyle w:val="Listenabsatz"/>
              <w:numPr>
                <w:ilvl w:val="0"/>
                <w:numId w:val="15"/>
              </w:numPr>
              <w:autoSpaceDE w:val="0"/>
              <w:autoSpaceDN w:val="0"/>
              <w:adjustRightInd w:val="0"/>
              <w:spacing w:after="0" w:line="240" w:lineRule="auto"/>
              <w:ind w:left="302"/>
              <w:rPr>
                <w:rFonts w:ascii="Arial" w:hAnsi="Arial" w:cs="Arial"/>
                <w:sz w:val="16"/>
                <w:szCs w:val="16"/>
                <w:lang w:val="en-US"/>
              </w:rPr>
            </w:pPr>
            <w:r w:rsidRPr="00837D77">
              <w:rPr>
                <w:rFonts w:ascii="Arial" w:hAnsi="Arial" w:cs="Arial"/>
                <w:sz w:val="16"/>
                <w:szCs w:val="16"/>
                <w:lang w:val="en-US"/>
              </w:rPr>
              <w:t>renal disease or renal dysfunction suggested by elevated serum creatinine levels, in accordance with country-specific prescribing guidelines for metformin</w:t>
            </w:r>
          </w:p>
          <w:p w14:paraId="33F6EFB7" w14:textId="77777777" w:rsidR="00A8749D" w:rsidRPr="00837D77" w:rsidRDefault="00A8749D" w:rsidP="00C54510">
            <w:pPr>
              <w:autoSpaceDE w:val="0"/>
              <w:autoSpaceDN w:val="0"/>
              <w:adjustRightInd w:val="0"/>
              <w:rPr>
                <w:rFonts w:ascii="Arial" w:hAnsi="Arial" w:cs="Arial"/>
                <w:b/>
                <w:sz w:val="16"/>
                <w:szCs w:val="16"/>
                <w:lang w:val="en-US"/>
              </w:rPr>
            </w:pPr>
            <w:r w:rsidRPr="00837D77">
              <w:rPr>
                <w:rFonts w:ascii="Arial" w:hAnsi="Arial" w:cs="Arial"/>
                <w:b/>
                <w:sz w:val="16"/>
                <w:szCs w:val="16"/>
                <w:lang w:val="en-US"/>
              </w:rPr>
              <w:br/>
              <w:t>Patient characteristics IG/CG</w:t>
            </w:r>
          </w:p>
          <w:p w14:paraId="23571C3E"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u w:val="single"/>
                <w:lang w:val="en-US"/>
              </w:rPr>
              <w:t>Age [y] Mean(SD)</w:t>
            </w:r>
          </w:p>
          <w:p w14:paraId="5FE34B6A"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71.6(5.2)/70.2(5.1)</w:t>
            </w:r>
          </w:p>
          <w:p w14:paraId="2DD119FE" w14:textId="77777777" w:rsidR="00A8749D" w:rsidRPr="00837D77" w:rsidRDefault="00A8749D" w:rsidP="00C54510">
            <w:pPr>
              <w:spacing w:before="20"/>
              <w:rPr>
                <w:rFonts w:ascii="Arial" w:hAnsi="Arial" w:cs="Arial"/>
                <w:sz w:val="16"/>
                <w:szCs w:val="16"/>
                <w:u w:val="single"/>
                <w:lang w:val="en-US"/>
              </w:rPr>
            </w:pPr>
          </w:p>
          <w:p w14:paraId="49DF021C"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u w:val="single"/>
                <w:lang w:val="en-US"/>
              </w:rPr>
              <w:t>Gender n(%)</w:t>
            </w:r>
          </w:p>
          <w:p w14:paraId="0B60C80A"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Male 75(44.4)/88(53.0)</w:t>
            </w:r>
          </w:p>
          <w:p w14:paraId="1AE6CF46"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Female 94(55.6)/78(47.0)</w:t>
            </w:r>
          </w:p>
          <w:p w14:paraId="23AA6747" w14:textId="77777777" w:rsidR="00A8749D" w:rsidRPr="00837D77" w:rsidRDefault="00A8749D" w:rsidP="00C54510">
            <w:pPr>
              <w:spacing w:before="20"/>
              <w:rPr>
                <w:rFonts w:ascii="Arial" w:hAnsi="Arial" w:cs="Arial"/>
                <w:sz w:val="16"/>
                <w:szCs w:val="16"/>
                <w:lang w:val="en-US"/>
              </w:rPr>
            </w:pPr>
          </w:p>
          <w:p w14:paraId="5B48E722"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u w:val="single"/>
                <w:lang w:val="en-US"/>
              </w:rPr>
              <w:t>HbA1c [%] Mean(SD)</w:t>
            </w:r>
          </w:p>
          <w:p w14:paraId="16D7E31D"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7.8(0.6)/7.7(0.6)</w:t>
            </w:r>
          </w:p>
          <w:p w14:paraId="73308841" w14:textId="77777777" w:rsidR="00A8749D" w:rsidRPr="00837D77" w:rsidRDefault="00A8749D" w:rsidP="00C54510">
            <w:pPr>
              <w:spacing w:before="20"/>
              <w:rPr>
                <w:rFonts w:ascii="Arial" w:hAnsi="Arial" w:cs="Arial"/>
                <w:sz w:val="16"/>
                <w:szCs w:val="16"/>
                <w:lang w:val="en-US"/>
              </w:rPr>
            </w:pPr>
          </w:p>
          <w:p w14:paraId="27E812B6"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u w:val="single"/>
                <w:lang w:val="en-US"/>
              </w:rPr>
              <w:t>HbA1c group n(%)</w:t>
            </w:r>
          </w:p>
          <w:p w14:paraId="0D229594"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≤8.0% 114(67.5)/121(72.9)</w:t>
            </w:r>
          </w:p>
          <w:p w14:paraId="02D110DB"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&gt;8.0% 55(32.5)/45(27.1)</w:t>
            </w:r>
          </w:p>
          <w:p w14:paraId="29805CFA" w14:textId="77777777" w:rsidR="00A8749D" w:rsidRPr="00837D77" w:rsidRDefault="00A8749D" w:rsidP="00C54510">
            <w:pPr>
              <w:spacing w:before="20"/>
              <w:rPr>
                <w:rFonts w:ascii="Arial" w:hAnsi="Arial" w:cs="Arial"/>
                <w:sz w:val="16"/>
                <w:szCs w:val="16"/>
                <w:lang w:val="en-US"/>
              </w:rPr>
            </w:pPr>
          </w:p>
          <w:p w14:paraId="3C7BBE3C"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BMI [kg/m</w:t>
            </w:r>
            <w:r w:rsidRPr="00837D77">
              <w:rPr>
                <w:rFonts w:ascii="Arial" w:hAnsi="Arial" w:cs="Arial"/>
                <w:sz w:val="16"/>
                <w:szCs w:val="16"/>
                <w:vertAlign w:val="superscript"/>
                <w:lang w:val="en-US"/>
              </w:rPr>
              <w:t>2</w:t>
            </w:r>
            <w:r w:rsidRPr="00837D77">
              <w:rPr>
                <w:rFonts w:ascii="Arial" w:hAnsi="Arial" w:cs="Arial"/>
                <w:sz w:val="16"/>
                <w:szCs w:val="16"/>
                <w:lang w:val="en-US"/>
              </w:rPr>
              <w:t>] Mean(SD)</w:t>
            </w:r>
          </w:p>
          <w:p w14:paraId="723DE55A" w14:textId="77777777" w:rsidR="00A8749D" w:rsidRPr="00837D77" w:rsidRDefault="00A8749D" w:rsidP="00C54510">
            <w:pPr>
              <w:spacing w:before="20"/>
              <w:rPr>
                <w:rFonts w:ascii="Arial" w:hAnsi="Arial" w:cs="Arial"/>
                <w:sz w:val="16"/>
                <w:szCs w:val="16"/>
                <w:lang w:val="de-DE"/>
              </w:rPr>
            </w:pPr>
            <w:r w:rsidRPr="00837D77">
              <w:rPr>
                <w:rFonts w:ascii="Arial" w:hAnsi="Arial" w:cs="Arial"/>
                <w:sz w:val="16"/>
                <w:szCs w:val="16"/>
                <w:lang w:val="de-DE"/>
              </w:rPr>
              <w:t>29.8(4.4)/29.4(4.6)</w:t>
            </w:r>
          </w:p>
          <w:p w14:paraId="4B949A91" w14:textId="77777777" w:rsidR="00A8749D" w:rsidRPr="00837D77" w:rsidRDefault="00A8749D" w:rsidP="00C54510">
            <w:pPr>
              <w:spacing w:before="20"/>
              <w:rPr>
                <w:rFonts w:ascii="Arial" w:hAnsi="Arial" w:cs="Arial"/>
                <w:sz w:val="16"/>
                <w:szCs w:val="16"/>
                <w:lang w:val="de-DE"/>
              </w:rPr>
            </w:pPr>
          </w:p>
          <w:p w14:paraId="1EFA83AB" w14:textId="77777777" w:rsidR="00A8749D" w:rsidRPr="00837D77" w:rsidRDefault="00A8749D" w:rsidP="00C54510">
            <w:pPr>
              <w:spacing w:before="20"/>
              <w:rPr>
                <w:rFonts w:ascii="Arial" w:hAnsi="Arial" w:cs="Arial"/>
                <w:sz w:val="16"/>
                <w:szCs w:val="16"/>
                <w:u w:val="single"/>
                <w:lang w:val="de-DE"/>
              </w:rPr>
            </w:pPr>
            <w:r w:rsidRPr="00837D77">
              <w:rPr>
                <w:rFonts w:ascii="Arial" w:hAnsi="Arial" w:cs="Arial"/>
                <w:sz w:val="16"/>
                <w:szCs w:val="16"/>
                <w:u w:val="single"/>
                <w:lang w:val="de-DE"/>
              </w:rPr>
              <w:lastRenderedPageBreak/>
              <w:t>GFR (MDRD) [ml/min/1.73 m</w:t>
            </w:r>
            <w:r w:rsidRPr="00837D77">
              <w:rPr>
                <w:rFonts w:ascii="Arial" w:hAnsi="Arial" w:cs="Arial"/>
                <w:sz w:val="16"/>
                <w:szCs w:val="16"/>
                <w:u w:val="single"/>
                <w:vertAlign w:val="superscript"/>
                <w:lang w:val="de-DE"/>
              </w:rPr>
              <w:t>2</w:t>
            </w:r>
            <w:r w:rsidRPr="00837D77">
              <w:rPr>
                <w:rFonts w:ascii="Arial" w:hAnsi="Arial" w:cs="Arial"/>
                <w:sz w:val="16"/>
                <w:szCs w:val="16"/>
                <w:u w:val="single"/>
                <w:lang w:val="de-DE"/>
              </w:rPr>
              <w:t>] n(%)</w:t>
            </w:r>
          </w:p>
          <w:p w14:paraId="0B9A0C8B"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&gt;80 (normal renal function) 65(38.5)/72(43.4)</w:t>
            </w:r>
          </w:p>
          <w:p w14:paraId="2FDFE6AC"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≥50 to ≤80 (mild renal insufficiency) 102(60.4)/90(54.2)</w:t>
            </w:r>
          </w:p>
          <w:p w14:paraId="3BA11479"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≤30 to &lt;50 (moderate renal insufficiency) 2(1.2)/4(2.4)</w:t>
            </w:r>
          </w:p>
          <w:p w14:paraId="2D9B4471" w14:textId="77777777" w:rsidR="00A8749D" w:rsidRPr="00837D77" w:rsidRDefault="00A8749D" w:rsidP="00C54510">
            <w:pPr>
              <w:spacing w:before="20"/>
              <w:rPr>
                <w:rFonts w:ascii="Arial" w:hAnsi="Arial" w:cs="Arial"/>
                <w:sz w:val="16"/>
                <w:szCs w:val="16"/>
                <w:lang w:val="en-US"/>
              </w:rPr>
            </w:pPr>
          </w:p>
          <w:p w14:paraId="389D7EC4"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u w:val="single"/>
                <w:lang w:val="en-US"/>
              </w:rPr>
              <w:t>Co-medication</w:t>
            </w:r>
          </w:p>
          <w:p w14:paraId="0D14E545" w14:textId="77777777" w:rsidR="00A8749D" w:rsidRPr="00837D77" w:rsidRDefault="00A8749D" w:rsidP="00C54510">
            <w:pPr>
              <w:spacing w:before="20"/>
              <w:rPr>
                <w:rFonts w:ascii="Arial" w:hAnsi="Arial" w:cs="Arial"/>
                <w:sz w:val="16"/>
                <w:szCs w:val="16"/>
                <w:lang w:val="de-DE"/>
              </w:rPr>
            </w:pPr>
            <w:r w:rsidRPr="00837D77">
              <w:rPr>
                <w:rFonts w:ascii="Arial" w:hAnsi="Arial" w:cs="Arial"/>
                <w:sz w:val="16"/>
                <w:szCs w:val="16"/>
                <w:lang w:val="de-DE"/>
              </w:rPr>
              <w:t>NR</w:t>
            </w:r>
          </w:p>
          <w:p w14:paraId="75AC4727" w14:textId="77777777" w:rsidR="00A8749D" w:rsidRPr="00837D77" w:rsidRDefault="00A8749D" w:rsidP="00C54510">
            <w:pPr>
              <w:spacing w:before="20"/>
              <w:rPr>
                <w:rFonts w:ascii="Arial" w:hAnsi="Arial" w:cs="Arial"/>
                <w:sz w:val="16"/>
                <w:szCs w:val="16"/>
                <w:lang w:val="de-DE"/>
              </w:rPr>
            </w:pPr>
          </w:p>
          <w:p w14:paraId="6D32A11F" w14:textId="77777777" w:rsidR="00A8749D" w:rsidRPr="00837D77" w:rsidRDefault="00A8749D" w:rsidP="00C54510">
            <w:pPr>
              <w:spacing w:before="20"/>
              <w:rPr>
                <w:rFonts w:ascii="Arial" w:hAnsi="Arial" w:cs="Arial"/>
                <w:sz w:val="16"/>
                <w:szCs w:val="16"/>
                <w:u w:val="single"/>
                <w:lang w:val="de-DE"/>
              </w:rPr>
            </w:pPr>
            <w:r w:rsidRPr="00837D77">
              <w:rPr>
                <w:rFonts w:ascii="Arial" w:hAnsi="Arial" w:cs="Arial"/>
                <w:sz w:val="16"/>
                <w:szCs w:val="16"/>
                <w:u w:val="single"/>
                <w:lang w:val="de-DE"/>
              </w:rPr>
              <w:t>Co-</w:t>
            </w:r>
            <w:r w:rsidRPr="00837D77">
              <w:rPr>
                <w:rFonts w:ascii="Arial" w:hAnsi="Arial" w:cs="Arial"/>
                <w:sz w:val="16"/>
                <w:szCs w:val="16"/>
                <w:u w:val="single"/>
                <w:lang w:val="en-US"/>
              </w:rPr>
              <w:t>morbidities</w:t>
            </w:r>
          </w:p>
          <w:p w14:paraId="4A5C0923" w14:textId="77777777" w:rsidR="00A8749D" w:rsidRPr="00837D77" w:rsidRDefault="00A8749D" w:rsidP="00C54510">
            <w:pPr>
              <w:spacing w:before="20"/>
              <w:rPr>
                <w:rFonts w:ascii="Arial" w:hAnsi="Arial" w:cs="Arial"/>
                <w:sz w:val="16"/>
                <w:szCs w:val="16"/>
                <w:lang w:val="de-DE"/>
              </w:rPr>
            </w:pPr>
            <w:r w:rsidRPr="00837D77">
              <w:rPr>
                <w:rFonts w:ascii="Arial" w:hAnsi="Arial" w:cs="Arial"/>
                <w:sz w:val="16"/>
                <w:szCs w:val="16"/>
                <w:lang w:val="de-DE"/>
              </w:rPr>
              <w:t>NR</w:t>
            </w:r>
          </w:p>
        </w:tc>
        <w:tc>
          <w:tcPr>
            <w:tcW w:w="1162" w:type="pct"/>
            <w:tcBorders>
              <w:top w:val="single" w:sz="4" w:space="0" w:color="auto"/>
              <w:left w:val="single" w:sz="4" w:space="0" w:color="auto"/>
              <w:bottom w:val="single" w:sz="4" w:space="0" w:color="auto"/>
              <w:right w:val="single" w:sz="4" w:space="0" w:color="auto"/>
            </w:tcBorders>
          </w:tcPr>
          <w:p w14:paraId="47D76CB0" w14:textId="77777777" w:rsidR="00A8749D" w:rsidRPr="00837D77" w:rsidRDefault="00A8749D" w:rsidP="00C54510">
            <w:pPr>
              <w:spacing w:before="20"/>
              <w:rPr>
                <w:rFonts w:ascii="Arial" w:hAnsi="Arial" w:cs="Arial"/>
                <w:b/>
                <w:sz w:val="16"/>
                <w:szCs w:val="16"/>
              </w:rPr>
            </w:pPr>
            <w:r w:rsidRPr="00837D77">
              <w:rPr>
                <w:rFonts w:ascii="Arial" w:hAnsi="Arial" w:cs="Arial"/>
                <w:b/>
                <w:sz w:val="16"/>
                <w:szCs w:val="16"/>
                <w:lang w:val="en-US"/>
              </w:rPr>
              <w:lastRenderedPageBreak/>
              <w:t>Intervention</w:t>
            </w:r>
          </w:p>
          <w:p w14:paraId="2E718823"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Vildagliptin, once-daily</w:t>
            </w:r>
          </w:p>
          <w:p w14:paraId="54806547"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100 mg</w:t>
            </w:r>
          </w:p>
          <w:p w14:paraId="5CBA4855" w14:textId="77777777" w:rsidR="00A8749D" w:rsidRPr="00837D77" w:rsidRDefault="00A8749D" w:rsidP="00C54510">
            <w:pPr>
              <w:spacing w:before="20"/>
              <w:rPr>
                <w:rFonts w:ascii="Arial" w:hAnsi="Arial" w:cs="Arial"/>
                <w:b/>
                <w:sz w:val="16"/>
                <w:szCs w:val="16"/>
                <w:lang w:val="en-US"/>
              </w:rPr>
            </w:pPr>
            <w:r w:rsidRPr="00837D77">
              <w:rPr>
                <w:rFonts w:ascii="Arial" w:hAnsi="Arial" w:cs="Arial"/>
                <w:sz w:val="16"/>
                <w:szCs w:val="16"/>
                <w:lang w:val="en-US"/>
              </w:rPr>
              <w:br/>
            </w:r>
            <w:r w:rsidRPr="00837D77">
              <w:rPr>
                <w:rFonts w:ascii="Arial" w:hAnsi="Arial" w:cs="Arial"/>
                <w:b/>
                <w:sz w:val="16"/>
                <w:szCs w:val="16"/>
                <w:lang w:val="en-US"/>
              </w:rPr>
              <w:t>Control</w:t>
            </w:r>
          </w:p>
          <w:p w14:paraId="7175C229"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Metformin, daily</w:t>
            </w:r>
          </w:p>
          <w:p w14:paraId="4DA6A491"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1500 mg</w:t>
            </w:r>
          </w:p>
          <w:p w14:paraId="0D042A51" w14:textId="77777777" w:rsidR="00A8749D" w:rsidRPr="00837D77" w:rsidRDefault="00A8749D" w:rsidP="00C54510">
            <w:pPr>
              <w:spacing w:before="20"/>
              <w:rPr>
                <w:rFonts w:ascii="Arial" w:hAnsi="Arial" w:cs="Arial"/>
                <w:b/>
                <w:sz w:val="16"/>
                <w:szCs w:val="16"/>
                <w:lang w:val="en-US"/>
              </w:rPr>
            </w:pPr>
            <w:r w:rsidRPr="00837D77">
              <w:rPr>
                <w:rFonts w:ascii="Arial" w:hAnsi="Arial" w:cs="Arial"/>
                <w:sz w:val="16"/>
                <w:szCs w:val="16"/>
                <w:lang w:val="en-US"/>
              </w:rPr>
              <w:br/>
            </w:r>
            <w:r w:rsidRPr="00837D77">
              <w:rPr>
                <w:rFonts w:ascii="Arial" w:hAnsi="Arial" w:cs="Arial"/>
                <w:b/>
                <w:sz w:val="16"/>
                <w:szCs w:val="16"/>
                <w:lang w:val="en-US"/>
              </w:rPr>
              <w:t>Randomized patients</w:t>
            </w:r>
          </w:p>
          <w:p w14:paraId="73D81E85"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169/166</w:t>
            </w:r>
          </w:p>
          <w:p w14:paraId="4517BDE4" w14:textId="77777777" w:rsidR="00A8749D" w:rsidRPr="00837D77" w:rsidRDefault="00A8749D" w:rsidP="00C54510">
            <w:pPr>
              <w:spacing w:before="20"/>
              <w:rPr>
                <w:rFonts w:ascii="Arial" w:hAnsi="Arial" w:cs="Arial"/>
                <w:b/>
                <w:sz w:val="16"/>
                <w:szCs w:val="16"/>
                <w:lang w:val="en-US"/>
              </w:rPr>
            </w:pPr>
            <w:r w:rsidRPr="00837D77">
              <w:rPr>
                <w:rFonts w:ascii="Arial" w:hAnsi="Arial" w:cs="Arial"/>
                <w:sz w:val="16"/>
                <w:szCs w:val="16"/>
                <w:lang w:val="en-US"/>
              </w:rPr>
              <w:br/>
            </w:r>
            <w:r w:rsidRPr="00837D77">
              <w:rPr>
                <w:rFonts w:ascii="Arial" w:hAnsi="Arial" w:cs="Arial"/>
                <w:b/>
                <w:sz w:val="16"/>
                <w:szCs w:val="16"/>
                <w:lang w:val="en-US"/>
              </w:rPr>
              <w:t>Follow-up</w:t>
            </w:r>
          </w:p>
          <w:p w14:paraId="3ADCAB1F"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24 weeks</w:t>
            </w:r>
          </w:p>
        </w:tc>
      </w:tr>
      <w:tr w:rsidR="00A8749D" w:rsidRPr="00837D77" w14:paraId="69EC1465" w14:textId="77777777" w:rsidTr="00557D56">
        <w:trPr>
          <w:trHeight w:val="1545"/>
        </w:trPr>
        <w:tc>
          <w:tcPr>
            <w:tcW w:w="1373" w:type="pct"/>
            <w:tcBorders>
              <w:top w:val="single" w:sz="4" w:space="0" w:color="auto"/>
              <w:left w:val="single" w:sz="4" w:space="0" w:color="auto"/>
              <w:bottom w:val="single" w:sz="4" w:space="0" w:color="auto"/>
              <w:right w:val="single" w:sz="4" w:space="0" w:color="auto"/>
            </w:tcBorders>
          </w:tcPr>
          <w:p w14:paraId="7BF65984" w14:textId="77777777" w:rsidR="00A8749D" w:rsidRPr="00837D77" w:rsidRDefault="00A8749D" w:rsidP="00C54510">
            <w:pPr>
              <w:rPr>
                <w:rFonts w:ascii="Arial" w:hAnsi="Arial" w:cs="Arial"/>
                <w:sz w:val="18"/>
                <w:szCs w:val="18"/>
                <w:lang w:val="en-US"/>
              </w:rPr>
            </w:pPr>
            <w:r w:rsidRPr="00837D77">
              <w:rPr>
                <w:rFonts w:ascii="Arial" w:hAnsi="Arial" w:cs="Arial"/>
                <w:sz w:val="18"/>
                <w:szCs w:val="18"/>
                <w:lang w:val="en-US"/>
              </w:rPr>
              <w:t xml:space="preserve">Lukashevich V, Schweizer A, Shao Q, Groop PH, Kothny W. Safety and efficacy of vildagliptin versus placebo in patients with type 2 diabetes and moderate or severe renal impairment: a prospective 24-week randomized placebo-controlled trial Diabetes Obes Metab. 2011;13:947–54. </w:t>
            </w:r>
          </w:p>
          <w:p w14:paraId="606F2F44" w14:textId="77777777" w:rsidR="00A51AC5" w:rsidRPr="00837D77" w:rsidRDefault="00A51AC5" w:rsidP="00C54510">
            <w:pPr>
              <w:rPr>
                <w:rFonts w:ascii="Arial" w:hAnsi="Arial" w:cs="Arial"/>
                <w:sz w:val="18"/>
                <w:szCs w:val="18"/>
                <w:lang w:val="en-US"/>
              </w:rPr>
            </w:pPr>
          </w:p>
          <w:p w14:paraId="42D76D7F" w14:textId="6E892C18" w:rsidR="00A51AC5" w:rsidRPr="00837D77" w:rsidRDefault="00A51AC5" w:rsidP="00C846B9">
            <w:pPr>
              <w:rPr>
                <w:rFonts w:ascii="Arial" w:hAnsi="Arial" w:cs="Arial"/>
                <w:sz w:val="18"/>
                <w:szCs w:val="18"/>
                <w:lang w:val="en-US"/>
              </w:rPr>
            </w:pPr>
            <w:r w:rsidRPr="00837D77">
              <w:rPr>
                <w:rFonts w:ascii="Arial" w:hAnsi="Arial" w:cs="Arial"/>
                <w:b/>
                <w:sz w:val="18"/>
                <w:szCs w:val="18"/>
              </w:rPr>
              <w:t>Schweizer A, Dejager S. Experience with vildagliptin in patients ≥75years with type 2 diabetes and moderate or severe renal impairment. Diabetes Ther. 2013; 4(2):257–67.</w:t>
            </w:r>
            <w:r w:rsidR="00C846B9" w:rsidRPr="00837D77">
              <w:rPr>
                <w:rFonts w:ascii="Arial" w:hAnsi="Arial" w:cs="Arial"/>
                <w:sz w:val="18"/>
                <w:szCs w:val="18"/>
                <w:lang w:val="en-US"/>
              </w:rPr>
              <w:t xml:space="preserve"> </w:t>
            </w:r>
          </w:p>
        </w:tc>
        <w:tc>
          <w:tcPr>
            <w:tcW w:w="2465" w:type="pct"/>
            <w:tcBorders>
              <w:top w:val="single" w:sz="4" w:space="0" w:color="auto"/>
              <w:left w:val="single" w:sz="4" w:space="0" w:color="auto"/>
              <w:bottom w:val="single" w:sz="4" w:space="0" w:color="auto"/>
              <w:right w:val="single" w:sz="4" w:space="0" w:color="auto"/>
            </w:tcBorders>
          </w:tcPr>
          <w:p w14:paraId="5D9068B1" w14:textId="77777777" w:rsidR="00A8749D" w:rsidRPr="00837D77" w:rsidRDefault="00A8749D" w:rsidP="00C54510">
            <w:pPr>
              <w:spacing w:before="20"/>
              <w:rPr>
                <w:rFonts w:ascii="Arial" w:hAnsi="Arial" w:cs="Arial"/>
                <w:bCs/>
                <w:sz w:val="16"/>
                <w:szCs w:val="16"/>
                <w:lang w:val="en-US"/>
              </w:rPr>
            </w:pPr>
            <w:r w:rsidRPr="00837D77">
              <w:rPr>
                <w:rFonts w:ascii="Arial" w:hAnsi="Arial" w:cs="Arial"/>
                <w:b/>
                <w:bCs/>
                <w:sz w:val="16"/>
                <w:szCs w:val="16"/>
                <w:lang w:val="en-US"/>
              </w:rPr>
              <w:t>Region/Setting</w:t>
            </w:r>
            <w:r w:rsidRPr="00837D77">
              <w:rPr>
                <w:rFonts w:ascii="Arial" w:hAnsi="Arial" w:cs="Arial"/>
                <w:b/>
                <w:bCs/>
                <w:sz w:val="16"/>
                <w:szCs w:val="16"/>
                <w:lang w:val="en-US"/>
              </w:rPr>
              <w:br/>
            </w:r>
            <w:r w:rsidRPr="00837D77">
              <w:rPr>
                <w:rFonts w:ascii="Arial" w:hAnsi="Arial" w:cs="Arial"/>
                <w:bCs/>
                <w:sz w:val="16"/>
                <w:szCs w:val="16"/>
                <w:lang w:val="en-US"/>
              </w:rPr>
              <w:t>NR</w:t>
            </w:r>
          </w:p>
          <w:p w14:paraId="080D3A0D" w14:textId="77777777" w:rsidR="00A8749D" w:rsidRPr="00837D77" w:rsidRDefault="00A8749D" w:rsidP="00C54510">
            <w:pPr>
              <w:spacing w:before="20"/>
              <w:rPr>
                <w:rFonts w:ascii="Arial" w:hAnsi="Arial" w:cs="Arial"/>
                <w:bCs/>
                <w:sz w:val="16"/>
                <w:szCs w:val="16"/>
                <w:lang w:val="en-US"/>
              </w:rPr>
            </w:pPr>
          </w:p>
          <w:p w14:paraId="7E78BFD6" w14:textId="77777777" w:rsidR="00A8749D" w:rsidRPr="00837D77" w:rsidRDefault="00A8749D" w:rsidP="00C54510">
            <w:pPr>
              <w:spacing w:before="20"/>
              <w:rPr>
                <w:rFonts w:ascii="Arial" w:hAnsi="Arial" w:cs="Arial"/>
                <w:b/>
                <w:bCs/>
                <w:sz w:val="16"/>
                <w:szCs w:val="16"/>
                <w:lang w:val="en-US"/>
              </w:rPr>
            </w:pPr>
            <w:r w:rsidRPr="00837D77">
              <w:rPr>
                <w:rFonts w:ascii="Arial" w:hAnsi="Arial" w:cs="Arial"/>
                <w:b/>
                <w:bCs/>
                <w:sz w:val="16"/>
                <w:szCs w:val="16"/>
                <w:lang w:val="en-US"/>
              </w:rPr>
              <w:t>Inclusion criteria</w:t>
            </w:r>
          </w:p>
          <w:p w14:paraId="79648101" w14:textId="77777777" w:rsidR="00A8749D" w:rsidRPr="00837D77" w:rsidRDefault="00A8749D" w:rsidP="00C54510">
            <w:pPr>
              <w:pStyle w:val="Listenabsatz"/>
              <w:spacing w:before="20"/>
              <w:ind w:left="618"/>
              <w:rPr>
                <w:rFonts w:ascii="Arial" w:hAnsi="Arial" w:cs="Arial"/>
                <w:b/>
                <w:bCs/>
                <w:sz w:val="16"/>
                <w:szCs w:val="16"/>
                <w:lang w:val="en-US"/>
              </w:rPr>
            </w:pPr>
          </w:p>
          <w:p w14:paraId="1FB604C4" w14:textId="77777777" w:rsidR="00A8749D" w:rsidRPr="00837D77" w:rsidRDefault="00A8749D" w:rsidP="00C54510">
            <w:pPr>
              <w:pStyle w:val="Listenabsatz"/>
              <w:numPr>
                <w:ilvl w:val="0"/>
                <w:numId w:val="33"/>
              </w:numPr>
              <w:spacing w:before="20"/>
              <w:ind w:left="257" w:hanging="257"/>
              <w:rPr>
                <w:rFonts w:ascii="Arial" w:hAnsi="Arial" w:cs="Arial"/>
                <w:sz w:val="16"/>
                <w:szCs w:val="16"/>
                <w:lang w:val="en-US"/>
              </w:rPr>
            </w:pPr>
            <w:r w:rsidRPr="00837D77">
              <w:rPr>
                <w:rFonts w:ascii="Arial" w:hAnsi="Arial" w:cs="Arial"/>
                <w:sz w:val="16"/>
                <w:szCs w:val="16"/>
                <w:lang w:val="en-US"/>
              </w:rPr>
              <w:t xml:space="preserve">age 18–85 years (subgroup </w:t>
            </w:r>
            <w:r w:rsidRPr="00837D77">
              <w:rPr>
                <w:rFonts w:ascii="Arial" w:hAnsi="Arial" w:cs="Arial"/>
                <w:sz w:val="18"/>
                <w:szCs w:val="18"/>
                <w:lang w:val="en-US"/>
              </w:rPr>
              <w:t>≥75 years)</w:t>
            </w:r>
          </w:p>
          <w:p w14:paraId="24E1A15B" w14:textId="77777777" w:rsidR="00A8749D" w:rsidRPr="00837D77" w:rsidRDefault="00A8749D" w:rsidP="00A8749D">
            <w:pPr>
              <w:pStyle w:val="Listenabsatz"/>
              <w:numPr>
                <w:ilvl w:val="0"/>
                <w:numId w:val="33"/>
              </w:numPr>
              <w:spacing w:before="20" w:after="0" w:line="240" w:lineRule="auto"/>
              <w:ind w:left="257" w:hanging="257"/>
              <w:rPr>
                <w:rFonts w:ascii="Arial" w:hAnsi="Arial" w:cs="Arial"/>
                <w:b/>
                <w:bCs/>
                <w:sz w:val="16"/>
                <w:szCs w:val="16"/>
                <w:lang w:val="en-US"/>
              </w:rPr>
            </w:pPr>
            <w:r w:rsidRPr="00837D77">
              <w:rPr>
                <w:rFonts w:ascii="Arial" w:hAnsi="Arial" w:cs="Arial"/>
                <w:sz w:val="16"/>
                <w:szCs w:val="16"/>
                <w:lang w:val="en-US"/>
              </w:rPr>
              <w:t>type 2 diabetes mellitus either untreated (no therapy in previous 8 weeks) or treated with a sulfonylurea, alpha-glucosidase inhibitor, thiazolidinedione, insulin, meglitinide or a combination of agents and a dose stability for ≥4 weeks before first study visit</w:t>
            </w:r>
          </w:p>
          <w:p w14:paraId="7EF7E4D7" w14:textId="77777777" w:rsidR="00A8749D" w:rsidRPr="00837D77" w:rsidRDefault="00A8749D" w:rsidP="00A8749D">
            <w:pPr>
              <w:pStyle w:val="Listenabsatz"/>
              <w:numPr>
                <w:ilvl w:val="0"/>
                <w:numId w:val="33"/>
              </w:numPr>
              <w:spacing w:before="20" w:after="0" w:line="240" w:lineRule="auto"/>
              <w:ind w:left="257" w:hanging="257"/>
              <w:rPr>
                <w:rFonts w:ascii="Arial" w:hAnsi="Arial" w:cs="Arial"/>
                <w:sz w:val="16"/>
                <w:szCs w:val="16"/>
                <w:lang w:val="en-US"/>
              </w:rPr>
            </w:pPr>
            <w:r w:rsidRPr="00837D77">
              <w:rPr>
                <w:rFonts w:ascii="Arial" w:hAnsi="Arial" w:cs="Arial"/>
                <w:sz w:val="16"/>
                <w:szCs w:val="16"/>
                <w:lang w:val="en-US"/>
              </w:rPr>
              <w:t>HbA1C: 6.5 - 10%</w:t>
            </w:r>
          </w:p>
          <w:p w14:paraId="07130292" w14:textId="77777777" w:rsidR="00A8749D" w:rsidRPr="00837D77" w:rsidRDefault="00A8749D" w:rsidP="00A8749D">
            <w:pPr>
              <w:pStyle w:val="Listenabsatz"/>
              <w:numPr>
                <w:ilvl w:val="0"/>
                <w:numId w:val="33"/>
              </w:numPr>
              <w:spacing w:before="20" w:after="0" w:line="240" w:lineRule="auto"/>
              <w:ind w:left="257" w:hanging="257"/>
              <w:rPr>
                <w:rFonts w:ascii="Arial" w:hAnsi="Arial" w:cs="Arial"/>
                <w:sz w:val="16"/>
                <w:szCs w:val="16"/>
                <w:lang w:val="en-US"/>
              </w:rPr>
            </w:pPr>
            <w:r w:rsidRPr="00837D77">
              <w:rPr>
                <w:rFonts w:ascii="Arial" w:hAnsi="Arial" w:cs="Arial"/>
                <w:sz w:val="16"/>
                <w:szCs w:val="16"/>
                <w:lang w:val="en-US"/>
              </w:rPr>
              <w:t>BMI 18 - 42 kg/m</w:t>
            </w:r>
            <w:r w:rsidRPr="00837D77">
              <w:rPr>
                <w:rFonts w:ascii="Arial" w:hAnsi="Arial" w:cs="Arial"/>
                <w:sz w:val="16"/>
                <w:szCs w:val="16"/>
                <w:vertAlign w:val="superscript"/>
                <w:lang w:val="en-US"/>
              </w:rPr>
              <w:t>2</w:t>
            </w:r>
          </w:p>
          <w:p w14:paraId="7F565541" w14:textId="77777777" w:rsidR="00A8749D" w:rsidRPr="00837D77" w:rsidRDefault="00A8749D" w:rsidP="00A8749D">
            <w:pPr>
              <w:pStyle w:val="Listenabsatz"/>
              <w:numPr>
                <w:ilvl w:val="0"/>
                <w:numId w:val="33"/>
              </w:numPr>
              <w:spacing w:before="20" w:after="0" w:line="240" w:lineRule="auto"/>
              <w:ind w:left="257" w:hanging="257"/>
              <w:rPr>
                <w:rFonts w:ascii="Arial" w:hAnsi="Arial" w:cs="Arial"/>
                <w:sz w:val="16"/>
                <w:szCs w:val="16"/>
                <w:lang w:val="en-US"/>
              </w:rPr>
            </w:pPr>
            <w:r w:rsidRPr="00837D77">
              <w:rPr>
                <w:rFonts w:ascii="Arial" w:hAnsi="Arial" w:cs="Arial"/>
                <w:sz w:val="16"/>
                <w:szCs w:val="16"/>
                <w:lang w:val="en-US"/>
              </w:rPr>
              <w:t>moderate or severe RI [eGFR ≥30 to &lt;50 ml/min/1.73m</w:t>
            </w:r>
            <w:r w:rsidRPr="00837D77">
              <w:rPr>
                <w:rFonts w:ascii="Arial" w:hAnsi="Arial" w:cs="Arial"/>
                <w:sz w:val="16"/>
                <w:szCs w:val="16"/>
                <w:vertAlign w:val="superscript"/>
                <w:lang w:val="en-US"/>
              </w:rPr>
              <w:t>2</w:t>
            </w:r>
            <w:r w:rsidRPr="00837D77">
              <w:rPr>
                <w:rFonts w:ascii="Arial" w:hAnsi="Arial" w:cs="Arial"/>
                <w:sz w:val="16"/>
                <w:szCs w:val="16"/>
                <w:lang w:val="en-US"/>
              </w:rPr>
              <w:t xml:space="preserve"> and &lt;30 ml/min/1.73 m</w:t>
            </w:r>
            <w:r w:rsidRPr="00837D77">
              <w:rPr>
                <w:rFonts w:ascii="Arial" w:hAnsi="Arial" w:cs="Arial"/>
                <w:sz w:val="16"/>
                <w:szCs w:val="16"/>
                <w:vertAlign w:val="superscript"/>
                <w:lang w:val="en-US"/>
              </w:rPr>
              <w:t>2</w:t>
            </w:r>
            <w:r w:rsidRPr="00837D77">
              <w:rPr>
                <w:rFonts w:ascii="Arial" w:hAnsi="Arial" w:cs="Arial"/>
                <w:sz w:val="16"/>
                <w:szCs w:val="16"/>
                <w:lang w:val="en-US"/>
              </w:rPr>
              <w:t>, respectively]</w:t>
            </w:r>
          </w:p>
          <w:p w14:paraId="2E11A3FD"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br/>
            </w:r>
            <w:r w:rsidRPr="00837D77">
              <w:rPr>
                <w:rFonts w:ascii="Arial" w:hAnsi="Arial" w:cs="Arial"/>
                <w:b/>
                <w:sz w:val="16"/>
                <w:szCs w:val="16"/>
                <w:lang w:val="en-US"/>
              </w:rPr>
              <w:t>Exclusion criteria</w:t>
            </w:r>
          </w:p>
          <w:p w14:paraId="75CCE0AC" w14:textId="77777777" w:rsidR="00A8749D" w:rsidRPr="00837D77" w:rsidRDefault="00A8749D" w:rsidP="00A8749D">
            <w:pPr>
              <w:pStyle w:val="Listenabsatz"/>
              <w:numPr>
                <w:ilvl w:val="0"/>
                <w:numId w:val="33"/>
              </w:numPr>
              <w:spacing w:before="20" w:after="0" w:line="240" w:lineRule="auto"/>
              <w:ind w:left="257" w:hanging="257"/>
              <w:rPr>
                <w:rFonts w:ascii="Arial" w:hAnsi="Arial" w:cs="Arial"/>
                <w:sz w:val="16"/>
                <w:szCs w:val="16"/>
                <w:lang w:val="en-US"/>
              </w:rPr>
            </w:pPr>
            <w:r w:rsidRPr="00837D77">
              <w:rPr>
                <w:rFonts w:ascii="Arial" w:hAnsi="Arial" w:cs="Arial"/>
                <w:sz w:val="16"/>
                <w:szCs w:val="16"/>
                <w:lang w:val="en-US"/>
              </w:rPr>
              <w:t>FPG ≥ 15 mmol/l</w:t>
            </w:r>
          </w:p>
          <w:p w14:paraId="4FD4166D" w14:textId="77777777" w:rsidR="00A8749D" w:rsidRPr="00837D77" w:rsidRDefault="00A8749D" w:rsidP="00A8749D">
            <w:pPr>
              <w:pStyle w:val="Listenabsatz"/>
              <w:numPr>
                <w:ilvl w:val="0"/>
                <w:numId w:val="33"/>
              </w:numPr>
              <w:spacing w:before="20" w:after="0" w:line="240" w:lineRule="auto"/>
              <w:ind w:left="257" w:hanging="257"/>
              <w:rPr>
                <w:rFonts w:ascii="Arial" w:hAnsi="Arial" w:cs="Arial"/>
                <w:sz w:val="16"/>
                <w:szCs w:val="16"/>
                <w:lang w:val="en-US"/>
              </w:rPr>
            </w:pPr>
            <w:r w:rsidRPr="00837D77">
              <w:rPr>
                <w:rFonts w:ascii="Arial" w:hAnsi="Arial" w:cs="Arial"/>
                <w:sz w:val="16"/>
                <w:szCs w:val="16"/>
                <w:lang w:val="en-US"/>
              </w:rPr>
              <w:t>renal transplant</w:t>
            </w:r>
          </w:p>
          <w:p w14:paraId="166D3BD3" w14:textId="77777777" w:rsidR="00A8749D" w:rsidRPr="00837D77" w:rsidRDefault="00A8749D" w:rsidP="00A8749D">
            <w:pPr>
              <w:pStyle w:val="Listenabsatz"/>
              <w:numPr>
                <w:ilvl w:val="0"/>
                <w:numId w:val="33"/>
              </w:numPr>
              <w:spacing w:before="20" w:after="0" w:line="240" w:lineRule="auto"/>
              <w:ind w:left="257" w:hanging="257"/>
              <w:rPr>
                <w:rFonts w:ascii="Arial" w:hAnsi="Arial" w:cs="Arial"/>
                <w:sz w:val="16"/>
                <w:szCs w:val="16"/>
                <w:lang w:val="en-US"/>
              </w:rPr>
            </w:pPr>
            <w:r w:rsidRPr="00837D77">
              <w:rPr>
                <w:rFonts w:ascii="Arial" w:hAnsi="Arial" w:cs="Arial"/>
                <w:sz w:val="16"/>
                <w:szCs w:val="16"/>
                <w:lang w:val="en-US"/>
              </w:rPr>
              <w:t>significant cardiovascular history within 6 months</w:t>
            </w:r>
          </w:p>
          <w:p w14:paraId="779CDA87" w14:textId="77777777" w:rsidR="00A8749D" w:rsidRPr="00837D77" w:rsidRDefault="00A8749D" w:rsidP="00A8749D">
            <w:pPr>
              <w:pStyle w:val="Listenabsatz"/>
              <w:numPr>
                <w:ilvl w:val="0"/>
                <w:numId w:val="33"/>
              </w:numPr>
              <w:spacing w:before="20" w:after="0" w:line="240" w:lineRule="auto"/>
              <w:ind w:left="257" w:hanging="257"/>
              <w:rPr>
                <w:rFonts w:ascii="Arial" w:hAnsi="Arial" w:cs="Arial"/>
                <w:sz w:val="16"/>
                <w:szCs w:val="16"/>
                <w:lang w:val="en-US"/>
              </w:rPr>
            </w:pPr>
            <w:r w:rsidRPr="00837D77">
              <w:rPr>
                <w:rFonts w:ascii="Arial" w:hAnsi="Arial" w:cs="Arial"/>
                <w:sz w:val="16"/>
                <w:szCs w:val="16"/>
                <w:lang w:val="en-US"/>
              </w:rPr>
              <w:t>active liver disease or abnormal liver tests (ALT, AST or bilirubin 2× ULN)</w:t>
            </w:r>
            <w:r w:rsidRPr="00837D77">
              <w:rPr>
                <w:rFonts w:ascii="Arial" w:hAnsi="Arial" w:cs="Arial"/>
                <w:sz w:val="16"/>
                <w:szCs w:val="16"/>
                <w:lang w:val="en-US"/>
              </w:rPr>
              <w:br/>
            </w:r>
          </w:p>
          <w:p w14:paraId="577854D1" w14:textId="77777777" w:rsidR="00A8749D" w:rsidRPr="00837D77" w:rsidRDefault="00A8749D" w:rsidP="00C54510">
            <w:pPr>
              <w:spacing w:before="20"/>
              <w:rPr>
                <w:rFonts w:ascii="Arial" w:hAnsi="Arial" w:cs="Arial"/>
                <w:b/>
                <w:bCs/>
                <w:sz w:val="16"/>
                <w:szCs w:val="16"/>
                <w:lang w:val="en-US"/>
              </w:rPr>
            </w:pPr>
            <w:r w:rsidRPr="00837D77">
              <w:rPr>
                <w:rFonts w:ascii="Arial" w:hAnsi="Arial" w:cs="Arial"/>
                <w:b/>
                <w:bCs/>
                <w:sz w:val="16"/>
                <w:szCs w:val="16"/>
                <w:lang w:val="en-US"/>
              </w:rPr>
              <w:t>Patient characteristics IG/CG</w:t>
            </w:r>
          </w:p>
          <w:p w14:paraId="3E5AC5CB" w14:textId="77777777" w:rsidR="00A8749D" w:rsidRPr="00837D77" w:rsidRDefault="00A8749D" w:rsidP="00C54510">
            <w:pPr>
              <w:spacing w:before="20"/>
              <w:rPr>
                <w:rFonts w:ascii="Arial" w:hAnsi="Arial" w:cs="Arial"/>
                <w:sz w:val="16"/>
                <w:szCs w:val="16"/>
                <w:lang w:val="en-US"/>
              </w:rPr>
            </w:pPr>
          </w:p>
          <w:p w14:paraId="3B62DDDB"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u w:val="single"/>
                <w:lang w:val="en-US"/>
              </w:rPr>
              <w:t>Age [y] Mean (SD)</w:t>
            </w:r>
          </w:p>
          <w:p w14:paraId="5AE5DD9E"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78.0(2.5)/78.3(2.7)</w:t>
            </w:r>
          </w:p>
          <w:p w14:paraId="3F73E60B" w14:textId="77777777" w:rsidR="00A8749D" w:rsidRPr="00837D77" w:rsidRDefault="00A8749D" w:rsidP="00C54510">
            <w:pPr>
              <w:spacing w:before="20"/>
              <w:rPr>
                <w:rFonts w:ascii="Arial" w:hAnsi="Arial" w:cs="Arial"/>
                <w:sz w:val="16"/>
                <w:szCs w:val="16"/>
                <w:lang w:val="en-US"/>
              </w:rPr>
            </w:pPr>
          </w:p>
          <w:p w14:paraId="5C4D0032"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u w:val="single"/>
                <w:lang w:val="en-US"/>
              </w:rPr>
              <w:t>Gender n(%)</w:t>
            </w:r>
          </w:p>
          <w:p w14:paraId="110D73F4"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Male 26(52.0)/30(54.5)</w:t>
            </w:r>
          </w:p>
          <w:p w14:paraId="4C261FCC"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Female 24(48.0)/25(45.5)</w:t>
            </w:r>
          </w:p>
          <w:p w14:paraId="6D9EABE0" w14:textId="77777777" w:rsidR="00A8749D" w:rsidRPr="00837D77" w:rsidRDefault="00A8749D" w:rsidP="00C54510">
            <w:pPr>
              <w:spacing w:before="20"/>
              <w:rPr>
                <w:rFonts w:ascii="Arial" w:hAnsi="Arial" w:cs="Arial"/>
                <w:sz w:val="16"/>
                <w:szCs w:val="16"/>
                <w:lang w:val="en-US"/>
              </w:rPr>
            </w:pPr>
          </w:p>
          <w:p w14:paraId="7B349740"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u w:val="single"/>
                <w:lang w:val="en-US"/>
              </w:rPr>
              <w:t>HbA1C [%] Mean(SD)</w:t>
            </w:r>
          </w:p>
          <w:p w14:paraId="2B9B5B3A"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7.8(1.0)/7.8(0.8)</w:t>
            </w:r>
          </w:p>
          <w:p w14:paraId="020785FC" w14:textId="77777777" w:rsidR="00A8749D" w:rsidRPr="00837D77" w:rsidRDefault="00A8749D" w:rsidP="00C54510">
            <w:pPr>
              <w:spacing w:before="20"/>
              <w:rPr>
                <w:rFonts w:ascii="Arial" w:hAnsi="Arial" w:cs="Arial"/>
                <w:sz w:val="16"/>
                <w:szCs w:val="16"/>
                <w:lang w:val="en-US"/>
              </w:rPr>
            </w:pPr>
          </w:p>
          <w:p w14:paraId="75ABB3B7"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BMI [kg/m</w:t>
            </w:r>
            <w:r w:rsidRPr="00837D77">
              <w:rPr>
                <w:rFonts w:ascii="Arial" w:hAnsi="Arial" w:cs="Arial"/>
                <w:sz w:val="16"/>
                <w:szCs w:val="16"/>
                <w:vertAlign w:val="superscript"/>
                <w:lang w:val="en-US"/>
              </w:rPr>
              <w:t>2</w:t>
            </w:r>
            <w:r w:rsidRPr="00837D77">
              <w:rPr>
                <w:rFonts w:ascii="Arial" w:hAnsi="Arial" w:cs="Arial"/>
                <w:sz w:val="16"/>
                <w:szCs w:val="16"/>
                <w:lang w:val="en-US"/>
              </w:rPr>
              <w:t>] Mean(SD)</w:t>
            </w:r>
          </w:p>
          <w:p w14:paraId="571A62E6"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lastRenderedPageBreak/>
              <w:t>31.0(4.5) 30.0(4.4)</w:t>
            </w:r>
          </w:p>
          <w:p w14:paraId="2A510638" w14:textId="77777777" w:rsidR="00A8749D" w:rsidRPr="00837D77" w:rsidRDefault="00A8749D" w:rsidP="00C54510">
            <w:pPr>
              <w:spacing w:before="20"/>
              <w:rPr>
                <w:rFonts w:ascii="Arial" w:hAnsi="Arial" w:cs="Arial"/>
                <w:sz w:val="16"/>
                <w:szCs w:val="16"/>
                <w:lang w:val="en-US"/>
              </w:rPr>
            </w:pPr>
          </w:p>
          <w:p w14:paraId="01686512"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u w:val="single"/>
                <w:lang w:val="en-US"/>
              </w:rPr>
              <w:t xml:space="preserve">FPG [mmol/L] Mean(SD) </w:t>
            </w:r>
          </w:p>
          <w:p w14:paraId="1CFA0509"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8.8(3.2)/8.2(3.1)</w:t>
            </w:r>
          </w:p>
          <w:p w14:paraId="3E9FE52A" w14:textId="77777777" w:rsidR="00A8749D" w:rsidRPr="00837D77" w:rsidRDefault="00A8749D" w:rsidP="00C54510">
            <w:pPr>
              <w:spacing w:before="20"/>
              <w:rPr>
                <w:rFonts w:ascii="Arial" w:hAnsi="Arial" w:cs="Arial"/>
                <w:sz w:val="16"/>
                <w:szCs w:val="16"/>
                <w:lang w:val="en-US"/>
              </w:rPr>
            </w:pPr>
          </w:p>
          <w:p w14:paraId="172758C2"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u w:val="single"/>
                <w:lang w:val="en-US"/>
              </w:rPr>
              <w:t>eGFR (MDRD) [ml/min/1.73m</w:t>
            </w:r>
            <w:r w:rsidRPr="00837D77">
              <w:rPr>
                <w:rFonts w:ascii="Arial" w:hAnsi="Arial" w:cs="Arial"/>
                <w:sz w:val="16"/>
                <w:szCs w:val="16"/>
                <w:u w:val="single"/>
                <w:vertAlign w:val="superscript"/>
                <w:lang w:val="en-US"/>
              </w:rPr>
              <w:t>2</w:t>
            </w:r>
            <w:r w:rsidRPr="00837D77">
              <w:rPr>
                <w:rFonts w:ascii="Arial" w:hAnsi="Arial" w:cs="Arial"/>
                <w:sz w:val="16"/>
                <w:szCs w:val="16"/>
                <w:u w:val="single"/>
                <w:lang w:val="en-US"/>
              </w:rPr>
              <w:t>] Mean(SD)</w:t>
            </w:r>
          </w:p>
          <w:p w14:paraId="5B84DA33"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35.5(9.4)/35.1(9.5)</w:t>
            </w:r>
          </w:p>
          <w:p w14:paraId="12B3BA8F" w14:textId="77777777" w:rsidR="00A8749D" w:rsidRPr="00837D77" w:rsidRDefault="00A8749D" w:rsidP="00C54510">
            <w:pPr>
              <w:spacing w:before="20"/>
              <w:rPr>
                <w:rFonts w:ascii="Arial" w:hAnsi="Arial" w:cs="Arial"/>
                <w:sz w:val="16"/>
                <w:szCs w:val="16"/>
                <w:lang w:val="en-US"/>
              </w:rPr>
            </w:pPr>
          </w:p>
          <w:p w14:paraId="1408C63C"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u w:val="single"/>
                <w:lang w:val="en-US"/>
              </w:rPr>
              <w:t>eGFR group n(%)</w:t>
            </w:r>
          </w:p>
          <w:p w14:paraId="2FA9ADCF"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Moderate (≥30 to &lt; 50) 36(72.0)/35(63.6)</w:t>
            </w:r>
          </w:p>
          <w:p w14:paraId="1B7DB904"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Severe (&lt;30) 14(28.0)/20(36.4)</w:t>
            </w:r>
          </w:p>
          <w:p w14:paraId="412F87A0" w14:textId="77777777" w:rsidR="00A8749D" w:rsidRPr="00837D77" w:rsidRDefault="00A8749D" w:rsidP="00C54510">
            <w:pPr>
              <w:spacing w:before="20"/>
              <w:rPr>
                <w:rFonts w:ascii="Arial" w:hAnsi="Arial" w:cs="Arial"/>
                <w:sz w:val="16"/>
                <w:szCs w:val="16"/>
                <w:lang w:val="en-US"/>
              </w:rPr>
            </w:pPr>
          </w:p>
          <w:p w14:paraId="5772CF4E"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u w:val="single"/>
                <w:lang w:val="en-US"/>
              </w:rPr>
              <w:t>Previous antidiabetic therapy n(%)</w:t>
            </w:r>
          </w:p>
          <w:p w14:paraId="6A87B66E"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Drug-naïve 4(8.0)/1(1.8)</w:t>
            </w:r>
          </w:p>
          <w:p w14:paraId="736E84A8"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Insulin monotherapy 26(52.0)/32(58.2)</w:t>
            </w:r>
          </w:p>
          <w:p w14:paraId="71E4140B"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Insulin &amp; OAD 3(6.0)/11(20.0)</w:t>
            </w:r>
          </w:p>
          <w:p w14:paraId="55E1E34E"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OAD monotherapy 17(34.0)/9(16.4)</w:t>
            </w:r>
          </w:p>
          <w:p w14:paraId="55DA042C"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OAD combination therapy 0(0.0)/2(3.6)</w:t>
            </w:r>
          </w:p>
          <w:p w14:paraId="27DEE7D9" w14:textId="77777777" w:rsidR="00A8749D" w:rsidRPr="00837D77" w:rsidRDefault="00A8749D" w:rsidP="00C54510">
            <w:pPr>
              <w:spacing w:before="20"/>
              <w:rPr>
                <w:rFonts w:ascii="Arial" w:hAnsi="Arial" w:cs="Arial"/>
                <w:sz w:val="16"/>
                <w:szCs w:val="16"/>
                <w:lang w:val="en-US"/>
              </w:rPr>
            </w:pPr>
          </w:p>
          <w:p w14:paraId="2D713DD5"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u w:val="single"/>
                <w:lang w:val="en-US"/>
              </w:rPr>
              <w:t>Co-medication</w:t>
            </w:r>
          </w:p>
          <w:p w14:paraId="6C5DF196"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≥5 medications 42(84.0)/ 47(85.5)</w:t>
            </w:r>
          </w:p>
          <w:p w14:paraId="6B0A0632"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Anti-hypertensive 47(94.0)/ 53(96.4)</w:t>
            </w:r>
            <w:r w:rsidRPr="00837D77">
              <w:rPr>
                <w:rFonts w:ascii="Arial" w:hAnsi="Arial" w:cs="Arial"/>
                <w:sz w:val="16"/>
                <w:szCs w:val="16"/>
                <w:lang w:val="en-US"/>
              </w:rPr>
              <w:br/>
              <w:t>Lipid-lowering 34(68.0)/ 34(61.8)</w:t>
            </w:r>
          </w:p>
          <w:p w14:paraId="7A9C8BFE" w14:textId="77777777" w:rsidR="00A8749D" w:rsidRPr="00837D77" w:rsidRDefault="00A8749D" w:rsidP="00C54510">
            <w:pPr>
              <w:spacing w:before="20"/>
              <w:rPr>
                <w:rFonts w:ascii="Arial" w:hAnsi="Arial" w:cs="Arial"/>
                <w:sz w:val="16"/>
                <w:szCs w:val="16"/>
                <w:lang w:val="en-US"/>
              </w:rPr>
            </w:pPr>
          </w:p>
          <w:p w14:paraId="62B39BC3"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u w:val="single"/>
                <w:lang w:val="en-US"/>
              </w:rPr>
              <w:t>Co-morbidities</w:t>
            </w:r>
          </w:p>
          <w:p w14:paraId="1F6B77DC"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Hypertension 48(96.0)/53(96.4)</w:t>
            </w:r>
          </w:p>
          <w:p w14:paraId="78E1FB99"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Dyslipidemia 36(72.0)/36(65.5)</w:t>
            </w:r>
          </w:p>
          <w:p w14:paraId="107E2421" w14:textId="77777777" w:rsidR="00A8749D" w:rsidRPr="00837D77" w:rsidRDefault="00A8749D" w:rsidP="00C54510">
            <w:pPr>
              <w:autoSpaceDE w:val="0"/>
              <w:autoSpaceDN w:val="0"/>
              <w:adjustRightInd w:val="0"/>
              <w:rPr>
                <w:rFonts w:ascii="Arial" w:hAnsi="Arial" w:cs="Arial"/>
                <w:sz w:val="16"/>
                <w:szCs w:val="16"/>
                <w:lang w:val="en-US"/>
              </w:rPr>
            </w:pPr>
            <w:r w:rsidRPr="00837D77">
              <w:rPr>
                <w:rFonts w:ascii="Arial" w:hAnsi="Arial" w:cs="Arial"/>
                <w:sz w:val="16"/>
                <w:szCs w:val="16"/>
                <w:lang w:val="en-US"/>
              </w:rPr>
              <w:t>High CV risk status 26(52.0)/30(54.5)</w:t>
            </w:r>
          </w:p>
          <w:p w14:paraId="523CD017" w14:textId="77777777" w:rsidR="00A8749D" w:rsidRPr="00837D77" w:rsidRDefault="00A8749D" w:rsidP="00C54510">
            <w:pPr>
              <w:spacing w:before="20"/>
              <w:rPr>
                <w:rFonts w:ascii="Arial" w:hAnsi="Arial" w:cs="Arial"/>
                <w:sz w:val="16"/>
                <w:szCs w:val="16"/>
                <w:lang w:val="en-US"/>
              </w:rPr>
            </w:pPr>
          </w:p>
        </w:tc>
        <w:tc>
          <w:tcPr>
            <w:tcW w:w="1162" w:type="pct"/>
            <w:tcBorders>
              <w:top w:val="single" w:sz="4" w:space="0" w:color="auto"/>
              <w:left w:val="single" w:sz="4" w:space="0" w:color="auto"/>
              <w:bottom w:val="single" w:sz="4" w:space="0" w:color="auto"/>
              <w:right w:val="single" w:sz="4" w:space="0" w:color="auto"/>
            </w:tcBorders>
          </w:tcPr>
          <w:p w14:paraId="0207F4DA" w14:textId="77777777" w:rsidR="00A8749D" w:rsidRPr="00837D77" w:rsidRDefault="00A8749D" w:rsidP="00C54510">
            <w:pPr>
              <w:spacing w:before="20"/>
              <w:rPr>
                <w:rFonts w:ascii="Arial" w:hAnsi="Arial" w:cs="Arial"/>
                <w:b/>
                <w:sz w:val="16"/>
                <w:szCs w:val="16"/>
              </w:rPr>
            </w:pPr>
            <w:r w:rsidRPr="00837D77">
              <w:rPr>
                <w:rFonts w:ascii="Arial" w:hAnsi="Arial" w:cs="Arial"/>
                <w:b/>
                <w:sz w:val="16"/>
                <w:szCs w:val="16"/>
                <w:lang w:val="en-US"/>
              </w:rPr>
              <w:lastRenderedPageBreak/>
              <w:t>Intervention</w:t>
            </w:r>
          </w:p>
          <w:p w14:paraId="0648F14B"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Vildagliptin, once-daily</w:t>
            </w:r>
          </w:p>
          <w:p w14:paraId="375D702A"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50 mg</w:t>
            </w:r>
          </w:p>
          <w:p w14:paraId="16A4C249" w14:textId="77777777" w:rsidR="00A8749D" w:rsidRPr="00837D77" w:rsidRDefault="00A8749D" w:rsidP="00C54510">
            <w:pPr>
              <w:spacing w:before="20"/>
              <w:rPr>
                <w:rFonts w:ascii="Arial" w:hAnsi="Arial" w:cs="Arial"/>
                <w:b/>
                <w:sz w:val="16"/>
                <w:szCs w:val="16"/>
                <w:lang w:val="en-US"/>
              </w:rPr>
            </w:pPr>
          </w:p>
          <w:p w14:paraId="49BE1634" w14:textId="77777777" w:rsidR="00A8749D" w:rsidRPr="00837D77" w:rsidRDefault="00A8749D" w:rsidP="00C54510">
            <w:pPr>
              <w:spacing w:before="20"/>
              <w:rPr>
                <w:rFonts w:ascii="Arial" w:hAnsi="Arial" w:cs="Arial"/>
                <w:b/>
                <w:sz w:val="16"/>
                <w:szCs w:val="16"/>
                <w:lang w:val="en-US"/>
              </w:rPr>
            </w:pPr>
            <w:r w:rsidRPr="00837D77">
              <w:rPr>
                <w:rFonts w:ascii="Arial" w:hAnsi="Arial" w:cs="Arial"/>
                <w:b/>
                <w:sz w:val="16"/>
                <w:szCs w:val="16"/>
                <w:lang w:val="en-US"/>
              </w:rPr>
              <w:t>Control</w:t>
            </w:r>
          </w:p>
          <w:p w14:paraId="1C669EC3"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Placebo</w:t>
            </w:r>
          </w:p>
          <w:p w14:paraId="27E55876" w14:textId="77777777" w:rsidR="00A8749D" w:rsidRPr="00837D77" w:rsidRDefault="00A8749D" w:rsidP="00C54510">
            <w:pPr>
              <w:spacing w:before="20"/>
              <w:rPr>
                <w:rFonts w:ascii="Arial" w:hAnsi="Arial" w:cs="Arial"/>
                <w:b/>
                <w:sz w:val="16"/>
                <w:szCs w:val="16"/>
                <w:lang w:val="en-US"/>
              </w:rPr>
            </w:pPr>
          </w:p>
          <w:p w14:paraId="247F747F" w14:textId="77777777" w:rsidR="00A8749D" w:rsidRPr="00837D77" w:rsidRDefault="00A8749D" w:rsidP="00C54510">
            <w:pPr>
              <w:spacing w:before="20"/>
              <w:rPr>
                <w:rFonts w:ascii="Arial" w:hAnsi="Arial" w:cs="Arial"/>
                <w:b/>
                <w:sz w:val="16"/>
                <w:szCs w:val="16"/>
                <w:lang w:val="en-US"/>
              </w:rPr>
            </w:pPr>
            <w:r w:rsidRPr="00837D77">
              <w:rPr>
                <w:rFonts w:ascii="Arial" w:hAnsi="Arial" w:cs="Arial"/>
                <w:b/>
                <w:sz w:val="16"/>
                <w:szCs w:val="16"/>
                <w:lang w:val="en-US"/>
              </w:rPr>
              <w:t>Randomized patients</w:t>
            </w:r>
          </w:p>
          <w:p w14:paraId="48A4E681" w14:textId="77777777" w:rsidR="00A8749D" w:rsidRPr="00837D77" w:rsidRDefault="00A8749D" w:rsidP="00C54510">
            <w:pPr>
              <w:spacing w:before="20"/>
              <w:rPr>
                <w:rFonts w:ascii="Arial" w:hAnsi="Arial" w:cs="Arial"/>
                <w:bCs/>
                <w:sz w:val="16"/>
                <w:szCs w:val="16"/>
                <w:lang w:val="en-US"/>
              </w:rPr>
            </w:pPr>
            <w:r w:rsidRPr="00837D77">
              <w:rPr>
                <w:rFonts w:ascii="Arial" w:hAnsi="Arial" w:cs="Arial"/>
                <w:bCs/>
                <w:sz w:val="16"/>
                <w:szCs w:val="16"/>
                <w:lang w:val="en-US"/>
              </w:rPr>
              <w:t>50/55</w:t>
            </w:r>
          </w:p>
          <w:p w14:paraId="792BCFCE" w14:textId="77777777" w:rsidR="00A8749D" w:rsidRPr="00837D77" w:rsidRDefault="00A8749D" w:rsidP="00C54510">
            <w:pPr>
              <w:spacing w:before="20"/>
              <w:rPr>
                <w:rFonts w:ascii="Arial" w:hAnsi="Arial" w:cs="Arial"/>
                <w:b/>
                <w:bCs/>
                <w:sz w:val="16"/>
                <w:szCs w:val="16"/>
                <w:lang w:val="en-US"/>
              </w:rPr>
            </w:pPr>
            <w:r w:rsidRPr="00837D77">
              <w:rPr>
                <w:rFonts w:ascii="Arial" w:hAnsi="Arial" w:cs="Arial"/>
                <w:bCs/>
                <w:sz w:val="16"/>
                <w:szCs w:val="16"/>
                <w:lang w:val="en-US"/>
              </w:rPr>
              <w:br/>
            </w:r>
            <w:r w:rsidRPr="00837D77">
              <w:rPr>
                <w:rFonts w:ascii="Arial" w:hAnsi="Arial" w:cs="Arial"/>
                <w:b/>
                <w:bCs/>
                <w:sz w:val="16"/>
                <w:szCs w:val="16"/>
                <w:lang w:val="en-US"/>
              </w:rPr>
              <w:t>Follow-up</w:t>
            </w:r>
          </w:p>
          <w:p w14:paraId="20D01616" w14:textId="77777777" w:rsidR="00A8749D" w:rsidRPr="00837D77" w:rsidRDefault="00A8749D" w:rsidP="00C54510">
            <w:pPr>
              <w:spacing w:before="20"/>
              <w:rPr>
                <w:rFonts w:ascii="Arial" w:hAnsi="Arial" w:cs="Arial"/>
                <w:bCs/>
                <w:sz w:val="16"/>
                <w:szCs w:val="16"/>
                <w:lang w:val="en-US"/>
              </w:rPr>
            </w:pPr>
            <w:r w:rsidRPr="00837D77">
              <w:rPr>
                <w:rFonts w:ascii="Arial" w:hAnsi="Arial" w:cs="Arial"/>
                <w:bCs/>
                <w:sz w:val="16"/>
                <w:szCs w:val="16"/>
                <w:lang w:val="en-US"/>
              </w:rPr>
              <w:t>24 weeks</w:t>
            </w:r>
          </w:p>
        </w:tc>
      </w:tr>
      <w:tr w:rsidR="00A8749D" w:rsidRPr="00837D77" w14:paraId="1213B7D6" w14:textId="77777777" w:rsidTr="00557D56">
        <w:trPr>
          <w:trHeight w:val="416"/>
        </w:trPr>
        <w:tc>
          <w:tcPr>
            <w:tcW w:w="1373" w:type="pct"/>
            <w:tcBorders>
              <w:top w:val="single" w:sz="4" w:space="0" w:color="auto"/>
              <w:left w:val="single" w:sz="4" w:space="0" w:color="auto"/>
              <w:bottom w:val="single" w:sz="4" w:space="0" w:color="auto"/>
              <w:right w:val="single" w:sz="4" w:space="0" w:color="auto"/>
            </w:tcBorders>
          </w:tcPr>
          <w:p w14:paraId="243AF4BB" w14:textId="77777777" w:rsidR="00A8749D" w:rsidRPr="00837D77" w:rsidRDefault="00A8749D" w:rsidP="00C54510">
            <w:pPr>
              <w:rPr>
                <w:rFonts w:ascii="Arial" w:hAnsi="Arial" w:cs="Arial"/>
                <w:sz w:val="18"/>
                <w:szCs w:val="18"/>
              </w:rPr>
            </w:pPr>
            <w:r w:rsidRPr="00837D77">
              <w:rPr>
                <w:rFonts w:ascii="Arial" w:hAnsi="Arial" w:cs="Arial"/>
                <w:sz w:val="18"/>
                <w:szCs w:val="18"/>
              </w:rPr>
              <w:t>Scirica BM, Bhatt DL, Braunwald E, Steg PG, Davidson J, Hirshberg B, Ohman P, Frederich R, Wiviott SD, Hoffman EB, et al. Saxagliptin and cardiovascular outcomes in patients with type 2 diabetes mellitus. N Engl JMed. 2013;369(14):1317–26</w:t>
            </w:r>
          </w:p>
          <w:p w14:paraId="04CB7637" w14:textId="77777777" w:rsidR="00A8749D" w:rsidRPr="00837D77" w:rsidRDefault="00A8749D" w:rsidP="00C54510">
            <w:pPr>
              <w:rPr>
                <w:rFonts w:ascii="Arial" w:hAnsi="Arial" w:cs="Arial"/>
                <w:b/>
                <w:sz w:val="18"/>
                <w:szCs w:val="18"/>
              </w:rPr>
            </w:pPr>
          </w:p>
          <w:p w14:paraId="32D6FDD8" w14:textId="77777777" w:rsidR="00F17794" w:rsidRPr="00837D77" w:rsidRDefault="00F17794" w:rsidP="00F17794">
            <w:pPr>
              <w:rPr>
                <w:rFonts w:ascii="Arial" w:hAnsi="Arial" w:cs="Arial"/>
                <w:b/>
                <w:sz w:val="18"/>
                <w:szCs w:val="18"/>
              </w:rPr>
            </w:pPr>
            <w:r w:rsidRPr="00837D77">
              <w:rPr>
                <w:rFonts w:ascii="Arial" w:hAnsi="Arial" w:cs="Arial"/>
                <w:b/>
                <w:sz w:val="18"/>
                <w:szCs w:val="18"/>
              </w:rPr>
              <w:t xml:space="preserve">Leiter LA, Teoh H, Braunwald E, Mosenzon O, Cahn A, Kumar KM, Smahelova A, Hirshberg B, Stahre C, Frederich R, et al. Efficacy and safety of saxagliptin in older participants in the SAVOR-TIMI 53 </w:t>
            </w:r>
            <w:r w:rsidRPr="00837D77">
              <w:rPr>
                <w:rFonts w:ascii="Arial" w:hAnsi="Arial" w:cs="Arial"/>
                <w:b/>
                <w:sz w:val="18"/>
                <w:szCs w:val="18"/>
              </w:rPr>
              <w:lastRenderedPageBreak/>
              <w:t>trial. Diabetes Care. 2015;38(6):1145–53</w:t>
            </w:r>
          </w:p>
          <w:p w14:paraId="0C82CC03" w14:textId="77777777" w:rsidR="00A8749D" w:rsidRPr="00837D77" w:rsidRDefault="00A8749D" w:rsidP="00C54510">
            <w:pPr>
              <w:rPr>
                <w:rFonts w:ascii="Arial" w:hAnsi="Arial" w:cs="Arial"/>
                <w:sz w:val="18"/>
                <w:szCs w:val="18"/>
              </w:rPr>
            </w:pPr>
          </w:p>
          <w:p w14:paraId="10D95321" w14:textId="77777777" w:rsidR="00A8749D" w:rsidRPr="00837D77" w:rsidRDefault="00A8749D" w:rsidP="00C54510">
            <w:pPr>
              <w:rPr>
                <w:rFonts w:ascii="Arial" w:hAnsi="Arial" w:cs="Arial"/>
                <w:sz w:val="18"/>
                <w:szCs w:val="18"/>
              </w:rPr>
            </w:pPr>
          </w:p>
          <w:p w14:paraId="7C56C9C3" w14:textId="77777777" w:rsidR="00A8749D" w:rsidRPr="00837D77" w:rsidRDefault="00A8749D" w:rsidP="00C54510">
            <w:pPr>
              <w:rPr>
                <w:rFonts w:ascii="Arial" w:hAnsi="Arial" w:cs="Arial"/>
                <w:sz w:val="18"/>
                <w:szCs w:val="18"/>
              </w:rPr>
            </w:pPr>
          </w:p>
          <w:p w14:paraId="2887478F" w14:textId="77777777" w:rsidR="00A8749D" w:rsidRPr="00837D77" w:rsidRDefault="00A8749D" w:rsidP="00C54510">
            <w:pPr>
              <w:rPr>
                <w:rFonts w:ascii="Arial" w:hAnsi="Arial" w:cs="Arial"/>
                <w:sz w:val="18"/>
                <w:szCs w:val="18"/>
              </w:rPr>
            </w:pPr>
          </w:p>
        </w:tc>
        <w:tc>
          <w:tcPr>
            <w:tcW w:w="2465" w:type="pct"/>
            <w:tcBorders>
              <w:top w:val="single" w:sz="4" w:space="0" w:color="auto"/>
              <w:left w:val="single" w:sz="4" w:space="0" w:color="auto"/>
              <w:bottom w:val="single" w:sz="4" w:space="0" w:color="auto"/>
              <w:right w:val="single" w:sz="4" w:space="0" w:color="auto"/>
            </w:tcBorders>
          </w:tcPr>
          <w:p w14:paraId="68D10D64" w14:textId="77777777" w:rsidR="00A8749D" w:rsidRPr="00837D77" w:rsidRDefault="00A8749D" w:rsidP="00C54510">
            <w:pPr>
              <w:spacing w:before="20"/>
              <w:rPr>
                <w:rFonts w:ascii="Arial" w:hAnsi="Arial" w:cs="Arial"/>
                <w:b/>
                <w:sz w:val="16"/>
                <w:szCs w:val="16"/>
                <w:lang w:val="en-US"/>
              </w:rPr>
            </w:pPr>
            <w:r w:rsidRPr="00837D77">
              <w:rPr>
                <w:rFonts w:ascii="Arial" w:hAnsi="Arial" w:cs="Arial"/>
                <w:b/>
                <w:sz w:val="16"/>
                <w:szCs w:val="16"/>
                <w:lang w:val="en-US"/>
              </w:rPr>
              <w:lastRenderedPageBreak/>
              <w:t>Region/Setting</w:t>
            </w:r>
          </w:p>
          <w:p w14:paraId="36FBAA5E"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SAVOR- TIMI 53</w:t>
            </w:r>
          </w:p>
          <w:p w14:paraId="6FC3A758"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788 sites, 26 countries</w:t>
            </w:r>
          </w:p>
          <w:p w14:paraId="3FF7DAF2"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May 2010 - December 2011</w:t>
            </w:r>
          </w:p>
          <w:p w14:paraId="2297590C"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rPr>
              <w:t>Phase 4</w:t>
            </w:r>
          </w:p>
          <w:p w14:paraId="233FE0C0" w14:textId="77777777" w:rsidR="00A8749D" w:rsidRPr="00837D77" w:rsidRDefault="00A8749D" w:rsidP="00C54510">
            <w:pPr>
              <w:spacing w:before="20"/>
              <w:rPr>
                <w:rFonts w:ascii="Arial" w:hAnsi="Arial" w:cs="Arial"/>
                <w:sz w:val="16"/>
                <w:szCs w:val="16"/>
                <w:lang w:val="en-US"/>
              </w:rPr>
            </w:pPr>
            <w:r w:rsidRPr="00837D77">
              <w:rPr>
                <w:rFonts w:ascii="Arial" w:hAnsi="Arial" w:cs="Arial"/>
                <w:bCs/>
                <w:sz w:val="16"/>
                <w:szCs w:val="16"/>
              </w:rPr>
              <w:t>NCT01107886</w:t>
            </w:r>
            <w:r w:rsidRPr="00837D77">
              <w:rPr>
                <w:rFonts w:ascii="Arial" w:hAnsi="Arial" w:cs="Arial"/>
                <w:sz w:val="16"/>
                <w:szCs w:val="16"/>
                <w:lang w:val="en-US"/>
              </w:rPr>
              <w:br/>
            </w:r>
            <w:r w:rsidRPr="00837D77">
              <w:rPr>
                <w:rFonts w:ascii="Arial" w:hAnsi="Arial" w:cs="Arial"/>
                <w:sz w:val="16"/>
                <w:szCs w:val="16"/>
                <w:lang w:val="en-US"/>
              </w:rPr>
              <w:br/>
            </w:r>
            <w:r w:rsidRPr="00837D77">
              <w:rPr>
                <w:rFonts w:ascii="Arial" w:hAnsi="Arial" w:cs="Arial"/>
                <w:b/>
                <w:sz w:val="16"/>
                <w:szCs w:val="16"/>
                <w:lang w:val="en-US"/>
              </w:rPr>
              <w:t>Inclusion criteria</w:t>
            </w:r>
          </w:p>
          <w:p w14:paraId="649DF2D9" w14:textId="77777777" w:rsidR="00A8749D" w:rsidRPr="00837D77" w:rsidRDefault="00A8749D" w:rsidP="00A8749D">
            <w:pPr>
              <w:pStyle w:val="Listenabsatz"/>
              <w:numPr>
                <w:ilvl w:val="0"/>
                <w:numId w:val="31"/>
              </w:numPr>
              <w:spacing w:before="20" w:after="0" w:line="240" w:lineRule="auto"/>
              <w:ind w:left="220" w:hanging="298"/>
              <w:rPr>
                <w:rFonts w:ascii="Arial" w:hAnsi="Arial" w:cs="Arial"/>
                <w:sz w:val="16"/>
                <w:szCs w:val="16"/>
                <w:lang w:val="en-US"/>
              </w:rPr>
            </w:pPr>
            <w:r w:rsidRPr="00837D77">
              <w:rPr>
                <w:rFonts w:ascii="Arial" w:hAnsi="Arial" w:cs="Arial"/>
                <w:sz w:val="16"/>
                <w:szCs w:val="16"/>
                <w:lang w:val="en-US"/>
              </w:rPr>
              <w:t>type 2 diabetes mellitus</w:t>
            </w:r>
          </w:p>
          <w:p w14:paraId="1A7A6B84" w14:textId="77777777" w:rsidR="00A8749D" w:rsidRPr="00837D77" w:rsidRDefault="00A8749D" w:rsidP="00A8749D">
            <w:pPr>
              <w:pStyle w:val="Listenabsatz"/>
              <w:numPr>
                <w:ilvl w:val="0"/>
                <w:numId w:val="31"/>
              </w:numPr>
              <w:spacing w:before="20" w:after="0" w:line="240" w:lineRule="auto"/>
              <w:ind w:left="220" w:hanging="298"/>
              <w:rPr>
                <w:rFonts w:ascii="Arial" w:hAnsi="Arial" w:cs="Arial"/>
                <w:sz w:val="16"/>
                <w:szCs w:val="16"/>
                <w:lang w:val="en-US"/>
              </w:rPr>
            </w:pPr>
            <w:r w:rsidRPr="00837D77">
              <w:rPr>
                <w:rFonts w:ascii="Arial" w:hAnsi="Arial" w:cs="Arial"/>
                <w:sz w:val="16"/>
                <w:szCs w:val="16"/>
                <w:lang w:val="en-US"/>
              </w:rPr>
              <w:t>HbA1c ≥6.5% ≤12.0% (based on the last measured and documented laboratory measurement within 6 months)</w:t>
            </w:r>
          </w:p>
          <w:p w14:paraId="657B6405" w14:textId="77777777" w:rsidR="00A8749D" w:rsidRPr="00837D77" w:rsidRDefault="00A8749D" w:rsidP="00A8749D">
            <w:pPr>
              <w:pStyle w:val="Listenabsatz"/>
              <w:numPr>
                <w:ilvl w:val="0"/>
                <w:numId w:val="31"/>
              </w:numPr>
              <w:spacing w:before="20" w:after="0" w:line="240" w:lineRule="auto"/>
              <w:ind w:left="220" w:hanging="298"/>
              <w:rPr>
                <w:rFonts w:ascii="Arial" w:hAnsi="Arial" w:cs="Arial"/>
                <w:sz w:val="16"/>
                <w:szCs w:val="16"/>
                <w:lang w:val="en-US"/>
              </w:rPr>
            </w:pPr>
            <w:r w:rsidRPr="00837D77">
              <w:rPr>
                <w:rFonts w:ascii="Arial" w:hAnsi="Arial" w:cs="Arial"/>
                <w:sz w:val="16"/>
                <w:szCs w:val="16"/>
                <w:lang w:val="en-US"/>
              </w:rPr>
              <w:t xml:space="preserve">history of either established CV disease (patients had to be at least 40 years old and have a history of a clinical event associated with atherosclerosis involving the coronary, cerebrovascular or peripheral vascular system.) or multiple risk factors for vascular disease (patients had to be at least 55 years of age (men) or 60 years of age (women) with at least one of the following </w:t>
            </w:r>
            <w:r w:rsidRPr="00837D77">
              <w:rPr>
                <w:rFonts w:ascii="Arial" w:hAnsi="Arial" w:cs="Arial"/>
                <w:sz w:val="16"/>
                <w:szCs w:val="16"/>
                <w:lang w:val="en-US"/>
              </w:rPr>
              <w:lastRenderedPageBreak/>
              <w:t>additional risk factors: dyslipidemia, hypertension, or active smoking</w:t>
            </w:r>
            <w:r w:rsidRPr="00837D77">
              <w:rPr>
                <w:rFonts w:ascii="Arial" w:hAnsi="Arial" w:cs="Arial"/>
                <w:b/>
                <w:sz w:val="16"/>
                <w:szCs w:val="16"/>
                <w:lang w:val="en-US"/>
              </w:rPr>
              <w:br/>
              <w:t>Exclusion criteria</w:t>
            </w:r>
          </w:p>
          <w:p w14:paraId="49B8EF14" w14:textId="77777777" w:rsidR="00A8749D" w:rsidRPr="00837D77" w:rsidRDefault="00A8749D" w:rsidP="00A8749D">
            <w:pPr>
              <w:pStyle w:val="Listenabsatz"/>
              <w:numPr>
                <w:ilvl w:val="0"/>
                <w:numId w:val="32"/>
              </w:numPr>
              <w:spacing w:before="20" w:after="0" w:line="240" w:lineRule="auto"/>
              <w:ind w:left="220" w:hanging="283"/>
              <w:rPr>
                <w:rFonts w:ascii="Arial" w:hAnsi="Arial" w:cs="Arial"/>
                <w:sz w:val="16"/>
                <w:szCs w:val="16"/>
              </w:rPr>
            </w:pPr>
            <w:r w:rsidRPr="00837D77">
              <w:rPr>
                <w:rFonts w:ascii="Arial" w:hAnsi="Arial" w:cs="Arial"/>
                <w:sz w:val="16"/>
                <w:szCs w:val="16"/>
              </w:rPr>
              <w:t>current or previous (within 6 months) incretin-based therapy</w:t>
            </w:r>
          </w:p>
          <w:p w14:paraId="56B8B53F" w14:textId="77777777" w:rsidR="00A8749D" w:rsidRPr="00837D77" w:rsidRDefault="00A8749D" w:rsidP="00A8749D">
            <w:pPr>
              <w:pStyle w:val="Listenabsatz"/>
              <w:numPr>
                <w:ilvl w:val="0"/>
                <w:numId w:val="32"/>
              </w:numPr>
              <w:spacing w:before="20" w:after="0" w:line="240" w:lineRule="auto"/>
              <w:ind w:left="220" w:hanging="283"/>
              <w:rPr>
                <w:rFonts w:ascii="Arial" w:hAnsi="Arial" w:cs="Arial"/>
                <w:sz w:val="16"/>
                <w:szCs w:val="16"/>
              </w:rPr>
            </w:pPr>
            <w:r w:rsidRPr="00837D77">
              <w:rPr>
                <w:rFonts w:ascii="Arial" w:hAnsi="Arial" w:cs="Arial"/>
                <w:sz w:val="16"/>
                <w:szCs w:val="16"/>
              </w:rPr>
              <w:t>long-term dialysis</w:t>
            </w:r>
          </w:p>
          <w:p w14:paraId="070E09B5" w14:textId="77777777" w:rsidR="00A8749D" w:rsidRPr="00837D77" w:rsidRDefault="00A8749D" w:rsidP="00A8749D">
            <w:pPr>
              <w:pStyle w:val="Listenabsatz"/>
              <w:numPr>
                <w:ilvl w:val="0"/>
                <w:numId w:val="32"/>
              </w:numPr>
              <w:spacing w:before="20" w:after="0" w:line="240" w:lineRule="auto"/>
              <w:ind w:left="220" w:hanging="283"/>
              <w:rPr>
                <w:rFonts w:ascii="Arial" w:hAnsi="Arial" w:cs="Arial"/>
                <w:sz w:val="16"/>
                <w:szCs w:val="16"/>
              </w:rPr>
            </w:pPr>
            <w:r w:rsidRPr="00837D77">
              <w:rPr>
                <w:rFonts w:ascii="Arial" w:hAnsi="Arial" w:cs="Arial"/>
                <w:sz w:val="16"/>
                <w:szCs w:val="16"/>
              </w:rPr>
              <w:t>renal transplant</w:t>
            </w:r>
          </w:p>
          <w:p w14:paraId="409713BC" w14:textId="77777777" w:rsidR="00A8749D" w:rsidRPr="00837D77" w:rsidRDefault="00A8749D" w:rsidP="00A8749D">
            <w:pPr>
              <w:pStyle w:val="Listenabsatz"/>
              <w:numPr>
                <w:ilvl w:val="0"/>
                <w:numId w:val="32"/>
              </w:numPr>
              <w:spacing w:before="20" w:after="0" w:line="240" w:lineRule="auto"/>
              <w:ind w:left="220" w:hanging="283"/>
              <w:rPr>
                <w:rFonts w:ascii="Arial" w:hAnsi="Arial" w:cs="Arial"/>
                <w:b/>
                <w:sz w:val="16"/>
                <w:szCs w:val="16"/>
                <w:lang w:val="en-US"/>
              </w:rPr>
            </w:pPr>
            <w:r w:rsidRPr="00837D77">
              <w:rPr>
                <w:rFonts w:ascii="Arial" w:hAnsi="Arial" w:cs="Arial"/>
                <w:sz w:val="16"/>
                <w:szCs w:val="16"/>
              </w:rPr>
              <w:t>serum creatinine level &gt;6.0 mg/dL</w:t>
            </w:r>
          </w:p>
          <w:p w14:paraId="7EDCE8DD" w14:textId="77777777" w:rsidR="00A8749D" w:rsidRPr="00837D77" w:rsidRDefault="00A8749D" w:rsidP="00C54510">
            <w:pPr>
              <w:spacing w:before="20"/>
              <w:rPr>
                <w:rFonts w:ascii="Arial" w:hAnsi="Arial" w:cs="Arial"/>
                <w:b/>
                <w:sz w:val="16"/>
                <w:szCs w:val="16"/>
                <w:lang w:val="en-US"/>
              </w:rPr>
            </w:pPr>
            <w:r w:rsidRPr="00837D77">
              <w:rPr>
                <w:rFonts w:ascii="Arial" w:hAnsi="Arial" w:cs="Arial"/>
                <w:bCs/>
                <w:sz w:val="16"/>
                <w:szCs w:val="16"/>
                <w:lang w:val="en-US"/>
              </w:rPr>
              <w:br/>
            </w:r>
            <w:r w:rsidRPr="00837D77">
              <w:rPr>
                <w:rFonts w:ascii="Arial" w:hAnsi="Arial" w:cs="Arial"/>
                <w:b/>
                <w:sz w:val="16"/>
                <w:szCs w:val="16"/>
                <w:lang w:val="en-US"/>
              </w:rPr>
              <w:t>Patient characteristics IG/CG</w:t>
            </w:r>
          </w:p>
          <w:p w14:paraId="7BDE50C1"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u w:val="single"/>
                <w:lang w:val="en-US"/>
              </w:rPr>
              <w:t>Age [y] Mean(SD)</w:t>
            </w:r>
          </w:p>
          <w:p w14:paraId="1ACD00AA"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71.6(5.1)/71.6(5.2)</w:t>
            </w:r>
          </w:p>
          <w:p w14:paraId="459F39AC"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u w:val="single"/>
                <w:lang w:val="en-US"/>
              </w:rPr>
              <w:br/>
              <w:t>Gender n(%)</w:t>
            </w:r>
          </w:p>
          <w:p w14:paraId="08745301"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Male 2748(64.1)/2744 (64.2)</w:t>
            </w:r>
          </w:p>
          <w:p w14:paraId="71A106D5"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Female 1542(35.9)/1527(35.8)</w:t>
            </w:r>
          </w:p>
          <w:p w14:paraId="498FFF6E"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lang w:val="en-US"/>
              </w:rPr>
              <w:br/>
            </w:r>
            <w:r w:rsidRPr="00837D77">
              <w:rPr>
                <w:rFonts w:ascii="Arial" w:hAnsi="Arial" w:cs="Arial"/>
                <w:sz w:val="16"/>
                <w:szCs w:val="16"/>
                <w:u w:val="single"/>
                <w:lang w:val="en-US"/>
              </w:rPr>
              <w:t>eGFR [mL/min/1.73 m</w:t>
            </w:r>
            <w:r w:rsidRPr="00837D77">
              <w:rPr>
                <w:rFonts w:ascii="Arial" w:hAnsi="Arial" w:cs="Arial"/>
                <w:sz w:val="16"/>
                <w:szCs w:val="16"/>
                <w:u w:val="single"/>
                <w:vertAlign w:val="superscript"/>
                <w:lang w:val="en-US"/>
              </w:rPr>
              <w:t>2</w:t>
            </w:r>
            <w:r w:rsidRPr="00837D77">
              <w:rPr>
                <w:rFonts w:ascii="Arial" w:hAnsi="Arial" w:cs="Arial"/>
                <w:sz w:val="16"/>
                <w:szCs w:val="16"/>
                <w:u w:val="single"/>
                <w:lang w:val="en-US"/>
              </w:rPr>
              <w:t>] Mean(SD)</w:t>
            </w:r>
          </w:p>
          <w:p w14:paraId="34470816" w14:textId="77777777" w:rsidR="00A8749D" w:rsidRPr="007C7CAF" w:rsidRDefault="00A8749D" w:rsidP="00C54510">
            <w:pPr>
              <w:spacing w:before="20"/>
              <w:rPr>
                <w:rFonts w:ascii="Arial" w:hAnsi="Arial" w:cs="Arial"/>
                <w:sz w:val="16"/>
                <w:szCs w:val="16"/>
                <w:lang w:val="es-ES"/>
              </w:rPr>
            </w:pPr>
            <w:r w:rsidRPr="007C7CAF">
              <w:rPr>
                <w:rFonts w:ascii="Arial" w:hAnsi="Arial" w:cs="Arial"/>
                <w:sz w:val="16"/>
                <w:szCs w:val="16"/>
                <w:lang w:val="es-ES"/>
              </w:rPr>
              <w:t>66.6(21.0)/66.5(21.1)</w:t>
            </w:r>
          </w:p>
          <w:p w14:paraId="240E07C4" w14:textId="77777777" w:rsidR="00A8749D" w:rsidRPr="007C7CAF" w:rsidRDefault="00A8749D" w:rsidP="00C54510">
            <w:pPr>
              <w:spacing w:before="20"/>
              <w:rPr>
                <w:rFonts w:ascii="Arial" w:hAnsi="Arial" w:cs="Arial"/>
                <w:sz w:val="16"/>
                <w:szCs w:val="16"/>
                <w:u w:val="single"/>
                <w:lang w:val="es-ES"/>
              </w:rPr>
            </w:pPr>
            <w:r w:rsidRPr="007C7CAF">
              <w:rPr>
                <w:rFonts w:ascii="Arial" w:hAnsi="Arial" w:cs="Arial"/>
                <w:sz w:val="16"/>
                <w:szCs w:val="16"/>
                <w:lang w:val="es-ES"/>
              </w:rPr>
              <w:br/>
            </w:r>
            <w:r w:rsidRPr="007C7CAF">
              <w:rPr>
                <w:rFonts w:ascii="Arial" w:hAnsi="Arial" w:cs="Arial"/>
                <w:sz w:val="16"/>
                <w:szCs w:val="16"/>
                <w:u w:val="single"/>
                <w:lang w:val="es-ES"/>
              </w:rPr>
              <w:t>HbA1c [%] Median(Q1-Q3)</w:t>
            </w:r>
          </w:p>
          <w:p w14:paraId="494CA087" w14:textId="77777777" w:rsidR="00A8749D" w:rsidRPr="007C7CAF" w:rsidRDefault="00A8749D" w:rsidP="00C54510">
            <w:pPr>
              <w:spacing w:before="20"/>
              <w:rPr>
                <w:rFonts w:ascii="Arial" w:hAnsi="Arial" w:cs="Arial"/>
                <w:sz w:val="16"/>
                <w:szCs w:val="16"/>
                <w:lang w:val="es-ES"/>
              </w:rPr>
            </w:pPr>
            <w:r w:rsidRPr="007C7CAF">
              <w:rPr>
                <w:rFonts w:ascii="Arial" w:hAnsi="Arial" w:cs="Arial"/>
                <w:sz w:val="16"/>
                <w:szCs w:val="16"/>
                <w:lang w:val="es-ES"/>
              </w:rPr>
              <w:t>7.5(6.9-8.4)/7.4(6.9-8.3)</w:t>
            </w:r>
          </w:p>
          <w:p w14:paraId="1BB728F9" w14:textId="77777777" w:rsidR="00A8749D" w:rsidRPr="007C7CAF" w:rsidRDefault="00A8749D" w:rsidP="00C54510">
            <w:pPr>
              <w:spacing w:before="20"/>
              <w:rPr>
                <w:rFonts w:ascii="Arial" w:hAnsi="Arial" w:cs="Arial"/>
                <w:sz w:val="16"/>
                <w:szCs w:val="16"/>
                <w:u w:val="single"/>
                <w:lang w:val="es-ES"/>
              </w:rPr>
            </w:pPr>
            <w:r w:rsidRPr="007C7CAF">
              <w:rPr>
                <w:rFonts w:ascii="Arial" w:hAnsi="Arial" w:cs="Arial"/>
                <w:sz w:val="16"/>
                <w:szCs w:val="16"/>
                <w:lang w:val="es-ES"/>
              </w:rPr>
              <w:br/>
            </w:r>
            <w:r w:rsidRPr="007C7CAF">
              <w:rPr>
                <w:rFonts w:ascii="Arial" w:hAnsi="Arial" w:cs="Arial"/>
                <w:sz w:val="16"/>
                <w:szCs w:val="16"/>
                <w:u w:val="single"/>
                <w:lang w:val="es-ES"/>
              </w:rPr>
              <w:t xml:space="preserve">HbA1c [mmol/mol] Median(Q1-Q3) </w:t>
            </w:r>
          </w:p>
          <w:p w14:paraId="5CAB8856"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58.5(51.9-68.3)/57.4(51.9-67.2)</w:t>
            </w:r>
          </w:p>
          <w:p w14:paraId="3B9A27B4" w14:textId="77777777" w:rsidR="00A8749D" w:rsidRPr="00837D77" w:rsidRDefault="00A8749D" w:rsidP="00C54510">
            <w:pPr>
              <w:spacing w:before="20"/>
              <w:rPr>
                <w:rFonts w:ascii="Arial" w:hAnsi="Arial" w:cs="Arial"/>
                <w:sz w:val="16"/>
                <w:szCs w:val="16"/>
                <w:lang w:val="en-US"/>
              </w:rPr>
            </w:pPr>
          </w:p>
          <w:p w14:paraId="23F203C7"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BMI[kg/m</w:t>
            </w:r>
            <w:r w:rsidRPr="00837D77">
              <w:rPr>
                <w:rFonts w:ascii="Arial" w:hAnsi="Arial" w:cs="Arial"/>
                <w:sz w:val="16"/>
                <w:szCs w:val="16"/>
                <w:vertAlign w:val="superscript"/>
                <w:lang w:val="en-US"/>
              </w:rPr>
              <w:t>2</w:t>
            </w:r>
            <w:r w:rsidRPr="00837D77">
              <w:rPr>
                <w:rFonts w:ascii="Arial" w:hAnsi="Arial" w:cs="Arial"/>
                <w:sz w:val="16"/>
                <w:szCs w:val="16"/>
                <w:lang w:val="en-US"/>
              </w:rPr>
              <w:t>] Mean(SD)</w:t>
            </w:r>
          </w:p>
          <w:p w14:paraId="1687A58A"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Men 30.3 (5.0)/30.3 (4.9)</w:t>
            </w:r>
          </w:p>
          <w:p w14:paraId="6CE6541B"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Women 31.4 (5.8)/31.1 (5.6)</w:t>
            </w:r>
          </w:p>
          <w:p w14:paraId="5B3579C2"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lang w:val="en-US"/>
              </w:rPr>
              <w:br/>
            </w:r>
            <w:r w:rsidRPr="00837D77">
              <w:rPr>
                <w:rFonts w:ascii="Arial" w:hAnsi="Arial" w:cs="Arial"/>
                <w:sz w:val="16"/>
                <w:szCs w:val="16"/>
                <w:u w:val="single"/>
                <w:lang w:val="en-US"/>
              </w:rPr>
              <w:t>Co-medication n(%)</w:t>
            </w:r>
          </w:p>
          <w:p w14:paraId="2D8CDB53"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Insulin 1742(40.6)/1701(39.8)</w:t>
            </w:r>
          </w:p>
          <w:p w14:paraId="0FC6BC72"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Metformin</w:t>
            </w:r>
            <w:r w:rsidRPr="00837D77">
              <w:rPr>
                <w:rFonts w:ascii="Arial" w:hAnsi="Arial" w:cs="Arial"/>
                <w:sz w:val="16"/>
                <w:szCs w:val="16"/>
              </w:rPr>
              <w:t xml:space="preserve"> </w:t>
            </w:r>
            <w:r w:rsidRPr="00837D77">
              <w:rPr>
                <w:rFonts w:ascii="Arial" w:hAnsi="Arial" w:cs="Arial"/>
                <w:sz w:val="16"/>
                <w:szCs w:val="16"/>
                <w:lang w:val="en-US"/>
              </w:rPr>
              <w:t>2800(65.3)</w:t>
            </w:r>
            <w:r w:rsidRPr="00837D77">
              <w:rPr>
                <w:rFonts w:ascii="Arial" w:hAnsi="Arial" w:cs="Arial"/>
                <w:sz w:val="16"/>
                <w:szCs w:val="16"/>
              </w:rPr>
              <w:t>/</w:t>
            </w:r>
            <w:r w:rsidRPr="00837D77">
              <w:rPr>
                <w:rFonts w:ascii="Arial" w:hAnsi="Arial" w:cs="Arial"/>
                <w:sz w:val="16"/>
                <w:szCs w:val="16"/>
                <w:lang w:val="en-US"/>
              </w:rPr>
              <w:t>2768(64.8)</w:t>
            </w:r>
          </w:p>
          <w:p w14:paraId="56382B38"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Metformin monotherapy 818(19.1)/879(20.6)</w:t>
            </w:r>
          </w:p>
          <w:p w14:paraId="43DED9F6"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Statin 3407(79.4)/3366(78.8)</w:t>
            </w:r>
          </w:p>
          <w:p w14:paraId="575C8B4E"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ACEi or ARB 3375(78.7)/3427(80.2)</w:t>
            </w:r>
          </w:p>
          <w:p w14:paraId="1459207B"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lang w:val="en-US"/>
              </w:rPr>
              <w:br/>
            </w:r>
            <w:r w:rsidRPr="00837D77">
              <w:rPr>
                <w:rFonts w:ascii="Arial" w:hAnsi="Arial" w:cs="Arial"/>
                <w:sz w:val="16"/>
                <w:szCs w:val="16"/>
                <w:u w:val="single"/>
                <w:lang w:val="en-US"/>
              </w:rPr>
              <w:t>Co-morbidities</w:t>
            </w:r>
          </w:p>
          <w:p w14:paraId="3A3FCCCD" w14:textId="77777777" w:rsidR="00A8749D" w:rsidRPr="00837D77" w:rsidRDefault="00A8749D" w:rsidP="00C54510">
            <w:pPr>
              <w:spacing w:before="20"/>
              <w:rPr>
                <w:rFonts w:ascii="Arial" w:hAnsi="Arial" w:cs="Arial"/>
                <w:b/>
                <w:sz w:val="16"/>
                <w:szCs w:val="16"/>
                <w:lang w:val="en-US"/>
              </w:rPr>
            </w:pPr>
            <w:r w:rsidRPr="00837D77">
              <w:rPr>
                <w:rFonts w:ascii="Arial" w:hAnsi="Arial" w:cs="Arial"/>
                <w:sz w:val="16"/>
                <w:szCs w:val="16"/>
                <w:lang w:val="en-US"/>
              </w:rPr>
              <w:t xml:space="preserve">NR </w:t>
            </w:r>
          </w:p>
        </w:tc>
        <w:tc>
          <w:tcPr>
            <w:tcW w:w="1162" w:type="pct"/>
            <w:tcBorders>
              <w:top w:val="single" w:sz="4" w:space="0" w:color="auto"/>
              <w:left w:val="single" w:sz="4" w:space="0" w:color="auto"/>
              <w:bottom w:val="single" w:sz="4" w:space="0" w:color="auto"/>
              <w:right w:val="single" w:sz="4" w:space="0" w:color="auto"/>
            </w:tcBorders>
          </w:tcPr>
          <w:p w14:paraId="3CA09E34" w14:textId="77777777" w:rsidR="00A8749D" w:rsidRPr="00837D77" w:rsidRDefault="00A8749D" w:rsidP="00C54510">
            <w:pPr>
              <w:spacing w:before="20"/>
              <w:rPr>
                <w:rFonts w:ascii="Arial" w:hAnsi="Arial" w:cs="Arial"/>
                <w:b/>
                <w:sz w:val="16"/>
                <w:szCs w:val="16"/>
              </w:rPr>
            </w:pPr>
            <w:r w:rsidRPr="00837D77">
              <w:rPr>
                <w:rFonts w:ascii="Arial" w:hAnsi="Arial" w:cs="Arial"/>
                <w:b/>
                <w:sz w:val="16"/>
                <w:szCs w:val="16"/>
                <w:lang w:val="en-US"/>
              </w:rPr>
              <w:lastRenderedPageBreak/>
              <w:t>Intervention</w:t>
            </w:r>
          </w:p>
          <w:p w14:paraId="78E20089"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Saxagliptin, once-daily</w:t>
            </w:r>
          </w:p>
          <w:p w14:paraId="113B8B32" w14:textId="77777777" w:rsidR="00A8749D" w:rsidRPr="00837D77" w:rsidRDefault="00A8749D" w:rsidP="00C54510">
            <w:pPr>
              <w:spacing w:before="20"/>
              <w:rPr>
                <w:rFonts w:ascii="Arial" w:hAnsi="Arial" w:cs="Arial"/>
                <w:sz w:val="16"/>
                <w:szCs w:val="16"/>
                <w:lang w:val="en-US"/>
              </w:rPr>
            </w:pPr>
          </w:p>
          <w:p w14:paraId="3457C7B8" w14:textId="77777777" w:rsidR="00A8749D" w:rsidRPr="00837D77" w:rsidRDefault="00A8749D" w:rsidP="00C54510">
            <w:pPr>
              <w:spacing w:before="20"/>
              <w:rPr>
                <w:rFonts w:ascii="Arial" w:hAnsi="Arial" w:cs="Arial"/>
                <w:sz w:val="16"/>
                <w:szCs w:val="16"/>
                <w:vertAlign w:val="superscript"/>
                <w:lang w:val="en-US"/>
              </w:rPr>
            </w:pPr>
            <w:r w:rsidRPr="00837D77">
              <w:rPr>
                <w:rFonts w:ascii="Arial" w:hAnsi="Arial" w:cs="Arial"/>
                <w:sz w:val="16"/>
                <w:szCs w:val="16"/>
                <w:lang w:val="en-US"/>
              </w:rPr>
              <w:t>5 mg (normal renal function / mild impaired renal function (eGFR &gt;50 mL/ min/1.73m2) or 2.5 mg daily if they had an eGFR of ≤ 50 mL/min/1.73m</w:t>
            </w:r>
            <w:r w:rsidRPr="00837D77">
              <w:rPr>
                <w:rFonts w:ascii="Arial" w:hAnsi="Arial" w:cs="Arial"/>
                <w:sz w:val="16"/>
                <w:szCs w:val="16"/>
                <w:vertAlign w:val="superscript"/>
                <w:lang w:val="en-US"/>
              </w:rPr>
              <w:t>2</w:t>
            </w:r>
          </w:p>
          <w:p w14:paraId="2695AD6B" w14:textId="77777777" w:rsidR="00A8749D" w:rsidRPr="00837D77" w:rsidRDefault="00A8749D" w:rsidP="00C54510">
            <w:pPr>
              <w:spacing w:before="20"/>
              <w:rPr>
                <w:rFonts w:ascii="Arial" w:hAnsi="Arial" w:cs="Arial"/>
                <w:b/>
                <w:sz w:val="16"/>
                <w:szCs w:val="16"/>
                <w:lang w:val="en-US"/>
              </w:rPr>
            </w:pPr>
            <w:r w:rsidRPr="00837D77">
              <w:rPr>
                <w:rFonts w:ascii="Arial" w:hAnsi="Arial" w:cs="Arial"/>
                <w:sz w:val="16"/>
                <w:szCs w:val="16"/>
                <w:lang w:val="en-US"/>
              </w:rPr>
              <w:br/>
            </w:r>
            <w:r w:rsidRPr="00837D77">
              <w:rPr>
                <w:rFonts w:ascii="Arial" w:hAnsi="Arial" w:cs="Arial"/>
                <w:b/>
                <w:sz w:val="16"/>
                <w:szCs w:val="16"/>
                <w:lang w:val="en-US"/>
              </w:rPr>
              <w:t>Control</w:t>
            </w:r>
          </w:p>
          <w:p w14:paraId="572AB7F6" w14:textId="77777777" w:rsidR="00A8749D" w:rsidRPr="00837D77" w:rsidRDefault="00A8749D" w:rsidP="00C54510">
            <w:pPr>
              <w:spacing w:before="20"/>
              <w:rPr>
                <w:rFonts w:ascii="Arial" w:hAnsi="Arial" w:cs="Arial"/>
                <w:b/>
                <w:sz w:val="16"/>
                <w:szCs w:val="16"/>
                <w:lang w:val="en-US"/>
              </w:rPr>
            </w:pPr>
            <w:r w:rsidRPr="00837D77">
              <w:rPr>
                <w:rFonts w:ascii="Arial" w:hAnsi="Arial" w:cs="Arial"/>
                <w:bCs/>
                <w:sz w:val="16"/>
                <w:szCs w:val="16"/>
                <w:lang w:val="en-US"/>
              </w:rPr>
              <w:t>Placebo</w:t>
            </w:r>
            <w:r w:rsidRPr="00837D77">
              <w:rPr>
                <w:rFonts w:ascii="Arial" w:hAnsi="Arial" w:cs="Arial"/>
                <w:b/>
                <w:sz w:val="16"/>
                <w:szCs w:val="16"/>
                <w:lang w:val="en-US"/>
              </w:rPr>
              <w:br/>
            </w:r>
            <w:r w:rsidRPr="00837D77">
              <w:rPr>
                <w:rFonts w:ascii="Arial" w:hAnsi="Arial" w:cs="Arial"/>
                <w:b/>
                <w:sz w:val="16"/>
                <w:szCs w:val="16"/>
                <w:lang w:val="en-US"/>
              </w:rPr>
              <w:br/>
              <w:t>Randomized patients</w:t>
            </w:r>
          </w:p>
          <w:p w14:paraId="1CE04D42" w14:textId="77777777" w:rsidR="00A8749D" w:rsidRPr="00837D77" w:rsidRDefault="00A8749D" w:rsidP="00C54510">
            <w:pPr>
              <w:spacing w:before="20"/>
              <w:rPr>
                <w:rFonts w:ascii="Arial" w:hAnsi="Arial" w:cs="Arial"/>
                <w:bCs/>
                <w:sz w:val="16"/>
                <w:szCs w:val="16"/>
              </w:rPr>
            </w:pPr>
            <w:r w:rsidRPr="00837D77">
              <w:rPr>
                <w:rFonts w:ascii="Arial" w:hAnsi="Arial" w:cs="Arial"/>
                <w:bCs/>
                <w:sz w:val="16"/>
                <w:szCs w:val="16"/>
              </w:rPr>
              <w:t>4290/4271</w:t>
            </w:r>
          </w:p>
          <w:p w14:paraId="64009E3D" w14:textId="77777777" w:rsidR="00A8749D" w:rsidRPr="00837D77" w:rsidRDefault="00A8749D" w:rsidP="00C54510">
            <w:pPr>
              <w:spacing w:before="20"/>
              <w:rPr>
                <w:rFonts w:ascii="Arial" w:hAnsi="Arial" w:cs="Arial"/>
                <w:b/>
                <w:bCs/>
                <w:sz w:val="16"/>
                <w:szCs w:val="16"/>
              </w:rPr>
            </w:pPr>
            <w:r w:rsidRPr="00837D77">
              <w:rPr>
                <w:rFonts w:ascii="Arial" w:hAnsi="Arial" w:cs="Arial"/>
                <w:bCs/>
                <w:sz w:val="16"/>
                <w:szCs w:val="16"/>
              </w:rPr>
              <w:br/>
            </w:r>
            <w:r w:rsidRPr="00837D77">
              <w:rPr>
                <w:rFonts w:ascii="Arial" w:hAnsi="Arial" w:cs="Arial"/>
                <w:b/>
                <w:bCs/>
                <w:sz w:val="16"/>
                <w:szCs w:val="16"/>
              </w:rPr>
              <w:t>Follow-up</w:t>
            </w:r>
          </w:p>
          <w:p w14:paraId="06C36C05" w14:textId="77777777" w:rsidR="00A8749D" w:rsidRPr="00837D77" w:rsidRDefault="00A8749D" w:rsidP="00C54510">
            <w:pPr>
              <w:spacing w:before="20"/>
              <w:rPr>
                <w:rFonts w:ascii="Arial" w:hAnsi="Arial" w:cs="Arial"/>
                <w:b/>
                <w:sz w:val="16"/>
                <w:szCs w:val="16"/>
                <w:lang w:val="en-US"/>
              </w:rPr>
            </w:pPr>
            <w:r w:rsidRPr="00837D77">
              <w:rPr>
                <w:rFonts w:ascii="Arial" w:hAnsi="Arial" w:cs="Arial"/>
                <w:sz w:val="16"/>
                <w:szCs w:val="16"/>
                <w:lang w:val="en-US"/>
              </w:rPr>
              <w:lastRenderedPageBreak/>
              <w:t>The median follow-up period was 2.1 years (interquartile range, 1.8 to 2.3), and the maximum follow-up time was 2.9 years</w:t>
            </w:r>
          </w:p>
        </w:tc>
      </w:tr>
      <w:tr w:rsidR="00A8749D" w:rsidRPr="00837D77" w14:paraId="7D490BF9" w14:textId="77777777" w:rsidTr="00557D56">
        <w:trPr>
          <w:trHeight w:val="3111"/>
        </w:trPr>
        <w:tc>
          <w:tcPr>
            <w:tcW w:w="1373" w:type="pct"/>
            <w:tcBorders>
              <w:top w:val="single" w:sz="4" w:space="0" w:color="auto"/>
              <w:left w:val="single" w:sz="4" w:space="0" w:color="auto"/>
              <w:bottom w:val="single" w:sz="4" w:space="0" w:color="auto"/>
              <w:right w:val="single" w:sz="4" w:space="0" w:color="auto"/>
            </w:tcBorders>
          </w:tcPr>
          <w:p w14:paraId="1980532D" w14:textId="77777777" w:rsidR="00A8749D" w:rsidRPr="00837D77" w:rsidRDefault="00A8749D" w:rsidP="00C54510">
            <w:pPr>
              <w:rPr>
                <w:rFonts w:ascii="Arial" w:hAnsi="Arial" w:cs="Arial"/>
                <w:sz w:val="18"/>
                <w:szCs w:val="18"/>
              </w:rPr>
            </w:pPr>
            <w:r w:rsidRPr="00837D77">
              <w:rPr>
                <w:rFonts w:ascii="Arial" w:hAnsi="Arial" w:cs="Arial"/>
                <w:sz w:val="18"/>
                <w:szCs w:val="18"/>
              </w:rPr>
              <w:lastRenderedPageBreak/>
              <w:t>Strain WD, Lukashevich V, Kothny W, Hoellinger MJ, Paldanius PM. Individualised treatment targets for elderly patients with type 2 diabetes using vildagliptin add-on or lone therapy (INTERVAL): a 24 week, randomised, double-blind, placebo-controlled study. Lancet. 2013;382(9890): 409–16</w:t>
            </w:r>
          </w:p>
        </w:tc>
        <w:tc>
          <w:tcPr>
            <w:tcW w:w="2465" w:type="pct"/>
            <w:tcBorders>
              <w:top w:val="single" w:sz="4" w:space="0" w:color="auto"/>
              <w:left w:val="single" w:sz="4" w:space="0" w:color="auto"/>
              <w:bottom w:val="single" w:sz="4" w:space="0" w:color="auto"/>
              <w:right w:val="single" w:sz="4" w:space="0" w:color="auto"/>
            </w:tcBorders>
          </w:tcPr>
          <w:p w14:paraId="6B03B54B" w14:textId="77777777" w:rsidR="00A8749D" w:rsidRPr="00837D77" w:rsidRDefault="00A8749D" w:rsidP="00C54510">
            <w:pPr>
              <w:spacing w:before="20"/>
              <w:rPr>
                <w:rFonts w:ascii="Arial" w:hAnsi="Arial" w:cs="Arial"/>
                <w:b/>
                <w:sz w:val="16"/>
                <w:szCs w:val="16"/>
              </w:rPr>
            </w:pPr>
            <w:r w:rsidRPr="00837D77">
              <w:rPr>
                <w:rFonts w:ascii="Arial" w:hAnsi="Arial" w:cs="Arial"/>
                <w:b/>
                <w:sz w:val="16"/>
                <w:szCs w:val="16"/>
                <w:lang w:val="en-US"/>
              </w:rPr>
              <w:t>Region/Setting</w:t>
            </w:r>
          </w:p>
          <w:p w14:paraId="084EF72F"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INTERVAL</w:t>
            </w:r>
          </w:p>
          <w:p w14:paraId="586D8024"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45 outpatient centres in seven European countries (Belgium, Bulgaria, Germany, Finland, Slovakia, Spain, UK)</w:t>
            </w:r>
          </w:p>
          <w:p w14:paraId="7BD9DC83"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Phase 3</w:t>
            </w:r>
          </w:p>
          <w:p w14:paraId="6FED7BF5"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December 2010 – March 2012</w:t>
            </w:r>
          </w:p>
          <w:p w14:paraId="04B95547"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NCT01257451</w:t>
            </w:r>
          </w:p>
          <w:p w14:paraId="55092E3A" w14:textId="77777777" w:rsidR="00A8749D" w:rsidRPr="00837D77" w:rsidRDefault="00A8749D" w:rsidP="00C54510">
            <w:pPr>
              <w:spacing w:before="20"/>
              <w:rPr>
                <w:rFonts w:ascii="Arial" w:hAnsi="Arial" w:cs="Arial"/>
                <w:sz w:val="16"/>
                <w:szCs w:val="16"/>
                <w:lang w:val="en-US"/>
              </w:rPr>
            </w:pPr>
          </w:p>
          <w:p w14:paraId="5C3F5211" w14:textId="77777777" w:rsidR="00A8749D" w:rsidRPr="00837D77" w:rsidRDefault="00A8749D" w:rsidP="00C54510">
            <w:pPr>
              <w:spacing w:before="20"/>
              <w:rPr>
                <w:rFonts w:ascii="Arial" w:hAnsi="Arial" w:cs="Arial"/>
                <w:b/>
                <w:sz w:val="16"/>
                <w:szCs w:val="16"/>
                <w:lang w:val="en-US"/>
              </w:rPr>
            </w:pPr>
            <w:r w:rsidRPr="00837D77">
              <w:rPr>
                <w:rFonts w:ascii="Arial" w:hAnsi="Arial" w:cs="Arial"/>
                <w:b/>
                <w:sz w:val="16"/>
                <w:szCs w:val="16"/>
                <w:lang w:val="en-US"/>
              </w:rPr>
              <w:t>Inclusion criteria</w:t>
            </w:r>
          </w:p>
          <w:p w14:paraId="043C3EB4" w14:textId="77777777" w:rsidR="00A8749D" w:rsidRPr="00837D77" w:rsidRDefault="00A8749D" w:rsidP="00A8749D">
            <w:pPr>
              <w:pStyle w:val="Listenabsatz"/>
              <w:numPr>
                <w:ilvl w:val="0"/>
                <w:numId w:val="16"/>
              </w:numPr>
              <w:spacing w:before="20" w:after="0" w:line="240" w:lineRule="auto"/>
              <w:ind w:left="302" w:hanging="284"/>
              <w:rPr>
                <w:rFonts w:ascii="Arial" w:hAnsi="Arial" w:cs="Arial"/>
                <w:sz w:val="16"/>
                <w:szCs w:val="16"/>
                <w:lang w:val="en-US"/>
              </w:rPr>
            </w:pPr>
            <w:r w:rsidRPr="00837D77">
              <w:rPr>
                <w:rFonts w:ascii="Arial" w:hAnsi="Arial" w:cs="Arial"/>
                <w:sz w:val="16"/>
                <w:szCs w:val="16"/>
                <w:lang w:val="en-US"/>
              </w:rPr>
              <w:t>age ≥ 70 years</w:t>
            </w:r>
          </w:p>
          <w:p w14:paraId="163E41C8" w14:textId="77777777" w:rsidR="00A8749D" w:rsidRPr="00837D77" w:rsidRDefault="00A8749D" w:rsidP="00A8749D">
            <w:pPr>
              <w:pStyle w:val="Listenabsatz"/>
              <w:numPr>
                <w:ilvl w:val="0"/>
                <w:numId w:val="16"/>
              </w:numPr>
              <w:spacing w:before="20" w:after="0" w:line="240" w:lineRule="auto"/>
              <w:ind w:left="302" w:hanging="284"/>
              <w:rPr>
                <w:rFonts w:ascii="Arial" w:hAnsi="Arial" w:cs="Arial"/>
                <w:sz w:val="16"/>
                <w:szCs w:val="16"/>
                <w:lang w:val="en-US"/>
              </w:rPr>
            </w:pPr>
            <w:r w:rsidRPr="00837D77">
              <w:rPr>
                <w:rFonts w:ascii="Arial" w:hAnsi="Arial" w:cs="Arial"/>
                <w:sz w:val="16"/>
                <w:szCs w:val="16"/>
                <w:lang w:val="en-US"/>
              </w:rPr>
              <w:t>type 2 diabetes mellitus</w:t>
            </w:r>
          </w:p>
          <w:p w14:paraId="6D6E4695" w14:textId="77777777" w:rsidR="00A8749D" w:rsidRPr="00837D77" w:rsidRDefault="00A8749D" w:rsidP="00A8749D">
            <w:pPr>
              <w:pStyle w:val="Listenabsatz"/>
              <w:numPr>
                <w:ilvl w:val="0"/>
                <w:numId w:val="16"/>
              </w:numPr>
              <w:spacing w:before="20" w:after="0" w:line="240" w:lineRule="auto"/>
              <w:ind w:left="302" w:hanging="284"/>
              <w:rPr>
                <w:rFonts w:ascii="Arial" w:hAnsi="Arial" w:cs="Arial"/>
                <w:sz w:val="16"/>
                <w:szCs w:val="16"/>
                <w:lang w:val="en-US"/>
              </w:rPr>
            </w:pPr>
            <w:r w:rsidRPr="00837D77">
              <w:rPr>
                <w:rFonts w:ascii="Arial" w:hAnsi="Arial" w:cs="Arial"/>
                <w:sz w:val="16"/>
                <w:szCs w:val="16"/>
                <w:lang w:val="en-US"/>
              </w:rPr>
              <w:t>Drug-naïve or inadequate controlled HbA1c ≥ 7% ≤10.0</w:t>
            </w:r>
          </w:p>
          <w:p w14:paraId="3A96B36C" w14:textId="77777777" w:rsidR="00A8749D" w:rsidRPr="00837D77" w:rsidRDefault="00A8749D" w:rsidP="00A8749D">
            <w:pPr>
              <w:pStyle w:val="Listenabsatz"/>
              <w:numPr>
                <w:ilvl w:val="0"/>
                <w:numId w:val="16"/>
              </w:numPr>
              <w:spacing w:before="20" w:after="0" w:line="240" w:lineRule="auto"/>
              <w:ind w:left="302" w:hanging="284"/>
              <w:rPr>
                <w:rFonts w:ascii="Arial" w:hAnsi="Arial" w:cs="Arial"/>
                <w:sz w:val="16"/>
                <w:szCs w:val="16"/>
                <w:lang w:val="en-US"/>
              </w:rPr>
            </w:pPr>
            <w:r w:rsidRPr="00837D77">
              <w:rPr>
                <w:rFonts w:ascii="Arial" w:hAnsi="Arial" w:cs="Arial"/>
                <w:sz w:val="16"/>
                <w:szCs w:val="16"/>
                <w:lang w:val="en-US"/>
              </w:rPr>
              <w:t>FPG &lt; 15 mmol/L (270 mg/dL)</w:t>
            </w:r>
          </w:p>
          <w:p w14:paraId="426E0249" w14:textId="77777777" w:rsidR="00A8749D" w:rsidRPr="00837D77" w:rsidRDefault="00A8749D" w:rsidP="00A8749D">
            <w:pPr>
              <w:pStyle w:val="Listenabsatz"/>
              <w:numPr>
                <w:ilvl w:val="0"/>
                <w:numId w:val="16"/>
              </w:numPr>
              <w:spacing w:before="20" w:after="0" w:line="240" w:lineRule="auto"/>
              <w:ind w:left="302" w:hanging="284"/>
              <w:rPr>
                <w:rFonts w:ascii="Arial" w:hAnsi="Arial" w:cs="Arial"/>
                <w:b/>
                <w:sz w:val="16"/>
                <w:szCs w:val="16"/>
                <w:lang w:val="en-US"/>
              </w:rPr>
            </w:pPr>
            <w:r w:rsidRPr="00837D77">
              <w:rPr>
                <w:rFonts w:ascii="Arial" w:hAnsi="Arial" w:cs="Arial"/>
                <w:sz w:val="16"/>
                <w:szCs w:val="16"/>
                <w:lang w:val="en-US"/>
              </w:rPr>
              <w:t>BMI 19 - 45kg/m</w:t>
            </w:r>
            <w:r w:rsidRPr="00837D77">
              <w:rPr>
                <w:rFonts w:ascii="Arial" w:hAnsi="Arial" w:cs="Arial"/>
                <w:sz w:val="16"/>
                <w:szCs w:val="16"/>
                <w:vertAlign w:val="superscript"/>
                <w:lang w:val="en-US"/>
              </w:rPr>
              <w:t>2</w:t>
            </w:r>
          </w:p>
          <w:p w14:paraId="115A9260" w14:textId="77777777" w:rsidR="00A8749D" w:rsidRPr="00837D77" w:rsidRDefault="00A8749D" w:rsidP="00C54510">
            <w:pPr>
              <w:spacing w:before="20"/>
              <w:ind w:left="18"/>
              <w:rPr>
                <w:rFonts w:ascii="Arial" w:hAnsi="Arial" w:cs="Arial"/>
                <w:b/>
                <w:sz w:val="16"/>
                <w:szCs w:val="16"/>
                <w:lang w:val="en-US"/>
              </w:rPr>
            </w:pPr>
            <w:r w:rsidRPr="00837D77">
              <w:rPr>
                <w:rFonts w:ascii="Arial" w:hAnsi="Arial" w:cs="Arial"/>
                <w:sz w:val="16"/>
                <w:szCs w:val="16"/>
                <w:lang w:val="en-US"/>
              </w:rPr>
              <w:br/>
            </w:r>
            <w:r w:rsidRPr="00837D77">
              <w:rPr>
                <w:rFonts w:ascii="Arial" w:hAnsi="Arial" w:cs="Arial"/>
                <w:b/>
                <w:sz w:val="16"/>
                <w:szCs w:val="16"/>
                <w:lang w:val="en-US"/>
              </w:rPr>
              <w:t>Exclusion criteria</w:t>
            </w:r>
          </w:p>
          <w:p w14:paraId="5AAE16E9" w14:textId="77777777" w:rsidR="00A8749D" w:rsidRPr="00837D77" w:rsidRDefault="00A8749D" w:rsidP="00C54510">
            <w:pPr>
              <w:numPr>
                <w:ilvl w:val="0"/>
                <w:numId w:val="16"/>
              </w:numPr>
              <w:spacing w:after="100" w:afterAutospacing="1"/>
              <w:ind w:left="305" w:hanging="283"/>
              <w:rPr>
                <w:rFonts w:ascii="Arial" w:eastAsia="Times New Roman" w:hAnsi="Arial" w:cs="Arial"/>
                <w:sz w:val="16"/>
                <w:szCs w:val="16"/>
                <w:lang w:val="en-US" w:eastAsia="de-DE"/>
              </w:rPr>
            </w:pPr>
            <w:r w:rsidRPr="00837D77">
              <w:rPr>
                <w:rFonts w:ascii="Arial" w:eastAsia="Times New Roman" w:hAnsi="Arial" w:cs="Arial"/>
                <w:sz w:val="16"/>
                <w:szCs w:val="16"/>
                <w:lang w:val="en-US" w:eastAsia="de-DE"/>
              </w:rPr>
              <w:t xml:space="preserve">insulin treatment (&gt;7 consecutive days) </w:t>
            </w:r>
          </w:p>
          <w:p w14:paraId="63B1BEA9" w14:textId="77777777" w:rsidR="00A8749D" w:rsidRPr="00837D77" w:rsidRDefault="00A8749D" w:rsidP="00C54510">
            <w:pPr>
              <w:numPr>
                <w:ilvl w:val="0"/>
                <w:numId w:val="16"/>
              </w:numPr>
              <w:spacing w:after="100" w:afterAutospacing="1"/>
              <w:ind w:left="305" w:hanging="283"/>
              <w:rPr>
                <w:rFonts w:ascii="Arial" w:eastAsia="Times New Roman" w:hAnsi="Arial" w:cs="Arial"/>
                <w:sz w:val="16"/>
                <w:szCs w:val="16"/>
                <w:lang w:val="en-US" w:eastAsia="de-DE"/>
              </w:rPr>
            </w:pPr>
            <w:r w:rsidRPr="00837D77">
              <w:rPr>
                <w:rFonts w:ascii="Arial" w:eastAsia="Times New Roman" w:hAnsi="Arial" w:cs="Arial"/>
                <w:sz w:val="16"/>
                <w:szCs w:val="16"/>
                <w:lang w:val="en-US" w:eastAsia="de-DE"/>
              </w:rPr>
              <w:t>incretin-based therapies in the preceding 12 weeks</w:t>
            </w:r>
          </w:p>
          <w:p w14:paraId="34EC4751" w14:textId="77777777" w:rsidR="00A8749D" w:rsidRPr="00837D77" w:rsidRDefault="00A8749D" w:rsidP="00C54510">
            <w:pPr>
              <w:numPr>
                <w:ilvl w:val="0"/>
                <w:numId w:val="16"/>
              </w:numPr>
              <w:spacing w:after="100" w:afterAutospacing="1"/>
              <w:ind w:left="305" w:hanging="283"/>
              <w:rPr>
                <w:rFonts w:ascii="Arial" w:eastAsia="Times New Roman" w:hAnsi="Arial" w:cs="Arial"/>
                <w:sz w:val="16"/>
                <w:szCs w:val="16"/>
                <w:lang w:val="en-US" w:eastAsia="de-DE"/>
              </w:rPr>
            </w:pPr>
            <w:r w:rsidRPr="00837D77">
              <w:rPr>
                <w:rFonts w:ascii="Arial" w:eastAsia="Times New Roman" w:hAnsi="Arial" w:cs="Arial"/>
                <w:sz w:val="16"/>
                <w:szCs w:val="16"/>
                <w:lang w:val="en-US" w:eastAsia="de-DE"/>
              </w:rPr>
              <w:t>use of corticosteroids within 8 weeks</w:t>
            </w:r>
          </w:p>
          <w:p w14:paraId="6778B3CF" w14:textId="77777777" w:rsidR="00A8749D" w:rsidRPr="00837D77" w:rsidRDefault="00A8749D" w:rsidP="00C54510">
            <w:pPr>
              <w:numPr>
                <w:ilvl w:val="0"/>
                <w:numId w:val="16"/>
              </w:numPr>
              <w:spacing w:after="100" w:afterAutospacing="1"/>
              <w:ind w:left="305" w:hanging="283"/>
              <w:rPr>
                <w:rFonts w:ascii="Arial" w:eastAsia="Times New Roman" w:hAnsi="Arial" w:cs="Arial"/>
                <w:sz w:val="16"/>
                <w:szCs w:val="16"/>
                <w:lang w:val="en-US" w:eastAsia="de-DE"/>
              </w:rPr>
            </w:pPr>
            <w:r w:rsidRPr="00837D77">
              <w:rPr>
                <w:rFonts w:ascii="Arial" w:eastAsia="Times New Roman" w:hAnsi="Arial" w:cs="Arial"/>
                <w:sz w:val="16"/>
                <w:szCs w:val="16"/>
                <w:lang w:val="en-US" w:eastAsia="de-DE"/>
              </w:rPr>
              <w:t>use of growth hormone within 6 months of the screening visit</w:t>
            </w:r>
          </w:p>
          <w:p w14:paraId="1C96EDAF" w14:textId="77777777" w:rsidR="00A8749D" w:rsidRPr="00837D77" w:rsidRDefault="00A8749D" w:rsidP="00C54510">
            <w:pPr>
              <w:numPr>
                <w:ilvl w:val="0"/>
                <w:numId w:val="16"/>
              </w:numPr>
              <w:spacing w:after="100" w:afterAutospacing="1"/>
              <w:ind w:left="305" w:hanging="283"/>
              <w:rPr>
                <w:rFonts w:ascii="Arial" w:eastAsia="Times New Roman" w:hAnsi="Arial" w:cs="Arial"/>
                <w:sz w:val="16"/>
                <w:szCs w:val="16"/>
                <w:lang w:val="en-US" w:eastAsia="de-DE"/>
              </w:rPr>
            </w:pPr>
            <w:r w:rsidRPr="00837D77">
              <w:rPr>
                <w:rFonts w:ascii="Arial" w:eastAsia="Times New Roman" w:hAnsi="Arial" w:cs="Arial"/>
                <w:sz w:val="16"/>
                <w:szCs w:val="16"/>
                <w:lang w:val="en-US" w:eastAsia="de-DE"/>
              </w:rPr>
              <w:t>acute metabolic diabetic disorders</w:t>
            </w:r>
          </w:p>
          <w:p w14:paraId="6529121D" w14:textId="77777777" w:rsidR="00A8749D" w:rsidRPr="00837D77" w:rsidRDefault="00A8749D" w:rsidP="00C54510">
            <w:pPr>
              <w:numPr>
                <w:ilvl w:val="0"/>
                <w:numId w:val="16"/>
              </w:numPr>
              <w:spacing w:after="100" w:afterAutospacing="1"/>
              <w:ind w:left="305" w:hanging="283"/>
              <w:rPr>
                <w:rFonts w:ascii="Arial" w:eastAsia="Times New Roman" w:hAnsi="Arial" w:cs="Arial"/>
                <w:sz w:val="16"/>
                <w:szCs w:val="16"/>
                <w:lang w:val="en-US" w:eastAsia="de-DE"/>
              </w:rPr>
            </w:pPr>
            <w:r w:rsidRPr="00837D77">
              <w:rPr>
                <w:rFonts w:ascii="Arial" w:eastAsia="Times New Roman" w:hAnsi="Arial" w:cs="Arial"/>
                <w:sz w:val="16"/>
                <w:szCs w:val="16"/>
                <w:lang w:val="en-US" w:eastAsia="de-DE"/>
              </w:rPr>
              <w:t>myocardial infarction</w:t>
            </w:r>
          </w:p>
          <w:p w14:paraId="73A8BD92" w14:textId="77777777" w:rsidR="00A8749D" w:rsidRPr="00837D77" w:rsidRDefault="00A8749D" w:rsidP="00C54510">
            <w:pPr>
              <w:numPr>
                <w:ilvl w:val="0"/>
                <w:numId w:val="16"/>
              </w:numPr>
              <w:spacing w:after="100" w:afterAutospacing="1"/>
              <w:ind w:left="305" w:hanging="283"/>
              <w:rPr>
                <w:rFonts w:ascii="Arial" w:eastAsia="Times New Roman" w:hAnsi="Arial" w:cs="Arial"/>
                <w:sz w:val="16"/>
                <w:szCs w:val="16"/>
                <w:lang w:val="en-US" w:eastAsia="de-DE"/>
              </w:rPr>
            </w:pPr>
            <w:r w:rsidRPr="00837D77">
              <w:rPr>
                <w:rFonts w:ascii="Arial" w:eastAsia="Times New Roman" w:hAnsi="Arial" w:cs="Arial"/>
                <w:sz w:val="16"/>
                <w:szCs w:val="16"/>
                <w:lang w:val="en-US" w:eastAsia="de-DE"/>
              </w:rPr>
              <w:t>coronary artery bypass surgery</w:t>
            </w:r>
          </w:p>
          <w:p w14:paraId="2B7D7E7B" w14:textId="77777777" w:rsidR="00A8749D" w:rsidRPr="00837D77" w:rsidRDefault="00A8749D" w:rsidP="00C54510">
            <w:pPr>
              <w:numPr>
                <w:ilvl w:val="0"/>
                <w:numId w:val="16"/>
              </w:numPr>
              <w:spacing w:after="100" w:afterAutospacing="1"/>
              <w:ind w:left="305" w:hanging="283"/>
              <w:rPr>
                <w:rFonts w:ascii="Arial" w:eastAsia="Times New Roman" w:hAnsi="Arial" w:cs="Arial"/>
                <w:sz w:val="16"/>
                <w:szCs w:val="16"/>
                <w:lang w:val="en-US" w:eastAsia="de-DE"/>
              </w:rPr>
            </w:pPr>
            <w:r w:rsidRPr="00837D77">
              <w:rPr>
                <w:rFonts w:ascii="Arial" w:eastAsia="Times New Roman" w:hAnsi="Arial" w:cs="Arial"/>
                <w:sz w:val="16"/>
                <w:szCs w:val="16"/>
                <w:lang w:val="en-US" w:eastAsia="de-DE"/>
              </w:rPr>
              <w:t>stroke within 6 months</w:t>
            </w:r>
          </w:p>
          <w:p w14:paraId="0869F2A7" w14:textId="77777777" w:rsidR="00A8749D" w:rsidRPr="00837D77" w:rsidRDefault="00A8749D" w:rsidP="00C54510">
            <w:pPr>
              <w:numPr>
                <w:ilvl w:val="0"/>
                <w:numId w:val="16"/>
              </w:numPr>
              <w:spacing w:after="100" w:afterAutospacing="1"/>
              <w:ind w:left="305" w:hanging="283"/>
              <w:rPr>
                <w:rFonts w:ascii="Arial" w:eastAsia="Times New Roman" w:hAnsi="Arial" w:cs="Arial"/>
                <w:sz w:val="16"/>
                <w:szCs w:val="16"/>
                <w:lang w:val="en-US" w:eastAsia="de-DE"/>
              </w:rPr>
            </w:pPr>
            <w:r w:rsidRPr="00837D77">
              <w:rPr>
                <w:rFonts w:ascii="Arial" w:eastAsia="Times New Roman" w:hAnsi="Arial" w:cs="Arial"/>
                <w:sz w:val="16"/>
                <w:szCs w:val="16"/>
                <w:lang w:val="en-US" w:eastAsia="de-DE"/>
              </w:rPr>
              <w:t>unstable angina within 3 months</w:t>
            </w:r>
          </w:p>
          <w:p w14:paraId="638EAC75" w14:textId="77777777" w:rsidR="00A8749D" w:rsidRPr="00837D77" w:rsidRDefault="00A8749D" w:rsidP="00C54510">
            <w:pPr>
              <w:numPr>
                <w:ilvl w:val="0"/>
                <w:numId w:val="16"/>
              </w:numPr>
              <w:spacing w:after="100" w:afterAutospacing="1"/>
              <w:ind w:left="305" w:hanging="283"/>
              <w:rPr>
                <w:rFonts w:ascii="Arial" w:eastAsia="Times New Roman" w:hAnsi="Arial" w:cs="Arial"/>
                <w:sz w:val="16"/>
                <w:szCs w:val="16"/>
                <w:lang w:val="en-US" w:eastAsia="de-DE"/>
              </w:rPr>
            </w:pPr>
            <w:r w:rsidRPr="00837D77">
              <w:rPr>
                <w:rFonts w:ascii="Arial" w:eastAsia="Times New Roman" w:hAnsi="Arial" w:cs="Arial"/>
                <w:sz w:val="16"/>
                <w:szCs w:val="16"/>
                <w:lang w:val="en-US" w:eastAsia="de-DE"/>
              </w:rPr>
              <w:t>congestive heart failure (New York Heart Association classification of III or IV)</w:t>
            </w:r>
          </w:p>
          <w:p w14:paraId="737B02C1" w14:textId="77777777" w:rsidR="00A8749D" w:rsidRPr="00837D77" w:rsidRDefault="00A8749D" w:rsidP="00C54510">
            <w:pPr>
              <w:numPr>
                <w:ilvl w:val="0"/>
                <w:numId w:val="16"/>
              </w:numPr>
              <w:spacing w:after="100" w:afterAutospacing="1"/>
              <w:ind w:left="305" w:hanging="283"/>
              <w:rPr>
                <w:rFonts w:ascii="Arial" w:eastAsia="Times New Roman" w:hAnsi="Arial" w:cs="Arial"/>
                <w:sz w:val="16"/>
                <w:szCs w:val="16"/>
                <w:lang w:val="en-US" w:eastAsia="de-DE"/>
              </w:rPr>
            </w:pPr>
            <w:r w:rsidRPr="00837D77">
              <w:rPr>
                <w:rFonts w:ascii="Arial" w:eastAsia="Times New Roman" w:hAnsi="Arial" w:cs="Arial"/>
                <w:sz w:val="16"/>
                <w:szCs w:val="16"/>
                <w:lang w:val="en-US" w:eastAsia="de-DE"/>
              </w:rPr>
              <w:t>malignancy within 5 years</w:t>
            </w:r>
          </w:p>
          <w:p w14:paraId="5125A8CA" w14:textId="77777777" w:rsidR="00A8749D" w:rsidRPr="00837D77" w:rsidRDefault="00A8749D" w:rsidP="00C54510">
            <w:pPr>
              <w:numPr>
                <w:ilvl w:val="0"/>
                <w:numId w:val="16"/>
              </w:numPr>
              <w:spacing w:after="100" w:afterAutospacing="1"/>
              <w:ind w:left="305" w:hanging="283"/>
              <w:rPr>
                <w:rFonts w:ascii="Arial" w:eastAsia="Times New Roman" w:hAnsi="Arial" w:cs="Arial"/>
                <w:sz w:val="16"/>
                <w:szCs w:val="16"/>
                <w:lang w:val="en-US" w:eastAsia="de-DE"/>
              </w:rPr>
            </w:pPr>
            <w:r w:rsidRPr="00837D77">
              <w:rPr>
                <w:rFonts w:ascii="Arial" w:eastAsia="Times New Roman" w:hAnsi="Arial" w:cs="Arial"/>
                <w:sz w:val="16"/>
                <w:szCs w:val="16"/>
                <w:lang w:val="en-US" w:eastAsia="de-DE"/>
              </w:rPr>
              <w:t xml:space="preserve">liver disease </w:t>
            </w:r>
          </w:p>
          <w:p w14:paraId="2CC91ED5" w14:textId="77777777" w:rsidR="00A8749D" w:rsidRPr="00837D77" w:rsidRDefault="00A8749D" w:rsidP="00C54510">
            <w:pPr>
              <w:numPr>
                <w:ilvl w:val="0"/>
                <w:numId w:val="16"/>
              </w:numPr>
              <w:ind w:left="305" w:hanging="283"/>
              <w:rPr>
                <w:rFonts w:ascii="Arial" w:eastAsia="Times New Roman" w:hAnsi="Arial" w:cs="Arial"/>
                <w:sz w:val="16"/>
                <w:szCs w:val="16"/>
                <w:lang w:val="en-US" w:eastAsia="de-DE"/>
              </w:rPr>
            </w:pPr>
            <w:r w:rsidRPr="00837D77">
              <w:rPr>
                <w:rFonts w:ascii="Arial" w:eastAsia="Times New Roman" w:hAnsi="Arial" w:cs="Arial"/>
                <w:sz w:val="16"/>
                <w:szCs w:val="16"/>
                <w:lang w:val="en-US" w:eastAsia="de-DE"/>
              </w:rPr>
              <w:t>Substantial laboratory abnormalities including liver function tests, renal dysfunction as suggested by reduced glomerular filtration rate (&lt;30 mL/min per 1·73 m²), or positive hepatitis B or C tests</w:t>
            </w:r>
          </w:p>
          <w:p w14:paraId="3AB095DD" w14:textId="77777777" w:rsidR="00A8749D" w:rsidRPr="00837D77" w:rsidRDefault="00A8749D" w:rsidP="00C54510">
            <w:pPr>
              <w:autoSpaceDE w:val="0"/>
              <w:autoSpaceDN w:val="0"/>
              <w:adjustRightInd w:val="0"/>
              <w:rPr>
                <w:rFonts w:ascii="Arial" w:hAnsi="Arial" w:cs="Arial"/>
                <w:b/>
                <w:sz w:val="16"/>
                <w:szCs w:val="16"/>
                <w:lang w:val="en-US"/>
              </w:rPr>
            </w:pPr>
            <w:r w:rsidRPr="00837D77">
              <w:rPr>
                <w:rFonts w:ascii="Arial" w:eastAsia="Times New Roman" w:hAnsi="Arial" w:cs="Arial"/>
                <w:sz w:val="16"/>
                <w:szCs w:val="16"/>
                <w:lang w:val="en-US" w:eastAsia="de-DE"/>
              </w:rPr>
              <w:br/>
            </w:r>
            <w:r w:rsidRPr="00837D77">
              <w:rPr>
                <w:rFonts w:ascii="Arial" w:hAnsi="Arial" w:cs="Arial"/>
                <w:b/>
                <w:sz w:val="16"/>
                <w:szCs w:val="16"/>
                <w:lang w:val="en-US"/>
              </w:rPr>
              <w:t>Patient characteristics IG/CG</w:t>
            </w:r>
          </w:p>
          <w:p w14:paraId="237219E0"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u w:val="single"/>
                <w:lang w:val="en-US"/>
              </w:rPr>
              <w:t>Age [y] Mean(SD)</w:t>
            </w:r>
          </w:p>
          <w:p w14:paraId="6B577100"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75.1(4.3)/74.4(4.0)</w:t>
            </w:r>
          </w:p>
          <w:p w14:paraId="149709E9" w14:textId="77777777" w:rsidR="00A8749D" w:rsidRPr="00837D77" w:rsidRDefault="00A8749D" w:rsidP="00C54510">
            <w:pPr>
              <w:spacing w:before="20"/>
              <w:rPr>
                <w:rFonts w:ascii="Arial" w:hAnsi="Arial" w:cs="Arial"/>
                <w:sz w:val="16"/>
                <w:szCs w:val="16"/>
                <w:u w:val="single"/>
                <w:lang w:val="en-US"/>
              </w:rPr>
            </w:pPr>
          </w:p>
          <w:p w14:paraId="0163DB55"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u w:val="single"/>
                <w:lang w:val="en-US"/>
              </w:rPr>
              <w:t>Gender n(%)</w:t>
            </w:r>
          </w:p>
          <w:p w14:paraId="6EE1FB62"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Male 73(52.5)/53(38.1)</w:t>
            </w:r>
          </w:p>
          <w:p w14:paraId="6E75BE95"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Female 66(47.5)/86(61.9)</w:t>
            </w:r>
          </w:p>
          <w:p w14:paraId="361D59BC" w14:textId="77777777" w:rsidR="00A8749D" w:rsidRPr="00837D77" w:rsidRDefault="00A8749D" w:rsidP="00C54510">
            <w:pPr>
              <w:spacing w:before="20"/>
              <w:rPr>
                <w:rFonts w:ascii="Arial" w:hAnsi="Arial" w:cs="Arial"/>
                <w:sz w:val="16"/>
                <w:szCs w:val="16"/>
                <w:lang w:val="en-US"/>
              </w:rPr>
            </w:pPr>
          </w:p>
          <w:p w14:paraId="1F0841AA"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u w:val="single"/>
                <w:lang w:val="en-US"/>
              </w:rPr>
              <w:t>HbA1c [%] Mean(SD)</w:t>
            </w:r>
          </w:p>
          <w:p w14:paraId="1ACBCB5C"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7.9(0.8)/7.9(0.7)</w:t>
            </w:r>
          </w:p>
          <w:p w14:paraId="17454F88" w14:textId="77777777" w:rsidR="00A8749D" w:rsidRPr="00837D77" w:rsidRDefault="00A8749D" w:rsidP="00C54510">
            <w:pPr>
              <w:spacing w:before="20"/>
              <w:rPr>
                <w:rFonts w:ascii="Arial" w:hAnsi="Arial" w:cs="Arial"/>
                <w:sz w:val="16"/>
                <w:szCs w:val="16"/>
                <w:lang w:val="en-US"/>
              </w:rPr>
            </w:pPr>
          </w:p>
          <w:p w14:paraId="5908D658"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BMI[kg/m</w:t>
            </w:r>
            <w:r w:rsidRPr="00837D77">
              <w:rPr>
                <w:rFonts w:ascii="Arial" w:hAnsi="Arial" w:cs="Arial"/>
                <w:sz w:val="16"/>
                <w:szCs w:val="16"/>
                <w:vertAlign w:val="superscript"/>
                <w:lang w:val="en-US"/>
              </w:rPr>
              <w:t>2</w:t>
            </w:r>
            <w:r w:rsidRPr="00837D77">
              <w:rPr>
                <w:rFonts w:ascii="Arial" w:hAnsi="Arial" w:cs="Arial"/>
                <w:sz w:val="16"/>
                <w:szCs w:val="16"/>
                <w:lang w:val="en-US"/>
              </w:rPr>
              <w:t>] Mean(SD)</w:t>
            </w:r>
          </w:p>
          <w:p w14:paraId="4313C1D0" w14:textId="77777777" w:rsidR="00A8749D" w:rsidRPr="00837D77" w:rsidRDefault="00A8749D" w:rsidP="00C54510">
            <w:pPr>
              <w:spacing w:before="20"/>
              <w:rPr>
                <w:rFonts w:ascii="Arial" w:hAnsi="Arial" w:cs="Arial"/>
                <w:sz w:val="16"/>
                <w:szCs w:val="16"/>
                <w:lang w:val="de-DE"/>
              </w:rPr>
            </w:pPr>
            <w:r w:rsidRPr="00837D77">
              <w:rPr>
                <w:rFonts w:ascii="Arial" w:hAnsi="Arial" w:cs="Arial"/>
                <w:sz w:val="16"/>
                <w:szCs w:val="16"/>
                <w:lang w:val="de-DE"/>
              </w:rPr>
              <w:t>29</w:t>
            </w:r>
            <w:r w:rsidRPr="00837D77">
              <w:rPr>
                <w:rFonts w:ascii="Arial" w:eastAsia="MS Gothic" w:hAnsi="Arial" w:cs="Arial"/>
                <w:sz w:val="16"/>
                <w:szCs w:val="16"/>
                <w:lang w:val="de-DE"/>
              </w:rPr>
              <w:t>.</w:t>
            </w:r>
            <w:r w:rsidRPr="00837D77">
              <w:rPr>
                <w:rFonts w:ascii="Arial" w:hAnsi="Arial" w:cs="Arial"/>
                <w:sz w:val="16"/>
                <w:szCs w:val="16"/>
                <w:lang w:val="de-DE"/>
              </w:rPr>
              <w:t>1(3</w:t>
            </w:r>
            <w:r w:rsidRPr="00837D77">
              <w:rPr>
                <w:rFonts w:ascii="Arial" w:eastAsia="MS Gothic" w:hAnsi="Arial" w:cs="Arial"/>
                <w:sz w:val="16"/>
                <w:szCs w:val="16"/>
                <w:lang w:val="de-DE"/>
              </w:rPr>
              <w:t>.</w:t>
            </w:r>
            <w:r w:rsidRPr="00837D77">
              <w:rPr>
                <w:rFonts w:ascii="Arial" w:hAnsi="Arial" w:cs="Arial"/>
                <w:sz w:val="16"/>
                <w:szCs w:val="16"/>
                <w:lang w:val="de-DE"/>
              </w:rPr>
              <w:t>8)/30</w:t>
            </w:r>
            <w:r w:rsidRPr="00837D77">
              <w:rPr>
                <w:rFonts w:ascii="Arial" w:eastAsia="MS Gothic" w:hAnsi="Arial" w:cs="Arial"/>
                <w:sz w:val="16"/>
                <w:szCs w:val="16"/>
                <w:lang w:val="de-DE"/>
              </w:rPr>
              <w:t>.</w:t>
            </w:r>
            <w:r w:rsidRPr="00837D77">
              <w:rPr>
                <w:rFonts w:ascii="Arial" w:hAnsi="Arial" w:cs="Arial"/>
                <w:sz w:val="16"/>
                <w:szCs w:val="16"/>
                <w:lang w:val="de-DE"/>
              </w:rPr>
              <w:t>5 (4</w:t>
            </w:r>
            <w:r w:rsidRPr="00837D77">
              <w:rPr>
                <w:rFonts w:ascii="Arial" w:eastAsia="MS Gothic" w:hAnsi="Arial" w:cs="Arial"/>
                <w:sz w:val="16"/>
                <w:szCs w:val="16"/>
                <w:lang w:val="de-DE"/>
              </w:rPr>
              <w:t>.</w:t>
            </w:r>
            <w:r w:rsidRPr="00837D77">
              <w:rPr>
                <w:rFonts w:ascii="Arial" w:hAnsi="Arial" w:cs="Arial"/>
                <w:sz w:val="16"/>
                <w:szCs w:val="16"/>
                <w:lang w:val="de-DE"/>
              </w:rPr>
              <w:t>8)</w:t>
            </w:r>
          </w:p>
          <w:p w14:paraId="67FF2C37" w14:textId="77777777" w:rsidR="00A8749D" w:rsidRPr="00837D77" w:rsidRDefault="00A8749D" w:rsidP="00C54510">
            <w:pPr>
              <w:spacing w:before="20"/>
              <w:rPr>
                <w:rFonts w:ascii="Arial" w:hAnsi="Arial" w:cs="Arial"/>
                <w:sz w:val="16"/>
                <w:szCs w:val="16"/>
                <w:lang w:val="de-DE"/>
              </w:rPr>
            </w:pPr>
          </w:p>
          <w:p w14:paraId="43502A26" w14:textId="77777777" w:rsidR="00A8749D" w:rsidRPr="00837D77" w:rsidRDefault="00A8749D" w:rsidP="00C54510">
            <w:pPr>
              <w:spacing w:before="20"/>
              <w:rPr>
                <w:rFonts w:ascii="Arial" w:hAnsi="Arial" w:cs="Arial"/>
                <w:sz w:val="16"/>
                <w:szCs w:val="16"/>
                <w:u w:val="single"/>
                <w:lang w:val="de-DE"/>
              </w:rPr>
            </w:pPr>
            <w:r w:rsidRPr="00837D77">
              <w:rPr>
                <w:rFonts w:ascii="Arial" w:hAnsi="Arial" w:cs="Arial"/>
                <w:sz w:val="16"/>
                <w:szCs w:val="16"/>
                <w:u w:val="single"/>
                <w:lang w:val="de-DE"/>
              </w:rPr>
              <w:t>GFR (MDRD) [mL/min/1.73m</w:t>
            </w:r>
            <w:r w:rsidRPr="00837D77">
              <w:rPr>
                <w:rFonts w:ascii="Arial" w:hAnsi="Arial" w:cs="Arial"/>
                <w:sz w:val="16"/>
                <w:szCs w:val="16"/>
                <w:u w:val="single"/>
                <w:vertAlign w:val="superscript"/>
                <w:lang w:val="de-DE"/>
              </w:rPr>
              <w:t>2</w:t>
            </w:r>
            <w:r w:rsidRPr="00837D77">
              <w:rPr>
                <w:rFonts w:ascii="Arial" w:hAnsi="Arial" w:cs="Arial"/>
                <w:sz w:val="16"/>
                <w:szCs w:val="16"/>
                <w:u w:val="single"/>
                <w:lang w:val="de-DE"/>
              </w:rPr>
              <w:t>] n(%)</w:t>
            </w:r>
          </w:p>
          <w:p w14:paraId="756DCA6B"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Normal (&gt;80) 34(24.5)/31(22.3)</w:t>
            </w:r>
          </w:p>
          <w:p w14:paraId="0FFB6A2D"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Mild (≥50 to ≤80) 86(61.9)/87(62.6)</w:t>
            </w:r>
          </w:p>
          <w:p w14:paraId="3B250B34"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Moderate (≥30 to &lt;50) 19(13.7)/21(15.1)</w:t>
            </w:r>
          </w:p>
          <w:p w14:paraId="172B8EFA" w14:textId="77777777" w:rsidR="00A8749D" w:rsidRPr="00837D77" w:rsidRDefault="00A8749D" w:rsidP="00C54510">
            <w:pPr>
              <w:spacing w:before="20"/>
              <w:rPr>
                <w:rFonts w:ascii="Arial" w:hAnsi="Arial" w:cs="Arial"/>
                <w:sz w:val="16"/>
                <w:szCs w:val="16"/>
                <w:lang w:val="en-US"/>
              </w:rPr>
            </w:pPr>
          </w:p>
          <w:p w14:paraId="7D18D26D"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u w:val="single"/>
                <w:lang w:val="en-US"/>
              </w:rPr>
              <w:t xml:space="preserve">Co-medication </w:t>
            </w:r>
          </w:p>
          <w:p w14:paraId="3C4D95FC"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NR</w:t>
            </w:r>
          </w:p>
          <w:p w14:paraId="077FBE17" w14:textId="77777777" w:rsidR="00A8749D" w:rsidRPr="00837D77" w:rsidRDefault="00A8749D" w:rsidP="00C54510">
            <w:pPr>
              <w:spacing w:before="20"/>
              <w:rPr>
                <w:rFonts w:ascii="Arial" w:hAnsi="Arial" w:cs="Arial"/>
                <w:sz w:val="16"/>
                <w:szCs w:val="16"/>
                <w:lang w:val="en-US"/>
              </w:rPr>
            </w:pPr>
          </w:p>
          <w:p w14:paraId="4AAC2E27" w14:textId="77777777" w:rsidR="00A8749D" w:rsidRPr="00837D77" w:rsidRDefault="00A8749D" w:rsidP="00C54510">
            <w:pPr>
              <w:spacing w:before="20"/>
              <w:rPr>
                <w:rFonts w:ascii="Arial" w:hAnsi="Arial" w:cs="Arial"/>
                <w:sz w:val="16"/>
                <w:szCs w:val="16"/>
                <w:u w:val="single"/>
                <w:lang w:val="en-US"/>
              </w:rPr>
            </w:pPr>
            <w:r w:rsidRPr="00837D77">
              <w:rPr>
                <w:rFonts w:ascii="Arial" w:hAnsi="Arial" w:cs="Arial"/>
                <w:sz w:val="16"/>
                <w:szCs w:val="16"/>
                <w:u w:val="single"/>
                <w:lang w:val="en-US"/>
              </w:rPr>
              <w:t>Co-morbidities</w:t>
            </w:r>
          </w:p>
          <w:p w14:paraId="4A73780B"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NR</w:t>
            </w:r>
          </w:p>
        </w:tc>
        <w:tc>
          <w:tcPr>
            <w:tcW w:w="1162" w:type="pct"/>
            <w:tcBorders>
              <w:top w:val="single" w:sz="4" w:space="0" w:color="auto"/>
              <w:left w:val="single" w:sz="4" w:space="0" w:color="auto"/>
              <w:bottom w:val="single" w:sz="4" w:space="0" w:color="auto"/>
              <w:right w:val="single" w:sz="4" w:space="0" w:color="auto"/>
            </w:tcBorders>
          </w:tcPr>
          <w:p w14:paraId="4AD10AB9" w14:textId="77777777" w:rsidR="00A8749D" w:rsidRPr="00837D77" w:rsidRDefault="00A8749D" w:rsidP="00C54510">
            <w:pPr>
              <w:spacing w:before="20"/>
              <w:rPr>
                <w:rFonts w:ascii="Arial" w:hAnsi="Arial" w:cs="Arial"/>
                <w:b/>
                <w:sz w:val="16"/>
                <w:szCs w:val="16"/>
              </w:rPr>
            </w:pPr>
            <w:r w:rsidRPr="00837D77">
              <w:rPr>
                <w:rFonts w:ascii="Arial" w:hAnsi="Arial" w:cs="Arial"/>
                <w:b/>
                <w:sz w:val="16"/>
                <w:szCs w:val="16"/>
                <w:lang w:val="en-US"/>
              </w:rPr>
              <w:lastRenderedPageBreak/>
              <w:t>Intervention</w:t>
            </w:r>
          </w:p>
          <w:p w14:paraId="5095350C"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Vildagliptin, twice daily (if drug-naïve and other background OAD) or once-daily (if sulphonylurea monotherapy)</w:t>
            </w:r>
          </w:p>
          <w:p w14:paraId="0720DF09"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50 mg</w:t>
            </w:r>
          </w:p>
          <w:p w14:paraId="13190F4C" w14:textId="77777777" w:rsidR="00A8749D" w:rsidRPr="00837D77" w:rsidRDefault="00A8749D" w:rsidP="00C54510">
            <w:pPr>
              <w:spacing w:before="20"/>
              <w:rPr>
                <w:rFonts w:ascii="Arial" w:hAnsi="Arial" w:cs="Arial"/>
                <w:b/>
                <w:sz w:val="16"/>
                <w:szCs w:val="16"/>
                <w:lang w:val="en-US"/>
              </w:rPr>
            </w:pPr>
          </w:p>
          <w:p w14:paraId="436CA4D6" w14:textId="77777777" w:rsidR="00A8749D" w:rsidRPr="00837D77" w:rsidRDefault="00A8749D" w:rsidP="00C54510">
            <w:pPr>
              <w:spacing w:before="20"/>
              <w:rPr>
                <w:rFonts w:ascii="Arial" w:hAnsi="Arial" w:cs="Arial"/>
                <w:b/>
                <w:sz w:val="16"/>
                <w:szCs w:val="16"/>
                <w:lang w:val="en-US"/>
              </w:rPr>
            </w:pPr>
            <w:r w:rsidRPr="00837D77">
              <w:rPr>
                <w:rFonts w:ascii="Arial" w:hAnsi="Arial" w:cs="Arial"/>
                <w:b/>
                <w:sz w:val="16"/>
                <w:szCs w:val="16"/>
                <w:lang w:val="en-US"/>
              </w:rPr>
              <w:t>Control</w:t>
            </w:r>
          </w:p>
          <w:p w14:paraId="39FC717F"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Placebo, twice daily</w:t>
            </w:r>
          </w:p>
          <w:p w14:paraId="249AE11E" w14:textId="77777777" w:rsidR="00A8749D" w:rsidRPr="00837D77" w:rsidRDefault="00A8749D" w:rsidP="00C54510">
            <w:pPr>
              <w:spacing w:before="20"/>
              <w:rPr>
                <w:rFonts w:ascii="Arial" w:hAnsi="Arial" w:cs="Arial"/>
                <w:b/>
                <w:sz w:val="16"/>
                <w:szCs w:val="16"/>
                <w:lang w:val="en-US"/>
              </w:rPr>
            </w:pPr>
            <w:r w:rsidRPr="00837D77">
              <w:rPr>
                <w:rFonts w:ascii="Arial" w:hAnsi="Arial" w:cs="Arial"/>
                <w:sz w:val="16"/>
                <w:szCs w:val="16"/>
                <w:lang w:val="en-US"/>
              </w:rPr>
              <w:t>50mg</w:t>
            </w:r>
          </w:p>
          <w:p w14:paraId="64BAF66A" w14:textId="77777777" w:rsidR="00A8749D" w:rsidRPr="00837D77" w:rsidRDefault="00A8749D" w:rsidP="00C54510">
            <w:pPr>
              <w:spacing w:before="20"/>
              <w:rPr>
                <w:rFonts w:ascii="Arial" w:hAnsi="Arial" w:cs="Arial"/>
                <w:b/>
                <w:sz w:val="16"/>
                <w:szCs w:val="16"/>
                <w:lang w:val="en-US"/>
              </w:rPr>
            </w:pPr>
          </w:p>
          <w:p w14:paraId="738C3B63" w14:textId="77777777" w:rsidR="00A8749D" w:rsidRPr="00837D77" w:rsidRDefault="00A8749D" w:rsidP="00C54510">
            <w:pPr>
              <w:spacing w:before="20"/>
              <w:rPr>
                <w:rFonts w:ascii="Arial" w:hAnsi="Arial" w:cs="Arial"/>
                <w:b/>
                <w:sz w:val="16"/>
                <w:szCs w:val="16"/>
                <w:lang w:val="en-US"/>
              </w:rPr>
            </w:pPr>
            <w:r w:rsidRPr="00837D77">
              <w:rPr>
                <w:rFonts w:ascii="Arial" w:hAnsi="Arial" w:cs="Arial"/>
                <w:b/>
                <w:sz w:val="16"/>
                <w:szCs w:val="16"/>
                <w:lang w:val="en-US"/>
              </w:rPr>
              <w:t>Randomized patients</w:t>
            </w:r>
          </w:p>
          <w:p w14:paraId="65CF40F8"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139/139</w:t>
            </w:r>
          </w:p>
          <w:p w14:paraId="5AFC5B9C" w14:textId="77777777" w:rsidR="00A8749D" w:rsidRPr="00837D77" w:rsidRDefault="00A8749D" w:rsidP="00C54510">
            <w:pPr>
              <w:spacing w:before="20"/>
              <w:rPr>
                <w:rFonts w:ascii="Arial" w:hAnsi="Arial" w:cs="Arial"/>
                <w:b/>
                <w:sz w:val="16"/>
                <w:szCs w:val="16"/>
                <w:lang w:val="en-US"/>
              </w:rPr>
            </w:pPr>
            <w:r w:rsidRPr="00837D77">
              <w:rPr>
                <w:rFonts w:ascii="Arial" w:hAnsi="Arial" w:cs="Arial"/>
                <w:sz w:val="16"/>
                <w:szCs w:val="16"/>
                <w:lang w:val="en-US"/>
              </w:rPr>
              <w:br/>
            </w:r>
            <w:r w:rsidRPr="00837D77">
              <w:rPr>
                <w:rFonts w:ascii="Arial" w:hAnsi="Arial" w:cs="Arial"/>
                <w:b/>
                <w:sz w:val="16"/>
                <w:szCs w:val="16"/>
                <w:lang w:val="en-US"/>
              </w:rPr>
              <w:t>Follow-up</w:t>
            </w:r>
          </w:p>
          <w:p w14:paraId="1E5350A2" w14:textId="77777777" w:rsidR="00A8749D" w:rsidRPr="00837D77" w:rsidRDefault="00A8749D" w:rsidP="00C54510">
            <w:pPr>
              <w:spacing w:before="20"/>
              <w:rPr>
                <w:rFonts w:ascii="Arial" w:hAnsi="Arial" w:cs="Arial"/>
                <w:sz w:val="16"/>
                <w:szCs w:val="16"/>
                <w:lang w:val="en-US"/>
              </w:rPr>
            </w:pPr>
            <w:r w:rsidRPr="00837D77">
              <w:rPr>
                <w:rFonts w:ascii="Arial" w:hAnsi="Arial" w:cs="Arial"/>
                <w:sz w:val="16"/>
                <w:szCs w:val="16"/>
                <w:lang w:val="en-US"/>
              </w:rPr>
              <w:t>24 weeks</w:t>
            </w:r>
          </w:p>
        </w:tc>
      </w:tr>
    </w:tbl>
    <w:p w14:paraId="765D4757" w14:textId="77777777" w:rsidR="00A8749D" w:rsidRPr="00837D77" w:rsidRDefault="00A8749D" w:rsidP="00A8749D">
      <w:pPr>
        <w:rPr>
          <w:rFonts w:ascii="Arial" w:hAnsi="Arial" w:cs="Arial"/>
          <w:sz w:val="16"/>
          <w:szCs w:val="16"/>
          <w:lang w:val="en-US"/>
        </w:rPr>
      </w:pPr>
      <w:r w:rsidRPr="00837D77">
        <w:rPr>
          <w:rFonts w:ascii="Arial" w:hAnsi="Arial" w:cs="Arial"/>
          <w:sz w:val="16"/>
          <w:szCs w:val="16"/>
          <w:lang w:val="en-US"/>
        </w:rPr>
        <w:t>Abbreviations: ACE: angiotensin-converting enzyme; ARB: angiotensin-converting enzyme; BMI: body mass index; CABG: coronary artery bypass graft; CG: Control Group; DPP4: Dipeptidyl peptidase-4; eCrCl: estimated creatinine clearance; eGFR: estimated glomerular filtration rate; FPG: fasting plasma glucose; IG: Intervention Group; IQR: interquartile range; MDRD: Modification of Diet in Renal Disease equation; n: number; NR: not reported; NYHA: New York Heart Association; OAD: Oral Antidiabetic Agents; PCI: percutaneous coronary intervention; SD: Standard Deviation; TECOS: Trial Evaluating Cardiovascular Outcomes with Sitagliptin; TIA: transient ischaemic attack; ULN: upper limit of normal; y: years</w:t>
      </w:r>
    </w:p>
    <w:p w14:paraId="7386C66B" w14:textId="77777777" w:rsidR="00A8749D" w:rsidRPr="00837D77" w:rsidRDefault="00A8749D" w:rsidP="00A8749D">
      <w:pPr>
        <w:rPr>
          <w:rFonts w:ascii="Arial" w:hAnsi="Arial" w:cs="Arial"/>
          <w:sz w:val="16"/>
          <w:szCs w:val="16"/>
          <w:lang w:val="en-US"/>
        </w:rPr>
      </w:pPr>
      <w:r w:rsidRPr="00837D77">
        <w:rPr>
          <w:rFonts w:ascii="Arial" w:hAnsi="Arial" w:cs="Arial"/>
          <w:sz w:val="16"/>
          <w:szCs w:val="16"/>
          <w:lang w:val="en-US"/>
        </w:rPr>
        <w:t>*According to the overall study population (patient characteristics for the subgroup (age ≥ 65y) were not reported)</w:t>
      </w:r>
    </w:p>
    <w:p w14:paraId="1476F3C8" w14:textId="77777777" w:rsidR="00D83565" w:rsidRPr="00837D77" w:rsidRDefault="00D83565">
      <w:pPr>
        <w:rPr>
          <w:rFonts w:ascii="Arial" w:hAnsi="Arial" w:cs="Arial"/>
          <w:b/>
          <w:lang w:val="en-US"/>
        </w:rPr>
        <w:sectPr w:rsidR="00D83565" w:rsidRPr="00837D77" w:rsidSect="00A8749D">
          <w:pgSz w:w="16838" w:h="11906" w:orient="landscape"/>
          <w:pgMar w:top="1417" w:right="1417" w:bottom="1417" w:left="1134" w:header="708" w:footer="708" w:gutter="0"/>
          <w:cols w:space="708"/>
          <w:docGrid w:linePitch="360"/>
        </w:sectPr>
      </w:pPr>
    </w:p>
    <w:p w14:paraId="3FB9A61B" w14:textId="1A80B4A2" w:rsidR="00CF634F" w:rsidRPr="00837D77" w:rsidRDefault="00CF634F" w:rsidP="00CF634F">
      <w:pPr>
        <w:rPr>
          <w:rFonts w:ascii="Arial" w:hAnsi="Arial" w:cs="Arial"/>
          <w:b/>
        </w:rPr>
      </w:pPr>
      <w:r w:rsidRPr="00837D77">
        <w:rPr>
          <w:rFonts w:ascii="Arial" w:hAnsi="Arial" w:cs="Arial"/>
          <w:b/>
        </w:rPr>
        <w:lastRenderedPageBreak/>
        <w:t xml:space="preserve">Supplemental figure 1: PRISMA flow-diagram </w:t>
      </w:r>
    </w:p>
    <w:p w14:paraId="50261FDE" w14:textId="77777777" w:rsidR="00CF634F" w:rsidRPr="00837D77" w:rsidRDefault="00CF634F" w:rsidP="00CF634F">
      <w:pPr>
        <w:rPr>
          <w:rFonts w:ascii="Arial" w:hAnsi="Arial" w:cs="Arial"/>
        </w:rPr>
      </w:pPr>
    </w:p>
    <w:p w14:paraId="61A15B1E" w14:textId="77777777" w:rsidR="00CF634F" w:rsidRPr="00837D77" w:rsidRDefault="00CF634F" w:rsidP="00CF634F">
      <w:pPr>
        <w:rPr>
          <w:rFonts w:ascii="Arial" w:hAnsi="Arial" w:cs="Arial"/>
        </w:rPr>
      </w:pPr>
    </w:p>
    <w:bookmarkStart w:id="1" w:name="_Hlk56872067"/>
    <w:bookmarkStart w:id="2" w:name="_Hlk56872254"/>
    <w:p w14:paraId="06317514" w14:textId="77777777" w:rsidR="00CF634F" w:rsidRPr="00837D77" w:rsidRDefault="00CF634F" w:rsidP="00CF634F">
      <w:pPr>
        <w:spacing w:after="0" w:line="240" w:lineRule="auto"/>
        <w:ind w:left="-540"/>
        <w:rPr>
          <w:rFonts w:ascii="Arial" w:eastAsia="Times New Roman" w:hAnsi="Arial" w:cs="Arial"/>
          <w:kern w:val="28"/>
          <w:sz w:val="18"/>
          <w:szCs w:val="18"/>
          <w:lang w:eastAsia="en-CA"/>
        </w:rPr>
      </w:pPr>
      <w:r w:rsidRPr="00837D77">
        <w:rPr>
          <w:rFonts w:ascii="Arial" w:eastAsia="Times New Roman" w:hAnsi="Arial" w:cs="Arial"/>
          <w:noProof/>
          <w:sz w:val="18"/>
          <w:szCs w:val="18"/>
          <w:lang w:eastAsia="en-GB"/>
        </w:rPr>
        <mc:AlternateContent>
          <mc:Choice Requires="wps">
            <w:drawing>
              <wp:anchor distT="0" distB="0" distL="114300" distR="114300" simplePos="0" relativeHeight="251660288" behindDoc="0" locked="0" layoutInCell="1" allowOverlap="1" wp14:anchorId="37E44881" wp14:editId="4BBE4A0A">
                <wp:simplePos x="0" y="0"/>
                <wp:positionH relativeFrom="column">
                  <wp:posOffset>2046605</wp:posOffset>
                </wp:positionH>
                <wp:positionV relativeFrom="paragraph">
                  <wp:posOffset>800100</wp:posOffset>
                </wp:positionV>
                <wp:extent cx="1382395" cy="914400"/>
                <wp:effectExtent l="8255" t="9525" r="9525" b="9525"/>
                <wp:wrapNone/>
                <wp:docPr id="23" name="Rechteck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82395" cy="914400"/>
                        </a:xfrm>
                        <a:prstGeom prst="rect">
                          <a:avLst/>
                        </a:prstGeom>
                        <a:solidFill>
                          <a:srgbClr val="FFFFFF"/>
                        </a:solidFill>
                        <a:ln w="9525">
                          <a:solidFill>
                            <a:srgbClr val="000000"/>
                          </a:solidFill>
                          <a:miter lim="800000"/>
                          <a:headEnd/>
                          <a:tailEnd/>
                        </a:ln>
                      </wps:spPr>
                      <wps:txbx>
                        <w:txbxContent>
                          <w:p w14:paraId="2882CCEA" w14:textId="77777777" w:rsidR="007259C2" w:rsidRPr="002E5D2D" w:rsidRDefault="007259C2" w:rsidP="00CF634F">
                            <w:pPr>
                              <w:spacing w:after="0"/>
                              <w:jc w:val="center"/>
                              <w:rPr>
                                <w:sz w:val="18"/>
                                <w:szCs w:val="18"/>
                              </w:rPr>
                            </w:pPr>
                            <w:r w:rsidRPr="002E5D2D">
                              <w:rPr>
                                <w:sz w:val="18"/>
                                <w:szCs w:val="18"/>
                              </w:rPr>
                              <w:t>Records identified from:</w:t>
                            </w:r>
                          </w:p>
                          <w:p w14:paraId="3CFBED4C" w14:textId="167D0193" w:rsidR="007259C2" w:rsidRDefault="007259C2" w:rsidP="00CF634F">
                            <w:pPr>
                              <w:spacing w:after="0"/>
                              <w:jc w:val="center"/>
                              <w:rPr>
                                <w:sz w:val="18"/>
                                <w:szCs w:val="18"/>
                              </w:rPr>
                            </w:pPr>
                            <w:r w:rsidRPr="002E5D2D">
                              <w:rPr>
                                <w:sz w:val="18"/>
                                <w:szCs w:val="18"/>
                              </w:rPr>
                              <w:t>Databases (k</w:t>
                            </w:r>
                            <w:r>
                              <w:rPr>
                                <w:sz w:val="18"/>
                                <w:szCs w:val="18"/>
                              </w:rPr>
                              <w:t> </w:t>
                            </w:r>
                            <w:r w:rsidRPr="002E5D2D">
                              <w:rPr>
                                <w:sz w:val="18"/>
                                <w:szCs w:val="18"/>
                              </w:rPr>
                              <w:t>=</w:t>
                            </w:r>
                            <w:r>
                              <w:rPr>
                                <w:sz w:val="18"/>
                                <w:szCs w:val="18"/>
                              </w:rPr>
                              <w:t> 308</w:t>
                            </w:r>
                            <w:r w:rsidRPr="002E5D2D">
                              <w:rPr>
                                <w:sz w:val="18"/>
                                <w:szCs w:val="18"/>
                              </w:rPr>
                              <w:t>)</w:t>
                            </w:r>
                          </w:p>
                          <w:p w14:paraId="27CB509B" w14:textId="77777777" w:rsidR="007259C2" w:rsidRPr="002E5D2D" w:rsidRDefault="007259C2" w:rsidP="00CF634F">
                            <w:pPr>
                              <w:spacing w:after="0"/>
                              <w:jc w:val="center"/>
                              <w:rPr>
                                <w:sz w:val="18"/>
                                <w:szCs w:val="18"/>
                              </w:rPr>
                            </w:pPr>
                            <w:r>
                              <w:rPr>
                                <w:sz w:val="18"/>
                                <w:szCs w:val="18"/>
                              </w:rPr>
                              <w:t>Reference Screening (k = 4)</w:t>
                            </w:r>
                          </w:p>
                          <w:p w14:paraId="3DE01589" w14:textId="77777777" w:rsidR="007259C2" w:rsidRDefault="007259C2" w:rsidP="00CF634F">
                            <w:pPr>
                              <w:spacing w:after="0"/>
                              <w:jc w:val="center"/>
                              <w:rPr>
                                <w:sz w:val="18"/>
                                <w:szCs w:val="18"/>
                              </w:rPr>
                            </w:pPr>
                            <w:r>
                              <w:rPr>
                                <w:sz w:val="18"/>
                                <w:szCs w:val="18"/>
                              </w:rPr>
                              <w:t xml:space="preserve">Trial </w:t>
                            </w:r>
                            <w:r w:rsidRPr="002E5D2D">
                              <w:rPr>
                                <w:sz w:val="18"/>
                                <w:szCs w:val="18"/>
                              </w:rPr>
                              <w:t>Registers (k</w:t>
                            </w:r>
                            <w:r>
                              <w:rPr>
                                <w:sz w:val="18"/>
                                <w:szCs w:val="18"/>
                              </w:rPr>
                              <w:t> </w:t>
                            </w:r>
                            <w:r w:rsidRPr="002E5D2D">
                              <w:rPr>
                                <w:sz w:val="18"/>
                                <w:szCs w:val="18"/>
                              </w:rPr>
                              <w:t>=</w:t>
                            </w:r>
                            <w:r>
                              <w:rPr>
                                <w:sz w:val="18"/>
                                <w:szCs w:val="18"/>
                              </w:rPr>
                              <w:t> </w:t>
                            </w:r>
                            <w:r w:rsidRPr="002E5D2D">
                              <w:rPr>
                                <w:sz w:val="18"/>
                                <w:szCs w:val="18"/>
                              </w:rPr>
                              <w:t>0</w:t>
                            </w:r>
                            <w:r>
                              <w:rPr>
                                <w:sz w:val="18"/>
                                <w:szCs w:val="18"/>
                              </w:rPr>
                              <w:t>)</w:t>
                            </w:r>
                          </w:p>
                          <w:p w14:paraId="58A710B2" w14:textId="77777777" w:rsidR="007259C2" w:rsidRPr="002E5D2D" w:rsidRDefault="007259C2" w:rsidP="00CF634F">
                            <w:pPr>
                              <w:jc w:val="center"/>
                              <w:rPr>
                                <w:sz w:val="18"/>
                                <w:szCs w:val="18"/>
                                <w:lang w:val="en"/>
                              </w:rPr>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7E44881" id="Rechteck 23" o:spid="_x0000_s1026" style="position:absolute;left:0;text-align:left;margin-left:161.15pt;margin-top:63pt;width:108.85pt;height:1in;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">
                <v:textbox inset=",7.2pt,,7.2pt">
                  <w:txbxContent>
                    <w:p w14:paraId="2882CCEA" w14:textId="77777777" w:rsidR="007259C2" w:rsidRPr="002E5D2D" w:rsidRDefault="007259C2" w:rsidP="00CF634F">
                      <w:pPr>
                        <w:spacing w:after="0"/>
                        <w:jc w:val="center"/>
                        <w:rPr>
                          <w:sz w:val="18"/>
                          <w:szCs w:val="18"/>
                        </w:rPr>
                      </w:pPr>
                      <w:r w:rsidRPr="002E5D2D">
                        <w:rPr>
                          <w:sz w:val="18"/>
                          <w:szCs w:val="18"/>
                        </w:rPr>
                        <w:t>Records identified from:</w:t>
                      </w:r>
                    </w:p>
                    <w:p w14:paraId="3CFBED4C" w14:textId="167D0193" w:rsidR="007259C2" w:rsidRDefault="007259C2" w:rsidP="00CF634F">
                      <w:pPr>
                        <w:spacing w:after="0"/>
                        <w:jc w:val="center"/>
                        <w:rPr>
                          <w:sz w:val="18"/>
                          <w:szCs w:val="18"/>
                        </w:rPr>
                      </w:pPr>
                      <w:r w:rsidRPr="002E5D2D">
                        <w:rPr>
                          <w:sz w:val="18"/>
                          <w:szCs w:val="18"/>
                        </w:rPr>
                        <w:t>Databases (k</w:t>
                      </w:r>
                      <w:r>
                        <w:rPr>
                          <w:sz w:val="18"/>
                          <w:szCs w:val="18"/>
                        </w:rPr>
                        <w:t> </w:t>
                      </w:r>
                      <w:r w:rsidRPr="002E5D2D">
                        <w:rPr>
                          <w:sz w:val="18"/>
                          <w:szCs w:val="18"/>
                        </w:rPr>
                        <w:t>=</w:t>
                      </w:r>
                      <w:r>
                        <w:rPr>
                          <w:sz w:val="18"/>
                          <w:szCs w:val="18"/>
                        </w:rPr>
                        <w:t> 308</w:t>
                      </w:r>
                      <w:r w:rsidRPr="002E5D2D">
                        <w:rPr>
                          <w:sz w:val="18"/>
                          <w:szCs w:val="18"/>
                        </w:rPr>
                        <w:t>)</w:t>
                      </w:r>
                    </w:p>
                    <w:p w14:paraId="27CB509B" w14:textId="77777777" w:rsidR="007259C2" w:rsidRPr="002E5D2D" w:rsidRDefault="007259C2" w:rsidP="00CF634F">
                      <w:pPr>
                        <w:spacing w:after="0"/>
                        <w:jc w:val="center"/>
                        <w:rPr>
                          <w:sz w:val="18"/>
                          <w:szCs w:val="18"/>
                        </w:rPr>
                      </w:pPr>
                      <w:r>
                        <w:rPr>
                          <w:sz w:val="18"/>
                          <w:szCs w:val="18"/>
                        </w:rPr>
                        <w:t>Reference Screening (k = 4)</w:t>
                      </w:r>
                    </w:p>
                    <w:p w14:paraId="3DE01589" w14:textId="77777777" w:rsidR="007259C2" w:rsidRDefault="007259C2" w:rsidP="00CF634F">
                      <w:pPr>
                        <w:spacing w:after="0"/>
                        <w:jc w:val="center"/>
                        <w:rPr>
                          <w:sz w:val="18"/>
                          <w:szCs w:val="18"/>
                        </w:rPr>
                      </w:pPr>
                      <w:r>
                        <w:rPr>
                          <w:sz w:val="18"/>
                          <w:szCs w:val="18"/>
                        </w:rPr>
                        <w:t xml:space="preserve">Trial </w:t>
                      </w:r>
                      <w:r w:rsidRPr="002E5D2D">
                        <w:rPr>
                          <w:sz w:val="18"/>
                          <w:szCs w:val="18"/>
                        </w:rPr>
                        <w:t>Registers (k</w:t>
                      </w:r>
                      <w:r>
                        <w:rPr>
                          <w:sz w:val="18"/>
                          <w:szCs w:val="18"/>
                        </w:rPr>
                        <w:t> </w:t>
                      </w:r>
                      <w:r w:rsidRPr="002E5D2D">
                        <w:rPr>
                          <w:sz w:val="18"/>
                          <w:szCs w:val="18"/>
                        </w:rPr>
                        <w:t>=</w:t>
                      </w:r>
                      <w:r>
                        <w:rPr>
                          <w:sz w:val="18"/>
                          <w:szCs w:val="18"/>
                        </w:rPr>
                        <w:t> </w:t>
                      </w:r>
                      <w:r w:rsidRPr="002E5D2D">
                        <w:rPr>
                          <w:sz w:val="18"/>
                          <w:szCs w:val="18"/>
                        </w:rPr>
                        <w:t>0</w:t>
                      </w:r>
                      <w:r>
                        <w:rPr>
                          <w:sz w:val="18"/>
                          <w:szCs w:val="18"/>
                        </w:rPr>
                        <w:t>)</w:t>
                      </w:r>
                    </w:p>
                    <w:p w14:paraId="58A710B2" w14:textId="77777777" w:rsidR="007259C2" w:rsidRPr="002E5D2D" w:rsidRDefault="007259C2" w:rsidP="00CF634F">
                      <w:pPr>
                        <w:jc w:val="center"/>
                        <w:rPr>
                          <w:sz w:val="18"/>
                          <w:szCs w:val="18"/>
                          <w:lang w:val="en"/>
                        </w:rPr>
                      </w:pPr>
                    </w:p>
                  </w:txbxContent>
                </v:textbox>
              </v:rect>
            </w:pict>
          </mc:Fallback>
        </mc:AlternateContent>
      </w:r>
      <w:r w:rsidRPr="00837D77">
        <w:rPr>
          <w:rFonts w:ascii="Arial" w:eastAsia="Times New Roman" w:hAnsi="Arial" w:cs="Arial"/>
          <w:noProof/>
          <w:sz w:val="18"/>
          <w:szCs w:val="18"/>
          <w:lang w:eastAsia="en-GB"/>
        </w:rPr>
        <mc:AlternateContent>
          <mc:Choice Requires="wps">
            <w:drawing>
              <wp:anchor distT="0" distB="0" distL="114300" distR="114300" simplePos="0" relativeHeight="251659264" behindDoc="0" locked="0" layoutInCell="1" allowOverlap="1" wp14:anchorId="5E2B3EEB" wp14:editId="3C199CAE">
                <wp:simplePos x="0" y="0"/>
                <wp:positionH relativeFrom="column">
                  <wp:posOffset>457200</wp:posOffset>
                </wp:positionH>
                <wp:positionV relativeFrom="paragraph">
                  <wp:posOffset>800100</wp:posOffset>
                </wp:positionV>
                <wp:extent cx="1371600" cy="914400"/>
                <wp:effectExtent l="9525" t="9525" r="9525" b="9525"/>
                <wp:wrapNone/>
                <wp:docPr id="22" name="Rechteck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914400"/>
                        </a:xfrm>
                        <a:prstGeom prst="rect">
                          <a:avLst/>
                        </a:prstGeom>
                        <a:solidFill>
                          <a:srgbClr val="FFFFFF"/>
                        </a:solidFill>
                        <a:ln w="9525">
                          <a:solidFill>
                            <a:srgbClr val="000000"/>
                          </a:solidFill>
                          <a:miter lim="800000"/>
                          <a:headEnd/>
                          <a:tailEnd/>
                        </a:ln>
                      </wps:spPr>
                      <wps:txbx>
                        <w:txbxContent>
                          <w:p w14:paraId="37FC88CE" w14:textId="77777777" w:rsidR="007259C2" w:rsidRPr="00F3138C" w:rsidRDefault="007259C2" w:rsidP="00CF634F">
                            <w:pPr>
                              <w:jc w:val="center"/>
                              <w:rPr>
                                <w:sz w:val="18"/>
                                <w:szCs w:val="18"/>
                              </w:rPr>
                            </w:pPr>
                            <w:bookmarkStart w:id="3" w:name="_Hlk56871197"/>
                            <w:bookmarkStart w:id="4" w:name="_Hlk56871198"/>
                            <w:bookmarkStart w:id="5" w:name="_Hlk56871204"/>
                            <w:bookmarkStart w:id="6" w:name="_Hlk56871205"/>
                            <w:r w:rsidRPr="00F3138C">
                              <w:rPr>
                                <w:sz w:val="18"/>
                                <w:szCs w:val="18"/>
                              </w:rPr>
                              <w:t xml:space="preserve">Reports of trials included in previous </w:t>
                            </w:r>
                            <w:r>
                              <w:rPr>
                                <w:sz w:val="18"/>
                                <w:szCs w:val="18"/>
                              </w:rPr>
                              <w:t>review</w:t>
                            </w:r>
                            <w:r w:rsidRPr="00F3138C">
                              <w:rPr>
                                <w:sz w:val="18"/>
                                <w:szCs w:val="18"/>
                              </w:rPr>
                              <w:t xml:space="preserve"> (k = </w:t>
                            </w:r>
                            <w:r>
                              <w:rPr>
                                <w:sz w:val="18"/>
                                <w:szCs w:val="18"/>
                              </w:rPr>
                              <w:t>18</w:t>
                            </w:r>
                            <w:r w:rsidRPr="00F3138C">
                              <w:rPr>
                                <w:sz w:val="18"/>
                                <w:szCs w:val="18"/>
                              </w:rPr>
                              <w:t>)</w:t>
                            </w:r>
                            <w:bookmarkEnd w:id="3"/>
                            <w:bookmarkEnd w:id="4"/>
                            <w:bookmarkEnd w:id="5"/>
                            <w:bookmarkEnd w:id="6"/>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E2B3EEB" id="Rechteck 22" o:spid="_x0000_s1027" style="position:absolute;left:0;text-align:left;margin-left:36pt;margin-top:63pt;width:108pt;height:1in;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">
                <v:textbox inset=",7.2pt,,7.2pt">
                  <w:txbxContent>
                    <w:p w14:paraId="37FC88CE" w14:textId="77777777" w:rsidR="007259C2" w:rsidRPr="00F3138C" w:rsidRDefault="007259C2" w:rsidP="00CF634F">
                      <w:pPr>
                        <w:jc w:val="center"/>
                        <w:rPr>
                          <w:sz w:val="18"/>
                          <w:szCs w:val="18"/>
                        </w:rPr>
                      </w:pPr>
                      <w:bookmarkStart w:id="6" w:name="_Hlk56871197"/>
                      <w:bookmarkStart w:id="7" w:name="_Hlk56871198"/>
                      <w:bookmarkStart w:id="8" w:name="_Hlk56871204"/>
                      <w:bookmarkStart w:id="9" w:name="_Hlk56871205"/>
                      <w:r w:rsidRPr="00F3138C">
                        <w:rPr>
                          <w:sz w:val="18"/>
                          <w:szCs w:val="18"/>
                        </w:rPr>
                        <w:t xml:space="preserve">Reports of trials included in previous </w:t>
                      </w:r>
                      <w:r>
                        <w:rPr>
                          <w:sz w:val="18"/>
                          <w:szCs w:val="18"/>
                        </w:rPr>
                        <w:t>review</w:t>
                      </w:r>
                      <w:r w:rsidRPr="00F3138C">
                        <w:rPr>
                          <w:sz w:val="18"/>
                          <w:szCs w:val="18"/>
                        </w:rPr>
                        <w:t xml:space="preserve"> (k = </w:t>
                      </w:r>
                      <w:r>
                        <w:rPr>
                          <w:sz w:val="18"/>
                          <w:szCs w:val="18"/>
                        </w:rPr>
                        <w:t>18</w:t>
                      </w:r>
                      <w:r w:rsidRPr="00F3138C">
                        <w:rPr>
                          <w:sz w:val="18"/>
                          <w:szCs w:val="18"/>
                        </w:rPr>
                        <w:t>)</w:t>
                      </w:r>
                      <w:bookmarkEnd w:id="6"/>
                      <w:bookmarkEnd w:id="7"/>
                      <w:bookmarkEnd w:id="8"/>
                      <w:bookmarkEnd w:id="9"/>
                    </w:p>
                  </w:txbxContent>
                </v:textbox>
              </v:rect>
            </w:pict>
          </mc:Fallback>
        </mc:AlternateContent>
      </w:r>
      <w:r w:rsidRPr="00837D77">
        <w:rPr>
          <w:rFonts w:ascii="Arial" w:eastAsia="Times New Roman" w:hAnsi="Arial" w:cs="Arial"/>
          <w:noProof/>
          <w:sz w:val="18"/>
          <w:szCs w:val="18"/>
          <w:lang w:eastAsia="en-GB"/>
        </w:rPr>
        <mc:AlternateContent>
          <mc:Choice Requires="wps">
            <w:drawing>
              <wp:anchor distT="0" distB="0" distL="114300" distR="114300" simplePos="0" relativeHeight="251663360" behindDoc="0" locked="0" layoutInCell="1" allowOverlap="1" wp14:anchorId="3D9C9AD9" wp14:editId="3BED564B">
                <wp:simplePos x="0" y="0"/>
                <wp:positionH relativeFrom="column">
                  <wp:posOffset>4914900</wp:posOffset>
                </wp:positionH>
                <wp:positionV relativeFrom="paragraph">
                  <wp:posOffset>114300</wp:posOffset>
                </wp:positionV>
                <wp:extent cx="1371600" cy="457200"/>
                <wp:effectExtent l="0" t="0" r="0" b="0"/>
                <wp:wrapNone/>
                <wp:docPr id="21" name="Textfeld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457200"/>
                        </a:xfrm>
                        <a:prstGeom prst="rect">
                          <a:avLst/>
                        </a:prstGeom>
                        <a:solidFill>
                          <a:srgbClr val="D8D8D8"/>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2585D6D" w14:textId="77777777" w:rsidR="007259C2" w:rsidRPr="002E5D2D" w:rsidRDefault="007259C2" w:rsidP="00CF634F">
                            <w:pPr>
                              <w:jc w:val="center"/>
                              <w:rPr>
                                <w:sz w:val="18"/>
                                <w:szCs w:val="18"/>
                              </w:rPr>
                            </w:pPr>
                            <w:r w:rsidRPr="002E5D2D">
                              <w:rPr>
                                <w:sz w:val="18"/>
                                <w:szCs w:val="18"/>
                              </w:rPr>
                              <w:t>Identification of new trials via o</w:t>
                            </w:r>
                            <w:r>
                              <w:rPr>
                                <w:sz w:val="18"/>
                                <w:szCs w:val="18"/>
                              </w:rPr>
                              <w:t>ther methods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D9C9AD9" id="_x0000_t202" coordsize="21600,21600" o:spt="202" path="m,l,21600r21600,l21600,xe">
                <v:stroke joinstyle="miter"/>
                <v:path gradientshapeok="t" o:connecttype="rect"/>
              </v:shapetype>
              <v:shape id="Textfeld 21" o:spid="_x0000_s1028" type="#_x0000_t202" style="position:absolute;left:0;text-align:left;margin-left:387pt;margin-top:9pt;width:108pt;height:3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" fillcolor="#d8d8d8" stroked="f">
                <v:textbox>
                  <w:txbxContent>
                    <w:p w14:paraId="52585D6D" w14:textId="77777777" w:rsidR="007259C2" w:rsidRPr="002E5D2D" w:rsidRDefault="007259C2" w:rsidP="00CF634F">
                      <w:pPr>
                        <w:jc w:val="center"/>
                        <w:rPr>
                          <w:sz w:val="18"/>
                          <w:szCs w:val="18"/>
                        </w:rPr>
                      </w:pPr>
                      <w:r w:rsidRPr="002E5D2D">
                        <w:rPr>
                          <w:sz w:val="18"/>
                          <w:szCs w:val="18"/>
                        </w:rPr>
                        <w:t>Identification of new trials via o</w:t>
                      </w:r>
                      <w:r>
                        <w:rPr>
                          <w:sz w:val="18"/>
                          <w:szCs w:val="18"/>
                        </w:rPr>
                        <w:t>ther methods</w:t>
                      </w:r>
                    </w:p>
                  </w:txbxContent>
                </v:textbox>
              </v:shape>
            </w:pict>
          </mc:Fallback>
        </mc:AlternateContent>
      </w:r>
      <w:r w:rsidRPr="00837D77">
        <w:rPr>
          <w:rFonts w:ascii="Arial" w:eastAsia="Times New Roman" w:hAnsi="Arial" w:cs="Arial"/>
          <w:noProof/>
          <w:sz w:val="18"/>
          <w:szCs w:val="18"/>
          <w:lang w:eastAsia="en-GB"/>
        </w:rPr>
        <mc:AlternateContent>
          <mc:Choice Requires="wps">
            <w:drawing>
              <wp:anchor distT="0" distB="0" distL="114300" distR="114300" simplePos="0" relativeHeight="251662336" behindDoc="0" locked="0" layoutInCell="1" allowOverlap="1" wp14:anchorId="1B143E76" wp14:editId="72ACE5B8">
                <wp:simplePos x="0" y="0"/>
                <wp:positionH relativeFrom="column">
                  <wp:posOffset>2057400</wp:posOffset>
                </wp:positionH>
                <wp:positionV relativeFrom="paragraph">
                  <wp:posOffset>114300</wp:posOffset>
                </wp:positionV>
                <wp:extent cx="2628900" cy="457200"/>
                <wp:effectExtent l="0" t="0" r="0" b="0"/>
                <wp:wrapNone/>
                <wp:docPr id="20" name="Textfeld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457200"/>
                        </a:xfrm>
                        <a:prstGeom prst="rect">
                          <a:avLst/>
                        </a:prstGeom>
                        <a:solidFill>
                          <a:srgbClr val="FFE59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48D0664" w14:textId="77777777" w:rsidR="007259C2" w:rsidRPr="005C77C4" w:rsidRDefault="007259C2" w:rsidP="00CF634F">
                            <w:pPr>
                              <w:jc w:val="center"/>
                              <w:rPr>
                                <w:sz w:val="18"/>
                                <w:szCs w:val="18"/>
                              </w:rPr>
                            </w:pPr>
                            <w:r w:rsidRPr="005C77C4">
                              <w:rPr>
                                <w:sz w:val="18"/>
                                <w:szCs w:val="18"/>
                              </w:rPr>
                              <w:t>Identification of new trials via d</w:t>
                            </w:r>
                            <w:r>
                              <w:rPr>
                                <w:sz w:val="18"/>
                                <w:szCs w:val="18"/>
                              </w:rPr>
                              <w:t>atabases and registers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143E76" id="Textfeld 20" o:spid="_x0000_s1029" type="#_x0000_t202" style="position:absolute;left:0;text-align:left;margin-left:162pt;margin-top:9pt;width:207pt;height:3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" fillcolor="#ffe599" stroked="f">
                <v:textbox>
                  <w:txbxContent>
                    <w:p w14:paraId="148D0664" w14:textId="77777777" w:rsidR="007259C2" w:rsidRPr="005C77C4" w:rsidRDefault="007259C2" w:rsidP="00CF634F">
                      <w:pPr>
                        <w:jc w:val="center"/>
                        <w:rPr>
                          <w:sz w:val="18"/>
                          <w:szCs w:val="18"/>
                        </w:rPr>
                      </w:pPr>
                      <w:r w:rsidRPr="005C77C4">
                        <w:rPr>
                          <w:sz w:val="18"/>
                          <w:szCs w:val="18"/>
                        </w:rPr>
                        <w:t>Identification of new trials via d</w:t>
                      </w:r>
                      <w:r>
                        <w:rPr>
                          <w:sz w:val="18"/>
                          <w:szCs w:val="18"/>
                        </w:rPr>
                        <w:t>atabases and registers</w:t>
                      </w:r>
                    </w:p>
                  </w:txbxContent>
                </v:textbox>
              </v:shape>
            </w:pict>
          </mc:Fallback>
        </mc:AlternateContent>
      </w:r>
      <w:r w:rsidRPr="00837D77">
        <w:rPr>
          <w:rFonts w:ascii="Arial" w:eastAsia="Times New Roman" w:hAnsi="Arial" w:cs="Arial"/>
          <w:noProof/>
          <w:sz w:val="18"/>
          <w:szCs w:val="18"/>
          <w:lang w:eastAsia="en-GB"/>
        </w:rPr>
        <mc:AlternateContent>
          <mc:Choice Requires="wps">
            <w:drawing>
              <wp:anchor distT="0" distB="0" distL="114300" distR="114300" simplePos="0" relativeHeight="251661312" behindDoc="0" locked="0" layoutInCell="1" allowOverlap="1" wp14:anchorId="6DF5AE2A" wp14:editId="052777E0">
                <wp:simplePos x="0" y="0"/>
                <wp:positionH relativeFrom="column">
                  <wp:posOffset>457200</wp:posOffset>
                </wp:positionH>
                <wp:positionV relativeFrom="paragraph">
                  <wp:posOffset>114300</wp:posOffset>
                </wp:positionV>
                <wp:extent cx="1398270" cy="457200"/>
                <wp:effectExtent l="0" t="0" r="1905" b="0"/>
                <wp:wrapNone/>
                <wp:docPr id="19" name="Textfeld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8270" cy="457200"/>
                        </a:xfrm>
                        <a:prstGeom prst="rect">
                          <a:avLst/>
                        </a:prstGeom>
                        <a:solidFill>
                          <a:srgbClr val="D8D8D8"/>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D081ABA" w14:textId="77777777" w:rsidR="007259C2" w:rsidRPr="005C77C4" w:rsidRDefault="007259C2" w:rsidP="00CF634F">
                            <w:pPr>
                              <w:jc w:val="center"/>
                              <w:rPr>
                                <w:sz w:val="18"/>
                                <w:szCs w:val="18"/>
                                <w:lang w:val="de-DE"/>
                              </w:rPr>
                            </w:pPr>
                            <w:r w:rsidRPr="005C77C4">
                              <w:rPr>
                                <w:sz w:val="18"/>
                                <w:szCs w:val="18"/>
                                <w:lang w:val="de-DE"/>
                              </w:rPr>
                              <w:t>Previ</w:t>
                            </w:r>
                            <w:r>
                              <w:rPr>
                                <w:sz w:val="18"/>
                                <w:szCs w:val="18"/>
                                <w:lang w:val="de-DE"/>
                              </w:rPr>
                              <w:t>ou</w:t>
                            </w:r>
                            <w:r w:rsidRPr="005C77C4">
                              <w:rPr>
                                <w:sz w:val="18"/>
                                <w:szCs w:val="18"/>
                                <w:lang w:val="de-DE"/>
                              </w:rPr>
                              <w:t xml:space="preserve">s </w:t>
                            </w:r>
                            <w:r w:rsidRPr="002E5D2D">
                              <w:rPr>
                                <w:sz w:val="18"/>
                                <w:szCs w:val="18"/>
                              </w:rPr>
                              <w:t>research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F5AE2A" id="Textfeld 19" o:spid="_x0000_s1030" type="#_x0000_t202" style="position:absolute;left:0;text-align:left;margin-left:36pt;margin-top:9pt;width:110.1pt;height:3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" fillcolor="#d8d8d8" stroked="f">
                <v:textbox>
                  <w:txbxContent>
                    <w:p w14:paraId="4D081ABA" w14:textId="77777777" w:rsidR="007259C2" w:rsidRPr="005C77C4" w:rsidRDefault="007259C2" w:rsidP="00CF634F">
                      <w:pPr>
                        <w:jc w:val="center"/>
                        <w:rPr>
                          <w:sz w:val="18"/>
                          <w:szCs w:val="18"/>
                          <w:lang w:val="de-DE"/>
                        </w:rPr>
                      </w:pPr>
                      <w:proofErr w:type="spellStart"/>
                      <w:r w:rsidRPr="005C77C4">
                        <w:rPr>
                          <w:sz w:val="18"/>
                          <w:szCs w:val="18"/>
                          <w:lang w:val="de-DE"/>
                        </w:rPr>
                        <w:t>Previ</w:t>
                      </w:r>
                      <w:r>
                        <w:rPr>
                          <w:sz w:val="18"/>
                          <w:szCs w:val="18"/>
                          <w:lang w:val="de-DE"/>
                        </w:rPr>
                        <w:t>ou</w:t>
                      </w:r>
                      <w:r w:rsidRPr="005C77C4">
                        <w:rPr>
                          <w:sz w:val="18"/>
                          <w:szCs w:val="18"/>
                          <w:lang w:val="de-DE"/>
                        </w:rPr>
                        <w:t>s</w:t>
                      </w:r>
                      <w:proofErr w:type="spellEnd"/>
                      <w:r w:rsidRPr="005C77C4">
                        <w:rPr>
                          <w:sz w:val="18"/>
                          <w:szCs w:val="18"/>
                          <w:lang w:val="de-DE"/>
                        </w:rPr>
                        <w:t xml:space="preserve"> </w:t>
                      </w:r>
                      <w:r w:rsidRPr="002E5D2D">
                        <w:rPr>
                          <w:sz w:val="18"/>
                          <w:szCs w:val="18"/>
                        </w:rPr>
                        <w:t>research</w:t>
                      </w:r>
                    </w:p>
                  </w:txbxContent>
                </v:textbox>
              </v:shape>
            </w:pict>
          </mc:Fallback>
        </mc:AlternateContent>
      </w:r>
      <w:bookmarkStart w:id="7" w:name="_Hlk56872179"/>
      <w:r w:rsidRPr="00837D77">
        <w:rPr>
          <w:rFonts w:ascii="Arial" w:eastAsia="Times New Roman" w:hAnsi="Arial" w:cs="Arial"/>
          <w:noProof/>
          <w:kern w:val="28"/>
          <w:sz w:val="18"/>
          <w:szCs w:val="18"/>
          <w:lang w:eastAsia="en-GB"/>
        </w:rPr>
        <mc:AlternateContent>
          <mc:Choice Requires="wpc">
            <w:drawing>
              <wp:inline distT="0" distB="0" distL="0" distR="0" wp14:anchorId="562E6E2B" wp14:editId="4E453E63">
                <wp:extent cx="6743700" cy="6485255"/>
                <wp:effectExtent l="0" t="0" r="0" b="0"/>
                <wp:docPr id="33" name="Zeichenbereich 33"/>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5" name="AutoShape 4"/>
                        <wps:cNvSpPr>
                          <a:spLocks noChangeArrowheads="1"/>
                        </wps:cNvSpPr>
                        <wps:spPr bwMode="auto">
                          <a:xfrm rot="16200000">
                            <a:off x="-170815" y="5702300"/>
                            <a:ext cx="1097280" cy="297815"/>
                          </a:xfrm>
                          <a:prstGeom prst="roundRect">
                            <a:avLst>
                              <a:gd name="adj" fmla="val 16667"/>
                            </a:avLst>
                          </a:prstGeom>
                          <a:solidFill>
                            <a:srgbClr val="CCECFF"/>
                          </a:solidFill>
                          <a:ln w="9525">
                            <a:solidFill>
                              <a:srgbClr val="000000"/>
                            </a:solidFill>
                            <a:round/>
                            <a:headEnd/>
                            <a:tailEnd/>
                          </a:ln>
                        </wps:spPr>
                        <wps:txbx>
                          <w:txbxContent>
                            <w:p w14:paraId="63591C58" w14:textId="77777777" w:rsidR="007259C2" w:rsidRPr="0064200C" w:rsidRDefault="007259C2" w:rsidP="00CF634F">
                              <w:pPr>
                                <w:pStyle w:val="berschrift2"/>
                                <w:jc w:val="center"/>
                                <w:rPr>
                                  <w:rFonts w:ascii="Calibri" w:hAnsi="Calibri"/>
                                  <w:sz w:val="24"/>
                                  <w:szCs w:val="24"/>
                                  <w:lang w:val="en"/>
                                </w:rPr>
                              </w:pPr>
                              <w:r w:rsidRPr="0064200C">
                                <w:rPr>
                                  <w:rFonts w:ascii="Calibri" w:hAnsi="Calibri"/>
                                  <w:sz w:val="24"/>
                                  <w:szCs w:val="24"/>
                                  <w:lang w:val="en"/>
                                </w:rPr>
                                <w:t>Included</w:t>
                              </w:r>
                            </w:p>
                          </w:txbxContent>
                        </wps:txbx>
                        <wps:bodyPr rot="0" vert="vert270" wrap="square" lIns="45720" tIns="45720" rIns="45720" bIns="45720" anchor="t" anchorCtr="0" upright="1">
                          <a:noAutofit/>
                        </wps:bodyPr>
                      </wps:wsp>
                      <wps:wsp>
                        <wps:cNvPr id="9" name="AutoShape 5"/>
                        <wps:cNvSpPr>
                          <a:spLocks noChangeArrowheads="1"/>
                        </wps:cNvSpPr>
                        <wps:spPr bwMode="auto">
                          <a:xfrm rot="16200000">
                            <a:off x="-137160" y="3897630"/>
                            <a:ext cx="1003935" cy="297180"/>
                          </a:xfrm>
                          <a:prstGeom prst="roundRect">
                            <a:avLst>
                              <a:gd name="adj" fmla="val 16667"/>
                            </a:avLst>
                          </a:prstGeom>
                          <a:solidFill>
                            <a:srgbClr val="CCECFF"/>
                          </a:solidFill>
                          <a:ln w="9525">
                            <a:solidFill>
                              <a:srgbClr val="000000"/>
                            </a:solidFill>
                            <a:round/>
                            <a:headEnd/>
                            <a:tailEnd/>
                          </a:ln>
                        </wps:spPr>
                        <wps:txbx>
                          <w:txbxContent>
                            <w:p w14:paraId="02EA11B9" w14:textId="77777777" w:rsidR="007259C2" w:rsidRPr="0064200C" w:rsidRDefault="007259C2" w:rsidP="00CF634F">
                              <w:pPr>
                                <w:pStyle w:val="berschrift2"/>
                                <w:jc w:val="center"/>
                                <w:rPr>
                                  <w:rFonts w:ascii="Calibri" w:hAnsi="Calibri"/>
                                  <w:sz w:val="24"/>
                                  <w:szCs w:val="24"/>
                                  <w:lang w:val="en"/>
                                </w:rPr>
                              </w:pPr>
                              <w:r w:rsidRPr="0064200C">
                                <w:rPr>
                                  <w:rFonts w:ascii="Calibri" w:hAnsi="Calibri"/>
                                  <w:sz w:val="24"/>
                                  <w:szCs w:val="24"/>
                                  <w:lang w:val="en"/>
                                </w:rPr>
                                <w:t>Eligibility</w:t>
                              </w:r>
                            </w:p>
                          </w:txbxContent>
                        </wps:txbx>
                        <wps:bodyPr rot="0" vert="vert270" wrap="square" lIns="45720" tIns="45720" rIns="45720" bIns="45720" anchor="t" anchorCtr="0" upright="1">
                          <a:noAutofit/>
                        </wps:bodyPr>
                      </wps:wsp>
                      <wps:wsp>
                        <wps:cNvPr id="11" name="AutoShape 6"/>
                        <wps:cNvSpPr>
                          <a:spLocks noChangeArrowheads="1"/>
                        </wps:cNvSpPr>
                        <wps:spPr bwMode="auto">
                          <a:xfrm rot="16200000">
                            <a:off x="-109855" y="2395855"/>
                            <a:ext cx="974090" cy="297180"/>
                          </a:xfrm>
                          <a:prstGeom prst="roundRect">
                            <a:avLst>
                              <a:gd name="adj" fmla="val 16667"/>
                            </a:avLst>
                          </a:prstGeom>
                          <a:solidFill>
                            <a:srgbClr val="CCECFF"/>
                          </a:solidFill>
                          <a:ln w="9525">
                            <a:solidFill>
                              <a:srgbClr val="000000"/>
                            </a:solidFill>
                            <a:round/>
                            <a:headEnd/>
                            <a:tailEnd/>
                          </a:ln>
                        </wps:spPr>
                        <wps:txbx>
                          <w:txbxContent>
                            <w:p w14:paraId="41ED4C55" w14:textId="77777777" w:rsidR="007259C2" w:rsidRPr="0064200C" w:rsidRDefault="007259C2" w:rsidP="00CF634F">
                              <w:pPr>
                                <w:pStyle w:val="berschrift2"/>
                                <w:jc w:val="center"/>
                                <w:rPr>
                                  <w:rFonts w:ascii="Calibri" w:hAnsi="Calibri"/>
                                  <w:sz w:val="24"/>
                                  <w:szCs w:val="24"/>
                                  <w:lang w:val="en"/>
                                </w:rPr>
                              </w:pPr>
                              <w:r w:rsidRPr="0064200C">
                                <w:rPr>
                                  <w:rFonts w:ascii="Calibri" w:hAnsi="Calibri"/>
                                  <w:sz w:val="24"/>
                                  <w:szCs w:val="24"/>
                                  <w:lang w:val="en"/>
                                </w:rPr>
                                <w:t>Screening</w:t>
                              </w:r>
                            </w:p>
                          </w:txbxContent>
                        </wps:txbx>
                        <wps:bodyPr rot="0" vert="vert270" wrap="square" lIns="45720" tIns="45720" rIns="45720" bIns="45720" anchor="t" anchorCtr="0" upright="1">
                          <a:noAutofit/>
                        </wps:bodyPr>
                      </wps:wsp>
                      <wps:wsp>
                        <wps:cNvPr id="12" name="AutoShape 7"/>
                        <wps:cNvCnPr>
                          <a:cxnSpLocks noChangeShapeType="1"/>
                        </wps:cNvCnPr>
                        <wps:spPr bwMode="auto">
                          <a:xfrm>
                            <a:off x="1143000" y="1714500"/>
                            <a:ext cx="1245235" cy="32004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3" name="Rectangle 8"/>
                        <wps:cNvSpPr>
                          <a:spLocks noChangeArrowheads="1"/>
                        </wps:cNvSpPr>
                        <wps:spPr bwMode="auto">
                          <a:xfrm>
                            <a:off x="4000500" y="4457700"/>
                            <a:ext cx="1029335" cy="686435"/>
                          </a:xfrm>
                          <a:prstGeom prst="rect">
                            <a:avLst/>
                          </a:prstGeom>
                          <a:solidFill>
                            <a:srgbClr val="FFFFFF"/>
                          </a:solidFill>
                          <a:ln w="9525">
                            <a:solidFill>
                              <a:srgbClr val="000000"/>
                            </a:solidFill>
                            <a:miter lim="800000"/>
                            <a:headEnd/>
                            <a:tailEnd/>
                          </a:ln>
                        </wps:spPr>
                        <wps:txbx>
                          <w:txbxContent>
                            <w:p w14:paraId="6866AB8A" w14:textId="77777777" w:rsidR="007259C2" w:rsidRPr="00933AF6" w:rsidRDefault="007259C2" w:rsidP="00CF634F">
                              <w:pPr>
                                <w:jc w:val="center"/>
                                <w:rPr>
                                  <w:sz w:val="18"/>
                                  <w:szCs w:val="18"/>
                                  <w:lang w:val="en"/>
                                </w:rPr>
                              </w:pPr>
                              <w:r w:rsidRPr="00933AF6">
                                <w:rPr>
                                  <w:sz w:val="18"/>
                                  <w:szCs w:val="18"/>
                                </w:rPr>
                                <w:t>Records excluded, with reasons</w:t>
                              </w:r>
                              <w:r>
                                <w:rPr>
                                  <w:sz w:val="18"/>
                                  <w:szCs w:val="18"/>
                                </w:rPr>
                                <w:t> </w:t>
                              </w:r>
                              <w:r w:rsidRPr="00933AF6">
                                <w:rPr>
                                  <w:sz w:val="18"/>
                                  <w:szCs w:val="18"/>
                                </w:rPr>
                                <w:t>(k = </w:t>
                              </w:r>
                              <w:r>
                                <w:rPr>
                                  <w:sz w:val="18"/>
                                  <w:szCs w:val="18"/>
                                </w:rPr>
                                <w:t>31</w:t>
                              </w:r>
                              <w:r w:rsidRPr="00933AF6">
                                <w:rPr>
                                  <w:sz w:val="18"/>
                                  <w:szCs w:val="18"/>
                                </w:rPr>
                                <w:t>)</w:t>
                              </w:r>
                            </w:p>
                          </w:txbxContent>
                        </wps:txbx>
                        <wps:bodyPr rot="0" vert="horz" wrap="square" lIns="91440" tIns="91440" rIns="91440" bIns="91440" anchor="t" anchorCtr="0" upright="1">
                          <a:noAutofit/>
                        </wps:bodyPr>
                      </wps:wsp>
                      <wps:wsp>
                        <wps:cNvPr id="15" name="Text Box 9"/>
                        <wps:cNvSpPr txBox="1">
                          <a:spLocks noChangeArrowheads="1"/>
                        </wps:cNvSpPr>
                        <wps:spPr bwMode="auto">
                          <a:xfrm>
                            <a:off x="3988435" y="2171700"/>
                            <a:ext cx="1030605" cy="457200"/>
                          </a:xfrm>
                          <a:prstGeom prst="rect">
                            <a:avLst/>
                          </a:prstGeom>
                          <a:solidFill>
                            <a:srgbClr val="FFFFFF"/>
                          </a:solidFill>
                          <a:ln w="9525">
                            <a:solidFill>
                              <a:srgbClr val="000000"/>
                            </a:solidFill>
                            <a:miter lim="800000"/>
                            <a:headEnd/>
                            <a:tailEnd/>
                          </a:ln>
                        </wps:spPr>
                        <wps:txbx>
                          <w:txbxContent>
                            <w:p w14:paraId="4D3F2DDB" w14:textId="77777777" w:rsidR="007259C2" w:rsidRPr="00DC781E" w:rsidRDefault="007259C2" w:rsidP="00CF634F">
                              <w:pPr>
                                <w:spacing w:after="0"/>
                                <w:jc w:val="center"/>
                                <w:rPr>
                                  <w:sz w:val="18"/>
                                  <w:szCs w:val="18"/>
                                </w:rPr>
                              </w:pPr>
                              <w:r>
                                <w:rPr>
                                  <w:sz w:val="18"/>
                                  <w:szCs w:val="18"/>
                                </w:rPr>
                                <w:t>Reports</w:t>
                              </w:r>
                              <w:r w:rsidRPr="00DC781E">
                                <w:rPr>
                                  <w:sz w:val="18"/>
                                  <w:szCs w:val="18"/>
                                </w:rPr>
                                <w:t xml:space="preserve"> excluded</w:t>
                              </w:r>
                            </w:p>
                            <w:p w14:paraId="0BCF1868" w14:textId="68480579" w:rsidR="007259C2" w:rsidRDefault="007259C2" w:rsidP="00CF634F">
                              <w:pPr>
                                <w:spacing w:after="0"/>
                                <w:jc w:val="center"/>
                              </w:pPr>
                              <w:r w:rsidRPr="00DC781E">
                                <w:rPr>
                                  <w:sz w:val="18"/>
                                  <w:szCs w:val="18"/>
                                </w:rPr>
                                <w:t>(</w:t>
                              </w:r>
                              <w:r>
                                <w:rPr>
                                  <w:sz w:val="18"/>
                                  <w:szCs w:val="18"/>
                                </w:rPr>
                                <w:t>k </w:t>
                              </w:r>
                              <w:r w:rsidRPr="00DC781E">
                                <w:rPr>
                                  <w:sz w:val="18"/>
                                  <w:szCs w:val="18"/>
                                </w:rPr>
                                <w:t>=</w:t>
                              </w:r>
                              <w:r>
                                <w:rPr>
                                  <w:sz w:val="18"/>
                                  <w:szCs w:val="18"/>
                                </w:rPr>
                                <w:t> 278</w:t>
                              </w:r>
                              <w:r w:rsidRPr="00DC781E">
                                <w:rPr>
                                  <w:sz w:val="18"/>
                                  <w:szCs w:val="18"/>
                                </w:rPr>
                                <w:t>)</w:t>
                              </w:r>
                            </w:p>
                          </w:txbxContent>
                        </wps:txbx>
                        <wps:bodyPr rot="0" vert="horz" wrap="square" lIns="91440" tIns="45720" rIns="91440" bIns="45720" anchor="t" anchorCtr="0" upright="1">
                          <a:noAutofit/>
                        </wps:bodyPr>
                      </wps:wsp>
                      <wps:wsp>
                        <wps:cNvPr id="16" name="AutoShape 10"/>
                        <wps:cNvCnPr>
                          <a:cxnSpLocks noChangeShapeType="1"/>
                        </wps:cNvCnPr>
                        <wps:spPr bwMode="auto">
                          <a:xfrm>
                            <a:off x="3666490" y="2400300"/>
                            <a:ext cx="321945" cy="127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wps:wsp>
                        <wps:cNvPr id="18" name="Text Box 11"/>
                        <wps:cNvSpPr txBox="1">
                          <a:spLocks noChangeArrowheads="1"/>
                        </wps:cNvSpPr>
                        <wps:spPr bwMode="auto">
                          <a:xfrm>
                            <a:off x="2399030" y="5600700"/>
                            <a:ext cx="1278890" cy="799465"/>
                          </a:xfrm>
                          <a:prstGeom prst="rect">
                            <a:avLst/>
                          </a:prstGeom>
                          <a:solidFill>
                            <a:srgbClr val="FFFFFF"/>
                          </a:solidFill>
                          <a:ln w="9525">
                            <a:solidFill>
                              <a:srgbClr val="000000"/>
                            </a:solidFill>
                            <a:miter lim="800000"/>
                            <a:headEnd/>
                            <a:tailEnd/>
                          </a:ln>
                        </wps:spPr>
                        <wps:txbx>
                          <w:txbxContent>
                            <w:p w14:paraId="3B28BFC4" w14:textId="77777777" w:rsidR="007259C2" w:rsidRDefault="007259C2" w:rsidP="00CF634F">
                              <w:pPr>
                                <w:jc w:val="center"/>
                                <w:rPr>
                                  <w:sz w:val="18"/>
                                  <w:szCs w:val="18"/>
                                </w:rPr>
                              </w:pPr>
                              <w:r w:rsidRPr="00CD52F3">
                                <w:rPr>
                                  <w:sz w:val="18"/>
                                  <w:szCs w:val="18"/>
                                </w:rPr>
                                <w:t xml:space="preserve">Total </w:t>
                              </w:r>
                              <w:r>
                                <w:rPr>
                                  <w:sz w:val="18"/>
                                  <w:szCs w:val="18"/>
                                </w:rPr>
                                <w:t>trials</w:t>
                              </w:r>
                              <w:r w:rsidRPr="00CD52F3">
                                <w:rPr>
                                  <w:sz w:val="18"/>
                                  <w:szCs w:val="18"/>
                                </w:rPr>
                                <w:t xml:space="preserve"> included in review (k </w:t>
                              </w:r>
                              <w:r>
                                <w:rPr>
                                  <w:sz w:val="18"/>
                                  <w:szCs w:val="18"/>
                                </w:rPr>
                                <w:t>=</w:t>
                              </w:r>
                              <w:r w:rsidRPr="00CD52F3">
                                <w:rPr>
                                  <w:sz w:val="18"/>
                                  <w:szCs w:val="18"/>
                                </w:rPr>
                                <w:t> </w:t>
                              </w:r>
                              <w:r>
                                <w:rPr>
                                  <w:sz w:val="18"/>
                                  <w:szCs w:val="18"/>
                                </w:rPr>
                                <w:t>16)</w:t>
                              </w:r>
                            </w:p>
                            <w:p w14:paraId="2551A7BC" w14:textId="77777777" w:rsidR="007259C2" w:rsidRPr="00CD52F3" w:rsidRDefault="007259C2" w:rsidP="00CF634F">
                              <w:pPr>
                                <w:jc w:val="center"/>
                                <w:rPr>
                                  <w:sz w:val="18"/>
                                  <w:szCs w:val="18"/>
                                </w:rPr>
                              </w:pPr>
                              <w:r>
                                <w:rPr>
                                  <w:sz w:val="18"/>
                                  <w:szCs w:val="18"/>
                                </w:rPr>
                                <w:t xml:space="preserve">Reports of total included trials </w:t>
                              </w:r>
                              <w:r w:rsidRPr="00E24731">
                                <w:rPr>
                                  <w:sz w:val="18"/>
                                  <w:szCs w:val="18"/>
                                </w:rPr>
                                <w:t>(k = 2</w:t>
                              </w:r>
                              <w:r>
                                <w:rPr>
                                  <w:sz w:val="18"/>
                                  <w:szCs w:val="18"/>
                                </w:rPr>
                                <w:t>1</w:t>
                              </w:r>
                              <w:r w:rsidRPr="00E24731">
                                <w:rPr>
                                  <w:sz w:val="18"/>
                                  <w:szCs w:val="18"/>
                                </w:rPr>
                                <w:t>)</w:t>
                              </w:r>
                            </w:p>
                          </w:txbxContent>
                        </wps:txbx>
                        <wps:bodyPr rot="0" vert="horz" wrap="square" lIns="91440" tIns="45720" rIns="91440" bIns="45720" anchor="t" anchorCtr="0" upright="1">
                          <a:noAutofit/>
                        </wps:bodyPr>
                      </wps:wsp>
                      <wps:wsp>
                        <wps:cNvPr id="24" name="Rectangle 12"/>
                        <wps:cNvSpPr>
                          <a:spLocks noChangeArrowheads="1"/>
                        </wps:cNvSpPr>
                        <wps:spPr bwMode="auto">
                          <a:xfrm>
                            <a:off x="2388235" y="4457700"/>
                            <a:ext cx="1289685" cy="710565"/>
                          </a:xfrm>
                          <a:prstGeom prst="rect">
                            <a:avLst/>
                          </a:prstGeom>
                          <a:solidFill>
                            <a:srgbClr val="FFFFFF"/>
                          </a:solidFill>
                          <a:ln w="9525">
                            <a:solidFill>
                              <a:srgbClr val="000000"/>
                            </a:solidFill>
                            <a:miter lim="800000"/>
                            <a:headEnd/>
                            <a:tailEnd/>
                          </a:ln>
                        </wps:spPr>
                        <wps:txbx>
                          <w:txbxContent>
                            <w:p w14:paraId="3939B774" w14:textId="77777777" w:rsidR="007259C2" w:rsidRPr="00B30A78" w:rsidRDefault="007259C2" w:rsidP="00CF634F">
                              <w:pPr>
                                <w:jc w:val="center"/>
                                <w:rPr>
                                  <w:sz w:val="18"/>
                                  <w:szCs w:val="18"/>
                                  <w:lang w:val="en"/>
                                </w:rPr>
                              </w:pPr>
                              <w:r>
                                <w:rPr>
                                  <w:sz w:val="18"/>
                                  <w:szCs w:val="18"/>
                                  <w:lang w:val="en"/>
                                </w:rPr>
                                <w:t>Full-text articles</w:t>
                              </w:r>
                              <w:r w:rsidRPr="00B30A78">
                                <w:rPr>
                                  <w:sz w:val="18"/>
                                  <w:szCs w:val="18"/>
                                  <w:lang w:val="en"/>
                                </w:rPr>
                                <w:t xml:space="preserve"> sought for </w:t>
                              </w:r>
                              <w:r>
                                <w:rPr>
                                  <w:sz w:val="18"/>
                                  <w:szCs w:val="18"/>
                                  <w:lang w:val="en"/>
                                </w:rPr>
                                <w:t>eligibility</w:t>
                              </w:r>
                              <w:r w:rsidRPr="00B30A78">
                                <w:rPr>
                                  <w:sz w:val="18"/>
                                  <w:szCs w:val="18"/>
                                  <w:lang w:val="en"/>
                                </w:rPr>
                                <w:t xml:space="preserve"> (k</w:t>
                              </w:r>
                              <w:r>
                                <w:rPr>
                                  <w:sz w:val="18"/>
                                  <w:szCs w:val="18"/>
                                  <w:lang w:val="en"/>
                                </w:rPr>
                                <w:t> </w:t>
                              </w:r>
                              <w:r w:rsidRPr="00B30A78">
                                <w:rPr>
                                  <w:sz w:val="18"/>
                                  <w:szCs w:val="18"/>
                                  <w:lang w:val="en"/>
                                </w:rPr>
                                <w:t>=</w:t>
                              </w:r>
                              <w:r>
                                <w:rPr>
                                  <w:sz w:val="18"/>
                                  <w:szCs w:val="18"/>
                                  <w:lang w:val="en"/>
                                </w:rPr>
                                <w:t> 18+34=52</w:t>
                              </w:r>
                              <w:r w:rsidRPr="00B30A78">
                                <w:rPr>
                                  <w:sz w:val="18"/>
                                  <w:szCs w:val="18"/>
                                  <w:lang w:val="en"/>
                                </w:rPr>
                                <w:t>)</w:t>
                              </w:r>
                            </w:p>
                          </w:txbxContent>
                        </wps:txbx>
                        <wps:bodyPr rot="0" vert="horz" wrap="square" lIns="91440" tIns="91440" rIns="91440" bIns="91440" anchor="t" anchorCtr="0" upright="1">
                          <a:noAutofit/>
                        </wps:bodyPr>
                      </wps:wsp>
                      <wps:wsp>
                        <wps:cNvPr id="25" name="Rectangle 13"/>
                        <wps:cNvSpPr>
                          <a:spLocks noChangeArrowheads="1"/>
                        </wps:cNvSpPr>
                        <wps:spPr bwMode="auto">
                          <a:xfrm>
                            <a:off x="2389505" y="3201035"/>
                            <a:ext cx="1257300" cy="799465"/>
                          </a:xfrm>
                          <a:prstGeom prst="rect">
                            <a:avLst/>
                          </a:prstGeom>
                          <a:solidFill>
                            <a:srgbClr val="FFFFFF"/>
                          </a:solidFill>
                          <a:ln w="9525">
                            <a:solidFill>
                              <a:srgbClr val="000000"/>
                            </a:solidFill>
                            <a:miter lim="800000"/>
                            <a:headEnd/>
                            <a:tailEnd/>
                          </a:ln>
                        </wps:spPr>
                        <wps:txbx>
                          <w:txbxContent>
                            <w:p w14:paraId="06A05E3F" w14:textId="77777777" w:rsidR="007259C2" w:rsidRPr="008E243B" w:rsidRDefault="007259C2" w:rsidP="00CF634F">
                              <w:pPr>
                                <w:jc w:val="center"/>
                                <w:rPr>
                                  <w:sz w:val="18"/>
                                  <w:szCs w:val="18"/>
                                  <w:lang w:val="en"/>
                                </w:rPr>
                              </w:pPr>
                              <w:r w:rsidRPr="008E243B">
                                <w:rPr>
                                  <w:sz w:val="18"/>
                                  <w:szCs w:val="18"/>
                                </w:rPr>
                                <w:t>Records sought for retrieval (k = </w:t>
                              </w:r>
                              <w:r>
                                <w:rPr>
                                  <w:sz w:val="18"/>
                                  <w:szCs w:val="18"/>
                                </w:rPr>
                                <w:t>34</w:t>
                              </w:r>
                              <w:r w:rsidRPr="008E243B">
                                <w:rPr>
                                  <w:sz w:val="18"/>
                                  <w:szCs w:val="18"/>
                                </w:rPr>
                                <w:t>)</w:t>
                              </w:r>
                            </w:p>
                          </w:txbxContent>
                        </wps:txbx>
                        <wps:bodyPr rot="0" vert="horz" wrap="square" lIns="91440" tIns="91440" rIns="91440" bIns="91440" anchor="t" anchorCtr="0" upright="1">
                          <a:noAutofit/>
                        </wps:bodyPr>
                      </wps:wsp>
                      <wps:wsp>
                        <wps:cNvPr id="26" name="Rectangle 14"/>
                        <wps:cNvSpPr>
                          <a:spLocks noChangeArrowheads="1"/>
                        </wps:cNvSpPr>
                        <wps:spPr bwMode="auto">
                          <a:xfrm>
                            <a:off x="2399030" y="2171700"/>
                            <a:ext cx="1268730" cy="572135"/>
                          </a:xfrm>
                          <a:prstGeom prst="rect">
                            <a:avLst/>
                          </a:prstGeom>
                          <a:solidFill>
                            <a:srgbClr val="FFFFFF"/>
                          </a:solidFill>
                          <a:ln w="9525">
                            <a:solidFill>
                              <a:srgbClr val="000000"/>
                            </a:solidFill>
                            <a:miter lim="800000"/>
                            <a:headEnd/>
                            <a:tailEnd/>
                          </a:ln>
                        </wps:spPr>
                        <wps:txbx>
                          <w:txbxContent>
                            <w:p w14:paraId="75F32D48" w14:textId="66423CAC" w:rsidR="007259C2" w:rsidRPr="00DC781E" w:rsidRDefault="007259C2" w:rsidP="00CF634F">
                              <w:pPr>
                                <w:jc w:val="center"/>
                                <w:rPr>
                                  <w:sz w:val="18"/>
                                  <w:szCs w:val="18"/>
                                  <w:lang w:val="en"/>
                                </w:rPr>
                              </w:pPr>
                              <w:r w:rsidRPr="00DC781E">
                                <w:rPr>
                                  <w:sz w:val="18"/>
                                  <w:szCs w:val="18"/>
                                </w:rPr>
                                <w:t>Records screened</w:t>
                              </w:r>
                              <w:r w:rsidRPr="00DC781E">
                                <w:rPr>
                                  <w:sz w:val="18"/>
                                  <w:szCs w:val="18"/>
                                </w:rPr>
                                <w:br/>
                                <w:t>(</w:t>
                              </w:r>
                              <w:r>
                                <w:rPr>
                                  <w:sz w:val="18"/>
                                  <w:szCs w:val="18"/>
                                </w:rPr>
                                <w:t>k</w:t>
                              </w:r>
                              <w:r w:rsidRPr="00DC781E">
                                <w:rPr>
                                  <w:sz w:val="18"/>
                                  <w:szCs w:val="18"/>
                                </w:rPr>
                                <w:t> = </w:t>
                              </w:r>
                              <w:r>
                                <w:rPr>
                                  <w:sz w:val="18"/>
                                  <w:szCs w:val="18"/>
                                </w:rPr>
                                <w:t>312</w:t>
                              </w:r>
                              <w:r w:rsidRPr="00DC781E">
                                <w:rPr>
                                  <w:sz w:val="18"/>
                                  <w:szCs w:val="18"/>
                                </w:rPr>
                                <w:t>)</w:t>
                              </w:r>
                            </w:p>
                          </w:txbxContent>
                        </wps:txbx>
                        <wps:bodyPr rot="0" vert="horz" wrap="square" lIns="91440" tIns="91440" rIns="91440" bIns="91440" anchor="t" anchorCtr="0" upright="1">
                          <a:noAutofit/>
                        </wps:bodyPr>
                      </wps:wsp>
                      <wps:wsp>
                        <wps:cNvPr id="27" name="AutoShape 15"/>
                        <wps:cNvSpPr>
                          <a:spLocks noChangeArrowheads="1"/>
                        </wps:cNvSpPr>
                        <wps:spPr bwMode="auto">
                          <a:xfrm rot="16200000">
                            <a:off x="-224155" y="795655"/>
                            <a:ext cx="1202690" cy="297180"/>
                          </a:xfrm>
                          <a:prstGeom prst="roundRect">
                            <a:avLst>
                              <a:gd name="adj" fmla="val 16667"/>
                            </a:avLst>
                          </a:prstGeom>
                          <a:solidFill>
                            <a:srgbClr val="CCECFF"/>
                          </a:solidFill>
                          <a:ln w="9525">
                            <a:solidFill>
                              <a:srgbClr val="000000"/>
                            </a:solidFill>
                            <a:round/>
                            <a:headEnd/>
                            <a:tailEnd/>
                          </a:ln>
                        </wps:spPr>
                        <wps:txbx>
                          <w:txbxContent>
                            <w:p w14:paraId="32C28815" w14:textId="77777777" w:rsidR="007259C2" w:rsidRPr="0064200C" w:rsidRDefault="007259C2" w:rsidP="00CF634F">
                              <w:pPr>
                                <w:pStyle w:val="berschrift2"/>
                                <w:jc w:val="center"/>
                                <w:rPr>
                                  <w:rFonts w:ascii="Calibri" w:hAnsi="Calibri"/>
                                  <w:sz w:val="24"/>
                                  <w:szCs w:val="24"/>
                                  <w:lang w:val="en"/>
                                </w:rPr>
                              </w:pPr>
                              <w:r w:rsidRPr="0064200C">
                                <w:rPr>
                                  <w:rFonts w:ascii="Calibri" w:hAnsi="Calibri"/>
                                  <w:sz w:val="24"/>
                                  <w:szCs w:val="24"/>
                                  <w:lang w:val="en"/>
                                </w:rPr>
                                <w:t>Identification</w:t>
                              </w:r>
                            </w:p>
                          </w:txbxContent>
                        </wps:txbx>
                        <wps:bodyPr rot="0" vert="vert270" wrap="square" lIns="45720" tIns="45720" rIns="45720" bIns="45720" anchor="t" anchorCtr="0" upright="1">
                          <a:noAutofit/>
                        </wps:bodyPr>
                      </wps:wsp>
                      <wps:wsp>
                        <wps:cNvPr id="28" name="AutoShape 16"/>
                        <wps:cNvCnPr>
                          <a:cxnSpLocks noChangeShapeType="1"/>
                        </wps:cNvCnPr>
                        <wps:spPr bwMode="auto">
                          <a:xfrm>
                            <a:off x="3086100" y="1714500"/>
                            <a:ext cx="635" cy="4572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9" name="AutoShape 17"/>
                        <wps:cNvCnPr>
                          <a:cxnSpLocks noChangeShapeType="1"/>
                        </wps:cNvCnPr>
                        <wps:spPr bwMode="auto">
                          <a:xfrm>
                            <a:off x="3086100" y="2743200"/>
                            <a:ext cx="635" cy="4572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0" name="AutoShape 18"/>
                        <wps:cNvCnPr>
                          <a:cxnSpLocks noChangeShapeType="1"/>
                        </wps:cNvCnPr>
                        <wps:spPr bwMode="auto">
                          <a:xfrm>
                            <a:off x="3086100" y="4000500"/>
                            <a:ext cx="635" cy="45720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1" name="AutoShape 19"/>
                        <wps:cNvCnPr>
                          <a:cxnSpLocks noChangeShapeType="1"/>
                        </wps:cNvCnPr>
                        <wps:spPr bwMode="auto">
                          <a:xfrm>
                            <a:off x="3677920" y="4798060"/>
                            <a:ext cx="31051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2" name="AutoShape 20"/>
                        <wps:cNvCnPr>
                          <a:cxnSpLocks noChangeShapeType="1"/>
                        </wps:cNvCnPr>
                        <wps:spPr bwMode="auto">
                          <a:xfrm>
                            <a:off x="3081020" y="5168265"/>
                            <a:ext cx="5080" cy="4324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c:wpc>
                  </a:graphicData>
                </a:graphic>
              </wp:inline>
            </w:drawing>
          </mc:Choice>
          <mc:Fallback>
            <w:pict>
              <v:group w14:anchorId="562E6E2B" id="Zeichenbereich 33" o:spid="_x0000_s1031" editas="canvas" style="width:531pt;height:510.65pt;mso-position-horizontal-relative:char;mso-position-vertical-relative:line" coordsize="67437,648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2" type="#_x0000_t75" style="position:absolute;width:67437;height:64852;visibility:visible;mso-wrap-style:square">
                  <v:fill o:detectmouseclick="t"/>
                  <v:path o:connecttype="none"/>
                </v:shape>
                <v:roundrect id="AutoShape 4" o:spid="_x0000_s1033" style="position:absolute;left:-1709;top:57023;width:10973;height:2978;rotation:-90;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" fillcolor="#ccecff">
                  <v:textbox style="layout-flow:vertical;mso-layout-flow-alt:bottom-to-top" inset="3.6pt,,3.6pt">
                    <w:txbxContent>
                      <w:p w14:paraId="63591C58" w14:textId="77777777" w:rsidR="007259C2" w:rsidRPr="0064200C" w:rsidRDefault="007259C2" w:rsidP="00CF634F">
                        <w:pPr>
                          <w:pStyle w:val="berschrift2"/>
                          <w:jc w:val="center"/>
                          <w:rPr>
                            <w:rFonts w:ascii="Calibri" w:hAnsi="Calibri"/>
                            <w:sz w:val="24"/>
                            <w:szCs w:val="24"/>
                            <w:lang w:val="en"/>
                          </w:rPr>
                        </w:pPr>
                        <w:r w:rsidRPr="0064200C">
                          <w:rPr>
                            <w:rFonts w:ascii="Calibri" w:hAnsi="Calibri"/>
                            <w:sz w:val="24"/>
                            <w:szCs w:val="24"/>
                            <w:lang w:val="en"/>
                          </w:rPr>
                          <w:t>Included</w:t>
                        </w:r>
                      </w:p>
                    </w:txbxContent>
                  </v:textbox>
                </v:roundrect>
                <v:roundrect id="AutoShape 5" o:spid="_x0000_s1034" style="position:absolute;left:-1372;top:38976;width:10039;height:2971;rotation:-90;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" fillcolor="#ccecff">
                  <v:textbox style="layout-flow:vertical;mso-layout-flow-alt:bottom-to-top" inset="3.6pt,,3.6pt">
                    <w:txbxContent>
                      <w:p w14:paraId="02EA11B9" w14:textId="77777777" w:rsidR="007259C2" w:rsidRPr="0064200C" w:rsidRDefault="007259C2" w:rsidP="00CF634F">
                        <w:pPr>
                          <w:pStyle w:val="berschrift2"/>
                          <w:jc w:val="center"/>
                          <w:rPr>
                            <w:rFonts w:ascii="Calibri" w:hAnsi="Calibri"/>
                            <w:sz w:val="24"/>
                            <w:szCs w:val="24"/>
                            <w:lang w:val="en"/>
                          </w:rPr>
                        </w:pPr>
                        <w:r w:rsidRPr="0064200C">
                          <w:rPr>
                            <w:rFonts w:ascii="Calibri" w:hAnsi="Calibri"/>
                            <w:sz w:val="24"/>
                            <w:szCs w:val="24"/>
                            <w:lang w:val="en"/>
                          </w:rPr>
                          <w:t>Eligibility</w:t>
                        </w:r>
                      </w:p>
                    </w:txbxContent>
                  </v:textbox>
                </v:roundrect>
                <v:roundrect id="AutoShape 6" o:spid="_x0000_s1035" style="position:absolute;left:-1098;top:23958;width:9740;height:2971;rotation:-90;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" fillcolor="#ccecff">
                  <v:textbox style="layout-flow:vertical;mso-layout-flow-alt:bottom-to-top" inset="3.6pt,,3.6pt">
                    <w:txbxContent>
                      <w:p w14:paraId="41ED4C55" w14:textId="77777777" w:rsidR="007259C2" w:rsidRPr="0064200C" w:rsidRDefault="007259C2" w:rsidP="00CF634F">
                        <w:pPr>
                          <w:pStyle w:val="berschrift2"/>
                          <w:jc w:val="center"/>
                          <w:rPr>
                            <w:rFonts w:ascii="Calibri" w:hAnsi="Calibri"/>
                            <w:sz w:val="24"/>
                            <w:szCs w:val="24"/>
                            <w:lang w:val="en"/>
                          </w:rPr>
                        </w:pPr>
                        <w:r w:rsidRPr="0064200C">
                          <w:rPr>
                            <w:rFonts w:ascii="Calibri" w:hAnsi="Calibri"/>
                            <w:sz w:val="24"/>
                            <w:szCs w:val="24"/>
                            <w:lang w:val="en"/>
                          </w:rPr>
                          <w:t>Screening</w:t>
                        </w:r>
                      </w:p>
                    </w:txbxContent>
                  </v:textbox>
                </v:roundrect>
                <v:shapetype id="_x0000_t32" coordsize="21600,21600" o:spt="32" o:oned="t" path="m,l21600,21600e" filled="f">
                  <v:path arrowok="t" fillok="f" o:connecttype="none"/>
                  <o:lock v:ext="edit" shapetype="t"/>
                </v:shapetype>
                <v:shape id="AutoShape 7" o:spid="_x0000_s1036" type="#_x0000_t32" style="position:absolute;left:11430;top:17145;width:12452;height:3200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">
                  <v:stroke endarrow="block"/>
                </v:shape>
                <v:rect id="Rectangle 8" o:spid="_x0000_s1037" style="position:absolute;left:40005;top:44577;width:10293;height:68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">
                  <v:textbox inset=",7.2pt,,7.2pt">
                    <w:txbxContent>
                      <w:p w14:paraId="6866AB8A" w14:textId="77777777" w:rsidR="007259C2" w:rsidRPr="00933AF6" w:rsidRDefault="007259C2" w:rsidP="00CF634F">
                        <w:pPr>
                          <w:jc w:val="center"/>
                          <w:rPr>
                            <w:sz w:val="18"/>
                            <w:szCs w:val="18"/>
                            <w:lang w:val="en"/>
                          </w:rPr>
                        </w:pPr>
                        <w:r w:rsidRPr="00933AF6">
                          <w:rPr>
                            <w:sz w:val="18"/>
                            <w:szCs w:val="18"/>
                          </w:rPr>
                          <w:t>Records excluded, with reasons</w:t>
                        </w:r>
                        <w:r>
                          <w:rPr>
                            <w:sz w:val="18"/>
                            <w:szCs w:val="18"/>
                          </w:rPr>
                          <w:t> </w:t>
                        </w:r>
                        <w:r w:rsidRPr="00933AF6">
                          <w:rPr>
                            <w:sz w:val="18"/>
                            <w:szCs w:val="18"/>
                          </w:rPr>
                          <w:t>(k = </w:t>
                        </w:r>
                        <w:r>
                          <w:rPr>
                            <w:sz w:val="18"/>
                            <w:szCs w:val="18"/>
                          </w:rPr>
                          <w:t>31</w:t>
                        </w:r>
                        <w:r w:rsidRPr="00933AF6">
                          <w:rPr>
                            <w:sz w:val="18"/>
                            <w:szCs w:val="18"/>
                          </w:rPr>
                          <w:t>)</w:t>
                        </w:r>
                      </w:p>
                    </w:txbxContent>
                  </v:textbox>
                </v:rect>
                <v:shape id="Text Box 9" o:spid="_x0000_s1038" type="#_x0000_t202" style="position:absolute;left:39884;top:21717;width:10306;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">
                  <v:textbox>
                    <w:txbxContent>
                      <w:p w14:paraId="4D3F2DDB" w14:textId="77777777" w:rsidR="007259C2" w:rsidRPr="00DC781E" w:rsidRDefault="007259C2" w:rsidP="00CF634F">
                        <w:pPr>
                          <w:spacing w:after="0"/>
                          <w:jc w:val="center"/>
                          <w:rPr>
                            <w:sz w:val="18"/>
                            <w:szCs w:val="18"/>
                          </w:rPr>
                        </w:pPr>
                        <w:r>
                          <w:rPr>
                            <w:sz w:val="18"/>
                            <w:szCs w:val="18"/>
                          </w:rPr>
                          <w:t>Reports</w:t>
                        </w:r>
                        <w:r w:rsidRPr="00DC781E">
                          <w:rPr>
                            <w:sz w:val="18"/>
                            <w:szCs w:val="18"/>
                          </w:rPr>
                          <w:t xml:space="preserve"> excluded</w:t>
                        </w:r>
                      </w:p>
                      <w:p w14:paraId="0BCF1868" w14:textId="68480579" w:rsidR="007259C2" w:rsidRDefault="007259C2" w:rsidP="00CF634F">
                        <w:pPr>
                          <w:spacing w:after="0"/>
                          <w:jc w:val="center"/>
                        </w:pPr>
                        <w:r w:rsidRPr="00DC781E">
                          <w:rPr>
                            <w:sz w:val="18"/>
                            <w:szCs w:val="18"/>
                          </w:rPr>
                          <w:t>(</w:t>
                        </w:r>
                        <w:r>
                          <w:rPr>
                            <w:sz w:val="18"/>
                            <w:szCs w:val="18"/>
                          </w:rPr>
                          <w:t>k </w:t>
                        </w:r>
                        <w:r w:rsidRPr="00DC781E">
                          <w:rPr>
                            <w:sz w:val="18"/>
                            <w:szCs w:val="18"/>
                          </w:rPr>
                          <w:t>=</w:t>
                        </w:r>
                        <w:r>
                          <w:rPr>
                            <w:sz w:val="18"/>
                            <w:szCs w:val="18"/>
                          </w:rPr>
                          <w:t> 278</w:t>
                        </w:r>
                        <w:r w:rsidRPr="00DC781E">
                          <w:rPr>
                            <w:sz w:val="18"/>
                            <w:szCs w:val="18"/>
                          </w:rPr>
                          <w:t>)</w:t>
                        </w:r>
                      </w:p>
                    </w:txbxContent>
                  </v:textbox>
                </v:shape>
                <v:shape id="AutoShape 10" o:spid="_x0000_s1039" type="#_x0000_t32" style="position:absolute;left:36664;top:24003;width:3220;height:1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">
                  <v:stroke endarrow="block"/>
                  <v:shadow color="#ccc"/>
                </v:shape>
                <v:shape id="Text Box 11" o:spid="_x0000_s1040" type="#_x0000_t202" style="position:absolute;left:23990;top:56007;width:12789;height:79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">
                  <v:textbox>
                    <w:txbxContent>
                      <w:p w14:paraId="3B28BFC4" w14:textId="77777777" w:rsidR="007259C2" w:rsidRDefault="007259C2" w:rsidP="00CF634F">
                        <w:pPr>
                          <w:jc w:val="center"/>
                          <w:rPr>
                            <w:sz w:val="18"/>
                            <w:szCs w:val="18"/>
                          </w:rPr>
                        </w:pPr>
                        <w:r w:rsidRPr="00CD52F3">
                          <w:rPr>
                            <w:sz w:val="18"/>
                            <w:szCs w:val="18"/>
                          </w:rPr>
                          <w:t xml:space="preserve">Total </w:t>
                        </w:r>
                        <w:r>
                          <w:rPr>
                            <w:sz w:val="18"/>
                            <w:szCs w:val="18"/>
                          </w:rPr>
                          <w:t>trials</w:t>
                        </w:r>
                        <w:r w:rsidRPr="00CD52F3">
                          <w:rPr>
                            <w:sz w:val="18"/>
                            <w:szCs w:val="18"/>
                          </w:rPr>
                          <w:t xml:space="preserve"> included in review (k </w:t>
                        </w:r>
                        <w:r>
                          <w:rPr>
                            <w:sz w:val="18"/>
                            <w:szCs w:val="18"/>
                          </w:rPr>
                          <w:t>=</w:t>
                        </w:r>
                        <w:r w:rsidRPr="00CD52F3">
                          <w:rPr>
                            <w:sz w:val="18"/>
                            <w:szCs w:val="18"/>
                          </w:rPr>
                          <w:t> </w:t>
                        </w:r>
                        <w:r>
                          <w:rPr>
                            <w:sz w:val="18"/>
                            <w:szCs w:val="18"/>
                          </w:rPr>
                          <w:t>16)</w:t>
                        </w:r>
                      </w:p>
                      <w:p w14:paraId="2551A7BC" w14:textId="77777777" w:rsidR="007259C2" w:rsidRPr="00CD52F3" w:rsidRDefault="007259C2" w:rsidP="00CF634F">
                        <w:pPr>
                          <w:jc w:val="center"/>
                          <w:rPr>
                            <w:sz w:val="18"/>
                            <w:szCs w:val="18"/>
                          </w:rPr>
                        </w:pPr>
                        <w:r>
                          <w:rPr>
                            <w:sz w:val="18"/>
                            <w:szCs w:val="18"/>
                          </w:rPr>
                          <w:t xml:space="preserve">Reports of total included trials </w:t>
                        </w:r>
                        <w:r w:rsidRPr="00E24731">
                          <w:rPr>
                            <w:sz w:val="18"/>
                            <w:szCs w:val="18"/>
                          </w:rPr>
                          <w:t>(k = 2</w:t>
                        </w:r>
                        <w:r>
                          <w:rPr>
                            <w:sz w:val="18"/>
                            <w:szCs w:val="18"/>
                          </w:rPr>
                          <w:t>1</w:t>
                        </w:r>
                        <w:r w:rsidRPr="00E24731">
                          <w:rPr>
                            <w:sz w:val="18"/>
                            <w:szCs w:val="18"/>
                          </w:rPr>
                          <w:t>)</w:t>
                        </w:r>
                      </w:p>
                    </w:txbxContent>
                  </v:textbox>
                </v:shape>
                <v:rect id="Rectangle 12" o:spid="_x0000_s1041" style="position:absolute;left:23882;top:44577;width:12897;height:71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">
                  <v:textbox inset=",7.2pt,,7.2pt">
                    <w:txbxContent>
                      <w:p w14:paraId="3939B774" w14:textId="77777777" w:rsidR="007259C2" w:rsidRPr="00B30A78" w:rsidRDefault="007259C2" w:rsidP="00CF634F">
                        <w:pPr>
                          <w:jc w:val="center"/>
                          <w:rPr>
                            <w:sz w:val="18"/>
                            <w:szCs w:val="18"/>
                            <w:lang w:val="en"/>
                          </w:rPr>
                        </w:pPr>
                        <w:r>
                          <w:rPr>
                            <w:sz w:val="18"/>
                            <w:szCs w:val="18"/>
                            <w:lang w:val="en"/>
                          </w:rPr>
                          <w:t>Full-text articles</w:t>
                        </w:r>
                        <w:r w:rsidRPr="00B30A78">
                          <w:rPr>
                            <w:sz w:val="18"/>
                            <w:szCs w:val="18"/>
                            <w:lang w:val="en"/>
                          </w:rPr>
                          <w:t xml:space="preserve"> sought for </w:t>
                        </w:r>
                        <w:r>
                          <w:rPr>
                            <w:sz w:val="18"/>
                            <w:szCs w:val="18"/>
                            <w:lang w:val="en"/>
                          </w:rPr>
                          <w:t>eligibility</w:t>
                        </w:r>
                        <w:r w:rsidRPr="00B30A78">
                          <w:rPr>
                            <w:sz w:val="18"/>
                            <w:szCs w:val="18"/>
                            <w:lang w:val="en"/>
                          </w:rPr>
                          <w:t xml:space="preserve"> (k</w:t>
                        </w:r>
                        <w:r>
                          <w:rPr>
                            <w:sz w:val="18"/>
                            <w:szCs w:val="18"/>
                            <w:lang w:val="en"/>
                          </w:rPr>
                          <w:t> </w:t>
                        </w:r>
                        <w:r w:rsidRPr="00B30A78">
                          <w:rPr>
                            <w:sz w:val="18"/>
                            <w:szCs w:val="18"/>
                            <w:lang w:val="en"/>
                          </w:rPr>
                          <w:t>=</w:t>
                        </w:r>
                        <w:r>
                          <w:rPr>
                            <w:sz w:val="18"/>
                            <w:szCs w:val="18"/>
                            <w:lang w:val="en"/>
                          </w:rPr>
                          <w:t> 18+34=52</w:t>
                        </w:r>
                        <w:r w:rsidRPr="00B30A78">
                          <w:rPr>
                            <w:sz w:val="18"/>
                            <w:szCs w:val="18"/>
                            <w:lang w:val="en"/>
                          </w:rPr>
                          <w:t>)</w:t>
                        </w:r>
                      </w:p>
                    </w:txbxContent>
                  </v:textbox>
                </v:rect>
                <v:rect id="Rectangle 13" o:spid="_x0000_s1042" style="position:absolute;left:23895;top:32010;width:12573;height:79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">
                  <v:textbox inset=",7.2pt,,7.2pt">
                    <w:txbxContent>
                      <w:p w14:paraId="06A05E3F" w14:textId="77777777" w:rsidR="007259C2" w:rsidRPr="008E243B" w:rsidRDefault="007259C2" w:rsidP="00CF634F">
                        <w:pPr>
                          <w:jc w:val="center"/>
                          <w:rPr>
                            <w:sz w:val="18"/>
                            <w:szCs w:val="18"/>
                            <w:lang w:val="en"/>
                          </w:rPr>
                        </w:pPr>
                        <w:r w:rsidRPr="008E243B">
                          <w:rPr>
                            <w:sz w:val="18"/>
                            <w:szCs w:val="18"/>
                          </w:rPr>
                          <w:t>Records sought for retrieval (k = </w:t>
                        </w:r>
                        <w:r>
                          <w:rPr>
                            <w:sz w:val="18"/>
                            <w:szCs w:val="18"/>
                          </w:rPr>
                          <w:t>34</w:t>
                        </w:r>
                        <w:r w:rsidRPr="008E243B">
                          <w:rPr>
                            <w:sz w:val="18"/>
                            <w:szCs w:val="18"/>
                          </w:rPr>
                          <w:t>)</w:t>
                        </w:r>
                      </w:p>
                    </w:txbxContent>
                  </v:textbox>
                </v:rect>
                <v:rect id="Rectangle 14" o:spid="_x0000_s1043" style="position:absolute;left:23990;top:21717;width:12687;height:57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">
                  <v:textbox inset=",7.2pt,,7.2pt">
                    <w:txbxContent>
                      <w:p w14:paraId="75F32D48" w14:textId="66423CAC" w:rsidR="007259C2" w:rsidRPr="00DC781E" w:rsidRDefault="007259C2" w:rsidP="00CF634F">
                        <w:pPr>
                          <w:jc w:val="center"/>
                          <w:rPr>
                            <w:sz w:val="18"/>
                            <w:szCs w:val="18"/>
                            <w:lang w:val="en"/>
                          </w:rPr>
                        </w:pPr>
                        <w:r w:rsidRPr="00DC781E">
                          <w:rPr>
                            <w:sz w:val="18"/>
                            <w:szCs w:val="18"/>
                          </w:rPr>
                          <w:t>Records screened</w:t>
                        </w:r>
                        <w:r w:rsidRPr="00DC781E">
                          <w:rPr>
                            <w:sz w:val="18"/>
                            <w:szCs w:val="18"/>
                          </w:rPr>
                          <w:br/>
                          <w:t>(</w:t>
                        </w:r>
                        <w:r>
                          <w:rPr>
                            <w:sz w:val="18"/>
                            <w:szCs w:val="18"/>
                          </w:rPr>
                          <w:t>k</w:t>
                        </w:r>
                        <w:r w:rsidRPr="00DC781E">
                          <w:rPr>
                            <w:sz w:val="18"/>
                            <w:szCs w:val="18"/>
                          </w:rPr>
                          <w:t> = </w:t>
                        </w:r>
                        <w:r>
                          <w:rPr>
                            <w:sz w:val="18"/>
                            <w:szCs w:val="18"/>
                          </w:rPr>
                          <w:t>312</w:t>
                        </w:r>
                        <w:r w:rsidRPr="00DC781E">
                          <w:rPr>
                            <w:sz w:val="18"/>
                            <w:szCs w:val="18"/>
                          </w:rPr>
                          <w:t>)</w:t>
                        </w:r>
                      </w:p>
                    </w:txbxContent>
                  </v:textbox>
                </v:rect>
                <v:roundrect id="AutoShape 15" o:spid="_x0000_s1044" style="position:absolute;left:-2241;top:7956;width:12026;height:2971;rotation:-90;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" fillcolor="#ccecff">
                  <v:textbox style="layout-flow:vertical;mso-layout-flow-alt:bottom-to-top" inset="3.6pt,,3.6pt">
                    <w:txbxContent>
                      <w:p w14:paraId="32C28815" w14:textId="77777777" w:rsidR="007259C2" w:rsidRPr="0064200C" w:rsidRDefault="007259C2" w:rsidP="00CF634F">
                        <w:pPr>
                          <w:pStyle w:val="berschrift2"/>
                          <w:jc w:val="center"/>
                          <w:rPr>
                            <w:rFonts w:ascii="Calibri" w:hAnsi="Calibri"/>
                            <w:sz w:val="24"/>
                            <w:szCs w:val="24"/>
                            <w:lang w:val="en"/>
                          </w:rPr>
                        </w:pPr>
                        <w:r w:rsidRPr="0064200C">
                          <w:rPr>
                            <w:rFonts w:ascii="Calibri" w:hAnsi="Calibri"/>
                            <w:sz w:val="24"/>
                            <w:szCs w:val="24"/>
                            <w:lang w:val="en"/>
                          </w:rPr>
                          <w:t>Identification</w:t>
                        </w:r>
                      </w:p>
                    </w:txbxContent>
                  </v:textbox>
                </v:roundrect>
                <v:shape id="AutoShape 16" o:spid="_x0000_s1045" type="#_x0000_t32" style="position:absolute;left:30861;top:17145;width:6;height:457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">
                  <v:stroke endarrow="block"/>
                </v:shape>
                <v:shape id="AutoShape 17" o:spid="_x0000_s1046" type="#_x0000_t32" style="position:absolute;left:30861;top:27432;width:6;height:457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">
                  <v:stroke endarrow="block"/>
                </v:shape>
                <v:shape id="AutoShape 18" o:spid="_x0000_s1047" type="#_x0000_t32" style="position:absolute;left:30861;top:40005;width:6;height:4572;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">
                  <v:stroke endarrow="block"/>
                </v:shape>
                <v:shape id="AutoShape 19" o:spid="_x0000_s1048" type="#_x0000_t32" style="position:absolute;left:36779;top:47980;width:310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">
                  <v:stroke endarrow="block"/>
                </v:shape>
                <v:shape id="AutoShape 20" o:spid="_x0000_s1049" type="#_x0000_t32" style="position:absolute;left:30810;top:51682;width:51;height:432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">
                  <v:stroke endarrow="block"/>
                </v:shape>
                <w10:anchorlock/>
              </v:group>
            </w:pict>
          </mc:Fallback>
        </mc:AlternateContent>
      </w:r>
      <w:bookmarkEnd w:id="1"/>
      <w:bookmarkEnd w:id="2"/>
      <w:bookmarkEnd w:id="7"/>
    </w:p>
    <w:p w14:paraId="32653850" w14:textId="77777777" w:rsidR="00CF634F" w:rsidRPr="00837D77" w:rsidRDefault="00CF634F" w:rsidP="00CF634F">
      <w:pPr>
        <w:rPr>
          <w:rFonts w:ascii="Arial" w:hAnsi="Arial" w:cs="Arial"/>
        </w:rPr>
      </w:pPr>
    </w:p>
    <w:p w14:paraId="702E29CE" w14:textId="77777777" w:rsidR="00CF634F" w:rsidRPr="00837D77" w:rsidRDefault="00CF634F" w:rsidP="00CF634F">
      <w:pPr>
        <w:rPr>
          <w:rFonts w:ascii="Arial" w:hAnsi="Arial" w:cs="Arial"/>
        </w:rPr>
      </w:pPr>
    </w:p>
    <w:p w14:paraId="3606AE63" w14:textId="77777777" w:rsidR="00CF634F" w:rsidRPr="00837D77" w:rsidRDefault="00CF634F" w:rsidP="00CF634F">
      <w:pPr>
        <w:rPr>
          <w:rFonts w:ascii="Arial" w:hAnsi="Arial" w:cs="Arial"/>
        </w:rPr>
      </w:pPr>
    </w:p>
    <w:p w14:paraId="395CCAD5" w14:textId="77777777" w:rsidR="00CF634F" w:rsidRPr="00837D77" w:rsidRDefault="00CF634F" w:rsidP="00CF634F">
      <w:pPr>
        <w:rPr>
          <w:rFonts w:ascii="Arial" w:hAnsi="Arial" w:cs="Arial"/>
        </w:rPr>
      </w:pPr>
    </w:p>
    <w:p w14:paraId="37DE1011" w14:textId="77777777" w:rsidR="00CF634F" w:rsidRPr="00837D77" w:rsidRDefault="00CF634F" w:rsidP="00CF634F">
      <w:pPr>
        <w:rPr>
          <w:rFonts w:ascii="Arial" w:hAnsi="Arial" w:cs="Arial"/>
        </w:rPr>
      </w:pPr>
    </w:p>
    <w:p w14:paraId="5D1B28FA" w14:textId="77777777" w:rsidR="00CF634F" w:rsidRPr="00837D77" w:rsidRDefault="00CF634F" w:rsidP="00CF634F">
      <w:pPr>
        <w:rPr>
          <w:rFonts w:ascii="Arial" w:hAnsi="Arial" w:cs="Arial"/>
        </w:rPr>
      </w:pPr>
    </w:p>
    <w:p w14:paraId="7C9FCB1D" w14:textId="6880856D" w:rsidR="00D83565" w:rsidRPr="00837D77" w:rsidRDefault="00D83565" w:rsidP="00D83565">
      <w:pPr>
        <w:rPr>
          <w:rFonts w:ascii="Arial" w:hAnsi="Arial" w:cs="Arial"/>
          <w:b/>
        </w:rPr>
      </w:pPr>
      <w:r w:rsidRPr="00837D77">
        <w:rPr>
          <w:rFonts w:ascii="Arial" w:hAnsi="Arial" w:cs="Arial"/>
          <w:b/>
          <w:lang w:val="en-US"/>
        </w:rPr>
        <w:lastRenderedPageBreak/>
        <w:t xml:space="preserve">Supplemental figure </w:t>
      </w:r>
      <w:r w:rsidR="000748DE">
        <w:rPr>
          <w:rFonts w:ascii="Arial" w:hAnsi="Arial" w:cs="Arial"/>
          <w:b/>
          <w:lang w:val="en-US"/>
        </w:rPr>
        <w:t>2</w:t>
      </w:r>
      <w:r w:rsidRPr="00837D77">
        <w:rPr>
          <w:rFonts w:ascii="Arial" w:hAnsi="Arial" w:cs="Arial"/>
          <w:b/>
          <w:lang w:val="en-US"/>
        </w:rPr>
        <w:t xml:space="preserve">: </w:t>
      </w:r>
      <w:r w:rsidR="00ED79B6" w:rsidRPr="00837D77">
        <w:rPr>
          <w:rFonts w:ascii="Arial" w:hAnsi="Arial" w:cs="Arial"/>
          <w:b/>
          <w:lang w:val="en-US"/>
        </w:rPr>
        <w:t>forest-plot D</w:t>
      </w:r>
      <w:r w:rsidR="00EF38CE">
        <w:rPr>
          <w:rFonts w:ascii="Arial" w:hAnsi="Arial" w:cs="Arial"/>
          <w:b/>
          <w:lang w:val="en-US"/>
        </w:rPr>
        <w:t>P</w:t>
      </w:r>
      <w:r w:rsidR="00ED79B6" w:rsidRPr="00837D77">
        <w:rPr>
          <w:rFonts w:ascii="Arial" w:hAnsi="Arial" w:cs="Arial"/>
          <w:b/>
          <w:lang w:val="en-US"/>
        </w:rPr>
        <w:t>P4 compare</w:t>
      </w:r>
      <w:r w:rsidR="003B561E">
        <w:rPr>
          <w:rFonts w:ascii="Arial" w:hAnsi="Arial" w:cs="Arial"/>
          <w:b/>
          <w:lang w:val="en-US"/>
        </w:rPr>
        <w:t>d</w:t>
      </w:r>
      <w:r w:rsidR="00ED79B6" w:rsidRPr="00837D77">
        <w:rPr>
          <w:rFonts w:ascii="Arial" w:hAnsi="Arial" w:cs="Arial"/>
          <w:b/>
          <w:lang w:val="en-US"/>
        </w:rPr>
        <w:t xml:space="preserve"> to placebo/no-treatment</w:t>
      </w:r>
      <w:r w:rsidRPr="00837D77">
        <w:rPr>
          <w:rFonts w:ascii="Arial" w:hAnsi="Arial" w:cs="Arial"/>
          <w:b/>
          <w:lang w:val="en-US"/>
        </w:rPr>
        <w:t xml:space="preserve">, discontinuation due to adverse events </w:t>
      </w:r>
      <w:r w:rsidR="00E34F99" w:rsidRPr="00837D77">
        <w:rPr>
          <w:rFonts w:ascii="Arial" w:hAnsi="Arial" w:cs="Arial"/>
          <w:noProof/>
          <w:lang w:eastAsia="en-GB"/>
        </w:rPr>
        <w:drawing>
          <wp:inline distT="0" distB="0" distL="0" distR="0" wp14:anchorId="632BB5AF" wp14:editId="1EE5E593">
            <wp:extent cx="5760720" cy="3712845"/>
            <wp:effectExtent l="0" t="0" r="0" b="1905"/>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60720" cy="3712845"/>
                    </a:xfrm>
                    <a:prstGeom prst="rect">
                      <a:avLst/>
                    </a:prstGeom>
                  </pic:spPr>
                </pic:pic>
              </a:graphicData>
            </a:graphic>
          </wp:inline>
        </w:drawing>
      </w:r>
    </w:p>
    <w:p w14:paraId="25ABD53F" w14:textId="77777777" w:rsidR="00D21C06" w:rsidRPr="00837D77" w:rsidRDefault="00D21C06" w:rsidP="00D83565">
      <w:pPr>
        <w:rPr>
          <w:rFonts w:ascii="Arial" w:hAnsi="Arial" w:cs="Arial"/>
          <w:b/>
        </w:rPr>
      </w:pPr>
    </w:p>
    <w:p w14:paraId="67F8E1E6" w14:textId="77777777" w:rsidR="00D21C06" w:rsidRPr="00837D77" w:rsidRDefault="00D21C06" w:rsidP="00D83565">
      <w:pPr>
        <w:rPr>
          <w:rFonts w:ascii="Arial" w:hAnsi="Arial" w:cs="Arial"/>
          <w:b/>
        </w:rPr>
      </w:pPr>
    </w:p>
    <w:p w14:paraId="48773B07" w14:textId="79D9A698" w:rsidR="00D83565" w:rsidRPr="00837D77" w:rsidRDefault="00D83565" w:rsidP="00D83565">
      <w:pPr>
        <w:rPr>
          <w:rFonts w:ascii="Arial" w:hAnsi="Arial" w:cs="Arial"/>
          <w:b/>
        </w:rPr>
      </w:pPr>
      <w:r w:rsidRPr="00837D77">
        <w:rPr>
          <w:rFonts w:ascii="Arial" w:hAnsi="Arial" w:cs="Arial"/>
          <w:b/>
        </w:rPr>
        <w:t xml:space="preserve">Supplemental figure </w:t>
      </w:r>
      <w:r w:rsidR="000748DE">
        <w:rPr>
          <w:rFonts w:ascii="Arial" w:hAnsi="Arial" w:cs="Arial"/>
          <w:b/>
        </w:rPr>
        <w:t>3</w:t>
      </w:r>
      <w:r w:rsidRPr="00837D77">
        <w:rPr>
          <w:rFonts w:ascii="Arial" w:hAnsi="Arial" w:cs="Arial"/>
          <w:b/>
        </w:rPr>
        <w:t xml:space="preserve">: </w:t>
      </w:r>
      <w:r w:rsidR="00ED79B6" w:rsidRPr="00837D77">
        <w:rPr>
          <w:rFonts w:ascii="Arial" w:hAnsi="Arial" w:cs="Arial"/>
          <w:b/>
          <w:lang w:val="en-US"/>
        </w:rPr>
        <w:t>forest-plot D</w:t>
      </w:r>
      <w:r w:rsidR="00EF38CE">
        <w:rPr>
          <w:rFonts w:ascii="Arial" w:hAnsi="Arial" w:cs="Arial"/>
          <w:b/>
          <w:lang w:val="en-US"/>
        </w:rPr>
        <w:t>P</w:t>
      </w:r>
      <w:r w:rsidR="00ED79B6" w:rsidRPr="00837D77">
        <w:rPr>
          <w:rFonts w:ascii="Arial" w:hAnsi="Arial" w:cs="Arial"/>
          <w:b/>
          <w:lang w:val="en-US"/>
        </w:rPr>
        <w:t>P4 compare</w:t>
      </w:r>
      <w:r w:rsidR="003B561E">
        <w:rPr>
          <w:rFonts w:ascii="Arial" w:hAnsi="Arial" w:cs="Arial"/>
          <w:b/>
          <w:lang w:val="en-US"/>
        </w:rPr>
        <w:t>d</w:t>
      </w:r>
      <w:r w:rsidR="00ED79B6" w:rsidRPr="00837D77">
        <w:rPr>
          <w:rFonts w:ascii="Arial" w:hAnsi="Arial" w:cs="Arial"/>
          <w:b/>
          <w:lang w:val="en-US"/>
        </w:rPr>
        <w:t xml:space="preserve"> to placebo/no-treatment</w:t>
      </w:r>
      <w:r w:rsidRPr="00837D77">
        <w:rPr>
          <w:rFonts w:ascii="Arial" w:hAnsi="Arial" w:cs="Arial"/>
          <w:b/>
          <w:lang w:val="en-US"/>
        </w:rPr>
        <w:t xml:space="preserve">, </w:t>
      </w:r>
      <w:r w:rsidR="00E34F99" w:rsidRPr="00837D77">
        <w:rPr>
          <w:rFonts w:ascii="Arial" w:hAnsi="Arial" w:cs="Arial"/>
          <w:b/>
          <w:lang w:val="en-US"/>
        </w:rPr>
        <w:t>hospitalization</w:t>
      </w:r>
    </w:p>
    <w:p w14:paraId="21205E4D" w14:textId="77777777" w:rsidR="00D83565" w:rsidRPr="00837D77" w:rsidRDefault="00E34F99" w:rsidP="00D83565">
      <w:pPr>
        <w:rPr>
          <w:rFonts w:ascii="Arial" w:hAnsi="Arial" w:cs="Arial"/>
          <w:b/>
        </w:rPr>
      </w:pPr>
      <w:r w:rsidRPr="00837D77">
        <w:rPr>
          <w:rFonts w:ascii="Arial" w:hAnsi="Arial" w:cs="Arial"/>
          <w:b/>
          <w:noProof/>
          <w:lang w:eastAsia="en-GB"/>
        </w:rPr>
        <w:drawing>
          <wp:inline distT="0" distB="0" distL="0" distR="0" wp14:anchorId="74A4FA90" wp14:editId="782D4F0F">
            <wp:extent cx="5760720" cy="3475990"/>
            <wp:effectExtent l="0" t="0" r="0" b="0"/>
            <wp:docPr id="14" name="Grafik 14" descr="I:\EBVF\01 Projekte\01 laufende\PRISCUS\Meta Analyse\DDP4\Rplot05.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I:\EBVF\01 Projekte\01 laufende\PRISCUS\Meta Analyse\DDP4\Rplot05.tif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60720" cy="3475990"/>
                    </a:xfrm>
                    <a:prstGeom prst="rect">
                      <a:avLst/>
                    </a:prstGeom>
                    <a:noFill/>
                    <a:ln>
                      <a:noFill/>
                    </a:ln>
                  </pic:spPr>
                </pic:pic>
              </a:graphicData>
            </a:graphic>
          </wp:inline>
        </w:drawing>
      </w:r>
    </w:p>
    <w:p w14:paraId="23B4E241" w14:textId="77777777" w:rsidR="00CF634F" w:rsidRPr="00837D77" w:rsidRDefault="00CF634F" w:rsidP="00E34F99">
      <w:pPr>
        <w:rPr>
          <w:rFonts w:ascii="Arial" w:hAnsi="Arial" w:cs="Arial"/>
          <w:b/>
        </w:rPr>
      </w:pPr>
    </w:p>
    <w:p w14:paraId="50188E9E" w14:textId="073EF41B" w:rsidR="00E34F99" w:rsidRPr="00837D77" w:rsidRDefault="00E34F99" w:rsidP="00E34F99">
      <w:pPr>
        <w:rPr>
          <w:rFonts w:ascii="Arial" w:hAnsi="Arial" w:cs="Arial"/>
          <w:b/>
        </w:rPr>
      </w:pPr>
      <w:r w:rsidRPr="00837D77">
        <w:rPr>
          <w:rFonts w:ascii="Arial" w:hAnsi="Arial" w:cs="Arial"/>
          <w:b/>
        </w:rPr>
        <w:lastRenderedPageBreak/>
        <w:t xml:space="preserve">Supplemental figure </w:t>
      </w:r>
      <w:r w:rsidR="000748DE">
        <w:rPr>
          <w:rFonts w:ascii="Arial" w:hAnsi="Arial" w:cs="Arial"/>
          <w:b/>
        </w:rPr>
        <w:t>4</w:t>
      </w:r>
      <w:r w:rsidRPr="00837D77">
        <w:rPr>
          <w:rFonts w:ascii="Arial" w:hAnsi="Arial" w:cs="Arial"/>
          <w:b/>
        </w:rPr>
        <w:t xml:space="preserve">: </w:t>
      </w:r>
      <w:r w:rsidR="00ED79B6" w:rsidRPr="00837D77">
        <w:rPr>
          <w:rFonts w:ascii="Arial" w:hAnsi="Arial" w:cs="Arial"/>
          <w:b/>
          <w:lang w:val="en-US"/>
        </w:rPr>
        <w:t>forest-plot D</w:t>
      </w:r>
      <w:r w:rsidR="00EF38CE">
        <w:rPr>
          <w:rFonts w:ascii="Arial" w:hAnsi="Arial" w:cs="Arial"/>
          <w:b/>
          <w:lang w:val="en-US"/>
        </w:rPr>
        <w:t>P</w:t>
      </w:r>
      <w:r w:rsidR="00ED79B6" w:rsidRPr="00837D77">
        <w:rPr>
          <w:rFonts w:ascii="Arial" w:hAnsi="Arial" w:cs="Arial"/>
          <w:b/>
          <w:lang w:val="en-US"/>
        </w:rPr>
        <w:t>P4 compare</w:t>
      </w:r>
      <w:r w:rsidR="003B561E">
        <w:rPr>
          <w:rFonts w:ascii="Arial" w:hAnsi="Arial" w:cs="Arial"/>
          <w:b/>
          <w:lang w:val="en-US"/>
        </w:rPr>
        <w:t>d</w:t>
      </w:r>
      <w:r w:rsidR="00ED79B6" w:rsidRPr="00837D77">
        <w:rPr>
          <w:rFonts w:ascii="Arial" w:hAnsi="Arial" w:cs="Arial"/>
          <w:b/>
          <w:lang w:val="en-US"/>
        </w:rPr>
        <w:t xml:space="preserve"> to placebo/no-treatment</w:t>
      </w:r>
      <w:r w:rsidRPr="00837D77">
        <w:rPr>
          <w:rFonts w:ascii="Arial" w:hAnsi="Arial" w:cs="Arial"/>
          <w:b/>
          <w:lang w:val="en-US"/>
        </w:rPr>
        <w:t>, falls</w:t>
      </w:r>
    </w:p>
    <w:p w14:paraId="59241299" w14:textId="77777777" w:rsidR="00D83565" w:rsidRPr="00837D77" w:rsidRDefault="00E34F99" w:rsidP="00D83565">
      <w:pPr>
        <w:rPr>
          <w:rFonts w:ascii="Arial" w:hAnsi="Arial" w:cs="Arial"/>
          <w:b/>
        </w:rPr>
      </w:pPr>
      <w:r w:rsidRPr="00837D77">
        <w:rPr>
          <w:rFonts w:ascii="Arial" w:hAnsi="Arial" w:cs="Arial"/>
          <w:noProof/>
          <w:lang w:eastAsia="en-GB"/>
        </w:rPr>
        <w:drawing>
          <wp:inline distT="0" distB="0" distL="0" distR="0" wp14:anchorId="7D3EF040" wp14:editId="7293C68D">
            <wp:extent cx="5760720" cy="3436620"/>
            <wp:effectExtent l="0" t="0" r="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760720" cy="3436620"/>
                    </a:xfrm>
                    <a:prstGeom prst="rect">
                      <a:avLst/>
                    </a:prstGeom>
                  </pic:spPr>
                </pic:pic>
              </a:graphicData>
            </a:graphic>
          </wp:inline>
        </w:drawing>
      </w:r>
    </w:p>
    <w:p w14:paraId="57EA5132" w14:textId="77777777" w:rsidR="00D83565" w:rsidRPr="00837D77" w:rsidRDefault="00D83565" w:rsidP="00D83565">
      <w:pPr>
        <w:rPr>
          <w:rFonts w:ascii="Arial" w:hAnsi="Arial" w:cs="Arial"/>
          <w:b/>
        </w:rPr>
      </w:pPr>
    </w:p>
    <w:p w14:paraId="5339CE4B" w14:textId="77777777" w:rsidR="00E34F99" w:rsidRPr="00837D77" w:rsidRDefault="00E34F99" w:rsidP="00D83565">
      <w:pPr>
        <w:rPr>
          <w:rFonts w:ascii="Arial" w:hAnsi="Arial" w:cs="Arial"/>
          <w:b/>
        </w:rPr>
      </w:pPr>
    </w:p>
    <w:p w14:paraId="6BABF8FF" w14:textId="14FCED5A" w:rsidR="00D83565" w:rsidRPr="00837D77" w:rsidRDefault="00D83565" w:rsidP="00D83565">
      <w:pPr>
        <w:rPr>
          <w:rFonts w:ascii="Arial" w:hAnsi="Arial" w:cs="Arial"/>
          <w:b/>
          <w:lang w:val="en-US"/>
        </w:rPr>
      </w:pPr>
      <w:r w:rsidRPr="00837D77">
        <w:rPr>
          <w:rFonts w:ascii="Arial" w:hAnsi="Arial" w:cs="Arial"/>
          <w:b/>
        </w:rPr>
        <w:t xml:space="preserve">Supplemental figure </w:t>
      </w:r>
      <w:r w:rsidR="000748DE">
        <w:rPr>
          <w:rFonts w:ascii="Arial" w:hAnsi="Arial" w:cs="Arial"/>
          <w:b/>
        </w:rPr>
        <w:t>5</w:t>
      </w:r>
      <w:r w:rsidRPr="00837D77">
        <w:rPr>
          <w:rFonts w:ascii="Arial" w:hAnsi="Arial" w:cs="Arial"/>
          <w:b/>
        </w:rPr>
        <w:t xml:space="preserve">: </w:t>
      </w:r>
      <w:r w:rsidR="00ED79B6" w:rsidRPr="00837D77">
        <w:rPr>
          <w:rFonts w:ascii="Arial" w:hAnsi="Arial" w:cs="Arial"/>
          <w:b/>
          <w:lang w:val="en-US"/>
        </w:rPr>
        <w:t>forest-plot D</w:t>
      </w:r>
      <w:r w:rsidR="00EF38CE">
        <w:rPr>
          <w:rFonts w:ascii="Arial" w:hAnsi="Arial" w:cs="Arial"/>
          <w:b/>
          <w:lang w:val="en-US"/>
        </w:rPr>
        <w:t>P</w:t>
      </w:r>
      <w:r w:rsidR="00ED79B6" w:rsidRPr="00837D77">
        <w:rPr>
          <w:rFonts w:ascii="Arial" w:hAnsi="Arial" w:cs="Arial"/>
          <w:b/>
          <w:lang w:val="en-US"/>
        </w:rPr>
        <w:t>P4 compare</w:t>
      </w:r>
      <w:r w:rsidR="003B561E">
        <w:rPr>
          <w:rFonts w:ascii="Arial" w:hAnsi="Arial" w:cs="Arial"/>
          <w:b/>
          <w:lang w:val="en-US"/>
        </w:rPr>
        <w:t>d</w:t>
      </w:r>
      <w:r w:rsidR="00ED79B6" w:rsidRPr="00837D77">
        <w:rPr>
          <w:rFonts w:ascii="Arial" w:hAnsi="Arial" w:cs="Arial"/>
          <w:b/>
          <w:lang w:val="en-US"/>
        </w:rPr>
        <w:t xml:space="preserve"> to placebo/no-treatment</w:t>
      </w:r>
      <w:r w:rsidRPr="00837D77">
        <w:rPr>
          <w:rFonts w:ascii="Arial" w:hAnsi="Arial" w:cs="Arial"/>
          <w:b/>
          <w:lang w:val="en-US"/>
        </w:rPr>
        <w:t>, fractures</w:t>
      </w:r>
    </w:p>
    <w:p w14:paraId="3F7C421A" w14:textId="77777777" w:rsidR="00D83565" w:rsidRPr="00837D77" w:rsidRDefault="00E34F99" w:rsidP="00D83565">
      <w:pPr>
        <w:rPr>
          <w:rFonts w:ascii="Arial" w:hAnsi="Arial" w:cs="Arial"/>
          <w:b/>
        </w:rPr>
      </w:pPr>
      <w:r w:rsidRPr="00837D77">
        <w:rPr>
          <w:rFonts w:ascii="Arial" w:hAnsi="Arial" w:cs="Arial"/>
          <w:noProof/>
          <w:lang w:eastAsia="en-GB"/>
        </w:rPr>
        <w:drawing>
          <wp:inline distT="0" distB="0" distL="0" distR="0" wp14:anchorId="2A350071" wp14:editId="4E5EB436">
            <wp:extent cx="5760720" cy="3712845"/>
            <wp:effectExtent l="0" t="0" r="0" b="1905"/>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760720" cy="3712845"/>
                    </a:xfrm>
                    <a:prstGeom prst="rect">
                      <a:avLst/>
                    </a:prstGeom>
                  </pic:spPr>
                </pic:pic>
              </a:graphicData>
            </a:graphic>
          </wp:inline>
        </w:drawing>
      </w:r>
    </w:p>
    <w:p w14:paraId="1D00B5D7" w14:textId="77777777" w:rsidR="00D83565" w:rsidRPr="00837D77" w:rsidRDefault="00D83565" w:rsidP="00D83565">
      <w:pPr>
        <w:rPr>
          <w:rFonts w:ascii="Arial" w:hAnsi="Arial" w:cs="Arial"/>
          <w:b/>
        </w:rPr>
      </w:pPr>
    </w:p>
    <w:p w14:paraId="3F4CBD24" w14:textId="77777777" w:rsidR="00D83565" w:rsidRPr="00837D77" w:rsidRDefault="00D83565" w:rsidP="00D83565">
      <w:pPr>
        <w:rPr>
          <w:rFonts w:ascii="Arial" w:hAnsi="Arial" w:cs="Arial"/>
          <w:b/>
        </w:rPr>
      </w:pPr>
    </w:p>
    <w:p w14:paraId="7E00E537" w14:textId="69952FA7" w:rsidR="00E34F99" w:rsidRPr="00837D77" w:rsidRDefault="00E34F99" w:rsidP="00E34F99">
      <w:pPr>
        <w:rPr>
          <w:rFonts w:ascii="Arial" w:hAnsi="Arial" w:cs="Arial"/>
          <w:b/>
          <w:lang w:val="en-US"/>
        </w:rPr>
      </w:pPr>
      <w:r w:rsidRPr="00837D77">
        <w:rPr>
          <w:rFonts w:ascii="Arial" w:hAnsi="Arial" w:cs="Arial"/>
          <w:b/>
        </w:rPr>
        <w:lastRenderedPageBreak/>
        <w:t xml:space="preserve">Supplemental figure </w:t>
      </w:r>
      <w:r w:rsidR="000748DE">
        <w:rPr>
          <w:rFonts w:ascii="Arial" w:hAnsi="Arial" w:cs="Arial"/>
          <w:b/>
        </w:rPr>
        <w:t>6</w:t>
      </w:r>
      <w:r w:rsidRPr="00837D77">
        <w:rPr>
          <w:rFonts w:ascii="Arial" w:hAnsi="Arial" w:cs="Arial"/>
          <w:b/>
        </w:rPr>
        <w:t xml:space="preserve">: </w:t>
      </w:r>
      <w:r w:rsidR="00ED79B6" w:rsidRPr="00837D77">
        <w:rPr>
          <w:rFonts w:ascii="Arial" w:hAnsi="Arial" w:cs="Arial"/>
          <w:b/>
          <w:lang w:val="en-US"/>
        </w:rPr>
        <w:t>forest-plot D</w:t>
      </w:r>
      <w:r w:rsidR="00EF38CE">
        <w:rPr>
          <w:rFonts w:ascii="Arial" w:hAnsi="Arial" w:cs="Arial"/>
          <w:b/>
          <w:lang w:val="en-US"/>
        </w:rPr>
        <w:t>P</w:t>
      </w:r>
      <w:r w:rsidR="00ED79B6" w:rsidRPr="00837D77">
        <w:rPr>
          <w:rFonts w:ascii="Arial" w:hAnsi="Arial" w:cs="Arial"/>
          <w:b/>
          <w:lang w:val="en-US"/>
        </w:rPr>
        <w:t>P4 compare</w:t>
      </w:r>
      <w:r w:rsidR="003B561E">
        <w:rPr>
          <w:rFonts w:ascii="Arial" w:hAnsi="Arial" w:cs="Arial"/>
          <w:b/>
          <w:lang w:val="en-US"/>
        </w:rPr>
        <w:t>d</w:t>
      </w:r>
      <w:r w:rsidR="00ED79B6" w:rsidRPr="00837D77">
        <w:rPr>
          <w:rFonts w:ascii="Arial" w:hAnsi="Arial" w:cs="Arial"/>
          <w:b/>
          <w:lang w:val="en-US"/>
        </w:rPr>
        <w:t xml:space="preserve"> to placebo/no-treatment</w:t>
      </w:r>
      <w:r w:rsidRPr="00837D77">
        <w:rPr>
          <w:rFonts w:ascii="Arial" w:hAnsi="Arial" w:cs="Arial"/>
          <w:b/>
          <w:lang w:val="en-US"/>
        </w:rPr>
        <w:t>, pancreatitis</w:t>
      </w:r>
    </w:p>
    <w:p w14:paraId="036678B4" w14:textId="77777777" w:rsidR="00197E9E" w:rsidRPr="00837D77" w:rsidRDefault="00E34F99">
      <w:pPr>
        <w:rPr>
          <w:rFonts w:ascii="Arial" w:hAnsi="Arial" w:cs="Arial"/>
          <w:b/>
          <w:lang w:val="en-US"/>
        </w:rPr>
      </w:pPr>
      <w:r w:rsidRPr="00837D77">
        <w:rPr>
          <w:rFonts w:ascii="Arial" w:hAnsi="Arial" w:cs="Arial"/>
          <w:noProof/>
          <w:lang w:eastAsia="en-GB"/>
        </w:rPr>
        <w:drawing>
          <wp:inline distT="0" distB="0" distL="0" distR="0" wp14:anchorId="22344832" wp14:editId="4AC27211">
            <wp:extent cx="5760720" cy="3436620"/>
            <wp:effectExtent l="0" t="0" r="0" b="0"/>
            <wp:docPr id="17" name="Grafi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760720" cy="3436620"/>
                    </a:xfrm>
                    <a:prstGeom prst="rect">
                      <a:avLst/>
                    </a:prstGeom>
                  </pic:spPr>
                </pic:pic>
              </a:graphicData>
            </a:graphic>
          </wp:inline>
        </w:drawing>
      </w:r>
    </w:p>
    <w:p w14:paraId="0D313F7A" w14:textId="77777777" w:rsidR="00197E9E" w:rsidRPr="00837D77" w:rsidRDefault="00197E9E">
      <w:pPr>
        <w:rPr>
          <w:rFonts w:ascii="Arial" w:hAnsi="Arial" w:cs="Arial"/>
          <w:b/>
          <w:lang w:val="en-US"/>
        </w:rPr>
      </w:pPr>
    </w:p>
    <w:p w14:paraId="355CD3A2" w14:textId="77777777" w:rsidR="00197E9E" w:rsidRPr="00837D77" w:rsidRDefault="00197E9E">
      <w:pPr>
        <w:rPr>
          <w:rFonts w:ascii="Arial" w:hAnsi="Arial" w:cs="Arial"/>
          <w:b/>
          <w:lang w:val="en-US"/>
        </w:rPr>
      </w:pPr>
    </w:p>
    <w:p w14:paraId="452FBD0D" w14:textId="77777777" w:rsidR="00197E9E" w:rsidRPr="00837D77" w:rsidRDefault="00197E9E">
      <w:pPr>
        <w:rPr>
          <w:rFonts w:ascii="Arial" w:hAnsi="Arial" w:cs="Arial"/>
          <w:b/>
          <w:lang w:val="en-US"/>
        </w:rPr>
      </w:pPr>
    </w:p>
    <w:p w14:paraId="53747556" w14:textId="5222154A" w:rsidR="00E34F99" w:rsidRPr="00837D77" w:rsidRDefault="00E34F99" w:rsidP="00E34F99">
      <w:pPr>
        <w:rPr>
          <w:rFonts w:ascii="Arial" w:hAnsi="Arial" w:cs="Arial"/>
          <w:b/>
          <w:lang w:val="en-US"/>
        </w:rPr>
      </w:pPr>
      <w:r w:rsidRPr="00837D77">
        <w:rPr>
          <w:rFonts w:ascii="Arial" w:hAnsi="Arial" w:cs="Arial"/>
          <w:b/>
        </w:rPr>
        <w:t xml:space="preserve">Supplemental figure </w:t>
      </w:r>
      <w:r w:rsidR="000748DE">
        <w:rPr>
          <w:rFonts w:ascii="Arial" w:hAnsi="Arial" w:cs="Arial"/>
          <w:b/>
        </w:rPr>
        <w:t>7</w:t>
      </w:r>
      <w:r w:rsidRPr="00837D77">
        <w:rPr>
          <w:rFonts w:ascii="Arial" w:hAnsi="Arial" w:cs="Arial"/>
          <w:b/>
        </w:rPr>
        <w:t xml:space="preserve">: </w:t>
      </w:r>
      <w:r w:rsidR="00ED79B6" w:rsidRPr="00837D77">
        <w:rPr>
          <w:rFonts w:ascii="Arial" w:hAnsi="Arial" w:cs="Arial"/>
          <w:b/>
          <w:lang w:val="en-US"/>
        </w:rPr>
        <w:t>forest-plot D</w:t>
      </w:r>
      <w:r w:rsidR="00EF38CE">
        <w:rPr>
          <w:rFonts w:ascii="Arial" w:hAnsi="Arial" w:cs="Arial"/>
          <w:b/>
          <w:lang w:val="en-US"/>
        </w:rPr>
        <w:t>P</w:t>
      </w:r>
      <w:r w:rsidR="00ED79B6" w:rsidRPr="00837D77">
        <w:rPr>
          <w:rFonts w:ascii="Arial" w:hAnsi="Arial" w:cs="Arial"/>
          <w:b/>
          <w:lang w:val="en-US"/>
        </w:rPr>
        <w:t>P4 compare</w:t>
      </w:r>
      <w:r w:rsidR="003B561E">
        <w:rPr>
          <w:rFonts w:ascii="Arial" w:hAnsi="Arial" w:cs="Arial"/>
          <w:b/>
          <w:lang w:val="en-US"/>
        </w:rPr>
        <w:t>d</w:t>
      </w:r>
      <w:r w:rsidR="00ED79B6" w:rsidRPr="00837D77">
        <w:rPr>
          <w:rFonts w:ascii="Arial" w:hAnsi="Arial" w:cs="Arial"/>
          <w:b/>
          <w:lang w:val="en-US"/>
        </w:rPr>
        <w:t xml:space="preserve"> to placebo/no-treatment</w:t>
      </w:r>
      <w:r w:rsidRPr="00837D77">
        <w:rPr>
          <w:rFonts w:ascii="Arial" w:hAnsi="Arial" w:cs="Arial"/>
          <w:b/>
          <w:lang w:val="en-US"/>
        </w:rPr>
        <w:t xml:space="preserve">, renal impairment </w:t>
      </w:r>
    </w:p>
    <w:p w14:paraId="35C64760" w14:textId="77777777" w:rsidR="00197E9E" w:rsidRPr="00837D77" w:rsidRDefault="00E34F99">
      <w:pPr>
        <w:rPr>
          <w:rFonts w:ascii="Arial" w:hAnsi="Arial" w:cs="Arial"/>
          <w:b/>
          <w:lang w:val="en-US"/>
        </w:rPr>
      </w:pPr>
      <w:r w:rsidRPr="00837D77">
        <w:rPr>
          <w:rFonts w:ascii="Arial" w:hAnsi="Arial" w:cs="Arial"/>
          <w:noProof/>
          <w:lang w:eastAsia="en-GB"/>
        </w:rPr>
        <w:drawing>
          <wp:inline distT="0" distB="0" distL="0" distR="0" wp14:anchorId="209ED018" wp14:editId="07A1DB00">
            <wp:extent cx="5760720" cy="3712845"/>
            <wp:effectExtent l="0" t="0" r="0" b="190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760720" cy="3712845"/>
                    </a:xfrm>
                    <a:prstGeom prst="rect">
                      <a:avLst/>
                    </a:prstGeom>
                  </pic:spPr>
                </pic:pic>
              </a:graphicData>
            </a:graphic>
          </wp:inline>
        </w:drawing>
      </w:r>
    </w:p>
    <w:p w14:paraId="0F1716CF" w14:textId="6F4EFB4B" w:rsidR="00197E9E" w:rsidRPr="00837D77" w:rsidRDefault="00197E9E" w:rsidP="00197E9E">
      <w:pPr>
        <w:rPr>
          <w:rFonts w:ascii="Arial" w:hAnsi="Arial" w:cs="Arial"/>
          <w:b/>
          <w:lang w:val="en-US"/>
        </w:rPr>
      </w:pPr>
      <w:r w:rsidRPr="00837D77">
        <w:rPr>
          <w:rFonts w:ascii="Arial" w:hAnsi="Arial" w:cs="Arial"/>
          <w:b/>
          <w:lang w:val="en-US"/>
        </w:rPr>
        <w:lastRenderedPageBreak/>
        <w:t xml:space="preserve">Supplemental figure </w:t>
      </w:r>
      <w:r w:rsidR="000748DE">
        <w:rPr>
          <w:rFonts w:ascii="Arial" w:hAnsi="Arial" w:cs="Arial"/>
          <w:b/>
          <w:lang w:val="en-US"/>
        </w:rPr>
        <w:t>8</w:t>
      </w:r>
      <w:r w:rsidRPr="00837D77">
        <w:rPr>
          <w:rFonts w:ascii="Arial" w:hAnsi="Arial" w:cs="Arial"/>
          <w:b/>
          <w:lang w:val="en-US"/>
        </w:rPr>
        <w:t xml:space="preserve">: </w:t>
      </w:r>
      <w:r w:rsidR="006A1474" w:rsidRPr="00837D77">
        <w:rPr>
          <w:rFonts w:ascii="Arial" w:hAnsi="Arial" w:cs="Arial"/>
          <w:b/>
          <w:lang w:val="en-US"/>
        </w:rPr>
        <w:t>forest-plot D</w:t>
      </w:r>
      <w:r w:rsidR="00EF38CE">
        <w:rPr>
          <w:rFonts w:ascii="Arial" w:hAnsi="Arial" w:cs="Arial"/>
          <w:b/>
          <w:lang w:val="en-US"/>
        </w:rPr>
        <w:t>P</w:t>
      </w:r>
      <w:r w:rsidR="006A1474" w:rsidRPr="00837D77">
        <w:rPr>
          <w:rFonts w:ascii="Arial" w:hAnsi="Arial" w:cs="Arial"/>
          <w:b/>
          <w:lang w:val="en-US"/>
        </w:rPr>
        <w:t xml:space="preserve">P4s compared to </w:t>
      </w:r>
      <w:r w:rsidRPr="00837D77">
        <w:rPr>
          <w:rFonts w:ascii="Arial" w:hAnsi="Arial" w:cs="Arial"/>
          <w:b/>
          <w:lang w:val="en-US"/>
        </w:rPr>
        <w:t xml:space="preserve">sulfonylureas, discontinuation due to adverse events </w:t>
      </w:r>
    </w:p>
    <w:p w14:paraId="03D2B328" w14:textId="77777777" w:rsidR="00197E9E" w:rsidRPr="00837D77" w:rsidRDefault="00197E9E" w:rsidP="00197E9E">
      <w:pPr>
        <w:rPr>
          <w:rFonts w:ascii="Arial" w:hAnsi="Arial" w:cs="Arial"/>
          <w:noProof/>
          <w:lang w:eastAsia="en-GB"/>
        </w:rPr>
      </w:pPr>
      <w:r w:rsidRPr="00837D77">
        <w:rPr>
          <w:rFonts w:ascii="Arial" w:hAnsi="Arial" w:cs="Arial"/>
          <w:noProof/>
          <w:lang w:eastAsia="en-GB"/>
        </w:rPr>
        <w:drawing>
          <wp:inline distT="0" distB="0" distL="0" distR="0" wp14:anchorId="675B3DE7" wp14:editId="3262BBE2">
            <wp:extent cx="5760720" cy="3120390"/>
            <wp:effectExtent l="0" t="0" r="0" b="381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760720" cy="3120390"/>
                    </a:xfrm>
                    <a:prstGeom prst="rect">
                      <a:avLst/>
                    </a:prstGeom>
                  </pic:spPr>
                </pic:pic>
              </a:graphicData>
            </a:graphic>
          </wp:inline>
        </w:drawing>
      </w:r>
    </w:p>
    <w:p w14:paraId="082CA0F0" w14:textId="77777777" w:rsidR="003B561E" w:rsidRDefault="003B561E" w:rsidP="00197E9E">
      <w:pPr>
        <w:rPr>
          <w:rFonts w:ascii="Arial" w:hAnsi="Arial" w:cs="Arial"/>
          <w:b/>
          <w:lang w:val="en-US"/>
        </w:rPr>
      </w:pPr>
    </w:p>
    <w:p w14:paraId="544942D8" w14:textId="49DA807E" w:rsidR="00197E9E" w:rsidRPr="00837D77" w:rsidRDefault="00197E9E" w:rsidP="00197E9E">
      <w:pPr>
        <w:rPr>
          <w:rFonts w:ascii="Arial" w:hAnsi="Arial" w:cs="Arial"/>
          <w:b/>
          <w:lang w:val="en-US"/>
        </w:rPr>
      </w:pPr>
      <w:r w:rsidRPr="00837D77">
        <w:rPr>
          <w:rFonts w:ascii="Arial" w:hAnsi="Arial" w:cs="Arial"/>
          <w:b/>
          <w:lang w:val="en-US"/>
        </w:rPr>
        <w:t xml:space="preserve">Supplemental figure </w:t>
      </w:r>
      <w:r w:rsidR="000748DE">
        <w:rPr>
          <w:rFonts w:ascii="Arial" w:hAnsi="Arial" w:cs="Arial"/>
          <w:b/>
          <w:lang w:val="en-US"/>
        </w:rPr>
        <w:t>9</w:t>
      </w:r>
      <w:r w:rsidRPr="00837D77">
        <w:rPr>
          <w:rFonts w:ascii="Arial" w:hAnsi="Arial" w:cs="Arial"/>
          <w:b/>
          <w:lang w:val="en-US"/>
        </w:rPr>
        <w:t xml:space="preserve">: forest-plot </w:t>
      </w:r>
      <w:r w:rsidR="006A1474" w:rsidRPr="00837D77">
        <w:rPr>
          <w:rFonts w:ascii="Arial" w:hAnsi="Arial" w:cs="Arial"/>
          <w:b/>
          <w:lang w:val="en-US"/>
        </w:rPr>
        <w:t>D</w:t>
      </w:r>
      <w:r w:rsidR="00EF38CE">
        <w:rPr>
          <w:rFonts w:ascii="Arial" w:hAnsi="Arial" w:cs="Arial"/>
          <w:b/>
          <w:lang w:val="en-US"/>
        </w:rPr>
        <w:t>P</w:t>
      </w:r>
      <w:r w:rsidR="006A1474" w:rsidRPr="00837D77">
        <w:rPr>
          <w:rFonts w:ascii="Arial" w:hAnsi="Arial" w:cs="Arial"/>
          <w:b/>
          <w:lang w:val="en-US"/>
        </w:rPr>
        <w:t>P4s compared to sulfonylureas</w:t>
      </w:r>
      <w:r w:rsidRPr="00837D77">
        <w:rPr>
          <w:rFonts w:ascii="Arial" w:hAnsi="Arial" w:cs="Arial"/>
          <w:b/>
          <w:lang w:val="en-US"/>
        </w:rPr>
        <w:t xml:space="preserve">, falls </w:t>
      </w:r>
    </w:p>
    <w:p w14:paraId="19963B74" w14:textId="77777777" w:rsidR="00197E9E" w:rsidRPr="00837D77" w:rsidRDefault="00FB42F2" w:rsidP="00197E9E">
      <w:pPr>
        <w:rPr>
          <w:rFonts w:ascii="Arial" w:hAnsi="Arial" w:cs="Arial"/>
          <w:noProof/>
          <w:lang w:eastAsia="en-GB"/>
        </w:rPr>
      </w:pPr>
      <w:r w:rsidRPr="00837D77">
        <w:rPr>
          <w:rFonts w:ascii="Arial" w:hAnsi="Arial" w:cs="Arial"/>
          <w:noProof/>
          <w:lang w:eastAsia="en-GB"/>
        </w:rPr>
        <w:drawing>
          <wp:inline distT="0" distB="0" distL="0" distR="0" wp14:anchorId="10CE9556" wp14:editId="6043BB9D">
            <wp:extent cx="5760720" cy="3436620"/>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760720" cy="3436620"/>
                    </a:xfrm>
                    <a:prstGeom prst="rect">
                      <a:avLst/>
                    </a:prstGeom>
                  </pic:spPr>
                </pic:pic>
              </a:graphicData>
            </a:graphic>
          </wp:inline>
        </w:drawing>
      </w:r>
    </w:p>
    <w:p w14:paraId="7165D68F" w14:textId="7998E237" w:rsidR="00E34F99" w:rsidRDefault="00E34F99" w:rsidP="00FB42F2">
      <w:pPr>
        <w:rPr>
          <w:rFonts w:ascii="Arial" w:hAnsi="Arial" w:cs="Arial"/>
          <w:b/>
          <w:lang w:val="en-US"/>
        </w:rPr>
      </w:pPr>
    </w:p>
    <w:p w14:paraId="792B50C3" w14:textId="65F8E57B" w:rsidR="007259C2" w:rsidRDefault="007259C2" w:rsidP="00FB42F2">
      <w:pPr>
        <w:rPr>
          <w:rFonts w:ascii="Arial" w:hAnsi="Arial" w:cs="Arial"/>
          <w:b/>
          <w:lang w:val="en-US"/>
        </w:rPr>
      </w:pPr>
    </w:p>
    <w:p w14:paraId="18888D4E" w14:textId="1BCCD31A" w:rsidR="007259C2" w:rsidRDefault="007259C2" w:rsidP="00FB42F2">
      <w:pPr>
        <w:rPr>
          <w:rFonts w:ascii="Arial" w:hAnsi="Arial" w:cs="Arial"/>
          <w:b/>
          <w:lang w:val="en-US"/>
        </w:rPr>
      </w:pPr>
    </w:p>
    <w:p w14:paraId="1BCB3C54" w14:textId="77777777" w:rsidR="007259C2" w:rsidRPr="00837D77" w:rsidRDefault="007259C2" w:rsidP="00FB42F2">
      <w:pPr>
        <w:rPr>
          <w:rFonts w:ascii="Arial" w:hAnsi="Arial" w:cs="Arial"/>
          <w:b/>
          <w:lang w:val="en-US"/>
        </w:rPr>
      </w:pPr>
    </w:p>
    <w:p w14:paraId="1BCE2E8C" w14:textId="31BD6B51" w:rsidR="00FB42F2" w:rsidRPr="00837D77" w:rsidRDefault="00FB42F2" w:rsidP="00FB42F2">
      <w:pPr>
        <w:rPr>
          <w:rFonts w:ascii="Arial" w:hAnsi="Arial" w:cs="Arial"/>
          <w:b/>
          <w:lang w:val="en-US"/>
        </w:rPr>
      </w:pPr>
      <w:r w:rsidRPr="00837D77">
        <w:rPr>
          <w:rFonts w:ascii="Arial" w:hAnsi="Arial" w:cs="Arial"/>
          <w:b/>
          <w:lang w:val="en-US"/>
        </w:rPr>
        <w:lastRenderedPageBreak/>
        <w:t xml:space="preserve">Supplemental figure </w:t>
      </w:r>
      <w:r w:rsidR="00CF634F" w:rsidRPr="00837D77">
        <w:rPr>
          <w:rFonts w:ascii="Arial" w:hAnsi="Arial" w:cs="Arial"/>
          <w:b/>
          <w:lang w:val="en-US"/>
        </w:rPr>
        <w:t>1</w:t>
      </w:r>
      <w:r w:rsidR="000748DE">
        <w:rPr>
          <w:rFonts w:ascii="Arial" w:hAnsi="Arial" w:cs="Arial"/>
          <w:b/>
          <w:lang w:val="en-US"/>
        </w:rPr>
        <w:t>0</w:t>
      </w:r>
      <w:r w:rsidRPr="00837D77">
        <w:rPr>
          <w:rFonts w:ascii="Arial" w:hAnsi="Arial" w:cs="Arial"/>
          <w:b/>
          <w:lang w:val="en-US"/>
        </w:rPr>
        <w:t xml:space="preserve">: forest-plot </w:t>
      </w:r>
      <w:r w:rsidR="006A1474" w:rsidRPr="00837D77">
        <w:rPr>
          <w:rFonts w:ascii="Arial" w:hAnsi="Arial" w:cs="Arial"/>
          <w:b/>
          <w:lang w:val="en-US"/>
        </w:rPr>
        <w:t>D</w:t>
      </w:r>
      <w:r w:rsidR="00EF38CE">
        <w:rPr>
          <w:rFonts w:ascii="Arial" w:hAnsi="Arial" w:cs="Arial"/>
          <w:b/>
          <w:lang w:val="en-US"/>
        </w:rPr>
        <w:t>P</w:t>
      </w:r>
      <w:r w:rsidR="006A1474" w:rsidRPr="00837D77">
        <w:rPr>
          <w:rFonts w:ascii="Arial" w:hAnsi="Arial" w:cs="Arial"/>
          <w:b/>
          <w:lang w:val="en-US"/>
        </w:rPr>
        <w:t>P4s compared to sulfonylureas</w:t>
      </w:r>
      <w:r w:rsidRPr="00837D77">
        <w:rPr>
          <w:rFonts w:ascii="Arial" w:hAnsi="Arial" w:cs="Arial"/>
          <w:b/>
          <w:lang w:val="en-US"/>
        </w:rPr>
        <w:t>, fractures</w:t>
      </w:r>
    </w:p>
    <w:p w14:paraId="4FDC6888" w14:textId="77777777" w:rsidR="00FB42F2" w:rsidRPr="00837D77" w:rsidRDefault="00FB42F2" w:rsidP="00197E9E">
      <w:pPr>
        <w:rPr>
          <w:rFonts w:ascii="Arial" w:hAnsi="Arial" w:cs="Arial"/>
          <w:b/>
        </w:rPr>
      </w:pPr>
      <w:r w:rsidRPr="00837D77">
        <w:rPr>
          <w:rFonts w:ascii="Arial" w:hAnsi="Arial" w:cs="Arial"/>
          <w:noProof/>
          <w:lang w:eastAsia="en-GB"/>
        </w:rPr>
        <w:drawing>
          <wp:inline distT="0" distB="0" distL="0" distR="0" wp14:anchorId="218158CB" wp14:editId="7A3826A7">
            <wp:extent cx="5760720" cy="3436620"/>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760720" cy="3436620"/>
                    </a:xfrm>
                    <a:prstGeom prst="rect">
                      <a:avLst/>
                    </a:prstGeom>
                  </pic:spPr>
                </pic:pic>
              </a:graphicData>
            </a:graphic>
          </wp:inline>
        </w:drawing>
      </w:r>
    </w:p>
    <w:p w14:paraId="10185C80" w14:textId="77777777" w:rsidR="003C59C5" w:rsidRDefault="003C59C5" w:rsidP="00ED79B6">
      <w:pPr>
        <w:rPr>
          <w:rFonts w:ascii="Arial" w:hAnsi="Arial" w:cs="Arial"/>
          <w:b/>
          <w:lang w:val="en-US"/>
        </w:rPr>
      </w:pPr>
    </w:p>
    <w:p w14:paraId="1BF1F75E" w14:textId="77777777" w:rsidR="003C59C5" w:rsidRDefault="003C59C5" w:rsidP="00ED79B6">
      <w:pPr>
        <w:rPr>
          <w:rFonts w:ascii="Arial" w:hAnsi="Arial" w:cs="Arial"/>
          <w:b/>
          <w:lang w:val="en-US"/>
        </w:rPr>
      </w:pPr>
    </w:p>
    <w:p w14:paraId="301B034E" w14:textId="6BF7D280" w:rsidR="00ED79B6" w:rsidRPr="00837D77" w:rsidRDefault="00ED79B6" w:rsidP="00ED79B6">
      <w:pPr>
        <w:rPr>
          <w:rFonts w:ascii="Arial" w:hAnsi="Arial" w:cs="Arial"/>
          <w:b/>
          <w:lang w:val="en-US"/>
        </w:rPr>
      </w:pPr>
      <w:r w:rsidRPr="00837D77">
        <w:rPr>
          <w:rFonts w:ascii="Arial" w:hAnsi="Arial" w:cs="Arial"/>
          <w:b/>
          <w:lang w:val="en-US"/>
        </w:rPr>
        <w:t xml:space="preserve">Supplemental figure </w:t>
      </w:r>
      <w:r w:rsidR="00CF634F" w:rsidRPr="00837D77">
        <w:rPr>
          <w:rFonts w:ascii="Arial" w:hAnsi="Arial" w:cs="Arial"/>
          <w:b/>
          <w:lang w:val="en-US"/>
        </w:rPr>
        <w:t>1</w:t>
      </w:r>
      <w:r w:rsidR="000748DE">
        <w:rPr>
          <w:rFonts w:ascii="Arial" w:hAnsi="Arial" w:cs="Arial"/>
          <w:b/>
          <w:lang w:val="en-US"/>
        </w:rPr>
        <w:t>1</w:t>
      </w:r>
      <w:r w:rsidRPr="00837D77">
        <w:rPr>
          <w:rFonts w:ascii="Arial" w:hAnsi="Arial" w:cs="Arial"/>
          <w:b/>
          <w:lang w:val="en-US"/>
        </w:rPr>
        <w:t>: forest-plot D</w:t>
      </w:r>
      <w:r w:rsidR="00EF38CE">
        <w:rPr>
          <w:rFonts w:ascii="Arial" w:hAnsi="Arial" w:cs="Arial"/>
          <w:b/>
          <w:lang w:val="en-US"/>
        </w:rPr>
        <w:t>P</w:t>
      </w:r>
      <w:r w:rsidRPr="00837D77">
        <w:rPr>
          <w:rFonts w:ascii="Arial" w:hAnsi="Arial" w:cs="Arial"/>
          <w:b/>
          <w:lang w:val="en-US"/>
        </w:rPr>
        <w:t>P4s compared to sulfonylureas, pancreatitis</w:t>
      </w:r>
    </w:p>
    <w:p w14:paraId="34123A4F" w14:textId="3A0617ED" w:rsidR="00ED79B6" w:rsidRPr="00837D77" w:rsidRDefault="00035262" w:rsidP="00197E9E">
      <w:pPr>
        <w:rPr>
          <w:rFonts w:ascii="Arial" w:hAnsi="Arial" w:cs="Arial"/>
          <w:b/>
          <w:lang w:val="en-US"/>
        </w:rPr>
      </w:pPr>
      <w:r w:rsidRPr="00837D77">
        <w:rPr>
          <w:rFonts w:ascii="Arial" w:hAnsi="Arial" w:cs="Arial"/>
          <w:noProof/>
          <w:lang w:eastAsia="en-GB"/>
        </w:rPr>
        <w:drawing>
          <wp:inline distT="0" distB="0" distL="0" distR="0" wp14:anchorId="16D0C3BB" wp14:editId="0B9CFFC6">
            <wp:extent cx="5760720" cy="3890645"/>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760720" cy="3890645"/>
                    </a:xfrm>
                    <a:prstGeom prst="rect">
                      <a:avLst/>
                    </a:prstGeom>
                  </pic:spPr>
                </pic:pic>
              </a:graphicData>
            </a:graphic>
          </wp:inline>
        </w:drawing>
      </w:r>
    </w:p>
    <w:p w14:paraId="07507454" w14:textId="77777777" w:rsidR="000748DE" w:rsidRDefault="000748DE" w:rsidP="00197E9E">
      <w:pPr>
        <w:rPr>
          <w:rFonts w:ascii="Arial" w:hAnsi="Arial" w:cs="Arial"/>
          <w:b/>
          <w:lang w:val="en-US"/>
        </w:rPr>
      </w:pPr>
    </w:p>
    <w:p w14:paraId="6983FC46" w14:textId="46AA1E12" w:rsidR="00197E9E" w:rsidRPr="00837D77" w:rsidRDefault="005C4ED8" w:rsidP="00197E9E">
      <w:pPr>
        <w:rPr>
          <w:rFonts w:ascii="Arial" w:hAnsi="Arial" w:cs="Arial"/>
          <w:b/>
          <w:lang w:val="en-US"/>
        </w:rPr>
      </w:pPr>
      <w:r w:rsidRPr="00837D77">
        <w:rPr>
          <w:rFonts w:ascii="Arial" w:hAnsi="Arial" w:cs="Arial"/>
          <w:b/>
          <w:lang w:val="en-US"/>
        </w:rPr>
        <w:lastRenderedPageBreak/>
        <w:t xml:space="preserve">Supplement V: </w:t>
      </w:r>
      <w:r w:rsidR="00165C4B" w:rsidRPr="00837D77">
        <w:rPr>
          <w:rFonts w:ascii="Arial" w:hAnsi="Arial" w:cs="Arial"/>
          <w:b/>
          <w:lang w:val="en-US"/>
        </w:rPr>
        <w:t>D</w:t>
      </w:r>
      <w:r w:rsidR="00EF38CE">
        <w:rPr>
          <w:rFonts w:ascii="Arial" w:hAnsi="Arial" w:cs="Arial"/>
          <w:b/>
          <w:lang w:val="en-US"/>
        </w:rPr>
        <w:t>P</w:t>
      </w:r>
      <w:r w:rsidR="00165C4B" w:rsidRPr="00837D77">
        <w:rPr>
          <w:rFonts w:ascii="Arial" w:hAnsi="Arial" w:cs="Arial"/>
          <w:b/>
          <w:lang w:val="en-US"/>
        </w:rPr>
        <w:t>P4s compared to sulfonylureas</w:t>
      </w:r>
      <w:r w:rsidR="00197E9E" w:rsidRPr="00837D77">
        <w:rPr>
          <w:rFonts w:ascii="Arial" w:hAnsi="Arial" w:cs="Arial"/>
          <w:b/>
          <w:lang w:val="en-US"/>
        </w:rPr>
        <w:t>, pancreatitis (only beta-binomial model because all but one double zero studies)</w:t>
      </w:r>
    </w:p>
    <w:p w14:paraId="0771ECA3" w14:textId="77777777" w:rsidR="00197E9E" w:rsidRPr="00837D77" w:rsidRDefault="00197E9E" w:rsidP="00197E9E">
      <w:pPr>
        <w:rPr>
          <w:rFonts w:ascii="Arial" w:hAnsi="Arial" w:cs="Arial"/>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75" w:type="dxa"/>
          <w:left w:w="75" w:type="dxa"/>
          <w:bottom w:w="75" w:type="dxa"/>
          <w:right w:w="75" w:type="dxa"/>
        </w:tblCellMar>
        <w:tblLook w:val="04A0" w:firstRow="1" w:lastRow="0" w:firstColumn="1" w:lastColumn="0" w:noHBand="0" w:noVBand="1"/>
        <w:tblDescription w:val="Procedure Print: Data Set WORK.LOGRR_BBST_"/>
      </w:tblPr>
      <w:tblGrid>
        <w:gridCol w:w="1531"/>
        <w:gridCol w:w="1531"/>
        <w:gridCol w:w="1531"/>
        <w:gridCol w:w="1531"/>
        <w:gridCol w:w="2315"/>
      </w:tblGrid>
      <w:tr w:rsidR="00650023" w:rsidRPr="00837D77" w14:paraId="4668C627" w14:textId="77777777" w:rsidTr="00A44790">
        <w:trPr>
          <w:tblHeader/>
        </w:trPr>
        <w:tc>
          <w:tcPr>
            <w:tcW w:w="1531" w:type="dxa"/>
          </w:tcPr>
          <w:p w14:paraId="52CAC167" w14:textId="77777777" w:rsidR="00650023" w:rsidRPr="00837D77" w:rsidRDefault="00650023" w:rsidP="00A44790">
            <w:pPr>
              <w:spacing w:after="0" w:line="240" w:lineRule="auto"/>
              <w:rPr>
                <w:rFonts w:ascii="Arial" w:eastAsia="Times New Roman" w:hAnsi="Arial" w:cs="Arial"/>
                <w:b/>
                <w:bCs/>
                <w:sz w:val="20"/>
                <w:szCs w:val="20"/>
                <w:lang w:eastAsia="en-GB"/>
              </w:rPr>
            </w:pPr>
            <w:r w:rsidRPr="00837D77">
              <w:rPr>
                <w:rFonts w:ascii="Arial" w:eastAsia="Times New Roman" w:hAnsi="Arial" w:cs="Arial"/>
                <w:b/>
                <w:bCs/>
                <w:sz w:val="20"/>
                <w:szCs w:val="20"/>
                <w:lang w:eastAsia="en-GB"/>
              </w:rPr>
              <w:t>Events</w:t>
            </w:r>
          </w:p>
          <w:p w14:paraId="1317FA24" w14:textId="799B3846" w:rsidR="00650023" w:rsidRPr="00837D77" w:rsidRDefault="00650023" w:rsidP="00A44790">
            <w:pPr>
              <w:spacing w:after="0" w:line="240" w:lineRule="auto"/>
              <w:rPr>
                <w:rFonts w:ascii="Arial" w:eastAsia="Times New Roman" w:hAnsi="Arial" w:cs="Arial"/>
                <w:b/>
                <w:bCs/>
                <w:sz w:val="20"/>
                <w:szCs w:val="20"/>
                <w:lang w:eastAsia="en-GB"/>
              </w:rPr>
            </w:pPr>
            <w:r w:rsidRPr="00837D77">
              <w:rPr>
                <w:rFonts w:ascii="Arial" w:eastAsia="Times New Roman" w:hAnsi="Arial" w:cs="Arial"/>
                <w:b/>
                <w:bCs/>
                <w:sz w:val="20"/>
                <w:szCs w:val="20"/>
                <w:lang w:eastAsia="en-GB"/>
              </w:rPr>
              <w:t xml:space="preserve"> experimental</w:t>
            </w:r>
          </w:p>
        </w:tc>
        <w:tc>
          <w:tcPr>
            <w:tcW w:w="1531" w:type="dxa"/>
          </w:tcPr>
          <w:p w14:paraId="5E846245" w14:textId="7BB979F2" w:rsidR="00650023" w:rsidRPr="00837D77" w:rsidRDefault="00650023" w:rsidP="00A44790">
            <w:pPr>
              <w:spacing w:after="0" w:line="240" w:lineRule="auto"/>
              <w:rPr>
                <w:rFonts w:ascii="Arial" w:eastAsia="Times New Roman" w:hAnsi="Arial" w:cs="Arial"/>
                <w:b/>
                <w:bCs/>
                <w:sz w:val="20"/>
                <w:szCs w:val="20"/>
                <w:lang w:eastAsia="en-GB"/>
              </w:rPr>
            </w:pPr>
            <w:r w:rsidRPr="00837D77">
              <w:rPr>
                <w:rFonts w:ascii="Arial" w:eastAsia="Times New Roman" w:hAnsi="Arial" w:cs="Arial"/>
                <w:b/>
                <w:bCs/>
                <w:sz w:val="20"/>
                <w:szCs w:val="20"/>
                <w:lang w:eastAsia="en-GB"/>
              </w:rPr>
              <w:t>Total experimental</w:t>
            </w:r>
          </w:p>
        </w:tc>
        <w:tc>
          <w:tcPr>
            <w:tcW w:w="1531" w:type="dxa"/>
          </w:tcPr>
          <w:p w14:paraId="34F60D3B" w14:textId="40E6D28C" w:rsidR="00650023" w:rsidRPr="00837D77" w:rsidRDefault="00650023" w:rsidP="00A44790">
            <w:pPr>
              <w:spacing w:after="0" w:line="240" w:lineRule="auto"/>
              <w:rPr>
                <w:rFonts w:ascii="Arial" w:eastAsia="Times New Roman" w:hAnsi="Arial" w:cs="Arial"/>
                <w:b/>
                <w:bCs/>
                <w:sz w:val="20"/>
                <w:szCs w:val="20"/>
                <w:lang w:eastAsia="en-GB"/>
              </w:rPr>
            </w:pPr>
            <w:r w:rsidRPr="00837D77">
              <w:rPr>
                <w:rFonts w:ascii="Arial" w:eastAsia="Times New Roman" w:hAnsi="Arial" w:cs="Arial"/>
                <w:b/>
                <w:bCs/>
                <w:sz w:val="20"/>
                <w:szCs w:val="20"/>
                <w:lang w:eastAsia="en-GB"/>
              </w:rPr>
              <w:t>Events control</w:t>
            </w:r>
          </w:p>
        </w:tc>
        <w:tc>
          <w:tcPr>
            <w:tcW w:w="1531" w:type="dxa"/>
          </w:tcPr>
          <w:p w14:paraId="564A900C" w14:textId="77777777" w:rsidR="00650023" w:rsidRPr="00837D77" w:rsidRDefault="00650023" w:rsidP="00A44790">
            <w:pPr>
              <w:spacing w:after="0" w:line="240" w:lineRule="auto"/>
              <w:rPr>
                <w:rFonts w:ascii="Arial" w:eastAsia="Times New Roman" w:hAnsi="Arial" w:cs="Arial"/>
                <w:b/>
                <w:bCs/>
                <w:sz w:val="20"/>
                <w:szCs w:val="20"/>
                <w:lang w:eastAsia="en-GB"/>
              </w:rPr>
            </w:pPr>
            <w:r w:rsidRPr="00837D77">
              <w:rPr>
                <w:rFonts w:ascii="Arial" w:eastAsia="Times New Roman" w:hAnsi="Arial" w:cs="Arial"/>
                <w:b/>
                <w:bCs/>
                <w:sz w:val="20"/>
                <w:szCs w:val="20"/>
                <w:lang w:eastAsia="en-GB"/>
              </w:rPr>
              <w:t xml:space="preserve">Total </w:t>
            </w:r>
          </w:p>
          <w:p w14:paraId="4CC555CD" w14:textId="6EBCA674" w:rsidR="00650023" w:rsidRPr="00837D77" w:rsidRDefault="00650023" w:rsidP="00A44790">
            <w:pPr>
              <w:spacing w:after="0" w:line="240" w:lineRule="auto"/>
              <w:rPr>
                <w:rFonts w:ascii="Arial" w:eastAsia="Times New Roman" w:hAnsi="Arial" w:cs="Arial"/>
                <w:b/>
                <w:bCs/>
                <w:sz w:val="20"/>
                <w:szCs w:val="20"/>
                <w:lang w:eastAsia="en-GB"/>
              </w:rPr>
            </w:pPr>
            <w:r w:rsidRPr="00837D77">
              <w:rPr>
                <w:rFonts w:ascii="Arial" w:eastAsia="Times New Roman" w:hAnsi="Arial" w:cs="Arial"/>
                <w:b/>
                <w:bCs/>
                <w:sz w:val="20"/>
                <w:szCs w:val="20"/>
                <w:lang w:eastAsia="en-GB"/>
              </w:rPr>
              <w:t>control</w:t>
            </w:r>
          </w:p>
        </w:tc>
        <w:tc>
          <w:tcPr>
            <w:tcW w:w="2315" w:type="dxa"/>
            <w:hideMark/>
          </w:tcPr>
          <w:p w14:paraId="388FEF93" w14:textId="4F4FBF35" w:rsidR="00650023" w:rsidRPr="00837D77" w:rsidRDefault="00650023" w:rsidP="00A44790">
            <w:pPr>
              <w:spacing w:after="0" w:line="240" w:lineRule="auto"/>
              <w:rPr>
                <w:rFonts w:ascii="Arial" w:eastAsia="Times New Roman" w:hAnsi="Arial" w:cs="Arial"/>
                <w:b/>
                <w:bCs/>
                <w:sz w:val="20"/>
                <w:szCs w:val="20"/>
                <w:lang w:eastAsia="en-GB"/>
              </w:rPr>
            </w:pPr>
            <w:r w:rsidRPr="00837D77">
              <w:rPr>
                <w:rFonts w:ascii="Arial" w:eastAsia="Times New Roman" w:hAnsi="Arial" w:cs="Arial"/>
                <w:b/>
                <w:bCs/>
                <w:sz w:val="20"/>
                <w:szCs w:val="20"/>
                <w:lang w:eastAsia="en-GB"/>
              </w:rPr>
              <w:t>RR (95%CI)</w:t>
            </w:r>
          </w:p>
        </w:tc>
      </w:tr>
      <w:tr w:rsidR="00650023" w:rsidRPr="00837D77" w14:paraId="77C61F8B" w14:textId="77777777" w:rsidTr="00A44790">
        <w:tc>
          <w:tcPr>
            <w:tcW w:w="1531" w:type="dxa"/>
          </w:tcPr>
          <w:p w14:paraId="58EF03A5" w14:textId="5169CCEC" w:rsidR="00650023" w:rsidRPr="00837D77" w:rsidRDefault="00BB5100" w:rsidP="006B3304">
            <w:pPr>
              <w:spacing w:after="0" w:line="240" w:lineRule="auto"/>
              <w:rPr>
                <w:rFonts w:ascii="Arial" w:eastAsia="Times New Roman" w:hAnsi="Arial" w:cs="Arial"/>
                <w:sz w:val="20"/>
                <w:szCs w:val="20"/>
                <w:lang w:eastAsia="en-GB"/>
              </w:rPr>
            </w:pPr>
            <w:r w:rsidRPr="00837D77">
              <w:rPr>
                <w:rFonts w:ascii="Arial" w:eastAsia="Times New Roman" w:hAnsi="Arial" w:cs="Arial"/>
                <w:sz w:val="20"/>
                <w:szCs w:val="20"/>
                <w:lang w:eastAsia="en-GB"/>
              </w:rPr>
              <w:t>9</w:t>
            </w:r>
          </w:p>
        </w:tc>
        <w:tc>
          <w:tcPr>
            <w:tcW w:w="1531" w:type="dxa"/>
          </w:tcPr>
          <w:p w14:paraId="75E7025A" w14:textId="285BB0F0" w:rsidR="00650023" w:rsidRPr="00837D77" w:rsidRDefault="00BB5100" w:rsidP="006B3304">
            <w:pPr>
              <w:spacing w:after="0" w:line="240" w:lineRule="auto"/>
              <w:rPr>
                <w:rFonts w:ascii="Arial" w:eastAsia="Times New Roman" w:hAnsi="Arial" w:cs="Arial"/>
                <w:sz w:val="20"/>
                <w:szCs w:val="20"/>
                <w:lang w:eastAsia="en-GB"/>
              </w:rPr>
            </w:pPr>
            <w:r w:rsidRPr="00837D77">
              <w:rPr>
                <w:rFonts w:ascii="Arial" w:eastAsia="Times New Roman" w:hAnsi="Arial" w:cs="Arial"/>
                <w:sz w:val="20"/>
                <w:szCs w:val="20"/>
                <w:lang w:eastAsia="en-GB"/>
              </w:rPr>
              <w:t>2289</w:t>
            </w:r>
          </w:p>
        </w:tc>
        <w:tc>
          <w:tcPr>
            <w:tcW w:w="1531" w:type="dxa"/>
          </w:tcPr>
          <w:p w14:paraId="193E9A28" w14:textId="5473F174" w:rsidR="00650023" w:rsidRPr="00837D77" w:rsidRDefault="00BB5100" w:rsidP="006B3304">
            <w:pPr>
              <w:spacing w:after="0" w:line="240" w:lineRule="auto"/>
              <w:rPr>
                <w:rFonts w:ascii="Arial" w:eastAsia="Times New Roman" w:hAnsi="Arial" w:cs="Arial"/>
                <w:sz w:val="20"/>
                <w:szCs w:val="20"/>
                <w:lang w:eastAsia="en-GB"/>
              </w:rPr>
            </w:pPr>
            <w:r w:rsidRPr="00837D77">
              <w:rPr>
                <w:rFonts w:ascii="Arial" w:eastAsia="Times New Roman" w:hAnsi="Arial" w:cs="Arial"/>
                <w:sz w:val="20"/>
                <w:szCs w:val="20"/>
                <w:lang w:eastAsia="en-GB"/>
              </w:rPr>
              <w:t>10</w:t>
            </w:r>
          </w:p>
        </w:tc>
        <w:tc>
          <w:tcPr>
            <w:tcW w:w="1531" w:type="dxa"/>
          </w:tcPr>
          <w:p w14:paraId="511ECEB2" w14:textId="5D692928" w:rsidR="00650023" w:rsidRPr="00837D77" w:rsidRDefault="00BB5100" w:rsidP="006B3304">
            <w:pPr>
              <w:spacing w:after="0" w:line="240" w:lineRule="auto"/>
              <w:rPr>
                <w:rFonts w:ascii="Arial" w:eastAsia="Times New Roman" w:hAnsi="Arial" w:cs="Arial"/>
                <w:sz w:val="20"/>
                <w:szCs w:val="20"/>
                <w:lang w:eastAsia="en-GB"/>
              </w:rPr>
            </w:pPr>
            <w:r w:rsidRPr="00837D77">
              <w:rPr>
                <w:rFonts w:ascii="Arial" w:eastAsia="Times New Roman" w:hAnsi="Arial" w:cs="Arial"/>
                <w:sz w:val="20"/>
                <w:szCs w:val="20"/>
                <w:lang w:eastAsia="en-GB"/>
              </w:rPr>
              <w:t>2322</w:t>
            </w:r>
          </w:p>
        </w:tc>
        <w:tc>
          <w:tcPr>
            <w:tcW w:w="2315" w:type="dxa"/>
            <w:hideMark/>
          </w:tcPr>
          <w:p w14:paraId="3C86B330" w14:textId="771513AF" w:rsidR="00650023" w:rsidRPr="00837D77" w:rsidRDefault="00650023" w:rsidP="006B3304">
            <w:pPr>
              <w:spacing w:after="0" w:line="240" w:lineRule="auto"/>
              <w:rPr>
                <w:rFonts w:ascii="Arial" w:eastAsia="Times New Roman" w:hAnsi="Arial" w:cs="Arial"/>
                <w:sz w:val="20"/>
                <w:szCs w:val="20"/>
                <w:lang w:eastAsia="en-GB"/>
              </w:rPr>
            </w:pPr>
            <w:r w:rsidRPr="00837D77">
              <w:rPr>
                <w:rFonts w:ascii="Arial" w:eastAsia="Times New Roman" w:hAnsi="Arial" w:cs="Arial"/>
                <w:sz w:val="20"/>
                <w:szCs w:val="20"/>
                <w:lang w:eastAsia="en-GB"/>
              </w:rPr>
              <w:t xml:space="preserve">0.968 (0.045 to 20.85) </w:t>
            </w:r>
          </w:p>
        </w:tc>
      </w:tr>
    </w:tbl>
    <w:p w14:paraId="2192EE9F" w14:textId="282545F2" w:rsidR="00ED79B6" w:rsidRPr="00837D77" w:rsidRDefault="00ED79B6" w:rsidP="009C147F">
      <w:pPr>
        <w:rPr>
          <w:rFonts w:ascii="Arial" w:hAnsi="Arial" w:cs="Arial"/>
          <w:b/>
          <w:lang w:val="en-US"/>
        </w:rPr>
      </w:pPr>
    </w:p>
    <w:p w14:paraId="53BB6B0E" w14:textId="104993CE" w:rsidR="00837D77" w:rsidRDefault="00837D77" w:rsidP="00837D77">
      <w:pPr>
        <w:rPr>
          <w:rFonts w:ascii="Arial" w:hAnsi="Arial" w:cs="Arial"/>
          <w:b/>
        </w:rPr>
      </w:pPr>
    </w:p>
    <w:p w14:paraId="71B7FAE2" w14:textId="220D5BC5" w:rsidR="00DC7CF2" w:rsidRDefault="00DC7CF2" w:rsidP="00837D77">
      <w:pPr>
        <w:rPr>
          <w:rFonts w:ascii="Arial" w:hAnsi="Arial" w:cs="Arial"/>
          <w:b/>
        </w:rPr>
      </w:pPr>
    </w:p>
    <w:p w14:paraId="75865A9F" w14:textId="6E2DB455" w:rsidR="00DC7CF2" w:rsidRDefault="00DC7CF2" w:rsidP="00837D77">
      <w:pPr>
        <w:rPr>
          <w:rFonts w:ascii="Arial" w:hAnsi="Arial" w:cs="Arial"/>
          <w:b/>
        </w:rPr>
      </w:pPr>
    </w:p>
    <w:p w14:paraId="6A6C05A8" w14:textId="052FE56E" w:rsidR="00DC7CF2" w:rsidRDefault="00DC7CF2" w:rsidP="00837D77">
      <w:pPr>
        <w:rPr>
          <w:rFonts w:ascii="Arial" w:hAnsi="Arial" w:cs="Arial"/>
          <w:b/>
        </w:rPr>
      </w:pPr>
    </w:p>
    <w:p w14:paraId="19816D8D" w14:textId="68931E85" w:rsidR="00DC7CF2" w:rsidRDefault="00DC7CF2" w:rsidP="00837D77">
      <w:pPr>
        <w:rPr>
          <w:rFonts w:ascii="Arial" w:hAnsi="Arial" w:cs="Arial"/>
          <w:b/>
        </w:rPr>
      </w:pPr>
    </w:p>
    <w:p w14:paraId="6F06B1D3" w14:textId="211A7228" w:rsidR="00DC7CF2" w:rsidRDefault="00DC7CF2" w:rsidP="00837D77">
      <w:pPr>
        <w:rPr>
          <w:rFonts w:ascii="Arial" w:hAnsi="Arial" w:cs="Arial"/>
          <w:b/>
        </w:rPr>
      </w:pPr>
    </w:p>
    <w:p w14:paraId="0E9A26CD" w14:textId="42981B96" w:rsidR="00DC7CF2" w:rsidRDefault="00DC7CF2" w:rsidP="00837D77">
      <w:pPr>
        <w:rPr>
          <w:rFonts w:ascii="Arial" w:hAnsi="Arial" w:cs="Arial"/>
          <w:b/>
        </w:rPr>
      </w:pPr>
    </w:p>
    <w:p w14:paraId="6067219B" w14:textId="59E2DE58" w:rsidR="00DC7CF2" w:rsidRDefault="00DC7CF2" w:rsidP="00837D77">
      <w:pPr>
        <w:rPr>
          <w:rFonts w:ascii="Arial" w:hAnsi="Arial" w:cs="Arial"/>
          <w:b/>
        </w:rPr>
      </w:pPr>
    </w:p>
    <w:p w14:paraId="775AFC9F" w14:textId="4DFD78C0" w:rsidR="00DC7CF2" w:rsidRDefault="00DC7CF2" w:rsidP="00837D77">
      <w:pPr>
        <w:rPr>
          <w:rFonts w:ascii="Arial" w:hAnsi="Arial" w:cs="Arial"/>
          <w:b/>
        </w:rPr>
      </w:pPr>
    </w:p>
    <w:p w14:paraId="100E2B01" w14:textId="77777777" w:rsidR="00DC7CF2" w:rsidRDefault="00DC7CF2" w:rsidP="00837D77">
      <w:pPr>
        <w:rPr>
          <w:rFonts w:ascii="Arial" w:hAnsi="Arial" w:cs="Arial"/>
          <w:b/>
        </w:rPr>
      </w:pPr>
    </w:p>
    <w:p w14:paraId="3A365F33" w14:textId="17475302" w:rsidR="00DC7CF2" w:rsidRDefault="00DC7CF2" w:rsidP="00837D77">
      <w:pPr>
        <w:rPr>
          <w:rFonts w:ascii="Arial" w:hAnsi="Arial" w:cs="Arial"/>
          <w:b/>
        </w:rPr>
      </w:pPr>
    </w:p>
    <w:p w14:paraId="2FBB3C05" w14:textId="5D017372" w:rsidR="00DC7CF2" w:rsidRDefault="00DC7CF2" w:rsidP="00DC7CF2">
      <w:pPr>
        <w:rPr>
          <w:rFonts w:ascii="Arial" w:hAnsi="Arial" w:cs="Arial"/>
          <w:b/>
          <w:lang w:val="en-US"/>
        </w:rPr>
      </w:pPr>
      <w:r>
        <w:rPr>
          <w:rFonts w:ascii="Arial" w:hAnsi="Arial" w:cs="Arial"/>
          <w:b/>
          <w:lang w:val="en-US"/>
        </w:rPr>
        <w:t>Supplement VI: results of studies not include</w:t>
      </w:r>
      <w:r w:rsidR="00C53DCF">
        <w:rPr>
          <w:rFonts w:ascii="Arial" w:hAnsi="Arial" w:cs="Arial"/>
          <w:b/>
          <w:lang w:val="en-US"/>
        </w:rPr>
        <w:t>d</w:t>
      </w:r>
      <w:r>
        <w:rPr>
          <w:rFonts w:ascii="Arial" w:hAnsi="Arial" w:cs="Arial"/>
          <w:b/>
          <w:lang w:val="en-US"/>
        </w:rPr>
        <w:t xml:space="preserve"> in any meta-analysis </w:t>
      </w:r>
    </w:p>
    <w:tbl>
      <w:tblPr>
        <w:tblStyle w:val="Tabellenraster"/>
        <w:tblW w:w="0" w:type="auto"/>
        <w:tblLook w:val="04A0" w:firstRow="1" w:lastRow="0" w:firstColumn="1" w:lastColumn="0" w:noHBand="0" w:noVBand="1"/>
      </w:tblPr>
      <w:tblGrid>
        <w:gridCol w:w="7083"/>
      </w:tblGrid>
      <w:tr w:rsidR="00DC7CF2" w:rsidRPr="00D64216" w14:paraId="6B4EC465" w14:textId="77777777" w:rsidTr="003A33BD">
        <w:tc>
          <w:tcPr>
            <w:tcW w:w="7083" w:type="dxa"/>
          </w:tcPr>
          <w:p w14:paraId="3CFA59AB" w14:textId="3B6F4830" w:rsidR="00DC7CF2" w:rsidRPr="00D64216" w:rsidRDefault="00DC7CF2" w:rsidP="003A33BD">
            <w:pPr>
              <w:rPr>
                <w:rFonts w:cstheme="minorHAnsi"/>
                <w:b/>
                <w:bCs/>
                <w:i/>
                <w:iCs/>
              </w:rPr>
            </w:pPr>
            <w:r w:rsidRPr="00D64216">
              <w:rPr>
                <w:rFonts w:cstheme="minorHAnsi"/>
                <w:b/>
                <w:bCs/>
                <w:i/>
                <w:iCs/>
              </w:rPr>
              <w:t>D</w:t>
            </w:r>
            <w:r w:rsidR="00EF38CE">
              <w:rPr>
                <w:rFonts w:cstheme="minorHAnsi"/>
                <w:b/>
                <w:bCs/>
                <w:i/>
                <w:iCs/>
              </w:rPr>
              <w:t>P</w:t>
            </w:r>
            <w:r w:rsidRPr="00D64216">
              <w:rPr>
                <w:rFonts w:cstheme="minorHAnsi"/>
                <w:b/>
                <w:bCs/>
                <w:i/>
                <w:iCs/>
              </w:rPr>
              <w:t>P4 compared to sulphonylurea (n=2975)</w:t>
            </w:r>
            <w:r>
              <w:rPr>
                <w:rFonts w:cstheme="minorHAnsi"/>
                <w:b/>
                <w:bCs/>
                <w:i/>
                <w:iCs/>
              </w:rPr>
              <w:t xml:space="preserve"> </w:t>
            </w:r>
          </w:p>
        </w:tc>
      </w:tr>
      <w:tr w:rsidR="00DC7CF2" w:rsidRPr="00D64216" w14:paraId="40425784" w14:textId="77777777" w:rsidTr="003A33BD">
        <w:tc>
          <w:tcPr>
            <w:tcW w:w="7083" w:type="dxa"/>
          </w:tcPr>
          <w:p w14:paraId="47D13746" w14:textId="77777777" w:rsidR="00DC7CF2" w:rsidRPr="00D64216" w:rsidRDefault="00DC7CF2" w:rsidP="003A33BD">
            <w:pPr>
              <w:rPr>
                <w:rFonts w:cstheme="minorHAnsi"/>
                <w:bCs/>
                <w:iCs/>
              </w:rPr>
            </w:pPr>
            <w:r w:rsidRPr="00D64216">
              <w:rPr>
                <w:rFonts w:cstheme="minorHAnsi"/>
                <w:bCs/>
                <w:iCs/>
              </w:rPr>
              <w:t>Hospitalization: RR 0.946 (95%CI 0.870 to 1.028)</w:t>
            </w:r>
          </w:p>
        </w:tc>
      </w:tr>
      <w:tr w:rsidR="00DC7CF2" w:rsidRPr="00D64216" w14:paraId="22600A66" w14:textId="77777777" w:rsidTr="003A33BD">
        <w:tc>
          <w:tcPr>
            <w:tcW w:w="7083" w:type="dxa"/>
          </w:tcPr>
          <w:p w14:paraId="4C2429AF" w14:textId="37311D66" w:rsidR="00DC7CF2" w:rsidRPr="00D64216" w:rsidRDefault="00DC7CF2" w:rsidP="003A33BD">
            <w:pPr>
              <w:rPr>
                <w:rFonts w:cstheme="minorHAnsi"/>
                <w:bCs/>
                <w:iCs/>
              </w:rPr>
            </w:pPr>
            <w:r w:rsidRPr="00D64216">
              <w:rPr>
                <w:rFonts w:cstheme="minorHAnsi"/>
                <w:b/>
                <w:bCs/>
                <w:i/>
                <w:iCs/>
              </w:rPr>
              <w:t>D</w:t>
            </w:r>
            <w:r w:rsidR="00EF38CE">
              <w:rPr>
                <w:rFonts w:cstheme="minorHAnsi"/>
                <w:b/>
                <w:bCs/>
                <w:i/>
                <w:iCs/>
              </w:rPr>
              <w:t>P</w:t>
            </w:r>
            <w:r w:rsidRPr="00D64216">
              <w:rPr>
                <w:rFonts w:cstheme="minorHAnsi"/>
                <w:b/>
                <w:bCs/>
                <w:i/>
                <w:iCs/>
              </w:rPr>
              <w:t>P4 compared to sulphonylurea (n=441)</w:t>
            </w:r>
            <w:r>
              <w:rPr>
                <w:rFonts w:cstheme="minorHAnsi"/>
                <w:b/>
                <w:bCs/>
                <w:i/>
                <w:iCs/>
              </w:rPr>
              <w:t xml:space="preserve"> </w:t>
            </w:r>
          </w:p>
        </w:tc>
      </w:tr>
      <w:tr w:rsidR="00DC7CF2" w:rsidRPr="00D64216" w14:paraId="78AE1FDB" w14:textId="77777777" w:rsidTr="003A33BD">
        <w:tc>
          <w:tcPr>
            <w:tcW w:w="7083" w:type="dxa"/>
          </w:tcPr>
          <w:p w14:paraId="597BAD24" w14:textId="77777777" w:rsidR="00DC7CF2" w:rsidRPr="00D64216" w:rsidRDefault="00DC7CF2" w:rsidP="003A33BD">
            <w:pPr>
              <w:rPr>
                <w:rFonts w:cstheme="minorHAnsi"/>
                <w:bCs/>
                <w:iCs/>
              </w:rPr>
            </w:pPr>
            <w:r w:rsidRPr="00D64216">
              <w:rPr>
                <w:rFonts w:cstheme="minorHAnsi"/>
                <w:bCs/>
                <w:iCs/>
              </w:rPr>
              <w:t>Renal impairment: only one event in the control group</w:t>
            </w:r>
          </w:p>
        </w:tc>
      </w:tr>
    </w:tbl>
    <w:p w14:paraId="26482A0D" w14:textId="20C351B3" w:rsidR="00DC7CF2" w:rsidRDefault="00DC7CF2" w:rsidP="00837D77">
      <w:pPr>
        <w:rPr>
          <w:rFonts w:ascii="Arial" w:hAnsi="Arial" w:cs="Arial"/>
          <w:b/>
        </w:rPr>
      </w:pPr>
    </w:p>
    <w:p w14:paraId="0022117B" w14:textId="77777777" w:rsidR="00DC7CF2" w:rsidRPr="00837D77" w:rsidRDefault="00DC7CF2" w:rsidP="00837D77">
      <w:pPr>
        <w:rPr>
          <w:rFonts w:ascii="Arial" w:hAnsi="Arial" w:cs="Arial"/>
          <w:b/>
        </w:rPr>
      </w:pPr>
    </w:p>
    <w:p w14:paraId="79C66DCF" w14:textId="069214EA" w:rsidR="00837D77" w:rsidRPr="00837D77" w:rsidRDefault="00837D77" w:rsidP="00837D77">
      <w:pPr>
        <w:rPr>
          <w:rFonts w:ascii="Arial" w:hAnsi="Arial" w:cs="Arial"/>
          <w:b/>
        </w:rPr>
      </w:pPr>
      <w:r w:rsidRPr="00837D77">
        <w:rPr>
          <w:rFonts w:ascii="Arial" w:hAnsi="Arial" w:cs="Arial"/>
          <w:b/>
          <w:lang w:val="en-US"/>
        </w:rPr>
        <w:t>Supplement V</w:t>
      </w:r>
      <w:r w:rsidR="00DC7CF2">
        <w:rPr>
          <w:rFonts w:ascii="Arial" w:hAnsi="Arial" w:cs="Arial"/>
          <w:b/>
          <w:lang w:val="en-US"/>
        </w:rPr>
        <w:t>II</w:t>
      </w:r>
      <w:r w:rsidRPr="00837D77">
        <w:rPr>
          <w:rFonts w:ascii="Arial" w:hAnsi="Arial" w:cs="Arial"/>
          <w:b/>
        </w:rPr>
        <w:t>: results for RCTs not include</w:t>
      </w:r>
      <w:r w:rsidR="00B7409B">
        <w:rPr>
          <w:rFonts w:ascii="Arial" w:hAnsi="Arial" w:cs="Arial"/>
          <w:b/>
        </w:rPr>
        <w:t>d</w:t>
      </w:r>
      <w:r w:rsidRPr="00837D77">
        <w:rPr>
          <w:rFonts w:ascii="Arial" w:hAnsi="Arial" w:cs="Arial"/>
          <w:b/>
        </w:rPr>
        <w:t xml:space="preserve"> in </w:t>
      </w:r>
      <w:r w:rsidR="003B561E">
        <w:rPr>
          <w:rFonts w:ascii="Arial" w:hAnsi="Arial" w:cs="Arial"/>
          <w:b/>
        </w:rPr>
        <w:t xml:space="preserve">any </w:t>
      </w:r>
      <w:r w:rsidR="00B7409B">
        <w:rPr>
          <w:rFonts w:ascii="Arial" w:hAnsi="Arial" w:cs="Arial"/>
          <w:b/>
        </w:rPr>
        <w:t>comparison</w:t>
      </w:r>
    </w:p>
    <w:tbl>
      <w:tblPr>
        <w:tblStyle w:val="Tabellenraster"/>
        <w:tblW w:w="0" w:type="auto"/>
        <w:tblLook w:val="04A0" w:firstRow="1" w:lastRow="0" w:firstColumn="1" w:lastColumn="0" w:noHBand="0" w:noVBand="1"/>
      </w:tblPr>
      <w:tblGrid>
        <w:gridCol w:w="7083"/>
      </w:tblGrid>
      <w:tr w:rsidR="00837D77" w:rsidRPr="00837D77" w14:paraId="7147C54C" w14:textId="77777777" w:rsidTr="003A33BD">
        <w:tc>
          <w:tcPr>
            <w:tcW w:w="7083" w:type="dxa"/>
          </w:tcPr>
          <w:p w14:paraId="4C6F9F86" w14:textId="7241A23A" w:rsidR="00837D77" w:rsidRPr="00837D77" w:rsidRDefault="00837D77" w:rsidP="00DC7CF2">
            <w:pPr>
              <w:rPr>
                <w:rFonts w:ascii="Arial" w:hAnsi="Arial" w:cs="Arial"/>
                <w:b/>
                <w:bCs/>
                <w:i/>
                <w:iCs/>
              </w:rPr>
            </w:pPr>
            <w:r w:rsidRPr="00837D77">
              <w:rPr>
                <w:rFonts w:ascii="Arial" w:hAnsi="Arial" w:cs="Arial"/>
                <w:b/>
                <w:bCs/>
                <w:i/>
                <w:iCs/>
              </w:rPr>
              <w:t>D</w:t>
            </w:r>
            <w:r w:rsidR="00EF38CE">
              <w:rPr>
                <w:rFonts w:ascii="Arial" w:hAnsi="Arial" w:cs="Arial"/>
                <w:b/>
                <w:bCs/>
                <w:i/>
                <w:iCs/>
              </w:rPr>
              <w:t>P</w:t>
            </w:r>
            <w:r w:rsidRPr="00837D77">
              <w:rPr>
                <w:rFonts w:ascii="Arial" w:hAnsi="Arial" w:cs="Arial"/>
                <w:b/>
                <w:bCs/>
                <w:i/>
                <w:iCs/>
              </w:rPr>
              <w:t xml:space="preserve">P4 compared to placebo (n=206) </w:t>
            </w:r>
          </w:p>
        </w:tc>
      </w:tr>
      <w:tr w:rsidR="00837D77" w:rsidRPr="00837D77" w14:paraId="571BBA88" w14:textId="77777777" w:rsidTr="003A33BD">
        <w:tc>
          <w:tcPr>
            <w:tcW w:w="7083" w:type="dxa"/>
          </w:tcPr>
          <w:p w14:paraId="6968EAD8" w14:textId="77777777" w:rsidR="00837D77" w:rsidRPr="00837D77" w:rsidRDefault="00837D77" w:rsidP="003A33BD">
            <w:pPr>
              <w:rPr>
                <w:rFonts w:ascii="Arial" w:hAnsi="Arial" w:cs="Arial"/>
              </w:rPr>
            </w:pPr>
            <w:r w:rsidRPr="00837D77">
              <w:rPr>
                <w:rFonts w:ascii="Arial" w:hAnsi="Arial" w:cs="Arial"/>
              </w:rPr>
              <w:t>Mortality: no events</w:t>
            </w:r>
          </w:p>
          <w:p w14:paraId="79065295" w14:textId="77777777" w:rsidR="00837D77" w:rsidRPr="00837D77" w:rsidRDefault="00837D77" w:rsidP="003A33BD">
            <w:pPr>
              <w:rPr>
                <w:rFonts w:ascii="Arial" w:hAnsi="Arial" w:cs="Arial"/>
              </w:rPr>
            </w:pPr>
            <w:r w:rsidRPr="00837D77">
              <w:rPr>
                <w:rFonts w:ascii="Arial" w:hAnsi="Arial" w:cs="Arial"/>
              </w:rPr>
              <w:t>Any adverse event: RR 0.87 (95%CI 0.66 to 1.15)</w:t>
            </w:r>
          </w:p>
          <w:p w14:paraId="029B1079" w14:textId="77777777" w:rsidR="00837D77" w:rsidRPr="00837D77" w:rsidRDefault="00837D77" w:rsidP="003A33BD">
            <w:pPr>
              <w:rPr>
                <w:rFonts w:ascii="Arial" w:hAnsi="Arial" w:cs="Arial"/>
              </w:rPr>
            </w:pPr>
            <w:r w:rsidRPr="00837D77">
              <w:rPr>
                <w:rFonts w:ascii="Arial" w:hAnsi="Arial" w:cs="Arial"/>
              </w:rPr>
              <w:t>Discontinuation due to adverse events:  RR 1.70 (95%CI 0.42 to 6.93)</w:t>
            </w:r>
          </w:p>
          <w:p w14:paraId="11D3ACA1" w14:textId="77777777" w:rsidR="00837D77" w:rsidRPr="00837D77" w:rsidRDefault="00837D77" w:rsidP="003A33BD">
            <w:pPr>
              <w:rPr>
                <w:rFonts w:ascii="Arial" w:hAnsi="Arial" w:cs="Arial"/>
              </w:rPr>
            </w:pPr>
            <w:r w:rsidRPr="00837D77">
              <w:rPr>
                <w:rFonts w:ascii="Arial" w:hAnsi="Arial" w:cs="Arial"/>
              </w:rPr>
              <w:t>Hypoglycemia: no events</w:t>
            </w:r>
          </w:p>
          <w:p w14:paraId="00925896" w14:textId="77777777" w:rsidR="00837D77" w:rsidRPr="00837D77" w:rsidRDefault="00837D77" w:rsidP="003A33BD">
            <w:pPr>
              <w:rPr>
                <w:rFonts w:ascii="Arial" w:hAnsi="Arial" w:cs="Arial"/>
              </w:rPr>
            </w:pPr>
            <w:r w:rsidRPr="00837D77">
              <w:rPr>
                <w:rFonts w:ascii="Arial" w:hAnsi="Arial" w:cs="Arial"/>
              </w:rPr>
              <w:t>Fractures: to events in the placebo group</w:t>
            </w:r>
          </w:p>
          <w:p w14:paraId="095D3089" w14:textId="77777777" w:rsidR="00837D77" w:rsidRPr="00837D77" w:rsidRDefault="00837D77" w:rsidP="003A33BD">
            <w:pPr>
              <w:rPr>
                <w:rFonts w:ascii="Arial" w:hAnsi="Arial" w:cs="Arial"/>
              </w:rPr>
            </w:pPr>
            <w:r w:rsidRPr="00837D77">
              <w:rPr>
                <w:rFonts w:ascii="Arial" w:hAnsi="Arial" w:cs="Arial"/>
              </w:rPr>
              <w:t>Renal impairment: one event in the placebo group</w:t>
            </w:r>
          </w:p>
        </w:tc>
      </w:tr>
      <w:tr w:rsidR="00837D77" w:rsidRPr="00837D77" w14:paraId="08D22226" w14:textId="77777777" w:rsidTr="003A33BD">
        <w:tc>
          <w:tcPr>
            <w:tcW w:w="7083" w:type="dxa"/>
          </w:tcPr>
          <w:p w14:paraId="5DCFD2AD" w14:textId="5AF9728C" w:rsidR="00837D77" w:rsidRPr="00837D77" w:rsidRDefault="00837D77" w:rsidP="00DC7CF2">
            <w:pPr>
              <w:rPr>
                <w:rFonts w:ascii="Arial" w:hAnsi="Arial" w:cs="Arial"/>
                <w:b/>
                <w:bCs/>
                <w:i/>
                <w:iCs/>
              </w:rPr>
            </w:pPr>
            <w:r w:rsidRPr="00837D77">
              <w:rPr>
                <w:rFonts w:ascii="Arial" w:hAnsi="Arial" w:cs="Arial"/>
                <w:b/>
                <w:bCs/>
                <w:i/>
                <w:iCs/>
              </w:rPr>
              <w:t>D</w:t>
            </w:r>
            <w:r w:rsidR="00EF38CE">
              <w:rPr>
                <w:rFonts w:ascii="Arial" w:hAnsi="Arial" w:cs="Arial"/>
                <w:b/>
                <w:bCs/>
                <w:i/>
                <w:iCs/>
              </w:rPr>
              <w:t>P</w:t>
            </w:r>
            <w:r w:rsidRPr="00837D77">
              <w:rPr>
                <w:rFonts w:ascii="Arial" w:hAnsi="Arial" w:cs="Arial"/>
                <w:b/>
                <w:bCs/>
                <w:i/>
                <w:iCs/>
              </w:rPr>
              <w:t xml:space="preserve">P4 compared to metformin (n=332) </w:t>
            </w:r>
          </w:p>
        </w:tc>
      </w:tr>
      <w:tr w:rsidR="00837D77" w:rsidRPr="00837D77" w14:paraId="3A82C94B" w14:textId="77777777" w:rsidTr="003A33BD">
        <w:tc>
          <w:tcPr>
            <w:tcW w:w="7083" w:type="dxa"/>
          </w:tcPr>
          <w:p w14:paraId="0074C37B" w14:textId="2EAC38DB" w:rsidR="00837D77" w:rsidRPr="00837D77" w:rsidRDefault="00837D77" w:rsidP="003A33BD">
            <w:pPr>
              <w:rPr>
                <w:rFonts w:ascii="Arial" w:hAnsi="Arial" w:cs="Arial"/>
              </w:rPr>
            </w:pPr>
            <w:r w:rsidRPr="00837D77">
              <w:rPr>
                <w:rFonts w:ascii="Arial" w:hAnsi="Arial" w:cs="Arial"/>
              </w:rPr>
              <w:t>Mortality: one event in the D</w:t>
            </w:r>
            <w:r w:rsidR="00EF38CE">
              <w:rPr>
                <w:rFonts w:ascii="Arial" w:hAnsi="Arial" w:cs="Arial"/>
              </w:rPr>
              <w:t>P</w:t>
            </w:r>
            <w:r w:rsidRPr="00837D77">
              <w:rPr>
                <w:rFonts w:ascii="Arial" w:hAnsi="Arial" w:cs="Arial"/>
              </w:rPr>
              <w:t xml:space="preserve">P4 group </w:t>
            </w:r>
          </w:p>
          <w:p w14:paraId="1A7BF797" w14:textId="77777777" w:rsidR="00837D77" w:rsidRPr="00837D77" w:rsidRDefault="00837D77" w:rsidP="003A33BD">
            <w:pPr>
              <w:rPr>
                <w:rFonts w:ascii="Arial" w:hAnsi="Arial" w:cs="Arial"/>
              </w:rPr>
            </w:pPr>
            <w:r w:rsidRPr="00837D77">
              <w:rPr>
                <w:rFonts w:ascii="Arial" w:hAnsi="Arial" w:cs="Arial"/>
              </w:rPr>
              <w:t>Any adverse event: RR 0.88 (95%CI 0.70 to 1.11)</w:t>
            </w:r>
          </w:p>
          <w:p w14:paraId="20D60E49" w14:textId="77777777" w:rsidR="00837D77" w:rsidRPr="00837D77" w:rsidRDefault="00837D77" w:rsidP="003A33BD">
            <w:pPr>
              <w:rPr>
                <w:rFonts w:ascii="Arial" w:hAnsi="Arial" w:cs="Arial"/>
              </w:rPr>
            </w:pPr>
            <w:r w:rsidRPr="00837D77">
              <w:rPr>
                <w:rFonts w:ascii="Arial" w:hAnsi="Arial" w:cs="Arial"/>
              </w:rPr>
              <w:t>Discontinuation due to adverse events:  RR 0.53 (95%CI 0.22 to 1.30)</w:t>
            </w:r>
          </w:p>
          <w:p w14:paraId="4EEECEDD" w14:textId="77777777" w:rsidR="00837D77" w:rsidRPr="00837D77" w:rsidRDefault="00837D77" w:rsidP="003A33BD">
            <w:pPr>
              <w:rPr>
                <w:rFonts w:ascii="Arial" w:hAnsi="Arial" w:cs="Arial"/>
              </w:rPr>
            </w:pPr>
            <w:r w:rsidRPr="00837D77">
              <w:rPr>
                <w:rFonts w:ascii="Arial" w:hAnsi="Arial" w:cs="Arial"/>
              </w:rPr>
              <w:t>Hypoglycemia: two events in the metformin group</w:t>
            </w:r>
          </w:p>
        </w:tc>
      </w:tr>
    </w:tbl>
    <w:p w14:paraId="38F9301A" w14:textId="77777777" w:rsidR="00837D77" w:rsidRPr="00837D77" w:rsidRDefault="00837D77" w:rsidP="00837D77">
      <w:pPr>
        <w:rPr>
          <w:rFonts w:ascii="Arial" w:hAnsi="Arial" w:cs="Arial"/>
          <w:b/>
        </w:rPr>
      </w:pPr>
    </w:p>
    <w:sectPr w:rsidR="00837D77" w:rsidRPr="00837D77" w:rsidSect="00D8356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433E4AD" w14:textId="77777777" w:rsidR="007259C2" w:rsidRDefault="007259C2" w:rsidP="007E1C87">
      <w:pPr>
        <w:spacing w:after="0" w:line="240" w:lineRule="auto"/>
      </w:pPr>
      <w:r>
        <w:separator/>
      </w:r>
    </w:p>
  </w:endnote>
  <w:endnote w:type="continuationSeparator" w:id="0">
    <w:p w14:paraId="40ECCC88" w14:textId="77777777" w:rsidR="007259C2" w:rsidRDefault="007259C2" w:rsidP="007E1C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dvTTa9c1b374+22">
    <w:altName w:val="MS Gothic"/>
    <w:panose1 w:val="00000000000000000000"/>
    <w:charset w:val="80"/>
    <w:family w:val="auto"/>
    <w:notTrueType/>
    <w:pitch w:val="default"/>
    <w:sig w:usb0="00000001"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93826685"/>
      <w:docPartObj>
        <w:docPartGallery w:val="Page Numbers (Bottom of Page)"/>
        <w:docPartUnique/>
      </w:docPartObj>
    </w:sdtPr>
    <w:sdtEndPr/>
    <w:sdtContent>
      <w:p w14:paraId="4DBAB808" w14:textId="3723A5B2" w:rsidR="007259C2" w:rsidRDefault="007259C2">
        <w:pPr>
          <w:pStyle w:val="Fuzeile"/>
          <w:jc w:val="center"/>
        </w:pPr>
        <w:r>
          <w:fldChar w:fldCharType="begin"/>
        </w:r>
        <w:r>
          <w:instrText>PAGE   \* MERGEFORMAT</w:instrText>
        </w:r>
        <w:r>
          <w:fldChar w:fldCharType="separate"/>
        </w:r>
        <w:r w:rsidR="009174C3" w:rsidRPr="009174C3">
          <w:rPr>
            <w:noProof/>
            <w:lang w:val="de-DE"/>
          </w:rPr>
          <w:t>20</w:t>
        </w:r>
        <w:r>
          <w:fldChar w:fldCharType="end"/>
        </w:r>
      </w:p>
    </w:sdtContent>
  </w:sdt>
  <w:p w14:paraId="7D3EE5BE" w14:textId="77777777" w:rsidR="007259C2" w:rsidRDefault="007259C2">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3B35370" w14:textId="77777777" w:rsidR="007259C2" w:rsidRDefault="007259C2" w:rsidP="007E1C87">
      <w:pPr>
        <w:spacing w:after="0" w:line="240" w:lineRule="auto"/>
      </w:pPr>
      <w:r>
        <w:separator/>
      </w:r>
    </w:p>
  </w:footnote>
  <w:footnote w:type="continuationSeparator" w:id="0">
    <w:p w14:paraId="741B10AD" w14:textId="77777777" w:rsidR="007259C2" w:rsidRDefault="007259C2" w:rsidP="007E1C8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5E3723"/>
    <w:multiLevelType w:val="hybridMultilevel"/>
    <w:tmpl w:val="01DEDF3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99E2586"/>
    <w:multiLevelType w:val="hybridMultilevel"/>
    <w:tmpl w:val="59DCBCE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9AE086E"/>
    <w:multiLevelType w:val="hybridMultilevel"/>
    <w:tmpl w:val="3158494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0F9C7D1C"/>
    <w:multiLevelType w:val="hybridMultilevel"/>
    <w:tmpl w:val="E2DCCFD8"/>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4" w15:restartNumberingAfterBreak="0">
    <w:nsid w:val="1263063C"/>
    <w:multiLevelType w:val="hybridMultilevel"/>
    <w:tmpl w:val="B9825514"/>
    <w:lvl w:ilvl="0" w:tplc="04070001">
      <w:start w:val="1"/>
      <w:numFmt w:val="bullet"/>
      <w:lvlText w:val=""/>
      <w:lvlJc w:val="left"/>
      <w:pPr>
        <w:ind w:left="720" w:hanging="360"/>
      </w:pPr>
      <w:rPr>
        <w:rFonts w:ascii="Symbol" w:hAnsi="Symbol" w:cs="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cs="Wingdings" w:hint="default"/>
      </w:rPr>
    </w:lvl>
    <w:lvl w:ilvl="3" w:tplc="04070001" w:tentative="1">
      <w:start w:val="1"/>
      <w:numFmt w:val="bullet"/>
      <w:lvlText w:val=""/>
      <w:lvlJc w:val="left"/>
      <w:pPr>
        <w:ind w:left="2880" w:hanging="360"/>
      </w:pPr>
      <w:rPr>
        <w:rFonts w:ascii="Symbol" w:hAnsi="Symbol" w:cs="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cs="Wingdings" w:hint="default"/>
      </w:rPr>
    </w:lvl>
    <w:lvl w:ilvl="6" w:tplc="04070001" w:tentative="1">
      <w:start w:val="1"/>
      <w:numFmt w:val="bullet"/>
      <w:lvlText w:val=""/>
      <w:lvlJc w:val="left"/>
      <w:pPr>
        <w:ind w:left="5040" w:hanging="360"/>
      </w:pPr>
      <w:rPr>
        <w:rFonts w:ascii="Symbol" w:hAnsi="Symbol" w:cs="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cs="Wingdings" w:hint="default"/>
      </w:rPr>
    </w:lvl>
  </w:abstractNum>
  <w:abstractNum w:abstractNumId="5" w15:restartNumberingAfterBreak="0">
    <w:nsid w:val="154C47B1"/>
    <w:multiLevelType w:val="multilevel"/>
    <w:tmpl w:val="34FAEA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76B06A6"/>
    <w:multiLevelType w:val="hybridMultilevel"/>
    <w:tmpl w:val="6D02426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1A92072D"/>
    <w:multiLevelType w:val="hybridMultilevel"/>
    <w:tmpl w:val="F1DE5BE8"/>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480" w:hanging="360"/>
      </w:pPr>
      <w:rPr>
        <w:rFonts w:ascii="Courier New" w:hAnsi="Courier New" w:cs="Courier New" w:hint="default"/>
      </w:rPr>
    </w:lvl>
    <w:lvl w:ilvl="2" w:tplc="04070005" w:tentative="1">
      <w:start w:val="1"/>
      <w:numFmt w:val="bullet"/>
      <w:lvlText w:val=""/>
      <w:lvlJc w:val="left"/>
      <w:pPr>
        <w:ind w:left="2200" w:hanging="360"/>
      </w:pPr>
      <w:rPr>
        <w:rFonts w:ascii="Wingdings" w:hAnsi="Wingdings" w:hint="default"/>
      </w:rPr>
    </w:lvl>
    <w:lvl w:ilvl="3" w:tplc="04070001" w:tentative="1">
      <w:start w:val="1"/>
      <w:numFmt w:val="bullet"/>
      <w:lvlText w:val=""/>
      <w:lvlJc w:val="left"/>
      <w:pPr>
        <w:ind w:left="2920" w:hanging="360"/>
      </w:pPr>
      <w:rPr>
        <w:rFonts w:ascii="Symbol" w:hAnsi="Symbol" w:hint="default"/>
      </w:rPr>
    </w:lvl>
    <w:lvl w:ilvl="4" w:tplc="04070003" w:tentative="1">
      <w:start w:val="1"/>
      <w:numFmt w:val="bullet"/>
      <w:lvlText w:val="o"/>
      <w:lvlJc w:val="left"/>
      <w:pPr>
        <w:ind w:left="3640" w:hanging="360"/>
      </w:pPr>
      <w:rPr>
        <w:rFonts w:ascii="Courier New" w:hAnsi="Courier New" w:cs="Courier New" w:hint="default"/>
      </w:rPr>
    </w:lvl>
    <w:lvl w:ilvl="5" w:tplc="04070005" w:tentative="1">
      <w:start w:val="1"/>
      <w:numFmt w:val="bullet"/>
      <w:lvlText w:val=""/>
      <w:lvlJc w:val="left"/>
      <w:pPr>
        <w:ind w:left="4360" w:hanging="360"/>
      </w:pPr>
      <w:rPr>
        <w:rFonts w:ascii="Wingdings" w:hAnsi="Wingdings" w:hint="default"/>
      </w:rPr>
    </w:lvl>
    <w:lvl w:ilvl="6" w:tplc="04070001" w:tentative="1">
      <w:start w:val="1"/>
      <w:numFmt w:val="bullet"/>
      <w:lvlText w:val=""/>
      <w:lvlJc w:val="left"/>
      <w:pPr>
        <w:ind w:left="5080" w:hanging="360"/>
      </w:pPr>
      <w:rPr>
        <w:rFonts w:ascii="Symbol" w:hAnsi="Symbol" w:hint="default"/>
      </w:rPr>
    </w:lvl>
    <w:lvl w:ilvl="7" w:tplc="04070003" w:tentative="1">
      <w:start w:val="1"/>
      <w:numFmt w:val="bullet"/>
      <w:lvlText w:val="o"/>
      <w:lvlJc w:val="left"/>
      <w:pPr>
        <w:ind w:left="5800" w:hanging="360"/>
      </w:pPr>
      <w:rPr>
        <w:rFonts w:ascii="Courier New" w:hAnsi="Courier New" w:cs="Courier New" w:hint="default"/>
      </w:rPr>
    </w:lvl>
    <w:lvl w:ilvl="8" w:tplc="04070005" w:tentative="1">
      <w:start w:val="1"/>
      <w:numFmt w:val="bullet"/>
      <w:lvlText w:val=""/>
      <w:lvlJc w:val="left"/>
      <w:pPr>
        <w:ind w:left="6520" w:hanging="360"/>
      </w:pPr>
      <w:rPr>
        <w:rFonts w:ascii="Wingdings" w:hAnsi="Wingdings" w:hint="default"/>
      </w:rPr>
    </w:lvl>
  </w:abstractNum>
  <w:abstractNum w:abstractNumId="8" w15:restartNumberingAfterBreak="0">
    <w:nsid w:val="1B4C64C6"/>
    <w:multiLevelType w:val="hybridMultilevel"/>
    <w:tmpl w:val="8FE2373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253A50BE"/>
    <w:multiLevelType w:val="hybridMultilevel"/>
    <w:tmpl w:val="9B24592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28C13941"/>
    <w:multiLevelType w:val="hybridMultilevel"/>
    <w:tmpl w:val="5B9837D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2BEC44DA"/>
    <w:multiLevelType w:val="hybridMultilevel"/>
    <w:tmpl w:val="385CA66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2CF321C7"/>
    <w:multiLevelType w:val="hybridMultilevel"/>
    <w:tmpl w:val="DB5E23D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cs="Wingdings" w:hint="default"/>
      </w:rPr>
    </w:lvl>
    <w:lvl w:ilvl="3" w:tplc="04070001" w:tentative="1">
      <w:start w:val="1"/>
      <w:numFmt w:val="bullet"/>
      <w:lvlText w:val=""/>
      <w:lvlJc w:val="left"/>
      <w:pPr>
        <w:ind w:left="2880" w:hanging="360"/>
      </w:pPr>
      <w:rPr>
        <w:rFonts w:ascii="Symbol" w:hAnsi="Symbol" w:cs="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cs="Wingdings" w:hint="default"/>
      </w:rPr>
    </w:lvl>
    <w:lvl w:ilvl="6" w:tplc="04070001" w:tentative="1">
      <w:start w:val="1"/>
      <w:numFmt w:val="bullet"/>
      <w:lvlText w:val=""/>
      <w:lvlJc w:val="left"/>
      <w:pPr>
        <w:ind w:left="5040" w:hanging="360"/>
      </w:pPr>
      <w:rPr>
        <w:rFonts w:ascii="Symbol" w:hAnsi="Symbol" w:cs="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cs="Wingdings" w:hint="default"/>
      </w:rPr>
    </w:lvl>
  </w:abstractNum>
  <w:abstractNum w:abstractNumId="13" w15:restartNumberingAfterBreak="0">
    <w:nsid w:val="2E9420C6"/>
    <w:multiLevelType w:val="hybridMultilevel"/>
    <w:tmpl w:val="1882AB3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30171125"/>
    <w:multiLevelType w:val="hybridMultilevel"/>
    <w:tmpl w:val="CA5E205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33C43346"/>
    <w:multiLevelType w:val="hybridMultilevel"/>
    <w:tmpl w:val="E092D9AC"/>
    <w:lvl w:ilvl="0" w:tplc="28E64A6E">
      <w:start w:val="1"/>
      <w:numFmt w:val="bullet"/>
      <w:lvlText w:val=""/>
      <w:lvlJc w:val="left"/>
      <w:pPr>
        <w:ind w:left="720" w:hanging="360"/>
      </w:pPr>
      <w:rPr>
        <w:rFonts w:ascii="Symbol" w:hAnsi="Symbol" w:hint="default"/>
        <w:lang w:val="en-US"/>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38D57672"/>
    <w:multiLevelType w:val="hybridMultilevel"/>
    <w:tmpl w:val="8918C490"/>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7" w15:restartNumberingAfterBreak="0">
    <w:nsid w:val="3B921D6D"/>
    <w:multiLevelType w:val="hybridMultilevel"/>
    <w:tmpl w:val="B7F25B8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3D802496"/>
    <w:multiLevelType w:val="hybridMultilevel"/>
    <w:tmpl w:val="92B2326A"/>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9" w15:restartNumberingAfterBreak="0">
    <w:nsid w:val="3E4B7A59"/>
    <w:multiLevelType w:val="hybridMultilevel"/>
    <w:tmpl w:val="5734ED4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458C5E82"/>
    <w:multiLevelType w:val="hybridMultilevel"/>
    <w:tmpl w:val="D1845FAE"/>
    <w:lvl w:ilvl="0" w:tplc="04070001">
      <w:start w:val="1"/>
      <w:numFmt w:val="bullet"/>
      <w:lvlText w:val=""/>
      <w:lvlJc w:val="left"/>
      <w:pPr>
        <w:ind w:left="720" w:hanging="360"/>
      </w:pPr>
      <w:rPr>
        <w:rFonts w:ascii="Symbol" w:hAnsi="Symbol" w:cs="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cs="Wingdings" w:hint="default"/>
      </w:rPr>
    </w:lvl>
    <w:lvl w:ilvl="3" w:tplc="04070001" w:tentative="1">
      <w:start w:val="1"/>
      <w:numFmt w:val="bullet"/>
      <w:lvlText w:val=""/>
      <w:lvlJc w:val="left"/>
      <w:pPr>
        <w:ind w:left="2880" w:hanging="360"/>
      </w:pPr>
      <w:rPr>
        <w:rFonts w:ascii="Symbol" w:hAnsi="Symbol" w:cs="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cs="Wingdings" w:hint="default"/>
      </w:rPr>
    </w:lvl>
    <w:lvl w:ilvl="6" w:tplc="04070001" w:tentative="1">
      <w:start w:val="1"/>
      <w:numFmt w:val="bullet"/>
      <w:lvlText w:val=""/>
      <w:lvlJc w:val="left"/>
      <w:pPr>
        <w:ind w:left="5040" w:hanging="360"/>
      </w:pPr>
      <w:rPr>
        <w:rFonts w:ascii="Symbol" w:hAnsi="Symbol" w:cs="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cs="Wingdings" w:hint="default"/>
      </w:rPr>
    </w:lvl>
  </w:abstractNum>
  <w:abstractNum w:abstractNumId="21" w15:restartNumberingAfterBreak="0">
    <w:nsid w:val="48C14619"/>
    <w:multiLevelType w:val="hybridMultilevel"/>
    <w:tmpl w:val="C52A7A40"/>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48E948A1"/>
    <w:multiLevelType w:val="hybridMultilevel"/>
    <w:tmpl w:val="7FD48C6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490F176F"/>
    <w:multiLevelType w:val="hybridMultilevel"/>
    <w:tmpl w:val="51E647E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4A597B2A"/>
    <w:multiLevelType w:val="hybridMultilevel"/>
    <w:tmpl w:val="D37E216C"/>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5" w15:restartNumberingAfterBreak="0">
    <w:nsid w:val="4FD13B5B"/>
    <w:multiLevelType w:val="hybridMultilevel"/>
    <w:tmpl w:val="DF8A6F2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52530A38"/>
    <w:multiLevelType w:val="hybridMultilevel"/>
    <w:tmpl w:val="5AA02E6A"/>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7" w15:restartNumberingAfterBreak="0">
    <w:nsid w:val="52A41BC1"/>
    <w:multiLevelType w:val="hybridMultilevel"/>
    <w:tmpl w:val="F06AB668"/>
    <w:lvl w:ilvl="0" w:tplc="04070001">
      <w:start w:val="1"/>
      <w:numFmt w:val="bullet"/>
      <w:lvlText w:val=""/>
      <w:lvlJc w:val="left"/>
      <w:pPr>
        <w:ind w:left="502" w:hanging="360"/>
      </w:pPr>
      <w:rPr>
        <w:rFonts w:ascii="Symbol" w:hAnsi="Symbol" w:hint="default"/>
      </w:rPr>
    </w:lvl>
    <w:lvl w:ilvl="1" w:tplc="04070003">
      <w:start w:val="1"/>
      <w:numFmt w:val="bullet"/>
      <w:lvlText w:val="o"/>
      <w:lvlJc w:val="left"/>
      <w:pPr>
        <w:ind w:left="625" w:hanging="360"/>
      </w:pPr>
      <w:rPr>
        <w:rFonts w:ascii="Courier New" w:hAnsi="Courier New" w:cs="Courier New" w:hint="default"/>
      </w:rPr>
    </w:lvl>
    <w:lvl w:ilvl="2" w:tplc="04070005" w:tentative="1">
      <w:start w:val="1"/>
      <w:numFmt w:val="bullet"/>
      <w:lvlText w:val=""/>
      <w:lvlJc w:val="left"/>
      <w:pPr>
        <w:ind w:left="1942" w:hanging="360"/>
      </w:pPr>
      <w:rPr>
        <w:rFonts w:ascii="Wingdings" w:hAnsi="Wingdings" w:hint="default"/>
      </w:rPr>
    </w:lvl>
    <w:lvl w:ilvl="3" w:tplc="04070001" w:tentative="1">
      <w:start w:val="1"/>
      <w:numFmt w:val="bullet"/>
      <w:lvlText w:val=""/>
      <w:lvlJc w:val="left"/>
      <w:pPr>
        <w:ind w:left="2662" w:hanging="360"/>
      </w:pPr>
      <w:rPr>
        <w:rFonts w:ascii="Symbol" w:hAnsi="Symbol" w:hint="default"/>
      </w:rPr>
    </w:lvl>
    <w:lvl w:ilvl="4" w:tplc="04070003" w:tentative="1">
      <w:start w:val="1"/>
      <w:numFmt w:val="bullet"/>
      <w:lvlText w:val="o"/>
      <w:lvlJc w:val="left"/>
      <w:pPr>
        <w:ind w:left="3382" w:hanging="360"/>
      </w:pPr>
      <w:rPr>
        <w:rFonts w:ascii="Courier New" w:hAnsi="Courier New" w:cs="Courier New" w:hint="default"/>
      </w:rPr>
    </w:lvl>
    <w:lvl w:ilvl="5" w:tplc="04070005" w:tentative="1">
      <w:start w:val="1"/>
      <w:numFmt w:val="bullet"/>
      <w:lvlText w:val=""/>
      <w:lvlJc w:val="left"/>
      <w:pPr>
        <w:ind w:left="4102" w:hanging="360"/>
      </w:pPr>
      <w:rPr>
        <w:rFonts w:ascii="Wingdings" w:hAnsi="Wingdings" w:hint="default"/>
      </w:rPr>
    </w:lvl>
    <w:lvl w:ilvl="6" w:tplc="04070001" w:tentative="1">
      <w:start w:val="1"/>
      <w:numFmt w:val="bullet"/>
      <w:lvlText w:val=""/>
      <w:lvlJc w:val="left"/>
      <w:pPr>
        <w:ind w:left="4822" w:hanging="360"/>
      </w:pPr>
      <w:rPr>
        <w:rFonts w:ascii="Symbol" w:hAnsi="Symbol" w:hint="default"/>
      </w:rPr>
    </w:lvl>
    <w:lvl w:ilvl="7" w:tplc="04070003" w:tentative="1">
      <w:start w:val="1"/>
      <w:numFmt w:val="bullet"/>
      <w:lvlText w:val="o"/>
      <w:lvlJc w:val="left"/>
      <w:pPr>
        <w:ind w:left="5542" w:hanging="360"/>
      </w:pPr>
      <w:rPr>
        <w:rFonts w:ascii="Courier New" w:hAnsi="Courier New" w:cs="Courier New" w:hint="default"/>
      </w:rPr>
    </w:lvl>
    <w:lvl w:ilvl="8" w:tplc="04070005" w:tentative="1">
      <w:start w:val="1"/>
      <w:numFmt w:val="bullet"/>
      <w:lvlText w:val=""/>
      <w:lvlJc w:val="left"/>
      <w:pPr>
        <w:ind w:left="6262" w:hanging="360"/>
      </w:pPr>
      <w:rPr>
        <w:rFonts w:ascii="Wingdings" w:hAnsi="Wingdings" w:hint="default"/>
      </w:rPr>
    </w:lvl>
  </w:abstractNum>
  <w:abstractNum w:abstractNumId="28" w15:restartNumberingAfterBreak="0">
    <w:nsid w:val="54586F38"/>
    <w:multiLevelType w:val="hybridMultilevel"/>
    <w:tmpl w:val="0B309AB2"/>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9" w15:restartNumberingAfterBreak="0">
    <w:nsid w:val="566C2B4A"/>
    <w:multiLevelType w:val="hybridMultilevel"/>
    <w:tmpl w:val="FAE0006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5DB545BC"/>
    <w:multiLevelType w:val="hybridMultilevel"/>
    <w:tmpl w:val="26D64DF0"/>
    <w:lvl w:ilvl="0" w:tplc="04070001">
      <w:start w:val="1"/>
      <w:numFmt w:val="bullet"/>
      <w:lvlText w:val=""/>
      <w:lvlJc w:val="left"/>
      <w:pPr>
        <w:ind w:left="880" w:hanging="360"/>
      </w:pPr>
      <w:rPr>
        <w:rFonts w:ascii="Symbol" w:hAnsi="Symbol" w:hint="default"/>
      </w:rPr>
    </w:lvl>
    <w:lvl w:ilvl="1" w:tplc="04070003" w:tentative="1">
      <w:start w:val="1"/>
      <w:numFmt w:val="bullet"/>
      <w:lvlText w:val="o"/>
      <w:lvlJc w:val="left"/>
      <w:pPr>
        <w:ind w:left="1600" w:hanging="360"/>
      </w:pPr>
      <w:rPr>
        <w:rFonts w:ascii="Courier New" w:hAnsi="Courier New" w:cs="Courier New" w:hint="default"/>
      </w:rPr>
    </w:lvl>
    <w:lvl w:ilvl="2" w:tplc="04070005" w:tentative="1">
      <w:start w:val="1"/>
      <w:numFmt w:val="bullet"/>
      <w:lvlText w:val=""/>
      <w:lvlJc w:val="left"/>
      <w:pPr>
        <w:ind w:left="2320" w:hanging="360"/>
      </w:pPr>
      <w:rPr>
        <w:rFonts w:ascii="Wingdings" w:hAnsi="Wingdings" w:hint="default"/>
      </w:rPr>
    </w:lvl>
    <w:lvl w:ilvl="3" w:tplc="04070001" w:tentative="1">
      <w:start w:val="1"/>
      <w:numFmt w:val="bullet"/>
      <w:lvlText w:val=""/>
      <w:lvlJc w:val="left"/>
      <w:pPr>
        <w:ind w:left="3040" w:hanging="360"/>
      </w:pPr>
      <w:rPr>
        <w:rFonts w:ascii="Symbol" w:hAnsi="Symbol" w:hint="default"/>
      </w:rPr>
    </w:lvl>
    <w:lvl w:ilvl="4" w:tplc="04070003" w:tentative="1">
      <w:start w:val="1"/>
      <w:numFmt w:val="bullet"/>
      <w:lvlText w:val="o"/>
      <w:lvlJc w:val="left"/>
      <w:pPr>
        <w:ind w:left="3760" w:hanging="360"/>
      </w:pPr>
      <w:rPr>
        <w:rFonts w:ascii="Courier New" w:hAnsi="Courier New" w:cs="Courier New" w:hint="default"/>
      </w:rPr>
    </w:lvl>
    <w:lvl w:ilvl="5" w:tplc="04070005" w:tentative="1">
      <w:start w:val="1"/>
      <w:numFmt w:val="bullet"/>
      <w:lvlText w:val=""/>
      <w:lvlJc w:val="left"/>
      <w:pPr>
        <w:ind w:left="4480" w:hanging="360"/>
      </w:pPr>
      <w:rPr>
        <w:rFonts w:ascii="Wingdings" w:hAnsi="Wingdings" w:hint="default"/>
      </w:rPr>
    </w:lvl>
    <w:lvl w:ilvl="6" w:tplc="04070001" w:tentative="1">
      <w:start w:val="1"/>
      <w:numFmt w:val="bullet"/>
      <w:lvlText w:val=""/>
      <w:lvlJc w:val="left"/>
      <w:pPr>
        <w:ind w:left="5200" w:hanging="360"/>
      </w:pPr>
      <w:rPr>
        <w:rFonts w:ascii="Symbol" w:hAnsi="Symbol" w:hint="default"/>
      </w:rPr>
    </w:lvl>
    <w:lvl w:ilvl="7" w:tplc="04070003" w:tentative="1">
      <w:start w:val="1"/>
      <w:numFmt w:val="bullet"/>
      <w:lvlText w:val="o"/>
      <w:lvlJc w:val="left"/>
      <w:pPr>
        <w:ind w:left="5920" w:hanging="360"/>
      </w:pPr>
      <w:rPr>
        <w:rFonts w:ascii="Courier New" w:hAnsi="Courier New" w:cs="Courier New" w:hint="default"/>
      </w:rPr>
    </w:lvl>
    <w:lvl w:ilvl="8" w:tplc="04070005" w:tentative="1">
      <w:start w:val="1"/>
      <w:numFmt w:val="bullet"/>
      <w:lvlText w:val=""/>
      <w:lvlJc w:val="left"/>
      <w:pPr>
        <w:ind w:left="6640" w:hanging="360"/>
      </w:pPr>
      <w:rPr>
        <w:rFonts w:ascii="Wingdings" w:hAnsi="Wingdings" w:hint="default"/>
      </w:rPr>
    </w:lvl>
  </w:abstractNum>
  <w:abstractNum w:abstractNumId="31" w15:restartNumberingAfterBreak="0">
    <w:nsid w:val="5DEE4879"/>
    <w:multiLevelType w:val="hybridMultilevel"/>
    <w:tmpl w:val="40B0192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2" w15:restartNumberingAfterBreak="0">
    <w:nsid w:val="66651070"/>
    <w:multiLevelType w:val="hybridMultilevel"/>
    <w:tmpl w:val="7F2EA57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15:restartNumberingAfterBreak="0">
    <w:nsid w:val="67E91526"/>
    <w:multiLevelType w:val="hybridMultilevel"/>
    <w:tmpl w:val="298C45C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4" w15:restartNumberingAfterBreak="0">
    <w:nsid w:val="71CB3F29"/>
    <w:multiLevelType w:val="hybridMultilevel"/>
    <w:tmpl w:val="8D4C3474"/>
    <w:lvl w:ilvl="0" w:tplc="04070001">
      <w:start w:val="1"/>
      <w:numFmt w:val="bullet"/>
      <w:lvlText w:val=""/>
      <w:lvlJc w:val="left"/>
      <w:pPr>
        <w:ind w:left="360" w:hanging="360"/>
      </w:pPr>
      <w:rPr>
        <w:rFonts w:ascii="Symbol" w:hAnsi="Symbol" w:hint="default"/>
      </w:rPr>
    </w:lvl>
    <w:lvl w:ilvl="1" w:tplc="A250731E">
      <w:numFmt w:val="bullet"/>
      <w:lvlText w:val="•"/>
      <w:lvlJc w:val="left"/>
      <w:pPr>
        <w:ind w:left="1790" w:hanging="710"/>
      </w:pPr>
      <w:rPr>
        <w:rFonts w:ascii="Arial" w:eastAsiaTheme="minorHAnsi" w:hAnsi="Arial" w:cs="Arial"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5" w15:restartNumberingAfterBreak="0">
    <w:nsid w:val="73EA1ACE"/>
    <w:multiLevelType w:val="hybridMultilevel"/>
    <w:tmpl w:val="F8CC65E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6" w15:restartNumberingAfterBreak="0">
    <w:nsid w:val="79156D24"/>
    <w:multiLevelType w:val="hybridMultilevel"/>
    <w:tmpl w:val="8C981E5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7" w15:restartNumberingAfterBreak="0">
    <w:nsid w:val="7F6F1400"/>
    <w:multiLevelType w:val="hybridMultilevel"/>
    <w:tmpl w:val="D758E41E"/>
    <w:lvl w:ilvl="0" w:tplc="04070001">
      <w:start w:val="1"/>
      <w:numFmt w:val="bullet"/>
      <w:lvlText w:val=""/>
      <w:lvlJc w:val="left"/>
      <w:pPr>
        <w:ind w:left="720" w:hanging="360"/>
      </w:pPr>
      <w:rPr>
        <w:rFonts w:ascii="Symbol" w:hAnsi="Symbol" w:cs="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cs="Wingdings" w:hint="default"/>
      </w:rPr>
    </w:lvl>
    <w:lvl w:ilvl="3" w:tplc="04070001" w:tentative="1">
      <w:start w:val="1"/>
      <w:numFmt w:val="bullet"/>
      <w:lvlText w:val=""/>
      <w:lvlJc w:val="left"/>
      <w:pPr>
        <w:ind w:left="2880" w:hanging="360"/>
      </w:pPr>
      <w:rPr>
        <w:rFonts w:ascii="Symbol" w:hAnsi="Symbol" w:cs="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cs="Wingdings" w:hint="default"/>
      </w:rPr>
    </w:lvl>
    <w:lvl w:ilvl="6" w:tplc="04070001" w:tentative="1">
      <w:start w:val="1"/>
      <w:numFmt w:val="bullet"/>
      <w:lvlText w:val=""/>
      <w:lvlJc w:val="left"/>
      <w:pPr>
        <w:ind w:left="5040" w:hanging="360"/>
      </w:pPr>
      <w:rPr>
        <w:rFonts w:ascii="Symbol" w:hAnsi="Symbol" w:cs="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cs="Wingdings" w:hint="default"/>
      </w:rPr>
    </w:lvl>
  </w:abstractNum>
  <w:num w:numId="1">
    <w:abstractNumId w:val="9"/>
  </w:num>
  <w:num w:numId="2">
    <w:abstractNumId w:val="32"/>
  </w:num>
  <w:num w:numId="3">
    <w:abstractNumId w:val="25"/>
  </w:num>
  <w:num w:numId="4">
    <w:abstractNumId w:val="13"/>
  </w:num>
  <w:num w:numId="5">
    <w:abstractNumId w:val="29"/>
  </w:num>
  <w:num w:numId="6">
    <w:abstractNumId w:val="34"/>
  </w:num>
  <w:num w:numId="7">
    <w:abstractNumId w:val="26"/>
  </w:num>
  <w:num w:numId="8">
    <w:abstractNumId w:val="24"/>
  </w:num>
  <w:num w:numId="9">
    <w:abstractNumId w:val="19"/>
  </w:num>
  <w:num w:numId="10">
    <w:abstractNumId w:val="27"/>
  </w:num>
  <w:num w:numId="11">
    <w:abstractNumId w:val="30"/>
  </w:num>
  <w:num w:numId="12">
    <w:abstractNumId w:val="10"/>
  </w:num>
  <w:num w:numId="13">
    <w:abstractNumId w:val="0"/>
  </w:num>
  <w:num w:numId="14">
    <w:abstractNumId w:val="7"/>
  </w:num>
  <w:num w:numId="15">
    <w:abstractNumId w:val="2"/>
  </w:num>
  <w:num w:numId="16">
    <w:abstractNumId w:val="1"/>
  </w:num>
  <w:num w:numId="17">
    <w:abstractNumId w:val="5"/>
  </w:num>
  <w:num w:numId="18">
    <w:abstractNumId w:val="8"/>
  </w:num>
  <w:num w:numId="19">
    <w:abstractNumId w:val="6"/>
  </w:num>
  <w:num w:numId="20">
    <w:abstractNumId w:val="37"/>
  </w:num>
  <w:num w:numId="21">
    <w:abstractNumId w:val="20"/>
  </w:num>
  <w:num w:numId="22">
    <w:abstractNumId w:val="12"/>
  </w:num>
  <w:num w:numId="23">
    <w:abstractNumId w:val="4"/>
  </w:num>
  <w:num w:numId="24">
    <w:abstractNumId w:val="35"/>
  </w:num>
  <w:num w:numId="25">
    <w:abstractNumId w:val="28"/>
  </w:num>
  <w:num w:numId="26">
    <w:abstractNumId w:val="36"/>
  </w:num>
  <w:num w:numId="27">
    <w:abstractNumId w:val="21"/>
  </w:num>
  <w:num w:numId="28">
    <w:abstractNumId w:val="11"/>
  </w:num>
  <w:num w:numId="29">
    <w:abstractNumId w:val="17"/>
  </w:num>
  <w:num w:numId="30">
    <w:abstractNumId w:val="33"/>
  </w:num>
  <w:num w:numId="31">
    <w:abstractNumId w:val="22"/>
  </w:num>
  <w:num w:numId="32">
    <w:abstractNumId w:val="15"/>
  </w:num>
  <w:num w:numId="33">
    <w:abstractNumId w:val="23"/>
  </w:num>
  <w:num w:numId="34">
    <w:abstractNumId w:val="14"/>
  </w:num>
  <w:num w:numId="35">
    <w:abstractNumId w:val="16"/>
  </w:num>
  <w:num w:numId="36">
    <w:abstractNumId w:val="3"/>
  </w:num>
  <w:num w:numId="37">
    <w:abstractNumId w:val="31"/>
  </w:num>
  <w:num w:numId="3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activeWritingStyle w:appName="MSWord" w:lang="de-DE" w:vendorID="64" w:dllVersion="6" w:nlCheck="1" w:checkStyle="0"/>
  <w:activeWritingStyle w:appName="MSWord" w:lang="en-GB" w:vendorID="64" w:dllVersion="6" w:nlCheck="1" w:checkStyle="1"/>
  <w:activeWritingStyle w:appName="MSWord" w:lang="en-US" w:vendorID="64" w:dllVersion="6" w:nlCheck="1" w:checkStyle="1"/>
  <w:activeWritingStyle w:appName="MSWord" w:lang="en-GB" w:vendorID="64" w:dllVersion="4096" w:nlCheck="1" w:checkStyle="0"/>
  <w:activeWritingStyle w:appName="MSWord" w:lang="en-US" w:vendorID="64" w:dllVersion="4096" w:nlCheck="1" w:checkStyle="0"/>
  <w:activeWritingStyle w:appName="MSWord" w:lang="de-DE" w:vendorID="64" w:dllVersion="4096" w:nlCheck="1" w:checkStyle="0"/>
  <w:activeWritingStyle w:appName="MSWord" w:lang="en-GB" w:vendorID="64" w:dllVersion="0" w:nlCheck="1" w:checkStyle="0"/>
  <w:activeWritingStyle w:appName="MSWord" w:lang="en-US" w:vendorID="64" w:dllVersion="0" w:nlCheck="1" w:checkStyle="0"/>
  <w:activeWritingStyle w:appName="MSWord" w:lang="de-DE" w:vendorID="64" w:dllVersion="0" w:nlCheck="1" w:checkStyle="0"/>
  <w:activeWritingStyle w:appName="MSWord" w:lang="en-GB" w:vendorID="64" w:dllVersion="131078" w:nlCheck="1" w:checkStyle="1"/>
  <w:activeWritingStyle w:appName="MSWord" w:lang="en-US" w:vendorID="64" w:dllVersion="131078" w:nlCheck="1" w:checkStyle="1"/>
  <w:activeWritingStyle w:appName="MSWord" w:lang="de-DE" w:vendorID="64" w:dllVersion="131078" w:nlCheck="1" w:checkStyle="0"/>
  <w:activeWritingStyle w:appName="MSWord" w:lang="es-ES" w:vendorID="64" w:dllVersion="131078" w:nlCheck="1" w:checkStyle="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2087"/>
    <w:rsid w:val="00015E64"/>
    <w:rsid w:val="00035262"/>
    <w:rsid w:val="000748DE"/>
    <w:rsid w:val="0012758C"/>
    <w:rsid w:val="00165C4B"/>
    <w:rsid w:val="0018750B"/>
    <w:rsid w:val="0019346A"/>
    <w:rsid w:val="00197E9E"/>
    <w:rsid w:val="001C3342"/>
    <w:rsid w:val="00202104"/>
    <w:rsid w:val="00222E88"/>
    <w:rsid w:val="00255FB1"/>
    <w:rsid w:val="00302F02"/>
    <w:rsid w:val="00326EDB"/>
    <w:rsid w:val="003A33BD"/>
    <w:rsid w:val="003B561E"/>
    <w:rsid w:val="003C59C5"/>
    <w:rsid w:val="003E05A9"/>
    <w:rsid w:val="00472A36"/>
    <w:rsid w:val="004975E1"/>
    <w:rsid w:val="004C3C70"/>
    <w:rsid w:val="004D2EE8"/>
    <w:rsid w:val="00521883"/>
    <w:rsid w:val="00557D56"/>
    <w:rsid w:val="005B4AEE"/>
    <w:rsid w:val="005C4ED8"/>
    <w:rsid w:val="005D2FE7"/>
    <w:rsid w:val="005D3742"/>
    <w:rsid w:val="005D4A54"/>
    <w:rsid w:val="00633B59"/>
    <w:rsid w:val="00645182"/>
    <w:rsid w:val="00650023"/>
    <w:rsid w:val="006A1474"/>
    <w:rsid w:val="006B3304"/>
    <w:rsid w:val="006C507E"/>
    <w:rsid w:val="00722CB4"/>
    <w:rsid w:val="007259C2"/>
    <w:rsid w:val="0073672F"/>
    <w:rsid w:val="00742FA1"/>
    <w:rsid w:val="0075132A"/>
    <w:rsid w:val="007B2BB6"/>
    <w:rsid w:val="007C7CAF"/>
    <w:rsid w:val="007E1C87"/>
    <w:rsid w:val="00837D77"/>
    <w:rsid w:val="008937D8"/>
    <w:rsid w:val="009174C3"/>
    <w:rsid w:val="00925AFD"/>
    <w:rsid w:val="009A62A6"/>
    <w:rsid w:val="009B7F93"/>
    <w:rsid w:val="009C147F"/>
    <w:rsid w:val="00A35746"/>
    <w:rsid w:val="00A44790"/>
    <w:rsid w:val="00A51AC5"/>
    <w:rsid w:val="00A55453"/>
    <w:rsid w:val="00A8749D"/>
    <w:rsid w:val="00B7409B"/>
    <w:rsid w:val="00BB5100"/>
    <w:rsid w:val="00BD1F4F"/>
    <w:rsid w:val="00C314E3"/>
    <w:rsid w:val="00C53DCF"/>
    <w:rsid w:val="00C54510"/>
    <w:rsid w:val="00C62FD5"/>
    <w:rsid w:val="00C846B9"/>
    <w:rsid w:val="00CE2705"/>
    <w:rsid w:val="00CF634F"/>
    <w:rsid w:val="00D21C06"/>
    <w:rsid w:val="00D36B0C"/>
    <w:rsid w:val="00D52087"/>
    <w:rsid w:val="00D55312"/>
    <w:rsid w:val="00D64216"/>
    <w:rsid w:val="00D711F9"/>
    <w:rsid w:val="00D83565"/>
    <w:rsid w:val="00DC7CF2"/>
    <w:rsid w:val="00DE6ADC"/>
    <w:rsid w:val="00E34F99"/>
    <w:rsid w:val="00E52D6A"/>
    <w:rsid w:val="00ED79B6"/>
    <w:rsid w:val="00EF38CE"/>
    <w:rsid w:val="00F17794"/>
    <w:rsid w:val="00F41FB5"/>
    <w:rsid w:val="00FB42F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8D80FB"/>
  <w15:chartTrackingRefBased/>
  <w15:docId w15:val="{0F0B4423-B26E-48DE-8DFC-730326DDE6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Pr>
      <w:lang w:val="en-GB"/>
    </w:rPr>
  </w:style>
  <w:style w:type="paragraph" w:styleId="berschrift2">
    <w:name w:val="heading 2"/>
    <w:basedOn w:val="Standard"/>
    <w:next w:val="Standard"/>
    <w:link w:val="berschrift2Zchn"/>
    <w:uiPriority w:val="9"/>
    <w:unhideWhenUsed/>
    <w:qFormat/>
    <w:rsid w:val="00F41FB5"/>
    <w:pPr>
      <w:keepNext/>
      <w:keepLines/>
      <w:spacing w:before="40" w:after="0" w:line="360" w:lineRule="auto"/>
      <w:jc w:val="both"/>
      <w:outlineLvl w:val="1"/>
    </w:pPr>
    <w:rPr>
      <w:rFonts w:ascii="Times New Roman" w:eastAsiaTheme="majorEastAsia" w:hAnsi="Times New Roman" w:cstheme="majorBidi"/>
      <w:b/>
      <w:sz w:val="28"/>
      <w:szCs w:val="26"/>
      <w:lang w:val="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rsid w:val="00CE270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rsid w:val="00F41FB5"/>
    <w:rPr>
      <w:rFonts w:ascii="Times New Roman" w:eastAsiaTheme="majorEastAsia" w:hAnsi="Times New Roman" w:cstheme="majorBidi"/>
      <w:b/>
      <w:sz w:val="28"/>
      <w:szCs w:val="26"/>
      <w:lang w:val="en-US"/>
    </w:rPr>
  </w:style>
  <w:style w:type="table" w:styleId="TabellemithellemGitternetz">
    <w:name w:val="Grid Table Light"/>
    <w:basedOn w:val="NormaleTabelle"/>
    <w:uiPriority w:val="40"/>
    <w:rsid w:val="008937D8"/>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Kopfzeile">
    <w:name w:val="header"/>
    <w:basedOn w:val="Standard"/>
    <w:link w:val="KopfzeileZchn"/>
    <w:uiPriority w:val="99"/>
    <w:unhideWhenUsed/>
    <w:rsid w:val="007E1C8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7E1C87"/>
    <w:rPr>
      <w:lang w:val="en-GB"/>
    </w:rPr>
  </w:style>
  <w:style w:type="paragraph" w:styleId="Fuzeile">
    <w:name w:val="footer"/>
    <w:basedOn w:val="Standard"/>
    <w:link w:val="FuzeileZchn"/>
    <w:uiPriority w:val="99"/>
    <w:unhideWhenUsed/>
    <w:rsid w:val="007E1C8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7E1C87"/>
    <w:rPr>
      <w:lang w:val="en-GB"/>
    </w:rPr>
  </w:style>
  <w:style w:type="paragraph" w:styleId="Listenabsatz">
    <w:name w:val="List Paragraph"/>
    <w:basedOn w:val="Standard"/>
    <w:uiPriority w:val="34"/>
    <w:qFormat/>
    <w:rsid w:val="00A8749D"/>
    <w:pPr>
      <w:spacing w:after="200" w:line="276" w:lineRule="auto"/>
      <w:ind w:left="720"/>
      <w:contextualSpacing/>
    </w:pPr>
  </w:style>
  <w:style w:type="paragraph" w:styleId="Sprechblasentext">
    <w:name w:val="Balloon Text"/>
    <w:basedOn w:val="Standard"/>
    <w:link w:val="SprechblasentextZchn"/>
    <w:uiPriority w:val="99"/>
    <w:semiHidden/>
    <w:unhideWhenUsed/>
    <w:rsid w:val="00A8749D"/>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8749D"/>
    <w:rPr>
      <w:rFonts w:ascii="Tahoma" w:hAnsi="Tahoma" w:cs="Tahoma"/>
      <w:sz w:val="16"/>
      <w:szCs w:val="16"/>
      <w:lang w:val="en-GB"/>
    </w:rPr>
  </w:style>
  <w:style w:type="character" w:styleId="Kommentarzeichen">
    <w:name w:val="annotation reference"/>
    <w:basedOn w:val="Absatz-Standardschriftart"/>
    <w:uiPriority w:val="99"/>
    <w:semiHidden/>
    <w:unhideWhenUsed/>
    <w:rsid w:val="00A8749D"/>
    <w:rPr>
      <w:sz w:val="16"/>
      <w:szCs w:val="16"/>
    </w:rPr>
  </w:style>
  <w:style w:type="paragraph" w:styleId="Kommentartext">
    <w:name w:val="annotation text"/>
    <w:basedOn w:val="Standard"/>
    <w:link w:val="KommentartextZchn"/>
    <w:uiPriority w:val="99"/>
    <w:semiHidden/>
    <w:unhideWhenUsed/>
    <w:rsid w:val="00A8749D"/>
    <w:pPr>
      <w:spacing w:after="200" w:line="240" w:lineRule="auto"/>
    </w:pPr>
    <w:rPr>
      <w:sz w:val="20"/>
      <w:szCs w:val="20"/>
    </w:rPr>
  </w:style>
  <w:style w:type="character" w:customStyle="1" w:styleId="KommentartextZchn">
    <w:name w:val="Kommentartext Zchn"/>
    <w:basedOn w:val="Absatz-Standardschriftart"/>
    <w:link w:val="Kommentartext"/>
    <w:uiPriority w:val="99"/>
    <w:semiHidden/>
    <w:rsid w:val="00A8749D"/>
    <w:rPr>
      <w:sz w:val="20"/>
      <w:szCs w:val="20"/>
      <w:lang w:val="en-GB"/>
    </w:rPr>
  </w:style>
  <w:style w:type="paragraph" w:styleId="Kommentarthema">
    <w:name w:val="annotation subject"/>
    <w:basedOn w:val="Kommentartext"/>
    <w:next w:val="Kommentartext"/>
    <w:link w:val="KommentarthemaZchn"/>
    <w:uiPriority w:val="99"/>
    <w:semiHidden/>
    <w:unhideWhenUsed/>
    <w:rsid w:val="00A8749D"/>
    <w:rPr>
      <w:b/>
      <w:bCs/>
    </w:rPr>
  </w:style>
  <w:style w:type="character" w:customStyle="1" w:styleId="KommentarthemaZchn">
    <w:name w:val="Kommentarthema Zchn"/>
    <w:basedOn w:val="KommentartextZchn"/>
    <w:link w:val="Kommentarthema"/>
    <w:uiPriority w:val="99"/>
    <w:semiHidden/>
    <w:rsid w:val="00A8749D"/>
    <w:rPr>
      <w:b/>
      <w:bCs/>
      <w:sz w:val="20"/>
      <w:szCs w:val="20"/>
      <w:lang w:val="en-GB"/>
    </w:rPr>
  </w:style>
  <w:style w:type="character" w:styleId="Hyperlink">
    <w:name w:val="Hyperlink"/>
    <w:basedOn w:val="Absatz-Standardschriftart"/>
    <w:uiPriority w:val="99"/>
    <w:unhideWhenUsed/>
    <w:rsid w:val="00A8749D"/>
    <w:rPr>
      <w:color w:val="0563C1" w:themeColor="hyperlink"/>
      <w:u w:val="single"/>
    </w:rPr>
  </w:style>
  <w:style w:type="paragraph" w:styleId="berarbeitung">
    <w:name w:val="Revision"/>
    <w:hidden/>
    <w:uiPriority w:val="99"/>
    <w:semiHidden/>
    <w:rsid w:val="00A8749D"/>
    <w:pPr>
      <w:spacing w:after="0" w:line="240" w:lineRule="auto"/>
    </w:pPr>
    <w:rPr>
      <w:lang w:val="en-GB"/>
    </w:rPr>
  </w:style>
  <w:style w:type="character" w:styleId="Platzhaltertext">
    <w:name w:val="Placeholder Text"/>
    <w:basedOn w:val="Absatz-Standardschriftart"/>
    <w:uiPriority w:val="99"/>
    <w:semiHidden/>
    <w:rsid w:val="00A8749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styles" Target="styles.xml"/><Relationship Id="rId16" Type="http://schemas.openxmlformats.org/officeDocument/2006/relationships/image" Target="media/image9.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tiff"/><Relationship Id="rId14" Type="http://schemas.openxmlformats.org/officeDocument/2006/relationships/image" Target="media/image7.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42</Pages>
  <Words>8296</Words>
  <Characters>47289</Characters>
  <Application>Microsoft Office Word</Application>
  <DocSecurity>0</DocSecurity>
  <Lines>394</Lines>
  <Paragraphs>110</Paragraphs>
  <ScaleCrop>false</ScaleCrop>
  <HeadingPairs>
    <vt:vector size="2" baseType="variant">
      <vt:variant>
        <vt:lpstr>Titel</vt:lpstr>
      </vt:variant>
      <vt:variant>
        <vt:i4>1</vt:i4>
      </vt:variant>
    </vt:vector>
  </HeadingPairs>
  <TitlesOfParts>
    <vt:vector size="1" baseType="lpstr">
      <vt:lpstr/>
    </vt:vector>
  </TitlesOfParts>
  <Company>Universität Witten/Herdecke</Company>
  <LinksUpToDate>false</LinksUpToDate>
  <CharactersWithSpaces>55475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Mathes, Tim</dc:creator>
  <cp:keywords/>
  <dc:description/>
  <cp:lastModifiedBy>Mathes, Tim</cp:lastModifiedBy>
  <cp:revision>65</cp:revision>
  <dcterms:created xsi:type="dcterms:W3CDTF">2021-01-25T09:33:00Z</dcterms:created>
  <dcterms:modified xsi:type="dcterms:W3CDTF">2021-07-19T09:21:00Z</dcterms:modified>
</cp:coreProperties>
</file>