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275D0" w14:textId="77777777" w:rsidR="00171CE9" w:rsidRDefault="00171CE9" w:rsidP="00171CE9">
      <w:r w:rsidRPr="00C837F1">
        <w:rPr>
          <w:b/>
        </w:rPr>
        <w:t>Appendix 1</w:t>
      </w:r>
    </w:p>
    <w:p w14:paraId="763E55C5" w14:textId="77777777" w:rsidR="00171CE9" w:rsidRDefault="00171CE9" w:rsidP="00171CE9">
      <w:r>
        <w:t xml:space="preserve"> Interview frame </w:t>
      </w:r>
    </w:p>
    <w:p w14:paraId="506D6306" w14:textId="77777777" w:rsidR="00171CE9" w:rsidRDefault="00171CE9" w:rsidP="00171CE9"/>
    <w:p w14:paraId="0F7CC2B6" w14:textId="77777777" w:rsidR="00171CE9" w:rsidRDefault="00171CE9" w:rsidP="00171CE9">
      <w:r>
        <w:t>Child’s age, other diagnoses, family composition</w:t>
      </w:r>
    </w:p>
    <w:p w14:paraId="40467850" w14:textId="77777777" w:rsidR="00171CE9" w:rsidRDefault="00171CE9" w:rsidP="00171CE9">
      <w:r>
        <w:t>Section 1: Behavior and Relationships (focus of the current analysis) in each case adding:</w:t>
      </w:r>
      <w:r w:rsidRPr="008D6F16">
        <w:t xml:space="preserve"> </w:t>
      </w:r>
      <w:r>
        <w:t>You mentioned that […] Could you go into a bit more depth /give a few examples?</w:t>
      </w:r>
    </w:p>
    <w:p w14:paraId="6A8277BE" w14:textId="77777777" w:rsidR="00171CE9" w:rsidRDefault="00171CE9" w:rsidP="00171CE9"/>
    <w:p w14:paraId="2A389655" w14:textId="77777777" w:rsidR="00171CE9" w:rsidRDefault="00171CE9" w:rsidP="00171CE9">
      <w:pPr>
        <w:pStyle w:val="ListParagraph"/>
        <w:numPr>
          <w:ilvl w:val="0"/>
          <w:numId w:val="1"/>
        </w:numPr>
        <w:spacing w:after="160" w:line="256" w:lineRule="auto"/>
      </w:pPr>
      <w:r>
        <w:t>Can you describe A's behavior in general?</w:t>
      </w:r>
    </w:p>
    <w:p w14:paraId="57EBFA58" w14:textId="77777777" w:rsidR="00171CE9" w:rsidRDefault="00171CE9" w:rsidP="00171CE9">
      <w:pPr>
        <w:pStyle w:val="ListParagraph"/>
        <w:numPr>
          <w:ilvl w:val="0"/>
          <w:numId w:val="1"/>
        </w:numPr>
        <w:spacing w:after="160" w:line="256" w:lineRule="auto"/>
      </w:pPr>
      <w:r>
        <w:t>What is A’s behavior like at school?</w:t>
      </w:r>
    </w:p>
    <w:p w14:paraId="12EFD60B" w14:textId="77777777" w:rsidR="00171CE9" w:rsidRPr="008D6F16" w:rsidRDefault="00171CE9" w:rsidP="00171CE9">
      <w:pPr>
        <w:pStyle w:val="ListParagraph"/>
        <w:numPr>
          <w:ilvl w:val="0"/>
          <w:numId w:val="1"/>
        </w:numPr>
        <w:spacing w:after="160" w:line="256" w:lineRule="auto"/>
      </w:pPr>
      <w:r>
        <w:t>Could you describe A’s communication style in general?</w:t>
      </w:r>
    </w:p>
    <w:p w14:paraId="15F30FD5" w14:textId="77777777" w:rsidR="00171CE9" w:rsidRDefault="00171CE9" w:rsidP="00171CE9">
      <w:pPr>
        <w:pStyle w:val="ListParagraph"/>
        <w:numPr>
          <w:ilvl w:val="0"/>
          <w:numId w:val="1"/>
        </w:numPr>
        <w:spacing w:after="160" w:line="256" w:lineRule="auto"/>
      </w:pPr>
      <w:r>
        <w:t xml:space="preserve">A’s relationships with siblings (if any) and peers </w:t>
      </w:r>
    </w:p>
    <w:p w14:paraId="28B31BD2" w14:textId="77777777" w:rsidR="00171CE9" w:rsidRDefault="00171CE9" w:rsidP="00171CE9">
      <w:pPr>
        <w:pStyle w:val="ListParagraph"/>
      </w:pPr>
      <w:r>
        <w:t>Does A have any other relationships that might be important?</w:t>
      </w:r>
    </w:p>
    <w:p w14:paraId="7A3F1F07" w14:textId="77777777" w:rsidR="00171CE9" w:rsidRDefault="00171CE9" w:rsidP="00171CE9">
      <w:pPr>
        <w:pStyle w:val="ListParagraph"/>
      </w:pPr>
    </w:p>
    <w:p w14:paraId="62964448" w14:textId="77777777" w:rsidR="00171CE9" w:rsidRDefault="00171CE9" w:rsidP="00171CE9">
      <w:r>
        <w:t>Section 2: The diagnosis process</w:t>
      </w:r>
    </w:p>
    <w:p w14:paraId="39C657FF" w14:textId="77777777" w:rsidR="00171CE9" w:rsidRPr="008D6F16" w:rsidRDefault="00171CE9" w:rsidP="00171CE9">
      <w:r w:rsidRPr="00E344F1">
        <w:t>Section 3</w:t>
      </w:r>
      <w:r>
        <w:t>:</w:t>
      </w:r>
      <w:r w:rsidRPr="00E344F1">
        <w:t xml:space="preserve"> </w:t>
      </w:r>
      <w:r>
        <w:t>P</w:t>
      </w:r>
      <w:r w:rsidRPr="00E344F1">
        <w:t>riorities for fur</w:t>
      </w:r>
      <w:r>
        <w:t xml:space="preserve">ther research, and child strengths </w:t>
      </w:r>
    </w:p>
    <w:p w14:paraId="5DC35BA6" w14:textId="77777777" w:rsidR="008C374B" w:rsidRDefault="008C374B"/>
    <w:sectPr w:rsidR="008C374B" w:rsidSect="00171CE9">
      <w:headerReference w:type="default" r:id="rId5"/>
      <w:pgSz w:w="11901" w:h="16840" w:code="9"/>
      <w:pgMar w:top="1418" w:right="1128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2407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2AA350" w14:textId="77777777" w:rsidR="00000000" w:rsidRDefault="00000000">
        <w:pPr>
          <w:pStyle w:val="Header"/>
          <w:jc w:val="right"/>
        </w:pPr>
        <w:r>
          <w:t xml:space="preserve">Behavioral profiles WSS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C7E717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932DB"/>
    <w:multiLevelType w:val="hybridMultilevel"/>
    <w:tmpl w:val="D0945E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931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CE9"/>
    <w:rsid w:val="00171CE9"/>
    <w:rsid w:val="002A5090"/>
    <w:rsid w:val="003F36CB"/>
    <w:rsid w:val="005C6F5D"/>
    <w:rsid w:val="008C374B"/>
    <w:rsid w:val="00954821"/>
    <w:rsid w:val="00AF416B"/>
    <w:rsid w:val="00CC3F24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E1AF2"/>
  <w15:chartTrackingRefBased/>
  <w15:docId w15:val="{0B6AA082-A824-4A53-97B3-F1615492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CE9"/>
    <w:pPr>
      <w:spacing w:after="0" w:line="48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C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C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C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C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C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C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C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C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C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C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C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C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C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C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CE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171CE9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171CE9"/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171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>Springer Nature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2024-12-02T03:53:00Z</dcterms:created>
  <dcterms:modified xsi:type="dcterms:W3CDTF">2024-12-02T03:53:00Z</dcterms:modified>
</cp:coreProperties>
</file>