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7DF7" w:rsidRPr="00007DF7" w:rsidRDefault="00007DF7" w:rsidP="00007DF7">
      <w:pPr>
        <w:widowControl/>
        <w:jc w:val="center"/>
        <w:rPr>
          <w:rFonts w:cs="Times New Roman"/>
          <w:b/>
          <w:sz w:val="36"/>
          <w:szCs w:val="36"/>
        </w:rPr>
      </w:pPr>
      <w:r w:rsidRPr="00007DF7">
        <w:rPr>
          <w:rFonts w:cs="Times New Roman"/>
          <w:b/>
          <w:sz w:val="36"/>
          <w:szCs w:val="36"/>
        </w:rPr>
        <w:t>Supplementary Material</w:t>
      </w:r>
    </w:p>
    <w:p w:rsidR="00007DF7" w:rsidRDefault="00007DF7" w:rsidP="00007DF7">
      <w:pPr>
        <w:widowControl/>
        <w:jc w:val="left"/>
        <w:rPr>
          <w:rFonts w:cs="Times New Roman"/>
          <w:b/>
        </w:rPr>
      </w:pPr>
    </w:p>
    <w:p w:rsidR="00007DF7" w:rsidRPr="0037056F" w:rsidRDefault="00007DF7" w:rsidP="00007DF7">
      <w:pPr>
        <w:jc w:val="center"/>
        <w:rPr>
          <w:rFonts w:cs="Times New Roman"/>
          <w:szCs w:val="21"/>
          <w:vertAlign w:val="superscript"/>
        </w:rPr>
      </w:pPr>
      <w:r w:rsidRPr="0037056F">
        <w:rPr>
          <w:rFonts w:cs="Times New Roman"/>
          <w:szCs w:val="21"/>
        </w:rPr>
        <w:t>Guan</w:t>
      </w:r>
      <w:r w:rsidRPr="0037056F">
        <w:rPr>
          <w:rFonts w:cs="Times New Roman" w:hint="eastAsia"/>
          <w:szCs w:val="21"/>
        </w:rPr>
        <w:t>g</w:t>
      </w:r>
      <w:r w:rsidRPr="0037056F">
        <w:rPr>
          <w:rFonts w:cs="Times New Roman"/>
          <w:szCs w:val="21"/>
        </w:rPr>
        <w:t>ping</w:t>
      </w:r>
      <w:r>
        <w:rPr>
          <w:rFonts w:cs="Times New Roman"/>
          <w:szCs w:val="21"/>
        </w:rPr>
        <w:t xml:space="preserve"> </w:t>
      </w:r>
      <w:r w:rsidRPr="0037056F">
        <w:rPr>
          <w:rFonts w:cs="Times New Roman"/>
          <w:szCs w:val="21"/>
        </w:rPr>
        <w:t>Li</w:t>
      </w:r>
      <w:r w:rsidRPr="0037056F">
        <w:rPr>
          <w:rFonts w:cs="Times New Roman"/>
          <w:szCs w:val="21"/>
          <w:vertAlign w:val="superscript"/>
        </w:rPr>
        <w:t>1,#</w:t>
      </w:r>
      <w:r w:rsidRPr="0037056F">
        <w:rPr>
          <w:rFonts w:cs="Times New Roman"/>
          <w:szCs w:val="21"/>
        </w:rPr>
        <w:t>, Yuxuan Wang</w:t>
      </w:r>
      <w:r w:rsidRPr="0037056F">
        <w:rPr>
          <w:rFonts w:cs="Times New Roman"/>
          <w:szCs w:val="21"/>
          <w:vertAlign w:val="superscript"/>
        </w:rPr>
        <w:t>1,#</w:t>
      </w:r>
      <w:r w:rsidRPr="0037056F">
        <w:rPr>
          <w:rFonts w:cs="Times New Roman"/>
          <w:szCs w:val="21"/>
        </w:rPr>
        <w:t>,Y</w:t>
      </w:r>
      <w:r w:rsidRPr="0037056F">
        <w:rPr>
          <w:rFonts w:cs="Times New Roman" w:hint="eastAsia"/>
          <w:szCs w:val="21"/>
        </w:rPr>
        <w:t>an</w:t>
      </w:r>
      <w:r w:rsidRPr="0037056F">
        <w:rPr>
          <w:rFonts w:cs="Times New Roman"/>
          <w:szCs w:val="21"/>
        </w:rPr>
        <w:t xml:space="preserve"> S</w:t>
      </w:r>
      <w:r w:rsidRPr="0037056F">
        <w:rPr>
          <w:rFonts w:cs="Times New Roman" w:hint="eastAsia"/>
          <w:szCs w:val="21"/>
        </w:rPr>
        <w:t>hen</w:t>
      </w:r>
      <w:r w:rsidRPr="0037056F">
        <w:rPr>
          <w:rFonts w:cs="Times New Roman"/>
          <w:szCs w:val="21"/>
          <w:vertAlign w:val="superscript"/>
        </w:rPr>
        <w:t>1,2,3,#</w:t>
      </w:r>
      <w:r w:rsidRPr="0037056F">
        <w:rPr>
          <w:rFonts w:cs="Times New Roman" w:hint="eastAsia"/>
          <w:szCs w:val="21"/>
        </w:rPr>
        <w:t>,</w:t>
      </w:r>
      <w:r w:rsidRPr="0037056F">
        <w:rPr>
          <w:rFonts w:cs="Times New Roman"/>
          <w:szCs w:val="21"/>
        </w:rPr>
        <w:t xml:space="preserve"> Haiqiong Guo</w:t>
      </w:r>
      <w:r w:rsidRPr="0037056F">
        <w:rPr>
          <w:rFonts w:cs="Times New Roman"/>
          <w:szCs w:val="21"/>
          <w:vertAlign w:val="superscript"/>
        </w:rPr>
        <w:t>4,</w:t>
      </w:r>
      <w:r w:rsidRPr="0037056F">
        <w:rPr>
          <w:rFonts w:cs="Times New Roman"/>
          <w:szCs w:val="21"/>
        </w:rPr>
        <w:t>, Qingxiu He</w:t>
      </w:r>
      <w:r w:rsidRPr="0037056F">
        <w:rPr>
          <w:rFonts w:cs="Times New Roman"/>
          <w:szCs w:val="21"/>
          <w:vertAlign w:val="superscript"/>
        </w:rPr>
        <w:t>1,#</w:t>
      </w:r>
      <w:r w:rsidRPr="0037056F">
        <w:rPr>
          <w:rFonts w:cs="Times New Roman"/>
          <w:szCs w:val="21"/>
        </w:rPr>
        <w:t xml:space="preserve">, </w:t>
      </w:r>
      <w:r w:rsidRPr="0037056F">
        <w:rPr>
          <w:rFonts w:cs="Times New Roman" w:hint="eastAsia"/>
          <w:szCs w:val="21"/>
        </w:rPr>
        <w:t>Yong</w:t>
      </w:r>
      <w:r w:rsidRPr="0037056F">
        <w:rPr>
          <w:rFonts w:cs="Times New Roman"/>
          <w:szCs w:val="21"/>
        </w:rPr>
        <w:t xml:space="preserve"> H</w:t>
      </w:r>
      <w:r w:rsidRPr="0037056F">
        <w:rPr>
          <w:rFonts w:cs="Times New Roman" w:hint="eastAsia"/>
          <w:szCs w:val="21"/>
        </w:rPr>
        <w:t>u</w:t>
      </w:r>
      <w:r w:rsidRPr="0037056F">
        <w:rPr>
          <w:rFonts w:cs="Times New Roman"/>
          <w:szCs w:val="21"/>
          <w:vertAlign w:val="superscript"/>
        </w:rPr>
        <w:t>1,2</w:t>
      </w:r>
      <w:r w:rsidRPr="0037056F">
        <w:rPr>
          <w:rFonts w:cs="Times New Roman"/>
          <w:szCs w:val="21"/>
        </w:rPr>
        <w:t>, Haibin Liu</w:t>
      </w:r>
      <w:r w:rsidRPr="0037056F">
        <w:rPr>
          <w:rFonts w:cs="Times New Roman"/>
          <w:szCs w:val="21"/>
          <w:vertAlign w:val="superscript"/>
        </w:rPr>
        <w:t>5,*</w:t>
      </w:r>
      <w:r w:rsidRPr="0037056F">
        <w:rPr>
          <w:rFonts w:cs="Times New Roman"/>
          <w:szCs w:val="21"/>
        </w:rPr>
        <w:t>, Zhihua Lin</w:t>
      </w:r>
      <w:r w:rsidRPr="0037056F">
        <w:rPr>
          <w:rFonts w:cs="Times New Roman"/>
          <w:szCs w:val="21"/>
          <w:vertAlign w:val="superscript"/>
        </w:rPr>
        <w:t>1,2,3,*</w:t>
      </w:r>
      <w:r w:rsidRPr="0037056F">
        <w:rPr>
          <w:rFonts w:cs="Times New Roman"/>
          <w:szCs w:val="21"/>
        </w:rPr>
        <w:t xml:space="preserve"> and Yuanqiang Wang</w:t>
      </w:r>
      <w:r w:rsidRPr="0037056F">
        <w:rPr>
          <w:rFonts w:cs="Times New Roman"/>
          <w:szCs w:val="21"/>
          <w:vertAlign w:val="superscript"/>
        </w:rPr>
        <w:t>1,2,3,*</w:t>
      </w:r>
    </w:p>
    <w:p w:rsidR="00007DF7" w:rsidRDefault="00007DF7" w:rsidP="00007DF7">
      <w:pPr>
        <w:rPr>
          <w:rFonts w:cs="Times New Roman"/>
          <w:b/>
          <w:szCs w:val="24"/>
          <w:vertAlign w:val="superscript"/>
        </w:rPr>
      </w:pPr>
    </w:p>
    <w:p w:rsidR="00007DF7" w:rsidRDefault="00007DF7" w:rsidP="00007DF7">
      <w:pPr>
        <w:ind w:firstLineChars="50" w:firstLine="110"/>
        <w:rPr>
          <w:rFonts w:cs="Times New Roman"/>
          <w:color w:val="000000"/>
          <w:kern w:val="0"/>
          <w:szCs w:val="21"/>
          <w:lang w:eastAsia="de-DE" w:bidi="en-US"/>
        </w:rPr>
      </w:pPr>
      <w:r w:rsidRPr="00C668D5">
        <w:rPr>
          <w:rFonts w:ascii="Segoe UI Symbol" w:eastAsia="宋体" w:hAnsi="Segoe UI Symbol" w:cs="Segoe UI Symbol"/>
          <w:kern w:val="0"/>
          <w:sz w:val="22"/>
        </w:rPr>
        <w:t>✉</w:t>
      </w:r>
      <w:r>
        <w:rPr>
          <w:rFonts w:cs="Times New Roman"/>
          <w:color w:val="000000"/>
          <w:kern w:val="0"/>
          <w:szCs w:val="21"/>
          <w:lang w:eastAsia="de-DE" w:bidi="en-US"/>
        </w:rPr>
        <w:t xml:space="preserve"> </w:t>
      </w:r>
      <w:r w:rsidRPr="0037056F">
        <w:rPr>
          <w:rFonts w:cs="Times New Roman"/>
          <w:szCs w:val="21"/>
        </w:rPr>
        <w:t>Haibin Liu</w:t>
      </w:r>
    </w:p>
    <w:p w:rsidR="00007DF7" w:rsidRDefault="00007DF7" w:rsidP="00007DF7">
      <w:pPr>
        <w:ind w:firstLineChars="50" w:firstLine="120"/>
        <w:rPr>
          <w:rFonts w:cs="Times New Roman"/>
          <w:color w:val="000000"/>
          <w:kern w:val="0"/>
          <w:szCs w:val="21"/>
          <w:lang w:eastAsia="de-DE" w:bidi="en-US"/>
        </w:rPr>
      </w:pPr>
      <w:hyperlink r:id="rId7" w:history="1">
        <w:r w:rsidRPr="001725C7">
          <w:rPr>
            <w:rStyle w:val="a6"/>
            <w:rFonts w:cs="Times New Roman"/>
            <w:kern w:val="0"/>
            <w:szCs w:val="21"/>
            <w:lang w:eastAsia="de-DE" w:bidi="en-US"/>
          </w:rPr>
          <w:t>liuhaibin@dongeejiao.com</w:t>
        </w:r>
      </w:hyperlink>
    </w:p>
    <w:p w:rsidR="00007DF7" w:rsidRDefault="00007DF7" w:rsidP="00007DF7">
      <w:pPr>
        <w:ind w:firstLineChars="50" w:firstLine="110"/>
        <w:rPr>
          <w:rFonts w:cs="Times New Roman"/>
          <w:color w:val="000000"/>
          <w:kern w:val="0"/>
          <w:szCs w:val="21"/>
          <w:lang w:eastAsia="de-DE" w:bidi="en-US"/>
        </w:rPr>
      </w:pPr>
      <w:r>
        <w:rPr>
          <w:rFonts w:ascii="Segoe UI Symbol" w:eastAsia="宋体" w:hAnsi="Segoe UI Symbol" w:cs="Segoe UI Symbol"/>
          <w:kern w:val="0"/>
          <w:sz w:val="22"/>
        </w:rPr>
        <w:t xml:space="preserve"> </w:t>
      </w:r>
      <w:r w:rsidRPr="0037056F">
        <w:rPr>
          <w:rFonts w:cs="Times New Roman"/>
          <w:szCs w:val="21"/>
        </w:rPr>
        <w:t>Zhihua Lin</w:t>
      </w:r>
    </w:p>
    <w:p w:rsidR="00007DF7" w:rsidRDefault="00007DF7" w:rsidP="00007DF7">
      <w:pPr>
        <w:ind w:firstLineChars="50" w:firstLine="120"/>
        <w:rPr>
          <w:rFonts w:cs="Times New Roman"/>
          <w:color w:val="000000"/>
          <w:kern w:val="0"/>
          <w:szCs w:val="21"/>
          <w:lang w:eastAsia="de-DE" w:bidi="en-US"/>
        </w:rPr>
      </w:pPr>
      <w:hyperlink r:id="rId8" w:history="1">
        <w:r w:rsidRPr="001725C7">
          <w:rPr>
            <w:rStyle w:val="a6"/>
            <w:rFonts w:cs="Times New Roman"/>
            <w:kern w:val="0"/>
            <w:szCs w:val="21"/>
            <w:lang w:eastAsia="de-DE" w:bidi="en-US"/>
          </w:rPr>
          <w:t>zhlin@cqut.edu.cn</w:t>
        </w:r>
      </w:hyperlink>
    </w:p>
    <w:p w:rsidR="00007DF7" w:rsidRDefault="00007DF7" w:rsidP="00007DF7">
      <w:pPr>
        <w:ind w:firstLineChars="50" w:firstLine="120"/>
        <w:rPr>
          <w:rFonts w:cs="Times New Roman"/>
          <w:color w:val="000000"/>
          <w:kern w:val="0"/>
          <w:szCs w:val="21"/>
          <w:lang w:eastAsia="de-DE" w:bidi="en-US"/>
        </w:rPr>
      </w:pPr>
      <w:r w:rsidRPr="0037056F">
        <w:rPr>
          <w:rFonts w:cs="Times New Roman"/>
          <w:szCs w:val="21"/>
        </w:rPr>
        <w:t>Yuanqiang Wang</w:t>
      </w:r>
    </w:p>
    <w:p w:rsidR="00007DF7" w:rsidRDefault="00007DF7" w:rsidP="00007DF7">
      <w:pPr>
        <w:ind w:firstLineChars="50" w:firstLine="120"/>
        <w:rPr>
          <w:rFonts w:cs="Times New Roman"/>
          <w:color w:val="000000"/>
          <w:kern w:val="0"/>
          <w:szCs w:val="21"/>
          <w:lang w:eastAsia="de-DE" w:bidi="en-US"/>
        </w:rPr>
      </w:pPr>
      <w:hyperlink r:id="rId9" w:history="1">
        <w:r w:rsidRPr="001725C7">
          <w:rPr>
            <w:rStyle w:val="a6"/>
            <w:rFonts w:cs="Times New Roman"/>
            <w:kern w:val="0"/>
            <w:szCs w:val="21"/>
            <w:lang w:eastAsia="de-DE" w:bidi="en-US"/>
          </w:rPr>
          <w:t>wangyqnn@cqut.edu.cn</w:t>
        </w:r>
      </w:hyperlink>
    </w:p>
    <w:p w:rsidR="00007DF7" w:rsidRDefault="00007DF7" w:rsidP="00007DF7">
      <w:pPr>
        <w:rPr>
          <w:rFonts w:cs="Times New Roman"/>
          <w:b/>
          <w:szCs w:val="24"/>
          <w:vertAlign w:val="superscript"/>
        </w:rPr>
      </w:pPr>
    </w:p>
    <w:p w:rsidR="00007DF7" w:rsidRPr="00344CC9" w:rsidRDefault="00007DF7" w:rsidP="00007DF7">
      <w:pPr>
        <w:snapToGrid w:val="0"/>
        <w:rPr>
          <w:rFonts w:cs="Times New Roman"/>
          <w:szCs w:val="21"/>
        </w:rPr>
      </w:pPr>
      <w:r w:rsidRPr="00344CC9">
        <w:rPr>
          <w:rFonts w:cs="Times New Roman"/>
          <w:szCs w:val="21"/>
          <w:vertAlign w:val="superscript"/>
        </w:rPr>
        <w:t>1</w:t>
      </w:r>
      <w:r w:rsidRPr="00344CC9">
        <w:rPr>
          <w:rFonts w:cs="Times New Roman"/>
          <w:szCs w:val="21"/>
        </w:rPr>
        <w:t>School of Pharmacy and Bioengineering, Chongqing University of Technology, Chongqing, China, 400054</w:t>
      </w:r>
      <w:r>
        <w:rPr>
          <w:rFonts w:cs="Times New Roman"/>
          <w:szCs w:val="21"/>
        </w:rPr>
        <w:t>.</w:t>
      </w:r>
    </w:p>
    <w:p w:rsidR="00007DF7" w:rsidRPr="00344CC9" w:rsidRDefault="00007DF7" w:rsidP="00007DF7">
      <w:pPr>
        <w:snapToGrid w:val="0"/>
        <w:rPr>
          <w:rFonts w:cs="Times New Roman"/>
          <w:szCs w:val="21"/>
        </w:rPr>
      </w:pPr>
      <w:r w:rsidRPr="00344CC9">
        <w:rPr>
          <w:rFonts w:cs="Times New Roman"/>
          <w:szCs w:val="21"/>
          <w:vertAlign w:val="superscript"/>
        </w:rPr>
        <w:t>2</w:t>
      </w:r>
      <w:r w:rsidRPr="00344CC9">
        <w:rPr>
          <w:rFonts w:cs="Times New Roman"/>
          <w:szCs w:val="21"/>
        </w:rPr>
        <w:t>Chongqing Key Laboratory of Medicinal Chemistry &amp; Molecular Pharmacology, Chongqing University of Technology, Chongqing, China, 400054.</w:t>
      </w:r>
    </w:p>
    <w:p w:rsidR="00007DF7" w:rsidRDefault="00007DF7" w:rsidP="00007DF7">
      <w:pPr>
        <w:snapToGrid w:val="0"/>
        <w:rPr>
          <w:rFonts w:cs="Times New Roman"/>
          <w:szCs w:val="21"/>
        </w:rPr>
      </w:pPr>
      <w:r w:rsidRPr="00344CC9">
        <w:rPr>
          <w:rFonts w:cs="Times New Roman"/>
          <w:szCs w:val="21"/>
          <w:vertAlign w:val="superscript"/>
        </w:rPr>
        <w:t>3</w:t>
      </w:r>
      <w:r w:rsidRPr="00344CC9">
        <w:rPr>
          <w:rFonts w:cs="Times New Roman"/>
          <w:szCs w:val="21"/>
        </w:rPr>
        <w:t xml:space="preserve">Key Laboratory of Target Based Drug Screening and Activity Evaluation, Chongqing University of Technology, </w:t>
      </w:r>
      <w:bookmarkStart w:id="0" w:name="_GoBack"/>
      <w:bookmarkEnd w:id="0"/>
      <w:r w:rsidRPr="00344CC9">
        <w:rPr>
          <w:rFonts w:cs="Times New Roman"/>
          <w:szCs w:val="21"/>
        </w:rPr>
        <w:t>Chongqing, China, 400054.</w:t>
      </w:r>
    </w:p>
    <w:p w:rsidR="00007DF7" w:rsidRPr="00344CC9" w:rsidRDefault="00007DF7" w:rsidP="00007DF7">
      <w:pPr>
        <w:snapToGrid w:val="0"/>
        <w:rPr>
          <w:rFonts w:cs="Times New Roman"/>
          <w:szCs w:val="21"/>
        </w:rPr>
      </w:pPr>
      <w:r w:rsidRPr="00584C2C">
        <w:rPr>
          <w:rFonts w:cs="Times New Roman"/>
          <w:szCs w:val="21"/>
          <w:vertAlign w:val="superscript"/>
        </w:rPr>
        <w:t>4</w:t>
      </w:r>
      <w:r w:rsidRPr="00584C2C">
        <w:rPr>
          <w:rFonts w:cs="Times New Roman"/>
          <w:szCs w:val="21"/>
        </w:rPr>
        <w:t>State Key Laboratory of Silkworm Genome Biology, Southwest University, Chongqing, China, 400716</w:t>
      </w:r>
      <w:r>
        <w:rPr>
          <w:rFonts w:cs="Times New Roman"/>
          <w:szCs w:val="21"/>
        </w:rPr>
        <w:t>.</w:t>
      </w:r>
    </w:p>
    <w:p w:rsidR="00007DF7" w:rsidRPr="00344CC9" w:rsidRDefault="00007DF7" w:rsidP="00007DF7">
      <w:pPr>
        <w:snapToGrid w:val="0"/>
        <w:rPr>
          <w:rFonts w:cs="Times New Roman"/>
          <w:szCs w:val="21"/>
        </w:rPr>
      </w:pPr>
      <w:r>
        <w:rPr>
          <w:rFonts w:cs="Times New Roman"/>
          <w:szCs w:val="21"/>
          <w:vertAlign w:val="superscript"/>
        </w:rPr>
        <w:t>5</w:t>
      </w:r>
      <w:r w:rsidRPr="00344CC9">
        <w:rPr>
          <w:rFonts w:cs="Times New Roman"/>
          <w:szCs w:val="21"/>
        </w:rPr>
        <w:t>National Engineering Research Center for Gelatin-based Traditional Chinese Medicine,</w:t>
      </w:r>
      <w:r>
        <w:rPr>
          <w:rFonts w:cs="Times New Roman"/>
          <w:szCs w:val="21"/>
        </w:rPr>
        <w:t xml:space="preserve"> </w:t>
      </w:r>
      <w:r w:rsidRPr="00344CC9">
        <w:rPr>
          <w:rFonts w:cs="Times New Roman"/>
          <w:szCs w:val="21"/>
        </w:rPr>
        <w:t>Dong-E-E-Jiao Co</w:t>
      </w:r>
      <w:r>
        <w:rPr>
          <w:rFonts w:cs="Times New Roman"/>
          <w:szCs w:val="21"/>
        </w:rPr>
        <w:t>, 252201</w:t>
      </w:r>
      <w:r w:rsidRPr="00344CC9">
        <w:rPr>
          <w:rFonts w:cs="Times New Roman"/>
          <w:szCs w:val="21"/>
        </w:rPr>
        <w:t>.</w:t>
      </w:r>
    </w:p>
    <w:p w:rsidR="00007DF7" w:rsidRPr="00344CC9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color w:val="000000"/>
          <w:kern w:val="0"/>
          <w:szCs w:val="21"/>
          <w:lang w:eastAsia="de-DE" w:bidi="en-US"/>
        </w:rPr>
      </w:pPr>
    </w:p>
    <w:p w:rsidR="00007DF7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color w:val="000000"/>
          <w:kern w:val="0"/>
          <w:szCs w:val="21"/>
          <w:lang w:eastAsia="de-DE" w:bidi="en-US"/>
        </w:rPr>
      </w:pPr>
      <w:r w:rsidRPr="001247CA">
        <w:rPr>
          <w:rFonts w:cs="Times New Roman"/>
          <w:b/>
          <w:color w:val="000000"/>
          <w:kern w:val="0"/>
          <w:szCs w:val="21"/>
          <w:lang w:eastAsia="de-DE" w:bidi="en-US"/>
        </w:rPr>
        <w:t># These authors have equal contribution to the study</w:t>
      </w:r>
    </w:p>
    <w:p w:rsidR="00007DF7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color w:val="000000"/>
          <w:kern w:val="0"/>
          <w:szCs w:val="21"/>
          <w:lang w:eastAsia="de-DE" w:bidi="en-US"/>
        </w:rPr>
      </w:pPr>
      <w:r w:rsidRPr="004434F9">
        <w:rPr>
          <w:rFonts w:cs="Times New Roman"/>
          <w:b/>
          <w:color w:val="000000"/>
          <w:kern w:val="0"/>
          <w:szCs w:val="21"/>
          <w:lang w:eastAsia="de-DE" w:bidi="en-US"/>
        </w:rPr>
        <w:t>*</w:t>
      </w:r>
      <w:r>
        <w:rPr>
          <w:rFonts w:cs="Times New Roman"/>
          <w:b/>
          <w:color w:val="000000"/>
          <w:kern w:val="0"/>
          <w:szCs w:val="21"/>
          <w:lang w:eastAsia="de-DE" w:bidi="en-US"/>
        </w:rPr>
        <w:t>Corresponding author</w:t>
      </w:r>
    </w:p>
    <w:p w:rsidR="00007DF7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szCs w:val="24"/>
        </w:rPr>
      </w:pPr>
    </w:p>
    <w:p w:rsidR="00007DF7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szCs w:val="24"/>
        </w:rPr>
      </w:pPr>
    </w:p>
    <w:p w:rsidR="00007DF7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szCs w:val="24"/>
        </w:rPr>
      </w:pPr>
    </w:p>
    <w:p w:rsidR="00007DF7" w:rsidRPr="00C668D5" w:rsidRDefault="00007DF7" w:rsidP="00007DF7">
      <w:pPr>
        <w:widowControl/>
        <w:adjustRightInd w:val="0"/>
        <w:snapToGrid w:val="0"/>
        <w:jc w:val="left"/>
        <w:rPr>
          <w:rFonts w:cs="Times New Roman"/>
          <w:b/>
          <w:color w:val="000000"/>
          <w:kern w:val="0"/>
          <w:szCs w:val="21"/>
          <w:lang w:eastAsia="de-DE" w:bidi="en-US"/>
        </w:rPr>
      </w:pPr>
    </w:p>
    <w:p w:rsidR="00007DF7" w:rsidRDefault="00007DF7" w:rsidP="00007DF7">
      <w:pPr>
        <w:widowControl/>
        <w:jc w:val="left"/>
        <w:rPr>
          <w:rFonts w:cs="Times New Roman"/>
          <w:b/>
        </w:rPr>
      </w:pPr>
    </w:p>
    <w:p w:rsidR="00007DF7" w:rsidRDefault="00007DF7" w:rsidP="00007DF7">
      <w:pPr>
        <w:widowControl/>
        <w:jc w:val="left"/>
        <w:rPr>
          <w:rFonts w:cs="Times New Roman"/>
          <w:b/>
        </w:rPr>
      </w:pPr>
    </w:p>
    <w:p w:rsidR="00007DF7" w:rsidRDefault="00007DF7" w:rsidP="00007DF7">
      <w:pPr>
        <w:widowControl/>
        <w:jc w:val="left"/>
        <w:rPr>
          <w:rFonts w:cs="Times New Roman"/>
          <w:b/>
        </w:rPr>
      </w:pPr>
    </w:p>
    <w:p w:rsidR="00007DF7" w:rsidRPr="00007DF7" w:rsidRDefault="00007DF7" w:rsidP="00007DF7">
      <w:pPr>
        <w:widowControl/>
        <w:jc w:val="left"/>
        <w:rPr>
          <w:rFonts w:eastAsiaTheme="minorEastAsia" w:cs="Times New Roman" w:hint="eastAsia"/>
          <w:b/>
        </w:rPr>
      </w:pPr>
    </w:p>
    <w:p w:rsidR="00F45CCE" w:rsidRDefault="00F45CCE" w:rsidP="00007DF7">
      <w:pPr>
        <w:widowControl/>
        <w:jc w:val="center"/>
        <w:rPr>
          <w:rFonts w:cs="Times New Roman"/>
          <w:b/>
        </w:rPr>
      </w:pPr>
      <w:r>
        <w:rPr>
          <w:rFonts w:cs="Times New Roman" w:hint="eastAsia"/>
          <w:b/>
        </w:rPr>
        <w:t>Supplementary Figure</w:t>
      </w:r>
    </w:p>
    <w:p w:rsidR="00007DF7" w:rsidRDefault="00F45CCE" w:rsidP="00007DF7">
      <w:pPr>
        <w:jc w:val="center"/>
        <w:rPr>
          <w:rFonts w:cs="Times New Roman" w:hint="eastAsia"/>
          <w:b/>
        </w:rPr>
      </w:pPr>
      <w:r>
        <w:rPr>
          <w:rFonts w:cs="Times New Roman"/>
          <w:b/>
        </w:rPr>
        <w:t>Certificate of Analysis (COA) of Peptide</w:t>
      </w:r>
    </w:p>
    <w:p w:rsidR="00F45CCE" w:rsidRDefault="00F45CCE" w:rsidP="00F45CCE">
      <w:pPr>
        <w:jc w:val="left"/>
        <w:rPr>
          <w:rFonts w:cs="Times New Roman"/>
          <w:b/>
        </w:rPr>
      </w:pPr>
      <w:r>
        <w:rPr>
          <w:rFonts w:cs="Times New Roman"/>
          <w:b/>
          <w:noProof/>
        </w:rPr>
        <w:drawing>
          <wp:inline distT="0" distB="0" distL="0" distR="0" wp14:anchorId="60C28076" wp14:editId="20C72435">
            <wp:extent cx="2520000" cy="1593128"/>
            <wp:effectExtent l="0" t="0" r="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9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  <w:b/>
          <w:noProof/>
        </w:rPr>
        <w:drawing>
          <wp:inline distT="0" distB="0" distL="0" distR="0" wp14:anchorId="12C4C9F7" wp14:editId="2284D1DD">
            <wp:extent cx="2519680" cy="1588246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3.pn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2720" cy="15901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Default="00F45CCE" w:rsidP="00F45CCE">
      <w:pPr>
        <w:jc w:val="left"/>
        <w:rPr>
          <w:rFonts w:cs="Times New Roman"/>
          <w:b/>
        </w:rPr>
      </w:pPr>
      <w:r>
        <w:rPr>
          <w:rFonts w:cs="Times New Roman"/>
          <w:b/>
          <w:noProof/>
        </w:rPr>
        <w:drawing>
          <wp:inline distT="0" distB="0" distL="0" distR="0" wp14:anchorId="5C73C98D" wp14:editId="6107FDE3">
            <wp:extent cx="2520000" cy="3563679"/>
            <wp:effectExtent l="0" t="0" r="0" b="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cs="Times New Roman"/>
          <w:b/>
          <w:noProof/>
        </w:rPr>
        <w:drawing>
          <wp:inline distT="0" distB="0" distL="0" distR="0" wp14:anchorId="0AA3DB3D" wp14:editId="4B1E6A9B">
            <wp:extent cx="2520000" cy="356367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4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Pr="00870733" w:rsidRDefault="00F45CCE" w:rsidP="00F45CCE">
      <w:pPr>
        <w:ind w:firstLineChars="150" w:firstLine="226"/>
        <w:jc w:val="left"/>
        <w:rPr>
          <w:rFonts w:eastAsia="宋体" w:cs="Times New Roman"/>
          <w:sz w:val="15"/>
          <w:szCs w:val="15"/>
        </w:rPr>
      </w:pPr>
      <w:r w:rsidRPr="008E591F">
        <w:rPr>
          <w:rFonts w:eastAsia="宋体" w:cs="Times New Roman"/>
          <w:b/>
          <w:sz w:val="15"/>
          <w:szCs w:val="15"/>
        </w:rPr>
        <w:t>Figure S1</w:t>
      </w:r>
      <w:r w:rsidRPr="00870733">
        <w:rPr>
          <w:rFonts w:eastAsia="宋体" w:cs="Times New Roman"/>
          <w:sz w:val="15"/>
          <w:szCs w:val="15"/>
        </w:rPr>
        <w:t xml:space="preserve"> HPLC and MS profiles of peptide RRWWRW</w:t>
      </w:r>
      <w:r>
        <w:rPr>
          <w:rFonts w:eastAsia="宋体" w:cs="Times New Roman"/>
          <w:sz w:val="18"/>
          <w:szCs w:val="18"/>
        </w:rPr>
        <w:t xml:space="preserve">       </w:t>
      </w:r>
      <w:r w:rsidRPr="008E591F">
        <w:rPr>
          <w:rFonts w:eastAsia="宋体" w:cs="Times New Roman"/>
          <w:b/>
          <w:sz w:val="15"/>
          <w:szCs w:val="15"/>
        </w:rPr>
        <w:t>Figure S2</w:t>
      </w:r>
      <w:r w:rsidRPr="00870733">
        <w:rPr>
          <w:rFonts w:eastAsia="宋体" w:cs="Times New Roman"/>
          <w:sz w:val="15"/>
          <w:szCs w:val="15"/>
        </w:rPr>
        <w:t xml:space="preserve"> HPLC and MS profiles of peptide RRWWR-PEA</w:t>
      </w:r>
    </w:p>
    <w:p w:rsidR="00F45CCE" w:rsidRDefault="00F45CCE" w:rsidP="00F45CCE">
      <w:pPr>
        <w:jc w:val="left"/>
        <w:rPr>
          <w:rFonts w:eastAsia="宋体" w:cs="Times New Roman"/>
          <w:szCs w:val="21"/>
        </w:rPr>
      </w:pPr>
      <w:r>
        <w:rPr>
          <w:rFonts w:eastAsia="宋体" w:cs="Times New Roman"/>
          <w:noProof/>
          <w:szCs w:val="21"/>
        </w:rPr>
        <w:drawing>
          <wp:inline distT="0" distB="0" distL="0" distR="0" wp14:anchorId="68ECA608" wp14:editId="59AA660F">
            <wp:extent cx="2520000" cy="1559754"/>
            <wp:effectExtent l="0" t="0" r="0" b="254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5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59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/>
          <w:noProof/>
          <w:szCs w:val="21"/>
        </w:rPr>
        <w:drawing>
          <wp:inline distT="0" distB="0" distL="0" distR="0" wp14:anchorId="791A2F87" wp14:editId="7C9E4553">
            <wp:extent cx="2520000" cy="1593128"/>
            <wp:effectExtent l="0" t="0" r="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7.pn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9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Default="00F45CCE" w:rsidP="00F45CCE">
      <w:pPr>
        <w:jc w:val="left"/>
        <w:rPr>
          <w:rFonts w:eastAsia="宋体" w:cs="Times New Roman"/>
          <w:szCs w:val="21"/>
        </w:rPr>
      </w:pPr>
      <w:r>
        <w:rPr>
          <w:rFonts w:eastAsia="宋体" w:cs="Times New Roman"/>
          <w:noProof/>
          <w:szCs w:val="21"/>
        </w:rPr>
        <w:lastRenderedPageBreak/>
        <w:drawing>
          <wp:inline distT="0" distB="0" distL="0" distR="0" wp14:anchorId="5ED687F2" wp14:editId="672A466C">
            <wp:extent cx="2520000" cy="3563679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6.pn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/>
          <w:noProof/>
          <w:szCs w:val="21"/>
        </w:rPr>
        <w:drawing>
          <wp:inline distT="0" distB="0" distL="0" distR="0" wp14:anchorId="5BDC9292" wp14:editId="37EFD61D">
            <wp:extent cx="2520000" cy="3563679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8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Pr="00015F38" w:rsidRDefault="00F45CCE" w:rsidP="00F45CCE">
      <w:pPr>
        <w:ind w:firstLineChars="150" w:firstLine="226"/>
        <w:jc w:val="left"/>
        <w:rPr>
          <w:rFonts w:eastAsia="宋体" w:cs="Times New Roman"/>
          <w:sz w:val="15"/>
          <w:szCs w:val="15"/>
        </w:rPr>
      </w:pPr>
      <w:r w:rsidRPr="008E591F">
        <w:rPr>
          <w:rFonts w:eastAsia="宋体" w:cs="Times New Roman"/>
          <w:b/>
          <w:sz w:val="15"/>
          <w:szCs w:val="15"/>
        </w:rPr>
        <w:t>Figure S3</w:t>
      </w:r>
      <w:r w:rsidRPr="00015F38">
        <w:rPr>
          <w:rFonts w:eastAsia="宋体" w:cs="Times New Roman"/>
          <w:sz w:val="15"/>
          <w:szCs w:val="15"/>
        </w:rPr>
        <w:t xml:space="preserve"> HPLC and MS profiles of peptide RRWWRW-PEA</w:t>
      </w:r>
      <w:r>
        <w:rPr>
          <w:rFonts w:eastAsia="宋体" w:cs="Times New Roman"/>
          <w:sz w:val="15"/>
          <w:szCs w:val="15"/>
        </w:rPr>
        <w:t xml:space="preserve">   </w:t>
      </w:r>
      <w:r w:rsidRPr="008E591F">
        <w:rPr>
          <w:rFonts w:eastAsia="宋体" w:cs="Times New Roman"/>
          <w:b/>
          <w:sz w:val="15"/>
          <w:szCs w:val="15"/>
        </w:rPr>
        <w:t>Figure S4</w:t>
      </w:r>
      <w:r w:rsidRPr="00015F38">
        <w:rPr>
          <w:rFonts w:eastAsia="宋体" w:cs="Times New Roman"/>
          <w:sz w:val="15"/>
          <w:szCs w:val="15"/>
        </w:rPr>
        <w:t xml:space="preserve"> HPLC and MS profiles of peptide RRFFRF-PEA</w:t>
      </w:r>
    </w:p>
    <w:p w:rsidR="00F45CCE" w:rsidRPr="00870733" w:rsidRDefault="00F45CCE" w:rsidP="00F45CCE">
      <w:pPr>
        <w:jc w:val="left"/>
        <w:rPr>
          <w:rFonts w:eastAsia="宋体" w:cs="Times New Roman"/>
          <w:szCs w:val="21"/>
        </w:rPr>
      </w:pPr>
      <w:r>
        <w:rPr>
          <w:rFonts w:eastAsia="宋体" w:cs="Times New Roman"/>
          <w:noProof/>
          <w:szCs w:val="21"/>
        </w:rPr>
        <w:drawing>
          <wp:inline distT="0" distB="0" distL="0" distR="0" wp14:anchorId="06F5DFAB" wp14:editId="21926164">
            <wp:extent cx="2520000" cy="1593128"/>
            <wp:effectExtent l="0" t="0" r="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9.pn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931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/>
          <w:noProof/>
          <w:szCs w:val="21"/>
        </w:rPr>
        <w:drawing>
          <wp:inline distT="0" distB="0" distL="0" distR="0" wp14:anchorId="07AEEAA2" wp14:editId="5C6C1042">
            <wp:extent cx="2520000" cy="1574621"/>
            <wp:effectExtent l="0" t="0" r="0" b="6985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11.pn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74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Default="00F45CCE" w:rsidP="00F45CCE">
      <w:pPr>
        <w:jc w:val="left"/>
        <w:rPr>
          <w:rFonts w:eastAsia="宋体" w:cs="Times New Roman"/>
          <w:szCs w:val="21"/>
        </w:rPr>
      </w:pPr>
      <w:r>
        <w:rPr>
          <w:rFonts w:eastAsia="宋体" w:cs="Times New Roman"/>
          <w:noProof/>
          <w:szCs w:val="21"/>
        </w:rPr>
        <w:lastRenderedPageBreak/>
        <w:drawing>
          <wp:inline distT="0" distB="0" distL="0" distR="0" wp14:anchorId="38B891CA" wp14:editId="1BBDB5BF">
            <wp:extent cx="2520000" cy="3563679"/>
            <wp:effectExtent l="0" t="0" r="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10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/>
          <w:noProof/>
          <w:szCs w:val="21"/>
        </w:rPr>
        <w:drawing>
          <wp:inline distT="0" distB="0" distL="0" distR="0" wp14:anchorId="57F21F2D" wp14:editId="7EA2E36D">
            <wp:extent cx="2520000" cy="3563679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12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Pr="00015F38" w:rsidRDefault="00F45CCE" w:rsidP="00F45CCE">
      <w:pPr>
        <w:jc w:val="left"/>
        <w:rPr>
          <w:rFonts w:eastAsia="宋体" w:cs="Times New Roman"/>
          <w:sz w:val="15"/>
          <w:szCs w:val="15"/>
        </w:rPr>
      </w:pPr>
      <w:r w:rsidRPr="008E591F">
        <w:rPr>
          <w:rFonts w:eastAsia="宋体" w:cs="Times New Roman"/>
          <w:b/>
          <w:sz w:val="15"/>
          <w:szCs w:val="15"/>
        </w:rPr>
        <w:t>Figure S5</w:t>
      </w:r>
      <w:r w:rsidRPr="00015F38">
        <w:rPr>
          <w:rFonts w:eastAsia="宋体" w:cs="Times New Roman"/>
          <w:sz w:val="15"/>
          <w:szCs w:val="15"/>
        </w:rPr>
        <w:t xml:space="preserve"> HPLC and MS profiles of polypeptide RR (BIP) (BIP) R-PEA</w:t>
      </w:r>
      <w:r>
        <w:rPr>
          <w:rFonts w:eastAsia="宋体" w:cs="Times New Roman"/>
          <w:sz w:val="15"/>
          <w:szCs w:val="15"/>
        </w:rPr>
        <w:t xml:space="preserve">  </w:t>
      </w:r>
      <w:r w:rsidR="008E591F">
        <w:rPr>
          <w:rFonts w:eastAsia="宋体" w:cs="Times New Roman"/>
          <w:sz w:val="15"/>
          <w:szCs w:val="15"/>
        </w:rPr>
        <w:t xml:space="preserve"> </w:t>
      </w:r>
      <w:r w:rsidRPr="008E591F">
        <w:rPr>
          <w:rFonts w:eastAsia="宋体" w:cs="Times New Roman"/>
          <w:b/>
          <w:sz w:val="15"/>
          <w:szCs w:val="15"/>
        </w:rPr>
        <w:t>Figure S6</w:t>
      </w:r>
      <w:r w:rsidRPr="00015F38">
        <w:rPr>
          <w:rFonts w:eastAsia="宋体" w:cs="Times New Roman"/>
          <w:sz w:val="15"/>
          <w:szCs w:val="15"/>
        </w:rPr>
        <w:t xml:space="preserve"> HPLC and MS profiles of polypeptide FRWWQR</w:t>
      </w:r>
    </w:p>
    <w:p w:rsidR="00F45CCE" w:rsidRPr="00015F38" w:rsidRDefault="00F45CCE" w:rsidP="00F45CCE">
      <w:pPr>
        <w:jc w:val="left"/>
        <w:rPr>
          <w:rFonts w:eastAsia="宋体" w:cs="Times New Roman"/>
          <w:szCs w:val="21"/>
        </w:rPr>
      </w:pPr>
      <w:r>
        <w:rPr>
          <w:rFonts w:eastAsia="宋体" w:cs="Times New Roman"/>
          <w:noProof/>
          <w:szCs w:val="21"/>
        </w:rPr>
        <w:drawing>
          <wp:inline distT="0" distB="0" distL="0" distR="0" wp14:anchorId="49FBC3E2" wp14:editId="5A969588">
            <wp:extent cx="2520000" cy="1574621"/>
            <wp:effectExtent l="0" t="0" r="0" b="698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13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1574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eastAsia="宋体" w:cs="Times New Roman" w:hint="eastAsia"/>
          <w:noProof/>
          <w:szCs w:val="21"/>
        </w:rPr>
        <w:drawing>
          <wp:inline distT="0" distB="0" distL="0" distR="0" wp14:anchorId="5DF379D7" wp14:editId="60961B79">
            <wp:extent cx="2520000" cy="3563679"/>
            <wp:effectExtent l="0" t="0" r="0" b="0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14.png"/>
                    <pic:cNvPicPr/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0000" cy="3563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45CCE" w:rsidRPr="00E10E6F" w:rsidRDefault="00F45CCE" w:rsidP="00F45CCE">
      <w:pPr>
        <w:jc w:val="center"/>
        <w:rPr>
          <w:rFonts w:eastAsia="宋体" w:cs="Times New Roman"/>
          <w:sz w:val="15"/>
          <w:szCs w:val="15"/>
        </w:rPr>
      </w:pPr>
      <w:r w:rsidRPr="008E591F">
        <w:rPr>
          <w:rFonts w:eastAsia="宋体" w:cs="Times New Roman"/>
          <w:b/>
          <w:sz w:val="15"/>
          <w:szCs w:val="15"/>
        </w:rPr>
        <w:t>Figure S7</w:t>
      </w:r>
      <w:r w:rsidRPr="00E10E6F">
        <w:rPr>
          <w:rFonts w:eastAsia="宋体" w:cs="Times New Roman"/>
          <w:sz w:val="15"/>
          <w:szCs w:val="15"/>
        </w:rPr>
        <w:t xml:space="preserve"> HPLC and MS profiles of polypeptide RRQWFW</w:t>
      </w:r>
    </w:p>
    <w:p w:rsidR="00F45CCE" w:rsidRDefault="00F45CCE" w:rsidP="00F45CCE">
      <w:pPr>
        <w:jc w:val="center"/>
        <w:rPr>
          <w:rFonts w:eastAsia="宋体" w:cs="Times New Roman"/>
          <w:szCs w:val="21"/>
        </w:rPr>
      </w:pPr>
    </w:p>
    <w:p w:rsidR="00C702A5" w:rsidRPr="00F45CCE" w:rsidRDefault="00C702A5" w:rsidP="00C702A5">
      <w:pPr>
        <w:jc w:val="center"/>
        <w:rPr>
          <w:rFonts w:cs="Times New Roman"/>
          <w:b/>
        </w:rPr>
      </w:pPr>
    </w:p>
    <w:p w:rsidR="00C702A5" w:rsidRDefault="00C702A5" w:rsidP="00C702A5">
      <w:pPr>
        <w:jc w:val="center"/>
        <w:rPr>
          <w:rFonts w:cs="Times New Roman"/>
          <w:b/>
        </w:rPr>
      </w:pPr>
    </w:p>
    <w:p w:rsidR="00C702A5" w:rsidRDefault="00C702A5" w:rsidP="00C702A5">
      <w:pPr>
        <w:jc w:val="center"/>
        <w:rPr>
          <w:rFonts w:cs="Times New Roman"/>
          <w:b/>
        </w:rPr>
      </w:pPr>
    </w:p>
    <w:p w:rsidR="00C702A5" w:rsidRDefault="00C702A5" w:rsidP="00C702A5">
      <w:pPr>
        <w:jc w:val="center"/>
        <w:rPr>
          <w:rFonts w:eastAsia="等线" w:cs="Times New Roman"/>
          <w:b/>
          <w:szCs w:val="21"/>
        </w:rPr>
      </w:pPr>
      <w:r>
        <w:rPr>
          <w:rFonts w:eastAsia="宋体" w:cs="Times New Roman"/>
          <w:b/>
          <w:bCs/>
          <w:color w:val="000000"/>
          <w:szCs w:val="24"/>
        </w:rPr>
        <w:lastRenderedPageBreak/>
        <w:t>Supplementary Table</w:t>
      </w:r>
    </w:p>
    <w:p w:rsidR="00C702A5" w:rsidRDefault="00C702A5" w:rsidP="00C702A5">
      <w:pPr>
        <w:ind w:firstLineChars="349" w:firstLine="838"/>
        <w:jc w:val="center"/>
        <w:rPr>
          <w:rFonts w:eastAsia="等线" w:cs="Times New Roman"/>
          <w:b/>
          <w:szCs w:val="21"/>
        </w:rPr>
      </w:pPr>
      <w:r>
        <w:rPr>
          <w:rFonts w:eastAsia="等线" w:cs="Times New Roman"/>
          <w:b/>
          <w:szCs w:val="21"/>
        </w:rPr>
        <w:t>Related data on different fields in the CoMFA and CoMSIA models</w:t>
      </w:r>
    </w:p>
    <w:p w:rsidR="00C702A5" w:rsidRPr="008E591F" w:rsidRDefault="00C702A5" w:rsidP="00EF4A8F">
      <w:pPr>
        <w:jc w:val="center"/>
        <w:rPr>
          <w:rFonts w:cs="Times New Roman"/>
          <w:i/>
          <w:iCs/>
          <w:color w:val="000000"/>
          <w:sz w:val="15"/>
          <w:szCs w:val="15"/>
        </w:rPr>
      </w:pPr>
      <w:r w:rsidRPr="00EF4A8F">
        <w:rPr>
          <w:rFonts w:eastAsia="等线" w:cs="Times New Roman"/>
          <w:b/>
          <w:sz w:val="15"/>
          <w:szCs w:val="15"/>
        </w:rPr>
        <w:t xml:space="preserve">Table S1 </w:t>
      </w:r>
      <w:r w:rsidRPr="008E591F">
        <w:rPr>
          <w:rFonts w:eastAsia="等线" w:cs="Times New Roman"/>
          <w:sz w:val="15"/>
          <w:szCs w:val="15"/>
        </w:rPr>
        <w:t xml:space="preserve">Related data on different fields in the CoMFA model of the </w:t>
      </w:r>
      <w:r w:rsidRPr="008E591F">
        <w:rPr>
          <w:rFonts w:cs="Times New Roman"/>
          <w:bCs/>
          <w:sz w:val="15"/>
          <w:szCs w:val="15"/>
        </w:rPr>
        <w:t xml:space="preserve">antimicrobial peptides against </w:t>
      </w:r>
      <w:r w:rsidR="00EF4A8F" w:rsidRPr="008E591F">
        <w:rPr>
          <w:rFonts w:cs="Times New Roman"/>
          <w:i/>
          <w:iCs/>
          <w:color w:val="000000"/>
          <w:sz w:val="15"/>
          <w:szCs w:val="15"/>
        </w:rPr>
        <w:t>S. aureus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162"/>
        <w:gridCol w:w="364"/>
        <w:gridCol w:w="869"/>
        <w:gridCol w:w="869"/>
        <w:gridCol w:w="1013"/>
        <w:gridCol w:w="1013"/>
        <w:gridCol w:w="1508"/>
        <w:gridCol w:w="1508"/>
      </w:tblGrid>
      <w:tr w:rsidR="00C702A5" w:rsidRPr="00EF4A8F" w:rsidTr="00EF4A8F">
        <w:trPr>
          <w:trHeight w:val="369"/>
          <w:jc w:val="center"/>
        </w:trPr>
        <w:tc>
          <w:tcPr>
            <w:tcW w:w="699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CoMFA</w:t>
            </w:r>
          </w:p>
        </w:tc>
        <w:tc>
          <w:tcPr>
            <w:tcW w:w="742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LOO</w:t>
            </w:r>
          </w:p>
        </w:tc>
        <w:tc>
          <w:tcPr>
            <w:tcW w:w="1743" w:type="pct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PLS</w:t>
            </w:r>
          </w:p>
        </w:tc>
        <w:tc>
          <w:tcPr>
            <w:tcW w:w="1817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Normalized Coefficients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699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02A5" w:rsidRPr="00EF4A8F" w:rsidRDefault="00C702A5">
            <w:pPr>
              <w:widowControl/>
              <w:jc w:val="left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n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Q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SEE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R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F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E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69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</w:t>
            </w:r>
          </w:p>
        </w:tc>
        <w:tc>
          <w:tcPr>
            <w:tcW w:w="21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7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0.418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0.082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0.967</w:t>
            </w:r>
          </w:p>
        </w:tc>
        <w:tc>
          <w:tcPr>
            <w:tcW w:w="610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67.283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908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430"/>
          <w:jc w:val="center"/>
        </w:trPr>
        <w:tc>
          <w:tcPr>
            <w:tcW w:w="699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</w:t>
            </w:r>
          </w:p>
        </w:tc>
        <w:tc>
          <w:tcPr>
            <w:tcW w:w="219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5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0.476</w:t>
            </w:r>
          </w:p>
        </w:tc>
        <w:tc>
          <w:tcPr>
            <w:tcW w:w="52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0.204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0.774</w:t>
            </w:r>
          </w:p>
        </w:tc>
        <w:tc>
          <w:tcPr>
            <w:tcW w:w="610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12.310</w:t>
            </w: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908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1.000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699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cs="Times New Roman"/>
                <w:b/>
                <w:sz w:val="15"/>
                <w:szCs w:val="15"/>
              </w:rPr>
              <w:t>S+E</w:t>
            </w:r>
          </w:p>
        </w:tc>
        <w:tc>
          <w:tcPr>
            <w:tcW w:w="219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523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0.512</w:t>
            </w:r>
          </w:p>
        </w:tc>
        <w:tc>
          <w:tcPr>
            <w:tcW w:w="523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0.943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ind w:firstLineChars="50" w:firstLine="75"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0.102</w:t>
            </w:r>
          </w:p>
        </w:tc>
        <w:tc>
          <w:tcPr>
            <w:tcW w:w="610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59.916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0.731</w:t>
            </w:r>
          </w:p>
        </w:tc>
        <w:tc>
          <w:tcPr>
            <w:tcW w:w="908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0.269</w:t>
            </w:r>
          </w:p>
        </w:tc>
      </w:tr>
    </w:tbl>
    <w:p w:rsidR="00C702A5" w:rsidRDefault="00C702A5" w:rsidP="00C702A5">
      <w:pPr>
        <w:ind w:firstLineChars="349" w:firstLine="838"/>
        <w:jc w:val="center"/>
        <w:rPr>
          <w:rFonts w:eastAsia="等线" w:cs="Times New Roman"/>
          <w:b/>
          <w:szCs w:val="21"/>
        </w:rPr>
      </w:pPr>
    </w:p>
    <w:p w:rsidR="00C702A5" w:rsidRPr="008E591F" w:rsidRDefault="00C702A5" w:rsidP="00EF4A8F">
      <w:pPr>
        <w:jc w:val="center"/>
        <w:rPr>
          <w:rFonts w:cs="Times New Roman"/>
          <w:bCs/>
          <w:sz w:val="15"/>
          <w:szCs w:val="15"/>
        </w:rPr>
      </w:pPr>
      <w:r w:rsidRPr="00EF4A8F">
        <w:rPr>
          <w:rFonts w:eastAsia="等线" w:cs="Times New Roman"/>
          <w:b/>
          <w:sz w:val="15"/>
          <w:szCs w:val="15"/>
        </w:rPr>
        <w:t xml:space="preserve">Table S2 </w:t>
      </w:r>
      <w:r w:rsidRPr="008E591F">
        <w:rPr>
          <w:rFonts w:eastAsia="等线" w:cs="Times New Roman"/>
          <w:sz w:val="15"/>
          <w:szCs w:val="15"/>
        </w:rPr>
        <w:t xml:space="preserve">Related data on different fields in the CoMSIA model of the </w:t>
      </w:r>
      <w:r w:rsidRPr="008E591F">
        <w:rPr>
          <w:rFonts w:cs="Times New Roman"/>
          <w:bCs/>
          <w:sz w:val="15"/>
          <w:szCs w:val="15"/>
        </w:rPr>
        <w:t xml:space="preserve">antimicrobial peptides against </w:t>
      </w:r>
      <w:r w:rsidRPr="008E591F">
        <w:rPr>
          <w:rFonts w:cs="Times New Roman"/>
          <w:i/>
          <w:iCs/>
          <w:color w:val="000000"/>
          <w:sz w:val="15"/>
          <w:szCs w:val="15"/>
        </w:rPr>
        <w:t>S. aureus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484"/>
        <w:gridCol w:w="374"/>
        <w:gridCol w:w="676"/>
        <w:gridCol w:w="676"/>
        <w:gridCol w:w="676"/>
        <w:gridCol w:w="1040"/>
        <w:gridCol w:w="676"/>
        <w:gridCol w:w="676"/>
        <w:gridCol w:w="676"/>
        <w:gridCol w:w="676"/>
        <w:gridCol w:w="676"/>
      </w:tblGrid>
      <w:tr w:rsidR="00C702A5" w:rsidRPr="00EF4A8F" w:rsidTr="00EF4A8F">
        <w:trPr>
          <w:trHeight w:val="369"/>
          <w:jc w:val="center"/>
        </w:trPr>
        <w:tc>
          <w:tcPr>
            <w:tcW w:w="893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CoMSIA</w:t>
            </w:r>
          </w:p>
        </w:tc>
        <w:tc>
          <w:tcPr>
            <w:tcW w:w="632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 xml:space="preserve">LOO   </w:t>
            </w:r>
          </w:p>
        </w:tc>
        <w:tc>
          <w:tcPr>
            <w:tcW w:w="1847" w:type="pct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PLS</w:t>
            </w:r>
          </w:p>
        </w:tc>
        <w:tc>
          <w:tcPr>
            <w:tcW w:w="1628" w:type="pct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 xml:space="preserve"> Normalized Coefficients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02A5" w:rsidRPr="00EF4A8F" w:rsidRDefault="00C702A5">
            <w:pPr>
              <w:widowControl/>
              <w:jc w:val="left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n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Q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SEE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R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F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E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H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D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A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</w:t>
            </w:r>
          </w:p>
        </w:tc>
        <w:tc>
          <w:tcPr>
            <w:tcW w:w="22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0.411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0.116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0.935</w:t>
            </w:r>
          </w:p>
        </w:tc>
        <w:tc>
          <w:tcPr>
            <w:tcW w:w="62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32.791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0.144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0.893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23.585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329.290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0.926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28.739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0.068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0.976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116.912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0.584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0.045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161.382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0.608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0.604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296.519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0.252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0.748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0.466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0.111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0.933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49.994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0.294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0.706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0.017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1187.071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0.487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0.513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0.666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0.036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0.994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358.075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0.389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0.611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0.481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0.143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0.889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28.713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0.417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0.583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0.209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0.836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34.034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0.607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0.393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0.031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382.345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0.577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0.025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0.997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766.949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0.696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0.304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0.432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0.054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0.988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123.530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0.569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0.431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S+E+H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0.645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0.037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0.993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339.242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0.164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0.323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  <w:r w:rsidRPr="00EF4A8F">
              <w:rPr>
                <w:rFonts w:cs="Times New Roman"/>
                <w:b/>
                <w:bCs/>
                <w:sz w:val="15"/>
                <w:szCs w:val="15"/>
              </w:rPr>
              <w:t>0.513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0.519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0.062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0.982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104.964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0.232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0.326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lastRenderedPageBreak/>
              <w:t>S+E+A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0.025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0.998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543.791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0.268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0.382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0.350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0.034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317.939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0.151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0.481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0.368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0.542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1876.158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0.191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0.553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0.256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0.492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0.033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0.995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335.620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0.232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0.322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0.446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0.649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0.029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436.036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0.245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0.452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0.303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0.571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1809.858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0.480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0.219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0.436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0.105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0.940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56.618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0.400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0.294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H+D+A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0.587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0.018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1133.680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0.447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0.340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0.212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S+E+H+D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0.634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0.031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0.996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381.201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0.218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0.390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0.272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S+E+H+A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0.572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0.014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1607.906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0.138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0.257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0.412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0.194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0.502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0.027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0.997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435.475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0.185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0.237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0.316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0.261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S+H+D+A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0.572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0.020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0.998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907.613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0.127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0.385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0.299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0.188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E+H+D+A</w:t>
            </w:r>
          </w:p>
        </w:tc>
        <w:tc>
          <w:tcPr>
            <w:tcW w:w="22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10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0.584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0.015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0.999</w:t>
            </w:r>
          </w:p>
        </w:tc>
        <w:tc>
          <w:tcPr>
            <w:tcW w:w="62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1373.984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0.202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0.372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0.252</w:t>
            </w:r>
          </w:p>
        </w:tc>
        <w:tc>
          <w:tcPr>
            <w:tcW w:w="40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0.174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93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S+E+H+D+A</w:t>
            </w:r>
          </w:p>
        </w:tc>
        <w:tc>
          <w:tcPr>
            <w:tcW w:w="225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9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0.580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0.023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0.998</w:t>
            </w:r>
          </w:p>
        </w:tc>
        <w:tc>
          <w:tcPr>
            <w:tcW w:w="62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662.719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0.106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0.182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0.325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0.232</w:t>
            </w:r>
          </w:p>
        </w:tc>
        <w:tc>
          <w:tcPr>
            <w:tcW w:w="40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0.155</w:t>
            </w:r>
          </w:p>
        </w:tc>
      </w:tr>
    </w:tbl>
    <w:p w:rsidR="00C702A5" w:rsidRDefault="00C702A5" w:rsidP="00C702A5">
      <w:pPr>
        <w:ind w:firstLineChars="349" w:firstLine="841"/>
        <w:jc w:val="center"/>
        <w:rPr>
          <w:rFonts w:cs="Times New Roman"/>
          <w:b/>
        </w:rPr>
      </w:pPr>
    </w:p>
    <w:p w:rsidR="00C702A5" w:rsidRPr="008E591F" w:rsidRDefault="00C702A5" w:rsidP="00EF4A8F">
      <w:pPr>
        <w:pStyle w:val="1585"/>
        <w:spacing w:after="0" w:line="240" w:lineRule="auto"/>
        <w:ind w:firstLineChars="0" w:firstLine="0"/>
        <w:jc w:val="center"/>
        <w:rPr>
          <w:sz w:val="15"/>
          <w:szCs w:val="15"/>
        </w:rPr>
      </w:pPr>
      <w:r w:rsidRPr="00EF4A8F">
        <w:rPr>
          <w:rFonts w:eastAsia="等线"/>
          <w:b/>
          <w:sz w:val="15"/>
          <w:szCs w:val="15"/>
        </w:rPr>
        <w:t xml:space="preserve">Table S3 </w:t>
      </w:r>
      <w:r w:rsidRPr="008E591F">
        <w:rPr>
          <w:rFonts w:eastAsia="等线"/>
          <w:sz w:val="15"/>
          <w:szCs w:val="15"/>
        </w:rPr>
        <w:t>Related data on different fields in the CoMFA model of the</w:t>
      </w:r>
      <w:r w:rsidRPr="008E591F">
        <w:rPr>
          <w:sz w:val="15"/>
          <w:szCs w:val="15"/>
        </w:rPr>
        <w:t xml:space="preserve"> antimicrobial peptides against</w:t>
      </w:r>
      <w:r w:rsidRPr="008E591F">
        <w:rPr>
          <w:i/>
          <w:iCs/>
          <w:color w:val="000000"/>
          <w:sz w:val="15"/>
          <w:szCs w:val="15"/>
        </w:rPr>
        <w:t xml:space="preserve"> E. coli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141"/>
        <w:gridCol w:w="641"/>
        <w:gridCol w:w="854"/>
        <w:gridCol w:w="854"/>
        <w:gridCol w:w="854"/>
        <w:gridCol w:w="997"/>
        <w:gridCol w:w="1483"/>
        <w:gridCol w:w="1482"/>
      </w:tblGrid>
      <w:tr w:rsidR="00C702A5" w:rsidRPr="00EF4A8F" w:rsidTr="00EF4A8F">
        <w:trPr>
          <w:trHeight w:val="369"/>
          <w:jc w:val="center"/>
        </w:trPr>
        <w:tc>
          <w:tcPr>
            <w:tcW w:w="687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CoMFA</w:t>
            </w:r>
          </w:p>
        </w:tc>
        <w:tc>
          <w:tcPr>
            <w:tcW w:w="900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LOO</w:t>
            </w:r>
          </w:p>
        </w:tc>
        <w:tc>
          <w:tcPr>
            <w:tcW w:w="1628" w:type="pct"/>
            <w:gridSpan w:val="3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PLS</w:t>
            </w:r>
          </w:p>
        </w:tc>
        <w:tc>
          <w:tcPr>
            <w:tcW w:w="1786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Normalized Coefficients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68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02A5" w:rsidRPr="00EF4A8F" w:rsidRDefault="00C702A5">
            <w:pPr>
              <w:widowControl/>
              <w:jc w:val="left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n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Q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SEE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R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F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E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68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</w:t>
            </w:r>
          </w:p>
        </w:tc>
        <w:tc>
          <w:tcPr>
            <w:tcW w:w="38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ind w:firstLineChars="100" w:firstLine="150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0.139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0.246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0.406</w:t>
            </w:r>
          </w:p>
        </w:tc>
        <w:tc>
          <w:tcPr>
            <w:tcW w:w="599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14.376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893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430"/>
          <w:jc w:val="center"/>
        </w:trPr>
        <w:tc>
          <w:tcPr>
            <w:tcW w:w="68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</w:t>
            </w:r>
          </w:p>
        </w:tc>
        <w:tc>
          <w:tcPr>
            <w:tcW w:w="38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0.849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0.130</w:t>
            </w:r>
          </w:p>
        </w:tc>
        <w:tc>
          <w:tcPr>
            <w:tcW w:w="51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0.849</w:t>
            </w:r>
          </w:p>
        </w:tc>
        <w:tc>
          <w:tcPr>
            <w:tcW w:w="599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35.735</w:t>
            </w: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893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68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cs="Times New Roman"/>
                <w:b/>
                <w:sz w:val="15"/>
                <w:szCs w:val="15"/>
              </w:rPr>
              <w:t>S+E</w:t>
            </w:r>
          </w:p>
        </w:tc>
        <w:tc>
          <w:tcPr>
            <w:tcW w:w="38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ind w:firstLineChars="100" w:firstLine="151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0.507</w:t>
            </w:r>
          </w:p>
        </w:tc>
        <w:tc>
          <w:tcPr>
            <w:tcW w:w="514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0.913</w:t>
            </w:r>
          </w:p>
        </w:tc>
        <w:tc>
          <w:tcPr>
            <w:tcW w:w="514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0.099</w:t>
            </w:r>
          </w:p>
        </w:tc>
        <w:tc>
          <w:tcPr>
            <w:tcW w:w="599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66.862</w:t>
            </w:r>
          </w:p>
        </w:tc>
        <w:tc>
          <w:tcPr>
            <w:tcW w:w="893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0.577</w:t>
            </w:r>
          </w:p>
        </w:tc>
        <w:tc>
          <w:tcPr>
            <w:tcW w:w="893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  <w:hideMark/>
          </w:tcPr>
          <w:p w:rsidR="00C702A5" w:rsidRPr="00EF4A8F" w:rsidRDefault="00C702A5">
            <w:pPr>
              <w:widowControl/>
              <w:jc w:val="center"/>
              <w:textAlignment w:val="center"/>
              <w:rPr>
                <w:rFonts w:eastAsia="宋体" w:cs="Times New Roman"/>
                <w:b/>
                <w:color w:val="000000"/>
                <w:sz w:val="15"/>
                <w:szCs w:val="15"/>
              </w:rPr>
            </w:pPr>
            <w:r w:rsidRPr="00EF4A8F">
              <w:rPr>
                <w:rFonts w:cs="Times New Roman"/>
                <w:b/>
                <w:color w:val="000000"/>
                <w:kern w:val="0"/>
                <w:sz w:val="15"/>
                <w:szCs w:val="15"/>
              </w:rPr>
              <w:t>0.423</w:t>
            </w:r>
          </w:p>
        </w:tc>
      </w:tr>
    </w:tbl>
    <w:p w:rsidR="00C702A5" w:rsidRDefault="00C702A5" w:rsidP="00C702A5">
      <w:pPr>
        <w:ind w:firstLineChars="349" w:firstLine="841"/>
        <w:jc w:val="center"/>
        <w:rPr>
          <w:rFonts w:cs="Times New Roman"/>
          <w:b/>
        </w:rPr>
      </w:pPr>
    </w:p>
    <w:p w:rsidR="00C702A5" w:rsidRPr="008E591F" w:rsidRDefault="00C702A5" w:rsidP="00EF4A8F">
      <w:pPr>
        <w:pStyle w:val="1585"/>
        <w:spacing w:after="0" w:line="240" w:lineRule="auto"/>
        <w:ind w:firstLineChars="0" w:firstLine="0"/>
        <w:jc w:val="center"/>
        <w:rPr>
          <w:sz w:val="15"/>
          <w:szCs w:val="15"/>
        </w:rPr>
      </w:pPr>
      <w:r w:rsidRPr="00EF4A8F">
        <w:rPr>
          <w:rFonts w:eastAsia="等线"/>
          <w:b/>
          <w:sz w:val="15"/>
          <w:szCs w:val="15"/>
        </w:rPr>
        <w:t xml:space="preserve">Table S4 </w:t>
      </w:r>
      <w:r w:rsidRPr="008E591F">
        <w:rPr>
          <w:rFonts w:eastAsia="等线"/>
          <w:sz w:val="15"/>
          <w:szCs w:val="15"/>
        </w:rPr>
        <w:t>Related data on different fields in the CoMSIA model of the</w:t>
      </w:r>
      <w:r w:rsidRPr="008E591F">
        <w:rPr>
          <w:sz w:val="15"/>
          <w:szCs w:val="15"/>
        </w:rPr>
        <w:t xml:space="preserve"> antimicrobial peptides against</w:t>
      </w:r>
      <w:r w:rsidRPr="008E591F">
        <w:rPr>
          <w:i/>
          <w:iCs/>
          <w:color w:val="000000"/>
          <w:sz w:val="15"/>
          <w:szCs w:val="15"/>
        </w:rPr>
        <w:t xml:space="preserve"> E. coli</w:t>
      </w:r>
    </w:p>
    <w:tbl>
      <w:tblPr>
        <w:tblW w:w="5000" w:type="pct"/>
        <w:jc w:val="center"/>
        <w:tblBorders>
          <w:top w:val="single" w:sz="4" w:space="0" w:color="auto"/>
          <w:bottom w:val="single" w:sz="4" w:space="0" w:color="auto"/>
          <w:insideH w:val="outset" w:sz="6" w:space="0" w:color="auto"/>
          <w:insideV w:val="outset" w:sz="6" w:space="0" w:color="auto"/>
        </w:tblBorders>
        <w:tblLook w:val="04A0" w:firstRow="1" w:lastRow="0" w:firstColumn="1" w:lastColumn="0" w:noHBand="0" w:noVBand="1"/>
      </w:tblPr>
      <w:tblGrid>
        <w:gridCol w:w="1458"/>
        <w:gridCol w:w="289"/>
        <w:gridCol w:w="691"/>
        <w:gridCol w:w="691"/>
        <w:gridCol w:w="691"/>
        <w:gridCol w:w="920"/>
        <w:gridCol w:w="691"/>
        <w:gridCol w:w="691"/>
        <w:gridCol w:w="691"/>
        <w:gridCol w:w="691"/>
        <w:gridCol w:w="802"/>
      </w:tblGrid>
      <w:tr w:rsidR="00C702A5" w:rsidRPr="00EF4A8F" w:rsidTr="00EF4A8F">
        <w:trPr>
          <w:trHeight w:val="369"/>
          <w:jc w:val="center"/>
        </w:trPr>
        <w:tc>
          <w:tcPr>
            <w:tcW w:w="877" w:type="pct"/>
            <w:vMerge w:val="restart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CoMSIA</w:t>
            </w:r>
          </w:p>
        </w:tc>
        <w:tc>
          <w:tcPr>
            <w:tcW w:w="590" w:type="pct"/>
            <w:gridSpan w:val="2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 xml:space="preserve">LOO  </w:t>
            </w:r>
          </w:p>
        </w:tc>
        <w:tc>
          <w:tcPr>
            <w:tcW w:w="1801" w:type="pct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PLS</w:t>
            </w:r>
          </w:p>
        </w:tc>
        <w:tc>
          <w:tcPr>
            <w:tcW w:w="1732" w:type="pct"/>
            <w:gridSpan w:val="4"/>
            <w:tcBorders>
              <w:top w:val="single" w:sz="18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 xml:space="preserve"> Normalized Coefficients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C702A5" w:rsidRPr="00EF4A8F" w:rsidRDefault="00C702A5">
            <w:pPr>
              <w:widowControl/>
              <w:jc w:val="left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n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Q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SEE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  <w:vertAlign w:val="superscript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R</w:t>
            </w:r>
            <w:r w:rsidRPr="00EF4A8F">
              <w:rPr>
                <w:rFonts w:cs="Times New Roman"/>
                <w:sz w:val="15"/>
                <w:szCs w:val="15"/>
                <w:vertAlign w:val="superscript"/>
              </w:rPr>
              <w:t>2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F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S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E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H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D</w:t>
            </w: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i/>
                <w:iCs/>
                <w:sz w:val="15"/>
                <w:szCs w:val="15"/>
              </w:rPr>
            </w:pPr>
            <w:r w:rsidRPr="00EF4A8F">
              <w:rPr>
                <w:rFonts w:cs="Times New Roman"/>
                <w:i/>
                <w:iCs/>
                <w:sz w:val="15"/>
                <w:szCs w:val="15"/>
              </w:rPr>
              <w:t>A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</w:t>
            </w:r>
          </w:p>
        </w:tc>
        <w:tc>
          <w:tcPr>
            <w:tcW w:w="17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0.153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0.247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0.403</w:t>
            </w:r>
          </w:p>
        </w:tc>
        <w:tc>
          <w:tcPr>
            <w:tcW w:w="554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14.151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single" w:sz="4" w:space="0" w:color="auto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0.293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0.128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0.855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ind w:firstLineChars="50" w:firstLine="75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37.445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0.131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0.244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0.413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14.803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0.196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0.193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0.687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9.865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0.591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0.141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0.813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43.414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1.000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lastRenderedPageBreak/>
              <w:t>S+E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0.299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0.119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0.875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44.355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0.71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0.146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0.244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0.415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14.903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0.665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0.227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0.185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0.696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14.478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0.700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0.453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0.127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0.850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56.563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0.331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0.669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0.336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0.067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0.966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76.278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0.512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0.077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0.956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57.843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0.469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0.531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0.118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0.869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66.133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0.555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0.445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0.193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0.154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0.800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17.979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0.523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0.477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0.332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0.039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225.720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0.394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0.606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0.597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0.042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198.449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0.577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0.423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cs="Times New Roman"/>
                <w:bCs/>
                <w:sz w:val="15"/>
                <w:szCs w:val="15"/>
              </w:rPr>
              <w:t>S+E+H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0.359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0.065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0.968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80.507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0.168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0.400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  <w:r w:rsidRPr="00EF4A8F">
              <w:rPr>
                <w:rFonts w:eastAsia="宋体" w:cs="Times New Roman"/>
                <w:bCs/>
                <w:sz w:val="15"/>
                <w:szCs w:val="15"/>
              </w:rPr>
              <w:t>0.433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bCs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bCs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0.456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0.076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0.957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58.758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0.162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0.407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0.431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0.088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0.932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86.497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0.199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0.448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0.354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0.184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0.811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19.250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0.164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0.436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0.400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0.394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0.035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0.991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286.687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0.201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0.452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0.347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0.572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0.041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0.987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208.250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0.153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0.457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0.390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0.436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0.070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0.963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69.517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0.356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0.326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0.318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0.384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0.047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155.340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0.416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0.264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cs="Times New Roman"/>
                <w:b/>
                <w:sz w:val="15"/>
                <w:szCs w:val="15"/>
              </w:rPr>
              <w:t>E+D+A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0.573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0.065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0.966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96.841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0.316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>0.401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rPr>
                <w:rFonts w:eastAsia="宋体" w:cs="Times New Roman"/>
                <w:b/>
                <w:sz w:val="15"/>
                <w:szCs w:val="15"/>
              </w:rPr>
            </w:pPr>
            <w:r w:rsidRPr="00EF4A8F">
              <w:rPr>
                <w:rFonts w:eastAsia="宋体" w:cs="Times New Roman"/>
                <w:b/>
                <w:sz w:val="15"/>
                <w:szCs w:val="15"/>
              </w:rPr>
              <w:t xml:space="preserve"> 0.284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H+D+A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0.506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0.048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152.593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0.356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0.339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S+E+H+D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0.432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0.068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0.965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73.620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0.105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0.326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0.289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0.279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S+E+H+A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5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0.392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0.061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0.970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110.960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0.134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0.306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0.323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0.237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0.554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0.054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0.978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120.158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0.124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0.249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0.365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0.262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S+H+D+A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0.490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0.047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0.983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158.643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0.109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0.269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0.311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0.311</w:t>
            </w:r>
          </w:p>
        </w:tc>
      </w:tr>
      <w:tr w:rsidR="00C702A5" w:rsidRPr="00EF4A8F" w:rsidTr="00EF4A8F">
        <w:trPr>
          <w:trHeight w:val="369"/>
          <w:jc w:val="center"/>
        </w:trPr>
        <w:tc>
          <w:tcPr>
            <w:tcW w:w="87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E+H+D+A</w:t>
            </w:r>
          </w:p>
        </w:tc>
        <w:tc>
          <w:tcPr>
            <w:tcW w:w="17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0.516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0.052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0.980</w:t>
            </w:r>
          </w:p>
        </w:tc>
        <w:tc>
          <w:tcPr>
            <w:tcW w:w="554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128.966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0.228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0.252</w:t>
            </w:r>
          </w:p>
        </w:tc>
        <w:tc>
          <w:tcPr>
            <w:tcW w:w="416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0.296</w:t>
            </w:r>
          </w:p>
        </w:tc>
        <w:tc>
          <w:tcPr>
            <w:tcW w:w="485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0.224</w:t>
            </w:r>
          </w:p>
        </w:tc>
      </w:tr>
      <w:tr w:rsidR="00C702A5" w:rsidRPr="00EF4A8F" w:rsidTr="00EF4A8F">
        <w:trPr>
          <w:trHeight w:val="680"/>
          <w:jc w:val="center"/>
        </w:trPr>
        <w:tc>
          <w:tcPr>
            <w:tcW w:w="877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cs="Times New Roman"/>
                <w:sz w:val="15"/>
                <w:szCs w:val="15"/>
              </w:rPr>
              <w:t>S+E+H+D+A</w:t>
            </w:r>
          </w:p>
        </w:tc>
        <w:tc>
          <w:tcPr>
            <w:tcW w:w="174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6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0.509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0.053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0.979</w:t>
            </w:r>
          </w:p>
        </w:tc>
        <w:tc>
          <w:tcPr>
            <w:tcW w:w="554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126.400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0.088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0.215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0.225</w:t>
            </w:r>
          </w:p>
        </w:tc>
        <w:tc>
          <w:tcPr>
            <w:tcW w:w="416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0.263</w:t>
            </w:r>
          </w:p>
        </w:tc>
        <w:tc>
          <w:tcPr>
            <w:tcW w:w="485" w:type="pct"/>
            <w:tcBorders>
              <w:top w:val="nil"/>
              <w:left w:val="nil"/>
              <w:bottom w:val="single" w:sz="18" w:space="0" w:color="auto"/>
              <w:right w:val="nil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:rsidR="00C702A5" w:rsidRPr="00EF4A8F" w:rsidRDefault="00C702A5">
            <w:pPr>
              <w:jc w:val="center"/>
              <w:rPr>
                <w:rFonts w:eastAsia="宋体" w:cs="Times New Roman"/>
                <w:sz w:val="15"/>
                <w:szCs w:val="15"/>
              </w:rPr>
            </w:pPr>
            <w:r w:rsidRPr="00EF4A8F">
              <w:rPr>
                <w:rFonts w:eastAsia="宋体" w:cs="Times New Roman"/>
                <w:sz w:val="15"/>
                <w:szCs w:val="15"/>
              </w:rPr>
              <w:t>0.209</w:t>
            </w:r>
          </w:p>
        </w:tc>
      </w:tr>
    </w:tbl>
    <w:p w:rsidR="00C702A5" w:rsidRDefault="00C702A5" w:rsidP="00C702A5">
      <w:pPr>
        <w:rPr>
          <w:rFonts w:cs="Times New Roman"/>
          <w:b/>
        </w:rPr>
      </w:pPr>
    </w:p>
    <w:p w:rsidR="00C702A5" w:rsidRDefault="00C702A5"/>
    <w:sectPr w:rsidR="00C702A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C58A8" w:rsidRDefault="009C58A8" w:rsidP="00F45CCE">
      <w:r>
        <w:separator/>
      </w:r>
    </w:p>
  </w:endnote>
  <w:endnote w:type="continuationSeparator" w:id="0">
    <w:p w:rsidR="009C58A8" w:rsidRDefault="009C58A8" w:rsidP="00F45C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C58A8" w:rsidRDefault="009C58A8" w:rsidP="00F45CCE">
      <w:r>
        <w:separator/>
      </w:r>
    </w:p>
  </w:footnote>
  <w:footnote w:type="continuationSeparator" w:id="0">
    <w:p w:rsidR="009C58A8" w:rsidRDefault="009C58A8" w:rsidP="00F45C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5F74E97"/>
    <w:multiLevelType w:val="multilevel"/>
    <w:tmpl w:val="45F74E97"/>
    <w:lvl w:ilvl="0">
      <w:start w:val="1"/>
      <w:numFmt w:val="decimal"/>
      <w:pStyle w:val="a"/>
      <w:lvlText w:val="[%1]"/>
      <w:lvlJc w:val="left"/>
      <w:pPr>
        <w:tabs>
          <w:tab w:val="left" w:pos="420"/>
        </w:tabs>
        <w:ind w:left="420" w:hanging="420"/>
      </w:pPr>
      <w:rPr>
        <w:rFonts w:ascii="Times New Roman" w:eastAsia="宋体" w:hAnsi="Times New Roman" w:cs="Times New Roman" w:hint="default"/>
        <w:b w:val="0"/>
        <w:i w:val="0"/>
        <w:color w:val="auto"/>
        <w:sz w:val="18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02A5"/>
    <w:rsid w:val="00007DF7"/>
    <w:rsid w:val="00055BB4"/>
    <w:rsid w:val="000C5E3D"/>
    <w:rsid w:val="00115F14"/>
    <w:rsid w:val="00363AC7"/>
    <w:rsid w:val="003B3C05"/>
    <w:rsid w:val="0061416E"/>
    <w:rsid w:val="006961EF"/>
    <w:rsid w:val="006F6AE9"/>
    <w:rsid w:val="00713F92"/>
    <w:rsid w:val="008E591F"/>
    <w:rsid w:val="009C58A8"/>
    <w:rsid w:val="00A30998"/>
    <w:rsid w:val="00BD779E"/>
    <w:rsid w:val="00C702A5"/>
    <w:rsid w:val="00D2337B"/>
    <w:rsid w:val="00EF4A8F"/>
    <w:rsid w:val="00F45C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D3583EE"/>
  <w15:chartTrackingRefBased/>
  <w15:docId w15:val="{F0F72021-15B1-4A63-B585-3E12C72145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qFormat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3B3C05"/>
    <w:pPr>
      <w:widowControl w:val="0"/>
      <w:spacing w:line="360" w:lineRule="auto"/>
      <w:jc w:val="both"/>
    </w:pPr>
    <w:rPr>
      <w:rFonts w:ascii="Times New Roman" w:eastAsia="Times New Roman" w:hAnsi="Times New Roman"/>
      <w:sz w:val="24"/>
    </w:rPr>
  </w:style>
  <w:style w:type="paragraph" w:styleId="3">
    <w:name w:val="heading 3"/>
    <w:basedOn w:val="a0"/>
    <w:next w:val="a0"/>
    <w:link w:val="30"/>
    <w:uiPriority w:val="9"/>
    <w:semiHidden/>
    <w:unhideWhenUsed/>
    <w:qFormat/>
    <w:rsid w:val="00C702A5"/>
    <w:pPr>
      <w:spacing w:before="100" w:beforeAutospacing="1" w:after="100" w:afterAutospacing="1" w:line="256" w:lineRule="auto"/>
      <w:jc w:val="left"/>
      <w:outlineLvl w:val="2"/>
    </w:pPr>
    <w:rPr>
      <w:rFonts w:ascii="宋体" w:eastAsia="宋体" w:hAnsi="宋体" w:cs="Times New Roman"/>
      <w:b/>
      <w:kern w:val="0"/>
      <w:sz w:val="27"/>
      <w:szCs w:val="27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alloon Text"/>
    <w:basedOn w:val="a0"/>
    <w:link w:val="a5"/>
    <w:uiPriority w:val="99"/>
    <w:semiHidden/>
    <w:unhideWhenUsed/>
    <w:qFormat/>
    <w:rsid w:val="00C702A5"/>
    <w:rPr>
      <w:sz w:val="18"/>
      <w:szCs w:val="18"/>
    </w:rPr>
  </w:style>
  <w:style w:type="character" w:customStyle="1" w:styleId="a5">
    <w:name w:val="批注框文本 字符"/>
    <w:basedOn w:val="a1"/>
    <w:link w:val="a4"/>
    <w:uiPriority w:val="99"/>
    <w:semiHidden/>
    <w:qFormat/>
    <w:rsid w:val="00C702A5"/>
    <w:rPr>
      <w:sz w:val="18"/>
      <w:szCs w:val="18"/>
    </w:rPr>
  </w:style>
  <w:style w:type="paragraph" w:customStyle="1" w:styleId="1585">
    <w:name w:val="正文15.85"/>
    <w:basedOn w:val="a0"/>
    <w:uiPriority w:val="99"/>
    <w:qFormat/>
    <w:rsid w:val="00C702A5"/>
    <w:pPr>
      <w:overflowPunct w:val="0"/>
      <w:topLinePunct/>
      <w:spacing w:after="160" w:line="317" w:lineRule="exact"/>
      <w:ind w:firstLineChars="200" w:firstLine="200"/>
    </w:pPr>
    <w:rPr>
      <w:rFonts w:eastAsia="宋体" w:cs="Times New Roman"/>
      <w:szCs w:val="24"/>
    </w:rPr>
  </w:style>
  <w:style w:type="character" w:customStyle="1" w:styleId="15">
    <w:name w:val="15"/>
    <w:basedOn w:val="a1"/>
    <w:qFormat/>
    <w:rsid w:val="00C702A5"/>
    <w:rPr>
      <w:rFonts w:ascii="Calibri" w:hAnsi="Calibri" w:cs="Calibri" w:hint="default"/>
      <w:i/>
      <w:iCs/>
      <w:color w:val="000000"/>
      <w:sz w:val="21"/>
      <w:szCs w:val="21"/>
    </w:rPr>
  </w:style>
  <w:style w:type="table" w:customStyle="1" w:styleId="41">
    <w:name w:val="无格式表格 41"/>
    <w:basedOn w:val="a2"/>
    <w:uiPriority w:val="44"/>
    <w:qFormat/>
    <w:rsid w:val="00C702A5"/>
    <w:rPr>
      <w:rFonts w:ascii="等线" w:eastAsia="等线" w:hAnsi="等线" w:cs="等线" w:hint="eastAsia"/>
      <w:kern w:val="0"/>
      <w:sz w:val="20"/>
      <w:szCs w:val="20"/>
    </w:rPr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font51">
    <w:name w:val="font51"/>
    <w:basedOn w:val="a1"/>
    <w:qFormat/>
    <w:rsid w:val="00C702A5"/>
    <w:rPr>
      <w:rFonts w:ascii="Times New Roman" w:hAnsi="Times New Roman" w:cs="Times New Roman" w:hint="default"/>
      <w:color w:val="000000"/>
      <w:sz w:val="21"/>
      <w:szCs w:val="21"/>
      <w:u w:val="none"/>
    </w:rPr>
  </w:style>
  <w:style w:type="paragraph" w:customStyle="1" w:styleId="msonospacing0">
    <w:name w:val="msonospacing"/>
    <w:basedOn w:val="a0"/>
    <w:uiPriority w:val="99"/>
    <w:qFormat/>
    <w:rsid w:val="00C702A5"/>
    <w:pPr>
      <w:spacing w:after="160" w:line="259" w:lineRule="auto"/>
    </w:pPr>
    <w:rPr>
      <w:rFonts w:ascii="等线" w:eastAsia="等线" w:hAnsi="等线" w:cs="Times New Roman" w:hint="eastAsia"/>
    </w:rPr>
  </w:style>
  <w:style w:type="character" w:customStyle="1" w:styleId="30">
    <w:name w:val="标题 3 字符"/>
    <w:basedOn w:val="a1"/>
    <w:link w:val="3"/>
    <w:uiPriority w:val="9"/>
    <w:semiHidden/>
    <w:rsid w:val="00C702A5"/>
    <w:rPr>
      <w:rFonts w:ascii="宋体" w:eastAsia="宋体" w:hAnsi="宋体" w:cs="Times New Roman"/>
      <w:b/>
      <w:kern w:val="0"/>
      <w:sz w:val="27"/>
      <w:szCs w:val="27"/>
    </w:rPr>
  </w:style>
  <w:style w:type="character" w:styleId="a6">
    <w:name w:val="Hyperlink"/>
    <w:basedOn w:val="a1"/>
    <w:uiPriority w:val="99"/>
    <w:unhideWhenUsed/>
    <w:qFormat/>
    <w:rsid w:val="00C702A5"/>
    <w:rPr>
      <w:color w:val="0000FF"/>
      <w:u w:val="single"/>
    </w:rPr>
  </w:style>
  <w:style w:type="character" w:styleId="a7">
    <w:name w:val="FollowedHyperlink"/>
    <w:basedOn w:val="a1"/>
    <w:uiPriority w:val="99"/>
    <w:semiHidden/>
    <w:unhideWhenUsed/>
    <w:rsid w:val="00C702A5"/>
    <w:rPr>
      <w:color w:val="954F72" w:themeColor="followedHyperlink"/>
      <w:u w:val="single"/>
    </w:rPr>
  </w:style>
  <w:style w:type="paragraph" w:customStyle="1" w:styleId="msonormal0">
    <w:name w:val="msonormal"/>
    <w:basedOn w:val="a0"/>
    <w:uiPriority w:val="99"/>
    <w:qFormat/>
    <w:rsid w:val="00C702A5"/>
    <w:pPr>
      <w:widowControl/>
      <w:spacing w:before="100" w:beforeAutospacing="1" w:after="100" w:afterAutospacing="1" w:line="256" w:lineRule="auto"/>
      <w:jc w:val="left"/>
    </w:pPr>
    <w:rPr>
      <w:rFonts w:ascii="宋体" w:eastAsia="宋体" w:hAnsi="宋体" w:cs="宋体"/>
      <w:kern w:val="0"/>
      <w:szCs w:val="24"/>
    </w:rPr>
  </w:style>
  <w:style w:type="paragraph" w:styleId="a8">
    <w:name w:val="Normal (Web)"/>
    <w:basedOn w:val="a0"/>
    <w:uiPriority w:val="99"/>
    <w:semiHidden/>
    <w:unhideWhenUsed/>
    <w:qFormat/>
    <w:rsid w:val="00C702A5"/>
    <w:pPr>
      <w:widowControl/>
      <w:spacing w:before="100" w:beforeAutospacing="1" w:after="100" w:afterAutospacing="1" w:line="256" w:lineRule="auto"/>
      <w:jc w:val="left"/>
    </w:pPr>
    <w:rPr>
      <w:rFonts w:ascii="宋体" w:eastAsia="宋体" w:hAnsi="宋体" w:cs="宋体"/>
      <w:kern w:val="0"/>
      <w:szCs w:val="24"/>
    </w:rPr>
  </w:style>
  <w:style w:type="paragraph" w:styleId="a9">
    <w:name w:val="annotation text"/>
    <w:basedOn w:val="a0"/>
    <w:link w:val="aa"/>
    <w:uiPriority w:val="99"/>
    <w:semiHidden/>
    <w:unhideWhenUsed/>
    <w:qFormat/>
    <w:rsid w:val="00C702A5"/>
    <w:pPr>
      <w:spacing w:after="160" w:line="256" w:lineRule="auto"/>
      <w:jc w:val="left"/>
    </w:pPr>
  </w:style>
  <w:style w:type="character" w:customStyle="1" w:styleId="aa">
    <w:name w:val="批注文字 字符"/>
    <w:basedOn w:val="a1"/>
    <w:link w:val="a9"/>
    <w:uiPriority w:val="99"/>
    <w:semiHidden/>
    <w:qFormat/>
    <w:rsid w:val="00C702A5"/>
  </w:style>
  <w:style w:type="paragraph" w:styleId="ab">
    <w:name w:val="header"/>
    <w:basedOn w:val="a0"/>
    <w:link w:val="ac"/>
    <w:uiPriority w:val="99"/>
    <w:unhideWhenUsed/>
    <w:qFormat/>
    <w:rsid w:val="00C702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after="160" w:line="256" w:lineRule="auto"/>
      <w:jc w:val="center"/>
    </w:pPr>
    <w:rPr>
      <w:sz w:val="18"/>
      <w:szCs w:val="18"/>
    </w:rPr>
  </w:style>
  <w:style w:type="character" w:customStyle="1" w:styleId="ac">
    <w:name w:val="页眉 字符"/>
    <w:basedOn w:val="a1"/>
    <w:link w:val="ab"/>
    <w:uiPriority w:val="99"/>
    <w:qFormat/>
    <w:rsid w:val="00C702A5"/>
    <w:rPr>
      <w:sz w:val="18"/>
      <w:szCs w:val="18"/>
    </w:rPr>
  </w:style>
  <w:style w:type="paragraph" w:styleId="ad">
    <w:name w:val="footer"/>
    <w:basedOn w:val="a0"/>
    <w:link w:val="ae"/>
    <w:uiPriority w:val="99"/>
    <w:unhideWhenUsed/>
    <w:qFormat/>
    <w:rsid w:val="00C702A5"/>
    <w:pPr>
      <w:tabs>
        <w:tab w:val="center" w:pos="4153"/>
        <w:tab w:val="right" w:pos="8306"/>
      </w:tabs>
      <w:snapToGrid w:val="0"/>
      <w:spacing w:after="160" w:line="256" w:lineRule="auto"/>
      <w:jc w:val="left"/>
    </w:pPr>
    <w:rPr>
      <w:sz w:val="18"/>
      <w:szCs w:val="18"/>
    </w:rPr>
  </w:style>
  <w:style w:type="character" w:customStyle="1" w:styleId="ae">
    <w:name w:val="页脚 字符"/>
    <w:basedOn w:val="a1"/>
    <w:link w:val="ad"/>
    <w:uiPriority w:val="99"/>
    <w:qFormat/>
    <w:rsid w:val="00C702A5"/>
    <w:rPr>
      <w:sz w:val="18"/>
      <w:szCs w:val="18"/>
    </w:rPr>
  </w:style>
  <w:style w:type="paragraph" w:styleId="af">
    <w:name w:val="annotation subject"/>
    <w:basedOn w:val="a9"/>
    <w:next w:val="a9"/>
    <w:link w:val="af0"/>
    <w:uiPriority w:val="99"/>
    <w:semiHidden/>
    <w:unhideWhenUsed/>
    <w:qFormat/>
    <w:rsid w:val="00C702A5"/>
    <w:rPr>
      <w:b/>
      <w:bCs/>
    </w:rPr>
  </w:style>
  <w:style w:type="character" w:customStyle="1" w:styleId="af0">
    <w:name w:val="批注主题 字符"/>
    <w:basedOn w:val="aa"/>
    <w:link w:val="af"/>
    <w:uiPriority w:val="99"/>
    <w:semiHidden/>
    <w:qFormat/>
    <w:rsid w:val="00C702A5"/>
    <w:rPr>
      <w:b/>
      <w:bCs/>
    </w:rPr>
  </w:style>
  <w:style w:type="paragraph" w:styleId="af1">
    <w:name w:val="Revision"/>
    <w:uiPriority w:val="99"/>
    <w:semiHidden/>
    <w:qFormat/>
    <w:rsid w:val="00C702A5"/>
  </w:style>
  <w:style w:type="paragraph" w:styleId="af2">
    <w:name w:val="List Paragraph"/>
    <w:basedOn w:val="a0"/>
    <w:uiPriority w:val="34"/>
    <w:qFormat/>
    <w:rsid w:val="00C702A5"/>
    <w:pPr>
      <w:spacing w:after="160" w:line="256" w:lineRule="auto"/>
      <w:ind w:firstLineChars="200" w:firstLine="420"/>
    </w:pPr>
    <w:rPr>
      <w:rFonts w:eastAsia="宋体" w:cs="Times New Roman"/>
      <w:szCs w:val="24"/>
    </w:rPr>
  </w:style>
  <w:style w:type="paragraph" w:customStyle="1" w:styleId="a">
    <w:name w:val="参考文献"/>
    <w:next w:val="a0"/>
    <w:uiPriority w:val="99"/>
    <w:qFormat/>
    <w:rsid w:val="00C702A5"/>
    <w:pPr>
      <w:widowControl w:val="0"/>
      <w:numPr>
        <w:numId w:val="1"/>
      </w:numPr>
      <w:overflowPunct w:val="0"/>
      <w:topLinePunct/>
      <w:spacing w:after="160" w:line="284" w:lineRule="exact"/>
      <w:jc w:val="both"/>
    </w:pPr>
    <w:rPr>
      <w:rFonts w:ascii="Times New Roman" w:eastAsia="宋体" w:hAnsi="Times New Roman" w:cs="Times New Roman"/>
      <w:sz w:val="18"/>
      <w:szCs w:val="24"/>
    </w:rPr>
  </w:style>
  <w:style w:type="paragraph" w:customStyle="1" w:styleId="Style24">
    <w:name w:val="_Style 24"/>
    <w:basedOn w:val="a0"/>
    <w:next w:val="a0"/>
    <w:uiPriority w:val="99"/>
    <w:qFormat/>
    <w:rsid w:val="00C702A5"/>
    <w:pPr>
      <w:pBdr>
        <w:bottom w:val="single" w:sz="6" w:space="1" w:color="auto"/>
      </w:pBdr>
      <w:spacing w:after="160" w:line="256" w:lineRule="auto"/>
      <w:jc w:val="center"/>
    </w:pPr>
    <w:rPr>
      <w:rFonts w:ascii="Arial" w:eastAsia="宋体"/>
      <w:vanish/>
      <w:sz w:val="16"/>
    </w:rPr>
  </w:style>
  <w:style w:type="paragraph" w:customStyle="1" w:styleId="Style25">
    <w:name w:val="_Style 25"/>
    <w:basedOn w:val="a0"/>
    <w:next w:val="a0"/>
    <w:uiPriority w:val="99"/>
    <w:qFormat/>
    <w:rsid w:val="00C702A5"/>
    <w:pPr>
      <w:pBdr>
        <w:top w:val="single" w:sz="6" w:space="1" w:color="auto"/>
      </w:pBdr>
      <w:spacing w:after="160" w:line="256" w:lineRule="auto"/>
      <w:jc w:val="center"/>
    </w:pPr>
    <w:rPr>
      <w:rFonts w:ascii="Arial" w:eastAsia="宋体"/>
      <w:vanish/>
      <w:sz w:val="16"/>
    </w:rPr>
  </w:style>
  <w:style w:type="character" w:customStyle="1" w:styleId="EndNoteBibliographyTitleChar">
    <w:name w:val="EndNote Bibliography Title Char"/>
    <w:basedOn w:val="a1"/>
    <w:link w:val="EndNoteBibliographyTitle"/>
    <w:locked/>
    <w:rsid w:val="00C702A5"/>
    <w:rPr>
      <w:noProof/>
    </w:rPr>
  </w:style>
  <w:style w:type="paragraph" w:customStyle="1" w:styleId="EndNoteBibliographyTitle">
    <w:name w:val="EndNote Bibliography Title"/>
    <w:basedOn w:val="a0"/>
    <w:link w:val="EndNoteBibliographyTitleChar"/>
    <w:qFormat/>
    <w:rsid w:val="00C702A5"/>
    <w:pPr>
      <w:spacing w:line="256" w:lineRule="auto"/>
      <w:jc w:val="center"/>
    </w:pPr>
    <w:rPr>
      <w:noProof/>
    </w:rPr>
  </w:style>
  <w:style w:type="character" w:customStyle="1" w:styleId="EndNoteBibliographyChar">
    <w:name w:val="EndNote Bibliography Char"/>
    <w:basedOn w:val="a1"/>
    <w:link w:val="EndNoteBibliography"/>
    <w:locked/>
    <w:rsid w:val="00C702A5"/>
    <w:rPr>
      <w:noProof/>
    </w:rPr>
  </w:style>
  <w:style w:type="paragraph" w:customStyle="1" w:styleId="EndNoteBibliography">
    <w:name w:val="EndNote Bibliography"/>
    <w:basedOn w:val="a0"/>
    <w:link w:val="EndNoteBibliographyChar"/>
    <w:qFormat/>
    <w:rsid w:val="00C702A5"/>
    <w:pPr>
      <w:spacing w:after="160"/>
    </w:pPr>
    <w:rPr>
      <w:noProof/>
    </w:rPr>
  </w:style>
  <w:style w:type="character" w:styleId="af3">
    <w:name w:val="annotation reference"/>
    <w:basedOn w:val="a1"/>
    <w:uiPriority w:val="99"/>
    <w:semiHidden/>
    <w:unhideWhenUsed/>
    <w:qFormat/>
    <w:rsid w:val="00C702A5"/>
    <w:rPr>
      <w:sz w:val="21"/>
      <w:szCs w:val="21"/>
    </w:rPr>
  </w:style>
  <w:style w:type="character" w:styleId="af4">
    <w:name w:val="Placeholder Text"/>
    <w:basedOn w:val="a1"/>
    <w:uiPriority w:val="99"/>
    <w:semiHidden/>
    <w:rsid w:val="00C702A5"/>
    <w:rPr>
      <w:color w:val="808080"/>
    </w:rPr>
  </w:style>
  <w:style w:type="character" w:customStyle="1" w:styleId="font61">
    <w:name w:val="font61"/>
    <w:basedOn w:val="a1"/>
    <w:qFormat/>
    <w:rsid w:val="00C702A5"/>
    <w:rPr>
      <w:rFonts w:ascii="Times New Roman" w:hAnsi="Times New Roman" w:cs="Times New Roman" w:hint="default"/>
      <w:i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111">
    <w:name w:val="font111"/>
    <w:basedOn w:val="a1"/>
    <w:qFormat/>
    <w:rsid w:val="00C702A5"/>
    <w:rPr>
      <w:rFonts w:ascii="Times New Roman" w:hAnsi="Times New Roman" w:cs="Times New Roman" w:hint="default"/>
      <w:b/>
      <w:bCs w:val="0"/>
      <w:i/>
      <w:iCs w:val="0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71">
    <w:name w:val="font71"/>
    <w:basedOn w:val="a1"/>
    <w:qFormat/>
    <w:rsid w:val="00C702A5"/>
    <w:rPr>
      <w:rFonts w:ascii="等线" w:eastAsia="等线" w:hAnsi="等线" w:cs="等线" w:hint="eastAsia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81">
    <w:name w:val="font81"/>
    <w:basedOn w:val="a1"/>
    <w:qFormat/>
    <w:rsid w:val="00C702A5"/>
    <w:rPr>
      <w:rFonts w:ascii="等线" w:eastAsia="等线" w:hAnsi="等线" w:cs="等线" w:hint="eastAsia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101">
    <w:name w:val="font101"/>
    <w:basedOn w:val="a1"/>
    <w:qFormat/>
    <w:rsid w:val="00C702A5"/>
    <w:rPr>
      <w:rFonts w:ascii="宋体" w:eastAsia="宋体" w:hAnsi="宋体" w:cs="宋体" w:hint="eastAsia"/>
      <w:strike w:val="0"/>
      <w:dstrike w:val="0"/>
      <w:color w:val="000000"/>
      <w:sz w:val="21"/>
      <w:szCs w:val="21"/>
      <w:u w:val="none"/>
      <w:effect w:val="none"/>
    </w:rPr>
  </w:style>
  <w:style w:type="character" w:customStyle="1" w:styleId="font91">
    <w:name w:val="font91"/>
    <w:basedOn w:val="a1"/>
    <w:qFormat/>
    <w:rsid w:val="00C702A5"/>
    <w:rPr>
      <w:rFonts w:ascii="等线" w:eastAsia="等线" w:hAnsi="等线" w:cs="等线" w:hint="eastAsia"/>
      <w:strike w:val="0"/>
      <w:dstrike w:val="0"/>
      <w:color w:val="000000"/>
      <w:sz w:val="21"/>
      <w:szCs w:val="21"/>
      <w:u w:val="none"/>
      <w:effect w:val="none"/>
    </w:rPr>
  </w:style>
  <w:style w:type="table" w:styleId="af5">
    <w:name w:val="Table Grid"/>
    <w:basedOn w:val="a2"/>
    <w:uiPriority w:val="39"/>
    <w:qFormat/>
    <w:rsid w:val="00C702A5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customStyle="1" w:styleId="21">
    <w:name w:val="无格式表格 21"/>
    <w:basedOn w:val="a2"/>
    <w:uiPriority w:val="42"/>
    <w:qFormat/>
    <w:rsid w:val="00C702A5"/>
    <w:rPr>
      <w:rFonts w:ascii="Times New Roman" w:eastAsia="宋体" w:hAnsi="Times New Roman" w:cs="Times New Roman"/>
      <w:kern w:val="0"/>
      <w:sz w:val="20"/>
      <w:szCs w:val="20"/>
    </w:rPr>
    <w:tblPr>
      <w:tblInd w:w="0" w:type="nil"/>
      <w:tblBorders>
        <w:top w:val="single" w:sz="4" w:space="0" w:color="7F7F7F"/>
        <w:bottom w:val="single" w:sz="4" w:space="0" w:color="7F7F7F"/>
      </w:tblBorders>
    </w:tblPr>
    <w:tblStylePr w:type="firstRow">
      <w:rPr>
        <w:b/>
        <w:bCs/>
      </w:rPr>
      <w:tblPr/>
      <w:tcPr>
        <w:tcBorders>
          <w:bottom w:val="single" w:sz="4" w:space="0" w:color="7F7F7F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2Vert">
      <w:tblPr/>
      <w:tcPr>
        <w:tcBorders>
          <w:left w:val="single" w:sz="4" w:space="0" w:color="7F7F7F"/>
          <w:right w:val="single" w:sz="4" w:space="0" w:color="7F7F7F"/>
        </w:tcBorders>
      </w:tcPr>
    </w:tblStylePr>
    <w:tblStylePr w:type="band1Horz">
      <w:tblPr/>
      <w:tcPr>
        <w:tcBorders>
          <w:top w:val="single" w:sz="4" w:space="0" w:color="7F7F7F"/>
          <w:bottom w:val="single" w:sz="4" w:space="0" w:color="7F7F7F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5266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4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72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38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37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919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hlin@cqut.edu.cn" TargetMode="Externa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settings" Target="settings.xml"/><Relationship Id="rId21" Type="http://schemas.openxmlformats.org/officeDocument/2006/relationships/image" Target="media/image12.png"/><Relationship Id="rId7" Type="http://schemas.openxmlformats.org/officeDocument/2006/relationships/hyperlink" Target="mailto:liuhaibin@dongeejiao.com" TargetMode="Externa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24" Type="http://schemas.openxmlformats.org/officeDocument/2006/relationships/theme" Target="theme/theme1.xml"/><Relationship Id="rId5" Type="http://schemas.openxmlformats.org/officeDocument/2006/relationships/footnotes" Target="footnotes.xml"/><Relationship Id="rId15" Type="http://schemas.openxmlformats.org/officeDocument/2006/relationships/image" Target="media/image6.png"/><Relationship Id="rId23" Type="http://schemas.openxmlformats.org/officeDocument/2006/relationships/fontTable" Target="fontTable.xml"/><Relationship Id="rId10" Type="http://schemas.openxmlformats.org/officeDocument/2006/relationships/image" Target="media/image1.png"/><Relationship Id="rId19" Type="http://schemas.openxmlformats.org/officeDocument/2006/relationships/image" Target="media/image10.png"/><Relationship Id="rId4" Type="http://schemas.openxmlformats.org/officeDocument/2006/relationships/webSettings" Target="webSettings.xml"/><Relationship Id="rId9" Type="http://schemas.openxmlformats.org/officeDocument/2006/relationships/hyperlink" Target="mailto:wangyqnn@cqut.edu.cn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7</Pages>
  <Words>863</Words>
  <Characters>4924</Characters>
  <Application>Microsoft Office Word</Application>
  <DocSecurity>0</DocSecurity>
  <Lines>41</Lines>
  <Paragraphs>11</Paragraphs>
  <ScaleCrop>false</ScaleCrop>
  <Company/>
  <LinksUpToDate>false</LinksUpToDate>
  <CharactersWithSpaces>5776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WYX</dc:creator>
  <cp:keywords/>
  <dc:description/>
  <cp:lastModifiedBy>wyq</cp:lastModifiedBy>
  <cp:revision>4</cp:revision>
  <dcterms:created xsi:type="dcterms:W3CDTF">2021-05-10T05:14:00Z</dcterms:created>
  <dcterms:modified xsi:type="dcterms:W3CDTF">2021-05-12T13:15:00Z</dcterms:modified>
</cp:coreProperties>
</file>