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7E61F4" w14:textId="77777777" w:rsidR="007D01ED" w:rsidRPr="00D50022" w:rsidRDefault="007D01ED" w:rsidP="007D01ED">
      <w:pPr>
        <w:spacing w:line="480" w:lineRule="auto"/>
        <w:rPr>
          <w:rFonts w:ascii="Times New Roman" w:hAnsi="Times New Roman" w:cs="Times New Roman"/>
          <w:sz w:val="20"/>
          <w:szCs w:val="20"/>
          <w:lang w:val="en-ZA"/>
        </w:rPr>
      </w:pPr>
      <w:r w:rsidRPr="00D50022">
        <w:rPr>
          <w:rFonts w:ascii="Times New Roman" w:hAnsi="Times New Roman" w:cs="Times New Roman"/>
          <w:sz w:val="20"/>
          <w:szCs w:val="20"/>
          <w:lang w:val="en-ZA"/>
        </w:rPr>
        <w:t>Supplementary table 1: Types and mechanisms of other injuries sustained.</w:t>
      </w:r>
    </w:p>
    <w:tbl>
      <w:tblPr>
        <w:tblStyle w:val="TableGrid"/>
        <w:tblW w:w="13887" w:type="dxa"/>
        <w:tblLook w:val="04A0" w:firstRow="1" w:lastRow="0" w:firstColumn="1" w:lastColumn="0" w:noHBand="0" w:noVBand="1"/>
      </w:tblPr>
      <w:tblGrid>
        <w:gridCol w:w="3114"/>
        <w:gridCol w:w="2410"/>
        <w:gridCol w:w="3118"/>
        <w:gridCol w:w="2552"/>
        <w:gridCol w:w="2693"/>
      </w:tblGrid>
      <w:tr w:rsidR="007D01ED" w:rsidRPr="00D50022" w14:paraId="0BD6A647" w14:textId="77777777" w:rsidTr="005D0EB7">
        <w:tc>
          <w:tcPr>
            <w:tcW w:w="3114" w:type="dxa"/>
          </w:tcPr>
          <w:p w14:paraId="6780731A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Variable (n, %)</w:t>
            </w:r>
          </w:p>
        </w:tc>
        <w:tc>
          <w:tcPr>
            <w:tcW w:w="2410" w:type="dxa"/>
          </w:tcPr>
          <w:p w14:paraId="45CCA5C1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  <w:tc>
          <w:tcPr>
            <w:tcW w:w="3118" w:type="dxa"/>
          </w:tcPr>
          <w:p w14:paraId="56FFB9E0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South African cohort (n=179)</w:t>
            </w:r>
          </w:p>
        </w:tc>
        <w:tc>
          <w:tcPr>
            <w:tcW w:w="2552" w:type="dxa"/>
          </w:tcPr>
          <w:p w14:paraId="2B8A9B45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Swedish cohort (n=185)</w:t>
            </w:r>
          </w:p>
        </w:tc>
        <w:tc>
          <w:tcPr>
            <w:tcW w:w="2693" w:type="dxa"/>
          </w:tcPr>
          <w:p w14:paraId="7F73782F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p-value between cohorts</w:t>
            </w:r>
          </w:p>
        </w:tc>
      </w:tr>
      <w:tr w:rsidR="007D01ED" w:rsidRPr="00D50022" w14:paraId="23F9F344" w14:textId="77777777" w:rsidTr="005D0EB7">
        <w:tc>
          <w:tcPr>
            <w:tcW w:w="3114" w:type="dxa"/>
          </w:tcPr>
          <w:p w14:paraId="44B5A75E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Other orthopaedic injuries</w:t>
            </w:r>
          </w:p>
        </w:tc>
        <w:tc>
          <w:tcPr>
            <w:tcW w:w="2410" w:type="dxa"/>
          </w:tcPr>
          <w:p w14:paraId="07E2961F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3118" w:type="dxa"/>
          </w:tcPr>
          <w:p w14:paraId="1AA5D5FE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20 (11)</w:t>
            </w:r>
          </w:p>
        </w:tc>
        <w:tc>
          <w:tcPr>
            <w:tcW w:w="2552" w:type="dxa"/>
          </w:tcPr>
          <w:p w14:paraId="670F23A0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90 (49)</w:t>
            </w:r>
          </w:p>
        </w:tc>
        <w:tc>
          <w:tcPr>
            <w:tcW w:w="2693" w:type="dxa"/>
          </w:tcPr>
          <w:p w14:paraId="4AD68D5D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7D01ED" w:rsidRPr="00D50022" w14:paraId="0D27D440" w14:textId="77777777" w:rsidTr="005D0EB7">
        <w:tc>
          <w:tcPr>
            <w:tcW w:w="3114" w:type="dxa"/>
            <w:vMerge w:val="restart"/>
          </w:tcPr>
          <w:p w14:paraId="46F6404F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Types of orthopaedic injuries</w:t>
            </w:r>
          </w:p>
        </w:tc>
        <w:tc>
          <w:tcPr>
            <w:tcW w:w="2410" w:type="dxa"/>
          </w:tcPr>
          <w:p w14:paraId="700DF0E9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3118" w:type="dxa"/>
          </w:tcPr>
          <w:p w14:paraId="61E00F28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162 (91)</w:t>
            </w:r>
          </w:p>
        </w:tc>
        <w:tc>
          <w:tcPr>
            <w:tcW w:w="2552" w:type="dxa"/>
          </w:tcPr>
          <w:p w14:paraId="6BB25CC0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72 (39)</w:t>
            </w:r>
          </w:p>
        </w:tc>
        <w:tc>
          <w:tcPr>
            <w:tcW w:w="2693" w:type="dxa"/>
            <w:vMerge w:val="restart"/>
          </w:tcPr>
          <w:p w14:paraId="349D2F2E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7D01ED" w:rsidRPr="00D50022" w14:paraId="5827F473" w14:textId="77777777" w:rsidTr="005D0EB7">
        <w:tc>
          <w:tcPr>
            <w:tcW w:w="3114" w:type="dxa"/>
            <w:vMerge/>
          </w:tcPr>
          <w:p w14:paraId="4C065B3D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2AE711A5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Soft tissue</w:t>
            </w:r>
          </w:p>
        </w:tc>
        <w:tc>
          <w:tcPr>
            <w:tcW w:w="3118" w:type="dxa"/>
          </w:tcPr>
          <w:p w14:paraId="7D9CC2A6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2 (1)</w:t>
            </w:r>
          </w:p>
        </w:tc>
        <w:tc>
          <w:tcPr>
            <w:tcW w:w="2552" w:type="dxa"/>
          </w:tcPr>
          <w:p w14:paraId="01E46719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7 (2)</w:t>
            </w:r>
          </w:p>
        </w:tc>
        <w:tc>
          <w:tcPr>
            <w:tcW w:w="2693" w:type="dxa"/>
            <w:vMerge/>
          </w:tcPr>
          <w:p w14:paraId="3253E93F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01ED" w:rsidRPr="00D50022" w14:paraId="1AE0176C" w14:textId="77777777" w:rsidTr="005D0EB7">
        <w:tc>
          <w:tcPr>
            <w:tcW w:w="3114" w:type="dxa"/>
            <w:vMerge/>
          </w:tcPr>
          <w:p w14:paraId="0FD9B31A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2DB89F53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Upper limb fractures</w:t>
            </w:r>
          </w:p>
        </w:tc>
        <w:tc>
          <w:tcPr>
            <w:tcW w:w="3118" w:type="dxa"/>
          </w:tcPr>
          <w:p w14:paraId="1EC4F371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9 (5)</w:t>
            </w:r>
          </w:p>
        </w:tc>
        <w:tc>
          <w:tcPr>
            <w:tcW w:w="2552" w:type="dxa"/>
          </w:tcPr>
          <w:p w14:paraId="04BC0A0D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29 (16)</w:t>
            </w:r>
          </w:p>
        </w:tc>
        <w:tc>
          <w:tcPr>
            <w:tcW w:w="2693" w:type="dxa"/>
            <w:vMerge/>
          </w:tcPr>
          <w:p w14:paraId="3CDA3997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01ED" w:rsidRPr="00D50022" w14:paraId="4BB1FE74" w14:textId="77777777" w:rsidTr="005D0EB7">
        <w:tc>
          <w:tcPr>
            <w:tcW w:w="3114" w:type="dxa"/>
            <w:vMerge/>
          </w:tcPr>
          <w:p w14:paraId="21EF3B3D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71C0650E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Lower limb fractures</w:t>
            </w:r>
          </w:p>
        </w:tc>
        <w:tc>
          <w:tcPr>
            <w:tcW w:w="3118" w:type="dxa"/>
          </w:tcPr>
          <w:p w14:paraId="7CF1B861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1 (1)</w:t>
            </w:r>
          </w:p>
        </w:tc>
        <w:tc>
          <w:tcPr>
            <w:tcW w:w="2552" w:type="dxa"/>
          </w:tcPr>
          <w:p w14:paraId="603B4976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693" w:type="dxa"/>
            <w:vMerge/>
          </w:tcPr>
          <w:p w14:paraId="5D7E272E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01ED" w:rsidRPr="00D50022" w14:paraId="73D3E91C" w14:textId="77777777" w:rsidTr="005D0EB7">
        <w:tc>
          <w:tcPr>
            <w:tcW w:w="3114" w:type="dxa"/>
            <w:vMerge/>
          </w:tcPr>
          <w:p w14:paraId="067B93D1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4DE26D13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Pelvic fractures</w:t>
            </w:r>
          </w:p>
        </w:tc>
        <w:tc>
          <w:tcPr>
            <w:tcW w:w="3118" w:type="dxa"/>
          </w:tcPr>
          <w:p w14:paraId="027F5BEE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2" w:type="dxa"/>
          </w:tcPr>
          <w:p w14:paraId="6AF66DC2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6 (3)</w:t>
            </w:r>
          </w:p>
        </w:tc>
        <w:tc>
          <w:tcPr>
            <w:tcW w:w="2693" w:type="dxa"/>
            <w:vMerge/>
          </w:tcPr>
          <w:p w14:paraId="0ADDA371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01ED" w:rsidRPr="00D50022" w14:paraId="4181C54B" w14:textId="77777777" w:rsidTr="005D0EB7">
        <w:tc>
          <w:tcPr>
            <w:tcW w:w="3114" w:type="dxa"/>
            <w:vMerge/>
          </w:tcPr>
          <w:p w14:paraId="23A2C6D1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36B20C47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Facial fractures</w:t>
            </w:r>
          </w:p>
        </w:tc>
        <w:tc>
          <w:tcPr>
            <w:tcW w:w="3118" w:type="dxa"/>
          </w:tcPr>
          <w:p w14:paraId="678DDD27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4 (2)</w:t>
            </w:r>
          </w:p>
        </w:tc>
        <w:tc>
          <w:tcPr>
            <w:tcW w:w="2552" w:type="dxa"/>
          </w:tcPr>
          <w:p w14:paraId="486A0772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3 (2)</w:t>
            </w:r>
          </w:p>
        </w:tc>
        <w:tc>
          <w:tcPr>
            <w:tcW w:w="2693" w:type="dxa"/>
            <w:vMerge/>
          </w:tcPr>
          <w:p w14:paraId="26AC77EF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01ED" w:rsidRPr="00D50022" w14:paraId="326A531F" w14:textId="77777777" w:rsidTr="005D0EB7">
        <w:tc>
          <w:tcPr>
            <w:tcW w:w="3114" w:type="dxa"/>
            <w:vMerge/>
          </w:tcPr>
          <w:p w14:paraId="2A7AB44D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4063B096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Spinal fractures</w:t>
            </w:r>
          </w:p>
        </w:tc>
        <w:tc>
          <w:tcPr>
            <w:tcW w:w="3118" w:type="dxa"/>
          </w:tcPr>
          <w:p w14:paraId="4B7A3053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1 (1)</w:t>
            </w:r>
          </w:p>
        </w:tc>
        <w:tc>
          <w:tcPr>
            <w:tcW w:w="2552" w:type="dxa"/>
          </w:tcPr>
          <w:p w14:paraId="299CC515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22 (12)</w:t>
            </w:r>
          </w:p>
        </w:tc>
        <w:tc>
          <w:tcPr>
            <w:tcW w:w="2693" w:type="dxa"/>
            <w:vMerge/>
          </w:tcPr>
          <w:p w14:paraId="7E4183CD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01ED" w:rsidRPr="00D50022" w14:paraId="1FF32A27" w14:textId="77777777" w:rsidTr="005D0EB7">
        <w:tc>
          <w:tcPr>
            <w:tcW w:w="3114" w:type="dxa"/>
            <w:vMerge/>
          </w:tcPr>
          <w:p w14:paraId="3403ABA6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0BDCBB8D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Multiple fractures</w:t>
            </w:r>
          </w:p>
        </w:tc>
        <w:tc>
          <w:tcPr>
            <w:tcW w:w="3118" w:type="dxa"/>
          </w:tcPr>
          <w:p w14:paraId="2E13C533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2" w:type="dxa"/>
          </w:tcPr>
          <w:p w14:paraId="4780F91D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18 (10)</w:t>
            </w:r>
          </w:p>
        </w:tc>
        <w:tc>
          <w:tcPr>
            <w:tcW w:w="2693" w:type="dxa"/>
            <w:vMerge/>
          </w:tcPr>
          <w:p w14:paraId="39E1A13B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01ED" w:rsidRPr="00D50022" w14:paraId="41142496" w14:textId="77777777" w:rsidTr="005D0EB7">
        <w:tc>
          <w:tcPr>
            <w:tcW w:w="3114" w:type="dxa"/>
          </w:tcPr>
          <w:p w14:paraId="4EA4EC37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Injury to internal organs</w:t>
            </w:r>
          </w:p>
        </w:tc>
        <w:tc>
          <w:tcPr>
            <w:tcW w:w="2410" w:type="dxa"/>
          </w:tcPr>
          <w:p w14:paraId="2806CFDA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3118" w:type="dxa"/>
          </w:tcPr>
          <w:p w14:paraId="286097D1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26 (15)</w:t>
            </w:r>
          </w:p>
        </w:tc>
        <w:tc>
          <w:tcPr>
            <w:tcW w:w="2552" w:type="dxa"/>
          </w:tcPr>
          <w:p w14:paraId="1CACFA8E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33 (21)</w:t>
            </w:r>
          </w:p>
        </w:tc>
        <w:tc>
          <w:tcPr>
            <w:tcW w:w="2693" w:type="dxa"/>
          </w:tcPr>
          <w:p w14:paraId="3314D3F5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0.114</w:t>
            </w:r>
          </w:p>
        </w:tc>
      </w:tr>
      <w:tr w:rsidR="007D01ED" w:rsidRPr="00D50022" w14:paraId="078F14A6" w14:textId="77777777" w:rsidTr="005D0EB7">
        <w:tc>
          <w:tcPr>
            <w:tcW w:w="3114" w:type="dxa"/>
            <w:vMerge w:val="restart"/>
          </w:tcPr>
          <w:p w14:paraId="3CCC6C61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Types of internal organ injuries</w:t>
            </w:r>
          </w:p>
        </w:tc>
        <w:tc>
          <w:tcPr>
            <w:tcW w:w="2410" w:type="dxa"/>
          </w:tcPr>
          <w:p w14:paraId="09668F92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3118" w:type="dxa"/>
          </w:tcPr>
          <w:p w14:paraId="3E9E8EB5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153 (86)</w:t>
            </w:r>
          </w:p>
        </w:tc>
        <w:tc>
          <w:tcPr>
            <w:tcW w:w="2552" w:type="dxa"/>
          </w:tcPr>
          <w:p w14:paraId="63D59835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152 (82)</w:t>
            </w:r>
          </w:p>
        </w:tc>
        <w:tc>
          <w:tcPr>
            <w:tcW w:w="2693" w:type="dxa"/>
            <w:vMerge w:val="restart"/>
          </w:tcPr>
          <w:p w14:paraId="143D1D05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0.049</w:t>
            </w:r>
          </w:p>
        </w:tc>
      </w:tr>
      <w:tr w:rsidR="007D01ED" w:rsidRPr="00D50022" w14:paraId="2E158DD8" w14:textId="77777777" w:rsidTr="005D0EB7">
        <w:tc>
          <w:tcPr>
            <w:tcW w:w="3114" w:type="dxa"/>
            <w:vMerge/>
          </w:tcPr>
          <w:p w14:paraId="1717D0E4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07B5713B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Heart</w:t>
            </w:r>
          </w:p>
        </w:tc>
        <w:tc>
          <w:tcPr>
            <w:tcW w:w="3118" w:type="dxa"/>
          </w:tcPr>
          <w:p w14:paraId="56C592F7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6 (3)</w:t>
            </w:r>
          </w:p>
        </w:tc>
        <w:tc>
          <w:tcPr>
            <w:tcW w:w="2552" w:type="dxa"/>
          </w:tcPr>
          <w:p w14:paraId="74A3DFD9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693" w:type="dxa"/>
            <w:vMerge/>
          </w:tcPr>
          <w:p w14:paraId="4DCF8B08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01ED" w:rsidRPr="00D50022" w14:paraId="71F8E238" w14:textId="77777777" w:rsidTr="005D0EB7">
        <w:tc>
          <w:tcPr>
            <w:tcW w:w="3114" w:type="dxa"/>
            <w:vMerge/>
          </w:tcPr>
          <w:p w14:paraId="0BEF6C71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7B1FDDC6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Kidneys</w:t>
            </w:r>
          </w:p>
        </w:tc>
        <w:tc>
          <w:tcPr>
            <w:tcW w:w="3118" w:type="dxa"/>
          </w:tcPr>
          <w:p w14:paraId="108BF403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2 (1)</w:t>
            </w:r>
          </w:p>
        </w:tc>
        <w:tc>
          <w:tcPr>
            <w:tcW w:w="2552" w:type="dxa"/>
          </w:tcPr>
          <w:p w14:paraId="641CCCF6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693" w:type="dxa"/>
            <w:vMerge/>
          </w:tcPr>
          <w:p w14:paraId="3FEFEA36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01ED" w:rsidRPr="00D50022" w14:paraId="27A8F53E" w14:textId="77777777" w:rsidTr="005D0EB7">
        <w:tc>
          <w:tcPr>
            <w:tcW w:w="3114" w:type="dxa"/>
            <w:vMerge/>
          </w:tcPr>
          <w:p w14:paraId="740B7EEB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7810F1E2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Liver</w:t>
            </w:r>
          </w:p>
        </w:tc>
        <w:tc>
          <w:tcPr>
            <w:tcW w:w="3118" w:type="dxa"/>
          </w:tcPr>
          <w:p w14:paraId="3D1C5653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9 (5)</w:t>
            </w:r>
          </w:p>
        </w:tc>
        <w:tc>
          <w:tcPr>
            <w:tcW w:w="2552" w:type="dxa"/>
          </w:tcPr>
          <w:p w14:paraId="0328854C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7 (4)</w:t>
            </w:r>
          </w:p>
        </w:tc>
        <w:tc>
          <w:tcPr>
            <w:tcW w:w="2693" w:type="dxa"/>
            <w:vMerge/>
          </w:tcPr>
          <w:p w14:paraId="448E719A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01ED" w:rsidRPr="00D50022" w14:paraId="0C2686BA" w14:textId="77777777" w:rsidTr="005D0EB7">
        <w:tc>
          <w:tcPr>
            <w:tcW w:w="3114" w:type="dxa"/>
            <w:vMerge/>
          </w:tcPr>
          <w:p w14:paraId="17D52344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6B6B613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Abdomen</w:t>
            </w:r>
          </w:p>
        </w:tc>
        <w:tc>
          <w:tcPr>
            <w:tcW w:w="3118" w:type="dxa"/>
          </w:tcPr>
          <w:p w14:paraId="0A73F6F5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2 (1)</w:t>
            </w:r>
          </w:p>
        </w:tc>
        <w:tc>
          <w:tcPr>
            <w:tcW w:w="2552" w:type="dxa"/>
          </w:tcPr>
          <w:p w14:paraId="1DD5D8BE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693" w:type="dxa"/>
            <w:vMerge/>
          </w:tcPr>
          <w:p w14:paraId="2FE8AC4B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01ED" w:rsidRPr="00D50022" w14:paraId="3F6DD5CD" w14:textId="77777777" w:rsidTr="005D0EB7">
        <w:tc>
          <w:tcPr>
            <w:tcW w:w="3114" w:type="dxa"/>
            <w:vMerge/>
          </w:tcPr>
          <w:p w14:paraId="3D0B3A01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72BD072F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Small intestines</w:t>
            </w:r>
          </w:p>
        </w:tc>
        <w:tc>
          <w:tcPr>
            <w:tcW w:w="3118" w:type="dxa"/>
          </w:tcPr>
          <w:p w14:paraId="58C99992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2" w:type="dxa"/>
          </w:tcPr>
          <w:p w14:paraId="49156DD9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1 (1)</w:t>
            </w:r>
          </w:p>
        </w:tc>
        <w:tc>
          <w:tcPr>
            <w:tcW w:w="2693" w:type="dxa"/>
            <w:vMerge/>
          </w:tcPr>
          <w:p w14:paraId="562408AE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01ED" w:rsidRPr="00D50022" w14:paraId="78843842" w14:textId="77777777" w:rsidTr="005D0EB7">
        <w:tc>
          <w:tcPr>
            <w:tcW w:w="3114" w:type="dxa"/>
            <w:vMerge/>
          </w:tcPr>
          <w:p w14:paraId="73AFE419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3DCE8FFD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Large intestines</w:t>
            </w:r>
          </w:p>
        </w:tc>
        <w:tc>
          <w:tcPr>
            <w:tcW w:w="3118" w:type="dxa"/>
          </w:tcPr>
          <w:p w14:paraId="3876AEF5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552" w:type="dxa"/>
          </w:tcPr>
          <w:p w14:paraId="3C22C2DF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1 (1)</w:t>
            </w:r>
          </w:p>
        </w:tc>
        <w:tc>
          <w:tcPr>
            <w:tcW w:w="2693" w:type="dxa"/>
            <w:vMerge/>
          </w:tcPr>
          <w:p w14:paraId="1C9AC4FF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01ED" w:rsidRPr="00D50022" w14:paraId="5C2D565A" w14:textId="77777777" w:rsidTr="005D0EB7">
        <w:tc>
          <w:tcPr>
            <w:tcW w:w="3114" w:type="dxa"/>
            <w:vMerge/>
          </w:tcPr>
          <w:p w14:paraId="036F4314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5E6CF68F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Pulmonary</w:t>
            </w:r>
          </w:p>
        </w:tc>
        <w:tc>
          <w:tcPr>
            <w:tcW w:w="3118" w:type="dxa"/>
          </w:tcPr>
          <w:p w14:paraId="153BB0CE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2 (1)</w:t>
            </w:r>
          </w:p>
        </w:tc>
        <w:tc>
          <w:tcPr>
            <w:tcW w:w="2552" w:type="dxa"/>
          </w:tcPr>
          <w:p w14:paraId="2DFA950C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3 (2)</w:t>
            </w:r>
          </w:p>
        </w:tc>
        <w:tc>
          <w:tcPr>
            <w:tcW w:w="2693" w:type="dxa"/>
            <w:vMerge/>
          </w:tcPr>
          <w:p w14:paraId="0134A868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01ED" w:rsidRPr="00D50022" w14:paraId="753359A6" w14:textId="77777777" w:rsidTr="005D0EB7">
        <w:tc>
          <w:tcPr>
            <w:tcW w:w="3114" w:type="dxa"/>
            <w:vMerge/>
          </w:tcPr>
          <w:p w14:paraId="525699DB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5F593FB9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Diaphragm</w:t>
            </w:r>
          </w:p>
        </w:tc>
        <w:tc>
          <w:tcPr>
            <w:tcW w:w="3118" w:type="dxa"/>
          </w:tcPr>
          <w:p w14:paraId="7DEE7BE3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1 (1)</w:t>
            </w:r>
          </w:p>
        </w:tc>
        <w:tc>
          <w:tcPr>
            <w:tcW w:w="2552" w:type="dxa"/>
          </w:tcPr>
          <w:p w14:paraId="4113B1F2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693" w:type="dxa"/>
            <w:vMerge/>
          </w:tcPr>
          <w:p w14:paraId="2B9E5BC5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01ED" w:rsidRPr="00D50022" w14:paraId="7CC23CFC" w14:textId="77777777" w:rsidTr="005D0EB7">
        <w:tc>
          <w:tcPr>
            <w:tcW w:w="3114" w:type="dxa"/>
            <w:vMerge/>
          </w:tcPr>
          <w:p w14:paraId="4E032147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92070E4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Spleen</w:t>
            </w:r>
          </w:p>
        </w:tc>
        <w:tc>
          <w:tcPr>
            <w:tcW w:w="3118" w:type="dxa"/>
          </w:tcPr>
          <w:p w14:paraId="1C97BB57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3 (2)</w:t>
            </w:r>
          </w:p>
        </w:tc>
        <w:tc>
          <w:tcPr>
            <w:tcW w:w="2552" w:type="dxa"/>
          </w:tcPr>
          <w:p w14:paraId="03FAAA49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6 (3)</w:t>
            </w:r>
          </w:p>
        </w:tc>
        <w:tc>
          <w:tcPr>
            <w:tcW w:w="2693" w:type="dxa"/>
            <w:vMerge/>
          </w:tcPr>
          <w:p w14:paraId="42637668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01ED" w:rsidRPr="00D50022" w14:paraId="057A2A7D" w14:textId="77777777" w:rsidTr="005D0EB7">
        <w:tc>
          <w:tcPr>
            <w:tcW w:w="3114" w:type="dxa"/>
            <w:vMerge/>
          </w:tcPr>
          <w:p w14:paraId="42AA7B25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21430DFD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Haematoma</w:t>
            </w:r>
          </w:p>
        </w:tc>
        <w:tc>
          <w:tcPr>
            <w:tcW w:w="3118" w:type="dxa"/>
          </w:tcPr>
          <w:p w14:paraId="247C6AB2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2" w:type="dxa"/>
          </w:tcPr>
          <w:p w14:paraId="5415E297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2 (1)</w:t>
            </w:r>
          </w:p>
        </w:tc>
        <w:tc>
          <w:tcPr>
            <w:tcW w:w="2693" w:type="dxa"/>
            <w:vMerge/>
          </w:tcPr>
          <w:p w14:paraId="66A28FF9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01ED" w:rsidRPr="00D50022" w14:paraId="534DBFDA" w14:textId="77777777" w:rsidTr="005D0EB7">
        <w:tc>
          <w:tcPr>
            <w:tcW w:w="3114" w:type="dxa"/>
            <w:vMerge/>
          </w:tcPr>
          <w:p w14:paraId="3ABCA785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7273764D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Gallbladder</w:t>
            </w:r>
          </w:p>
        </w:tc>
        <w:tc>
          <w:tcPr>
            <w:tcW w:w="3118" w:type="dxa"/>
          </w:tcPr>
          <w:p w14:paraId="528E51C5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2" w:type="dxa"/>
          </w:tcPr>
          <w:p w14:paraId="38E3DEB0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1 (1)</w:t>
            </w:r>
          </w:p>
        </w:tc>
        <w:tc>
          <w:tcPr>
            <w:tcW w:w="2693" w:type="dxa"/>
            <w:vMerge/>
          </w:tcPr>
          <w:p w14:paraId="18E2E3E6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01ED" w:rsidRPr="00D50022" w14:paraId="4A791880" w14:textId="77777777" w:rsidTr="005D0EB7">
        <w:tc>
          <w:tcPr>
            <w:tcW w:w="3114" w:type="dxa"/>
            <w:vMerge/>
          </w:tcPr>
          <w:p w14:paraId="68C5EB1B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0BD94DA4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Pancreas</w:t>
            </w:r>
          </w:p>
        </w:tc>
        <w:tc>
          <w:tcPr>
            <w:tcW w:w="3118" w:type="dxa"/>
          </w:tcPr>
          <w:p w14:paraId="2A845676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2" w:type="dxa"/>
          </w:tcPr>
          <w:p w14:paraId="31F5A417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1 (1)</w:t>
            </w:r>
          </w:p>
        </w:tc>
        <w:tc>
          <w:tcPr>
            <w:tcW w:w="2693" w:type="dxa"/>
            <w:vMerge/>
          </w:tcPr>
          <w:p w14:paraId="37A4DB2D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01ED" w:rsidRPr="00D50022" w14:paraId="418E9D88" w14:textId="77777777" w:rsidTr="005D0EB7">
        <w:tc>
          <w:tcPr>
            <w:tcW w:w="3114" w:type="dxa"/>
          </w:tcPr>
          <w:p w14:paraId="22ADC776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Types of internal organ injuries</w:t>
            </w:r>
          </w:p>
        </w:tc>
        <w:tc>
          <w:tcPr>
            <w:tcW w:w="2410" w:type="dxa"/>
          </w:tcPr>
          <w:p w14:paraId="7FC9AEFD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More than 1 organ injury</w:t>
            </w:r>
          </w:p>
        </w:tc>
        <w:tc>
          <w:tcPr>
            <w:tcW w:w="3118" w:type="dxa"/>
          </w:tcPr>
          <w:p w14:paraId="774B17CB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2" w:type="dxa"/>
          </w:tcPr>
          <w:p w14:paraId="16DCB891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5 (3)</w:t>
            </w:r>
          </w:p>
        </w:tc>
        <w:tc>
          <w:tcPr>
            <w:tcW w:w="2693" w:type="dxa"/>
          </w:tcPr>
          <w:p w14:paraId="2CA142DB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7D01ED" w:rsidRPr="00D50022" w14:paraId="339F3EFD" w14:textId="77777777" w:rsidTr="005D0EB7">
        <w:tc>
          <w:tcPr>
            <w:tcW w:w="3114" w:type="dxa"/>
          </w:tcPr>
          <w:p w14:paraId="173E394F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Neurological injury</w:t>
            </w:r>
          </w:p>
        </w:tc>
        <w:tc>
          <w:tcPr>
            <w:tcW w:w="2410" w:type="dxa"/>
          </w:tcPr>
          <w:p w14:paraId="49294971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3118" w:type="dxa"/>
          </w:tcPr>
          <w:p w14:paraId="4FF3414D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1 (1)</w:t>
            </w:r>
          </w:p>
        </w:tc>
        <w:tc>
          <w:tcPr>
            <w:tcW w:w="2552" w:type="dxa"/>
          </w:tcPr>
          <w:p w14:paraId="421D0B3A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23 (12)</w:t>
            </w:r>
          </w:p>
        </w:tc>
        <w:tc>
          <w:tcPr>
            <w:tcW w:w="2693" w:type="dxa"/>
          </w:tcPr>
          <w:p w14:paraId="6F448B41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7D01ED" w:rsidRPr="00D50022" w14:paraId="34512D8B" w14:textId="77777777" w:rsidTr="005D0EB7">
        <w:tc>
          <w:tcPr>
            <w:tcW w:w="3114" w:type="dxa"/>
            <w:vMerge w:val="restart"/>
          </w:tcPr>
          <w:p w14:paraId="7F404BD8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Types of neurological injury</w:t>
            </w:r>
          </w:p>
        </w:tc>
        <w:tc>
          <w:tcPr>
            <w:tcW w:w="2410" w:type="dxa"/>
          </w:tcPr>
          <w:p w14:paraId="60AA98CD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3118" w:type="dxa"/>
          </w:tcPr>
          <w:p w14:paraId="0BB4C9B7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178 (99)</w:t>
            </w:r>
          </w:p>
        </w:tc>
        <w:tc>
          <w:tcPr>
            <w:tcW w:w="2552" w:type="dxa"/>
          </w:tcPr>
          <w:p w14:paraId="31AB31C5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153 (83)</w:t>
            </w:r>
          </w:p>
        </w:tc>
        <w:tc>
          <w:tcPr>
            <w:tcW w:w="2693" w:type="dxa"/>
            <w:vMerge w:val="restart"/>
          </w:tcPr>
          <w:p w14:paraId="0FA12690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7D01ED" w:rsidRPr="00D50022" w14:paraId="5C1639EF" w14:textId="77777777" w:rsidTr="005D0EB7">
        <w:tc>
          <w:tcPr>
            <w:tcW w:w="3114" w:type="dxa"/>
            <w:vMerge/>
          </w:tcPr>
          <w:p w14:paraId="294CEF0F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077BE9D2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Peripheral nerve injury</w:t>
            </w:r>
          </w:p>
        </w:tc>
        <w:tc>
          <w:tcPr>
            <w:tcW w:w="3118" w:type="dxa"/>
          </w:tcPr>
          <w:p w14:paraId="37C5C8D3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2" w:type="dxa"/>
          </w:tcPr>
          <w:p w14:paraId="39B60E96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2 (1)</w:t>
            </w:r>
          </w:p>
        </w:tc>
        <w:tc>
          <w:tcPr>
            <w:tcW w:w="2693" w:type="dxa"/>
            <w:vMerge/>
          </w:tcPr>
          <w:p w14:paraId="185A525B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01ED" w:rsidRPr="00D50022" w14:paraId="225963E1" w14:textId="77777777" w:rsidTr="005D0EB7">
        <w:tc>
          <w:tcPr>
            <w:tcW w:w="3114" w:type="dxa"/>
            <w:vMerge/>
          </w:tcPr>
          <w:p w14:paraId="5BB96D99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73AE765F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 xml:space="preserve">Spinal cord injury </w:t>
            </w:r>
          </w:p>
        </w:tc>
        <w:tc>
          <w:tcPr>
            <w:tcW w:w="3118" w:type="dxa"/>
          </w:tcPr>
          <w:p w14:paraId="07001B04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2" w:type="dxa"/>
          </w:tcPr>
          <w:p w14:paraId="2A192FB6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10 (5)</w:t>
            </w:r>
          </w:p>
        </w:tc>
        <w:tc>
          <w:tcPr>
            <w:tcW w:w="2693" w:type="dxa"/>
            <w:vMerge/>
          </w:tcPr>
          <w:p w14:paraId="234828FE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01ED" w:rsidRPr="00D50022" w14:paraId="3EF11FBB" w14:textId="77777777" w:rsidTr="005D0EB7">
        <w:trPr>
          <w:trHeight w:val="307"/>
        </w:trPr>
        <w:tc>
          <w:tcPr>
            <w:tcW w:w="3114" w:type="dxa"/>
            <w:vMerge/>
          </w:tcPr>
          <w:p w14:paraId="5A596CC7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33AEF76B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Brachial plexus injury</w:t>
            </w:r>
          </w:p>
        </w:tc>
        <w:tc>
          <w:tcPr>
            <w:tcW w:w="3118" w:type="dxa"/>
          </w:tcPr>
          <w:p w14:paraId="5A5697A4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2" w:type="dxa"/>
          </w:tcPr>
          <w:p w14:paraId="47044B44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1 (1)</w:t>
            </w:r>
          </w:p>
        </w:tc>
        <w:tc>
          <w:tcPr>
            <w:tcW w:w="2693" w:type="dxa"/>
            <w:vMerge/>
          </w:tcPr>
          <w:p w14:paraId="0AC83DA2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01ED" w:rsidRPr="00D50022" w14:paraId="74D3B408" w14:textId="77777777" w:rsidTr="005D0EB7">
        <w:tc>
          <w:tcPr>
            <w:tcW w:w="3114" w:type="dxa"/>
            <w:vMerge/>
          </w:tcPr>
          <w:p w14:paraId="435B2565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1AB67314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Mild TBI</w:t>
            </w:r>
          </w:p>
        </w:tc>
        <w:tc>
          <w:tcPr>
            <w:tcW w:w="3118" w:type="dxa"/>
          </w:tcPr>
          <w:p w14:paraId="64698282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1 (1)</w:t>
            </w:r>
          </w:p>
        </w:tc>
        <w:tc>
          <w:tcPr>
            <w:tcW w:w="2552" w:type="dxa"/>
          </w:tcPr>
          <w:p w14:paraId="3EC09091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022">
              <w:rPr>
                <w:rFonts w:ascii="Times New Roman" w:hAnsi="Times New Roman" w:cs="Times New Roman"/>
                <w:sz w:val="20"/>
                <w:szCs w:val="20"/>
              </w:rPr>
              <w:t>18 (10)</w:t>
            </w:r>
          </w:p>
        </w:tc>
        <w:tc>
          <w:tcPr>
            <w:tcW w:w="2693" w:type="dxa"/>
            <w:vMerge/>
          </w:tcPr>
          <w:p w14:paraId="7C76CE42" w14:textId="77777777" w:rsidR="007D01ED" w:rsidRPr="00D50022" w:rsidRDefault="007D01ED" w:rsidP="005D0EB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8AE930F" w14:textId="77777777" w:rsidR="007D01ED" w:rsidRPr="00D50022" w:rsidRDefault="007D01ED" w:rsidP="007D01ED">
      <w:pPr>
        <w:spacing w:line="480" w:lineRule="auto"/>
        <w:rPr>
          <w:rFonts w:ascii="Times New Roman" w:hAnsi="Times New Roman" w:cs="Times New Roman"/>
          <w:sz w:val="20"/>
          <w:szCs w:val="20"/>
          <w:lang w:val="en-ZA"/>
        </w:rPr>
        <w:sectPr w:rsidR="007D01ED" w:rsidRPr="00D50022" w:rsidSect="007D01ED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 w:rsidRPr="00D50022">
        <w:rPr>
          <w:rFonts w:ascii="Times New Roman" w:hAnsi="Times New Roman" w:cs="Times New Roman"/>
          <w:sz w:val="20"/>
          <w:szCs w:val="20"/>
          <w:lang w:val="en-ZA"/>
        </w:rPr>
        <w:t xml:space="preserve">Abbreviations: </w:t>
      </w:r>
      <w:r w:rsidRPr="00D50022">
        <w:rPr>
          <w:rFonts w:ascii="Times New Roman" w:hAnsi="Times New Roman" w:cs="Times New Roman"/>
          <w:i/>
          <w:iCs/>
          <w:sz w:val="20"/>
          <w:szCs w:val="20"/>
          <w:lang w:val="en-ZA"/>
        </w:rPr>
        <w:t>TBI</w:t>
      </w:r>
      <w:r w:rsidRPr="00D50022">
        <w:rPr>
          <w:rFonts w:ascii="Times New Roman" w:hAnsi="Times New Roman" w:cs="Times New Roman"/>
          <w:sz w:val="20"/>
          <w:szCs w:val="20"/>
          <w:lang w:val="en-ZA"/>
        </w:rPr>
        <w:t xml:space="preserve"> traumatic brain injury</w:t>
      </w:r>
    </w:p>
    <w:p w14:paraId="054BEE26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1ED"/>
    <w:rsid w:val="00235F39"/>
    <w:rsid w:val="0038214D"/>
    <w:rsid w:val="00666A85"/>
    <w:rsid w:val="007D01ED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209FA0"/>
  <w15:chartTrackingRefBased/>
  <w15:docId w15:val="{D6FFF01D-D7B0-459B-8A5D-1544F783C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01ED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01E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1E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1E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1E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1E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1E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1E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1E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1E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1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1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1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1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01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1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1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1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1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1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D01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1E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D01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1ED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D01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1ED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D01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1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1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1E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D01ED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7D01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186</Words>
  <Characters>1066</Characters>
  <Application>Microsoft Office Word</Application>
  <DocSecurity>0</DocSecurity>
  <Lines>8</Lines>
  <Paragraphs>2</Paragraphs>
  <ScaleCrop>false</ScaleCrop>
  <Company>Springer Nature</Company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2024-12-06T06:58:00Z</dcterms:created>
  <dcterms:modified xsi:type="dcterms:W3CDTF">2024-12-06T06:59:00Z</dcterms:modified>
</cp:coreProperties>
</file>