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EE6B3">
      <w:pPr>
        <w:rPr>
          <w:rFonts w:hint="default" w:ascii="Garamond" w:hAnsi="Garamond" w:cs="Garamond"/>
          <w:b/>
          <w:bCs/>
          <w:sz w:val="24"/>
          <w:szCs w:val="28"/>
        </w:rPr>
      </w:pPr>
      <w:r>
        <w:rPr>
          <w:rFonts w:hint="default" w:ascii="Garamond" w:hAnsi="Garamond" w:cs="Garamond"/>
          <w:b/>
          <w:bCs/>
          <w:sz w:val="24"/>
          <w:szCs w:val="28"/>
        </w:rPr>
        <w:t>Supplementary</w:t>
      </w:r>
    </w:p>
    <w:p w14:paraId="68BBC29D">
      <w:pPr>
        <w:rPr>
          <w:rFonts w:hint="default" w:ascii="Garamond" w:hAnsi="Garamond" w:cs="Garamond"/>
          <w:b/>
          <w:bCs/>
          <w:sz w:val="24"/>
          <w:szCs w:val="28"/>
        </w:rPr>
      </w:pPr>
    </w:p>
    <w:p w14:paraId="2B0EBC67">
      <w:pPr>
        <w:rPr>
          <w:rFonts w:hint="default" w:ascii="Garamond" w:hAnsi="Garamond" w:cs="Garamond"/>
          <w:b/>
          <w:bCs/>
          <w:sz w:val="24"/>
          <w:szCs w:val="28"/>
          <w:vertAlign w:val="subscript"/>
        </w:rPr>
      </w:pPr>
      <w:r>
        <w:rPr>
          <w:rFonts w:hint="default" w:ascii="Garamond" w:hAnsi="Garamond" w:cs="Garamond"/>
          <w:b/>
          <w:bCs/>
          <w:sz w:val="24"/>
          <w:szCs w:val="28"/>
        </w:rPr>
        <w:t>High</w:t>
      </w:r>
      <w:r>
        <w:rPr>
          <w:rFonts w:hint="default" w:ascii="Garamond" w:hAnsi="Garamond" w:eastAsia="宋体" w:cs="Garamond"/>
          <w:b/>
          <w:bCs/>
          <w:sz w:val="24"/>
          <w:szCs w:val="28"/>
        </w:rPr>
        <w:t>-</w:t>
      </w:r>
      <w:r>
        <w:rPr>
          <w:rFonts w:hint="default" w:ascii="Garamond" w:hAnsi="Garamond" w:cs="Garamond"/>
          <w:b/>
          <w:bCs/>
          <w:sz w:val="24"/>
          <w:szCs w:val="28"/>
        </w:rPr>
        <w:t>entropy</w:t>
      </w:r>
      <w:r>
        <w:rPr>
          <w:rFonts w:hint="default" w:ascii="Garamond" w:hAnsi="Garamond" w:eastAsia="宋体" w:cs="Garamond"/>
          <w:b/>
          <w:bCs/>
          <w:sz w:val="24"/>
          <w:szCs w:val="28"/>
        </w:rPr>
        <w:t>-</w:t>
      </w:r>
      <w:r>
        <w:rPr>
          <w:rFonts w:hint="default" w:ascii="Garamond" w:hAnsi="Garamond" w:cs="Garamond"/>
          <w:b/>
          <w:bCs/>
          <w:sz w:val="24"/>
          <w:szCs w:val="28"/>
        </w:rPr>
        <w:t>doping effect in a rapid</w:t>
      </w:r>
      <w:r>
        <w:rPr>
          <w:rFonts w:hint="default" w:ascii="Garamond" w:hAnsi="Garamond" w:eastAsia="宋体" w:cs="Garamond"/>
          <w:b/>
          <w:bCs/>
          <w:sz w:val="24"/>
          <w:szCs w:val="28"/>
        </w:rPr>
        <w:t>-</w:t>
      </w:r>
      <w:r>
        <w:rPr>
          <w:rFonts w:hint="default" w:ascii="Garamond" w:hAnsi="Garamond" w:cs="Garamond"/>
          <w:b/>
          <w:bCs/>
          <w:sz w:val="24"/>
          <w:szCs w:val="28"/>
        </w:rPr>
        <w:t>charging lithium-ion anode Nb</w:t>
      </w:r>
      <w:r>
        <w:rPr>
          <w:rFonts w:hint="default" w:ascii="Garamond" w:hAnsi="Garamond" w:cs="Garamond"/>
          <w:b/>
          <w:bCs/>
          <w:sz w:val="24"/>
          <w:szCs w:val="28"/>
          <w:vertAlign w:val="subscript"/>
        </w:rPr>
        <w:t>2</w:t>
      </w:r>
      <w:r>
        <w:rPr>
          <w:rFonts w:hint="default" w:ascii="Garamond" w:hAnsi="Garamond" w:cs="Garamond"/>
          <w:b/>
          <w:bCs/>
          <w:sz w:val="24"/>
          <w:szCs w:val="28"/>
        </w:rPr>
        <w:t>O</w:t>
      </w:r>
      <w:r>
        <w:rPr>
          <w:rFonts w:hint="default" w:ascii="Garamond" w:hAnsi="Garamond" w:cs="Garamond"/>
          <w:b/>
          <w:bCs/>
          <w:sz w:val="24"/>
          <w:szCs w:val="28"/>
          <w:vertAlign w:val="subscript"/>
        </w:rPr>
        <w:t>5</w:t>
      </w:r>
    </w:p>
    <w:p w14:paraId="4F32E1A4">
      <w:pPr>
        <w:jc w:val="center"/>
        <w:rPr>
          <w:rFonts w:ascii="Garamond" w:hAnsi="Garamond" w:eastAsia="Gungsuh" w:cs="Traditional Arabic"/>
          <w:vertAlign w:val="superscript"/>
        </w:rPr>
      </w:pPr>
      <w:r>
        <w:rPr>
          <w:rFonts w:ascii="Garamond" w:hAnsi="Garamond" w:eastAsia="Gungsuh" w:cs="Traditional Arabic"/>
        </w:rPr>
        <w:t>Junling Xu</w:t>
      </w:r>
      <w:r>
        <w:rPr>
          <w:rFonts w:ascii="Garamond" w:hAnsi="Garamond" w:eastAsia="Gungsuh" w:cs="Traditional Arabic"/>
          <w:vertAlign w:val="superscript"/>
        </w:rPr>
        <w:t>1*</w:t>
      </w:r>
      <w:r>
        <w:rPr>
          <w:rFonts w:ascii="Garamond" w:hAnsi="Garamond" w:eastAsia="宋体" w:cs="宋体"/>
          <w:vertAlign w:val="superscript"/>
        </w:rPr>
        <w:t>†</w:t>
      </w:r>
      <w:r>
        <w:rPr>
          <w:rFonts w:ascii="Garamond" w:hAnsi="Garamond" w:eastAsia="Gungsuh" w:cs="Traditional Arabic"/>
        </w:rPr>
        <w:t>, Fuqiang Xie</w:t>
      </w:r>
      <w:r>
        <w:rPr>
          <w:rFonts w:ascii="Garamond" w:hAnsi="Garamond" w:eastAsia="Gungsuh" w:cs="Traditional Arabic"/>
          <w:vertAlign w:val="superscript"/>
        </w:rPr>
        <w:t>1</w:t>
      </w:r>
      <w:r>
        <w:rPr>
          <w:rFonts w:ascii="Garamond" w:hAnsi="Garamond" w:eastAsia="宋体" w:cs="宋体"/>
          <w:vertAlign w:val="superscript"/>
        </w:rPr>
        <w:t>†</w:t>
      </w:r>
      <w:r>
        <w:rPr>
          <w:rFonts w:ascii="Garamond" w:hAnsi="Garamond" w:eastAsia="Gungsuh" w:cs="Traditional Arabic"/>
        </w:rPr>
        <w:t xml:space="preserve">, </w:t>
      </w:r>
      <w:r>
        <w:rPr>
          <w:rFonts w:hint="eastAsia" w:ascii="Garamond" w:hAnsi="Garamond" w:eastAsia="宋体" w:cs="Traditional Arabic"/>
          <w:lang w:val="en-US" w:eastAsia="zh-CN"/>
        </w:rPr>
        <w:t>Lipeng Huang</w:t>
      </w:r>
      <w:r>
        <w:rPr>
          <w:rFonts w:hint="eastAsia" w:ascii="Garamond" w:hAnsi="Garamond" w:eastAsia="宋体" w:cs="Traditional Arabic"/>
          <w:vertAlign w:val="superscript"/>
          <w:lang w:val="en-US" w:eastAsia="zh-CN"/>
        </w:rPr>
        <w:t>1</w:t>
      </w:r>
      <w:r>
        <w:rPr>
          <w:rFonts w:hint="eastAsia" w:ascii="Garamond" w:hAnsi="Garamond" w:eastAsia="宋体" w:cs="Traditional Arabic"/>
          <w:lang w:val="en-US" w:eastAsia="zh-CN"/>
        </w:rPr>
        <w:t xml:space="preserve">, </w:t>
      </w:r>
      <w:r>
        <w:rPr>
          <w:rFonts w:ascii="Garamond" w:hAnsi="Garamond" w:eastAsia="Gungsuh" w:cs="Traditional Arabic"/>
        </w:rPr>
        <w:t>Nana Li</w:t>
      </w:r>
      <w:r>
        <w:rPr>
          <w:rFonts w:ascii="Garamond" w:hAnsi="Garamond" w:eastAsia="Gungsuh" w:cs="Traditional Arabic"/>
          <w:vertAlign w:val="superscript"/>
        </w:rPr>
        <w:t>2</w:t>
      </w:r>
      <w:r>
        <w:rPr>
          <w:rFonts w:ascii="Garamond" w:hAnsi="Garamond" w:eastAsia="Gungsuh" w:cs="Traditional Arabic"/>
        </w:rPr>
        <w:t>,</w:t>
      </w:r>
      <w:r>
        <w:rPr>
          <w:rFonts w:hint="eastAsia" w:ascii="Garamond" w:hAnsi="Garamond" w:eastAsia="宋体" w:cs="Traditional Arabic"/>
          <w:lang w:val="en-US" w:eastAsia="zh-CN"/>
        </w:rPr>
        <w:t xml:space="preserve"> </w:t>
      </w:r>
      <w:r>
        <w:rPr>
          <w:rFonts w:ascii="Garamond" w:hAnsi="Garamond" w:eastAsia="Gungsuh" w:cs="Traditional Arabic"/>
        </w:rPr>
        <w:t>Shang Peng</w:t>
      </w:r>
      <w:r>
        <w:rPr>
          <w:rFonts w:ascii="Garamond" w:hAnsi="Garamond" w:eastAsia="Gungsuh" w:cs="Traditional Arabic"/>
          <w:vertAlign w:val="superscript"/>
        </w:rPr>
        <w:t>2</w:t>
      </w:r>
      <w:r>
        <w:rPr>
          <w:rFonts w:ascii="Garamond" w:hAnsi="Garamond" w:eastAsia="Gungsuh" w:cs="Traditional Arabic"/>
        </w:rPr>
        <w:t>,</w:t>
      </w:r>
      <w:r>
        <w:rPr>
          <w:rFonts w:hint="eastAsia" w:ascii="Garamond" w:hAnsi="Garamond" w:eastAsia="宋体" w:cs="Traditional Arabic"/>
          <w:lang w:val="en-US" w:eastAsia="zh-CN"/>
        </w:rPr>
        <w:t xml:space="preserve"> </w:t>
      </w:r>
      <w:r>
        <w:rPr>
          <w:rFonts w:ascii="Garamond" w:hAnsi="Garamond" w:eastAsia="Gungsuh" w:cs="Traditional Arabic"/>
        </w:rPr>
        <w:t>Wensheng Ma</w:t>
      </w:r>
      <w:r>
        <w:rPr>
          <w:rFonts w:ascii="Garamond" w:hAnsi="Garamond" w:eastAsia="Gungsuh" w:cs="Traditional Arabic"/>
          <w:vertAlign w:val="superscript"/>
        </w:rPr>
        <w:t>3</w:t>
      </w:r>
      <w:r>
        <w:rPr>
          <w:rFonts w:ascii="Garamond" w:hAnsi="Garamond" w:eastAsia="Gungsuh" w:cs="Traditional Arabic"/>
        </w:rPr>
        <w:t>, Kai Zhang</w:t>
      </w:r>
      <w:r>
        <w:rPr>
          <w:rFonts w:ascii="Garamond" w:hAnsi="Garamond" w:eastAsia="Gungsuh" w:cs="Traditional Arabic"/>
          <w:vertAlign w:val="superscript"/>
        </w:rPr>
        <w:t>2</w:t>
      </w:r>
      <w:r>
        <w:rPr>
          <w:rFonts w:ascii="Garamond" w:hAnsi="Garamond" w:eastAsia="Gungsuh" w:cs="Traditional Arabic"/>
        </w:rPr>
        <w:t>, Yanxue Wu</w:t>
      </w:r>
      <w:r>
        <w:rPr>
          <w:rFonts w:hint="eastAsia" w:ascii="Garamond" w:hAnsi="Garamond" w:eastAsia="宋体" w:cs="Traditional Arabic"/>
          <w:vertAlign w:val="superscript"/>
          <w:lang w:val="en-US" w:eastAsia="zh-CN"/>
        </w:rPr>
        <w:t>4</w:t>
      </w:r>
      <w:r>
        <w:rPr>
          <w:rFonts w:ascii="Garamond" w:hAnsi="Garamond" w:eastAsia="Gungsuh" w:cs="Traditional Arabic"/>
        </w:rPr>
        <w:t>, Lianyi Shao</w:t>
      </w:r>
      <w:r>
        <w:rPr>
          <w:rFonts w:ascii="Garamond" w:hAnsi="Garamond" w:eastAsia="Gungsuh" w:cs="Traditional Arabic"/>
          <w:vertAlign w:val="superscript"/>
        </w:rPr>
        <w:t>1</w:t>
      </w:r>
      <w:r>
        <w:rPr>
          <w:rFonts w:ascii="Garamond" w:hAnsi="Garamond" w:eastAsia="Gungsuh" w:cs="Traditional Arabic"/>
        </w:rPr>
        <w:t>,</w:t>
      </w:r>
      <w:r>
        <w:rPr>
          <w:rFonts w:hint="eastAsia" w:ascii="Garamond" w:hAnsi="Garamond" w:eastAsia="宋体" w:cs="Traditional Arabic"/>
          <w:lang w:val="en-US" w:eastAsia="zh-CN"/>
        </w:rPr>
        <w:t xml:space="preserve"> </w:t>
      </w:r>
      <w:r>
        <w:rPr>
          <w:rFonts w:ascii="Garamond" w:hAnsi="Garamond" w:eastAsia="Gungsuh" w:cs="Traditional Arabic"/>
        </w:rPr>
        <w:t>Xiaoyan Shi</w:t>
      </w:r>
      <w:r>
        <w:rPr>
          <w:rFonts w:ascii="Garamond" w:hAnsi="Garamond" w:eastAsia="Gungsuh" w:cs="Traditional Arabic"/>
          <w:vertAlign w:val="superscript"/>
        </w:rPr>
        <w:t>1</w:t>
      </w:r>
      <w:r>
        <w:rPr>
          <w:rFonts w:ascii="Garamond" w:hAnsi="Garamond" w:eastAsia="Gungsuh" w:cs="Traditional Arabic"/>
        </w:rPr>
        <w:t>,</w:t>
      </w:r>
      <w:r>
        <w:rPr>
          <w:rFonts w:hint="eastAsia" w:ascii="Garamond" w:hAnsi="Garamond" w:eastAsia="宋体" w:cs="Traditional Arabic"/>
          <w:lang w:val="en-US" w:eastAsia="zh-CN"/>
        </w:rPr>
        <w:t xml:space="preserve"> Jizhang Chen</w:t>
      </w:r>
      <w:r>
        <w:rPr>
          <w:rFonts w:hint="eastAsia" w:ascii="Garamond" w:hAnsi="Garamond" w:eastAsia="宋体" w:cs="Traditional Arabic"/>
          <w:vertAlign w:val="superscript"/>
          <w:lang w:val="en-US" w:eastAsia="zh-CN"/>
        </w:rPr>
        <w:t>5</w:t>
      </w:r>
      <w:r>
        <w:rPr>
          <w:rFonts w:hint="eastAsia" w:ascii="Garamond" w:hAnsi="Garamond" w:eastAsia="宋体" w:cs="Traditional Arabic"/>
          <w:lang w:val="en-US" w:eastAsia="zh-CN"/>
        </w:rPr>
        <w:t>,</w:t>
      </w:r>
      <w:r>
        <w:rPr>
          <w:rFonts w:ascii="Garamond" w:hAnsi="Garamond" w:eastAsia="Gungsuh" w:cs="Traditional Arabic"/>
        </w:rPr>
        <w:t xml:space="preserve"> </w:t>
      </w:r>
      <w:r>
        <w:rPr>
          <w:rFonts w:hint="eastAsia" w:ascii="Garamond" w:hAnsi="Garamond" w:eastAsia="宋体" w:cs="Traditional Arabic"/>
          <w:lang w:val="en-US" w:eastAsia="zh-CN"/>
        </w:rPr>
        <w:t>Li Tao</w:t>
      </w:r>
      <w:r>
        <w:rPr>
          <w:rFonts w:hint="eastAsia" w:ascii="Garamond" w:hAnsi="Garamond" w:eastAsia="宋体" w:cs="Traditional Arabic"/>
          <w:vertAlign w:val="superscript"/>
          <w:lang w:val="en-US" w:eastAsia="zh-CN"/>
        </w:rPr>
        <w:t>6</w:t>
      </w:r>
      <w:r>
        <w:rPr>
          <w:rFonts w:hint="eastAsia" w:ascii="Garamond" w:hAnsi="Garamond" w:eastAsia="宋体" w:cs="Traditional Arabic"/>
          <w:lang w:val="en-US" w:eastAsia="zh-CN"/>
        </w:rPr>
        <w:t>, Kai Zhang</w:t>
      </w:r>
      <w:r>
        <w:rPr>
          <w:rFonts w:hint="eastAsia" w:ascii="Garamond" w:hAnsi="Garamond" w:eastAsia="宋体" w:cs="Traditional Arabic"/>
          <w:vertAlign w:val="superscript"/>
          <w:lang w:val="en-US" w:eastAsia="zh-CN"/>
        </w:rPr>
        <w:t>7</w:t>
      </w:r>
      <w:r>
        <w:rPr>
          <w:rFonts w:hint="eastAsia" w:ascii="Garamond" w:hAnsi="Garamond" w:eastAsia="宋体" w:cs="Traditional Arabic"/>
          <w:lang w:val="en-US" w:eastAsia="zh-CN"/>
        </w:rPr>
        <w:t xml:space="preserve">, </w:t>
      </w:r>
      <w:r>
        <w:rPr>
          <w:rFonts w:ascii="Garamond" w:hAnsi="Garamond" w:eastAsia="Gungsuh" w:cs="Traditional Arabic"/>
        </w:rPr>
        <w:t>Zhonghua Zhang</w:t>
      </w:r>
      <w:r>
        <w:rPr>
          <w:rFonts w:ascii="Garamond" w:hAnsi="Garamond" w:eastAsia="Gungsuh" w:cs="Traditional Arabic"/>
          <w:vertAlign w:val="superscript"/>
        </w:rPr>
        <w:t>3</w:t>
      </w:r>
      <w:r>
        <w:rPr>
          <w:rFonts w:ascii="Garamond" w:hAnsi="Garamond" w:eastAsia="Gungsuh" w:cs="Traditional Arabic"/>
        </w:rPr>
        <w:t>,</w:t>
      </w:r>
      <w:r>
        <w:rPr>
          <w:rFonts w:hint="eastAsia" w:ascii="Garamond" w:hAnsi="Garamond" w:eastAsia="宋体" w:cs="Traditional Arabic"/>
          <w:lang w:val="en-US" w:eastAsia="zh-CN"/>
        </w:rPr>
        <w:t xml:space="preserve"> Yonggang Wang</w:t>
      </w:r>
      <w:r>
        <w:rPr>
          <w:rFonts w:hint="eastAsia" w:ascii="Garamond" w:hAnsi="Garamond" w:eastAsia="宋体" w:cs="Traditional Arabic"/>
          <w:vertAlign w:val="superscript"/>
          <w:lang w:val="en-US" w:eastAsia="zh-CN"/>
        </w:rPr>
        <w:t>8*</w:t>
      </w:r>
      <w:r>
        <w:rPr>
          <w:rFonts w:hint="eastAsia" w:ascii="Garamond" w:hAnsi="Garamond" w:eastAsia="宋体" w:cs="Traditional Arabic"/>
          <w:lang w:val="en-US" w:eastAsia="zh-CN"/>
        </w:rPr>
        <w:t>,</w:t>
      </w:r>
      <w:r>
        <w:rPr>
          <w:rFonts w:ascii="Garamond" w:hAnsi="Garamond" w:eastAsia="Gungsuh" w:cs="Traditional Arabic"/>
        </w:rPr>
        <w:t xml:space="preserve"> Zhipeng Sun</w:t>
      </w:r>
      <w:r>
        <w:rPr>
          <w:rFonts w:ascii="Garamond" w:hAnsi="Garamond" w:eastAsia="Gungsuh" w:cs="Traditional Arabic"/>
          <w:vertAlign w:val="superscript"/>
        </w:rPr>
        <w:t>1*</w:t>
      </w:r>
    </w:p>
    <w:p w14:paraId="10290E8D">
      <w:pPr>
        <w:jc w:val="center"/>
        <w:rPr>
          <w:rFonts w:ascii="Garamond" w:hAnsi="Garamond" w:eastAsia="Gungsuh" w:cs="Traditional Arabic"/>
        </w:rPr>
      </w:pPr>
    </w:p>
    <w:p w14:paraId="53C48896">
      <w:pPr>
        <w:jc w:val="center"/>
        <w:rPr>
          <w:rFonts w:ascii="Garamond" w:hAnsi="Garamond" w:eastAsia="Gungsuh" w:cs="Traditional Arabic"/>
          <w:szCs w:val="21"/>
        </w:rPr>
      </w:pPr>
      <w:r>
        <w:rPr>
          <w:rFonts w:ascii="Garamond" w:hAnsi="Garamond" w:eastAsia="Gungsuh" w:cs="Traditional Arabic"/>
          <w:szCs w:val="21"/>
          <w:vertAlign w:val="superscript"/>
        </w:rPr>
        <w:t>1</w:t>
      </w:r>
      <w:r>
        <w:rPr>
          <w:rFonts w:ascii="Garamond" w:hAnsi="Garamond" w:eastAsia="Gungsuh" w:cs="Traditional Arabic"/>
          <w:szCs w:val="21"/>
        </w:rPr>
        <w:t>School of Materials and Energy, Guangdong University of Technology, Guangzhou 510006, China.</w:t>
      </w:r>
    </w:p>
    <w:p w14:paraId="1412201C">
      <w:pPr>
        <w:jc w:val="center"/>
        <w:rPr>
          <w:rFonts w:ascii="Garamond" w:hAnsi="Garamond" w:eastAsia="Gungsuh" w:cs="Traditional Arabic"/>
          <w:szCs w:val="21"/>
        </w:rPr>
      </w:pPr>
      <w:r>
        <w:rPr>
          <w:rFonts w:ascii="Garamond" w:hAnsi="Garamond" w:eastAsia="Gungsuh" w:cs="Traditional Arabic"/>
          <w:szCs w:val="21"/>
          <w:vertAlign w:val="superscript"/>
        </w:rPr>
        <w:t>2</w:t>
      </w:r>
      <w:r>
        <w:rPr>
          <w:rFonts w:ascii="Garamond" w:hAnsi="Garamond" w:eastAsia="Gungsuh" w:cs="Traditional Arabic"/>
          <w:szCs w:val="21"/>
        </w:rPr>
        <w:t>Center for High Pressure Science and Technology Advanced Research (HPSTAR), Shanghai 201203, China.</w:t>
      </w:r>
    </w:p>
    <w:p w14:paraId="08AFC4DA">
      <w:pPr>
        <w:jc w:val="center"/>
        <w:rPr>
          <w:rFonts w:hint="eastAsia" w:ascii="Garamond" w:hAnsi="Garamond" w:cs="Traditional Arabic"/>
          <w:szCs w:val="21"/>
          <w:lang w:val="en-US" w:eastAsia="zh-CN"/>
        </w:rPr>
      </w:pPr>
      <w:r>
        <w:rPr>
          <w:rFonts w:hint="eastAsia" w:ascii="Garamond" w:hAnsi="Garamond" w:cs="Traditional Arabic"/>
          <w:szCs w:val="21"/>
          <w:vertAlign w:val="superscript"/>
        </w:rPr>
        <w:t>3</w:t>
      </w:r>
      <w:r>
        <w:rPr>
          <w:rFonts w:ascii="Garamond" w:hAnsi="Garamond" w:cs="Traditional Arabic"/>
          <w:szCs w:val="21"/>
        </w:rPr>
        <w:t>School of Materials Science and Engineering, Shandong University, Jinan</w:t>
      </w:r>
      <w:r>
        <w:rPr>
          <w:rFonts w:hint="eastAsia" w:ascii="Garamond" w:hAnsi="Garamond" w:cs="Traditional Arabic"/>
          <w:szCs w:val="21"/>
          <w:lang w:val="en-US" w:eastAsia="zh-CN"/>
        </w:rPr>
        <w:t xml:space="preserve"> </w:t>
      </w:r>
      <w:r>
        <w:rPr>
          <w:rFonts w:hint="eastAsia" w:ascii="Garamond" w:hAnsi="Garamond" w:cs="Traditional Arabic"/>
          <w:szCs w:val="21"/>
        </w:rPr>
        <w:t>250061</w:t>
      </w:r>
      <w:r>
        <w:rPr>
          <w:rFonts w:ascii="Garamond" w:hAnsi="Garamond" w:cs="Traditional Arabic"/>
          <w:szCs w:val="21"/>
        </w:rPr>
        <w:t>, China</w:t>
      </w:r>
      <w:r>
        <w:rPr>
          <w:rFonts w:hint="eastAsia" w:ascii="Garamond" w:hAnsi="Garamond" w:cs="Traditional Arabic"/>
          <w:szCs w:val="21"/>
          <w:lang w:val="en-US" w:eastAsia="zh-CN"/>
        </w:rPr>
        <w:t>.</w:t>
      </w:r>
    </w:p>
    <w:p w14:paraId="2544562F">
      <w:pPr>
        <w:jc w:val="center"/>
        <w:rPr>
          <w:rFonts w:ascii="Garamond" w:hAnsi="Garamond" w:eastAsia="Gungsuh" w:cs="Traditional Arabic"/>
          <w:szCs w:val="21"/>
        </w:rPr>
      </w:pPr>
      <w:r>
        <w:rPr>
          <w:rFonts w:hint="eastAsia" w:ascii="Garamond" w:hAnsi="Garamond" w:eastAsia="宋体" w:cs="Traditional Arabic"/>
          <w:szCs w:val="21"/>
          <w:vertAlign w:val="superscript"/>
          <w:lang w:val="en-US" w:eastAsia="zh-CN"/>
        </w:rPr>
        <w:t>4</w:t>
      </w:r>
      <w:r>
        <w:rPr>
          <w:rFonts w:ascii="Garamond" w:hAnsi="Garamond" w:eastAsia="Gungsuh" w:cs="Traditional Arabic"/>
          <w:szCs w:val="21"/>
        </w:rPr>
        <w:t>Analysis and Test Center, Guangdong University of Technology, Guangzhou 510006, China.</w:t>
      </w:r>
    </w:p>
    <w:p w14:paraId="749CE806">
      <w:pPr>
        <w:jc w:val="center"/>
        <w:rPr>
          <w:rFonts w:hint="eastAsia" w:ascii="Garamond" w:hAnsi="Garamond" w:cs="Traditional Arabic"/>
          <w:szCs w:val="21"/>
          <w:lang w:val="en-US" w:eastAsia="zh-CN"/>
        </w:rPr>
      </w:pPr>
      <w:r>
        <w:rPr>
          <w:rFonts w:hint="eastAsia" w:ascii="Garamond" w:hAnsi="Garamond" w:cs="Traditional Arabic"/>
          <w:szCs w:val="21"/>
          <w:vertAlign w:val="superscript"/>
          <w:lang w:val="en-US" w:eastAsia="zh-CN"/>
        </w:rPr>
        <w:t>5</w:t>
      </w:r>
      <w:r>
        <w:rPr>
          <w:rFonts w:hint="eastAsia" w:ascii="Garamond" w:hAnsi="Garamond" w:cs="Traditional Arabic"/>
          <w:szCs w:val="21"/>
          <w:lang w:val="en-US" w:eastAsia="zh-CN"/>
        </w:rPr>
        <w:t>Co-Innovation Center of Efficient Processing and Utilization of Forest Resources, College of Materials Science and Engineering, Nanjing Forestry University, Nanjing 210037, China.</w:t>
      </w:r>
    </w:p>
    <w:p w14:paraId="52A906F0">
      <w:pPr>
        <w:jc w:val="center"/>
        <w:rPr>
          <w:rFonts w:hint="eastAsia" w:ascii="Garamond" w:hAnsi="Garamond" w:cs="Traditional Arabic"/>
          <w:szCs w:val="21"/>
          <w:lang w:val="en-US" w:eastAsia="zh-CN"/>
        </w:rPr>
      </w:pPr>
      <w:r>
        <w:rPr>
          <w:rFonts w:hint="eastAsia" w:ascii="Garamond" w:hAnsi="Garamond" w:cs="Traditional Arabic"/>
          <w:szCs w:val="21"/>
          <w:vertAlign w:val="superscript"/>
          <w:lang w:val="en-US" w:eastAsia="zh-CN"/>
        </w:rPr>
        <w:t>6</w:t>
      </w:r>
      <w:r>
        <w:rPr>
          <w:rFonts w:hint="default" w:ascii="Garamond" w:hAnsi="Garamond" w:cs="Traditional Arabic"/>
          <w:szCs w:val="21"/>
          <w:lang w:val="en-US" w:eastAsia="zh-CN"/>
        </w:rPr>
        <w:t>Key Lab of Advanced Optoelectronic Quantum Architecture and Measurement (Ministry of Education), School of Physics, Beijing Institute of Technology, Beijing 100081, China</w:t>
      </w:r>
      <w:r>
        <w:rPr>
          <w:rFonts w:hint="eastAsia" w:ascii="Garamond" w:hAnsi="Garamond" w:cs="Traditional Arabic"/>
          <w:szCs w:val="21"/>
          <w:lang w:val="en-US" w:eastAsia="zh-CN"/>
        </w:rPr>
        <w:t>.</w:t>
      </w:r>
    </w:p>
    <w:p w14:paraId="0A5B9658">
      <w:pPr>
        <w:jc w:val="center"/>
        <w:rPr>
          <w:rFonts w:hint="default" w:ascii="Garamond" w:hAnsi="Garamond" w:cs="Traditional Arabic"/>
          <w:szCs w:val="21"/>
          <w:vertAlign w:val="baseline"/>
          <w:lang w:val="en-US" w:eastAsia="zh-CN"/>
        </w:rPr>
      </w:pPr>
      <w:r>
        <w:rPr>
          <w:rFonts w:hint="eastAsia" w:ascii="Garamond" w:hAnsi="Garamond" w:cs="Traditional Arabic"/>
          <w:szCs w:val="21"/>
          <w:vertAlign w:val="superscript"/>
          <w:lang w:val="en-US" w:eastAsia="zh-CN"/>
        </w:rPr>
        <w:t>7</w:t>
      </w:r>
      <w:r>
        <w:rPr>
          <w:rFonts w:hint="eastAsia" w:ascii="Garamond" w:hAnsi="Garamond" w:cs="Traditional Arabic"/>
          <w:szCs w:val="21"/>
          <w:vertAlign w:val="baseline"/>
          <w:lang w:val="en-US" w:eastAsia="zh-CN"/>
        </w:rPr>
        <w:t>Frontiers Science Center for New Organic Matter, Renewable Energy Conversion and Storage Center (RECAST), Key Laboratory of Advanced Energy Materials Chemistry (Ministry of Education), College of Chemistry, Nankai University, Tianjin 300071, China.</w:t>
      </w:r>
    </w:p>
    <w:p w14:paraId="46E99886">
      <w:pPr>
        <w:jc w:val="center"/>
        <w:rPr>
          <w:rFonts w:hint="default" w:ascii="Garamond" w:hAnsi="Garamond" w:eastAsia="宋体" w:cs="Traditional Arabic"/>
          <w:szCs w:val="21"/>
          <w:lang w:val="en-US" w:eastAsia="zh-CN"/>
        </w:rPr>
      </w:pPr>
      <w:r>
        <w:rPr>
          <w:rFonts w:hint="eastAsia" w:ascii="Garamond" w:hAnsi="Garamond" w:eastAsia="宋体" w:cs="Traditional Arabic"/>
          <w:szCs w:val="21"/>
          <w:vertAlign w:val="superscript"/>
          <w:lang w:val="en-US" w:eastAsia="zh-CN"/>
        </w:rPr>
        <w:t>8</w:t>
      </w:r>
      <w:r>
        <w:rPr>
          <w:rFonts w:hint="eastAsia" w:ascii="Garamond" w:hAnsi="Garamond" w:eastAsia="宋体" w:cs="Traditional Arabic"/>
          <w:szCs w:val="21"/>
          <w:vertAlign w:val="baseline"/>
          <w:lang w:val="en-US" w:eastAsia="zh-CN"/>
        </w:rPr>
        <w:t>Department of Chemistry and Shanghai Key Laboratory of Molecular Catalysis and Innovative Materials, Institute of New Energy, iChEM (Collaborative Innovation Center of Chemistry for Energy Materials), Fudan University, Shanghai 200433, China.</w:t>
      </w:r>
    </w:p>
    <w:p w14:paraId="1ADB30A3">
      <w:pPr>
        <w:jc w:val="center"/>
        <w:rPr>
          <w:rFonts w:ascii="Garamond" w:hAnsi="Garamond" w:eastAsia="Gungsuh" w:cs="Traditional Arabic"/>
          <w:szCs w:val="21"/>
        </w:rPr>
      </w:pPr>
    </w:p>
    <w:p w14:paraId="0C449290">
      <w:pPr>
        <w:jc w:val="center"/>
        <w:rPr>
          <w:rFonts w:ascii="Garamond" w:hAnsi="Garamond" w:eastAsia="Gungsuh" w:cs="Traditional Arabic"/>
          <w:sz w:val="21"/>
          <w:szCs w:val="21"/>
        </w:rPr>
      </w:pPr>
      <w:r>
        <w:rPr>
          <w:rFonts w:ascii="Garamond" w:hAnsi="Garamond" w:eastAsia="宋体" w:cs="宋体"/>
          <w:sz w:val="21"/>
          <w:szCs w:val="21"/>
          <w:vertAlign w:val="superscript"/>
        </w:rPr>
        <w:t>†</w:t>
      </w:r>
      <w:r>
        <w:rPr>
          <w:rFonts w:ascii="Garamond" w:hAnsi="Garamond" w:eastAsia="Gungsuh" w:cs="Traditional Arabic"/>
          <w:sz w:val="21"/>
          <w:szCs w:val="21"/>
        </w:rPr>
        <w:t>These authors contributed equally to this work.</w:t>
      </w:r>
    </w:p>
    <w:p w14:paraId="482255B8">
      <w:pPr>
        <w:pStyle w:val="4"/>
        <w:jc w:val="center"/>
        <w:rPr>
          <w:rFonts w:ascii="Garamond" w:hAnsi="Garamond" w:eastAsia="Gungsuh" w:cs="Traditional Arabic"/>
          <w:sz w:val="21"/>
          <w:szCs w:val="21"/>
        </w:rPr>
      </w:pPr>
      <w:r>
        <w:rPr>
          <w:rFonts w:ascii="Garamond" w:hAnsi="Garamond" w:eastAsia="Gungsuh" w:cs="Traditional Arabic"/>
          <w:sz w:val="21"/>
          <w:szCs w:val="21"/>
        </w:rPr>
        <w:t xml:space="preserve">Email: </w:t>
      </w:r>
      <w:r>
        <w:rPr>
          <w:sz w:val="21"/>
          <w:szCs w:val="21"/>
        </w:rPr>
        <w:fldChar w:fldCharType="begin"/>
      </w:r>
      <w:r>
        <w:rPr>
          <w:sz w:val="21"/>
          <w:szCs w:val="21"/>
        </w:rPr>
        <w:instrText xml:space="preserve"> HYPERLINK "mailto:jlxu@gdut.edu.cn%20(Junling" </w:instrText>
      </w:r>
      <w:r>
        <w:rPr>
          <w:sz w:val="21"/>
          <w:szCs w:val="21"/>
        </w:rPr>
        <w:fldChar w:fldCharType="separate"/>
      </w:r>
      <w:r>
        <w:rPr>
          <w:rStyle w:val="8"/>
          <w:rFonts w:ascii="Garamond" w:hAnsi="Garamond" w:eastAsia="Gungsuh" w:cs="Traditional Arabic"/>
          <w:sz w:val="21"/>
          <w:szCs w:val="21"/>
        </w:rPr>
        <w:t>jlxu@gdut.edu.cn</w:t>
      </w:r>
      <w:r>
        <w:rPr>
          <w:rFonts w:ascii="Garamond" w:hAnsi="Garamond" w:eastAsia="Gungsuh" w:cs="Traditional Arabic"/>
          <w:sz w:val="21"/>
          <w:szCs w:val="21"/>
        </w:rPr>
        <w:t xml:space="preserve"> (Junling</w:t>
      </w:r>
      <w:r>
        <w:rPr>
          <w:rFonts w:ascii="Garamond" w:hAnsi="Garamond" w:eastAsia="Gungsuh" w:cs="Traditional Arabic"/>
          <w:sz w:val="21"/>
          <w:szCs w:val="21"/>
        </w:rPr>
        <w:fldChar w:fldCharType="end"/>
      </w:r>
      <w:r>
        <w:rPr>
          <w:rFonts w:ascii="Garamond" w:hAnsi="Garamond" w:eastAsia="Gungsuh" w:cs="Traditional Arabic"/>
          <w:sz w:val="21"/>
          <w:szCs w:val="21"/>
        </w:rPr>
        <w:t xml:space="preserve"> Xu);</w:t>
      </w:r>
      <w:r>
        <w:rPr>
          <w:rFonts w:hint="eastAsia" w:ascii="Garamond" w:hAnsi="Garamond" w:eastAsia="宋体" w:cs="Traditional Arabic"/>
          <w:sz w:val="21"/>
          <w:szCs w:val="21"/>
          <w:lang w:val="en-US" w:eastAsia="zh-CN"/>
        </w:rPr>
        <w:t xml:space="preserve"> </w:t>
      </w:r>
      <w:r>
        <w:rPr>
          <w:rFonts w:hint="eastAsia" w:ascii="Garamond" w:hAnsi="Garamond" w:eastAsia="宋体" w:cs="Traditional Arabic"/>
          <w:sz w:val="21"/>
          <w:szCs w:val="21"/>
          <w:lang w:val="en-US" w:eastAsia="zh-CN"/>
        </w:rPr>
        <w:fldChar w:fldCharType="begin"/>
      </w:r>
      <w:r>
        <w:rPr>
          <w:rFonts w:hint="eastAsia" w:ascii="Garamond" w:hAnsi="Garamond" w:eastAsia="宋体" w:cs="Traditional Arabic"/>
          <w:sz w:val="21"/>
          <w:szCs w:val="21"/>
          <w:lang w:val="en-US" w:eastAsia="zh-CN"/>
        </w:rPr>
        <w:instrText xml:space="preserve"> HYPERLINK "mailto:ygwang@fudan.edu.cn" </w:instrText>
      </w:r>
      <w:r>
        <w:rPr>
          <w:rFonts w:hint="eastAsia" w:ascii="Garamond" w:hAnsi="Garamond" w:eastAsia="宋体" w:cs="Traditional Arabic"/>
          <w:sz w:val="21"/>
          <w:szCs w:val="21"/>
          <w:lang w:val="en-US" w:eastAsia="zh-CN"/>
        </w:rPr>
        <w:fldChar w:fldCharType="separate"/>
      </w:r>
      <w:r>
        <w:rPr>
          <w:rStyle w:val="8"/>
          <w:rFonts w:hint="eastAsia" w:ascii="Garamond" w:hAnsi="Garamond" w:eastAsia="宋体" w:cs="Traditional Arabic"/>
          <w:sz w:val="21"/>
          <w:szCs w:val="21"/>
          <w:lang w:val="en-US" w:eastAsia="zh-CN"/>
        </w:rPr>
        <w:t>ygwang@fudan.edu.cn</w:t>
      </w:r>
      <w:r>
        <w:rPr>
          <w:rFonts w:hint="eastAsia" w:ascii="Garamond" w:hAnsi="Garamond" w:eastAsia="宋体" w:cs="Traditional Arabic"/>
          <w:sz w:val="21"/>
          <w:szCs w:val="21"/>
          <w:lang w:val="en-US" w:eastAsia="zh-CN"/>
        </w:rPr>
        <w:fldChar w:fldCharType="end"/>
      </w:r>
      <w:r>
        <w:rPr>
          <w:rFonts w:hint="eastAsia" w:ascii="Garamond" w:hAnsi="Garamond" w:eastAsia="宋体" w:cs="Traditional Arabic"/>
          <w:sz w:val="21"/>
          <w:szCs w:val="21"/>
          <w:lang w:val="en-US" w:eastAsia="zh-CN"/>
        </w:rPr>
        <w:t xml:space="preserve"> (Yonggang Wang);</w:t>
      </w:r>
      <w:r>
        <w:rPr>
          <w:rFonts w:ascii="Garamond" w:hAnsi="Garamond" w:eastAsia="Gungsuh" w:cs="Traditional Arabic"/>
          <w:sz w:val="21"/>
          <w:szCs w:val="21"/>
        </w:rPr>
        <w:t xml:space="preserve"> </w:t>
      </w:r>
      <w:r>
        <w:rPr>
          <w:sz w:val="21"/>
          <w:szCs w:val="21"/>
        </w:rPr>
        <w:fldChar w:fldCharType="begin"/>
      </w:r>
      <w:r>
        <w:rPr>
          <w:sz w:val="21"/>
          <w:szCs w:val="21"/>
        </w:rPr>
        <w:instrText xml:space="preserve"> HYPERLINK "mailto:zpsunxj@gdut.edu.cn" </w:instrText>
      </w:r>
      <w:r>
        <w:rPr>
          <w:sz w:val="21"/>
          <w:szCs w:val="21"/>
        </w:rPr>
        <w:fldChar w:fldCharType="separate"/>
      </w:r>
      <w:r>
        <w:rPr>
          <w:rStyle w:val="8"/>
          <w:rFonts w:ascii="Garamond" w:hAnsi="Garamond" w:eastAsia="Gungsuh" w:cs="Traditional Arabic"/>
          <w:sz w:val="21"/>
          <w:szCs w:val="21"/>
        </w:rPr>
        <w:t>zpsunxj@gdut.edu.cn</w:t>
      </w:r>
      <w:r>
        <w:rPr>
          <w:rStyle w:val="8"/>
          <w:rFonts w:ascii="Garamond" w:hAnsi="Garamond" w:eastAsia="Gungsuh" w:cs="Traditional Arabic"/>
          <w:sz w:val="21"/>
          <w:szCs w:val="21"/>
        </w:rPr>
        <w:fldChar w:fldCharType="end"/>
      </w:r>
      <w:r>
        <w:rPr>
          <w:rFonts w:ascii="Garamond" w:hAnsi="Garamond" w:eastAsia="Gungsuh" w:cs="Traditional Arabic"/>
          <w:sz w:val="21"/>
          <w:szCs w:val="21"/>
        </w:rPr>
        <w:t xml:space="preserve"> (Zhipeng Sun)</w:t>
      </w:r>
    </w:p>
    <w:p w14:paraId="0CEE94E4">
      <w:pPr>
        <w:rPr>
          <w:rFonts w:ascii="Garamond" w:hAnsi="Garamond" w:eastAsia="Gungsuh" w:cs="Traditional Arabic"/>
        </w:rPr>
      </w:pPr>
    </w:p>
    <w:p w14:paraId="6EA519C2">
      <w:pPr>
        <w:rPr>
          <w:rFonts w:hint="default" w:ascii="Garamond" w:hAnsi="Garamond" w:cs="Garamond"/>
          <w:b/>
          <w:bCs/>
          <w:sz w:val="24"/>
          <w:szCs w:val="28"/>
          <w:vertAlign w:val="subscript"/>
        </w:rPr>
      </w:pPr>
    </w:p>
    <w:p w14:paraId="340939A2">
      <w:pPr>
        <w:rPr>
          <w:rFonts w:hint="default" w:ascii="Garamond" w:hAnsi="Garamond" w:cs="Garamond"/>
          <w:b/>
          <w:bCs/>
          <w:sz w:val="24"/>
          <w:szCs w:val="28"/>
          <w:vertAlign w:val="subscript"/>
        </w:rPr>
      </w:pPr>
    </w:p>
    <w:p w14:paraId="02CC8C99">
      <w:pPr>
        <w:rPr>
          <w:rFonts w:hint="default" w:ascii="Garamond" w:hAnsi="Garamond" w:cs="Garamond"/>
          <w:b/>
          <w:bCs/>
          <w:sz w:val="24"/>
          <w:szCs w:val="28"/>
          <w:vertAlign w:val="subscript"/>
        </w:rPr>
      </w:pPr>
    </w:p>
    <w:p w14:paraId="7774DEE9">
      <w:pPr>
        <w:rPr>
          <w:rFonts w:hint="default" w:ascii="Garamond" w:hAnsi="Garamond" w:cs="Garamond"/>
          <w:b/>
          <w:bCs/>
          <w:sz w:val="24"/>
          <w:szCs w:val="28"/>
          <w:vertAlign w:val="subscript"/>
        </w:rPr>
      </w:pPr>
    </w:p>
    <w:p w14:paraId="0363DB2C">
      <w:pPr>
        <w:rPr>
          <w:rFonts w:hint="default" w:ascii="Garamond" w:hAnsi="Garamond" w:cs="Garamond"/>
          <w:b/>
          <w:bCs/>
          <w:sz w:val="24"/>
          <w:szCs w:val="28"/>
          <w:vertAlign w:val="subscript"/>
        </w:rPr>
      </w:pPr>
    </w:p>
    <w:p w14:paraId="4DFD99ED">
      <w:pPr>
        <w:jc w:val="both"/>
        <w:rPr>
          <w:rFonts w:hint="default" w:ascii="Garamond" w:hAnsi="Garamond" w:cs="Garamond"/>
        </w:rPr>
      </w:pPr>
      <w:bookmarkStart w:id="0" w:name="_GoBack"/>
      <w:bookmarkEnd w:id="0"/>
    </w:p>
    <w:p w14:paraId="061A1D0C">
      <w:pPr>
        <w:jc w:val="both"/>
        <w:rPr>
          <w:rFonts w:hint="default" w:ascii="Garamond" w:hAnsi="Garamond" w:cs="Garamond" w:eastAsiaTheme="minorEastAsia"/>
          <w:vertAlign w:val="baseline"/>
          <w:lang w:val="en-US" w:eastAsia="zh-CN"/>
        </w:rPr>
      </w:pPr>
      <w:r>
        <w:rPr>
          <w:rFonts w:hint="default" w:ascii="Garamond" w:hAnsi="Garamond" w:cs="Garamond"/>
        </w:rPr>
        <w:t xml:space="preserve">Supplementary Table S1 | The </w:t>
      </w:r>
      <w:r>
        <w:rPr>
          <w:rFonts w:hint="eastAsia" w:ascii="Garamond" w:hAnsi="Garamond" w:cs="Garamond"/>
          <w:lang w:val="en-US" w:eastAsia="zh-CN"/>
        </w:rPr>
        <w:t xml:space="preserve">samples </w:t>
      </w:r>
      <w:r>
        <w:rPr>
          <w:rFonts w:hint="default" w:ascii="Garamond" w:hAnsi="Garamond" w:cs="Garamond"/>
        </w:rPr>
        <w:t>and corresponding doping elements for 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eastAsia" w:ascii="Garamond" w:hAnsi="Garamond" w:cs="Garamond"/>
          <w:vertAlign w:val="subscript"/>
          <w:lang w:val="en-US" w:eastAsia="zh-CN"/>
        </w:rPr>
        <w:t xml:space="preserve"> </w:t>
      </w:r>
      <w:r>
        <w:rPr>
          <w:rFonts w:hint="eastAsia" w:ascii="Garamond" w:hAnsi="Garamond" w:cs="Garamond"/>
          <w:vertAlign w:val="baseline"/>
          <w:lang w:val="en-US" w:eastAsia="zh-CN"/>
        </w:rPr>
        <w:t>(red items refer to HED-Nb</w:t>
      </w:r>
      <w:r>
        <w:rPr>
          <w:rFonts w:hint="eastAsia" w:ascii="Garamond" w:hAnsi="Garamond" w:cs="Garamond"/>
          <w:vertAlign w:val="subscript"/>
          <w:lang w:val="en-US" w:eastAsia="zh-CN"/>
        </w:rPr>
        <w:t>2</w:t>
      </w:r>
      <w:r>
        <w:rPr>
          <w:rFonts w:hint="eastAsia" w:ascii="Garamond" w:hAnsi="Garamond" w:cs="Garamond"/>
          <w:vertAlign w:val="baseline"/>
          <w:lang w:val="en-US" w:eastAsia="zh-CN"/>
        </w:rPr>
        <w:t>O</w:t>
      </w:r>
      <w:r>
        <w:rPr>
          <w:rFonts w:hint="eastAsia" w:ascii="Garamond" w:hAnsi="Garamond" w:cs="Garamond"/>
          <w:vertAlign w:val="subscript"/>
          <w:lang w:val="en-US" w:eastAsia="zh-CN"/>
        </w:rPr>
        <w:t>5</w:t>
      </w:r>
      <w:r>
        <w:rPr>
          <w:rFonts w:hint="eastAsia" w:ascii="Garamond" w:hAnsi="Garamond" w:cs="Garamond"/>
          <w:vertAlign w:val="baseline"/>
          <w:lang w:val="en-US" w:eastAsia="zh-CN"/>
        </w:rPr>
        <w:t>).</w:t>
      </w:r>
    </w:p>
    <w:tbl>
      <w:tblPr>
        <w:tblStyle w:val="15"/>
        <w:tblW w:w="8316" w:type="dxa"/>
        <w:tblInd w:w="106" w:type="dxa"/>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Layout w:type="autofit"/>
        <w:tblCellMar>
          <w:top w:w="0" w:type="dxa"/>
          <w:left w:w="108" w:type="dxa"/>
          <w:bottom w:w="0" w:type="dxa"/>
          <w:right w:w="108" w:type="dxa"/>
        </w:tblCellMar>
      </w:tblPr>
      <w:tblGrid>
        <w:gridCol w:w="1202"/>
        <w:gridCol w:w="7114"/>
      </w:tblGrid>
      <w:tr w14:paraId="3EDB36BC">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tcBorders>
              <w:bottom w:val="single" w:color="8EAADB" w:themeColor="accent1" w:themeTint="99" w:sz="12" w:space="0"/>
              <w:insideH w:val="single" w:sz="12" w:space="0"/>
            </w:tcBorders>
            <w:vAlign w:val="top"/>
          </w:tcPr>
          <w:p w14:paraId="11F2C7D5">
            <w:pPr>
              <w:rPr>
                <w:rFonts w:hint="default" w:ascii="Garamond" w:hAnsi="Garamond" w:cs="Garamond" w:eastAsiaTheme="minorEastAsia"/>
                <w:b/>
                <w:bCs/>
                <w:lang w:val="en-US" w:eastAsia="zh-CN"/>
              </w:rPr>
            </w:pPr>
            <w:r>
              <w:rPr>
                <w:rFonts w:hint="default" w:ascii="Garamond" w:hAnsi="Garamond" w:cs="Garamond"/>
                <w:b/>
                <w:bCs/>
                <w:lang w:val="en-US" w:eastAsia="zh-CN"/>
              </w:rPr>
              <w:t>Samples</w:t>
            </w:r>
          </w:p>
        </w:tc>
        <w:tc>
          <w:tcPr>
            <w:tcW w:w="7114" w:type="dxa"/>
            <w:tcBorders>
              <w:bottom w:val="single" w:color="8EAADB" w:themeColor="accent1" w:themeTint="99" w:sz="12" w:space="0"/>
              <w:insideH w:val="single" w:sz="12" w:space="0"/>
            </w:tcBorders>
            <w:vAlign w:val="top"/>
          </w:tcPr>
          <w:p w14:paraId="58077584">
            <w:pPr>
              <w:rPr>
                <w:rFonts w:hint="default" w:ascii="Garamond" w:hAnsi="Garamond" w:cs="Garamond"/>
                <w:b/>
                <w:bCs/>
              </w:rPr>
            </w:pPr>
            <w:r>
              <w:rPr>
                <w:rFonts w:hint="default" w:ascii="Garamond" w:hAnsi="Garamond" w:cs="Garamond"/>
                <w:b/>
                <w:bCs/>
              </w:rPr>
              <w:t>The doping elements</w:t>
            </w:r>
          </w:p>
        </w:tc>
      </w:tr>
      <w:tr w14:paraId="536D3418">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64C8E68">
            <w:pPr>
              <w:rPr>
                <w:rFonts w:hint="default" w:ascii="Garamond" w:hAnsi="Garamond" w:cs="Garamond"/>
                <w:b/>
                <w:bCs/>
              </w:rPr>
            </w:pPr>
            <w:r>
              <w:rPr>
                <w:rFonts w:hint="default" w:ascii="Garamond" w:hAnsi="Garamond" w:cs="Garamond"/>
                <w:b/>
                <w:bCs/>
              </w:rPr>
              <w:t>N1C1</w:t>
            </w:r>
          </w:p>
        </w:tc>
        <w:tc>
          <w:tcPr>
            <w:tcW w:w="7114" w:type="dxa"/>
            <w:vAlign w:val="top"/>
          </w:tcPr>
          <w:p w14:paraId="7ACC57E6">
            <w:pPr>
              <w:rPr>
                <w:rFonts w:hint="default" w:ascii="Garamond" w:hAnsi="Garamond" w:cs="Garamond"/>
              </w:rPr>
            </w:pPr>
            <w:r>
              <w:rPr>
                <w:rFonts w:hint="default" w:ascii="Garamond" w:hAnsi="Garamond" w:cs="Garamond"/>
              </w:rPr>
              <w:t>Mg</w:t>
            </w:r>
          </w:p>
        </w:tc>
      </w:tr>
      <w:tr w14:paraId="4E8580CB">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D57FFF7">
            <w:pPr>
              <w:rPr>
                <w:rFonts w:hint="default" w:ascii="Garamond" w:hAnsi="Garamond" w:cs="Garamond"/>
                <w:b/>
                <w:bCs/>
              </w:rPr>
            </w:pPr>
            <w:r>
              <w:rPr>
                <w:rFonts w:hint="default" w:ascii="Garamond" w:hAnsi="Garamond" w:cs="Garamond"/>
                <w:b/>
                <w:bCs/>
              </w:rPr>
              <w:t>N1C3</w:t>
            </w:r>
          </w:p>
        </w:tc>
        <w:tc>
          <w:tcPr>
            <w:tcW w:w="7114" w:type="dxa"/>
            <w:vAlign w:val="top"/>
          </w:tcPr>
          <w:p w14:paraId="39A3960D">
            <w:pPr>
              <w:rPr>
                <w:rFonts w:hint="default" w:ascii="Garamond" w:hAnsi="Garamond" w:cs="Garamond"/>
              </w:rPr>
            </w:pPr>
            <w:r>
              <w:rPr>
                <w:rFonts w:hint="default" w:ascii="Garamond" w:hAnsi="Garamond" w:cs="Garamond"/>
              </w:rPr>
              <w:t>Mg</w:t>
            </w:r>
          </w:p>
        </w:tc>
      </w:tr>
      <w:tr w14:paraId="6F927399">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E488ABA">
            <w:pPr>
              <w:rPr>
                <w:rFonts w:hint="default" w:ascii="Garamond" w:hAnsi="Garamond" w:cs="Garamond"/>
                <w:b/>
                <w:bCs/>
              </w:rPr>
            </w:pPr>
            <w:r>
              <w:rPr>
                <w:rFonts w:hint="default" w:ascii="Garamond" w:hAnsi="Garamond" w:cs="Garamond"/>
                <w:b/>
                <w:bCs/>
              </w:rPr>
              <w:t>N3C1</w:t>
            </w:r>
          </w:p>
        </w:tc>
        <w:tc>
          <w:tcPr>
            <w:tcW w:w="7114" w:type="dxa"/>
            <w:vAlign w:val="top"/>
          </w:tcPr>
          <w:p w14:paraId="426E2E4D">
            <w:pPr>
              <w:rPr>
                <w:rFonts w:hint="default" w:ascii="Garamond" w:hAnsi="Garamond" w:cs="Garamond"/>
              </w:rPr>
            </w:pPr>
            <w:r>
              <w:rPr>
                <w:rFonts w:hint="default" w:ascii="Garamond" w:hAnsi="Garamond" w:cs="Garamond"/>
              </w:rPr>
              <w:t>Mo、In、Y</w:t>
            </w:r>
          </w:p>
        </w:tc>
      </w:tr>
      <w:tr w14:paraId="6215C01C">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E41C06B">
            <w:pPr>
              <w:rPr>
                <w:rFonts w:hint="default" w:ascii="Garamond" w:hAnsi="Garamond" w:cs="Garamond"/>
                <w:b/>
                <w:bCs/>
              </w:rPr>
            </w:pPr>
            <w:r>
              <w:rPr>
                <w:rFonts w:hint="default" w:ascii="Garamond" w:hAnsi="Garamond" w:cs="Garamond"/>
                <w:b/>
                <w:bCs/>
              </w:rPr>
              <w:t>N3C8</w:t>
            </w:r>
          </w:p>
        </w:tc>
        <w:tc>
          <w:tcPr>
            <w:tcW w:w="7114" w:type="dxa"/>
            <w:vAlign w:val="top"/>
          </w:tcPr>
          <w:p w14:paraId="7313C57E">
            <w:pPr>
              <w:rPr>
                <w:rFonts w:hint="default" w:ascii="Garamond" w:hAnsi="Garamond" w:cs="Garamond"/>
              </w:rPr>
            </w:pPr>
            <w:r>
              <w:rPr>
                <w:rFonts w:hint="default" w:ascii="Garamond" w:hAnsi="Garamond" w:cs="Garamond"/>
              </w:rPr>
              <w:t>Mn、Mg、Cr</w:t>
            </w:r>
          </w:p>
        </w:tc>
      </w:tr>
      <w:tr w14:paraId="74F85E24">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5AB92539">
            <w:pPr>
              <w:rPr>
                <w:rFonts w:hint="default" w:ascii="Garamond" w:hAnsi="Garamond" w:cs="Garamond"/>
                <w:b/>
                <w:bCs/>
              </w:rPr>
            </w:pPr>
            <w:r>
              <w:rPr>
                <w:rFonts w:hint="default" w:ascii="Garamond" w:hAnsi="Garamond" w:cs="Garamond"/>
                <w:b/>
                <w:bCs/>
              </w:rPr>
              <w:t>N5C1</w:t>
            </w:r>
          </w:p>
        </w:tc>
        <w:tc>
          <w:tcPr>
            <w:tcW w:w="7114" w:type="dxa"/>
            <w:vAlign w:val="top"/>
          </w:tcPr>
          <w:p w14:paraId="27BF96B8">
            <w:pPr>
              <w:rPr>
                <w:rFonts w:hint="default" w:ascii="Garamond" w:hAnsi="Garamond" w:cs="Garamond"/>
              </w:rPr>
            </w:pPr>
            <w:r>
              <w:rPr>
                <w:rFonts w:hint="default" w:ascii="Garamond" w:hAnsi="Garamond" w:cs="Garamond"/>
              </w:rPr>
              <w:t>Zn、Mg、Ca、Cr、Al</w:t>
            </w:r>
          </w:p>
        </w:tc>
      </w:tr>
      <w:tr w14:paraId="16DBE607">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A1E875B">
            <w:pPr>
              <w:rPr>
                <w:rFonts w:hint="default" w:ascii="Garamond" w:hAnsi="Garamond" w:cs="Garamond"/>
                <w:b/>
                <w:bCs/>
              </w:rPr>
            </w:pPr>
            <w:r>
              <w:rPr>
                <w:rFonts w:hint="default" w:ascii="Garamond" w:hAnsi="Garamond" w:cs="Garamond"/>
                <w:b/>
                <w:bCs/>
              </w:rPr>
              <w:t>N5C3</w:t>
            </w:r>
          </w:p>
        </w:tc>
        <w:tc>
          <w:tcPr>
            <w:tcW w:w="7114" w:type="dxa"/>
            <w:vAlign w:val="top"/>
          </w:tcPr>
          <w:p w14:paraId="3B650112">
            <w:pPr>
              <w:rPr>
                <w:rFonts w:hint="default" w:ascii="Garamond" w:hAnsi="Garamond" w:cs="Garamond"/>
              </w:rPr>
            </w:pPr>
            <w:r>
              <w:rPr>
                <w:rFonts w:hint="default" w:ascii="Garamond" w:hAnsi="Garamond" w:cs="Garamond"/>
              </w:rPr>
              <w:t>Zn、Mg、Ca、Cr、Al</w:t>
            </w:r>
          </w:p>
        </w:tc>
      </w:tr>
      <w:tr w14:paraId="26F6BA9E">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F104716">
            <w:pPr>
              <w:rPr>
                <w:rFonts w:hint="default" w:ascii="Garamond" w:hAnsi="Garamond" w:cs="Garamond"/>
                <w:b/>
                <w:bCs/>
              </w:rPr>
            </w:pPr>
            <w:r>
              <w:rPr>
                <w:rFonts w:hint="default" w:ascii="Garamond" w:hAnsi="Garamond" w:cs="Garamond"/>
                <w:b/>
                <w:bCs/>
              </w:rPr>
              <w:t>N5C5</w:t>
            </w:r>
          </w:p>
        </w:tc>
        <w:tc>
          <w:tcPr>
            <w:tcW w:w="7114" w:type="dxa"/>
            <w:vAlign w:val="top"/>
          </w:tcPr>
          <w:p w14:paraId="4A6503D4">
            <w:pPr>
              <w:rPr>
                <w:rFonts w:hint="default" w:ascii="Garamond" w:hAnsi="Garamond" w:cs="Garamond"/>
              </w:rPr>
            </w:pPr>
            <w:r>
              <w:rPr>
                <w:rFonts w:hint="default" w:ascii="Garamond" w:hAnsi="Garamond" w:cs="Garamond"/>
              </w:rPr>
              <w:t>Mn、Fe、Co、Ni、Cu</w:t>
            </w:r>
          </w:p>
        </w:tc>
      </w:tr>
      <w:tr w14:paraId="06B6A1B2">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C39DC35">
            <w:pPr>
              <w:rPr>
                <w:rFonts w:hint="default" w:ascii="Garamond" w:hAnsi="Garamond" w:cs="Garamond"/>
                <w:b/>
                <w:bCs/>
              </w:rPr>
            </w:pPr>
            <w:r>
              <w:rPr>
                <w:rFonts w:hint="default" w:ascii="Garamond" w:hAnsi="Garamond" w:cs="Garamond"/>
                <w:b/>
                <w:bCs/>
              </w:rPr>
              <w:t>N5C5’</w:t>
            </w:r>
          </w:p>
        </w:tc>
        <w:tc>
          <w:tcPr>
            <w:tcW w:w="7114" w:type="dxa"/>
            <w:vAlign w:val="top"/>
          </w:tcPr>
          <w:p w14:paraId="0AFABC38">
            <w:pPr>
              <w:rPr>
                <w:rFonts w:hint="default" w:ascii="Garamond" w:hAnsi="Garamond" w:cs="Garamond"/>
                <w:color w:val="000000"/>
              </w:rPr>
            </w:pPr>
            <w:r>
              <w:rPr>
                <w:rFonts w:hint="default" w:ascii="Garamond" w:hAnsi="Garamond" w:cs="Garamond"/>
              </w:rPr>
              <w:t>Zn、Mg、Ca、Cr、Al</w:t>
            </w:r>
          </w:p>
        </w:tc>
      </w:tr>
      <w:tr w14:paraId="70B9CC5F">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24834F17">
            <w:pPr>
              <w:rPr>
                <w:rFonts w:hint="default" w:ascii="Garamond" w:hAnsi="Garamond" w:cs="Garamond"/>
                <w:b/>
                <w:bCs/>
              </w:rPr>
            </w:pPr>
            <w:r>
              <w:rPr>
                <w:rFonts w:hint="default" w:ascii="Garamond" w:hAnsi="Garamond" w:cs="Garamond"/>
                <w:b/>
                <w:bCs/>
              </w:rPr>
              <w:t>N5C5’’</w:t>
            </w:r>
          </w:p>
        </w:tc>
        <w:tc>
          <w:tcPr>
            <w:tcW w:w="7114" w:type="dxa"/>
            <w:vAlign w:val="top"/>
          </w:tcPr>
          <w:p w14:paraId="429A7CC5">
            <w:pPr>
              <w:rPr>
                <w:rFonts w:hint="default" w:ascii="Garamond" w:hAnsi="Garamond" w:cs="Garamond"/>
                <w:color w:val="000000"/>
              </w:rPr>
            </w:pPr>
            <w:r>
              <w:rPr>
                <w:rFonts w:hint="default" w:ascii="Garamond" w:hAnsi="Garamond" w:cs="Garamond"/>
              </w:rPr>
              <w:t>Sn、Ca、Sr、Ba、Ce</w:t>
            </w:r>
          </w:p>
        </w:tc>
      </w:tr>
      <w:tr w14:paraId="3B87DE49">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6248A0C">
            <w:pPr>
              <w:rPr>
                <w:rFonts w:hint="default" w:ascii="Garamond" w:hAnsi="Garamond" w:cs="Garamond"/>
                <w:b/>
                <w:bCs/>
              </w:rPr>
            </w:pPr>
            <w:r>
              <w:rPr>
                <w:rFonts w:hint="default" w:ascii="Garamond" w:hAnsi="Garamond" w:cs="Garamond"/>
                <w:b/>
                <w:bCs/>
              </w:rPr>
              <w:t>N5C10</w:t>
            </w:r>
          </w:p>
        </w:tc>
        <w:tc>
          <w:tcPr>
            <w:tcW w:w="7114" w:type="dxa"/>
            <w:vAlign w:val="top"/>
          </w:tcPr>
          <w:p w14:paraId="33DD206E">
            <w:pPr>
              <w:rPr>
                <w:rFonts w:hint="default" w:ascii="Garamond" w:hAnsi="Garamond" w:cs="Garamond"/>
              </w:rPr>
            </w:pPr>
            <w:r>
              <w:rPr>
                <w:rFonts w:hint="default" w:ascii="Garamond" w:hAnsi="Garamond" w:cs="Garamond"/>
              </w:rPr>
              <w:t>Mn、Fe、Co、Ni、Cu</w:t>
            </w:r>
          </w:p>
        </w:tc>
      </w:tr>
      <w:tr w14:paraId="0DFECE25">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5BB245DA">
            <w:pPr>
              <w:rPr>
                <w:rFonts w:hint="default" w:ascii="Garamond" w:hAnsi="Garamond" w:cs="Garamond"/>
                <w:b/>
                <w:bCs/>
              </w:rPr>
            </w:pPr>
            <w:r>
              <w:rPr>
                <w:rFonts w:hint="default" w:ascii="Garamond" w:hAnsi="Garamond" w:cs="Garamond"/>
                <w:b/>
                <w:bCs/>
              </w:rPr>
              <w:t>N5C15</w:t>
            </w:r>
          </w:p>
        </w:tc>
        <w:tc>
          <w:tcPr>
            <w:tcW w:w="7114" w:type="dxa"/>
            <w:vAlign w:val="top"/>
          </w:tcPr>
          <w:p w14:paraId="423C3D5E">
            <w:pPr>
              <w:rPr>
                <w:rFonts w:hint="default" w:ascii="Garamond" w:hAnsi="Garamond" w:cs="Garamond"/>
              </w:rPr>
            </w:pPr>
            <w:r>
              <w:rPr>
                <w:rFonts w:hint="default" w:ascii="Garamond" w:hAnsi="Garamond" w:cs="Garamond"/>
              </w:rPr>
              <w:t>Mn、Fe、Co、Ni、Cu</w:t>
            </w:r>
          </w:p>
        </w:tc>
      </w:tr>
      <w:tr w14:paraId="0588D511">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F3F576B">
            <w:pPr>
              <w:rPr>
                <w:rFonts w:hint="default" w:ascii="Garamond" w:hAnsi="Garamond" w:cs="Garamond"/>
                <w:b/>
                <w:bCs/>
              </w:rPr>
            </w:pPr>
            <w:r>
              <w:rPr>
                <w:rFonts w:hint="default" w:ascii="Garamond" w:hAnsi="Garamond" w:cs="Garamond"/>
                <w:b/>
                <w:bCs/>
              </w:rPr>
              <w:t>N6C6</w:t>
            </w:r>
          </w:p>
        </w:tc>
        <w:tc>
          <w:tcPr>
            <w:tcW w:w="7114" w:type="dxa"/>
            <w:vAlign w:val="top"/>
          </w:tcPr>
          <w:p w14:paraId="20220B29">
            <w:pPr>
              <w:rPr>
                <w:rFonts w:hint="default" w:ascii="Garamond" w:hAnsi="Garamond" w:cs="Garamond"/>
              </w:rPr>
            </w:pPr>
            <w:r>
              <w:rPr>
                <w:rFonts w:hint="default" w:ascii="Garamond" w:hAnsi="Garamond" w:cs="Garamond"/>
              </w:rPr>
              <w:t>Zn、Mg、Ca、Cr、Al、Mo</w:t>
            </w:r>
          </w:p>
        </w:tc>
      </w:tr>
      <w:tr w14:paraId="61A80DFC">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CC97B51">
            <w:pPr>
              <w:rPr>
                <w:rFonts w:hint="default" w:ascii="Garamond" w:hAnsi="Garamond" w:cs="Garamond"/>
                <w:b/>
                <w:bCs/>
                <w:highlight w:val="yellow"/>
              </w:rPr>
            </w:pPr>
            <w:r>
              <w:rPr>
                <w:rFonts w:hint="default" w:ascii="Garamond" w:hAnsi="Garamond" w:cs="Garamond"/>
                <w:b/>
                <w:bCs/>
              </w:rPr>
              <w:t>N6C15</w:t>
            </w:r>
          </w:p>
        </w:tc>
        <w:tc>
          <w:tcPr>
            <w:tcW w:w="7114" w:type="dxa"/>
            <w:vAlign w:val="top"/>
          </w:tcPr>
          <w:p w14:paraId="44132C24">
            <w:pPr>
              <w:rPr>
                <w:rFonts w:hint="default" w:ascii="Garamond" w:hAnsi="Garamond" w:cs="Garamond"/>
                <w:highlight w:val="yellow"/>
              </w:rPr>
            </w:pPr>
            <w:r>
              <w:rPr>
                <w:rFonts w:hint="default" w:ascii="Garamond" w:hAnsi="Garamond" w:cs="Garamond"/>
              </w:rPr>
              <w:t>Mn、Fe、Co、Ni、Cu、Cr</w:t>
            </w:r>
          </w:p>
        </w:tc>
      </w:tr>
      <w:tr w14:paraId="01FE03AB">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7DB46D9">
            <w:pPr>
              <w:rPr>
                <w:rFonts w:hint="default" w:ascii="Garamond" w:hAnsi="Garamond" w:cs="Garamond"/>
                <w:b/>
                <w:bCs/>
              </w:rPr>
            </w:pPr>
            <w:r>
              <w:rPr>
                <w:rFonts w:hint="default" w:ascii="Garamond" w:hAnsi="Garamond" w:cs="Garamond"/>
                <w:b/>
                <w:bCs/>
              </w:rPr>
              <w:t>N6C18</w:t>
            </w:r>
          </w:p>
        </w:tc>
        <w:tc>
          <w:tcPr>
            <w:tcW w:w="7114" w:type="dxa"/>
            <w:vAlign w:val="top"/>
          </w:tcPr>
          <w:p w14:paraId="78ED45DF">
            <w:pPr>
              <w:rPr>
                <w:rFonts w:hint="default" w:ascii="Garamond" w:hAnsi="Garamond" w:cs="Garamond"/>
              </w:rPr>
            </w:pPr>
            <w:r>
              <w:rPr>
                <w:rFonts w:hint="default" w:ascii="Garamond" w:hAnsi="Garamond" w:cs="Garamond"/>
              </w:rPr>
              <w:t>Mn、Fe、Co、Ni、Cu、Cr</w:t>
            </w:r>
          </w:p>
        </w:tc>
      </w:tr>
      <w:tr w14:paraId="112B9863">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2F8593E3">
            <w:pPr>
              <w:rPr>
                <w:rFonts w:hint="default" w:ascii="Garamond" w:hAnsi="Garamond" w:cs="Garamond"/>
                <w:b/>
                <w:bCs/>
              </w:rPr>
            </w:pPr>
            <w:r>
              <w:rPr>
                <w:rFonts w:hint="default" w:ascii="Garamond" w:hAnsi="Garamond" w:cs="Garamond"/>
                <w:b/>
                <w:bCs/>
              </w:rPr>
              <w:t>N6C30</w:t>
            </w:r>
          </w:p>
        </w:tc>
        <w:tc>
          <w:tcPr>
            <w:tcW w:w="7114" w:type="dxa"/>
            <w:vAlign w:val="top"/>
          </w:tcPr>
          <w:p w14:paraId="712CE545">
            <w:pPr>
              <w:rPr>
                <w:rFonts w:hint="default" w:ascii="Garamond" w:hAnsi="Garamond" w:cs="Garamond"/>
              </w:rPr>
            </w:pPr>
            <w:r>
              <w:rPr>
                <w:rFonts w:hint="default" w:ascii="Garamond" w:hAnsi="Garamond" w:cs="Garamond"/>
              </w:rPr>
              <w:t>Mn、Fe、Co、Ni、Cu、Cr</w:t>
            </w:r>
          </w:p>
        </w:tc>
      </w:tr>
      <w:tr w14:paraId="6846EE21">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90D4644">
            <w:pPr>
              <w:rPr>
                <w:rFonts w:hint="default" w:ascii="Garamond" w:hAnsi="Garamond" w:cs="Garamond"/>
                <w:b/>
                <w:bCs/>
              </w:rPr>
            </w:pPr>
            <w:r>
              <w:rPr>
                <w:rFonts w:hint="default" w:ascii="Garamond" w:hAnsi="Garamond" w:cs="Garamond"/>
                <w:b/>
                <w:bCs/>
              </w:rPr>
              <w:t>N7C1</w:t>
            </w:r>
          </w:p>
        </w:tc>
        <w:tc>
          <w:tcPr>
            <w:tcW w:w="7114" w:type="dxa"/>
            <w:vAlign w:val="top"/>
          </w:tcPr>
          <w:p w14:paraId="358CA939">
            <w:pPr>
              <w:rPr>
                <w:rFonts w:hint="default" w:ascii="Garamond" w:hAnsi="Garamond" w:cs="Garamond"/>
              </w:rPr>
            </w:pPr>
            <w:r>
              <w:rPr>
                <w:rFonts w:hint="default" w:ascii="Garamond" w:hAnsi="Garamond" w:cs="Garamond"/>
              </w:rPr>
              <w:t>Zn、Mg、Ca、Cr、Al、Y、In</w:t>
            </w:r>
          </w:p>
        </w:tc>
      </w:tr>
      <w:tr w14:paraId="19FB8C40">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DBC8F24">
            <w:pPr>
              <w:rPr>
                <w:rFonts w:hint="default" w:ascii="Garamond" w:hAnsi="Garamond" w:cs="Garamond"/>
                <w:b/>
                <w:bCs/>
              </w:rPr>
            </w:pPr>
            <w:r>
              <w:rPr>
                <w:rFonts w:hint="default" w:ascii="Garamond" w:hAnsi="Garamond" w:cs="Garamond"/>
                <w:b/>
                <w:bCs/>
              </w:rPr>
              <w:t>N7C3</w:t>
            </w:r>
          </w:p>
        </w:tc>
        <w:tc>
          <w:tcPr>
            <w:tcW w:w="7114" w:type="dxa"/>
            <w:vAlign w:val="top"/>
          </w:tcPr>
          <w:p w14:paraId="5FA84C55">
            <w:pPr>
              <w:rPr>
                <w:rFonts w:hint="default" w:ascii="Garamond" w:hAnsi="Garamond" w:cs="Garamond"/>
              </w:rPr>
            </w:pPr>
            <w:r>
              <w:rPr>
                <w:rFonts w:hint="default" w:ascii="Garamond" w:hAnsi="Garamond" w:cs="Garamond"/>
              </w:rPr>
              <w:t>Zn、Mg、Ca、Cr、Al、Mn、In</w:t>
            </w:r>
          </w:p>
        </w:tc>
      </w:tr>
      <w:tr w14:paraId="60FBE0C7">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48666A6">
            <w:pPr>
              <w:rPr>
                <w:rFonts w:hint="default" w:ascii="Garamond" w:hAnsi="Garamond" w:cs="Garamond"/>
                <w:b/>
                <w:bCs/>
              </w:rPr>
            </w:pPr>
            <w:r>
              <w:rPr>
                <w:rFonts w:hint="default" w:ascii="Garamond" w:hAnsi="Garamond" w:cs="Garamond"/>
                <w:b/>
                <w:bCs/>
              </w:rPr>
              <w:t>N7C8</w:t>
            </w:r>
          </w:p>
        </w:tc>
        <w:tc>
          <w:tcPr>
            <w:tcW w:w="7114" w:type="dxa"/>
            <w:vAlign w:val="top"/>
          </w:tcPr>
          <w:p w14:paraId="12F0C139">
            <w:pPr>
              <w:rPr>
                <w:rFonts w:hint="default" w:ascii="Garamond" w:hAnsi="Garamond" w:cs="Garamond"/>
              </w:rPr>
            </w:pPr>
            <w:r>
              <w:rPr>
                <w:rFonts w:hint="default" w:ascii="Garamond" w:hAnsi="Garamond" w:cs="Garamond"/>
              </w:rPr>
              <w:t>Zn、Mg、Ca、Cr、Al、Mo、La</w:t>
            </w:r>
          </w:p>
        </w:tc>
      </w:tr>
      <w:tr w14:paraId="334FD171">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29F9968">
            <w:pPr>
              <w:rPr>
                <w:rFonts w:hint="default" w:ascii="Garamond" w:hAnsi="Garamond" w:cs="Garamond"/>
                <w:b/>
                <w:bCs/>
              </w:rPr>
            </w:pPr>
            <w:r>
              <w:rPr>
                <w:rFonts w:hint="default" w:ascii="Garamond" w:hAnsi="Garamond" w:cs="Garamond"/>
                <w:b/>
                <w:bCs/>
              </w:rPr>
              <w:t>N8C2</w:t>
            </w:r>
          </w:p>
        </w:tc>
        <w:tc>
          <w:tcPr>
            <w:tcW w:w="7114" w:type="dxa"/>
            <w:vAlign w:val="top"/>
          </w:tcPr>
          <w:p w14:paraId="1DA30E75">
            <w:pPr>
              <w:rPr>
                <w:rFonts w:hint="default" w:ascii="Garamond" w:hAnsi="Garamond" w:cs="Garamond"/>
              </w:rPr>
            </w:pPr>
            <w:r>
              <w:rPr>
                <w:rFonts w:hint="default" w:ascii="Garamond" w:hAnsi="Garamond" w:cs="Garamond"/>
              </w:rPr>
              <w:t>Zn、Mg、Ca、Cr、Al、In、Y、La</w:t>
            </w:r>
          </w:p>
        </w:tc>
      </w:tr>
      <w:tr w14:paraId="0D69B710">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80FC2CC">
            <w:pPr>
              <w:rPr>
                <w:rFonts w:hint="default" w:ascii="Garamond" w:hAnsi="Garamond" w:cs="Garamond"/>
                <w:b/>
                <w:bCs/>
              </w:rPr>
            </w:pPr>
            <w:r>
              <w:rPr>
                <w:rFonts w:hint="default" w:ascii="Garamond" w:hAnsi="Garamond" w:cs="Garamond"/>
                <w:b/>
                <w:bCs/>
                <w:color w:val="FF0000"/>
              </w:rPr>
              <w:t>N10C1</w:t>
            </w:r>
          </w:p>
        </w:tc>
        <w:tc>
          <w:tcPr>
            <w:tcW w:w="7114" w:type="dxa"/>
            <w:vAlign w:val="top"/>
          </w:tcPr>
          <w:p w14:paraId="45E8833D">
            <w:pPr>
              <w:rPr>
                <w:rFonts w:hint="default" w:ascii="Garamond" w:hAnsi="Garamond" w:cs="Garamond"/>
              </w:rPr>
            </w:pPr>
            <w:r>
              <w:rPr>
                <w:rFonts w:hint="default" w:ascii="Garamond" w:hAnsi="Garamond" w:cs="Garamond"/>
              </w:rPr>
              <w:t>Zn、Mg、Ca、Cr、Al、Sn、Ca、Sr、Ba、Ce</w:t>
            </w:r>
          </w:p>
        </w:tc>
      </w:tr>
      <w:tr w14:paraId="70959CFA">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8288531">
            <w:pPr>
              <w:rPr>
                <w:rFonts w:hint="default" w:ascii="Garamond" w:hAnsi="Garamond" w:cs="Garamond"/>
                <w:b/>
                <w:bCs/>
              </w:rPr>
            </w:pPr>
            <w:r>
              <w:rPr>
                <w:rFonts w:hint="default" w:ascii="Garamond" w:hAnsi="Garamond" w:cs="Garamond"/>
                <w:b/>
                <w:bCs/>
              </w:rPr>
              <w:t>N10C3</w:t>
            </w:r>
          </w:p>
        </w:tc>
        <w:tc>
          <w:tcPr>
            <w:tcW w:w="7114" w:type="dxa"/>
            <w:vAlign w:val="top"/>
          </w:tcPr>
          <w:p w14:paraId="207CF20D">
            <w:pPr>
              <w:rPr>
                <w:rFonts w:hint="default" w:ascii="Garamond" w:hAnsi="Garamond" w:cs="Garamond"/>
              </w:rPr>
            </w:pPr>
            <w:r>
              <w:rPr>
                <w:rFonts w:hint="default" w:ascii="Garamond" w:hAnsi="Garamond" w:cs="Garamond"/>
              </w:rPr>
              <w:t>Zn、Mg、Ca、Cr、Al、Sn,、Ca、Sr、Ba、Ce</w:t>
            </w:r>
          </w:p>
        </w:tc>
      </w:tr>
      <w:tr w14:paraId="70D9DD7D">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C29F2B9">
            <w:pPr>
              <w:rPr>
                <w:rFonts w:hint="default" w:ascii="Garamond" w:hAnsi="Garamond" w:cs="Garamond"/>
                <w:b/>
                <w:bCs/>
              </w:rPr>
            </w:pPr>
            <w:r>
              <w:rPr>
                <w:rFonts w:hint="default" w:ascii="Garamond" w:hAnsi="Garamond" w:cs="Garamond"/>
                <w:b/>
                <w:bCs/>
              </w:rPr>
              <w:t>N10C5</w:t>
            </w:r>
          </w:p>
        </w:tc>
        <w:tc>
          <w:tcPr>
            <w:tcW w:w="7114" w:type="dxa"/>
            <w:vAlign w:val="top"/>
          </w:tcPr>
          <w:p w14:paraId="430BE68B">
            <w:pPr>
              <w:rPr>
                <w:rFonts w:hint="default" w:ascii="Garamond" w:hAnsi="Garamond" w:cs="Garamond"/>
              </w:rPr>
            </w:pPr>
            <w:r>
              <w:rPr>
                <w:rFonts w:hint="default" w:ascii="Garamond" w:hAnsi="Garamond" w:cs="Garamond"/>
              </w:rPr>
              <w:t>Zn、Mg、Ca、Cr、Al、Sn、Ca、Sr、Ba、Ce</w:t>
            </w:r>
          </w:p>
        </w:tc>
      </w:tr>
      <w:tr w14:paraId="091721F8">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88FB08E">
            <w:pPr>
              <w:rPr>
                <w:rFonts w:hint="default" w:ascii="Garamond" w:hAnsi="Garamond" w:cs="Garamond"/>
                <w:b/>
                <w:bCs/>
              </w:rPr>
            </w:pPr>
            <w:r>
              <w:rPr>
                <w:rFonts w:hint="default" w:ascii="Garamond" w:hAnsi="Garamond" w:cs="Garamond"/>
                <w:b/>
                <w:bCs/>
              </w:rPr>
              <w:t>N10C9</w:t>
            </w:r>
          </w:p>
        </w:tc>
        <w:tc>
          <w:tcPr>
            <w:tcW w:w="7114" w:type="dxa"/>
            <w:vAlign w:val="top"/>
          </w:tcPr>
          <w:p w14:paraId="09C8619A">
            <w:pPr>
              <w:rPr>
                <w:rFonts w:hint="default" w:ascii="Garamond" w:hAnsi="Garamond" w:cs="Garamond"/>
              </w:rPr>
            </w:pPr>
            <w:r>
              <w:rPr>
                <w:rFonts w:hint="default" w:ascii="Garamond" w:hAnsi="Garamond" w:cs="Garamond"/>
              </w:rPr>
              <w:t>Zn、Mg、Ca、Cr、Al、Sn、Ca、Sr、Ba、Ce</w:t>
            </w:r>
          </w:p>
        </w:tc>
      </w:tr>
      <w:tr w14:paraId="6037024C">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705A26D">
            <w:pPr>
              <w:rPr>
                <w:rFonts w:hint="default" w:ascii="Garamond" w:hAnsi="Garamond" w:cs="Garamond"/>
                <w:b/>
                <w:bCs/>
              </w:rPr>
            </w:pPr>
            <w:r>
              <w:rPr>
                <w:rFonts w:hint="default" w:ascii="Garamond" w:hAnsi="Garamond" w:cs="Garamond"/>
                <w:b/>
                <w:bCs/>
              </w:rPr>
              <w:t>N10C</w:t>
            </w:r>
            <w:r>
              <w:rPr>
                <w:rFonts w:hint="default" w:ascii="Garamond" w:hAnsi="Garamond" w:cs="Garamond"/>
                <w:b/>
                <w:bCs/>
                <w:lang w:val="en-US" w:eastAsia="zh-CN"/>
              </w:rPr>
              <w:t>1</w:t>
            </w:r>
            <w:r>
              <w:rPr>
                <w:rFonts w:hint="default" w:ascii="Garamond" w:hAnsi="Garamond" w:cs="Garamond"/>
                <w:b/>
                <w:bCs/>
              </w:rPr>
              <w:t>2</w:t>
            </w:r>
          </w:p>
        </w:tc>
        <w:tc>
          <w:tcPr>
            <w:tcW w:w="7114" w:type="dxa"/>
            <w:vAlign w:val="top"/>
          </w:tcPr>
          <w:p w14:paraId="757EF74A">
            <w:pPr>
              <w:rPr>
                <w:rFonts w:hint="default" w:ascii="Garamond" w:hAnsi="Garamond" w:cs="Garamond"/>
              </w:rPr>
            </w:pPr>
            <w:r>
              <w:rPr>
                <w:rFonts w:hint="default" w:ascii="Garamond" w:hAnsi="Garamond" w:cs="Garamond"/>
              </w:rPr>
              <w:t>Zn、Mg、Ca、Cr、Al、Sn、Ca、Sr、Ba、Ce</w:t>
            </w:r>
          </w:p>
        </w:tc>
      </w:tr>
      <w:tr w14:paraId="0ADB5C1B">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5BBD068">
            <w:pPr>
              <w:rPr>
                <w:rFonts w:hint="default" w:ascii="Garamond" w:hAnsi="Garamond" w:cs="Garamond"/>
                <w:b/>
                <w:bCs/>
              </w:rPr>
            </w:pPr>
            <w:r>
              <w:rPr>
                <w:rFonts w:hint="default" w:ascii="Garamond" w:hAnsi="Garamond" w:cs="Garamond"/>
                <w:b/>
                <w:bCs/>
              </w:rPr>
              <w:t>N10C15</w:t>
            </w:r>
          </w:p>
        </w:tc>
        <w:tc>
          <w:tcPr>
            <w:tcW w:w="7114" w:type="dxa"/>
            <w:vAlign w:val="top"/>
          </w:tcPr>
          <w:p w14:paraId="1AD79379">
            <w:pPr>
              <w:rPr>
                <w:rFonts w:hint="default" w:ascii="Garamond" w:hAnsi="Garamond" w:cs="Garamond"/>
              </w:rPr>
            </w:pPr>
            <w:r>
              <w:rPr>
                <w:rFonts w:hint="default" w:ascii="Garamond" w:hAnsi="Garamond" w:cs="Garamond"/>
              </w:rPr>
              <w:t>Mn、Fe、Co、Ni、Cu、Zn、Mg、Ca、Sr、Al</w:t>
            </w:r>
          </w:p>
        </w:tc>
      </w:tr>
      <w:tr w14:paraId="04E99727">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165297D">
            <w:pPr>
              <w:rPr>
                <w:rFonts w:hint="default" w:ascii="Garamond" w:hAnsi="Garamond" w:cs="Garamond"/>
                <w:b/>
                <w:bCs/>
              </w:rPr>
            </w:pPr>
            <w:r>
              <w:rPr>
                <w:rFonts w:hint="default" w:ascii="Garamond" w:hAnsi="Garamond" w:cs="Garamond"/>
                <w:b/>
                <w:bCs/>
                <w:color w:val="FF0000"/>
              </w:rPr>
              <w:t>N11C2</w:t>
            </w:r>
          </w:p>
        </w:tc>
        <w:tc>
          <w:tcPr>
            <w:tcW w:w="7114" w:type="dxa"/>
            <w:vAlign w:val="top"/>
          </w:tcPr>
          <w:p w14:paraId="1F90756D">
            <w:pPr>
              <w:rPr>
                <w:rFonts w:hint="default" w:ascii="Garamond" w:hAnsi="Garamond" w:cs="Garamond"/>
              </w:rPr>
            </w:pPr>
            <w:r>
              <w:rPr>
                <w:rFonts w:hint="default" w:ascii="Garamond" w:hAnsi="Garamond" w:cs="Garamond"/>
              </w:rPr>
              <w:t>Zn、Mg、Ca、Cr、Al、Sn、Ca、Sr、Ba、Ce、La</w:t>
            </w:r>
          </w:p>
        </w:tc>
      </w:tr>
      <w:tr w14:paraId="21106CFA">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5E95A4A3">
            <w:pPr>
              <w:rPr>
                <w:rFonts w:hint="default" w:ascii="Garamond" w:hAnsi="Garamond" w:cs="Garamond"/>
                <w:b/>
                <w:bCs/>
              </w:rPr>
            </w:pPr>
            <w:r>
              <w:rPr>
                <w:rFonts w:hint="default" w:ascii="Garamond" w:hAnsi="Garamond" w:cs="Garamond"/>
                <w:b/>
                <w:bCs/>
                <w:color w:val="FF0000"/>
              </w:rPr>
              <w:t>N12C1</w:t>
            </w:r>
          </w:p>
        </w:tc>
        <w:tc>
          <w:tcPr>
            <w:tcW w:w="7114" w:type="dxa"/>
            <w:vAlign w:val="top"/>
          </w:tcPr>
          <w:p w14:paraId="590C5FCF">
            <w:pPr>
              <w:rPr>
                <w:rFonts w:hint="default" w:ascii="Garamond" w:hAnsi="Garamond" w:cs="Garamond"/>
              </w:rPr>
            </w:pPr>
            <w:r>
              <w:rPr>
                <w:rFonts w:hint="default" w:ascii="Garamond" w:hAnsi="Garamond" w:cs="Garamond"/>
              </w:rPr>
              <w:t>Zn、Mg、Ca、Cr、Al、Sn、Ca、Sr、Ba、Ce、Mo、In</w:t>
            </w:r>
          </w:p>
        </w:tc>
      </w:tr>
      <w:tr w14:paraId="0C5410F9">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A713C25">
            <w:pPr>
              <w:rPr>
                <w:rFonts w:hint="default" w:ascii="Garamond" w:hAnsi="Garamond" w:cs="Garamond"/>
                <w:b/>
                <w:bCs/>
              </w:rPr>
            </w:pPr>
            <w:r>
              <w:rPr>
                <w:rFonts w:hint="default" w:ascii="Garamond" w:hAnsi="Garamond" w:cs="Garamond"/>
                <w:b/>
                <w:bCs/>
              </w:rPr>
              <w:t>N12C3</w:t>
            </w:r>
          </w:p>
        </w:tc>
        <w:tc>
          <w:tcPr>
            <w:tcW w:w="7114" w:type="dxa"/>
            <w:vAlign w:val="top"/>
          </w:tcPr>
          <w:p w14:paraId="306D4F31">
            <w:pPr>
              <w:rPr>
                <w:rFonts w:hint="default" w:ascii="Garamond" w:hAnsi="Garamond" w:cs="Garamond"/>
              </w:rPr>
            </w:pPr>
            <w:r>
              <w:rPr>
                <w:rFonts w:hint="default" w:ascii="Garamond" w:hAnsi="Garamond" w:cs="Garamond"/>
              </w:rPr>
              <w:t>Zn、Mg、Ca、Cr、Al、Sn、Ca、Sr、Ba、Ce、Mo、In</w:t>
            </w:r>
          </w:p>
        </w:tc>
      </w:tr>
      <w:tr w14:paraId="1669FCDD">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A890E90">
            <w:pPr>
              <w:rPr>
                <w:rFonts w:hint="default" w:ascii="Garamond" w:hAnsi="Garamond" w:cs="Garamond"/>
                <w:b/>
                <w:bCs/>
              </w:rPr>
            </w:pPr>
            <w:r>
              <w:rPr>
                <w:rFonts w:hint="default" w:ascii="Garamond" w:hAnsi="Garamond" w:cs="Garamond"/>
                <w:b/>
                <w:bCs/>
              </w:rPr>
              <w:t>N12C4</w:t>
            </w:r>
          </w:p>
        </w:tc>
        <w:tc>
          <w:tcPr>
            <w:tcW w:w="7114" w:type="dxa"/>
            <w:vAlign w:val="top"/>
          </w:tcPr>
          <w:p w14:paraId="711E557D">
            <w:pPr>
              <w:rPr>
                <w:rFonts w:hint="default" w:ascii="Garamond" w:hAnsi="Garamond" w:cs="Garamond"/>
              </w:rPr>
            </w:pPr>
            <w:r>
              <w:rPr>
                <w:rFonts w:hint="default" w:ascii="Garamond" w:hAnsi="Garamond" w:cs="Garamond"/>
              </w:rPr>
              <w:t>Zn、Mg、Ca、Cr、Al、Sn、Ca、Sr、Ba、Ce、Mo、In</w:t>
            </w:r>
          </w:p>
        </w:tc>
      </w:tr>
      <w:tr w14:paraId="65E43E13">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D20423F">
            <w:pPr>
              <w:rPr>
                <w:rFonts w:hint="default" w:ascii="Garamond" w:hAnsi="Garamond" w:cs="Garamond"/>
                <w:b/>
                <w:bCs/>
              </w:rPr>
            </w:pPr>
            <w:r>
              <w:rPr>
                <w:rFonts w:hint="default" w:ascii="Garamond" w:hAnsi="Garamond" w:cs="Garamond"/>
                <w:b/>
                <w:bCs/>
              </w:rPr>
              <w:t>N12C5</w:t>
            </w:r>
          </w:p>
        </w:tc>
        <w:tc>
          <w:tcPr>
            <w:tcW w:w="7114" w:type="dxa"/>
            <w:vAlign w:val="top"/>
          </w:tcPr>
          <w:p w14:paraId="2A815D64">
            <w:pPr>
              <w:rPr>
                <w:rFonts w:hint="default" w:ascii="Garamond" w:hAnsi="Garamond" w:cs="Garamond"/>
              </w:rPr>
            </w:pPr>
            <w:r>
              <w:rPr>
                <w:rFonts w:hint="default" w:ascii="Garamond" w:hAnsi="Garamond" w:cs="Garamond"/>
              </w:rPr>
              <w:t>Zn、Mg、Ca、Cr、Al、Sn、Ca、Sr、Ba、Ce、Mo、In</w:t>
            </w:r>
          </w:p>
        </w:tc>
      </w:tr>
      <w:tr w14:paraId="477FE4E4">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4AD3F93">
            <w:pPr>
              <w:rPr>
                <w:rFonts w:hint="default" w:ascii="Garamond" w:hAnsi="Garamond" w:cs="Garamond"/>
                <w:b/>
                <w:bCs/>
              </w:rPr>
            </w:pPr>
            <w:r>
              <w:rPr>
                <w:rFonts w:hint="default" w:ascii="Garamond" w:hAnsi="Garamond" w:cs="Garamond"/>
                <w:b/>
                <w:bCs/>
              </w:rPr>
              <w:t>N12C8</w:t>
            </w:r>
          </w:p>
        </w:tc>
        <w:tc>
          <w:tcPr>
            <w:tcW w:w="7114" w:type="dxa"/>
            <w:vAlign w:val="top"/>
          </w:tcPr>
          <w:p w14:paraId="15E8C1AF">
            <w:pPr>
              <w:rPr>
                <w:rFonts w:hint="default" w:ascii="Garamond" w:hAnsi="Garamond" w:cs="Garamond"/>
              </w:rPr>
            </w:pPr>
            <w:r>
              <w:rPr>
                <w:rFonts w:hint="default" w:ascii="Garamond" w:hAnsi="Garamond" w:cs="Garamond"/>
              </w:rPr>
              <w:t>Zn、Mg、Ca、Cr、Al、Sn、Ca、Sr、Ba、Ce、Mo、La</w:t>
            </w:r>
          </w:p>
        </w:tc>
      </w:tr>
      <w:tr w14:paraId="1F530676">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71F2E87">
            <w:pPr>
              <w:rPr>
                <w:rFonts w:hint="default" w:ascii="Garamond" w:hAnsi="Garamond" w:cs="Garamond"/>
                <w:b/>
                <w:bCs/>
              </w:rPr>
            </w:pPr>
            <w:r>
              <w:rPr>
                <w:rFonts w:hint="default" w:ascii="Garamond" w:hAnsi="Garamond" w:cs="Garamond"/>
                <w:b/>
                <w:bCs/>
                <w:color w:val="FF0000"/>
              </w:rPr>
              <w:t>N13C2</w:t>
            </w:r>
          </w:p>
        </w:tc>
        <w:tc>
          <w:tcPr>
            <w:tcW w:w="7114" w:type="dxa"/>
            <w:vAlign w:val="top"/>
          </w:tcPr>
          <w:p w14:paraId="4CF52184">
            <w:pPr>
              <w:rPr>
                <w:rFonts w:hint="default" w:ascii="Garamond" w:hAnsi="Garamond" w:cs="Garamond"/>
              </w:rPr>
            </w:pPr>
            <w:r>
              <w:rPr>
                <w:rFonts w:hint="default" w:ascii="Garamond" w:hAnsi="Garamond" w:cs="Garamond"/>
              </w:rPr>
              <w:t>Zn、Mg、Ca、Cr、Al、Sn、Ca、Sr、Ba、Ce、Mo、Y、La</w:t>
            </w:r>
          </w:p>
        </w:tc>
      </w:tr>
      <w:tr w14:paraId="4AE3E785">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7657BD0">
            <w:pPr>
              <w:rPr>
                <w:rFonts w:hint="default" w:ascii="Garamond" w:hAnsi="Garamond" w:cs="Garamond"/>
                <w:b/>
                <w:bCs/>
              </w:rPr>
            </w:pPr>
            <w:r>
              <w:rPr>
                <w:rFonts w:hint="default" w:ascii="Garamond" w:hAnsi="Garamond" w:cs="Garamond"/>
                <w:b/>
                <w:bCs/>
                <w:color w:val="FF0000"/>
              </w:rPr>
              <w:t>N13C3</w:t>
            </w:r>
          </w:p>
        </w:tc>
        <w:tc>
          <w:tcPr>
            <w:tcW w:w="7114" w:type="dxa"/>
            <w:vAlign w:val="top"/>
          </w:tcPr>
          <w:p w14:paraId="752ABA4A">
            <w:pPr>
              <w:rPr>
                <w:rFonts w:hint="default" w:ascii="Garamond" w:hAnsi="Garamond" w:cs="Garamond"/>
              </w:rPr>
            </w:pPr>
            <w:r>
              <w:rPr>
                <w:rFonts w:hint="default" w:ascii="Garamond" w:hAnsi="Garamond" w:cs="Garamond"/>
              </w:rPr>
              <w:t>Zn、Mg、Ca、Cr、Al、Sn、Ca、Sr、Ba、Ce、Mo、Y、La</w:t>
            </w:r>
          </w:p>
        </w:tc>
      </w:tr>
      <w:tr w14:paraId="0EB0729B">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095DCD3">
            <w:pPr>
              <w:rPr>
                <w:rFonts w:hint="default" w:ascii="Garamond" w:hAnsi="Garamond" w:cs="Garamond"/>
                <w:b/>
                <w:bCs/>
              </w:rPr>
            </w:pPr>
            <w:r>
              <w:rPr>
                <w:rFonts w:hint="default" w:ascii="Garamond" w:hAnsi="Garamond" w:cs="Garamond"/>
                <w:b/>
                <w:bCs/>
              </w:rPr>
              <w:t>N14C1</w:t>
            </w:r>
          </w:p>
        </w:tc>
        <w:tc>
          <w:tcPr>
            <w:tcW w:w="7114" w:type="dxa"/>
            <w:vAlign w:val="top"/>
          </w:tcPr>
          <w:p w14:paraId="176CD88E">
            <w:pPr>
              <w:rPr>
                <w:rFonts w:hint="default" w:ascii="Garamond" w:hAnsi="Garamond" w:cs="Garamond"/>
              </w:rPr>
            </w:pPr>
            <w:r>
              <w:rPr>
                <w:rFonts w:hint="default" w:ascii="Garamond" w:hAnsi="Garamond" w:cs="Garamond"/>
              </w:rPr>
              <w:t>Zn、Mg、Ca、Cr、Al、Sn、Ca、Sr、Ba、Ce、Mo、In、Y、La</w:t>
            </w:r>
          </w:p>
        </w:tc>
      </w:tr>
      <w:tr w14:paraId="2AC1E204">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39AE81C">
            <w:pPr>
              <w:rPr>
                <w:rFonts w:hint="default" w:ascii="Garamond" w:hAnsi="Garamond" w:cs="Garamond"/>
                <w:b/>
                <w:bCs/>
              </w:rPr>
            </w:pPr>
            <w:r>
              <w:rPr>
                <w:rFonts w:hint="default" w:ascii="Garamond" w:hAnsi="Garamond" w:cs="Garamond"/>
                <w:b/>
                <w:bCs/>
                <w:color w:val="FF0000"/>
              </w:rPr>
              <w:t>N14C4</w:t>
            </w:r>
          </w:p>
        </w:tc>
        <w:tc>
          <w:tcPr>
            <w:tcW w:w="7114" w:type="dxa"/>
            <w:vAlign w:val="top"/>
          </w:tcPr>
          <w:p w14:paraId="363054D9">
            <w:pPr>
              <w:rPr>
                <w:rFonts w:hint="default" w:ascii="Garamond" w:hAnsi="Garamond" w:cs="Garamond"/>
              </w:rPr>
            </w:pPr>
            <w:r>
              <w:rPr>
                <w:rFonts w:hint="default" w:ascii="Garamond" w:hAnsi="Garamond" w:cs="Garamond"/>
              </w:rPr>
              <w:t>Zn、Mg、Ca、Cr、Al、Sn、Ca、Sr、Ba、Ce、Mo、In、Y、La</w:t>
            </w:r>
          </w:p>
        </w:tc>
      </w:tr>
      <w:tr w14:paraId="74AAD5E0">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98D86B5">
            <w:pPr>
              <w:rPr>
                <w:rFonts w:hint="default" w:ascii="Garamond" w:hAnsi="Garamond" w:cs="Garamond"/>
                <w:b/>
                <w:bCs/>
              </w:rPr>
            </w:pPr>
            <w:r>
              <w:rPr>
                <w:rFonts w:hint="default" w:ascii="Garamond" w:hAnsi="Garamond" w:cs="Garamond"/>
                <w:b/>
                <w:bCs/>
              </w:rPr>
              <w:t>N15C1</w:t>
            </w:r>
          </w:p>
        </w:tc>
        <w:tc>
          <w:tcPr>
            <w:tcW w:w="7114" w:type="dxa"/>
            <w:vAlign w:val="top"/>
          </w:tcPr>
          <w:p w14:paraId="7319C9FE">
            <w:pPr>
              <w:rPr>
                <w:rFonts w:hint="default" w:ascii="Garamond" w:hAnsi="Garamond" w:cs="Garamond"/>
              </w:rPr>
            </w:pPr>
            <w:r>
              <w:rPr>
                <w:rFonts w:hint="default" w:ascii="Garamond" w:hAnsi="Garamond" w:cs="Garamond"/>
              </w:rPr>
              <w:t>Mn、Fe、Co、Ni、Cu、Zn、Mg、Ca、Sr、Al、Zn、Ga、Sr、Ba、Ce</w:t>
            </w:r>
          </w:p>
        </w:tc>
      </w:tr>
      <w:tr w14:paraId="4ED2BF06">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1EC1793">
            <w:pPr>
              <w:rPr>
                <w:rFonts w:hint="default" w:ascii="Garamond" w:hAnsi="Garamond" w:cs="Garamond"/>
                <w:b/>
                <w:bCs/>
              </w:rPr>
            </w:pPr>
            <w:r>
              <w:rPr>
                <w:rFonts w:hint="default" w:ascii="Garamond" w:hAnsi="Garamond" w:cs="Garamond"/>
                <w:b/>
                <w:bCs/>
                <w:color w:val="FF0000"/>
              </w:rPr>
              <w:t>N15C3</w:t>
            </w:r>
          </w:p>
        </w:tc>
        <w:tc>
          <w:tcPr>
            <w:tcW w:w="7114" w:type="dxa"/>
            <w:vAlign w:val="top"/>
          </w:tcPr>
          <w:p w14:paraId="54028BAA">
            <w:pPr>
              <w:rPr>
                <w:rFonts w:hint="default" w:ascii="Garamond" w:hAnsi="Garamond" w:cs="Garamond"/>
              </w:rPr>
            </w:pPr>
            <w:r>
              <w:rPr>
                <w:rFonts w:hint="default" w:ascii="Garamond" w:hAnsi="Garamond" w:cs="Garamond"/>
              </w:rPr>
              <w:t>Mn、Fe、Co、Ni、Cu、Zn、Mg、Ca、Sr、Al、Zn、Ga、Sr、Ba、Ce</w:t>
            </w:r>
          </w:p>
        </w:tc>
      </w:tr>
      <w:tr w14:paraId="7C4B207D">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54F9C2F">
            <w:pPr>
              <w:rPr>
                <w:rFonts w:hint="default" w:ascii="Garamond" w:hAnsi="Garamond" w:cs="Garamond"/>
                <w:b/>
                <w:bCs/>
              </w:rPr>
            </w:pPr>
            <w:r>
              <w:rPr>
                <w:rFonts w:hint="default" w:ascii="Garamond" w:hAnsi="Garamond" w:cs="Garamond"/>
                <w:b/>
                <w:bCs/>
                <w:color w:val="FF0000"/>
              </w:rPr>
              <w:t>N15C3’</w:t>
            </w:r>
          </w:p>
        </w:tc>
        <w:tc>
          <w:tcPr>
            <w:tcW w:w="7114" w:type="dxa"/>
            <w:vAlign w:val="top"/>
          </w:tcPr>
          <w:p w14:paraId="6F003D71">
            <w:pPr>
              <w:rPr>
                <w:rFonts w:hint="default" w:ascii="Garamond" w:hAnsi="Garamond" w:cs="Garamond"/>
              </w:rPr>
            </w:pPr>
            <w:r>
              <w:rPr>
                <w:rFonts w:hint="default" w:ascii="Garamond" w:hAnsi="Garamond" w:cs="Garamond"/>
              </w:rPr>
              <w:t>Zn、Mg、Ca、Cr、Al、Sn、Ca、Sr、Ba、Ce、Mo、Sb、In、Y、La</w:t>
            </w:r>
          </w:p>
        </w:tc>
      </w:tr>
      <w:tr w14:paraId="75A1C6BE">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098C1588">
            <w:pPr>
              <w:rPr>
                <w:rFonts w:hint="default" w:ascii="Garamond" w:hAnsi="Garamond" w:cs="Garamond"/>
                <w:b/>
                <w:bCs/>
              </w:rPr>
            </w:pPr>
            <w:r>
              <w:rPr>
                <w:rFonts w:hint="default" w:ascii="Garamond" w:hAnsi="Garamond" w:cs="Garamond"/>
                <w:b/>
                <w:bCs/>
              </w:rPr>
              <w:t>N15C5</w:t>
            </w:r>
          </w:p>
        </w:tc>
        <w:tc>
          <w:tcPr>
            <w:tcW w:w="7114" w:type="dxa"/>
            <w:vAlign w:val="top"/>
          </w:tcPr>
          <w:p w14:paraId="58434E6A">
            <w:pPr>
              <w:rPr>
                <w:rFonts w:hint="default" w:ascii="Garamond" w:hAnsi="Garamond" w:cs="Garamond"/>
              </w:rPr>
            </w:pPr>
            <w:r>
              <w:rPr>
                <w:rFonts w:hint="default" w:ascii="Garamond" w:hAnsi="Garamond" w:cs="Garamond"/>
              </w:rPr>
              <w:t>Mn、Fe、Co、Ni、Cu、Zn、Mg、Ca、Sr、Al、Zn、Ga、Sr、Ba、Ce</w:t>
            </w:r>
          </w:p>
        </w:tc>
      </w:tr>
      <w:tr w14:paraId="6C284A85">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45E06EDB">
            <w:pPr>
              <w:rPr>
                <w:rFonts w:hint="default" w:ascii="Garamond" w:hAnsi="Garamond" w:cs="Garamond"/>
                <w:b/>
                <w:bCs/>
              </w:rPr>
            </w:pPr>
            <w:r>
              <w:rPr>
                <w:rFonts w:hint="default" w:ascii="Garamond" w:hAnsi="Garamond" w:cs="Garamond"/>
                <w:b/>
                <w:bCs/>
              </w:rPr>
              <w:t>N15C9</w:t>
            </w:r>
          </w:p>
        </w:tc>
        <w:tc>
          <w:tcPr>
            <w:tcW w:w="7114" w:type="dxa"/>
            <w:vAlign w:val="top"/>
          </w:tcPr>
          <w:p w14:paraId="41B6C335">
            <w:pPr>
              <w:rPr>
                <w:rFonts w:hint="default" w:ascii="Garamond" w:hAnsi="Garamond" w:cs="Garamond"/>
              </w:rPr>
            </w:pPr>
            <w:r>
              <w:rPr>
                <w:rFonts w:hint="default" w:ascii="Garamond" w:hAnsi="Garamond" w:cs="Garamond"/>
              </w:rPr>
              <w:t>Mn、Fe、Co、Ni、Cu、Zn、Mg、Ca、Sr、Al、Zn、Ga、Sr、Ba、Ce</w:t>
            </w:r>
          </w:p>
        </w:tc>
      </w:tr>
      <w:tr w14:paraId="598DFF7B">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FB4DBC6">
            <w:pPr>
              <w:rPr>
                <w:rFonts w:hint="default" w:ascii="Garamond" w:hAnsi="Garamond" w:cs="Garamond"/>
                <w:b/>
                <w:bCs/>
              </w:rPr>
            </w:pPr>
            <w:r>
              <w:rPr>
                <w:rFonts w:hint="default" w:ascii="Garamond" w:hAnsi="Garamond" w:cs="Garamond"/>
                <w:b/>
                <w:bCs/>
              </w:rPr>
              <w:t>N15C10</w:t>
            </w:r>
          </w:p>
        </w:tc>
        <w:tc>
          <w:tcPr>
            <w:tcW w:w="7114" w:type="dxa"/>
            <w:vAlign w:val="top"/>
          </w:tcPr>
          <w:p w14:paraId="79580171">
            <w:pPr>
              <w:rPr>
                <w:rFonts w:hint="default" w:ascii="Garamond" w:hAnsi="Garamond" w:cs="Garamond"/>
              </w:rPr>
            </w:pPr>
            <w:r>
              <w:rPr>
                <w:rFonts w:hint="default" w:ascii="Garamond" w:hAnsi="Garamond" w:cs="Garamond"/>
              </w:rPr>
              <w:t>Mn、Fe、Co、Ni、Cu、Zn、Mg、Ca、Sr、Al、Zn、Ga、Sr、Ba、Ce</w:t>
            </w:r>
          </w:p>
        </w:tc>
      </w:tr>
      <w:tr w14:paraId="65398EDF">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BB8501A">
            <w:pPr>
              <w:rPr>
                <w:rFonts w:hint="default" w:ascii="Garamond" w:hAnsi="Garamond" w:cs="Garamond"/>
                <w:b/>
                <w:bCs/>
              </w:rPr>
            </w:pPr>
            <w:r>
              <w:rPr>
                <w:rFonts w:hint="default" w:ascii="Garamond" w:hAnsi="Garamond" w:cs="Garamond"/>
                <w:b/>
                <w:bCs/>
              </w:rPr>
              <w:t>N16C2</w:t>
            </w:r>
          </w:p>
        </w:tc>
        <w:tc>
          <w:tcPr>
            <w:tcW w:w="7114" w:type="dxa"/>
            <w:vAlign w:val="top"/>
          </w:tcPr>
          <w:p w14:paraId="69470867">
            <w:pPr>
              <w:rPr>
                <w:rFonts w:hint="default" w:ascii="Garamond" w:hAnsi="Garamond" w:cs="Garamond"/>
              </w:rPr>
            </w:pPr>
            <w:r>
              <w:rPr>
                <w:rFonts w:hint="default" w:ascii="Garamond" w:hAnsi="Garamond" w:cs="Garamond"/>
              </w:rPr>
              <w:t>Mn、Fe、Co、Ni、Cu、Zn、Mg、Ca、Sr、Al、Zn、Ga、Sr、Ba、Ce、La</w:t>
            </w:r>
          </w:p>
        </w:tc>
      </w:tr>
      <w:tr w14:paraId="10780C15">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C3FA9BB">
            <w:pPr>
              <w:rPr>
                <w:rFonts w:hint="default" w:ascii="Garamond" w:hAnsi="Garamond" w:cs="Garamond"/>
                <w:b/>
                <w:bCs/>
              </w:rPr>
            </w:pPr>
            <w:r>
              <w:rPr>
                <w:rFonts w:hint="default" w:ascii="Garamond" w:hAnsi="Garamond" w:cs="Garamond"/>
                <w:b/>
                <w:bCs/>
              </w:rPr>
              <w:t>N16C3</w:t>
            </w:r>
          </w:p>
        </w:tc>
        <w:tc>
          <w:tcPr>
            <w:tcW w:w="7114" w:type="dxa"/>
            <w:vAlign w:val="top"/>
          </w:tcPr>
          <w:p w14:paraId="1EB3F998">
            <w:pPr>
              <w:rPr>
                <w:rFonts w:hint="default" w:ascii="Garamond" w:hAnsi="Garamond" w:cs="Garamond"/>
              </w:rPr>
            </w:pPr>
            <w:r>
              <w:rPr>
                <w:rFonts w:hint="default" w:ascii="Garamond" w:hAnsi="Garamond" w:cs="Garamond"/>
              </w:rPr>
              <w:t>Mn、Fe、Co、Ni、Cu、Zn、Mg、Ca、Sr、Al、Zn、Ga、Sr、Ba、Ce、La</w:t>
            </w:r>
          </w:p>
        </w:tc>
      </w:tr>
      <w:tr w14:paraId="649391CF">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A48C693">
            <w:pPr>
              <w:rPr>
                <w:rFonts w:hint="default" w:ascii="Garamond" w:hAnsi="Garamond" w:cs="Garamond"/>
                <w:b/>
                <w:bCs/>
              </w:rPr>
            </w:pPr>
            <w:r>
              <w:rPr>
                <w:rFonts w:hint="default" w:ascii="Garamond" w:hAnsi="Garamond" w:cs="Garamond"/>
                <w:b/>
                <w:bCs/>
              </w:rPr>
              <w:t>N17C1</w:t>
            </w:r>
          </w:p>
        </w:tc>
        <w:tc>
          <w:tcPr>
            <w:tcW w:w="7114" w:type="dxa"/>
            <w:vAlign w:val="top"/>
          </w:tcPr>
          <w:p w14:paraId="3E6846B2">
            <w:pPr>
              <w:rPr>
                <w:rFonts w:hint="default" w:ascii="Garamond" w:hAnsi="Garamond" w:cs="Garamond"/>
              </w:rPr>
            </w:pPr>
            <w:r>
              <w:rPr>
                <w:rFonts w:hint="default" w:ascii="Garamond" w:hAnsi="Garamond" w:cs="Garamond"/>
              </w:rPr>
              <w:t>Mn、Fe、Co、Ni、Cu、Zn、Mg、Ca、Sr、Al、Zn、Ga、Sr、Ba、Ce、In、Y</w:t>
            </w:r>
          </w:p>
        </w:tc>
      </w:tr>
      <w:tr w14:paraId="1D400055">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5D7B981A">
            <w:pPr>
              <w:rPr>
                <w:rFonts w:hint="default" w:ascii="Garamond" w:hAnsi="Garamond" w:cs="Garamond"/>
                <w:b/>
                <w:bCs/>
              </w:rPr>
            </w:pPr>
            <w:r>
              <w:rPr>
                <w:rFonts w:hint="default" w:ascii="Garamond" w:hAnsi="Garamond" w:cs="Garamond"/>
                <w:b/>
                <w:bCs/>
              </w:rPr>
              <w:t>N17C3</w:t>
            </w:r>
          </w:p>
        </w:tc>
        <w:tc>
          <w:tcPr>
            <w:tcW w:w="7114" w:type="dxa"/>
            <w:vAlign w:val="top"/>
          </w:tcPr>
          <w:p w14:paraId="4FA61E02">
            <w:pPr>
              <w:rPr>
                <w:rFonts w:hint="default" w:ascii="Garamond" w:hAnsi="Garamond" w:cs="Garamond"/>
              </w:rPr>
            </w:pPr>
            <w:r>
              <w:rPr>
                <w:rFonts w:hint="default" w:ascii="Garamond" w:hAnsi="Garamond" w:cs="Garamond"/>
              </w:rPr>
              <w:t>Mn、Fe、Co、Ni、Cu、Zn、Mg、Ca、Sr、Al、Zn、Ga、Sr、Ba、Ce、Mo、In</w:t>
            </w:r>
          </w:p>
        </w:tc>
      </w:tr>
      <w:tr w14:paraId="092CE454">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6139171C">
            <w:pPr>
              <w:rPr>
                <w:rFonts w:hint="default" w:ascii="Garamond" w:hAnsi="Garamond" w:cs="Garamond"/>
                <w:b/>
                <w:bCs/>
              </w:rPr>
            </w:pPr>
            <w:r>
              <w:rPr>
                <w:rFonts w:hint="default" w:ascii="Garamond" w:hAnsi="Garamond" w:cs="Garamond"/>
                <w:b/>
                <w:bCs/>
              </w:rPr>
              <w:t>N17C7</w:t>
            </w:r>
          </w:p>
        </w:tc>
        <w:tc>
          <w:tcPr>
            <w:tcW w:w="7114" w:type="dxa"/>
            <w:vAlign w:val="top"/>
          </w:tcPr>
          <w:p w14:paraId="48A3D801">
            <w:pPr>
              <w:rPr>
                <w:rFonts w:hint="default" w:ascii="Garamond" w:hAnsi="Garamond" w:cs="Garamond"/>
              </w:rPr>
            </w:pPr>
            <w:r>
              <w:rPr>
                <w:rFonts w:hint="default" w:ascii="Garamond" w:hAnsi="Garamond" w:cs="Garamond"/>
              </w:rPr>
              <w:t>Mn、Fe、Co、Ni、Cu、Zn、Mg、Ca、Sr、Al、Zn、Ga、Sr、Ba、Ce、Y、In</w:t>
            </w:r>
          </w:p>
        </w:tc>
      </w:tr>
      <w:tr w14:paraId="130408FF">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29AE5F4">
            <w:pPr>
              <w:rPr>
                <w:rFonts w:hint="default" w:ascii="Garamond" w:hAnsi="Garamond" w:cs="Garamond"/>
                <w:b/>
                <w:bCs/>
              </w:rPr>
            </w:pPr>
            <w:r>
              <w:rPr>
                <w:rFonts w:hint="default" w:ascii="Garamond" w:hAnsi="Garamond" w:cs="Garamond"/>
                <w:b/>
                <w:bCs/>
              </w:rPr>
              <w:t>N19C5</w:t>
            </w:r>
          </w:p>
        </w:tc>
        <w:tc>
          <w:tcPr>
            <w:tcW w:w="7114" w:type="dxa"/>
            <w:vAlign w:val="top"/>
          </w:tcPr>
          <w:p w14:paraId="1D5AD205">
            <w:pPr>
              <w:rPr>
                <w:rFonts w:hint="default" w:ascii="Garamond" w:hAnsi="Garamond" w:cs="Garamond"/>
              </w:rPr>
            </w:pPr>
            <w:r>
              <w:rPr>
                <w:rFonts w:hint="default" w:ascii="Garamond" w:hAnsi="Garamond" w:cs="Garamond"/>
              </w:rPr>
              <w:t>Mn、Fe、Co、Ni、Cu、Zn、Mg、Ca、Sr、Al、Zn、Ga、Sr、Ba、Ce、Mo、In、Y、La</w:t>
            </w:r>
          </w:p>
        </w:tc>
      </w:tr>
      <w:tr w14:paraId="67B13D9A">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3BECDF9B">
            <w:pPr>
              <w:rPr>
                <w:rFonts w:hint="default" w:ascii="Garamond" w:hAnsi="Garamond" w:cs="Garamond"/>
                <w:b/>
                <w:bCs/>
              </w:rPr>
            </w:pPr>
            <w:r>
              <w:rPr>
                <w:rFonts w:hint="default" w:ascii="Garamond" w:hAnsi="Garamond" w:cs="Garamond"/>
                <w:b/>
                <w:bCs/>
              </w:rPr>
              <w:t>N20C1</w:t>
            </w:r>
          </w:p>
        </w:tc>
        <w:tc>
          <w:tcPr>
            <w:tcW w:w="7114" w:type="dxa"/>
            <w:vAlign w:val="top"/>
          </w:tcPr>
          <w:p w14:paraId="3073EEE3">
            <w:pPr>
              <w:rPr>
                <w:rFonts w:hint="default" w:ascii="Garamond" w:hAnsi="Garamond" w:cs="Garamond"/>
              </w:rPr>
            </w:pPr>
            <w:r>
              <w:rPr>
                <w:rFonts w:hint="default" w:ascii="Garamond" w:hAnsi="Garamond" w:cs="Garamond"/>
              </w:rPr>
              <w:t>Mn、Fe、Co、Ni、Cu、Zn、Mg、Ca、Sr、Al、Zn、Ga、Sr、Ba、Ce、Mo、Sb、In、Y、La</w:t>
            </w:r>
          </w:p>
        </w:tc>
      </w:tr>
      <w:tr w14:paraId="122E324D">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18250CD9">
            <w:pPr>
              <w:rPr>
                <w:rFonts w:hint="default" w:ascii="Garamond" w:hAnsi="Garamond" w:cs="Garamond"/>
                <w:b/>
                <w:bCs/>
              </w:rPr>
            </w:pPr>
            <w:r>
              <w:rPr>
                <w:rFonts w:hint="default" w:ascii="Garamond" w:hAnsi="Garamond" w:cs="Garamond"/>
                <w:b/>
                <w:bCs/>
              </w:rPr>
              <w:t>N20C3</w:t>
            </w:r>
          </w:p>
        </w:tc>
        <w:tc>
          <w:tcPr>
            <w:tcW w:w="7114" w:type="dxa"/>
            <w:vAlign w:val="top"/>
          </w:tcPr>
          <w:p w14:paraId="70ED17BF">
            <w:pPr>
              <w:rPr>
                <w:rFonts w:hint="default" w:ascii="Garamond" w:hAnsi="Garamond" w:cs="Garamond"/>
              </w:rPr>
            </w:pPr>
            <w:r>
              <w:rPr>
                <w:rFonts w:hint="default" w:ascii="Garamond" w:hAnsi="Garamond" w:cs="Garamond"/>
              </w:rPr>
              <w:t>Mn、Fe、Co、Ni、Cu、Zn、Mg、Ca、Sr、Al、Zn、Ga、Sr、Ba、Ce、Mo、Sb、In、Y、La</w:t>
            </w:r>
          </w:p>
        </w:tc>
      </w:tr>
      <w:tr w14:paraId="0A053C0C">
        <w:tblPrEx>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Ex>
        <w:tc>
          <w:tcPr>
            <w:tcW w:w="1202" w:type="dxa"/>
            <w:vAlign w:val="top"/>
          </w:tcPr>
          <w:p w14:paraId="702E5708">
            <w:pPr>
              <w:rPr>
                <w:rFonts w:hint="default" w:ascii="Garamond" w:hAnsi="Garamond" w:cs="Garamond"/>
                <w:b/>
                <w:bCs/>
              </w:rPr>
            </w:pPr>
            <w:r>
              <w:rPr>
                <w:rFonts w:hint="default" w:ascii="Garamond" w:hAnsi="Garamond" w:cs="Garamond"/>
                <w:b/>
                <w:bCs/>
              </w:rPr>
              <w:t>N20C10</w:t>
            </w:r>
          </w:p>
        </w:tc>
        <w:tc>
          <w:tcPr>
            <w:tcW w:w="7114" w:type="dxa"/>
            <w:vAlign w:val="top"/>
          </w:tcPr>
          <w:p w14:paraId="545F687B">
            <w:pPr>
              <w:rPr>
                <w:rFonts w:hint="default" w:ascii="Garamond" w:hAnsi="Garamond" w:cs="Garamond"/>
              </w:rPr>
            </w:pPr>
            <w:r>
              <w:rPr>
                <w:rFonts w:hint="default" w:ascii="Garamond" w:hAnsi="Garamond" w:cs="Garamond"/>
              </w:rPr>
              <w:t>Mn、Fe、Co、Ni、Cu、Zn、Mg、Ca、Sr、Al、Zn、Ga、Sr、Ba、Ce、Mo、Sb、In、Y、La</w:t>
            </w:r>
          </w:p>
        </w:tc>
      </w:tr>
    </w:tbl>
    <w:p w14:paraId="74ED0A9E">
      <w:pPr>
        <w:rPr>
          <w:rFonts w:hint="default" w:ascii="Garamond" w:hAnsi="Garamond" w:cs="Garamond"/>
        </w:rPr>
      </w:pPr>
      <w:r>
        <w:rPr>
          <w:rFonts w:hint="default" w:ascii="Garamond" w:hAnsi="Garamond" w:cs="Garamond"/>
        </w:rPr>
        <w:br w:type="page"/>
      </w:r>
    </w:p>
    <w:p w14:paraId="64FDEDCD">
      <w:pPr>
        <w:rPr>
          <w:rFonts w:hint="default" w:ascii="Garamond" w:hAnsi="Garamond" w:cs="Garamond"/>
        </w:rPr>
      </w:pPr>
    </w:p>
    <w:p w14:paraId="1996A826">
      <w:pPr>
        <w:rPr>
          <w:rFonts w:hint="default" w:ascii="Garamond" w:hAnsi="Garamond" w:cs="Garamond"/>
        </w:rPr>
      </w:pPr>
      <w:r>
        <w:rPr>
          <w:rFonts w:hint="default" w:ascii="Garamond" w:hAnsi="Garamond" w:cs="Garamond"/>
        </w:rPr>
        <w:drawing>
          <wp:inline distT="0" distB="0" distL="0" distR="0">
            <wp:extent cx="2520315" cy="1589405"/>
            <wp:effectExtent l="0" t="0" r="9525" b="10795"/>
            <wp:docPr id="1714083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3438" name="图片 1"/>
                    <pic:cNvPicPr>
                      <a:picLocks noChangeAspect="1"/>
                    </pic:cNvPicPr>
                  </pic:nvPicPr>
                  <pic:blipFill>
                    <a:blip r:embed="rId5"/>
                    <a:stretch>
                      <a:fillRect/>
                    </a:stretch>
                  </pic:blipFill>
                  <pic:spPr>
                    <a:xfrm>
                      <a:off x="0" y="0"/>
                      <a:ext cx="2520315" cy="1589405"/>
                    </a:xfrm>
                    <a:prstGeom prst="rect">
                      <a:avLst/>
                    </a:prstGeom>
                  </pic:spPr>
                </pic:pic>
              </a:graphicData>
            </a:graphic>
          </wp:inline>
        </w:drawing>
      </w:r>
      <w:r>
        <w:rPr>
          <w:rFonts w:hint="default" w:ascii="Garamond" w:hAnsi="Garamond" w:cs="Garamond"/>
        </w:rPr>
        <w:drawing>
          <wp:inline distT="0" distB="0" distL="0" distR="0">
            <wp:extent cx="2520315" cy="1592580"/>
            <wp:effectExtent l="0" t="0" r="9525" b="7620"/>
            <wp:docPr id="12339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59" name="图片 1"/>
                    <pic:cNvPicPr>
                      <a:picLocks noChangeAspect="1"/>
                    </pic:cNvPicPr>
                  </pic:nvPicPr>
                  <pic:blipFill>
                    <a:blip r:embed="rId6"/>
                    <a:stretch>
                      <a:fillRect/>
                    </a:stretch>
                  </pic:blipFill>
                  <pic:spPr>
                    <a:xfrm>
                      <a:off x="0" y="0"/>
                      <a:ext cx="2520315" cy="1592580"/>
                    </a:xfrm>
                    <a:prstGeom prst="rect">
                      <a:avLst/>
                    </a:prstGeom>
                  </pic:spPr>
                </pic:pic>
              </a:graphicData>
            </a:graphic>
          </wp:inline>
        </w:drawing>
      </w:r>
    </w:p>
    <w:p w14:paraId="32D583C3">
      <w:pPr>
        <w:rPr>
          <w:rFonts w:hint="default" w:ascii="Garamond" w:hAnsi="Garamond" w:cs="Garamond"/>
        </w:rPr>
      </w:pPr>
      <w:r>
        <w:rPr>
          <w:rFonts w:hint="default" w:ascii="Garamond" w:hAnsi="Garamond" w:cs="Garamond"/>
        </w:rPr>
        <w:drawing>
          <wp:inline distT="0" distB="0" distL="0" distR="0">
            <wp:extent cx="2520315" cy="1588770"/>
            <wp:effectExtent l="0" t="0" r="9525" b="11430"/>
            <wp:docPr id="2087521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21310" name="图片 1"/>
                    <pic:cNvPicPr>
                      <a:picLocks noChangeAspect="1"/>
                    </pic:cNvPicPr>
                  </pic:nvPicPr>
                  <pic:blipFill>
                    <a:blip r:embed="rId7"/>
                    <a:stretch>
                      <a:fillRect/>
                    </a:stretch>
                  </pic:blipFill>
                  <pic:spPr>
                    <a:xfrm>
                      <a:off x="0" y="0"/>
                      <a:ext cx="2520315" cy="1588770"/>
                    </a:xfrm>
                    <a:prstGeom prst="rect">
                      <a:avLst/>
                    </a:prstGeom>
                  </pic:spPr>
                </pic:pic>
              </a:graphicData>
            </a:graphic>
          </wp:inline>
        </w:drawing>
      </w:r>
      <w:r>
        <w:rPr>
          <w:rFonts w:hint="default" w:ascii="Garamond" w:hAnsi="Garamond" w:cs="Garamond"/>
        </w:rPr>
        <w:drawing>
          <wp:inline distT="0" distB="0" distL="0" distR="0">
            <wp:extent cx="2520315" cy="1587500"/>
            <wp:effectExtent l="0" t="0" r="9525" b="12700"/>
            <wp:docPr id="34279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9524" name="图片 1"/>
                    <pic:cNvPicPr>
                      <a:picLocks noChangeAspect="1"/>
                    </pic:cNvPicPr>
                  </pic:nvPicPr>
                  <pic:blipFill>
                    <a:blip r:embed="rId8"/>
                    <a:stretch>
                      <a:fillRect/>
                    </a:stretch>
                  </pic:blipFill>
                  <pic:spPr>
                    <a:xfrm>
                      <a:off x="0" y="0"/>
                      <a:ext cx="2520315" cy="1587500"/>
                    </a:xfrm>
                    <a:prstGeom prst="rect">
                      <a:avLst/>
                    </a:prstGeom>
                  </pic:spPr>
                </pic:pic>
              </a:graphicData>
            </a:graphic>
          </wp:inline>
        </w:drawing>
      </w:r>
    </w:p>
    <w:p w14:paraId="02CB499E">
      <w:pPr>
        <w:rPr>
          <w:rFonts w:hint="default" w:ascii="Garamond" w:hAnsi="Garamond" w:cs="Garamond"/>
        </w:rPr>
      </w:pPr>
      <w:r>
        <w:rPr>
          <w:rFonts w:hint="default" w:ascii="Garamond" w:hAnsi="Garamond" w:cs="Garamond"/>
        </w:rPr>
        <w:drawing>
          <wp:inline distT="0" distB="0" distL="0" distR="0">
            <wp:extent cx="2520315" cy="1584960"/>
            <wp:effectExtent l="0" t="0" r="9525" b="0"/>
            <wp:docPr id="1392851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51279" name="图片 1"/>
                    <pic:cNvPicPr>
                      <a:picLocks noChangeAspect="1"/>
                    </pic:cNvPicPr>
                  </pic:nvPicPr>
                  <pic:blipFill>
                    <a:blip r:embed="rId9"/>
                    <a:stretch>
                      <a:fillRect/>
                    </a:stretch>
                  </pic:blipFill>
                  <pic:spPr>
                    <a:xfrm>
                      <a:off x="0" y="0"/>
                      <a:ext cx="2520315" cy="1584960"/>
                    </a:xfrm>
                    <a:prstGeom prst="rect">
                      <a:avLst/>
                    </a:prstGeom>
                  </pic:spPr>
                </pic:pic>
              </a:graphicData>
            </a:graphic>
          </wp:inline>
        </w:drawing>
      </w:r>
      <w:r>
        <w:rPr>
          <w:rFonts w:hint="default" w:ascii="Garamond" w:hAnsi="Garamond" w:cs="Garamond"/>
        </w:rPr>
        <w:drawing>
          <wp:inline distT="0" distB="0" distL="0" distR="0">
            <wp:extent cx="2520315" cy="1595755"/>
            <wp:effectExtent l="0" t="0" r="9525" b="4445"/>
            <wp:docPr id="1470850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0996" name="图片 1"/>
                    <pic:cNvPicPr>
                      <a:picLocks noChangeAspect="1"/>
                    </pic:cNvPicPr>
                  </pic:nvPicPr>
                  <pic:blipFill>
                    <a:blip r:embed="rId10"/>
                    <a:stretch>
                      <a:fillRect/>
                    </a:stretch>
                  </pic:blipFill>
                  <pic:spPr>
                    <a:xfrm>
                      <a:off x="0" y="0"/>
                      <a:ext cx="2520315" cy="1595755"/>
                    </a:xfrm>
                    <a:prstGeom prst="rect">
                      <a:avLst/>
                    </a:prstGeom>
                  </pic:spPr>
                </pic:pic>
              </a:graphicData>
            </a:graphic>
          </wp:inline>
        </w:drawing>
      </w:r>
      <w:r>
        <w:rPr>
          <w:rFonts w:hint="default" w:ascii="Garamond" w:hAnsi="Garamond" w:cs="Garamond"/>
        </w:rPr>
        <w:t xml:space="preserve"> </w:t>
      </w:r>
      <w:r>
        <w:rPr>
          <w:rFonts w:hint="default" w:ascii="Garamond" w:hAnsi="Garamond" w:cs="Garamond"/>
        </w:rPr>
        <w:drawing>
          <wp:inline distT="0" distB="0" distL="0" distR="0">
            <wp:extent cx="2520315" cy="1591945"/>
            <wp:effectExtent l="0" t="0" r="9525" b="8255"/>
            <wp:docPr id="1526183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83332" name="图片 1"/>
                    <pic:cNvPicPr>
                      <a:picLocks noChangeAspect="1"/>
                    </pic:cNvPicPr>
                  </pic:nvPicPr>
                  <pic:blipFill>
                    <a:blip r:embed="rId11"/>
                    <a:stretch>
                      <a:fillRect/>
                    </a:stretch>
                  </pic:blipFill>
                  <pic:spPr>
                    <a:xfrm>
                      <a:off x="0" y="0"/>
                      <a:ext cx="2520315" cy="1591945"/>
                    </a:xfrm>
                    <a:prstGeom prst="rect">
                      <a:avLst/>
                    </a:prstGeom>
                  </pic:spPr>
                </pic:pic>
              </a:graphicData>
            </a:graphic>
          </wp:inline>
        </w:drawing>
      </w:r>
      <w:r>
        <w:rPr>
          <w:rFonts w:hint="default" w:ascii="Garamond" w:hAnsi="Garamond" w:cs="Garamond"/>
        </w:rPr>
        <w:drawing>
          <wp:inline distT="0" distB="0" distL="0" distR="0">
            <wp:extent cx="2520315" cy="1584960"/>
            <wp:effectExtent l="0" t="0" r="9525" b="0"/>
            <wp:docPr id="46433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30228" name="图片 1"/>
                    <pic:cNvPicPr>
                      <a:picLocks noChangeAspect="1"/>
                    </pic:cNvPicPr>
                  </pic:nvPicPr>
                  <pic:blipFill>
                    <a:blip r:embed="rId12"/>
                    <a:stretch>
                      <a:fillRect/>
                    </a:stretch>
                  </pic:blipFill>
                  <pic:spPr>
                    <a:xfrm>
                      <a:off x="0" y="0"/>
                      <a:ext cx="2520315" cy="1584960"/>
                    </a:xfrm>
                    <a:prstGeom prst="rect">
                      <a:avLst/>
                    </a:prstGeom>
                  </pic:spPr>
                </pic:pic>
              </a:graphicData>
            </a:graphic>
          </wp:inline>
        </w:drawing>
      </w:r>
    </w:p>
    <w:p w14:paraId="38EDA2BA">
      <w:pPr>
        <w:rPr>
          <w:rFonts w:hint="default" w:ascii="Garamond" w:hAnsi="Garamond" w:cs="Garamond"/>
        </w:rPr>
      </w:pPr>
      <w:r>
        <w:rPr>
          <w:rFonts w:hint="default" w:ascii="Garamond" w:hAnsi="Garamond" w:cs="Garamond"/>
        </w:rPr>
        <w:drawing>
          <wp:inline distT="0" distB="0" distL="0" distR="0">
            <wp:extent cx="2520315" cy="1602740"/>
            <wp:effectExtent l="0" t="0" r="9525" b="12700"/>
            <wp:docPr id="149042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24851" name="图片 1"/>
                    <pic:cNvPicPr>
                      <a:picLocks noChangeAspect="1"/>
                    </pic:cNvPicPr>
                  </pic:nvPicPr>
                  <pic:blipFill>
                    <a:blip r:embed="rId13"/>
                    <a:stretch>
                      <a:fillRect/>
                    </a:stretch>
                  </pic:blipFill>
                  <pic:spPr>
                    <a:xfrm>
                      <a:off x="0" y="0"/>
                      <a:ext cx="2520315" cy="1602740"/>
                    </a:xfrm>
                    <a:prstGeom prst="rect">
                      <a:avLst/>
                    </a:prstGeom>
                  </pic:spPr>
                </pic:pic>
              </a:graphicData>
            </a:graphic>
          </wp:inline>
        </w:drawing>
      </w:r>
      <w:r>
        <w:rPr>
          <w:rFonts w:hint="default" w:ascii="Garamond" w:hAnsi="Garamond" w:cs="Garamond"/>
        </w:rPr>
        <w:drawing>
          <wp:inline distT="0" distB="0" distL="0" distR="0">
            <wp:extent cx="2520315" cy="1594485"/>
            <wp:effectExtent l="0" t="0" r="9525" b="5715"/>
            <wp:docPr id="615788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88354" name="图片 1"/>
                    <pic:cNvPicPr>
                      <a:picLocks noChangeAspect="1"/>
                    </pic:cNvPicPr>
                  </pic:nvPicPr>
                  <pic:blipFill>
                    <a:blip r:embed="rId14"/>
                    <a:stretch>
                      <a:fillRect/>
                    </a:stretch>
                  </pic:blipFill>
                  <pic:spPr>
                    <a:xfrm>
                      <a:off x="0" y="0"/>
                      <a:ext cx="2520315" cy="1594485"/>
                    </a:xfrm>
                    <a:prstGeom prst="rect">
                      <a:avLst/>
                    </a:prstGeom>
                  </pic:spPr>
                </pic:pic>
              </a:graphicData>
            </a:graphic>
          </wp:inline>
        </w:drawing>
      </w:r>
    </w:p>
    <w:p w14:paraId="228EBC63">
      <w:pPr>
        <w:rPr>
          <w:rFonts w:hint="default" w:ascii="Garamond" w:hAnsi="Garamond" w:cs="Garamond"/>
        </w:rPr>
      </w:pPr>
      <w:r>
        <w:rPr>
          <w:rFonts w:hint="default" w:ascii="Garamond" w:hAnsi="Garamond" w:cs="Garamond"/>
        </w:rPr>
        <w:drawing>
          <wp:inline distT="0" distB="0" distL="0" distR="0">
            <wp:extent cx="2520315" cy="1590675"/>
            <wp:effectExtent l="0" t="0" r="9525" b="9525"/>
            <wp:docPr id="720639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9703" name="图片 1"/>
                    <pic:cNvPicPr>
                      <a:picLocks noChangeAspect="1"/>
                    </pic:cNvPicPr>
                  </pic:nvPicPr>
                  <pic:blipFill>
                    <a:blip r:embed="rId15"/>
                    <a:stretch>
                      <a:fillRect/>
                    </a:stretch>
                  </pic:blipFill>
                  <pic:spPr>
                    <a:xfrm>
                      <a:off x="0" y="0"/>
                      <a:ext cx="2520315" cy="1590675"/>
                    </a:xfrm>
                    <a:prstGeom prst="rect">
                      <a:avLst/>
                    </a:prstGeom>
                  </pic:spPr>
                </pic:pic>
              </a:graphicData>
            </a:graphic>
          </wp:inline>
        </w:drawing>
      </w:r>
      <w:r>
        <w:rPr>
          <w:rFonts w:hint="default" w:ascii="Garamond" w:hAnsi="Garamond" w:cs="Garamond"/>
        </w:rPr>
        <w:drawing>
          <wp:inline distT="0" distB="0" distL="0" distR="0">
            <wp:extent cx="2520315" cy="1589405"/>
            <wp:effectExtent l="0" t="0" r="9525" b="10795"/>
            <wp:docPr id="1311860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60238" name="图片 1"/>
                    <pic:cNvPicPr>
                      <a:picLocks noChangeAspect="1"/>
                    </pic:cNvPicPr>
                  </pic:nvPicPr>
                  <pic:blipFill>
                    <a:blip r:embed="rId16"/>
                    <a:stretch>
                      <a:fillRect/>
                    </a:stretch>
                  </pic:blipFill>
                  <pic:spPr>
                    <a:xfrm>
                      <a:off x="0" y="0"/>
                      <a:ext cx="2520315" cy="1589405"/>
                    </a:xfrm>
                    <a:prstGeom prst="rect">
                      <a:avLst/>
                    </a:prstGeom>
                  </pic:spPr>
                </pic:pic>
              </a:graphicData>
            </a:graphic>
          </wp:inline>
        </w:drawing>
      </w:r>
      <w:r>
        <w:rPr>
          <w:rFonts w:hint="default" w:ascii="Garamond" w:hAnsi="Garamond" w:cs="Garamond"/>
        </w:rPr>
        <w:drawing>
          <wp:inline distT="0" distB="0" distL="0" distR="0">
            <wp:extent cx="2520315" cy="1584325"/>
            <wp:effectExtent l="0" t="0" r="9525" b="635"/>
            <wp:docPr id="2117888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8002" name="图片 1"/>
                    <pic:cNvPicPr>
                      <a:picLocks noChangeAspect="1"/>
                    </pic:cNvPicPr>
                  </pic:nvPicPr>
                  <pic:blipFill>
                    <a:blip r:embed="rId17"/>
                    <a:stretch>
                      <a:fillRect/>
                    </a:stretch>
                  </pic:blipFill>
                  <pic:spPr>
                    <a:xfrm>
                      <a:off x="0" y="0"/>
                      <a:ext cx="2520315" cy="1584325"/>
                    </a:xfrm>
                    <a:prstGeom prst="rect">
                      <a:avLst/>
                    </a:prstGeom>
                  </pic:spPr>
                </pic:pic>
              </a:graphicData>
            </a:graphic>
          </wp:inline>
        </w:drawing>
      </w:r>
      <w:r>
        <w:rPr>
          <w:rFonts w:hint="default" w:ascii="Garamond" w:hAnsi="Garamond" w:cs="Garamond"/>
        </w:rPr>
        <w:drawing>
          <wp:inline distT="0" distB="0" distL="0" distR="0">
            <wp:extent cx="2520315" cy="1588135"/>
            <wp:effectExtent l="0" t="0" r="9525" b="12065"/>
            <wp:docPr id="944002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02110" name="图片 1"/>
                    <pic:cNvPicPr>
                      <a:picLocks noChangeAspect="1"/>
                    </pic:cNvPicPr>
                  </pic:nvPicPr>
                  <pic:blipFill>
                    <a:blip r:embed="rId18"/>
                    <a:stretch>
                      <a:fillRect/>
                    </a:stretch>
                  </pic:blipFill>
                  <pic:spPr>
                    <a:xfrm>
                      <a:off x="0" y="0"/>
                      <a:ext cx="2520315" cy="1588135"/>
                    </a:xfrm>
                    <a:prstGeom prst="rect">
                      <a:avLst/>
                    </a:prstGeom>
                  </pic:spPr>
                </pic:pic>
              </a:graphicData>
            </a:graphic>
          </wp:inline>
        </w:drawing>
      </w:r>
    </w:p>
    <w:p w14:paraId="49FB87DB">
      <w:pPr>
        <w:rPr>
          <w:rFonts w:hint="default" w:ascii="Garamond" w:hAnsi="Garamond" w:cs="Garamond"/>
        </w:rPr>
      </w:pPr>
      <w:r>
        <w:rPr>
          <w:rFonts w:hint="default" w:ascii="Garamond" w:hAnsi="Garamond" w:cs="Garamond"/>
        </w:rPr>
        <w:drawing>
          <wp:inline distT="0" distB="0" distL="0" distR="0">
            <wp:extent cx="2520315" cy="1583690"/>
            <wp:effectExtent l="0" t="0" r="9525" b="1270"/>
            <wp:docPr id="1145182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82264" name="图片 1"/>
                    <pic:cNvPicPr>
                      <a:picLocks noChangeAspect="1"/>
                    </pic:cNvPicPr>
                  </pic:nvPicPr>
                  <pic:blipFill>
                    <a:blip r:embed="rId19"/>
                    <a:stretch>
                      <a:fillRect/>
                    </a:stretch>
                  </pic:blipFill>
                  <pic:spPr>
                    <a:xfrm>
                      <a:off x="0" y="0"/>
                      <a:ext cx="2520315" cy="1583690"/>
                    </a:xfrm>
                    <a:prstGeom prst="rect">
                      <a:avLst/>
                    </a:prstGeom>
                  </pic:spPr>
                </pic:pic>
              </a:graphicData>
            </a:graphic>
          </wp:inline>
        </w:drawing>
      </w:r>
      <w:r>
        <w:rPr>
          <w:rFonts w:hint="default" w:ascii="Garamond" w:hAnsi="Garamond" w:cs="Garamond"/>
        </w:rPr>
        <w:drawing>
          <wp:inline distT="0" distB="0" distL="0" distR="0">
            <wp:extent cx="2520315" cy="1584960"/>
            <wp:effectExtent l="0" t="0" r="9525" b="0"/>
            <wp:docPr id="1172064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64893" name="图片 1"/>
                    <pic:cNvPicPr>
                      <a:picLocks noChangeAspect="1"/>
                    </pic:cNvPicPr>
                  </pic:nvPicPr>
                  <pic:blipFill>
                    <a:blip r:embed="rId20"/>
                    <a:stretch>
                      <a:fillRect/>
                    </a:stretch>
                  </pic:blipFill>
                  <pic:spPr>
                    <a:xfrm>
                      <a:off x="0" y="0"/>
                      <a:ext cx="2520315" cy="1584960"/>
                    </a:xfrm>
                    <a:prstGeom prst="rect">
                      <a:avLst/>
                    </a:prstGeom>
                  </pic:spPr>
                </pic:pic>
              </a:graphicData>
            </a:graphic>
          </wp:inline>
        </w:drawing>
      </w:r>
    </w:p>
    <w:p w14:paraId="783E2548">
      <w:pPr>
        <w:rPr>
          <w:rFonts w:hint="default" w:ascii="Garamond" w:hAnsi="Garamond" w:cs="Garamond"/>
        </w:rPr>
      </w:pPr>
      <w:r>
        <w:rPr>
          <w:rFonts w:hint="default" w:ascii="Garamond" w:hAnsi="Garamond" w:cs="Garamond"/>
        </w:rPr>
        <w:drawing>
          <wp:inline distT="0" distB="0" distL="0" distR="0">
            <wp:extent cx="2520315" cy="1588135"/>
            <wp:effectExtent l="0" t="0" r="9525" b="12065"/>
            <wp:docPr id="1795722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22462" name="图片 1"/>
                    <pic:cNvPicPr>
                      <a:picLocks noChangeAspect="1"/>
                    </pic:cNvPicPr>
                  </pic:nvPicPr>
                  <pic:blipFill>
                    <a:blip r:embed="rId21"/>
                    <a:stretch>
                      <a:fillRect/>
                    </a:stretch>
                  </pic:blipFill>
                  <pic:spPr>
                    <a:xfrm>
                      <a:off x="0" y="0"/>
                      <a:ext cx="2520315" cy="1588135"/>
                    </a:xfrm>
                    <a:prstGeom prst="rect">
                      <a:avLst/>
                    </a:prstGeom>
                  </pic:spPr>
                </pic:pic>
              </a:graphicData>
            </a:graphic>
          </wp:inline>
        </w:drawing>
      </w:r>
      <w:r>
        <w:rPr>
          <w:rFonts w:hint="default" w:ascii="Garamond" w:hAnsi="Garamond" w:cs="Garamond"/>
        </w:rPr>
        <w:drawing>
          <wp:inline distT="0" distB="0" distL="0" distR="0">
            <wp:extent cx="2520315" cy="1596390"/>
            <wp:effectExtent l="0" t="0" r="9525" b="3810"/>
            <wp:docPr id="1585823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4" name="图片 1"/>
                    <pic:cNvPicPr>
                      <a:picLocks noChangeAspect="1"/>
                    </pic:cNvPicPr>
                  </pic:nvPicPr>
                  <pic:blipFill>
                    <a:blip r:embed="rId22"/>
                    <a:stretch>
                      <a:fillRect/>
                    </a:stretch>
                  </pic:blipFill>
                  <pic:spPr>
                    <a:xfrm>
                      <a:off x="0" y="0"/>
                      <a:ext cx="2520315" cy="1596390"/>
                    </a:xfrm>
                    <a:prstGeom prst="rect">
                      <a:avLst/>
                    </a:prstGeom>
                  </pic:spPr>
                </pic:pic>
              </a:graphicData>
            </a:graphic>
          </wp:inline>
        </w:drawing>
      </w:r>
      <w:r>
        <w:rPr>
          <w:rFonts w:hint="default" w:ascii="Garamond" w:hAnsi="Garamond" w:cs="Garamond"/>
        </w:rPr>
        <w:drawing>
          <wp:inline distT="0" distB="0" distL="0" distR="0">
            <wp:extent cx="2520315" cy="1591310"/>
            <wp:effectExtent l="0" t="0" r="9525" b="8890"/>
            <wp:docPr id="769033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33982" name="图片 1"/>
                    <pic:cNvPicPr>
                      <a:picLocks noChangeAspect="1"/>
                    </pic:cNvPicPr>
                  </pic:nvPicPr>
                  <pic:blipFill>
                    <a:blip r:embed="rId23"/>
                    <a:stretch>
                      <a:fillRect/>
                    </a:stretch>
                  </pic:blipFill>
                  <pic:spPr>
                    <a:xfrm>
                      <a:off x="0" y="0"/>
                      <a:ext cx="2520315" cy="1591310"/>
                    </a:xfrm>
                    <a:prstGeom prst="rect">
                      <a:avLst/>
                    </a:prstGeom>
                  </pic:spPr>
                </pic:pic>
              </a:graphicData>
            </a:graphic>
          </wp:inline>
        </w:drawing>
      </w:r>
      <w:r>
        <w:rPr>
          <w:rFonts w:hint="default" w:ascii="Garamond" w:hAnsi="Garamond" w:cs="Garamond"/>
        </w:rPr>
        <w:drawing>
          <wp:inline distT="0" distB="0" distL="0" distR="0">
            <wp:extent cx="2520315" cy="1592580"/>
            <wp:effectExtent l="0" t="0" r="9525" b="7620"/>
            <wp:docPr id="868766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66408" name="图片 1"/>
                    <pic:cNvPicPr>
                      <a:picLocks noChangeAspect="1"/>
                    </pic:cNvPicPr>
                  </pic:nvPicPr>
                  <pic:blipFill>
                    <a:blip r:embed="rId24"/>
                    <a:stretch>
                      <a:fillRect/>
                    </a:stretch>
                  </pic:blipFill>
                  <pic:spPr>
                    <a:xfrm>
                      <a:off x="0" y="0"/>
                      <a:ext cx="2520315" cy="1592580"/>
                    </a:xfrm>
                    <a:prstGeom prst="rect">
                      <a:avLst/>
                    </a:prstGeom>
                  </pic:spPr>
                </pic:pic>
              </a:graphicData>
            </a:graphic>
          </wp:inline>
        </w:drawing>
      </w:r>
    </w:p>
    <w:p w14:paraId="699C13E0">
      <w:pPr>
        <w:rPr>
          <w:rFonts w:hint="default" w:ascii="Garamond" w:hAnsi="Garamond" w:cs="Garamond"/>
        </w:rPr>
      </w:pPr>
      <w:r>
        <w:rPr>
          <w:rFonts w:hint="default" w:ascii="Garamond" w:hAnsi="Garamond" w:cs="Garamond"/>
        </w:rPr>
        <w:drawing>
          <wp:inline distT="0" distB="0" distL="0" distR="0">
            <wp:extent cx="2520315" cy="1587500"/>
            <wp:effectExtent l="0" t="0" r="9525" b="12700"/>
            <wp:docPr id="120707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911" name="图片 1"/>
                    <pic:cNvPicPr>
                      <a:picLocks noChangeAspect="1"/>
                    </pic:cNvPicPr>
                  </pic:nvPicPr>
                  <pic:blipFill>
                    <a:blip r:embed="rId25"/>
                    <a:stretch>
                      <a:fillRect/>
                    </a:stretch>
                  </pic:blipFill>
                  <pic:spPr>
                    <a:xfrm>
                      <a:off x="0" y="0"/>
                      <a:ext cx="2520315" cy="1587500"/>
                    </a:xfrm>
                    <a:prstGeom prst="rect">
                      <a:avLst/>
                    </a:prstGeom>
                  </pic:spPr>
                </pic:pic>
              </a:graphicData>
            </a:graphic>
          </wp:inline>
        </w:drawing>
      </w:r>
      <w:r>
        <w:rPr>
          <w:rFonts w:hint="default" w:ascii="Garamond" w:hAnsi="Garamond" w:cs="Garamond"/>
        </w:rPr>
        <w:drawing>
          <wp:inline distT="0" distB="0" distL="0" distR="0">
            <wp:extent cx="2520315" cy="1586865"/>
            <wp:effectExtent l="0" t="0" r="9525" b="13335"/>
            <wp:docPr id="1900082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82363" name="图片 1"/>
                    <pic:cNvPicPr>
                      <a:picLocks noChangeAspect="1"/>
                    </pic:cNvPicPr>
                  </pic:nvPicPr>
                  <pic:blipFill>
                    <a:blip r:embed="rId26"/>
                    <a:stretch>
                      <a:fillRect/>
                    </a:stretch>
                  </pic:blipFill>
                  <pic:spPr>
                    <a:xfrm>
                      <a:off x="0" y="0"/>
                      <a:ext cx="2520315" cy="1586865"/>
                    </a:xfrm>
                    <a:prstGeom prst="rect">
                      <a:avLst/>
                    </a:prstGeom>
                  </pic:spPr>
                </pic:pic>
              </a:graphicData>
            </a:graphic>
          </wp:inline>
        </w:drawing>
      </w:r>
      <w:r>
        <w:rPr>
          <w:rFonts w:hint="default" w:ascii="Garamond" w:hAnsi="Garamond" w:cs="Garamond"/>
        </w:rPr>
        <w:drawing>
          <wp:inline distT="0" distB="0" distL="0" distR="0">
            <wp:extent cx="2520315" cy="1586865"/>
            <wp:effectExtent l="0" t="0" r="9525" b="13335"/>
            <wp:docPr id="207990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08455" name="图片 1"/>
                    <pic:cNvPicPr>
                      <a:picLocks noChangeAspect="1"/>
                    </pic:cNvPicPr>
                  </pic:nvPicPr>
                  <pic:blipFill>
                    <a:blip r:embed="rId27"/>
                    <a:stretch>
                      <a:fillRect/>
                    </a:stretch>
                  </pic:blipFill>
                  <pic:spPr>
                    <a:xfrm>
                      <a:off x="0" y="0"/>
                      <a:ext cx="2520315" cy="1586865"/>
                    </a:xfrm>
                    <a:prstGeom prst="rect">
                      <a:avLst/>
                    </a:prstGeom>
                  </pic:spPr>
                </pic:pic>
              </a:graphicData>
            </a:graphic>
          </wp:inline>
        </w:drawing>
      </w:r>
      <w:r>
        <w:rPr>
          <w:rFonts w:hint="default" w:ascii="Garamond" w:hAnsi="Garamond" w:cs="Garamond"/>
        </w:rPr>
        <w:drawing>
          <wp:inline distT="0" distB="0" distL="0" distR="0">
            <wp:extent cx="2520315" cy="1597025"/>
            <wp:effectExtent l="0" t="0" r="9525" b="3175"/>
            <wp:docPr id="1675456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56770" name="图片 1"/>
                    <pic:cNvPicPr>
                      <a:picLocks noChangeAspect="1"/>
                    </pic:cNvPicPr>
                  </pic:nvPicPr>
                  <pic:blipFill>
                    <a:blip r:embed="rId28"/>
                    <a:stretch>
                      <a:fillRect/>
                    </a:stretch>
                  </pic:blipFill>
                  <pic:spPr>
                    <a:xfrm>
                      <a:off x="0" y="0"/>
                      <a:ext cx="2520315" cy="1597025"/>
                    </a:xfrm>
                    <a:prstGeom prst="rect">
                      <a:avLst/>
                    </a:prstGeom>
                  </pic:spPr>
                </pic:pic>
              </a:graphicData>
            </a:graphic>
          </wp:inline>
        </w:drawing>
      </w:r>
      <w:r>
        <w:rPr>
          <w:rFonts w:hint="default" w:ascii="Garamond" w:hAnsi="Garamond" w:cs="Garamond"/>
        </w:rPr>
        <w:drawing>
          <wp:inline distT="0" distB="0" distL="0" distR="0">
            <wp:extent cx="2520315" cy="1597025"/>
            <wp:effectExtent l="0" t="0" r="9525" b="3175"/>
            <wp:docPr id="1620048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48666" name="图片 1"/>
                    <pic:cNvPicPr>
                      <a:picLocks noChangeAspect="1"/>
                    </pic:cNvPicPr>
                  </pic:nvPicPr>
                  <pic:blipFill>
                    <a:blip r:embed="rId29"/>
                    <a:stretch>
                      <a:fillRect/>
                    </a:stretch>
                  </pic:blipFill>
                  <pic:spPr>
                    <a:xfrm>
                      <a:off x="0" y="0"/>
                      <a:ext cx="2520315" cy="1597025"/>
                    </a:xfrm>
                    <a:prstGeom prst="rect">
                      <a:avLst/>
                    </a:prstGeom>
                  </pic:spPr>
                </pic:pic>
              </a:graphicData>
            </a:graphic>
          </wp:inline>
        </w:drawing>
      </w:r>
      <w:r>
        <w:rPr>
          <w:rFonts w:hint="default" w:ascii="Garamond" w:hAnsi="Garamond" w:cs="Garamond"/>
        </w:rPr>
        <w:drawing>
          <wp:inline distT="0" distB="0" distL="0" distR="0">
            <wp:extent cx="2520315" cy="1596390"/>
            <wp:effectExtent l="0" t="0" r="9525" b="3810"/>
            <wp:docPr id="2123600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0956" name="图片 1"/>
                    <pic:cNvPicPr>
                      <a:picLocks noChangeAspect="1"/>
                    </pic:cNvPicPr>
                  </pic:nvPicPr>
                  <pic:blipFill>
                    <a:blip r:embed="rId30"/>
                    <a:stretch>
                      <a:fillRect/>
                    </a:stretch>
                  </pic:blipFill>
                  <pic:spPr>
                    <a:xfrm>
                      <a:off x="0" y="0"/>
                      <a:ext cx="2520315" cy="1596390"/>
                    </a:xfrm>
                    <a:prstGeom prst="rect">
                      <a:avLst/>
                    </a:prstGeom>
                  </pic:spPr>
                </pic:pic>
              </a:graphicData>
            </a:graphic>
          </wp:inline>
        </w:drawing>
      </w:r>
    </w:p>
    <w:p w14:paraId="1E5A5DA4">
      <w:pPr>
        <w:rPr>
          <w:rFonts w:hint="default" w:ascii="Garamond" w:hAnsi="Garamond" w:cs="Garamond"/>
        </w:rPr>
      </w:pPr>
      <w:r>
        <w:rPr>
          <w:rFonts w:hint="default" w:ascii="Garamond" w:hAnsi="Garamond" w:cs="Garamond"/>
        </w:rPr>
        <w:drawing>
          <wp:inline distT="0" distB="0" distL="0" distR="0">
            <wp:extent cx="2520315" cy="1595755"/>
            <wp:effectExtent l="0" t="0" r="9525" b="4445"/>
            <wp:docPr id="1624966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66756" name="图片 1"/>
                    <pic:cNvPicPr>
                      <a:picLocks noChangeAspect="1"/>
                    </pic:cNvPicPr>
                  </pic:nvPicPr>
                  <pic:blipFill>
                    <a:blip r:embed="rId31"/>
                    <a:stretch>
                      <a:fillRect/>
                    </a:stretch>
                  </pic:blipFill>
                  <pic:spPr>
                    <a:xfrm>
                      <a:off x="0" y="0"/>
                      <a:ext cx="2520315" cy="1595755"/>
                    </a:xfrm>
                    <a:prstGeom prst="rect">
                      <a:avLst/>
                    </a:prstGeom>
                  </pic:spPr>
                </pic:pic>
              </a:graphicData>
            </a:graphic>
          </wp:inline>
        </w:drawing>
      </w:r>
      <w:r>
        <w:rPr>
          <w:rFonts w:hint="default" w:ascii="Garamond" w:hAnsi="Garamond" w:cs="Garamond"/>
        </w:rPr>
        <w:drawing>
          <wp:inline distT="0" distB="0" distL="0" distR="0">
            <wp:extent cx="2520315" cy="1596390"/>
            <wp:effectExtent l="0" t="0" r="9525" b="3810"/>
            <wp:docPr id="1663013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13936" name="图片 1"/>
                    <pic:cNvPicPr>
                      <a:picLocks noChangeAspect="1"/>
                    </pic:cNvPicPr>
                  </pic:nvPicPr>
                  <pic:blipFill>
                    <a:blip r:embed="rId32"/>
                    <a:stretch>
                      <a:fillRect/>
                    </a:stretch>
                  </pic:blipFill>
                  <pic:spPr>
                    <a:xfrm>
                      <a:off x="0" y="0"/>
                      <a:ext cx="2520315" cy="1596390"/>
                    </a:xfrm>
                    <a:prstGeom prst="rect">
                      <a:avLst/>
                    </a:prstGeom>
                  </pic:spPr>
                </pic:pic>
              </a:graphicData>
            </a:graphic>
          </wp:inline>
        </w:drawing>
      </w:r>
    </w:p>
    <w:p w14:paraId="0E2A55D4">
      <w:pPr>
        <w:rPr>
          <w:rFonts w:hint="default" w:ascii="Garamond" w:hAnsi="Garamond" w:cs="Garamond"/>
        </w:rPr>
      </w:pPr>
      <w:r>
        <w:rPr>
          <w:rFonts w:hint="default" w:ascii="Garamond" w:hAnsi="Garamond" w:cs="Garamond"/>
        </w:rPr>
        <w:drawing>
          <wp:inline distT="0" distB="0" distL="0" distR="0">
            <wp:extent cx="2520315" cy="1599565"/>
            <wp:effectExtent l="0" t="0" r="9525" b="635"/>
            <wp:docPr id="1269646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6419" name="图片 1"/>
                    <pic:cNvPicPr>
                      <a:picLocks noChangeAspect="1"/>
                    </pic:cNvPicPr>
                  </pic:nvPicPr>
                  <pic:blipFill>
                    <a:blip r:embed="rId33"/>
                    <a:stretch>
                      <a:fillRect/>
                    </a:stretch>
                  </pic:blipFill>
                  <pic:spPr>
                    <a:xfrm>
                      <a:off x="0" y="0"/>
                      <a:ext cx="2520315" cy="1599565"/>
                    </a:xfrm>
                    <a:prstGeom prst="rect">
                      <a:avLst/>
                    </a:prstGeom>
                  </pic:spPr>
                </pic:pic>
              </a:graphicData>
            </a:graphic>
          </wp:inline>
        </w:drawing>
      </w:r>
      <w:r>
        <w:rPr>
          <w:rFonts w:hint="default" w:ascii="Garamond" w:hAnsi="Garamond" w:cs="Garamond"/>
        </w:rPr>
        <w:drawing>
          <wp:inline distT="0" distB="0" distL="0" distR="0">
            <wp:extent cx="2520315" cy="1590675"/>
            <wp:effectExtent l="0" t="0" r="9525" b="9525"/>
            <wp:docPr id="1393856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6414" name="图片 1"/>
                    <pic:cNvPicPr>
                      <a:picLocks noChangeAspect="1"/>
                    </pic:cNvPicPr>
                  </pic:nvPicPr>
                  <pic:blipFill>
                    <a:blip r:embed="rId34"/>
                    <a:stretch>
                      <a:fillRect/>
                    </a:stretch>
                  </pic:blipFill>
                  <pic:spPr>
                    <a:xfrm>
                      <a:off x="0" y="0"/>
                      <a:ext cx="2520315" cy="1590675"/>
                    </a:xfrm>
                    <a:prstGeom prst="rect">
                      <a:avLst/>
                    </a:prstGeom>
                  </pic:spPr>
                </pic:pic>
              </a:graphicData>
            </a:graphic>
          </wp:inline>
        </w:drawing>
      </w:r>
    </w:p>
    <w:p w14:paraId="0D745566">
      <w:pPr>
        <w:rPr>
          <w:rFonts w:hint="default" w:ascii="Garamond" w:hAnsi="Garamond" w:cs="Garamond"/>
        </w:rPr>
      </w:pPr>
      <w:r>
        <w:rPr>
          <w:rFonts w:hint="default" w:ascii="Garamond" w:hAnsi="Garamond" w:cs="Garamond"/>
        </w:rPr>
        <w:drawing>
          <wp:inline distT="0" distB="0" distL="0" distR="0">
            <wp:extent cx="2520315" cy="1599565"/>
            <wp:effectExtent l="0" t="0" r="9525" b="635"/>
            <wp:docPr id="1233856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6406" name="图片 1"/>
                    <pic:cNvPicPr>
                      <a:picLocks noChangeAspect="1"/>
                    </pic:cNvPicPr>
                  </pic:nvPicPr>
                  <pic:blipFill>
                    <a:blip r:embed="rId35"/>
                    <a:stretch>
                      <a:fillRect/>
                    </a:stretch>
                  </pic:blipFill>
                  <pic:spPr>
                    <a:xfrm>
                      <a:off x="0" y="0"/>
                      <a:ext cx="2520315" cy="1599565"/>
                    </a:xfrm>
                    <a:prstGeom prst="rect">
                      <a:avLst/>
                    </a:prstGeom>
                  </pic:spPr>
                </pic:pic>
              </a:graphicData>
            </a:graphic>
          </wp:inline>
        </w:drawing>
      </w:r>
      <w:r>
        <w:rPr>
          <w:rFonts w:hint="default" w:ascii="Garamond" w:hAnsi="Garamond" w:cs="Garamond"/>
        </w:rPr>
        <w:drawing>
          <wp:inline distT="0" distB="0" distL="0" distR="0">
            <wp:extent cx="2520315" cy="1577340"/>
            <wp:effectExtent l="0" t="0" r="9525" b="7620"/>
            <wp:docPr id="329377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77585" name="图片 1"/>
                    <pic:cNvPicPr>
                      <a:picLocks noChangeAspect="1"/>
                    </pic:cNvPicPr>
                  </pic:nvPicPr>
                  <pic:blipFill>
                    <a:blip r:embed="rId36"/>
                    <a:stretch>
                      <a:fillRect/>
                    </a:stretch>
                  </pic:blipFill>
                  <pic:spPr>
                    <a:xfrm>
                      <a:off x="0" y="0"/>
                      <a:ext cx="2520315" cy="1577340"/>
                    </a:xfrm>
                    <a:prstGeom prst="rect">
                      <a:avLst/>
                    </a:prstGeom>
                  </pic:spPr>
                </pic:pic>
              </a:graphicData>
            </a:graphic>
          </wp:inline>
        </w:drawing>
      </w:r>
    </w:p>
    <w:p w14:paraId="76AF060C">
      <w:pPr>
        <w:rPr>
          <w:rFonts w:hint="default" w:ascii="Garamond" w:hAnsi="Garamond" w:cs="Garamond"/>
        </w:rPr>
      </w:pPr>
      <w:r>
        <w:rPr>
          <w:rFonts w:hint="default" w:ascii="Garamond" w:hAnsi="Garamond" w:cs="Garamond"/>
        </w:rPr>
        <w:drawing>
          <wp:inline distT="0" distB="0" distL="0" distR="0">
            <wp:extent cx="2520315" cy="1583690"/>
            <wp:effectExtent l="0" t="0" r="9525" b="1270"/>
            <wp:docPr id="822909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09496" name="图片 1"/>
                    <pic:cNvPicPr>
                      <a:picLocks noChangeAspect="1"/>
                    </pic:cNvPicPr>
                  </pic:nvPicPr>
                  <pic:blipFill>
                    <a:blip r:embed="rId37"/>
                    <a:stretch>
                      <a:fillRect/>
                    </a:stretch>
                  </pic:blipFill>
                  <pic:spPr>
                    <a:xfrm>
                      <a:off x="0" y="0"/>
                      <a:ext cx="2520315" cy="1583690"/>
                    </a:xfrm>
                    <a:prstGeom prst="rect">
                      <a:avLst/>
                    </a:prstGeom>
                  </pic:spPr>
                </pic:pic>
              </a:graphicData>
            </a:graphic>
          </wp:inline>
        </w:drawing>
      </w:r>
      <w:r>
        <w:rPr>
          <w:rFonts w:hint="default" w:ascii="Garamond" w:hAnsi="Garamond" w:cs="Garamond"/>
        </w:rPr>
        <w:drawing>
          <wp:inline distT="0" distB="0" distL="0" distR="0">
            <wp:extent cx="2520315" cy="1590675"/>
            <wp:effectExtent l="0" t="0" r="9525" b="9525"/>
            <wp:docPr id="1481315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5173" name="图片 1"/>
                    <pic:cNvPicPr>
                      <a:picLocks noChangeAspect="1"/>
                    </pic:cNvPicPr>
                  </pic:nvPicPr>
                  <pic:blipFill>
                    <a:blip r:embed="rId38"/>
                    <a:stretch>
                      <a:fillRect/>
                    </a:stretch>
                  </pic:blipFill>
                  <pic:spPr>
                    <a:xfrm>
                      <a:off x="0" y="0"/>
                      <a:ext cx="2520315" cy="1590675"/>
                    </a:xfrm>
                    <a:prstGeom prst="rect">
                      <a:avLst/>
                    </a:prstGeom>
                  </pic:spPr>
                </pic:pic>
              </a:graphicData>
            </a:graphic>
          </wp:inline>
        </w:drawing>
      </w:r>
    </w:p>
    <w:p w14:paraId="26E6CA6E">
      <w:pPr>
        <w:rPr>
          <w:rFonts w:hint="default" w:ascii="Garamond" w:hAnsi="Garamond" w:cs="Garamond"/>
        </w:rPr>
      </w:pPr>
      <w:r>
        <w:rPr>
          <w:rFonts w:hint="default" w:ascii="Garamond" w:hAnsi="Garamond" w:cs="Garamond"/>
        </w:rPr>
        <w:drawing>
          <wp:inline distT="0" distB="0" distL="0" distR="0">
            <wp:extent cx="2520315" cy="1588135"/>
            <wp:effectExtent l="0" t="0" r="9525" b="12065"/>
            <wp:docPr id="1317654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4435" name="图片 1"/>
                    <pic:cNvPicPr>
                      <a:picLocks noChangeAspect="1"/>
                    </pic:cNvPicPr>
                  </pic:nvPicPr>
                  <pic:blipFill>
                    <a:blip r:embed="rId39"/>
                    <a:stretch>
                      <a:fillRect/>
                    </a:stretch>
                  </pic:blipFill>
                  <pic:spPr>
                    <a:xfrm>
                      <a:off x="0" y="0"/>
                      <a:ext cx="2520315" cy="1588135"/>
                    </a:xfrm>
                    <a:prstGeom prst="rect">
                      <a:avLst/>
                    </a:prstGeom>
                  </pic:spPr>
                </pic:pic>
              </a:graphicData>
            </a:graphic>
          </wp:inline>
        </w:drawing>
      </w:r>
      <w:r>
        <w:rPr>
          <w:rFonts w:hint="default" w:ascii="Garamond" w:hAnsi="Garamond" w:cs="Garamond"/>
        </w:rPr>
        <w:drawing>
          <wp:inline distT="0" distB="0" distL="0" distR="0">
            <wp:extent cx="2520315" cy="1590675"/>
            <wp:effectExtent l="0" t="0" r="9525" b="9525"/>
            <wp:docPr id="16927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764" name="图片 1"/>
                    <pic:cNvPicPr>
                      <a:picLocks noChangeAspect="1"/>
                    </pic:cNvPicPr>
                  </pic:nvPicPr>
                  <pic:blipFill>
                    <a:blip r:embed="rId40"/>
                    <a:stretch>
                      <a:fillRect/>
                    </a:stretch>
                  </pic:blipFill>
                  <pic:spPr>
                    <a:xfrm>
                      <a:off x="0" y="0"/>
                      <a:ext cx="2520315" cy="1590675"/>
                    </a:xfrm>
                    <a:prstGeom prst="rect">
                      <a:avLst/>
                    </a:prstGeom>
                  </pic:spPr>
                </pic:pic>
              </a:graphicData>
            </a:graphic>
          </wp:inline>
        </w:drawing>
      </w:r>
    </w:p>
    <w:p w14:paraId="410D2EE7">
      <w:pPr>
        <w:rPr>
          <w:rFonts w:hint="default" w:ascii="Garamond" w:hAnsi="Garamond" w:cs="Garamond"/>
        </w:rPr>
      </w:pPr>
      <w:r>
        <w:rPr>
          <w:rFonts w:hint="default" w:ascii="Garamond" w:hAnsi="Garamond" w:cs="Garamond"/>
        </w:rPr>
        <w:drawing>
          <wp:inline distT="0" distB="0" distL="0" distR="0">
            <wp:extent cx="2520315" cy="1590675"/>
            <wp:effectExtent l="0" t="0" r="9525" b="9525"/>
            <wp:docPr id="46866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6664" name="图片 1"/>
                    <pic:cNvPicPr>
                      <a:picLocks noChangeAspect="1"/>
                    </pic:cNvPicPr>
                  </pic:nvPicPr>
                  <pic:blipFill>
                    <a:blip r:embed="rId41"/>
                    <a:stretch>
                      <a:fillRect/>
                    </a:stretch>
                  </pic:blipFill>
                  <pic:spPr>
                    <a:xfrm>
                      <a:off x="0" y="0"/>
                      <a:ext cx="2520315" cy="1590675"/>
                    </a:xfrm>
                    <a:prstGeom prst="rect">
                      <a:avLst/>
                    </a:prstGeom>
                  </pic:spPr>
                </pic:pic>
              </a:graphicData>
            </a:graphic>
          </wp:inline>
        </w:drawing>
      </w:r>
      <w:r>
        <w:rPr>
          <w:rFonts w:hint="default" w:ascii="Garamond" w:hAnsi="Garamond" w:cs="Garamond"/>
        </w:rPr>
        <w:drawing>
          <wp:inline distT="0" distB="0" distL="0" distR="0">
            <wp:extent cx="2520315" cy="1598295"/>
            <wp:effectExtent l="0" t="0" r="9525" b="1905"/>
            <wp:docPr id="693290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90834" name="图片 1"/>
                    <pic:cNvPicPr>
                      <a:picLocks noChangeAspect="1"/>
                    </pic:cNvPicPr>
                  </pic:nvPicPr>
                  <pic:blipFill>
                    <a:blip r:embed="rId42"/>
                    <a:stretch>
                      <a:fillRect/>
                    </a:stretch>
                  </pic:blipFill>
                  <pic:spPr>
                    <a:xfrm>
                      <a:off x="0" y="0"/>
                      <a:ext cx="2520315" cy="1598295"/>
                    </a:xfrm>
                    <a:prstGeom prst="rect">
                      <a:avLst/>
                    </a:prstGeom>
                  </pic:spPr>
                </pic:pic>
              </a:graphicData>
            </a:graphic>
          </wp:inline>
        </w:drawing>
      </w:r>
    </w:p>
    <w:p w14:paraId="765FA437">
      <w:pPr>
        <w:rPr>
          <w:rFonts w:hint="default" w:ascii="Garamond" w:hAnsi="Garamond" w:cs="Garamond"/>
        </w:rPr>
      </w:pPr>
      <w:r>
        <w:rPr>
          <w:rFonts w:hint="default" w:ascii="Garamond" w:hAnsi="Garamond" w:cs="Garamond"/>
        </w:rPr>
        <w:drawing>
          <wp:inline distT="0" distB="0" distL="0" distR="0">
            <wp:extent cx="2520315" cy="1591310"/>
            <wp:effectExtent l="0" t="0" r="9525" b="8890"/>
            <wp:docPr id="1746717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17293" name="图片 1"/>
                    <pic:cNvPicPr>
                      <a:picLocks noChangeAspect="1"/>
                    </pic:cNvPicPr>
                  </pic:nvPicPr>
                  <pic:blipFill>
                    <a:blip r:embed="rId43"/>
                    <a:stretch>
                      <a:fillRect/>
                    </a:stretch>
                  </pic:blipFill>
                  <pic:spPr>
                    <a:xfrm>
                      <a:off x="0" y="0"/>
                      <a:ext cx="2520315" cy="1591310"/>
                    </a:xfrm>
                    <a:prstGeom prst="rect">
                      <a:avLst/>
                    </a:prstGeom>
                  </pic:spPr>
                </pic:pic>
              </a:graphicData>
            </a:graphic>
          </wp:inline>
        </w:drawing>
      </w:r>
      <w:r>
        <w:rPr>
          <w:rFonts w:hint="default" w:ascii="Garamond" w:hAnsi="Garamond" w:cs="Garamond"/>
        </w:rPr>
        <w:drawing>
          <wp:inline distT="0" distB="0" distL="0" distR="0">
            <wp:extent cx="2520315" cy="1586865"/>
            <wp:effectExtent l="0" t="0" r="9525" b="13335"/>
            <wp:docPr id="678209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9637" name="图片 1"/>
                    <pic:cNvPicPr>
                      <a:picLocks noChangeAspect="1"/>
                    </pic:cNvPicPr>
                  </pic:nvPicPr>
                  <pic:blipFill>
                    <a:blip r:embed="rId44"/>
                    <a:stretch>
                      <a:fillRect/>
                    </a:stretch>
                  </pic:blipFill>
                  <pic:spPr>
                    <a:xfrm>
                      <a:off x="0" y="0"/>
                      <a:ext cx="2520315" cy="1586865"/>
                    </a:xfrm>
                    <a:prstGeom prst="rect">
                      <a:avLst/>
                    </a:prstGeom>
                  </pic:spPr>
                </pic:pic>
              </a:graphicData>
            </a:graphic>
          </wp:inline>
        </w:drawing>
      </w:r>
    </w:p>
    <w:p w14:paraId="2F2A9344">
      <w:pPr>
        <w:rPr>
          <w:rFonts w:hint="default" w:ascii="Garamond" w:hAnsi="Garamond" w:cs="Garamond"/>
        </w:rPr>
      </w:pPr>
      <w:r>
        <w:rPr>
          <w:rFonts w:hint="default" w:ascii="Garamond" w:hAnsi="Garamond" w:cs="Garamond"/>
        </w:rPr>
        <w:drawing>
          <wp:inline distT="0" distB="0" distL="0" distR="0">
            <wp:extent cx="2520315" cy="1584960"/>
            <wp:effectExtent l="0" t="0" r="9525" b="0"/>
            <wp:docPr id="866465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5593" name="图片 1"/>
                    <pic:cNvPicPr>
                      <a:picLocks noChangeAspect="1"/>
                    </pic:cNvPicPr>
                  </pic:nvPicPr>
                  <pic:blipFill>
                    <a:blip r:embed="rId45"/>
                    <a:stretch>
                      <a:fillRect/>
                    </a:stretch>
                  </pic:blipFill>
                  <pic:spPr>
                    <a:xfrm>
                      <a:off x="0" y="0"/>
                      <a:ext cx="2520315" cy="1584960"/>
                    </a:xfrm>
                    <a:prstGeom prst="rect">
                      <a:avLst/>
                    </a:prstGeom>
                  </pic:spPr>
                </pic:pic>
              </a:graphicData>
            </a:graphic>
          </wp:inline>
        </w:drawing>
      </w:r>
      <w:r>
        <w:rPr>
          <w:rFonts w:hint="default" w:ascii="Garamond" w:hAnsi="Garamond" w:cs="Garamond"/>
        </w:rPr>
        <w:drawing>
          <wp:inline distT="0" distB="0" distL="0" distR="0">
            <wp:extent cx="2520315" cy="1585595"/>
            <wp:effectExtent l="0" t="0" r="9525" b="14605"/>
            <wp:docPr id="489452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52474" name="图片 1"/>
                    <pic:cNvPicPr>
                      <a:picLocks noChangeAspect="1"/>
                    </pic:cNvPicPr>
                  </pic:nvPicPr>
                  <pic:blipFill>
                    <a:blip r:embed="rId46"/>
                    <a:stretch>
                      <a:fillRect/>
                    </a:stretch>
                  </pic:blipFill>
                  <pic:spPr>
                    <a:xfrm>
                      <a:off x="0" y="0"/>
                      <a:ext cx="2520315" cy="1585595"/>
                    </a:xfrm>
                    <a:prstGeom prst="rect">
                      <a:avLst/>
                    </a:prstGeom>
                  </pic:spPr>
                </pic:pic>
              </a:graphicData>
            </a:graphic>
          </wp:inline>
        </w:drawing>
      </w:r>
    </w:p>
    <w:p w14:paraId="6296CF94">
      <w:pPr>
        <w:rPr>
          <w:rFonts w:hint="default" w:ascii="Garamond" w:hAnsi="Garamond" w:cs="Garamond"/>
        </w:rPr>
      </w:pPr>
      <w:r>
        <w:rPr>
          <w:rFonts w:hint="default" w:ascii="Garamond" w:hAnsi="Garamond" w:cs="Garamond"/>
        </w:rPr>
        <w:drawing>
          <wp:inline distT="0" distB="0" distL="0" distR="0">
            <wp:extent cx="2520315" cy="1584960"/>
            <wp:effectExtent l="0" t="0" r="9525" b="0"/>
            <wp:docPr id="1877415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5798" name="图片 1"/>
                    <pic:cNvPicPr>
                      <a:picLocks noChangeAspect="1"/>
                    </pic:cNvPicPr>
                  </pic:nvPicPr>
                  <pic:blipFill>
                    <a:blip r:embed="rId47"/>
                    <a:stretch>
                      <a:fillRect/>
                    </a:stretch>
                  </pic:blipFill>
                  <pic:spPr>
                    <a:xfrm>
                      <a:off x="0" y="0"/>
                      <a:ext cx="2520315" cy="1584960"/>
                    </a:xfrm>
                    <a:prstGeom prst="rect">
                      <a:avLst/>
                    </a:prstGeom>
                  </pic:spPr>
                </pic:pic>
              </a:graphicData>
            </a:graphic>
          </wp:inline>
        </w:drawing>
      </w:r>
      <w:r>
        <w:rPr>
          <w:rFonts w:hint="default" w:ascii="Garamond" w:hAnsi="Garamond" w:cs="Garamond"/>
        </w:rPr>
        <w:drawing>
          <wp:inline distT="0" distB="0" distL="0" distR="0">
            <wp:extent cx="2520315" cy="1581785"/>
            <wp:effectExtent l="0" t="0" r="9525" b="3175"/>
            <wp:docPr id="2049501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1839" name="图片 1"/>
                    <pic:cNvPicPr>
                      <a:picLocks noChangeAspect="1"/>
                    </pic:cNvPicPr>
                  </pic:nvPicPr>
                  <pic:blipFill>
                    <a:blip r:embed="rId48"/>
                    <a:stretch>
                      <a:fillRect/>
                    </a:stretch>
                  </pic:blipFill>
                  <pic:spPr>
                    <a:xfrm>
                      <a:off x="0" y="0"/>
                      <a:ext cx="2520315" cy="1581785"/>
                    </a:xfrm>
                    <a:prstGeom prst="rect">
                      <a:avLst/>
                    </a:prstGeom>
                  </pic:spPr>
                </pic:pic>
              </a:graphicData>
            </a:graphic>
          </wp:inline>
        </w:drawing>
      </w:r>
    </w:p>
    <w:p w14:paraId="15EFDAE1">
      <w:pPr>
        <w:rPr>
          <w:rFonts w:hint="default" w:ascii="Garamond" w:hAnsi="Garamond" w:cs="Garamond"/>
        </w:rPr>
      </w:pPr>
      <w:r>
        <w:rPr>
          <w:rFonts w:hint="default" w:ascii="Garamond" w:hAnsi="Garamond" w:cs="Garamond"/>
        </w:rPr>
        <w:drawing>
          <wp:inline distT="0" distB="0" distL="0" distR="0">
            <wp:extent cx="2520315" cy="1588770"/>
            <wp:effectExtent l="0" t="0" r="9525" b="11430"/>
            <wp:docPr id="884671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71125" name="图片 1"/>
                    <pic:cNvPicPr>
                      <a:picLocks noChangeAspect="1"/>
                    </pic:cNvPicPr>
                  </pic:nvPicPr>
                  <pic:blipFill>
                    <a:blip r:embed="rId49"/>
                    <a:stretch>
                      <a:fillRect/>
                    </a:stretch>
                  </pic:blipFill>
                  <pic:spPr>
                    <a:xfrm>
                      <a:off x="0" y="0"/>
                      <a:ext cx="2520315" cy="1588770"/>
                    </a:xfrm>
                    <a:prstGeom prst="rect">
                      <a:avLst/>
                    </a:prstGeom>
                  </pic:spPr>
                </pic:pic>
              </a:graphicData>
            </a:graphic>
          </wp:inline>
        </w:drawing>
      </w:r>
      <w:r>
        <w:rPr>
          <w:rFonts w:hint="default" w:ascii="Garamond" w:hAnsi="Garamond" w:cs="Garamond"/>
        </w:rPr>
        <w:drawing>
          <wp:inline distT="0" distB="0" distL="0" distR="0">
            <wp:extent cx="2520315" cy="1593850"/>
            <wp:effectExtent l="0" t="0" r="9525" b="6350"/>
            <wp:docPr id="115805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52892" name="图片 1"/>
                    <pic:cNvPicPr>
                      <a:picLocks noChangeAspect="1"/>
                    </pic:cNvPicPr>
                  </pic:nvPicPr>
                  <pic:blipFill>
                    <a:blip r:embed="rId50"/>
                    <a:stretch>
                      <a:fillRect/>
                    </a:stretch>
                  </pic:blipFill>
                  <pic:spPr>
                    <a:xfrm>
                      <a:off x="0" y="0"/>
                      <a:ext cx="2520315" cy="1593850"/>
                    </a:xfrm>
                    <a:prstGeom prst="rect">
                      <a:avLst/>
                    </a:prstGeom>
                  </pic:spPr>
                </pic:pic>
              </a:graphicData>
            </a:graphic>
          </wp:inline>
        </w:drawing>
      </w:r>
      <w:r>
        <w:rPr>
          <w:rFonts w:hint="default" w:ascii="Garamond" w:hAnsi="Garamond" w:cs="Garamond"/>
        </w:rPr>
        <w:drawing>
          <wp:inline distT="0" distB="0" distL="0" distR="0">
            <wp:extent cx="2520315" cy="1595755"/>
            <wp:effectExtent l="0" t="0" r="9525" b="4445"/>
            <wp:docPr id="1688592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92129" name="图片 1"/>
                    <pic:cNvPicPr>
                      <a:picLocks noChangeAspect="1"/>
                    </pic:cNvPicPr>
                  </pic:nvPicPr>
                  <pic:blipFill>
                    <a:blip r:embed="rId51"/>
                    <a:stretch>
                      <a:fillRect/>
                    </a:stretch>
                  </pic:blipFill>
                  <pic:spPr>
                    <a:xfrm>
                      <a:off x="0" y="0"/>
                      <a:ext cx="2520315" cy="1595755"/>
                    </a:xfrm>
                    <a:prstGeom prst="rect">
                      <a:avLst/>
                    </a:prstGeom>
                  </pic:spPr>
                </pic:pic>
              </a:graphicData>
            </a:graphic>
          </wp:inline>
        </w:drawing>
      </w:r>
      <w:r>
        <w:rPr>
          <w:rFonts w:hint="default" w:ascii="Garamond" w:hAnsi="Garamond" w:cs="Garamond"/>
        </w:rPr>
        <w:drawing>
          <wp:inline distT="0" distB="0" distL="0" distR="0">
            <wp:extent cx="2520315" cy="1597025"/>
            <wp:effectExtent l="0" t="0" r="9525" b="3175"/>
            <wp:docPr id="1323754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54146" name="图片 1"/>
                    <pic:cNvPicPr>
                      <a:picLocks noChangeAspect="1"/>
                    </pic:cNvPicPr>
                  </pic:nvPicPr>
                  <pic:blipFill>
                    <a:blip r:embed="rId52"/>
                    <a:stretch>
                      <a:fillRect/>
                    </a:stretch>
                  </pic:blipFill>
                  <pic:spPr>
                    <a:xfrm>
                      <a:off x="0" y="0"/>
                      <a:ext cx="2520315" cy="1597025"/>
                    </a:xfrm>
                    <a:prstGeom prst="rect">
                      <a:avLst/>
                    </a:prstGeom>
                  </pic:spPr>
                </pic:pic>
              </a:graphicData>
            </a:graphic>
          </wp:inline>
        </w:drawing>
      </w:r>
    </w:p>
    <w:p w14:paraId="48BA12C6">
      <w:pPr>
        <w:rPr>
          <w:rFonts w:hint="default" w:ascii="Garamond" w:hAnsi="Garamond" w:cs="Garamond"/>
        </w:rPr>
      </w:pPr>
      <w:r>
        <w:rPr>
          <w:rFonts w:hint="default" w:ascii="Garamond" w:hAnsi="Garamond" w:cs="Garamond"/>
        </w:rPr>
        <w:drawing>
          <wp:inline distT="0" distB="0" distL="0" distR="0">
            <wp:extent cx="2520315" cy="1588770"/>
            <wp:effectExtent l="0" t="0" r="9525" b="11430"/>
            <wp:docPr id="526161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61124" name="图片 1"/>
                    <pic:cNvPicPr>
                      <a:picLocks noChangeAspect="1"/>
                    </pic:cNvPicPr>
                  </pic:nvPicPr>
                  <pic:blipFill>
                    <a:blip r:embed="rId53"/>
                    <a:stretch>
                      <a:fillRect/>
                    </a:stretch>
                  </pic:blipFill>
                  <pic:spPr>
                    <a:xfrm>
                      <a:off x="0" y="0"/>
                      <a:ext cx="2520315" cy="1588770"/>
                    </a:xfrm>
                    <a:prstGeom prst="rect">
                      <a:avLst/>
                    </a:prstGeom>
                  </pic:spPr>
                </pic:pic>
              </a:graphicData>
            </a:graphic>
          </wp:inline>
        </w:drawing>
      </w:r>
      <w:r>
        <w:rPr>
          <w:rFonts w:hint="default" w:ascii="Garamond" w:hAnsi="Garamond" w:cs="Garamond"/>
        </w:rPr>
        <w:drawing>
          <wp:inline distT="0" distB="0" distL="0" distR="0">
            <wp:extent cx="2520315" cy="1595755"/>
            <wp:effectExtent l="0" t="0" r="9525" b="4445"/>
            <wp:docPr id="1408968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8862" name="图片 1"/>
                    <pic:cNvPicPr>
                      <a:picLocks noChangeAspect="1"/>
                    </pic:cNvPicPr>
                  </pic:nvPicPr>
                  <pic:blipFill>
                    <a:blip r:embed="rId54"/>
                    <a:stretch>
                      <a:fillRect/>
                    </a:stretch>
                  </pic:blipFill>
                  <pic:spPr>
                    <a:xfrm>
                      <a:off x="0" y="0"/>
                      <a:ext cx="2520315" cy="1595755"/>
                    </a:xfrm>
                    <a:prstGeom prst="rect">
                      <a:avLst/>
                    </a:prstGeom>
                  </pic:spPr>
                </pic:pic>
              </a:graphicData>
            </a:graphic>
          </wp:inline>
        </w:drawing>
      </w:r>
    </w:p>
    <w:p w14:paraId="3D336BFB">
      <w:pPr>
        <w:rPr>
          <w:rFonts w:hint="default" w:ascii="Garamond" w:hAnsi="Garamond" w:cs="Garamond"/>
        </w:rPr>
      </w:pPr>
      <w:r>
        <w:rPr>
          <w:rFonts w:hint="default" w:ascii="Garamond" w:hAnsi="Garamond" w:cs="Garamond"/>
        </w:rPr>
        <w:t>Fig. S1. The XRD patterns of doped 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 xml:space="preserve"> with different numbers</w:t>
      </w:r>
      <w:r>
        <w:rPr>
          <w:rFonts w:hint="eastAsia" w:ascii="Garamond" w:hAnsi="Garamond" w:cs="Garamond"/>
          <w:lang w:val="en-US" w:eastAsia="zh-CN"/>
        </w:rPr>
        <w:t xml:space="preserve"> (N)</w:t>
      </w:r>
      <w:r>
        <w:rPr>
          <w:rFonts w:hint="default" w:ascii="Garamond" w:hAnsi="Garamond" w:cs="Garamond"/>
        </w:rPr>
        <w:t xml:space="preserve"> and concentrations</w:t>
      </w:r>
      <w:r>
        <w:rPr>
          <w:rFonts w:hint="eastAsia" w:ascii="Garamond" w:hAnsi="Garamond" w:cs="Garamond"/>
          <w:lang w:val="en-US" w:eastAsia="zh-CN"/>
        </w:rPr>
        <w:t xml:space="preserve"> (C)</w:t>
      </w:r>
      <w:r>
        <w:rPr>
          <w:rFonts w:hint="default" w:ascii="Garamond" w:hAnsi="Garamond" w:cs="Garamond"/>
        </w:rPr>
        <w:t xml:space="preserve"> of doping elements.</w:t>
      </w:r>
    </w:p>
    <w:p w14:paraId="68A8F16F">
      <w:pPr>
        <w:rPr>
          <w:rFonts w:hint="default" w:ascii="Garamond" w:hAnsi="Garamond" w:cs="Garamond"/>
        </w:rPr>
      </w:pPr>
      <w:r>
        <w:rPr>
          <w:rFonts w:hint="default" w:ascii="Garamond" w:hAnsi="Garamond" w:cs="Garamond"/>
        </w:rPr>
        <w:br w:type="page"/>
      </w:r>
    </w:p>
    <w:p w14:paraId="5D7C7F57">
      <w:pPr>
        <w:rPr>
          <w:rFonts w:hint="default" w:ascii="Garamond" w:hAnsi="Garamond" w:cs="Garamond"/>
        </w:rPr>
      </w:pPr>
    </w:p>
    <w:p w14:paraId="1A66632D">
      <w:pPr>
        <w:rPr>
          <w:rFonts w:hint="default" w:ascii="Garamond" w:hAnsi="Garamond" w:cs="Garamond"/>
        </w:rPr>
      </w:pPr>
    </w:p>
    <w:p w14:paraId="0FEF4AFA">
      <w:pPr>
        <w:rPr>
          <w:rFonts w:hint="default" w:ascii="Garamond" w:hAnsi="Garamond" w:cs="Garamond"/>
        </w:rPr>
      </w:pPr>
      <w:r>
        <w:rPr>
          <w:rFonts w:hint="default" w:ascii="Garamond" w:hAnsi="Garamond" w:cs="Garamond"/>
        </w:rPr>
        <w:drawing>
          <wp:inline distT="0" distB="0" distL="0" distR="0">
            <wp:extent cx="3959860" cy="2428875"/>
            <wp:effectExtent l="0" t="0" r="2540" b="9525"/>
            <wp:docPr id="849051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51133" name="图片 1"/>
                    <pic:cNvPicPr>
                      <a:picLocks noChangeAspect="1"/>
                    </pic:cNvPicPr>
                  </pic:nvPicPr>
                  <pic:blipFill>
                    <a:blip r:embed="rId55"/>
                    <a:stretch>
                      <a:fillRect/>
                    </a:stretch>
                  </pic:blipFill>
                  <pic:spPr>
                    <a:xfrm>
                      <a:off x="0" y="0"/>
                      <a:ext cx="3959860" cy="2428875"/>
                    </a:xfrm>
                    <a:prstGeom prst="rect">
                      <a:avLst/>
                    </a:prstGeom>
                  </pic:spPr>
                </pic:pic>
              </a:graphicData>
            </a:graphic>
          </wp:inline>
        </w:drawing>
      </w:r>
      <w:r>
        <w:rPr>
          <w:rFonts w:hint="default" w:ascii="Garamond" w:hAnsi="Garamond" w:cs="Garamond"/>
        </w:rPr>
        <w:drawing>
          <wp:inline distT="0" distB="0" distL="0" distR="0">
            <wp:extent cx="3924300" cy="2413635"/>
            <wp:effectExtent l="0" t="0" r="7620" b="9525"/>
            <wp:docPr id="1385321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21745" name="图片 1"/>
                    <pic:cNvPicPr>
                      <a:picLocks noChangeAspect="1"/>
                    </pic:cNvPicPr>
                  </pic:nvPicPr>
                  <pic:blipFill>
                    <a:blip r:embed="rId56"/>
                    <a:stretch>
                      <a:fillRect/>
                    </a:stretch>
                  </pic:blipFill>
                  <pic:spPr>
                    <a:xfrm>
                      <a:off x="0" y="0"/>
                      <a:ext cx="3924300" cy="2413635"/>
                    </a:xfrm>
                    <a:prstGeom prst="rect">
                      <a:avLst/>
                    </a:prstGeom>
                  </pic:spPr>
                </pic:pic>
              </a:graphicData>
            </a:graphic>
          </wp:inline>
        </w:drawing>
      </w:r>
    </w:p>
    <w:p w14:paraId="7B51C5E0">
      <w:pPr>
        <w:rPr>
          <w:rFonts w:hint="default" w:ascii="Garamond" w:hAnsi="Garamond" w:cs="Garamond"/>
        </w:rPr>
      </w:pPr>
      <w:r>
        <w:rPr>
          <w:rFonts w:hint="default" w:ascii="Garamond" w:hAnsi="Garamond" w:cs="Garamond"/>
        </w:rPr>
        <w:drawing>
          <wp:inline distT="0" distB="0" distL="0" distR="0">
            <wp:extent cx="3959860" cy="2441575"/>
            <wp:effectExtent l="0" t="0" r="2540" b="12065"/>
            <wp:docPr id="163960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0161" name="图片 1"/>
                    <pic:cNvPicPr>
                      <a:picLocks noChangeAspect="1"/>
                    </pic:cNvPicPr>
                  </pic:nvPicPr>
                  <pic:blipFill>
                    <a:blip r:embed="rId57"/>
                    <a:stretch>
                      <a:fillRect/>
                    </a:stretch>
                  </pic:blipFill>
                  <pic:spPr>
                    <a:xfrm>
                      <a:off x="0" y="0"/>
                      <a:ext cx="3959860" cy="2441575"/>
                    </a:xfrm>
                    <a:prstGeom prst="rect">
                      <a:avLst/>
                    </a:prstGeom>
                  </pic:spPr>
                </pic:pic>
              </a:graphicData>
            </a:graphic>
          </wp:inline>
        </w:drawing>
      </w:r>
    </w:p>
    <w:p w14:paraId="476D4CD1">
      <w:pPr>
        <w:rPr>
          <w:rFonts w:hint="default" w:ascii="Garamond" w:hAnsi="Garamond" w:cs="Garamond"/>
        </w:rPr>
      </w:pPr>
      <w:r>
        <w:rPr>
          <w:rFonts w:hint="default" w:ascii="Garamond" w:hAnsi="Garamond" w:cs="Garamond"/>
        </w:rPr>
        <w:t>Fig. S2. Rietveld refinement of XRD patterns of H-Nb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 HED</w:t>
      </w:r>
      <w:r>
        <w:rPr>
          <w:rFonts w:hint="eastAsia" w:ascii="Garamond" w:hAnsi="Garamond" w:cs="Garamond"/>
          <w:lang w:val="en-US" w:eastAsia="zh-CN"/>
        </w:rPr>
        <w:t>(</w:t>
      </w:r>
      <w:r>
        <w:rPr>
          <w:rFonts w:hint="default" w:ascii="Garamond" w:hAnsi="Garamond" w:cs="Garamond"/>
        </w:rPr>
        <w:t>N15C3</w:t>
      </w:r>
      <w:r>
        <w:rPr>
          <w:rFonts w:hint="eastAsia" w:ascii="Garamond" w:hAnsi="Garamond" w:cs="Garamond"/>
          <w:lang w:val="en-US" w:eastAsia="zh-CN"/>
        </w:rPr>
        <w:t>)</w:t>
      </w:r>
      <w:r>
        <w:rPr>
          <w:rFonts w:hint="default" w:ascii="Garamond" w:hAnsi="Garamond" w:cs="Garamond"/>
        </w:rPr>
        <w:t>-Nb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 xml:space="preserve"> and M-Nb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w:t>
      </w:r>
    </w:p>
    <w:p w14:paraId="0F4247C4">
      <w:pPr>
        <w:rPr>
          <w:rFonts w:hint="default" w:ascii="Garamond" w:hAnsi="Garamond" w:cs="Garamond"/>
        </w:rPr>
      </w:pPr>
      <w:r>
        <w:rPr>
          <w:rFonts w:hint="default" w:ascii="Garamond" w:hAnsi="Garamond" w:cs="Garamond"/>
        </w:rPr>
        <w:drawing>
          <wp:inline distT="0" distB="0" distL="0" distR="0">
            <wp:extent cx="3206750" cy="2621915"/>
            <wp:effectExtent l="0" t="0" r="8890" b="14605"/>
            <wp:docPr id="1619745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5426" name="图片 1"/>
                    <pic:cNvPicPr>
                      <a:picLocks noChangeAspect="1"/>
                    </pic:cNvPicPr>
                  </pic:nvPicPr>
                  <pic:blipFill>
                    <a:blip r:embed="rId58"/>
                    <a:stretch>
                      <a:fillRect/>
                    </a:stretch>
                  </pic:blipFill>
                  <pic:spPr>
                    <a:xfrm>
                      <a:off x="0" y="0"/>
                      <a:ext cx="3220205" cy="2633233"/>
                    </a:xfrm>
                    <a:prstGeom prst="rect">
                      <a:avLst/>
                    </a:prstGeom>
                  </pic:spPr>
                </pic:pic>
              </a:graphicData>
            </a:graphic>
          </wp:inline>
        </w:drawing>
      </w:r>
    </w:p>
    <w:p w14:paraId="1BF77E45">
      <w:pPr>
        <w:rPr>
          <w:rFonts w:hint="default" w:ascii="Garamond" w:hAnsi="Garamond" w:cs="Garamond"/>
          <w:highlight w:val="yellow"/>
        </w:rPr>
      </w:pPr>
      <w:r>
        <w:rPr>
          <w:rFonts w:hint="default" w:ascii="Garamond" w:hAnsi="Garamond" w:cs="Garamond"/>
        </w:rPr>
        <w:t>Fig. S3. EPR spectra of HED</w:t>
      </w:r>
      <w:r>
        <w:rPr>
          <w:rFonts w:hint="eastAsia" w:ascii="Garamond" w:hAnsi="Garamond" w:cs="Garamond"/>
          <w:lang w:val="en-US" w:eastAsia="zh-CN"/>
        </w:rPr>
        <w:t>(</w:t>
      </w:r>
      <w:r>
        <w:rPr>
          <w:rFonts w:hint="default" w:ascii="Garamond" w:hAnsi="Garamond" w:cs="Garamond"/>
        </w:rPr>
        <w:t>N15C3</w:t>
      </w:r>
      <w:r>
        <w:rPr>
          <w:rFonts w:hint="eastAsia" w:ascii="Garamond" w:hAnsi="Garamond" w:cs="Garamond"/>
          <w:lang w:val="en-US" w:eastAsia="zh-CN"/>
        </w:rPr>
        <w:t>)</w:t>
      </w:r>
      <w:r>
        <w:rPr>
          <w:rFonts w:hint="default" w:ascii="Garamond" w:hAnsi="Garamond" w:cs="Garamond"/>
        </w:rPr>
        <w:t>-Nb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  H-Nb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eastAsia" w:ascii="Garamond" w:hAnsi="Garamond" w:cs="Garamond"/>
          <w:vertAlign w:val="baseline"/>
          <w:lang w:val="en-US" w:eastAsia="zh-CN"/>
        </w:rPr>
        <w:t xml:space="preserve"> </w:t>
      </w:r>
      <w:r>
        <w:rPr>
          <w:rFonts w:hint="default" w:ascii="Garamond" w:hAnsi="Garamond" w:cs="Garamond"/>
        </w:rPr>
        <w:t>and M-Nb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w:t>
      </w:r>
    </w:p>
    <w:p w14:paraId="3F72625C">
      <w:pPr>
        <w:rPr>
          <w:rFonts w:hint="default" w:ascii="Garamond" w:hAnsi="Garamond" w:cs="Garamond"/>
        </w:rPr>
      </w:pPr>
    </w:p>
    <w:p w14:paraId="73689000">
      <w:pPr>
        <w:rPr>
          <w:rFonts w:hint="default" w:ascii="Garamond" w:hAnsi="Garamond" w:cs="Garamond"/>
        </w:rPr>
      </w:pPr>
    </w:p>
    <w:p w14:paraId="36CC6E7B">
      <w:pPr>
        <w:rPr>
          <w:rFonts w:hint="default" w:ascii="Garamond" w:hAnsi="Garamond" w:cs="Garamond"/>
        </w:rPr>
      </w:pPr>
    </w:p>
    <w:p w14:paraId="329AA084">
      <w:pPr>
        <w:rPr>
          <w:rFonts w:hint="default" w:ascii="Garamond" w:hAnsi="Garamond" w:cs="Garamond"/>
        </w:rPr>
      </w:pPr>
    </w:p>
    <w:p w14:paraId="263A84A0">
      <w:pPr>
        <w:rPr>
          <w:rFonts w:hint="default" w:ascii="Garamond" w:hAnsi="Garamond" w:cs="Garamond"/>
        </w:rPr>
      </w:pPr>
    </w:p>
    <w:p w14:paraId="2EEA0CB7">
      <w:pPr>
        <w:rPr>
          <w:rFonts w:hint="default" w:ascii="Garamond" w:hAnsi="Garamond" w:cs="Garamond"/>
        </w:rPr>
      </w:pPr>
    </w:p>
    <w:p w14:paraId="01E9F403">
      <w:pPr>
        <w:rPr>
          <w:rFonts w:hint="default" w:ascii="Garamond" w:hAnsi="Garamond" w:cs="Garamond"/>
        </w:rPr>
      </w:pPr>
    </w:p>
    <w:p w14:paraId="19248FD2">
      <w:pPr>
        <w:rPr>
          <w:rFonts w:hint="default" w:ascii="Garamond" w:hAnsi="Garamond" w:cs="Garamond"/>
        </w:rPr>
      </w:pPr>
    </w:p>
    <w:p w14:paraId="23F8132D">
      <w:pPr>
        <w:rPr>
          <w:rFonts w:hint="default" w:ascii="Garamond" w:hAnsi="Garamond" w:cs="Garamond"/>
        </w:rPr>
      </w:pPr>
    </w:p>
    <w:p w14:paraId="6614B2D9">
      <w:pPr>
        <w:rPr>
          <w:rFonts w:hint="default" w:ascii="Garamond" w:hAnsi="Garamond" w:cs="Garamond"/>
        </w:rPr>
      </w:pPr>
    </w:p>
    <w:p w14:paraId="299864EF">
      <w:pPr>
        <w:rPr>
          <w:rFonts w:hint="default" w:ascii="Garamond" w:hAnsi="Garamond" w:cs="Garamond"/>
        </w:rPr>
      </w:pPr>
    </w:p>
    <w:p w14:paraId="214BD4C9">
      <w:pPr>
        <w:rPr>
          <w:rFonts w:hint="default" w:ascii="Garamond" w:hAnsi="Garamond" w:cs="Garamond"/>
        </w:rPr>
      </w:pPr>
    </w:p>
    <w:p w14:paraId="186107F3">
      <w:pPr>
        <w:rPr>
          <w:rFonts w:hint="default" w:ascii="Garamond" w:hAnsi="Garamond" w:cs="Garamond"/>
        </w:rPr>
      </w:pPr>
      <w:r>
        <w:rPr>
          <w:rFonts w:hint="default" w:ascii="Garamond" w:hAnsi="Garamond" w:cs="Garamond"/>
        </w:rPr>
        <w:drawing>
          <wp:inline distT="0" distB="0" distL="114300" distR="114300">
            <wp:extent cx="5272405" cy="2485390"/>
            <wp:effectExtent l="0" t="0" r="635" b="13970"/>
            <wp:docPr id="1" name="图片 1" descr="微信图片_202403211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21152516"/>
                    <pic:cNvPicPr>
                      <a:picLocks noChangeAspect="1"/>
                    </pic:cNvPicPr>
                  </pic:nvPicPr>
                  <pic:blipFill>
                    <a:blip r:embed="rId59"/>
                    <a:stretch>
                      <a:fillRect/>
                    </a:stretch>
                  </pic:blipFill>
                  <pic:spPr>
                    <a:xfrm>
                      <a:off x="0" y="0"/>
                      <a:ext cx="5272405" cy="2485390"/>
                    </a:xfrm>
                    <a:prstGeom prst="rect">
                      <a:avLst/>
                    </a:prstGeom>
                  </pic:spPr>
                </pic:pic>
              </a:graphicData>
            </a:graphic>
          </wp:inline>
        </w:drawing>
      </w:r>
    </w:p>
    <w:p w14:paraId="055BE121">
      <w:pPr>
        <w:rPr>
          <w:rFonts w:hint="default" w:ascii="Garamond" w:hAnsi="Garamond" w:cs="Garamond"/>
        </w:rPr>
      </w:pPr>
      <w:r>
        <w:rPr>
          <w:rFonts w:hint="default" w:ascii="Garamond" w:hAnsi="Garamond" w:cs="Garamond"/>
        </w:rPr>
        <w:t>Fig. S4. The SEM images of</w:t>
      </w:r>
      <w:r>
        <w:rPr>
          <w:rFonts w:hint="eastAsia" w:ascii="Garamond" w:hAnsi="Garamond" w:cs="Garamond"/>
          <w:lang w:val="en-US" w:eastAsia="zh-CN"/>
        </w:rPr>
        <w:t xml:space="preserve"> (a)</w:t>
      </w:r>
      <w:r>
        <w:rPr>
          <w:rFonts w:hint="default" w:ascii="Garamond" w:hAnsi="Garamond" w:cs="Garamond"/>
        </w:rPr>
        <w:t xml:space="preserve"> TT-,</w:t>
      </w:r>
      <w:r>
        <w:rPr>
          <w:rFonts w:hint="eastAsia" w:ascii="Garamond" w:hAnsi="Garamond" w:cs="Garamond"/>
          <w:lang w:val="en-US" w:eastAsia="zh-CN"/>
        </w:rPr>
        <w:t xml:space="preserve"> (b)</w:t>
      </w:r>
      <w:r>
        <w:rPr>
          <w:rFonts w:hint="default" w:ascii="Garamond" w:hAnsi="Garamond" w:cs="Garamond"/>
        </w:rPr>
        <w:t xml:space="preserve"> T-, </w:t>
      </w:r>
      <w:r>
        <w:rPr>
          <w:rFonts w:hint="eastAsia" w:ascii="Garamond" w:hAnsi="Garamond" w:cs="Garamond"/>
          <w:lang w:val="en-US" w:eastAsia="zh-CN"/>
        </w:rPr>
        <w:t xml:space="preserve">(c) </w:t>
      </w:r>
      <w:r>
        <w:rPr>
          <w:rFonts w:hint="default" w:ascii="Garamond" w:hAnsi="Garamond" w:cs="Garamond"/>
        </w:rPr>
        <w:t xml:space="preserve">M-, </w:t>
      </w:r>
      <w:r>
        <w:rPr>
          <w:rFonts w:hint="eastAsia" w:ascii="Garamond" w:hAnsi="Garamond" w:cs="Garamond"/>
          <w:lang w:val="en-US" w:eastAsia="zh-CN"/>
        </w:rPr>
        <w:t xml:space="preserve">(d) </w:t>
      </w:r>
      <w:r>
        <w:rPr>
          <w:rFonts w:hint="default" w:ascii="Garamond" w:hAnsi="Garamond" w:cs="Garamond"/>
        </w:rPr>
        <w:t xml:space="preserve">H-, and </w:t>
      </w:r>
      <w:r>
        <w:rPr>
          <w:rFonts w:hint="eastAsia" w:ascii="Garamond" w:hAnsi="Garamond" w:cs="Garamond"/>
          <w:lang w:val="en-US" w:eastAsia="zh-CN"/>
        </w:rPr>
        <w:t xml:space="preserve">(e) </w:t>
      </w:r>
      <w:r>
        <w:rPr>
          <w:rFonts w:hint="default" w:ascii="Garamond" w:hAnsi="Garamond" w:cs="Garamond"/>
        </w:rPr>
        <w:t>HED(N15C3)-Nb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default" w:ascii="Garamond" w:hAnsi="Garamond" w:cs="Garamond"/>
        </w:rPr>
        <w:t xml:space="preserve"> .</w:t>
      </w:r>
    </w:p>
    <w:p w14:paraId="56D11115">
      <w:pPr>
        <w:rPr>
          <w:rFonts w:hint="default" w:ascii="Garamond" w:hAnsi="Garamond" w:cs="Garamond"/>
        </w:rPr>
      </w:pPr>
      <w:r>
        <w:rPr>
          <w:rFonts w:hint="default" w:ascii="Garamond" w:hAnsi="Garamond" w:cs="Garamond"/>
        </w:rPr>
        <w:br w:type="page"/>
      </w:r>
    </w:p>
    <w:p w14:paraId="3E1CA8D1">
      <w:pPr>
        <w:rPr>
          <w:rFonts w:hint="default" w:ascii="Garamond" w:hAnsi="Garamond" w:cs="Garamond"/>
        </w:rPr>
      </w:pPr>
    </w:p>
    <w:p w14:paraId="37D4FE57">
      <w:pPr>
        <w:rPr>
          <w:rFonts w:hint="default" w:ascii="Garamond" w:hAnsi="Garamond" w:cs="Garamond"/>
        </w:rPr>
      </w:pPr>
    </w:p>
    <w:p w14:paraId="1B9DB776">
      <w:pPr>
        <w:rPr>
          <w:rFonts w:hint="default" w:ascii="Garamond" w:hAnsi="Garamond" w:cs="Garamond"/>
        </w:rPr>
      </w:pPr>
      <w:r>
        <w:rPr>
          <w:rFonts w:hint="default" w:ascii="Garamond" w:hAnsi="Garamond" w:cs="Garamond"/>
        </w:rPr>
        <w:drawing>
          <wp:inline distT="0" distB="0" distL="0" distR="0">
            <wp:extent cx="5225415" cy="1949450"/>
            <wp:effectExtent l="0" t="0" r="1905" b="127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60"/>
                    <a:stretch>
                      <a:fillRect/>
                    </a:stretch>
                  </pic:blipFill>
                  <pic:spPr>
                    <a:xfrm>
                      <a:off x="0" y="0"/>
                      <a:ext cx="5225415" cy="1949450"/>
                    </a:xfrm>
                    <a:prstGeom prst="rect">
                      <a:avLst/>
                    </a:prstGeom>
                  </pic:spPr>
                </pic:pic>
              </a:graphicData>
            </a:graphic>
          </wp:inline>
        </w:drawing>
      </w:r>
    </w:p>
    <w:p w14:paraId="727D3242">
      <w:pPr>
        <w:rPr>
          <w:rFonts w:hint="default" w:ascii="Garamond" w:hAnsi="Garamond" w:cs="Garamond"/>
        </w:rPr>
      </w:pPr>
    </w:p>
    <w:p w14:paraId="708F4BAA">
      <w:pPr>
        <w:rPr>
          <w:rFonts w:hint="default" w:ascii="Garamond" w:hAnsi="Garamond" w:cs="Garamond"/>
        </w:rPr>
      </w:pPr>
      <w:r>
        <w:rPr>
          <w:rFonts w:hint="default" w:ascii="Garamond" w:hAnsi="Garamond" w:cs="Garamond"/>
        </w:rPr>
        <w:t xml:space="preserve">Fig. S5. The </w:t>
      </w:r>
      <w:r>
        <w:rPr>
          <w:rFonts w:hint="eastAsia" w:ascii="Garamond" w:hAnsi="Garamond" w:cs="Garamond"/>
          <w:lang w:val="en-US" w:eastAsia="zh-CN"/>
        </w:rPr>
        <w:t>SEM-</w:t>
      </w:r>
      <w:r>
        <w:rPr>
          <w:rFonts w:hint="default" w:ascii="Garamond" w:hAnsi="Garamond" w:cs="Garamond"/>
        </w:rPr>
        <w:t>EDS mapping of HED</w:t>
      </w:r>
      <w:r>
        <w:rPr>
          <w:rFonts w:hint="eastAsia" w:ascii="Garamond" w:hAnsi="Garamond" w:cs="Garamond"/>
          <w:vertAlign w:val="baseline"/>
          <w:lang w:val="en-US" w:eastAsia="zh-CN"/>
        </w:rPr>
        <w:t>(</w:t>
      </w:r>
      <w:r>
        <w:rPr>
          <w:rFonts w:hint="default" w:ascii="Garamond" w:hAnsi="Garamond" w:cs="Garamond"/>
        </w:rPr>
        <w:t>N15C3)-Nb</w:t>
      </w:r>
      <w:r>
        <w:rPr>
          <w:rFonts w:hint="default" w:ascii="Garamond" w:hAnsi="Garamond" w:cs="Garamond"/>
          <w:vertAlign w:val="subscript"/>
        </w:rPr>
        <w:t>2</w:t>
      </w:r>
      <w:r>
        <w:rPr>
          <w:rFonts w:hint="default" w:ascii="Garamond" w:hAnsi="Garamond" w:cs="Garamond"/>
        </w:rPr>
        <w:t>O</w:t>
      </w:r>
      <w:r>
        <w:rPr>
          <w:rFonts w:hint="default" w:ascii="Garamond" w:hAnsi="Garamond" w:cs="Garamond"/>
          <w:vertAlign w:val="subscript"/>
        </w:rPr>
        <w:t>5</w:t>
      </w:r>
      <w:r>
        <w:rPr>
          <w:rFonts w:hint="eastAsia" w:ascii="Garamond" w:hAnsi="Garamond" w:cs="Garamond"/>
          <w:vertAlign w:val="subscript"/>
          <w:lang w:val="en-US" w:eastAsia="zh-CN"/>
        </w:rPr>
        <w:t xml:space="preserve"> </w:t>
      </w:r>
      <w:r>
        <w:rPr>
          <w:rFonts w:hint="default" w:ascii="Garamond" w:hAnsi="Garamond" w:cs="Garamond"/>
        </w:rPr>
        <w:t>.</w:t>
      </w:r>
    </w:p>
    <w:p w14:paraId="64CB8B8B">
      <w:pPr>
        <w:jc w:val="both"/>
        <w:rPr>
          <w:rFonts w:hint="default" w:ascii="Garamond" w:hAnsi="Garamond" w:cs="Garamond"/>
        </w:rPr>
      </w:pPr>
    </w:p>
    <w:p w14:paraId="6647E875">
      <w:pPr>
        <w:jc w:val="both"/>
        <w:rPr>
          <w:rFonts w:hint="default" w:ascii="Garamond" w:hAnsi="Garamond" w:cs="Garamond"/>
        </w:rPr>
      </w:pPr>
    </w:p>
    <w:p w14:paraId="41A53B33">
      <w:pPr>
        <w:jc w:val="both"/>
        <w:rPr>
          <w:rFonts w:hint="default" w:ascii="Garamond" w:hAnsi="Garamond" w:cs="Garamond"/>
        </w:rPr>
      </w:pPr>
    </w:p>
    <w:p w14:paraId="5B1CC3D2">
      <w:pPr>
        <w:jc w:val="both"/>
        <w:rPr>
          <w:rFonts w:hint="default" w:ascii="Garamond" w:hAnsi="Garamond" w:cs="Garamond"/>
        </w:rPr>
      </w:pPr>
    </w:p>
    <w:p w14:paraId="6A05554B">
      <w:pPr>
        <w:jc w:val="both"/>
        <w:rPr>
          <w:rFonts w:hint="default" w:ascii="Garamond" w:hAnsi="Garamond" w:cs="Garamond"/>
        </w:rPr>
      </w:pPr>
    </w:p>
    <w:p w14:paraId="00EF84A5">
      <w:pPr>
        <w:jc w:val="both"/>
        <w:rPr>
          <w:rFonts w:hint="default" w:ascii="Garamond" w:hAnsi="Garamond" w:cs="Garamond"/>
        </w:rPr>
      </w:pPr>
    </w:p>
    <w:p w14:paraId="78B30DEA">
      <w:pPr>
        <w:jc w:val="both"/>
        <w:rPr>
          <w:rFonts w:hint="default" w:ascii="Garamond" w:hAnsi="Garamond" w:cs="Garamond"/>
        </w:rPr>
      </w:pPr>
    </w:p>
    <w:p w14:paraId="1B0CEABD">
      <w:pPr>
        <w:jc w:val="both"/>
        <w:rPr>
          <w:rFonts w:hint="default" w:ascii="Garamond" w:hAnsi="Garamond" w:cs="Garamond"/>
        </w:rPr>
      </w:pPr>
    </w:p>
    <w:p w14:paraId="1ACFED5A">
      <w:pPr>
        <w:jc w:val="both"/>
        <w:rPr>
          <w:rFonts w:hint="default" w:ascii="Garamond" w:hAnsi="Garamond" w:cs="Garamond"/>
        </w:rPr>
      </w:pPr>
    </w:p>
    <w:p w14:paraId="1E41DA7D">
      <w:pPr>
        <w:jc w:val="both"/>
        <w:rPr>
          <w:rFonts w:hint="default" w:ascii="Garamond" w:hAnsi="Garamond" w:cs="Garamond"/>
        </w:rPr>
      </w:pPr>
    </w:p>
    <w:p w14:paraId="490C17D0">
      <w:pPr>
        <w:jc w:val="both"/>
        <w:rPr>
          <w:rFonts w:hint="default" w:ascii="Garamond" w:hAnsi="Garamond" w:cs="Garamond"/>
        </w:rPr>
      </w:pPr>
    </w:p>
    <w:p w14:paraId="3F09EAF3">
      <w:pPr>
        <w:jc w:val="both"/>
        <w:rPr>
          <w:rFonts w:hint="default" w:ascii="Garamond" w:hAnsi="Garamond" w:cs="Garamond"/>
        </w:rPr>
      </w:pPr>
    </w:p>
    <w:p w14:paraId="6AD11520">
      <w:pPr>
        <w:rPr>
          <w:rFonts w:hint="default" w:ascii="Garamond" w:hAnsi="Garamond" w:cs="Garamond"/>
        </w:rPr>
      </w:pPr>
      <w:r>
        <w:rPr>
          <w:rFonts w:hint="default" w:ascii="Garamond" w:hAnsi="Garamond" w:cs="Garamond"/>
        </w:rPr>
        <w:drawing>
          <wp:inline distT="0" distB="0" distL="0" distR="0">
            <wp:extent cx="3365500" cy="2618105"/>
            <wp:effectExtent l="0" t="0" r="6350" b="0"/>
            <wp:docPr id="198110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0925" name="图片 1"/>
                    <pic:cNvPicPr>
                      <a:picLocks noChangeAspect="1"/>
                    </pic:cNvPicPr>
                  </pic:nvPicPr>
                  <pic:blipFill>
                    <a:blip r:embed="rId61"/>
                    <a:stretch>
                      <a:fillRect/>
                    </a:stretch>
                  </pic:blipFill>
                  <pic:spPr>
                    <a:xfrm>
                      <a:off x="0" y="0"/>
                      <a:ext cx="3383151" cy="2632063"/>
                    </a:xfrm>
                    <a:prstGeom prst="rect">
                      <a:avLst/>
                    </a:prstGeom>
                  </pic:spPr>
                </pic:pic>
              </a:graphicData>
            </a:graphic>
          </wp:inline>
        </w:drawing>
      </w:r>
    </w:p>
    <w:p w14:paraId="7EF903D2">
      <w:pPr>
        <w:rPr>
          <w:rFonts w:hint="default" w:ascii="Garamond" w:hAnsi="Garamond" w:cs="Garamond"/>
        </w:rPr>
      </w:pPr>
    </w:p>
    <w:p w14:paraId="0807FDF7">
      <w:pPr>
        <w:rPr>
          <w:rFonts w:hint="default" w:ascii="Garamond" w:hAnsi="Garamond" w:cs="Garamond"/>
        </w:rPr>
      </w:pPr>
      <w:r>
        <w:rPr>
          <w:rFonts w:hint="default" w:ascii="Garamond" w:hAnsi="Garamond" w:cs="Garamond"/>
        </w:rPr>
        <w:t>Fig. S6：The comparison of dQ/dV curves</w:t>
      </w:r>
      <w:r>
        <w:rPr>
          <w:rFonts w:hint="eastAsia" w:ascii="Garamond" w:hAnsi="Garamond" w:cs="Garamond"/>
          <w:lang w:val="en-US" w:eastAsia="zh-CN"/>
        </w:rPr>
        <w:t xml:space="preserve"> of niobium oxides at 0.5C</w:t>
      </w:r>
      <w:r>
        <w:rPr>
          <w:rFonts w:hint="default" w:ascii="Garamond" w:hAnsi="Garamond" w:cs="Garamond"/>
        </w:rPr>
        <w:t xml:space="preserve">. </w:t>
      </w:r>
    </w:p>
    <w:p w14:paraId="204E2ECE">
      <w:pPr>
        <w:rPr>
          <w:rFonts w:hint="default" w:ascii="Garamond" w:hAnsi="Garamond" w:cs="Garamond"/>
        </w:rPr>
      </w:pPr>
      <w:r>
        <w:rPr>
          <w:rFonts w:hint="default" w:ascii="Garamond" w:hAnsi="Garamond" w:cs="Garamond"/>
        </w:rPr>
        <w:drawing>
          <wp:inline distT="0" distB="0" distL="0" distR="0">
            <wp:extent cx="4518025" cy="7270750"/>
            <wp:effectExtent l="0" t="0" r="0" b="6350"/>
            <wp:docPr id="17146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38"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22627" cy="7277665"/>
                    </a:xfrm>
                    <a:prstGeom prst="rect">
                      <a:avLst/>
                    </a:prstGeom>
                    <a:noFill/>
                    <a:ln>
                      <a:noFill/>
                    </a:ln>
                  </pic:spPr>
                </pic:pic>
              </a:graphicData>
            </a:graphic>
          </wp:inline>
        </w:drawing>
      </w:r>
    </w:p>
    <w:p w14:paraId="5520844D">
      <w:pPr>
        <w:rPr>
          <w:rFonts w:hint="default" w:ascii="Garamond" w:hAnsi="Garamond" w:cs="Garamond"/>
        </w:rPr>
      </w:pPr>
    </w:p>
    <w:p w14:paraId="41101D3E">
      <w:pPr>
        <w:rPr>
          <w:rFonts w:hint="default" w:ascii="Garamond" w:hAnsi="Garamond" w:cs="Garamond" w:eastAsiaTheme="minorEastAsia"/>
          <w:lang w:val="en-US" w:eastAsia="zh-CN"/>
        </w:rPr>
      </w:pPr>
      <w:r>
        <w:rPr>
          <w:rFonts w:hint="default" w:ascii="Garamond" w:hAnsi="Garamond" w:cs="Garamond"/>
        </w:rPr>
        <w:t>Fig. S7</w:t>
      </w:r>
      <w:r>
        <w:rPr>
          <w:rFonts w:hint="eastAsia" w:ascii="Garamond" w:hAnsi="Garamond" w:cs="Garamond"/>
          <w:lang w:val="en-US" w:eastAsia="zh-CN"/>
        </w:rPr>
        <w:t>. The charge/discharge curves and dQ/dV curves of niobium oxides at different scan rates.</w:t>
      </w:r>
    </w:p>
    <w:p w14:paraId="37A55B80">
      <w:pPr>
        <w:rPr>
          <w:rFonts w:hint="default" w:ascii="Garamond" w:hAnsi="Garamond" w:cs="Garamond"/>
        </w:rPr>
      </w:pPr>
      <w:r>
        <w:rPr>
          <w:rFonts w:hint="default" w:ascii="Garamond" w:hAnsi="Garamond" w:cs="Garamond"/>
        </w:rPr>
        <w:drawing>
          <wp:anchor distT="0" distB="0" distL="114300" distR="114300" simplePos="0" relativeHeight="251659264" behindDoc="0" locked="0" layoutInCell="1" allowOverlap="1">
            <wp:simplePos x="0" y="0"/>
            <wp:positionH relativeFrom="margin">
              <wp:posOffset>-19685</wp:posOffset>
            </wp:positionH>
            <wp:positionV relativeFrom="paragraph">
              <wp:posOffset>3083560</wp:posOffset>
            </wp:positionV>
            <wp:extent cx="5367020" cy="2943860"/>
            <wp:effectExtent l="0" t="0" r="5715" b="8890"/>
            <wp:wrapNone/>
            <wp:docPr id="833217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17008" name="图片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67020" cy="2943860"/>
                    </a:xfrm>
                    <a:prstGeom prst="rect">
                      <a:avLst/>
                    </a:prstGeom>
                  </pic:spPr>
                </pic:pic>
              </a:graphicData>
            </a:graphic>
          </wp:anchor>
        </w:drawing>
      </w:r>
      <w:r>
        <w:rPr>
          <w:rFonts w:hint="default" w:ascii="Garamond" w:hAnsi="Garamond" w:cs="Garamond"/>
        </w:rPr>
        <w:drawing>
          <wp:inline distT="0" distB="0" distL="0" distR="0">
            <wp:extent cx="5274310" cy="3004820"/>
            <wp:effectExtent l="0" t="0" r="2540" b="5080"/>
            <wp:docPr id="635987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7122" name="图片 1"/>
                    <pic:cNvPicPr>
                      <a:picLocks noChangeAspect="1"/>
                    </pic:cNvPicPr>
                  </pic:nvPicPr>
                  <pic:blipFill>
                    <a:blip r:embed="rId64"/>
                    <a:stretch>
                      <a:fillRect/>
                    </a:stretch>
                  </pic:blipFill>
                  <pic:spPr>
                    <a:xfrm>
                      <a:off x="0" y="0"/>
                      <a:ext cx="5274310" cy="3004820"/>
                    </a:xfrm>
                    <a:prstGeom prst="rect">
                      <a:avLst/>
                    </a:prstGeom>
                  </pic:spPr>
                </pic:pic>
              </a:graphicData>
            </a:graphic>
          </wp:inline>
        </w:drawing>
      </w:r>
    </w:p>
    <w:p w14:paraId="62AC037C">
      <w:pPr>
        <w:rPr>
          <w:rFonts w:hint="default" w:ascii="Garamond" w:hAnsi="Garamond" w:cs="Garamond"/>
        </w:rPr>
      </w:pPr>
    </w:p>
    <w:p w14:paraId="5ACAFE42">
      <w:pPr>
        <w:rPr>
          <w:rFonts w:hint="default" w:ascii="Garamond" w:hAnsi="Garamond" w:cs="Garamond"/>
        </w:rPr>
      </w:pPr>
    </w:p>
    <w:p w14:paraId="20627FBD">
      <w:pPr>
        <w:rPr>
          <w:rFonts w:hint="default" w:ascii="Garamond" w:hAnsi="Garamond" w:cs="Garamond"/>
        </w:rPr>
      </w:pPr>
    </w:p>
    <w:p w14:paraId="07354BC4">
      <w:pPr>
        <w:rPr>
          <w:rFonts w:hint="default" w:ascii="Garamond" w:hAnsi="Garamond" w:cs="Garamond"/>
        </w:rPr>
      </w:pPr>
    </w:p>
    <w:p w14:paraId="4F222872">
      <w:pPr>
        <w:rPr>
          <w:rFonts w:hint="default" w:ascii="Garamond" w:hAnsi="Garamond" w:cs="Garamond"/>
        </w:rPr>
      </w:pPr>
    </w:p>
    <w:p w14:paraId="6017BE5E">
      <w:pPr>
        <w:rPr>
          <w:rFonts w:hint="default" w:ascii="Garamond" w:hAnsi="Garamond" w:cs="Garamond"/>
        </w:rPr>
      </w:pPr>
    </w:p>
    <w:p w14:paraId="3440DE99">
      <w:pPr>
        <w:rPr>
          <w:rFonts w:hint="default" w:ascii="Garamond" w:hAnsi="Garamond" w:cs="Garamond"/>
        </w:rPr>
      </w:pPr>
    </w:p>
    <w:p w14:paraId="2B083C7B">
      <w:pPr>
        <w:rPr>
          <w:rFonts w:hint="default" w:ascii="Garamond" w:hAnsi="Garamond" w:cs="Garamond"/>
        </w:rPr>
      </w:pPr>
    </w:p>
    <w:p w14:paraId="59E6A662">
      <w:pPr>
        <w:rPr>
          <w:rFonts w:hint="default" w:ascii="Garamond" w:hAnsi="Garamond" w:cs="Garamond"/>
        </w:rPr>
      </w:pPr>
    </w:p>
    <w:p w14:paraId="49DDBE8A">
      <w:pPr>
        <w:rPr>
          <w:rFonts w:hint="default" w:ascii="Garamond" w:hAnsi="Garamond" w:cs="Garamond"/>
        </w:rPr>
      </w:pPr>
    </w:p>
    <w:p w14:paraId="1C5DD664">
      <w:pPr>
        <w:jc w:val="center"/>
        <w:rPr>
          <w:rFonts w:hint="default" w:ascii="Garamond" w:hAnsi="Garamond" w:cs="Garamond" w:eastAsiaTheme="minorEastAsia"/>
          <w:lang w:val="en-US" w:eastAsia="zh-CN"/>
        </w:rPr>
      </w:pPr>
      <w:r>
        <w:rPr>
          <w:rFonts w:hint="default" w:ascii="Garamond" w:hAnsi="Garamond" w:cs="Garamond"/>
        </w:rPr>
        <w:t>Fig. S8</w:t>
      </w:r>
      <w:r>
        <w:rPr>
          <w:rFonts w:hint="eastAsia" w:ascii="Garamond" w:hAnsi="Garamond" w:cs="Garamond"/>
          <w:lang w:val="en-US" w:eastAsia="zh-CN"/>
        </w:rPr>
        <w:t>. CV curves and their corresponding power law fits of niobium oxides for each redox peaks.</w:t>
      </w:r>
    </w:p>
    <w:p w14:paraId="3D0B8E74">
      <w:pPr>
        <w:rPr>
          <w:rFonts w:hint="default" w:ascii="Garamond" w:hAnsi="Garamond" w:cs="Garamond"/>
          <w:highlight w:val="yellow"/>
        </w:rPr>
      </w:pPr>
    </w:p>
    <w:p w14:paraId="63A4F744">
      <w:pPr>
        <w:rPr>
          <w:rFonts w:hint="default" w:ascii="Garamond" w:hAnsi="Garamond" w:cs="Garamond"/>
          <w:highlight w:val="yellow"/>
        </w:rPr>
      </w:pPr>
    </w:p>
    <w:p w14:paraId="6B6FEC76">
      <w:pPr>
        <w:rPr>
          <w:rFonts w:hint="default" w:ascii="Garamond" w:hAnsi="Garamond" w:cs="Garamond"/>
          <w:highlight w:val="yellow"/>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Garamond">
    <w:panose1 w:val="02020404030301010803"/>
    <w:charset w:val="00"/>
    <w:family w:val="auto"/>
    <w:pitch w:val="default"/>
    <w:sig w:usb0="00000287" w:usb1="00000000" w:usb2="00000000" w:usb3="00000000" w:csb0="0000009F" w:csb1="DFD70000"/>
  </w:font>
  <w:font w:name="Gungsuh">
    <w:altName w:val="Malgun Gothic"/>
    <w:panose1 w:val="00000000000000000000"/>
    <w:charset w:val="81"/>
    <w:family w:val="roman"/>
    <w:pitch w:val="default"/>
    <w:sig w:usb0="00000000" w:usb1="00000000" w:usb2="00000030" w:usb3="00000000" w:csb0="0008009F" w:csb1="00000000"/>
  </w:font>
  <w:font w:name="Traditional Arabic">
    <w:altName w:val="Segoe Print"/>
    <w:panose1 w:val="00000000000000000000"/>
    <w:charset w:val="B2"/>
    <w:family w:val="roman"/>
    <w:pitch w:val="default"/>
    <w:sig w:usb0="00000000" w:usb1="00000000" w:usb2="00000008" w:usb3="00000000" w:csb0="0000004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hNjE5NmY2ZjcyNmRiYjZjODZhNWNkOTQxNjdkODcifQ=="/>
  </w:docVars>
  <w:rsids>
    <w:rsidRoot w:val="00F25EE9"/>
    <w:rsid w:val="00030ACE"/>
    <w:rsid w:val="00056673"/>
    <w:rsid w:val="00064FC5"/>
    <w:rsid w:val="000B2FD2"/>
    <w:rsid w:val="000F70D7"/>
    <w:rsid w:val="001F156D"/>
    <w:rsid w:val="002068AC"/>
    <w:rsid w:val="002100D2"/>
    <w:rsid w:val="002B1409"/>
    <w:rsid w:val="002F4571"/>
    <w:rsid w:val="00305FF2"/>
    <w:rsid w:val="003067E4"/>
    <w:rsid w:val="0037675E"/>
    <w:rsid w:val="00380153"/>
    <w:rsid w:val="00397320"/>
    <w:rsid w:val="003A7C48"/>
    <w:rsid w:val="00445AB2"/>
    <w:rsid w:val="005D2493"/>
    <w:rsid w:val="005E0FB3"/>
    <w:rsid w:val="00606DE8"/>
    <w:rsid w:val="0065657C"/>
    <w:rsid w:val="00674112"/>
    <w:rsid w:val="006746A8"/>
    <w:rsid w:val="0067692C"/>
    <w:rsid w:val="006972D4"/>
    <w:rsid w:val="006F0121"/>
    <w:rsid w:val="006F6399"/>
    <w:rsid w:val="0071675E"/>
    <w:rsid w:val="0072167E"/>
    <w:rsid w:val="00723B4A"/>
    <w:rsid w:val="0078050A"/>
    <w:rsid w:val="00793619"/>
    <w:rsid w:val="007B2D16"/>
    <w:rsid w:val="007D33E1"/>
    <w:rsid w:val="008672EC"/>
    <w:rsid w:val="00887F5B"/>
    <w:rsid w:val="00894143"/>
    <w:rsid w:val="009056D3"/>
    <w:rsid w:val="009220D1"/>
    <w:rsid w:val="0094403E"/>
    <w:rsid w:val="0094651B"/>
    <w:rsid w:val="0098268A"/>
    <w:rsid w:val="009978EA"/>
    <w:rsid w:val="009B18BF"/>
    <w:rsid w:val="00A53250"/>
    <w:rsid w:val="00AA260A"/>
    <w:rsid w:val="00AC048C"/>
    <w:rsid w:val="00AF1C31"/>
    <w:rsid w:val="00B577A5"/>
    <w:rsid w:val="00B704CE"/>
    <w:rsid w:val="00B76054"/>
    <w:rsid w:val="00BE4EE9"/>
    <w:rsid w:val="00C30A24"/>
    <w:rsid w:val="00C7078E"/>
    <w:rsid w:val="00CC1E61"/>
    <w:rsid w:val="00CC61C8"/>
    <w:rsid w:val="00CD5008"/>
    <w:rsid w:val="00D27ECC"/>
    <w:rsid w:val="00D4788F"/>
    <w:rsid w:val="00DA5160"/>
    <w:rsid w:val="00E24A62"/>
    <w:rsid w:val="00E26526"/>
    <w:rsid w:val="00E47AE4"/>
    <w:rsid w:val="00E872EF"/>
    <w:rsid w:val="00F176C2"/>
    <w:rsid w:val="00F25EE9"/>
    <w:rsid w:val="00F4167B"/>
    <w:rsid w:val="00F72344"/>
    <w:rsid w:val="00FB00E8"/>
    <w:rsid w:val="00FD0A59"/>
    <w:rsid w:val="01C52A2E"/>
    <w:rsid w:val="021672B2"/>
    <w:rsid w:val="04607C84"/>
    <w:rsid w:val="05C438E3"/>
    <w:rsid w:val="05C73974"/>
    <w:rsid w:val="07067B5E"/>
    <w:rsid w:val="07D34F61"/>
    <w:rsid w:val="089C6618"/>
    <w:rsid w:val="08BD6DE6"/>
    <w:rsid w:val="094C225C"/>
    <w:rsid w:val="09DC6C4B"/>
    <w:rsid w:val="12BD2190"/>
    <w:rsid w:val="1BC12A4E"/>
    <w:rsid w:val="1C981888"/>
    <w:rsid w:val="1F3B221D"/>
    <w:rsid w:val="1F8173CA"/>
    <w:rsid w:val="212B2EAD"/>
    <w:rsid w:val="22335736"/>
    <w:rsid w:val="236B7470"/>
    <w:rsid w:val="23922CFA"/>
    <w:rsid w:val="23A778A3"/>
    <w:rsid w:val="27ED61E4"/>
    <w:rsid w:val="28FC59F2"/>
    <w:rsid w:val="30D81656"/>
    <w:rsid w:val="33CB02D0"/>
    <w:rsid w:val="3A8C0218"/>
    <w:rsid w:val="3F181D11"/>
    <w:rsid w:val="44603A9A"/>
    <w:rsid w:val="44E11353"/>
    <w:rsid w:val="515770F1"/>
    <w:rsid w:val="532042F0"/>
    <w:rsid w:val="551A71F4"/>
    <w:rsid w:val="56645E93"/>
    <w:rsid w:val="5BE23428"/>
    <w:rsid w:val="5FF224B7"/>
    <w:rsid w:val="600B28A8"/>
    <w:rsid w:val="67FF6D82"/>
    <w:rsid w:val="6C565840"/>
    <w:rsid w:val="6F0E2C6A"/>
    <w:rsid w:val="6FC26896"/>
    <w:rsid w:val="732C03AD"/>
    <w:rsid w:val="7798245A"/>
    <w:rsid w:val="78BA027F"/>
    <w:rsid w:val="794A6FBA"/>
    <w:rsid w:val="7B2A7C1E"/>
    <w:rsid w:val="7DB60C46"/>
    <w:rsid w:val="7E856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156" w:beforeLines="50" w:after="156" w:afterLines="50"/>
      <w:jc w:val="center"/>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7"/>
    <w:autoRedefine/>
    <w:unhideWhenUsed/>
    <w:qFormat/>
    <w:uiPriority w:val="99"/>
    <w:pPr>
      <w:tabs>
        <w:tab w:val="center" w:pos="4153"/>
        <w:tab w:val="right" w:pos="8306"/>
      </w:tabs>
      <w:snapToGrid w:val="0"/>
      <w:jc w:val="left"/>
    </w:pPr>
    <w:rPr>
      <w:sz w:val="18"/>
      <w:szCs w:val="18"/>
    </w:rPr>
  </w:style>
  <w:style w:type="paragraph" w:styleId="3">
    <w:name w:val="header"/>
    <w:basedOn w:val="1"/>
    <w:link w:val="16"/>
    <w:autoRedefine/>
    <w:unhideWhenUsed/>
    <w:qFormat/>
    <w:uiPriority w:val="99"/>
    <w:pPr>
      <w:tabs>
        <w:tab w:val="center" w:pos="4153"/>
        <w:tab w:val="right" w:pos="8306"/>
      </w:tabs>
      <w:snapToGrid w:val="0"/>
    </w:pPr>
    <w:rPr>
      <w:sz w:val="18"/>
      <w:szCs w:val="18"/>
    </w:rPr>
  </w:style>
  <w:style w:type="paragraph" w:styleId="4">
    <w:name w:val="footnote text"/>
    <w:basedOn w:val="1"/>
    <w:semiHidden/>
    <w:unhideWhenUsed/>
    <w:qFormat/>
    <w:uiPriority w:val="99"/>
    <w:pPr>
      <w:snapToGrid w:val="0"/>
      <w:jc w:val="left"/>
    </w:pPr>
    <w:rPr>
      <w:sz w:val="18"/>
      <w:szCs w:val="18"/>
    </w:r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table" w:customStyle="1" w:styleId="9">
    <w:name w:val="网格型浅色1"/>
    <w:basedOn w:val="5"/>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0">
    <w:name w:val="无格式表格 11"/>
    <w:basedOn w:val="5"/>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1">
    <w:name w:val="无格式表格 21"/>
    <w:basedOn w:val="5"/>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2">
    <w:name w:val="无格式表格 31"/>
    <w:basedOn w:val="5"/>
    <w:autoRedefine/>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13">
    <w:name w:val="无格式表格 41"/>
    <w:basedOn w:val="5"/>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4">
    <w:name w:val="无格式表格 51"/>
    <w:basedOn w:val="5"/>
    <w:autoRedefine/>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5">
    <w:name w:val="网格表 1 浅色 - 着色 11"/>
    <w:basedOn w:val="5"/>
    <w:autoRedefine/>
    <w:qFormat/>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16">
    <w:name w:val="页眉 字符"/>
    <w:basedOn w:val="7"/>
    <w:link w:val="3"/>
    <w:autoRedefine/>
    <w:qFormat/>
    <w:uiPriority w:val="99"/>
    <w:rPr>
      <w:sz w:val="18"/>
      <w:szCs w:val="18"/>
    </w:rPr>
  </w:style>
  <w:style w:type="character" w:customStyle="1" w:styleId="17">
    <w:name w:val="页脚 字符"/>
    <w:basedOn w:val="7"/>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tiff"/><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D7941-233F-4C08-A93A-CC1C18579E4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1206</Words>
  <Characters>2528</Characters>
  <Lines>20</Lines>
  <Paragraphs>5</Paragraphs>
  <TotalTime>0</TotalTime>
  <ScaleCrop>false</ScaleCrop>
  <LinksUpToDate>false</LinksUpToDate>
  <CharactersWithSpaces>2656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2024-04-25T01:34:00Z</dcterms:created>
  <dc:creator>富强 谢</dc:creator>
  <cp:lastModifiedBy>Vegetable</cp:lastModifiedBy>
  <dcterms:modified xsi:type="dcterms:W3CDTF">2024-09-19T02:38:07Z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6549BB48FE2A44878F5E7C4C1604DC03_13</vt:lpwstr>
  </property>
</Properties>
</file>