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8C7C98" w14:textId="0F9C4EB2" w:rsidR="000808F5" w:rsidRPr="000808F5" w:rsidRDefault="00333000" w:rsidP="000808F5">
      <w:pPr>
        <w:snapToGrid w:val="0"/>
        <w:spacing w:line="480" w:lineRule="auto"/>
        <w:rPr>
          <w:rFonts w:ascii="Times New Roman" w:hAnsi="Times New Roman" w:cs="Times New Roman"/>
          <w:sz w:val="28"/>
          <w:szCs w:val="28"/>
        </w:rPr>
      </w:pPr>
      <w:r w:rsidRPr="00333000">
        <w:rPr>
          <w:rFonts w:ascii="Times New Roman" w:hAnsi="Times New Roman" w:cs="Times New Roman"/>
          <w:sz w:val="28"/>
          <w:szCs w:val="28"/>
        </w:rPr>
        <w:t xml:space="preserve">Development of automated drug delivery system </w:t>
      </w:r>
      <w:r w:rsidR="0042328D">
        <w:rPr>
          <w:rFonts w:ascii="Times New Roman" w:hAnsi="Times New Roman" w:cs="Times New Roman"/>
          <w:sz w:val="28"/>
          <w:szCs w:val="28"/>
        </w:rPr>
        <w:t>for</w:t>
      </w:r>
      <w:r w:rsidR="0042328D" w:rsidRPr="00333000">
        <w:rPr>
          <w:rFonts w:ascii="Times New Roman" w:hAnsi="Times New Roman" w:cs="Times New Roman"/>
          <w:sz w:val="28"/>
          <w:szCs w:val="28"/>
        </w:rPr>
        <w:t xml:space="preserve"> </w:t>
      </w:r>
      <w:r w:rsidRPr="00333000">
        <w:rPr>
          <w:rFonts w:ascii="Times New Roman" w:hAnsi="Times New Roman" w:cs="Times New Roman"/>
          <w:sz w:val="28"/>
          <w:szCs w:val="28"/>
        </w:rPr>
        <w:t xml:space="preserve">an </w:t>
      </w:r>
      <w:r w:rsidR="0042328D" w:rsidRPr="00333000">
        <w:rPr>
          <w:rFonts w:ascii="Times New Roman" w:hAnsi="Times New Roman" w:cs="Times New Roman"/>
          <w:sz w:val="28"/>
          <w:szCs w:val="28"/>
        </w:rPr>
        <w:t>ultra-short</w:t>
      </w:r>
      <w:r w:rsidRPr="00333000">
        <w:rPr>
          <w:rFonts w:ascii="Times New Roman" w:hAnsi="Times New Roman" w:cs="Times New Roman"/>
          <w:sz w:val="28"/>
          <w:szCs w:val="28"/>
        </w:rPr>
        <w:t xml:space="preserve">-acting β-blocker, </w:t>
      </w:r>
      <w:proofErr w:type="spellStart"/>
      <w:r w:rsidRPr="00333000">
        <w:rPr>
          <w:rFonts w:ascii="Times New Roman" w:hAnsi="Times New Roman" w:cs="Times New Roman"/>
          <w:sz w:val="28"/>
          <w:szCs w:val="28"/>
        </w:rPr>
        <w:t>landiolol</w:t>
      </w:r>
      <w:proofErr w:type="spellEnd"/>
      <w:r w:rsidRPr="00333000">
        <w:rPr>
          <w:rFonts w:ascii="Times New Roman" w:hAnsi="Times New Roman" w:cs="Times New Roman"/>
          <w:sz w:val="28"/>
          <w:szCs w:val="28"/>
        </w:rPr>
        <w:t xml:space="preserve">, to stably reduce myocardial oxygen consumption without inducing circulatory collapse in </w:t>
      </w:r>
      <w:r w:rsidR="0042328D">
        <w:rPr>
          <w:rFonts w:ascii="Times New Roman" w:hAnsi="Times New Roman" w:cs="Times New Roman"/>
          <w:sz w:val="28"/>
          <w:szCs w:val="28"/>
        </w:rPr>
        <w:t xml:space="preserve">a canine </w:t>
      </w:r>
      <w:r w:rsidRPr="00333000">
        <w:rPr>
          <w:rFonts w:ascii="Times New Roman" w:hAnsi="Times New Roman" w:cs="Times New Roman"/>
          <w:sz w:val="28"/>
          <w:szCs w:val="28"/>
        </w:rPr>
        <w:t>heart failure model</w:t>
      </w:r>
    </w:p>
    <w:p w14:paraId="030A31E1" w14:textId="77777777" w:rsidR="009D7AFC" w:rsidRDefault="009D7AFC" w:rsidP="000808F5">
      <w:pPr>
        <w:snapToGrid w:val="0"/>
        <w:spacing w:line="480" w:lineRule="auto"/>
        <w:rPr>
          <w:rFonts w:ascii="Times New Roman" w:hAnsi="Times New Roman" w:cs="Times New Roman"/>
          <w:sz w:val="28"/>
          <w:szCs w:val="28"/>
        </w:rPr>
      </w:pPr>
    </w:p>
    <w:p w14:paraId="04671F6D" w14:textId="72BE2123" w:rsidR="000808F5" w:rsidRPr="009D7AFC" w:rsidRDefault="009D7AFC" w:rsidP="000808F5">
      <w:pPr>
        <w:snapToGrid w:val="0"/>
        <w:spacing w:line="480" w:lineRule="auto"/>
        <w:rPr>
          <w:rFonts w:ascii="Times New Roman" w:hAnsi="Times New Roman" w:cs="Times New Roman"/>
          <w:b/>
          <w:bCs/>
          <w:sz w:val="28"/>
          <w:szCs w:val="28"/>
        </w:rPr>
      </w:pPr>
      <w:r w:rsidRPr="009D7AFC">
        <w:rPr>
          <w:rFonts w:ascii="Times New Roman" w:hAnsi="Times New Roman" w:cs="Times New Roman"/>
          <w:b/>
          <w:bCs/>
          <w:sz w:val="28"/>
          <w:szCs w:val="28"/>
        </w:rPr>
        <w:t>Supplemental Material</w:t>
      </w:r>
    </w:p>
    <w:p w14:paraId="2BBE85A5" w14:textId="7580FDCC" w:rsidR="00E95B0D" w:rsidRPr="00E95B0D" w:rsidRDefault="00E95B0D" w:rsidP="000808F5">
      <w:pPr>
        <w:snapToGrid w:val="0"/>
        <w:spacing w:line="480" w:lineRule="auto"/>
        <w:rPr>
          <w:rFonts w:ascii="Times New Roman" w:hAnsi="Times New Roman" w:cs="Times New Roman"/>
          <w:b/>
          <w:sz w:val="28"/>
          <w:szCs w:val="28"/>
        </w:rPr>
      </w:pPr>
      <w:r>
        <w:rPr>
          <w:rFonts w:ascii="Times New Roman" w:hAnsi="Times New Roman" w:cs="Times New Roman"/>
          <w:b/>
          <w:sz w:val="28"/>
          <w:szCs w:val="28"/>
        </w:rPr>
        <w:t>Automated drug delivery system</w:t>
      </w:r>
    </w:p>
    <w:p w14:paraId="032D487B" w14:textId="518DBEFC" w:rsidR="000808F5" w:rsidRPr="000808F5" w:rsidRDefault="000808F5" w:rsidP="000808F5">
      <w:pPr>
        <w:snapToGrid w:val="0"/>
        <w:spacing w:line="480" w:lineRule="auto"/>
        <w:rPr>
          <w:rFonts w:ascii="Times New Roman" w:hAnsi="Times New Roman" w:cs="Times New Roman"/>
          <w:sz w:val="28"/>
          <w:szCs w:val="28"/>
        </w:rPr>
      </w:pPr>
      <w:r>
        <w:rPr>
          <w:rFonts w:ascii="Times New Roman" w:hAnsi="Times New Roman" w:cs="Times New Roman"/>
          <w:sz w:val="28"/>
          <w:szCs w:val="28"/>
        </w:rPr>
        <w:t xml:space="preserve">We developed an automated drug delivery system </w:t>
      </w:r>
      <w:r w:rsidR="00761D6A">
        <w:rPr>
          <w:rFonts w:ascii="Times New Roman" w:hAnsi="Times New Roman" w:cs="Times New Roman"/>
          <w:sz w:val="28"/>
          <w:szCs w:val="28"/>
        </w:rPr>
        <w:t>that</w:t>
      </w:r>
      <w:r>
        <w:rPr>
          <w:rFonts w:ascii="Times New Roman" w:hAnsi="Times New Roman" w:cs="Times New Roman"/>
          <w:sz w:val="28"/>
          <w:szCs w:val="28"/>
        </w:rPr>
        <w:t xml:space="preserve"> administers </w:t>
      </w:r>
      <w:proofErr w:type="spellStart"/>
      <w:r>
        <w:rPr>
          <w:rFonts w:ascii="Times New Roman" w:hAnsi="Times New Roman" w:cs="Times New Roman"/>
          <w:sz w:val="28"/>
          <w:szCs w:val="28"/>
        </w:rPr>
        <w:t>landiolol</w:t>
      </w:r>
      <w:proofErr w:type="spellEnd"/>
      <w:r>
        <w:rPr>
          <w:rFonts w:ascii="Times New Roman" w:hAnsi="Times New Roman" w:cs="Times New Roman"/>
          <w:sz w:val="28"/>
          <w:szCs w:val="28"/>
        </w:rPr>
        <w:t xml:space="preserve">, dextran and furosemide </w:t>
      </w:r>
      <w:r w:rsidR="009D7AFC">
        <w:rPr>
          <w:rFonts w:ascii="Times New Roman" w:hAnsi="Times New Roman" w:cs="Times New Roman"/>
          <w:sz w:val="28"/>
          <w:szCs w:val="28"/>
        </w:rPr>
        <w:t xml:space="preserve">based on </w:t>
      </w:r>
      <w:r>
        <w:rPr>
          <w:rFonts w:ascii="Times New Roman" w:hAnsi="Times New Roman" w:cs="Times New Roman"/>
          <w:sz w:val="28"/>
          <w:szCs w:val="28"/>
        </w:rPr>
        <w:t>negative feedback control of hemodynamic</w:t>
      </w:r>
      <w:r w:rsidR="00761D6A">
        <w:rPr>
          <w:rFonts w:ascii="Times New Roman" w:hAnsi="Times New Roman" w:cs="Times New Roman"/>
          <w:sz w:val="28"/>
          <w:szCs w:val="28"/>
        </w:rPr>
        <w:t xml:space="preserve">s. </w:t>
      </w:r>
      <w:r w:rsidR="009D7AFC">
        <w:rPr>
          <w:rFonts w:ascii="Times New Roman" w:hAnsi="Times New Roman" w:cs="Times New Roman"/>
          <w:sz w:val="28"/>
          <w:szCs w:val="28"/>
        </w:rPr>
        <w:t>T</w:t>
      </w:r>
      <w:r w:rsidR="00761D6A">
        <w:rPr>
          <w:rFonts w:ascii="Times New Roman" w:hAnsi="Times New Roman" w:cs="Times New Roman"/>
          <w:sz w:val="28"/>
          <w:szCs w:val="28"/>
        </w:rPr>
        <w:t xml:space="preserve">he scheme of the system </w:t>
      </w:r>
      <w:r w:rsidR="009D7AFC">
        <w:rPr>
          <w:rFonts w:ascii="Times New Roman" w:hAnsi="Times New Roman" w:cs="Times New Roman"/>
          <w:sz w:val="28"/>
          <w:szCs w:val="28"/>
        </w:rPr>
        <w:t xml:space="preserve">is described </w:t>
      </w:r>
      <w:r w:rsidR="009C6588">
        <w:rPr>
          <w:rFonts w:ascii="Times New Roman" w:hAnsi="Times New Roman" w:cs="Times New Roman"/>
          <w:sz w:val="28"/>
          <w:szCs w:val="28"/>
        </w:rPr>
        <w:t>i</w:t>
      </w:r>
      <w:r>
        <w:rPr>
          <w:rFonts w:ascii="Times New Roman" w:hAnsi="Times New Roman" w:cs="Times New Roman"/>
          <w:sz w:val="28"/>
          <w:szCs w:val="28"/>
        </w:rPr>
        <w:t xml:space="preserve">n the main manuscript. First, </w:t>
      </w:r>
      <w:r w:rsidR="00601A32">
        <w:rPr>
          <w:rFonts w:ascii="Times New Roman" w:hAnsi="Times New Roman" w:cs="Times New Roman"/>
          <w:sz w:val="28"/>
          <w:szCs w:val="28"/>
        </w:rPr>
        <w:t>the use</w:t>
      </w:r>
      <w:r w:rsidR="00ED7188">
        <w:rPr>
          <w:rFonts w:ascii="Times New Roman" w:hAnsi="Times New Roman" w:cs="Times New Roman" w:hint="eastAsia"/>
          <w:sz w:val="28"/>
          <w:szCs w:val="28"/>
        </w:rPr>
        <w:t>r</w:t>
      </w:r>
      <w:r w:rsidR="00601A32">
        <w:rPr>
          <w:rFonts w:ascii="Times New Roman" w:hAnsi="Times New Roman" w:cs="Times New Roman"/>
          <w:sz w:val="28"/>
          <w:szCs w:val="28"/>
        </w:rPr>
        <w:t xml:space="preserve"> sets</w:t>
      </w:r>
      <w:r>
        <w:rPr>
          <w:rFonts w:ascii="Times New Roman" w:hAnsi="Times New Roman" w:cs="Times New Roman"/>
          <w:sz w:val="28"/>
          <w:szCs w:val="28"/>
        </w:rPr>
        <w:t xml:space="preserve"> </w:t>
      </w:r>
      <w:r w:rsidR="000616EE">
        <w:rPr>
          <w:rFonts w:ascii="Times New Roman" w:hAnsi="Times New Roman" w:cs="Times New Roman"/>
          <w:sz w:val="28"/>
          <w:szCs w:val="28"/>
        </w:rPr>
        <w:t xml:space="preserve">the </w:t>
      </w:r>
      <w:r>
        <w:rPr>
          <w:rFonts w:ascii="Times New Roman" w:hAnsi="Times New Roman" w:cs="Times New Roman"/>
          <w:sz w:val="28"/>
          <w:szCs w:val="28"/>
        </w:rPr>
        <w:t xml:space="preserve">target </w:t>
      </w:r>
      <w:r w:rsidR="00BB0E7B">
        <w:rPr>
          <w:rFonts w:ascii="Times New Roman" w:hAnsi="Times New Roman" w:cs="Times New Roman"/>
          <w:sz w:val="28"/>
          <w:szCs w:val="28"/>
        </w:rPr>
        <w:t xml:space="preserve">values of </w:t>
      </w:r>
      <w:r>
        <w:rPr>
          <w:rFonts w:ascii="Times New Roman" w:hAnsi="Times New Roman" w:cs="Times New Roman"/>
          <w:sz w:val="28"/>
          <w:szCs w:val="28"/>
        </w:rPr>
        <w:t>arterial pressure (AP</w:t>
      </w:r>
      <w:r w:rsidRPr="00FB0545">
        <w:rPr>
          <w:rFonts w:ascii="Times New Roman" w:hAnsi="Times New Roman" w:cs="Times New Roman"/>
          <w:sz w:val="28"/>
          <w:szCs w:val="28"/>
          <w:vertAlign w:val="superscript"/>
        </w:rPr>
        <w:t>*</w:t>
      </w:r>
      <w:r>
        <w:rPr>
          <w:rFonts w:ascii="Times New Roman" w:hAnsi="Times New Roman" w:cs="Times New Roman"/>
          <w:sz w:val="28"/>
          <w:szCs w:val="28"/>
        </w:rPr>
        <w:t>) and left atrial pressure (P</w:t>
      </w:r>
      <w:r w:rsidRPr="00FB0545">
        <w:rPr>
          <w:rFonts w:ascii="Times New Roman" w:hAnsi="Times New Roman" w:cs="Times New Roman"/>
          <w:sz w:val="28"/>
          <w:szCs w:val="28"/>
          <w:vertAlign w:val="subscript"/>
        </w:rPr>
        <w:t>LA</w:t>
      </w:r>
      <w:r w:rsidRPr="00FB0545">
        <w:rPr>
          <w:rFonts w:ascii="Times New Roman" w:hAnsi="Times New Roman" w:cs="Times New Roman"/>
          <w:sz w:val="28"/>
          <w:szCs w:val="28"/>
          <w:vertAlign w:val="superscript"/>
        </w:rPr>
        <w:t>*</w:t>
      </w:r>
      <w:r w:rsidR="002C4BB7">
        <w:rPr>
          <w:rFonts w:ascii="Times New Roman" w:hAnsi="Times New Roman" w:cs="Times New Roman"/>
          <w:sz w:val="28"/>
          <w:szCs w:val="28"/>
        </w:rPr>
        <w:t xml:space="preserve">). </w:t>
      </w:r>
      <w:r w:rsidR="00BB0E7B">
        <w:rPr>
          <w:rFonts w:ascii="Times New Roman" w:hAnsi="Times New Roman" w:cs="Times New Roman"/>
          <w:sz w:val="28"/>
          <w:szCs w:val="28"/>
        </w:rPr>
        <w:t>The system</w:t>
      </w:r>
      <w:r w:rsidR="002C4BB7">
        <w:rPr>
          <w:rFonts w:ascii="Times New Roman" w:hAnsi="Times New Roman" w:cs="Times New Roman"/>
          <w:sz w:val="28"/>
          <w:szCs w:val="28"/>
        </w:rPr>
        <w:t xml:space="preserve"> </w:t>
      </w:r>
      <w:r w:rsidR="009D7AFC">
        <w:rPr>
          <w:rFonts w:ascii="Times New Roman" w:hAnsi="Times New Roman" w:cs="Times New Roman"/>
          <w:sz w:val="28"/>
          <w:szCs w:val="28"/>
        </w:rPr>
        <w:t xml:space="preserve">continuously </w:t>
      </w:r>
      <w:r w:rsidR="002C4BB7">
        <w:rPr>
          <w:rFonts w:ascii="Times New Roman" w:hAnsi="Times New Roman" w:cs="Times New Roman"/>
          <w:sz w:val="28"/>
          <w:szCs w:val="28"/>
        </w:rPr>
        <w:t>measure</w:t>
      </w:r>
      <w:r w:rsidR="009D7AFC">
        <w:rPr>
          <w:rFonts w:ascii="Times New Roman" w:hAnsi="Times New Roman" w:cs="Times New Roman"/>
          <w:sz w:val="28"/>
          <w:szCs w:val="28"/>
        </w:rPr>
        <w:t>s</w:t>
      </w:r>
      <w:r w:rsidRPr="000808F5">
        <w:rPr>
          <w:rFonts w:ascii="Times New Roman" w:hAnsi="Times New Roman" w:cs="Times New Roman"/>
          <w:sz w:val="28"/>
          <w:szCs w:val="28"/>
        </w:rPr>
        <w:t xml:space="preserve"> </w:t>
      </w:r>
      <w:r w:rsidR="00761D6A">
        <w:rPr>
          <w:rFonts w:ascii="Times New Roman" w:hAnsi="Times New Roman" w:cs="Times New Roman"/>
          <w:sz w:val="28"/>
          <w:szCs w:val="28"/>
        </w:rPr>
        <w:t xml:space="preserve">the </w:t>
      </w:r>
      <w:r w:rsidRPr="000808F5">
        <w:rPr>
          <w:rFonts w:ascii="Times New Roman" w:hAnsi="Times New Roman" w:cs="Times New Roman"/>
          <w:sz w:val="28"/>
          <w:szCs w:val="28"/>
        </w:rPr>
        <w:t xml:space="preserve">subject’s arterial pressure (AP), </w:t>
      </w:r>
      <w:r>
        <w:rPr>
          <w:rFonts w:ascii="Times New Roman" w:hAnsi="Times New Roman" w:cs="Times New Roman"/>
          <w:sz w:val="28"/>
          <w:szCs w:val="28"/>
        </w:rPr>
        <w:t>left atrial pressure (</w:t>
      </w:r>
      <w:r w:rsidRPr="000808F5">
        <w:rPr>
          <w:rFonts w:ascii="Times New Roman" w:hAnsi="Times New Roman" w:cs="Times New Roman"/>
          <w:sz w:val="28"/>
          <w:szCs w:val="28"/>
        </w:rPr>
        <w:t>P</w:t>
      </w:r>
      <w:r w:rsidRPr="000808F5">
        <w:rPr>
          <w:rFonts w:ascii="Times New Roman" w:hAnsi="Times New Roman" w:cs="Times New Roman"/>
          <w:sz w:val="28"/>
          <w:szCs w:val="28"/>
          <w:vertAlign w:val="subscript"/>
        </w:rPr>
        <w:t>LA</w:t>
      </w:r>
      <w:r>
        <w:rPr>
          <w:rFonts w:ascii="Times New Roman" w:hAnsi="Times New Roman" w:cs="Times New Roman"/>
          <w:sz w:val="28"/>
          <w:szCs w:val="28"/>
        </w:rPr>
        <w:t>),</w:t>
      </w:r>
      <w:r w:rsidRPr="000808F5">
        <w:rPr>
          <w:rFonts w:ascii="Times New Roman" w:hAnsi="Times New Roman" w:cs="Times New Roman"/>
          <w:sz w:val="28"/>
          <w:szCs w:val="28"/>
        </w:rPr>
        <w:t xml:space="preserve"> right atrial pressure (P</w:t>
      </w:r>
      <w:r w:rsidRPr="000808F5">
        <w:rPr>
          <w:rFonts w:ascii="Times New Roman" w:hAnsi="Times New Roman" w:cs="Times New Roman"/>
          <w:sz w:val="28"/>
          <w:szCs w:val="28"/>
          <w:vertAlign w:val="subscript"/>
        </w:rPr>
        <w:t>RA</w:t>
      </w:r>
      <w:r w:rsidRPr="000808F5">
        <w:rPr>
          <w:rFonts w:ascii="Times New Roman" w:hAnsi="Times New Roman" w:cs="Times New Roman"/>
          <w:sz w:val="28"/>
          <w:szCs w:val="28"/>
        </w:rPr>
        <w:t>), and cardiac output (CO)</w:t>
      </w:r>
      <w:r>
        <w:rPr>
          <w:rFonts w:ascii="Times New Roman" w:hAnsi="Times New Roman" w:cs="Times New Roman"/>
          <w:sz w:val="28"/>
          <w:szCs w:val="28"/>
        </w:rPr>
        <w:t>. B</w:t>
      </w:r>
      <w:r w:rsidR="00E95B0D">
        <w:rPr>
          <w:rFonts w:ascii="Times New Roman" w:hAnsi="Times New Roman" w:cs="Times New Roman"/>
          <w:sz w:val="28"/>
          <w:szCs w:val="28"/>
        </w:rPr>
        <w:t xml:space="preserve">ased </w:t>
      </w:r>
      <w:r w:rsidR="001768F8">
        <w:rPr>
          <w:rFonts w:ascii="Times New Roman" w:hAnsi="Times New Roman" w:cs="Times New Roman"/>
          <w:sz w:val="28"/>
          <w:szCs w:val="28"/>
        </w:rPr>
        <w:t xml:space="preserve">on the </w:t>
      </w:r>
      <w:r w:rsidR="006F7384">
        <w:rPr>
          <w:rFonts w:ascii="Times New Roman" w:hAnsi="Times New Roman" w:cs="Times New Roman"/>
          <w:sz w:val="28"/>
          <w:szCs w:val="28"/>
        </w:rPr>
        <w:t>circulatory equilibrium framework</w:t>
      </w:r>
      <w:r w:rsidRPr="000808F5">
        <w:rPr>
          <w:rFonts w:ascii="Times New Roman" w:hAnsi="Times New Roman" w:cs="Times New Roman"/>
          <w:sz w:val="28"/>
          <w:szCs w:val="28"/>
        </w:rPr>
        <w:t xml:space="preserve"> </w:t>
      </w:r>
      <w:r>
        <w:rPr>
          <w:rFonts w:ascii="Times New Roman" w:hAnsi="Times New Roman" w:cs="Times New Roman"/>
          <w:sz w:val="28"/>
          <w:szCs w:val="28"/>
        </w:rPr>
        <w:fldChar w:fldCharType="begin" w:fldLock="1"/>
      </w:r>
      <w:r w:rsidR="00E95B0D">
        <w:rPr>
          <w:rFonts w:ascii="Times New Roman" w:hAnsi="Times New Roman" w:cs="Times New Roman"/>
          <w:sz w:val="28"/>
          <w:szCs w:val="28"/>
        </w:rPr>
        <w:instrText>ADDIN CSL_CITATION {"citationItems":[{"id":"ITEM-1","itemData":{"DOI":"10.1152/japplphysiol.01206.2005","ISSN":"8750-7587","PMID":"16373447","abstract":"Pharmacological support with inotropes and vasodilators to control decompensated hemodynamics requires strict monitoring of patient condition and frequent adjustments of drug infusion rates, which is difficult and time-consuming, especially in hemodynamically unstable patients. To overcome this difficulty, we have developed a novel automated drug delivery system for simultaneous control of systemic arterial pressure (AP), cardiac output (CO), and left atrial pressure (Pla). Previous systems attempted to directly control AP and CO by estimating their responses to drug infusions. This approach is inapplicable because of the difficulties to estimate simultaneous AP, CO, and Pla responses to the infusion of multiple drugs. The circulatory equilibrium framework developed previously (Uemura K, Sugimachi M, Kawada T, Kamiya A, Jin Y, Kashihara K, and Sunagawa K. Am J Physiol Heart Circ Physiol 286: H2376-H2385, 2004) indicates that AP, CO, and Pla are determined by an equilibrium of the pumping ability of the left heart (SL), stressed blood volume (V), and systemic arterial resistance (R). Our system directly controls SL with dobutamine, V with dextran/furosemide, and R with nitroprusside, thereby controlling the three variables. We evaluated the efficacy of our system in 12 anesthetized dogs with acute decompensated heart failure. Once activated, the system restored SL, V, and R within 30 min, resulting in the restoration of normal AP, CO, and Pla. Steady-state deviations from target values were small for AP [4.4 mmHg (SD 2.6)], CO [5.4 ml x min(-1) x kg(-1) (SD 2.4)] and Pla [0.8 mmHg (SD 0.6)]. In conclusion, by directly controlling the mechanical determinants of circulation, our system has enabled simultaneous control of AP, CO, and Pla with good accuracy and stability.","author":[{"dropping-particle":"","family":"Uemura","given":"Kazunori","non-dropping-particle":"","parse-names":false,"suffix":""},{"dropping-particle":"","family":"Kamiya","given":"Atsunori","non-dropping-particle":"","parse-names":false,"suffix":""},{"dropping-particle":"","family":"Hidaka","given":"Ichiro","non-dropping-particle":"","parse-names":false,"suffix":""},{"dropping-particle":"","family":"Kawada","given":"Toru","non-dropping-particle":"","parse-names":false,"suffix":""},{"dropping-particle":"","family":"Shimizu","given":"Shuji","non-dropping-particle":"","parse-names":false,"suffix":""},{"dropping-particle":"","family":"Shishido","given":"Toshiaki","non-dropping-particle":"","parse-names":false,"suffix":""},{"dropping-particle":"","family":"Yoshizawa","given":"Makoto","non-dropping-particle":"","parse-names":false,"suffix":""},{"dropping-particle":"","family":"Sugimachi","given":"Masaru","non-dropping-particle":"","parse-names":false,"suffix":""},{"dropping-particle":"","family":"Sunagawa","given":"Kenji","non-dropping-particle":"","parse-names":false,"suffix":""}],"container-title":"Journal of applied physiology (Bethesda, Md. : 1985)","id":"ITEM-1","issue":"4","issued":{"date-parts":[["2006","4"]]},"page":"1278-86","title":"Automated drug delivery system to control systemic arterial pressure, cardiac output, and left heart filling pressure in acute decompensated heart failure.","type":"article-journal","volume":"100"},"uris":["http://www.mendeley.com/documents/?uuid=f6a1e21c-b4e6-4fab-8e6f-fc8cb5e0bf6a"]},{"id":"ITEM-2","itemData":{"DOI":"10.1152/ajpheart.00654.2003","ISSN":"0363-6135","PMID":"14764438","abstract":"A novel framework of circulatory equilibrium was developed by extending Guyton's original concept. In this framework, venous return (CO(V)) for a given stressed volume (V) was characterized by a flat surface as a function of right atrial pressure (P(RA)) and left atrial pressure (P(LA)) as follows: CO(V) = V/W - G(S)P(RA) - G(P)P(LA), where W, G(S), and G(P) denote linear parameters. In seven dogs under total heart bypass, CO(V), P(RA), P(LA), and V were varied to determine the three parameters in each animal with use of multivariate analysis. The coefficient of determination (r(2) = 0.92-0.99) indicated the flatness of the venous return surface. The averaged surface was CO(V) = V/0.129 - 19.61P(RA) - 3.49P(LA). To examine the invariability of the surface parameters among animals, we predicted the circulatory equilibrium in response to changes in stressed volume in another 12 dogs under normal and heart failure conditions. This was achieved by equating the standard surface with the individually measured cardiac output (CO) curve. In this way, we could predict CO [y = 0.90x + 5.6, r(2) = 0.95, standard error of the estimate (SEE) = 8.7 ml.min(-1).kg(-1)], P(RA) (y = 0.96x, r(2) = 0.98, SEE = 0.2 mmHg), and P(LA) (y = 0.89x + 0.5, r(2) = 0.98, SEE = 0.8 mmHg) reasonably well. We conclude that the venous return surface accurately represents the venous return properties of the systemic and pulmonary circulations. The characteristics of the venous return surface are invariable enough among animals, making it possible to predict circulatory equilibrium, even if those characteristics are unknown in individual animals.","author":[{"dropping-particle":"","family":"Uemura","given":"Kazunori","non-dropping-particle":"","parse-names":false,"suffix":""},{"dropping-particle":"","family":"Sugimachi","given":"Masaru","non-dropping-particle":"","parse-names":false,"suffix":""},{"dropping-particle":"","family":"Kawada","given":"Toru","non-dropping-particle":"","parse-names":false,"suffix":""},{"dropping-particle":"","family":"Kamiya","given":"Atsunori","non-dropping-particle":"","parse-names":false,"suffix":""},{"dropping-particle":"","family":"Jin","given":"Yintie","non-dropping-particle":"","parse-names":false,"suffix":""},{"dropping-particle":"","family":"Kashihara","given":"Koji","non-dropping-particle":"","parse-names":false,"suffix":""},{"dropping-particle":"","family":"Sunagawa","given":"Kenji","non-dropping-particle":"","parse-names":false,"suffix":""}],"container-title":"American journal of physiology. Heart and circulatory physiology","id":"ITEM-2","issue":"6","issued":{"date-parts":[["2004"]]},"page":"H2376-H2385","title":"A novel framework of circulatory equilibrium.","type":"article-journal","volume":"286"},"uris":["http://www.mendeley.com/documents/?uuid=a4fa8472-74fc-4bc7-8d62-b524a3287ad5"]},{"id":"ITEM-3","itemData":{"DOI":"10.1152/ajpheart.01237.2004","ISSN":"0363-6135","PMID":"15708956","abstract":"Accurate prediction of cardiac output (CO), left atrial pressure (PLA), and right atrial pressure (PRA) is a prerequisite for management of patients with compromised hemodynamics. In our previous study (Uemura et al. Am J Physiol Heart Circ Physiol 286: H2376-H2385, 2004), we demonstrated a circulatory equilibrium framework, which permits the prediction of CO, PLA, and PRA once the venous return surface and integrated CO curve are known. Inasmuch as we also showed that the surface can be estimated from single-point CO, PLA, and PRA measurements, we hypothesized that a similar single-point estimation of the CO curve would enable us to predict hemodynamics. In seven dogs, we measured the PLA-CO and PRA-CO relations and derived a standardized CO curve using the logarithmic function CO = SL[ln(PLA - 2.03) + 0.80] for the left heart and CO = SR[ln(PRA - 2.13) + 1.90] for the right heart, where SL and SR represent the preload sensitivity of CO, i.e., pumping ability, of the left and right heart, respectively. To estimate the integrated CO curve in each animal, we calculated SL and SR from single-point CO, PLA, and PRA measurements. Estimated and measured CO agreed reasonably well. In another eight dogs, we altered stressed blood volume (-8 to +8 ml/kg of reference volume) under normal and heart failure conditions and predicted the hemodynamics by intersecting the surface and the CO curve thus estimated. We could predict CO [y = 0.93x + 6.5, r2 = 0.96, standard error of estimate (SEE) = 7.5 ml.min(-1).kg(-1)], PLA (y = 0.90x + 0.5, r2= 0.93, SEE = 1.4 mmHg), and PRA (y = 0.87x + 0.4, r2= 0.91, SEE = 0.4 mmHg) reasonably well. In conclusion, single-point estimation of the integrated CO curve enables accurate prediction of hemodynamics in response to extensive changes in stressed blood volume.","author":[{"dropping-particle":"","family":"Uemura","given":"Kazunori","non-dropping-particle":"","parse-names":false,"suffix":""},{"dropping-particle":"","family":"Kawada","given":"Toru","non-dropping-particle":"","parse-names":false,"suffix":""},{"dropping-particle":"","family":"Kamiya","given":"Atsunori","non-dropping-particle":"","parse-names":false,"suffix":""},{"dropping-particle":"","family":"Aiba","given":"Takeshi","non-dropping-particle":"","parse-names":false,"suffix":""},{"dropping-particle":"","family":"Hidaka","given":"Ichiro","non-dropping-particle":"","parse-names":false,"suffix":""},{"dropping-particle":"","family":"Sunagawa","given":"Kenji","non-dropping-particle":"","parse-names":false,"suffix":""},{"dropping-particle":"","family":"Sugimachi","given":"Masaru","non-dropping-particle":"","parse-names":false,"suffix":""},{"dropping-particle":"","family":"Hidaka","given":"Ichiro","non-dropping-particle":"","parse-names":false,"suffix":""},{"dropping-particle":"","family":"Sunagawa","given":"Kenji","non-dropping-particle":"","parse-names":false,"suffix":""},{"dropping-particle":"","family":"Sugimachi","given":"Masaru","non-dropping-particle":"","parse-names":false,"suffix":""}],"container-title":"American journal of physiology. Heart and circulatory physiology","id":"ITEM-3","issue":"1","issued":{"date-parts":[["2005"]]},"page":"H301-H307","title":"Prediction of circulatory equilibrium in response to changes in stressed blood volume.","type":"article-journal","volume":"289"},"uris":["http://www.mendeley.com/documents/?uuid=f3ecd336-1eb3-4c4c-b095-1d4027c141ae"]}],"mendeley":{"formattedCitation":"[1–3]","plainTextFormattedCitation":"[1–3]","previouslyFormattedCitation":"[1–3]"},"properties":{"noteIndex":0},"schema":"https://github.com/citation-style-language/schema/raw/master/csl-citation.json"}</w:instrText>
      </w:r>
      <w:r>
        <w:rPr>
          <w:rFonts w:ascii="Times New Roman" w:hAnsi="Times New Roman" w:cs="Times New Roman"/>
          <w:sz w:val="28"/>
          <w:szCs w:val="28"/>
        </w:rPr>
        <w:fldChar w:fldCharType="separate"/>
      </w:r>
      <w:r w:rsidR="00E95B0D" w:rsidRPr="00E95B0D">
        <w:rPr>
          <w:rFonts w:ascii="Times New Roman" w:hAnsi="Times New Roman" w:cs="Times New Roman"/>
          <w:noProof/>
          <w:sz w:val="28"/>
          <w:szCs w:val="28"/>
        </w:rPr>
        <w:t>[1–3]</w:t>
      </w:r>
      <w:r>
        <w:rPr>
          <w:rFonts w:ascii="Times New Roman" w:hAnsi="Times New Roman" w:cs="Times New Roman"/>
          <w:sz w:val="28"/>
          <w:szCs w:val="28"/>
        </w:rPr>
        <w:fldChar w:fldCharType="end"/>
      </w:r>
      <w:r w:rsidR="00E95B0D">
        <w:rPr>
          <w:rFonts w:ascii="Times New Roman" w:hAnsi="Times New Roman" w:cs="Times New Roman"/>
          <w:sz w:val="28"/>
          <w:szCs w:val="28"/>
        </w:rPr>
        <w:t xml:space="preserve">, </w:t>
      </w:r>
      <w:r w:rsidR="006F7384">
        <w:rPr>
          <w:rFonts w:ascii="Times New Roman" w:hAnsi="Times New Roman" w:cs="Times New Roman"/>
          <w:sz w:val="28"/>
          <w:szCs w:val="28"/>
        </w:rPr>
        <w:t>the system</w:t>
      </w:r>
      <w:r w:rsidR="00E95B0D">
        <w:rPr>
          <w:rFonts w:ascii="Times New Roman" w:hAnsi="Times New Roman" w:cs="Times New Roman"/>
          <w:sz w:val="28"/>
          <w:szCs w:val="28"/>
        </w:rPr>
        <w:t xml:space="preserve"> calculate</w:t>
      </w:r>
      <w:r w:rsidR="003E3887">
        <w:rPr>
          <w:rFonts w:ascii="Times New Roman" w:hAnsi="Times New Roman" w:cs="Times New Roman"/>
          <w:sz w:val="28"/>
          <w:szCs w:val="28"/>
        </w:rPr>
        <w:t>s</w:t>
      </w:r>
      <w:r w:rsidRPr="000808F5">
        <w:rPr>
          <w:rFonts w:ascii="Times New Roman" w:hAnsi="Times New Roman" w:cs="Times New Roman"/>
          <w:sz w:val="28"/>
          <w:szCs w:val="28"/>
        </w:rPr>
        <w:t xml:space="preserve"> </w:t>
      </w:r>
      <w:r w:rsidR="00761D6A">
        <w:rPr>
          <w:rFonts w:ascii="Times New Roman" w:hAnsi="Times New Roman" w:cs="Times New Roman"/>
          <w:sz w:val="28"/>
          <w:szCs w:val="28"/>
        </w:rPr>
        <w:t xml:space="preserve">the </w:t>
      </w:r>
      <w:r w:rsidRPr="000808F5">
        <w:rPr>
          <w:rFonts w:ascii="Times New Roman" w:hAnsi="Times New Roman" w:cs="Times New Roman"/>
          <w:sz w:val="28"/>
          <w:szCs w:val="28"/>
        </w:rPr>
        <w:t xml:space="preserve">subject’s </w:t>
      </w:r>
      <w:r>
        <w:rPr>
          <w:rFonts w:ascii="Times New Roman" w:hAnsi="Times New Roman" w:cs="Times New Roman"/>
          <w:sz w:val="28"/>
          <w:szCs w:val="28"/>
        </w:rPr>
        <w:t>hemodynamic parameters</w:t>
      </w:r>
      <w:r w:rsidR="009D7AFC">
        <w:rPr>
          <w:rFonts w:ascii="Times New Roman" w:hAnsi="Times New Roman" w:cs="Times New Roman"/>
          <w:sz w:val="28"/>
          <w:szCs w:val="28"/>
        </w:rPr>
        <w:t xml:space="preserve"> comprising</w:t>
      </w:r>
      <w:r>
        <w:rPr>
          <w:rFonts w:ascii="Times New Roman" w:hAnsi="Times New Roman" w:cs="Times New Roman"/>
          <w:sz w:val="28"/>
          <w:szCs w:val="28"/>
        </w:rPr>
        <w:t xml:space="preserve"> </w:t>
      </w:r>
      <w:r w:rsidR="003E3887">
        <w:rPr>
          <w:rFonts w:ascii="Times New Roman" w:hAnsi="Times New Roman" w:cs="Times New Roman"/>
          <w:sz w:val="28"/>
          <w:szCs w:val="28"/>
        </w:rPr>
        <w:t xml:space="preserve">systemic vascular </w:t>
      </w:r>
      <w:r>
        <w:rPr>
          <w:rFonts w:ascii="Times New Roman" w:hAnsi="Times New Roman" w:cs="Times New Roman"/>
          <w:sz w:val="28"/>
          <w:szCs w:val="28"/>
        </w:rPr>
        <w:t>resistance (</w:t>
      </w:r>
      <w:r w:rsidRPr="000808F5">
        <w:rPr>
          <w:rFonts w:ascii="Times New Roman" w:hAnsi="Times New Roman" w:cs="Times New Roman"/>
          <w:sz w:val="28"/>
          <w:szCs w:val="28"/>
        </w:rPr>
        <w:t>R</w:t>
      </w:r>
      <w:r>
        <w:rPr>
          <w:rFonts w:ascii="Times New Roman" w:hAnsi="Times New Roman" w:cs="Times New Roman"/>
          <w:sz w:val="28"/>
          <w:szCs w:val="28"/>
        </w:rPr>
        <w:t>)</w:t>
      </w:r>
      <w:r w:rsidRPr="000808F5">
        <w:rPr>
          <w:rFonts w:ascii="Times New Roman" w:hAnsi="Times New Roman" w:cs="Times New Roman"/>
          <w:sz w:val="28"/>
          <w:szCs w:val="28"/>
        </w:rPr>
        <w:t xml:space="preserve">, </w:t>
      </w:r>
      <w:r>
        <w:rPr>
          <w:rFonts w:ascii="Times New Roman" w:hAnsi="Times New Roman" w:cs="Times New Roman"/>
          <w:sz w:val="28"/>
          <w:szCs w:val="28"/>
        </w:rPr>
        <w:t>stressed</w:t>
      </w:r>
      <w:r w:rsidR="00AC233A">
        <w:rPr>
          <w:rFonts w:ascii="Times New Roman" w:hAnsi="Times New Roman" w:cs="Times New Roman"/>
          <w:sz w:val="28"/>
          <w:szCs w:val="28"/>
        </w:rPr>
        <w:t xml:space="preserve"> </w:t>
      </w:r>
      <w:r w:rsidR="00AC233A">
        <w:rPr>
          <w:rFonts w:ascii="Times New Roman" w:hAnsi="Times New Roman" w:cs="Times New Roman"/>
          <w:sz w:val="28"/>
          <w:szCs w:val="28"/>
        </w:rPr>
        <w:t>blood</w:t>
      </w:r>
      <w:r>
        <w:rPr>
          <w:rFonts w:ascii="Times New Roman" w:hAnsi="Times New Roman" w:cs="Times New Roman"/>
          <w:sz w:val="28"/>
          <w:szCs w:val="28"/>
        </w:rPr>
        <w:t xml:space="preserve"> volume (</w:t>
      </w:r>
      <w:r w:rsidRPr="000808F5">
        <w:rPr>
          <w:rFonts w:ascii="Times New Roman" w:hAnsi="Times New Roman" w:cs="Times New Roman"/>
          <w:sz w:val="28"/>
          <w:szCs w:val="28"/>
        </w:rPr>
        <w:t>V</w:t>
      </w:r>
      <w:r>
        <w:rPr>
          <w:rFonts w:ascii="Times New Roman" w:hAnsi="Times New Roman" w:cs="Times New Roman"/>
          <w:sz w:val="28"/>
          <w:szCs w:val="28"/>
        </w:rPr>
        <w:t>)</w:t>
      </w:r>
      <w:r w:rsidRPr="000808F5">
        <w:rPr>
          <w:rFonts w:ascii="Times New Roman" w:hAnsi="Times New Roman" w:cs="Times New Roman"/>
          <w:sz w:val="28"/>
          <w:szCs w:val="28"/>
        </w:rPr>
        <w:t xml:space="preserve"> and </w:t>
      </w:r>
      <w:r w:rsidR="009910FB">
        <w:rPr>
          <w:rFonts w:ascii="Times New Roman" w:hAnsi="Times New Roman" w:cs="Times New Roman"/>
          <w:sz w:val="28"/>
          <w:szCs w:val="28"/>
        </w:rPr>
        <w:t>the slope</w:t>
      </w:r>
      <w:r w:rsidR="009D7AFC">
        <w:rPr>
          <w:rFonts w:ascii="Times New Roman" w:hAnsi="Times New Roman" w:cs="Times New Roman"/>
          <w:sz w:val="28"/>
          <w:szCs w:val="28"/>
        </w:rPr>
        <w:t>s</w:t>
      </w:r>
      <w:r w:rsidR="009910FB">
        <w:rPr>
          <w:rFonts w:ascii="Times New Roman" w:hAnsi="Times New Roman" w:cs="Times New Roman"/>
          <w:sz w:val="28"/>
          <w:szCs w:val="28"/>
        </w:rPr>
        <w:t xml:space="preserve"> of </w:t>
      </w:r>
      <w:r w:rsidR="009D7AFC">
        <w:rPr>
          <w:rFonts w:ascii="Times New Roman" w:hAnsi="Times New Roman" w:cs="Times New Roman"/>
          <w:sz w:val="28"/>
          <w:szCs w:val="28"/>
        </w:rPr>
        <w:t xml:space="preserve">the </w:t>
      </w:r>
      <w:r w:rsidR="009910FB">
        <w:rPr>
          <w:rFonts w:ascii="Times New Roman" w:hAnsi="Times New Roman" w:cs="Times New Roman"/>
          <w:sz w:val="28"/>
          <w:szCs w:val="28"/>
        </w:rPr>
        <w:t>Flank-Starling curve</w:t>
      </w:r>
      <w:r w:rsidR="009D7AFC">
        <w:rPr>
          <w:rFonts w:ascii="Times New Roman" w:hAnsi="Times New Roman" w:cs="Times New Roman"/>
          <w:sz w:val="28"/>
          <w:szCs w:val="28"/>
        </w:rPr>
        <w:t>s</w:t>
      </w:r>
      <w:r w:rsidR="009910FB">
        <w:rPr>
          <w:rFonts w:ascii="Times New Roman" w:hAnsi="Times New Roman" w:cs="Times New Roman"/>
          <w:sz w:val="28"/>
          <w:szCs w:val="28"/>
        </w:rPr>
        <w:t xml:space="preserve"> </w:t>
      </w:r>
      <w:r w:rsidR="0042328D">
        <w:rPr>
          <w:rFonts w:ascii="Times New Roman" w:hAnsi="Times New Roman" w:cs="Times New Roman"/>
          <w:sz w:val="28"/>
          <w:szCs w:val="28"/>
        </w:rPr>
        <w:t xml:space="preserve">for </w:t>
      </w:r>
      <w:r w:rsidR="009910FB">
        <w:rPr>
          <w:rFonts w:ascii="Times New Roman" w:hAnsi="Times New Roman" w:cs="Times New Roman"/>
          <w:sz w:val="28"/>
          <w:szCs w:val="28"/>
        </w:rPr>
        <w:t>the left ventricle (</w:t>
      </w:r>
      <w:r w:rsidRPr="000808F5">
        <w:rPr>
          <w:rFonts w:ascii="Times New Roman" w:hAnsi="Times New Roman" w:cs="Times New Roman"/>
          <w:sz w:val="28"/>
          <w:szCs w:val="28"/>
        </w:rPr>
        <w:t>S</w:t>
      </w:r>
      <w:r w:rsidRPr="000808F5">
        <w:rPr>
          <w:rFonts w:ascii="Times New Roman" w:hAnsi="Times New Roman" w:cs="Times New Roman"/>
          <w:sz w:val="28"/>
          <w:szCs w:val="28"/>
          <w:vertAlign w:val="subscript"/>
        </w:rPr>
        <w:t>L</w:t>
      </w:r>
      <w:r w:rsidR="009910FB">
        <w:rPr>
          <w:rFonts w:ascii="Times New Roman" w:hAnsi="Times New Roman" w:cs="Times New Roman"/>
          <w:sz w:val="28"/>
          <w:szCs w:val="28"/>
        </w:rPr>
        <w:t>) and right ventricle (S</w:t>
      </w:r>
      <w:r w:rsidR="009910FB" w:rsidRPr="009910FB">
        <w:rPr>
          <w:rFonts w:ascii="Times New Roman" w:hAnsi="Times New Roman" w:cs="Times New Roman"/>
          <w:sz w:val="28"/>
          <w:szCs w:val="28"/>
          <w:vertAlign w:val="subscript"/>
        </w:rPr>
        <w:t>R</w:t>
      </w:r>
      <w:r w:rsidR="009910FB">
        <w:rPr>
          <w:rFonts w:ascii="Times New Roman" w:hAnsi="Times New Roman" w:cs="Times New Roman"/>
          <w:sz w:val="28"/>
          <w:szCs w:val="28"/>
        </w:rPr>
        <w:t>)</w:t>
      </w:r>
      <w:r w:rsidR="00E95B0D">
        <w:rPr>
          <w:rFonts w:ascii="Times New Roman" w:hAnsi="Times New Roman" w:cs="Times New Roman"/>
          <w:sz w:val="28"/>
          <w:szCs w:val="28"/>
        </w:rPr>
        <w:t xml:space="preserve"> from </w:t>
      </w:r>
      <w:r w:rsidR="007208D3">
        <w:rPr>
          <w:rFonts w:ascii="Times New Roman" w:hAnsi="Times New Roman" w:cs="Times New Roman"/>
          <w:sz w:val="28"/>
          <w:szCs w:val="28"/>
        </w:rPr>
        <w:t xml:space="preserve">the </w:t>
      </w:r>
      <w:bookmarkStart w:id="0" w:name="_GoBack"/>
      <w:bookmarkEnd w:id="0"/>
      <w:r w:rsidR="00E95B0D">
        <w:rPr>
          <w:rFonts w:ascii="Times New Roman" w:hAnsi="Times New Roman" w:cs="Times New Roman"/>
          <w:sz w:val="28"/>
          <w:szCs w:val="28"/>
        </w:rPr>
        <w:t>measured hemodynamic</w:t>
      </w:r>
      <w:r w:rsidR="007208D3">
        <w:rPr>
          <w:rFonts w:ascii="Times New Roman" w:hAnsi="Times New Roman" w:cs="Times New Roman"/>
          <w:sz w:val="28"/>
          <w:szCs w:val="28"/>
        </w:rPr>
        <w:t xml:space="preserve"> variables</w:t>
      </w:r>
      <w:r w:rsidR="00E95B0D">
        <w:rPr>
          <w:rFonts w:ascii="Times New Roman" w:hAnsi="Times New Roman" w:cs="Times New Roman"/>
          <w:sz w:val="28"/>
          <w:szCs w:val="28"/>
        </w:rPr>
        <w:t xml:space="preserve"> using</w:t>
      </w:r>
      <w:r>
        <w:rPr>
          <w:rFonts w:ascii="Times New Roman" w:hAnsi="Times New Roman" w:cs="Times New Roman"/>
          <w:sz w:val="28"/>
          <w:szCs w:val="28"/>
        </w:rPr>
        <w:t xml:space="preserve"> </w:t>
      </w:r>
      <w:r w:rsidR="00BE73FC">
        <w:rPr>
          <w:rFonts w:ascii="Times New Roman" w:hAnsi="Times New Roman" w:cs="Times New Roman"/>
          <w:sz w:val="28"/>
          <w:szCs w:val="28"/>
        </w:rPr>
        <w:t xml:space="preserve">the </w:t>
      </w:r>
      <w:r>
        <w:rPr>
          <w:rFonts w:ascii="Times New Roman" w:hAnsi="Times New Roman" w:cs="Times New Roman"/>
          <w:sz w:val="28"/>
          <w:szCs w:val="28"/>
        </w:rPr>
        <w:t>following equations.</w:t>
      </w:r>
      <w:r w:rsidRPr="000808F5">
        <w:rPr>
          <w:rFonts w:ascii="Times New Roman" w:hAnsi="Times New Roman" w:cs="Times New Roman"/>
          <w:sz w:val="28"/>
          <w:szCs w:val="28"/>
        </w:rPr>
        <w:t xml:space="preserve"> </w:t>
      </w:r>
    </w:p>
    <w:p w14:paraId="062EB0BC" w14:textId="6C8468E1" w:rsidR="000808F5" w:rsidRPr="000808F5" w:rsidRDefault="00AC233A" w:rsidP="000808F5">
      <w:pPr>
        <w:snapToGrid w:val="0"/>
        <w:spacing w:line="480" w:lineRule="auto"/>
        <w:rPr>
          <w:rFonts w:ascii="Times New Roman" w:hAnsi="Times New Roman" w:cs="Times New Roman"/>
          <w:sz w:val="28"/>
          <w:szCs w:val="28"/>
        </w:rPr>
      </w:pPr>
      <m:oMathPara>
        <m:oMath>
          <m:eqArr>
            <m:eqArrPr>
              <m:maxDist m:val="1"/>
              <m:ctrlPr>
                <w:rPr>
                  <w:rFonts w:ascii="Cambria Math" w:hAnsi="Cambria Math" w:cs="Times New Roman"/>
                  <w:i/>
                  <w:sz w:val="28"/>
                  <w:szCs w:val="28"/>
                </w:rPr>
              </m:ctrlPr>
            </m:eqArrPr>
            <m:e>
              <m:r>
                <m:rPr>
                  <m:sty m:val="p"/>
                </m:rPr>
                <w:rPr>
                  <w:rFonts w:ascii="Cambria Math" w:hAnsi="Cambria Math" w:cs="Times New Roman"/>
                  <w:sz w:val="28"/>
                  <w:szCs w:val="28"/>
                </w:rPr>
                <m:t>R=</m:t>
              </m:r>
              <m:f>
                <m:fPr>
                  <m:ctrlPr>
                    <w:rPr>
                      <w:rFonts w:ascii="Cambria Math" w:hAnsi="Cambria Math" w:cs="Times New Roman"/>
                      <w:sz w:val="28"/>
                      <w:szCs w:val="28"/>
                    </w:rPr>
                  </m:ctrlPr>
                </m:fPr>
                <m:num>
                  <m:r>
                    <m:rPr>
                      <m:sty m:val="p"/>
                    </m:rPr>
                    <w:rPr>
                      <w:rFonts w:ascii="Cambria Math" w:hAnsi="Cambria Math" w:cs="Times New Roman"/>
                      <w:sz w:val="28"/>
                      <w:szCs w:val="28"/>
                    </w:rPr>
                    <m:t>AP-</m:t>
                  </m:r>
                  <m:sSub>
                    <m:sSubPr>
                      <m:ctrlPr>
                        <w:rPr>
                          <w:rFonts w:ascii="Cambria Math" w:hAnsi="Cambria Math" w:cs="Times New Roman"/>
                          <w:sz w:val="28"/>
                          <w:szCs w:val="28"/>
                        </w:rPr>
                      </m:ctrlPr>
                    </m:sSubPr>
                    <m:e>
                      <m:r>
                        <m:rPr>
                          <m:sty m:val="p"/>
                        </m:rPr>
                        <w:rPr>
                          <w:rFonts w:ascii="Cambria Math" w:hAnsi="Cambria Math" w:cs="Times New Roman"/>
                          <w:sz w:val="28"/>
                          <w:szCs w:val="28"/>
                        </w:rPr>
                        <m:t>P</m:t>
                      </m:r>
                    </m:e>
                    <m:sub>
                      <m:r>
                        <m:rPr>
                          <m:sty m:val="p"/>
                        </m:rPr>
                        <w:rPr>
                          <w:rFonts w:ascii="Cambria Math" w:hAnsi="Cambria Math" w:cs="Times New Roman"/>
                          <w:sz w:val="28"/>
                          <w:szCs w:val="28"/>
                        </w:rPr>
                        <m:t>RA</m:t>
                      </m:r>
                    </m:sub>
                  </m:sSub>
                </m:num>
                <m:den>
                  <m:r>
                    <m:rPr>
                      <m:sty m:val="p"/>
                    </m:rPr>
                    <w:rPr>
                      <w:rFonts w:ascii="Cambria Math" w:hAnsi="Cambria Math" w:cs="Times New Roman"/>
                      <w:sz w:val="28"/>
                      <w:szCs w:val="28"/>
                    </w:rPr>
                    <m:t>CO</m:t>
                  </m:r>
                </m:den>
              </m:f>
              <m:r>
                <w:rPr>
                  <w:rFonts w:ascii="Cambria Math" w:hAnsi="Cambria Math" w:cs="Times New Roman"/>
                  <w:sz w:val="28"/>
                  <w:szCs w:val="28"/>
                </w:rPr>
                <m:t>#</m:t>
              </m:r>
              <m:d>
                <m:dPr>
                  <m:ctrlPr>
                    <w:rPr>
                      <w:rFonts w:ascii="Cambria Math" w:hAnsi="Cambria Math" w:cs="Times New Roman"/>
                      <w:i/>
                      <w:sz w:val="28"/>
                      <w:szCs w:val="28"/>
                    </w:rPr>
                  </m:ctrlPr>
                </m:dPr>
                <m:e>
                  <m:r>
                    <w:rPr>
                      <w:rFonts w:ascii="Cambria Math" w:hAnsi="Cambria Math" w:cs="Times New Roman"/>
                      <w:sz w:val="28"/>
                      <w:szCs w:val="28"/>
                    </w:rPr>
                    <m:t>1</m:t>
                  </m:r>
                </m:e>
              </m:d>
            </m:e>
          </m:eqArr>
        </m:oMath>
      </m:oMathPara>
    </w:p>
    <w:p w14:paraId="2EB86365" w14:textId="4684497A" w:rsidR="000808F5" w:rsidRPr="000808F5" w:rsidRDefault="00AC233A" w:rsidP="000808F5">
      <w:pPr>
        <w:snapToGrid w:val="0"/>
        <w:spacing w:line="480" w:lineRule="auto"/>
        <w:rPr>
          <w:rFonts w:ascii="Times New Roman" w:hAnsi="Times New Roman" w:cs="Times New Roman"/>
          <w:sz w:val="28"/>
          <w:szCs w:val="28"/>
        </w:rPr>
      </w:pPr>
      <m:oMathPara>
        <m:oMath>
          <m:eqArr>
            <m:eqArrPr>
              <m:maxDist m:val="1"/>
              <m:ctrlPr>
                <w:rPr>
                  <w:rFonts w:ascii="Cambria Math" w:hAnsi="Cambria Math" w:cs="Times New Roman"/>
                  <w:sz w:val="28"/>
                  <w:szCs w:val="28"/>
                </w:rPr>
              </m:ctrlPr>
            </m:eqArrPr>
            <m:e>
              <m:r>
                <m:rPr>
                  <m:sty m:val="p"/>
                </m:rPr>
                <w:rPr>
                  <w:rFonts w:ascii="Cambria Math" w:hAnsi="Cambria Math" w:cs="Times New Roman"/>
                  <w:sz w:val="28"/>
                  <w:szCs w:val="28"/>
                </w:rPr>
                <m:t>V=0.129×</m:t>
              </m:r>
              <m:d>
                <m:dPr>
                  <m:ctrlPr>
                    <w:rPr>
                      <w:rFonts w:ascii="Cambria Math" w:hAnsi="Cambria Math" w:cs="Times New Roman"/>
                      <w:sz w:val="28"/>
                      <w:szCs w:val="28"/>
                    </w:rPr>
                  </m:ctrlPr>
                </m:dPr>
                <m:e>
                  <m:r>
                    <m:rPr>
                      <m:sty m:val="p"/>
                    </m:rPr>
                    <w:rPr>
                      <w:rFonts w:ascii="Cambria Math" w:hAnsi="Cambria Math" w:cs="Times New Roman"/>
                      <w:sz w:val="28"/>
                      <w:szCs w:val="28"/>
                    </w:rPr>
                    <m:t>CO+19.61×</m:t>
                  </m:r>
                  <m:sSub>
                    <m:sSubPr>
                      <m:ctrlPr>
                        <w:rPr>
                          <w:rFonts w:ascii="Cambria Math" w:hAnsi="Cambria Math" w:cs="Times New Roman"/>
                          <w:sz w:val="28"/>
                          <w:szCs w:val="28"/>
                        </w:rPr>
                      </m:ctrlPr>
                    </m:sSubPr>
                    <m:e>
                      <m:r>
                        <m:rPr>
                          <m:sty m:val="p"/>
                        </m:rPr>
                        <w:rPr>
                          <w:rFonts w:ascii="Cambria Math" w:hAnsi="Cambria Math" w:cs="Times New Roman"/>
                          <w:sz w:val="28"/>
                          <w:szCs w:val="28"/>
                        </w:rPr>
                        <m:t>P</m:t>
                      </m:r>
                    </m:e>
                    <m:sub>
                      <m:r>
                        <m:rPr>
                          <m:sty m:val="p"/>
                        </m:rPr>
                        <w:rPr>
                          <w:rFonts w:ascii="Cambria Math" w:hAnsi="Cambria Math" w:cs="Times New Roman"/>
                          <w:sz w:val="28"/>
                          <w:szCs w:val="28"/>
                        </w:rPr>
                        <m:t>RA</m:t>
                      </m:r>
                    </m:sub>
                  </m:sSub>
                  <m:r>
                    <m:rPr>
                      <m:sty m:val="p"/>
                    </m:rPr>
                    <w:rPr>
                      <w:rFonts w:ascii="Cambria Math" w:hAnsi="Cambria Math" w:cs="Times New Roman"/>
                      <w:sz w:val="28"/>
                      <w:szCs w:val="28"/>
                    </w:rPr>
                    <m:t>+3.49×</m:t>
                  </m:r>
                  <m:sSub>
                    <m:sSubPr>
                      <m:ctrlPr>
                        <w:rPr>
                          <w:rFonts w:ascii="Cambria Math" w:hAnsi="Cambria Math" w:cs="Times New Roman"/>
                          <w:sz w:val="28"/>
                          <w:szCs w:val="28"/>
                        </w:rPr>
                      </m:ctrlPr>
                    </m:sSubPr>
                    <m:e>
                      <m:r>
                        <m:rPr>
                          <m:sty m:val="p"/>
                        </m:rPr>
                        <w:rPr>
                          <w:rFonts w:ascii="Cambria Math" w:hAnsi="Cambria Math" w:cs="Times New Roman"/>
                          <w:sz w:val="28"/>
                          <w:szCs w:val="28"/>
                        </w:rPr>
                        <m:t>P</m:t>
                      </m:r>
                    </m:e>
                    <m:sub>
                      <m:r>
                        <m:rPr>
                          <m:sty m:val="p"/>
                        </m:rPr>
                        <w:rPr>
                          <w:rFonts w:ascii="Cambria Math" w:hAnsi="Cambria Math" w:cs="Times New Roman"/>
                          <w:sz w:val="28"/>
                          <w:szCs w:val="28"/>
                        </w:rPr>
                        <m:t>LA</m:t>
                      </m:r>
                    </m:sub>
                  </m:sSub>
                </m:e>
              </m:d>
              <m:r>
                <w:rPr>
                  <w:rFonts w:ascii="Cambria Math" w:hAnsi="Cambria Math" w:cs="Times New Roman"/>
                  <w:sz w:val="28"/>
                  <w:szCs w:val="28"/>
                </w:rPr>
                <m:t>#</m:t>
              </m:r>
              <m:d>
                <m:dPr>
                  <m:ctrlPr>
                    <w:rPr>
                      <w:rFonts w:ascii="Cambria Math" w:hAnsi="Cambria Math" w:cs="Times New Roman"/>
                      <w:sz w:val="28"/>
                      <w:szCs w:val="28"/>
                    </w:rPr>
                  </m:ctrlPr>
                </m:dPr>
                <m:e>
                  <m:r>
                    <m:rPr>
                      <m:sty m:val="p"/>
                    </m:rPr>
                    <w:rPr>
                      <w:rFonts w:ascii="Cambria Math" w:hAnsi="Cambria Math" w:cs="Times New Roman"/>
                      <w:sz w:val="28"/>
                      <w:szCs w:val="28"/>
                    </w:rPr>
                    <m:t>2</m:t>
                  </m:r>
                </m:e>
              </m:d>
              <m:ctrlPr>
                <w:rPr>
                  <w:rFonts w:ascii="Cambria Math" w:hAnsi="Cambria Math" w:cs="Times New Roman"/>
                  <w:i/>
                  <w:sz w:val="28"/>
                  <w:szCs w:val="28"/>
                </w:rPr>
              </m:ctrlPr>
            </m:e>
          </m:eqArr>
        </m:oMath>
      </m:oMathPara>
    </w:p>
    <w:p w14:paraId="5C03B7CB" w14:textId="29261653" w:rsidR="000808F5" w:rsidRPr="000808F5" w:rsidRDefault="00AC233A" w:rsidP="000808F5">
      <w:pPr>
        <w:snapToGrid w:val="0"/>
        <w:spacing w:line="480" w:lineRule="auto"/>
        <w:rPr>
          <w:rFonts w:ascii="Times New Roman" w:hAnsi="Times New Roman" w:cs="Times New Roman"/>
          <w:sz w:val="28"/>
          <w:szCs w:val="28"/>
        </w:rPr>
      </w:pPr>
      <m:oMathPara>
        <m:oMath>
          <m:eqArr>
            <m:eqArrPr>
              <m:maxDist m:val="1"/>
              <m:ctrlPr>
                <w:rPr>
                  <w:rFonts w:ascii="Cambria Math" w:hAnsi="Cambria Math" w:cs="Times New Roman"/>
                  <w:i/>
                  <w:sz w:val="28"/>
                  <w:szCs w:val="28"/>
                </w:rPr>
              </m:ctrlPr>
            </m:eqArrPr>
            <m:e>
              <m:sSub>
                <m:sSubPr>
                  <m:ctrlPr>
                    <w:rPr>
                      <w:rFonts w:ascii="Cambria Math" w:hAnsi="Cambria Math" w:cs="Times New Roman"/>
                      <w:sz w:val="28"/>
                      <w:szCs w:val="28"/>
                    </w:rPr>
                  </m:ctrlPr>
                </m:sSubPr>
                <m:e>
                  <m:r>
                    <m:rPr>
                      <m:sty m:val="p"/>
                    </m:rPr>
                    <w:rPr>
                      <w:rFonts w:ascii="Cambria Math" w:hAnsi="Cambria Math" w:cs="Times New Roman"/>
                      <w:sz w:val="28"/>
                      <w:szCs w:val="28"/>
                    </w:rPr>
                    <m:t>S</m:t>
                  </m:r>
                </m:e>
                <m:sub>
                  <m:r>
                    <m:rPr>
                      <m:sty m:val="p"/>
                    </m:rPr>
                    <w:rPr>
                      <w:rFonts w:ascii="Cambria Math" w:hAnsi="Cambria Math" w:cs="Times New Roman"/>
                      <w:sz w:val="28"/>
                      <w:szCs w:val="28"/>
                    </w:rPr>
                    <m:t>L</m:t>
                  </m:r>
                </m:sub>
              </m:sSub>
              <m:r>
                <m:rPr>
                  <m:sty m:val="p"/>
                </m:rPr>
                <w:rPr>
                  <w:rFonts w:ascii="Cambria Math" w:hAnsi="Cambria Math" w:cs="Times New Roman"/>
                  <w:sz w:val="28"/>
                  <w:szCs w:val="28"/>
                </w:rPr>
                <m:t>=</m:t>
              </m:r>
              <m:f>
                <m:fPr>
                  <m:ctrlPr>
                    <w:rPr>
                      <w:rFonts w:ascii="Cambria Math" w:hAnsi="Cambria Math" w:cs="Times New Roman"/>
                      <w:sz w:val="28"/>
                      <w:szCs w:val="28"/>
                    </w:rPr>
                  </m:ctrlPr>
                </m:fPr>
                <m:num>
                  <m:r>
                    <m:rPr>
                      <m:sty m:val="p"/>
                    </m:rPr>
                    <w:rPr>
                      <w:rFonts w:ascii="Cambria Math" w:hAnsi="Cambria Math" w:cs="Times New Roman"/>
                      <w:sz w:val="28"/>
                      <w:szCs w:val="28"/>
                    </w:rPr>
                    <m:t>CO</m:t>
                  </m:r>
                </m:num>
                <m:den>
                  <m:func>
                    <m:funcPr>
                      <m:ctrlPr>
                        <w:rPr>
                          <w:rFonts w:ascii="Cambria Math" w:hAnsi="Cambria Math" w:cs="Times New Roman"/>
                          <w:sz w:val="28"/>
                          <w:szCs w:val="28"/>
                        </w:rPr>
                      </m:ctrlPr>
                    </m:funcPr>
                    <m:fName>
                      <m:r>
                        <m:rPr>
                          <m:sty m:val="p"/>
                        </m:rPr>
                        <w:rPr>
                          <w:rFonts w:ascii="Cambria Math" w:hAnsi="Cambria Math" w:cs="Times New Roman"/>
                          <w:sz w:val="28"/>
                          <w:szCs w:val="28"/>
                        </w:rPr>
                        <m:t>ln</m:t>
                      </m:r>
                    </m:fName>
                    <m:e>
                      <m:d>
                        <m:dPr>
                          <m:ctrlPr>
                            <w:rPr>
                              <w:rFonts w:ascii="Cambria Math" w:hAnsi="Cambria Math" w:cs="Times New Roman"/>
                              <w:sz w:val="28"/>
                              <w:szCs w:val="28"/>
                            </w:rPr>
                          </m:ctrlPr>
                        </m:dPr>
                        <m:e>
                          <m:sSub>
                            <m:sSubPr>
                              <m:ctrlPr>
                                <w:rPr>
                                  <w:rFonts w:ascii="Cambria Math" w:hAnsi="Cambria Math" w:cs="Times New Roman"/>
                                  <w:sz w:val="28"/>
                                  <w:szCs w:val="28"/>
                                </w:rPr>
                              </m:ctrlPr>
                            </m:sSubPr>
                            <m:e>
                              <m:r>
                                <m:rPr>
                                  <m:sty m:val="p"/>
                                </m:rPr>
                                <w:rPr>
                                  <w:rFonts w:ascii="Cambria Math" w:hAnsi="Cambria Math" w:cs="Times New Roman"/>
                                  <w:sz w:val="28"/>
                                  <w:szCs w:val="28"/>
                                </w:rPr>
                                <m:t>P</m:t>
                              </m:r>
                            </m:e>
                            <m:sub>
                              <m:r>
                                <m:rPr>
                                  <m:sty m:val="p"/>
                                </m:rPr>
                                <w:rPr>
                                  <w:rFonts w:ascii="Cambria Math" w:hAnsi="Cambria Math" w:cs="Times New Roman"/>
                                  <w:sz w:val="28"/>
                                  <w:szCs w:val="28"/>
                                </w:rPr>
                                <m:t>LA</m:t>
                              </m:r>
                            </m:sub>
                          </m:sSub>
                          <m:r>
                            <m:rPr>
                              <m:sty m:val="p"/>
                            </m:rPr>
                            <w:rPr>
                              <w:rFonts w:ascii="Cambria Math" w:hAnsi="Cambria Math" w:cs="Times New Roman"/>
                              <w:sz w:val="28"/>
                              <w:szCs w:val="28"/>
                            </w:rPr>
                            <m:t>-2.03</m:t>
                          </m:r>
                        </m:e>
                      </m:d>
                    </m:e>
                  </m:func>
                  <m:r>
                    <w:rPr>
                      <w:rFonts w:ascii="Cambria Math" w:hAnsi="Cambria Math" w:cs="Times New Roman"/>
                      <w:sz w:val="28"/>
                      <w:szCs w:val="28"/>
                    </w:rPr>
                    <m:t>+0.8</m:t>
                  </m:r>
                </m:den>
              </m:f>
              <m:r>
                <w:rPr>
                  <w:rFonts w:ascii="Cambria Math" w:hAnsi="Cambria Math" w:cs="Times New Roman"/>
                  <w:sz w:val="28"/>
                  <w:szCs w:val="28"/>
                </w:rPr>
                <m:t>#</m:t>
              </m:r>
              <m:d>
                <m:dPr>
                  <m:ctrlPr>
                    <w:rPr>
                      <w:rFonts w:ascii="Cambria Math" w:hAnsi="Cambria Math" w:cs="Times New Roman"/>
                      <w:i/>
                      <w:sz w:val="28"/>
                      <w:szCs w:val="28"/>
                    </w:rPr>
                  </m:ctrlPr>
                </m:dPr>
                <m:e>
                  <m:r>
                    <w:rPr>
                      <w:rFonts w:ascii="Cambria Math" w:hAnsi="Cambria Math" w:cs="Times New Roman"/>
                      <w:sz w:val="28"/>
                      <w:szCs w:val="28"/>
                    </w:rPr>
                    <m:t>3</m:t>
                  </m:r>
                </m:e>
              </m:d>
            </m:e>
          </m:eqArr>
        </m:oMath>
      </m:oMathPara>
    </w:p>
    <w:p w14:paraId="353347FE" w14:textId="37428961" w:rsidR="000808F5" w:rsidRPr="000808F5" w:rsidRDefault="00AC233A" w:rsidP="000808F5">
      <w:pPr>
        <w:snapToGrid w:val="0"/>
        <w:spacing w:line="480" w:lineRule="auto"/>
        <w:rPr>
          <w:rFonts w:ascii="Times New Roman" w:hAnsi="Times New Roman" w:cs="Times New Roman"/>
          <w:sz w:val="28"/>
          <w:szCs w:val="28"/>
        </w:rPr>
      </w:pPr>
      <m:oMathPara>
        <m:oMath>
          <m:eqArr>
            <m:eqArrPr>
              <m:maxDist m:val="1"/>
              <m:ctrlPr>
                <w:rPr>
                  <w:rFonts w:ascii="Cambria Math" w:hAnsi="Cambria Math" w:cs="Times New Roman"/>
                  <w:i/>
                  <w:sz w:val="28"/>
                  <w:szCs w:val="28"/>
                </w:rPr>
              </m:ctrlPr>
            </m:eqArrPr>
            <m:e>
              <m:sSub>
                <m:sSubPr>
                  <m:ctrlPr>
                    <w:rPr>
                      <w:rFonts w:ascii="Cambria Math" w:hAnsi="Cambria Math" w:cs="Times New Roman"/>
                      <w:sz w:val="28"/>
                      <w:szCs w:val="28"/>
                    </w:rPr>
                  </m:ctrlPr>
                </m:sSubPr>
                <m:e>
                  <m:r>
                    <m:rPr>
                      <m:sty m:val="p"/>
                    </m:rPr>
                    <w:rPr>
                      <w:rFonts w:ascii="Cambria Math" w:hAnsi="Cambria Math" w:cs="Times New Roman"/>
                      <w:sz w:val="28"/>
                      <w:szCs w:val="28"/>
                    </w:rPr>
                    <m:t>S</m:t>
                  </m:r>
                </m:e>
                <m:sub>
                  <m:r>
                    <m:rPr>
                      <m:sty m:val="p"/>
                    </m:rPr>
                    <w:rPr>
                      <w:rFonts w:ascii="Cambria Math" w:hAnsi="Cambria Math" w:cs="Times New Roman"/>
                      <w:sz w:val="28"/>
                      <w:szCs w:val="28"/>
                    </w:rPr>
                    <m:t>R</m:t>
                  </m:r>
                </m:sub>
              </m:sSub>
              <m:r>
                <m:rPr>
                  <m:sty m:val="p"/>
                </m:rPr>
                <w:rPr>
                  <w:rFonts w:ascii="Cambria Math" w:hAnsi="Cambria Math" w:cs="Times New Roman"/>
                  <w:sz w:val="28"/>
                  <w:szCs w:val="28"/>
                </w:rPr>
                <m:t>=</m:t>
              </m:r>
              <m:f>
                <m:fPr>
                  <m:ctrlPr>
                    <w:rPr>
                      <w:rFonts w:ascii="Cambria Math" w:hAnsi="Cambria Math" w:cs="Times New Roman"/>
                      <w:sz w:val="28"/>
                      <w:szCs w:val="28"/>
                    </w:rPr>
                  </m:ctrlPr>
                </m:fPr>
                <m:num>
                  <m:r>
                    <m:rPr>
                      <m:sty m:val="p"/>
                    </m:rPr>
                    <w:rPr>
                      <w:rFonts w:ascii="Cambria Math" w:hAnsi="Cambria Math" w:cs="Times New Roman"/>
                      <w:sz w:val="28"/>
                      <w:szCs w:val="28"/>
                    </w:rPr>
                    <m:t>CO</m:t>
                  </m:r>
                </m:num>
                <m:den>
                  <m:func>
                    <m:funcPr>
                      <m:ctrlPr>
                        <w:rPr>
                          <w:rFonts w:ascii="Cambria Math" w:hAnsi="Cambria Math" w:cs="Times New Roman"/>
                          <w:sz w:val="28"/>
                          <w:szCs w:val="28"/>
                        </w:rPr>
                      </m:ctrlPr>
                    </m:funcPr>
                    <m:fName>
                      <m:r>
                        <m:rPr>
                          <m:sty m:val="p"/>
                        </m:rPr>
                        <w:rPr>
                          <w:rFonts w:ascii="Cambria Math" w:hAnsi="Cambria Math" w:cs="Times New Roman"/>
                          <w:sz w:val="28"/>
                          <w:szCs w:val="28"/>
                        </w:rPr>
                        <m:t>ln</m:t>
                      </m:r>
                    </m:fName>
                    <m:e>
                      <m:d>
                        <m:dPr>
                          <m:ctrlPr>
                            <w:rPr>
                              <w:rFonts w:ascii="Cambria Math" w:hAnsi="Cambria Math" w:cs="Times New Roman"/>
                              <w:sz w:val="28"/>
                              <w:szCs w:val="28"/>
                            </w:rPr>
                          </m:ctrlPr>
                        </m:dPr>
                        <m:e>
                          <m:sSub>
                            <m:sSubPr>
                              <m:ctrlPr>
                                <w:rPr>
                                  <w:rFonts w:ascii="Cambria Math" w:hAnsi="Cambria Math" w:cs="Times New Roman"/>
                                  <w:sz w:val="28"/>
                                  <w:szCs w:val="28"/>
                                </w:rPr>
                              </m:ctrlPr>
                            </m:sSubPr>
                            <m:e>
                              <m:r>
                                <m:rPr>
                                  <m:sty m:val="p"/>
                                </m:rPr>
                                <w:rPr>
                                  <w:rFonts w:ascii="Cambria Math" w:hAnsi="Cambria Math" w:cs="Times New Roman"/>
                                  <w:sz w:val="28"/>
                                  <w:szCs w:val="28"/>
                                </w:rPr>
                                <m:t>P</m:t>
                              </m:r>
                            </m:e>
                            <m:sub>
                              <m:r>
                                <m:rPr>
                                  <m:sty m:val="p"/>
                                </m:rPr>
                                <w:rPr>
                                  <w:rFonts w:ascii="Cambria Math" w:hAnsi="Cambria Math" w:cs="Times New Roman"/>
                                  <w:sz w:val="28"/>
                                  <w:szCs w:val="28"/>
                                </w:rPr>
                                <m:t>RA</m:t>
                              </m:r>
                            </m:sub>
                          </m:sSub>
                          <m:r>
                            <m:rPr>
                              <m:sty m:val="p"/>
                            </m:rPr>
                            <w:rPr>
                              <w:rFonts w:ascii="Cambria Math" w:hAnsi="Cambria Math" w:cs="Times New Roman"/>
                              <w:sz w:val="28"/>
                              <w:szCs w:val="28"/>
                            </w:rPr>
                            <m:t>-2.13</m:t>
                          </m:r>
                        </m:e>
                      </m:d>
                    </m:e>
                  </m:func>
                  <m:r>
                    <w:rPr>
                      <w:rFonts w:ascii="Cambria Math" w:hAnsi="Cambria Math" w:cs="Times New Roman"/>
                      <w:sz w:val="28"/>
                      <w:szCs w:val="28"/>
                    </w:rPr>
                    <m:t>+1.9</m:t>
                  </m:r>
                </m:den>
              </m:f>
              <m:r>
                <w:rPr>
                  <w:rFonts w:ascii="Cambria Math" w:hAnsi="Cambria Math" w:cs="Times New Roman"/>
                  <w:sz w:val="28"/>
                  <w:szCs w:val="28"/>
                </w:rPr>
                <m:t>#</m:t>
              </m:r>
              <m:d>
                <m:dPr>
                  <m:ctrlPr>
                    <w:rPr>
                      <w:rFonts w:ascii="Cambria Math" w:hAnsi="Cambria Math" w:cs="Times New Roman"/>
                      <w:i/>
                      <w:sz w:val="28"/>
                      <w:szCs w:val="28"/>
                    </w:rPr>
                  </m:ctrlPr>
                </m:dPr>
                <m:e>
                  <m:r>
                    <w:rPr>
                      <w:rFonts w:ascii="Cambria Math" w:hAnsi="Cambria Math" w:cs="Times New Roman"/>
                      <w:sz w:val="28"/>
                      <w:szCs w:val="28"/>
                    </w:rPr>
                    <m:t>4</m:t>
                  </m:r>
                </m:e>
              </m:d>
            </m:e>
          </m:eqArr>
        </m:oMath>
      </m:oMathPara>
    </w:p>
    <w:p w14:paraId="5506E742" w14:textId="215DB5EB" w:rsidR="0051055E" w:rsidRPr="00E95B0D" w:rsidRDefault="00E95B0D" w:rsidP="0051055E">
      <w:pPr>
        <w:snapToGrid w:val="0"/>
        <w:spacing w:line="480" w:lineRule="auto"/>
        <w:rPr>
          <w:rFonts w:ascii="Times New Roman" w:hAnsi="Times New Roman" w:cs="Times New Roman"/>
          <w:sz w:val="28"/>
          <w:szCs w:val="28"/>
        </w:rPr>
      </w:pPr>
      <w:r>
        <w:rPr>
          <w:rFonts w:ascii="Times New Roman" w:hAnsi="Times New Roman" w:cs="Times New Roman"/>
          <w:sz w:val="28"/>
          <w:szCs w:val="28"/>
        </w:rPr>
        <w:tab/>
        <w:t>From the hemodynamic parameters</w:t>
      </w:r>
      <w:r w:rsidR="009D7AFC">
        <w:rPr>
          <w:rFonts w:ascii="Times New Roman" w:hAnsi="Times New Roman" w:cs="Times New Roman"/>
          <w:sz w:val="28"/>
          <w:szCs w:val="28"/>
        </w:rPr>
        <w:t xml:space="preserve"> of</w:t>
      </w:r>
      <w:r>
        <w:rPr>
          <w:rFonts w:ascii="Times New Roman" w:hAnsi="Times New Roman" w:cs="Times New Roman"/>
          <w:sz w:val="28"/>
          <w:szCs w:val="28"/>
        </w:rPr>
        <w:t xml:space="preserve"> AP*, and P</w:t>
      </w:r>
      <w:r w:rsidRPr="00E95B0D">
        <w:rPr>
          <w:rFonts w:ascii="Times New Roman" w:hAnsi="Times New Roman" w:cs="Times New Roman"/>
          <w:sz w:val="28"/>
          <w:szCs w:val="28"/>
          <w:vertAlign w:val="subscript"/>
        </w:rPr>
        <w:t>LA</w:t>
      </w:r>
      <w:r>
        <w:rPr>
          <w:rFonts w:ascii="Times New Roman" w:hAnsi="Times New Roman" w:cs="Times New Roman"/>
          <w:sz w:val="28"/>
          <w:szCs w:val="28"/>
        </w:rPr>
        <w:t xml:space="preserve">*, </w:t>
      </w:r>
      <w:r w:rsidR="001A0B05">
        <w:rPr>
          <w:rFonts w:ascii="Times New Roman" w:hAnsi="Times New Roman" w:cs="Times New Roman"/>
          <w:sz w:val="28"/>
          <w:szCs w:val="28"/>
        </w:rPr>
        <w:t>the system</w:t>
      </w:r>
      <w:r>
        <w:rPr>
          <w:rFonts w:ascii="Times New Roman" w:hAnsi="Times New Roman" w:cs="Times New Roman"/>
          <w:sz w:val="28"/>
          <w:szCs w:val="28"/>
        </w:rPr>
        <w:t xml:space="preserve"> calculate</w:t>
      </w:r>
      <w:r w:rsidR="001A0B05">
        <w:rPr>
          <w:rFonts w:ascii="Times New Roman" w:hAnsi="Times New Roman" w:cs="Times New Roman"/>
          <w:sz w:val="28"/>
          <w:szCs w:val="28"/>
        </w:rPr>
        <w:t>s</w:t>
      </w:r>
      <w:r>
        <w:rPr>
          <w:rFonts w:ascii="Times New Roman" w:hAnsi="Times New Roman" w:cs="Times New Roman"/>
          <w:sz w:val="28"/>
          <w:szCs w:val="28"/>
        </w:rPr>
        <w:t xml:space="preserve"> target S</w:t>
      </w:r>
      <w:r w:rsidRPr="00E95B0D">
        <w:rPr>
          <w:rFonts w:ascii="Times New Roman" w:hAnsi="Times New Roman" w:cs="Times New Roman"/>
          <w:sz w:val="28"/>
          <w:szCs w:val="28"/>
          <w:vertAlign w:val="subscript"/>
        </w:rPr>
        <w:t>L</w:t>
      </w:r>
      <w:r>
        <w:rPr>
          <w:rFonts w:ascii="Times New Roman" w:hAnsi="Times New Roman" w:cs="Times New Roman"/>
          <w:sz w:val="28"/>
          <w:szCs w:val="28"/>
        </w:rPr>
        <w:t xml:space="preserve"> (S</w:t>
      </w:r>
      <w:r w:rsidRPr="00E95B0D">
        <w:rPr>
          <w:rFonts w:ascii="Times New Roman" w:hAnsi="Times New Roman" w:cs="Times New Roman"/>
          <w:sz w:val="28"/>
          <w:szCs w:val="28"/>
          <w:vertAlign w:val="subscript"/>
        </w:rPr>
        <w:t>L</w:t>
      </w:r>
      <w:r>
        <w:rPr>
          <w:rFonts w:ascii="Times New Roman" w:hAnsi="Times New Roman" w:cs="Times New Roman"/>
          <w:sz w:val="28"/>
          <w:szCs w:val="28"/>
        </w:rPr>
        <w:t>*) and targe</w:t>
      </w:r>
      <w:r w:rsidR="000E7482">
        <w:rPr>
          <w:rFonts w:ascii="Times New Roman" w:hAnsi="Times New Roman" w:cs="Times New Roman"/>
          <w:sz w:val="28"/>
          <w:szCs w:val="28"/>
        </w:rPr>
        <w:t xml:space="preserve">t V (V*) by the </w:t>
      </w:r>
      <w:r w:rsidR="004D77BF">
        <w:rPr>
          <w:rFonts w:ascii="Times New Roman" w:hAnsi="Times New Roman" w:cs="Times New Roman"/>
          <w:sz w:val="28"/>
          <w:szCs w:val="28"/>
        </w:rPr>
        <w:t>algorithm</w:t>
      </w:r>
      <w:r w:rsidR="000E7482">
        <w:rPr>
          <w:rFonts w:ascii="Times New Roman" w:hAnsi="Times New Roman" w:cs="Times New Roman"/>
          <w:sz w:val="28"/>
          <w:szCs w:val="28"/>
        </w:rPr>
        <w:t xml:space="preserve"> shown below.</w:t>
      </w:r>
      <w:r>
        <w:rPr>
          <w:rFonts w:ascii="Times New Roman" w:hAnsi="Times New Roman" w:cs="Times New Roman"/>
          <w:sz w:val="28"/>
          <w:szCs w:val="28"/>
        </w:rPr>
        <w:t xml:space="preserve"> </w:t>
      </w:r>
      <w:r w:rsidR="002A3B30">
        <w:rPr>
          <w:rFonts w:ascii="Times New Roman" w:hAnsi="Times New Roman" w:cs="Times New Roman" w:hint="eastAsia"/>
          <w:sz w:val="28"/>
          <w:szCs w:val="28"/>
        </w:rPr>
        <w:t>Assumin</w:t>
      </w:r>
      <w:r w:rsidR="004768AB">
        <w:rPr>
          <w:rFonts w:ascii="Times New Roman" w:hAnsi="Times New Roman" w:cs="Times New Roman"/>
          <w:sz w:val="28"/>
          <w:szCs w:val="28"/>
        </w:rPr>
        <w:t>g that</w:t>
      </w:r>
      <w:r>
        <w:rPr>
          <w:rFonts w:ascii="Times New Roman" w:hAnsi="Times New Roman" w:cs="Times New Roman"/>
          <w:sz w:val="28"/>
          <w:szCs w:val="28"/>
        </w:rPr>
        <w:t xml:space="preserve"> R and the ratio of S</w:t>
      </w:r>
      <w:r w:rsidRPr="00E95B0D">
        <w:rPr>
          <w:rFonts w:ascii="Times New Roman" w:hAnsi="Times New Roman" w:cs="Times New Roman"/>
          <w:sz w:val="28"/>
          <w:szCs w:val="28"/>
          <w:vertAlign w:val="subscript"/>
        </w:rPr>
        <w:t>L</w:t>
      </w:r>
      <w:r>
        <w:rPr>
          <w:rFonts w:ascii="Times New Roman" w:hAnsi="Times New Roman" w:cs="Times New Roman"/>
          <w:sz w:val="28"/>
          <w:szCs w:val="28"/>
        </w:rPr>
        <w:t xml:space="preserve"> to S</w:t>
      </w:r>
      <w:r w:rsidRPr="00E95B0D">
        <w:rPr>
          <w:rFonts w:ascii="Times New Roman" w:hAnsi="Times New Roman" w:cs="Times New Roman"/>
          <w:sz w:val="28"/>
          <w:szCs w:val="28"/>
          <w:vertAlign w:val="subscript"/>
        </w:rPr>
        <w:t>R</w:t>
      </w:r>
      <w:r>
        <w:rPr>
          <w:rFonts w:ascii="Times New Roman" w:hAnsi="Times New Roman" w:cs="Times New Roman"/>
          <w:sz w:val="28"/>
          <w:szCs w:val="28"/>
        </w:rPr>
        <w:t xml:space="preserve"> </w:t>
      </w:r>
      <w:r w:rsidR="009D7AFC">
        <w:rPr>
          <w:rFonts w:ascii="Times New Roman" w:hAnsi="Times New Roman" w:cs="Times New Roman"/>
          <w:sz w:val="28"/>
          <w:szCs w:val="28"/>
        </w:rPr>
        <w:t xml:space="preserve">are </w:t>
      </w:r>
      <w:r>
        <w:rPr>
          <w:rFonts w:ascii="Times New Roman" w:hAnsi="Times New Roman" w:cs="Times New Roman"/>
          <w:sz w:val="28"/>
          <w:szCs w:val="28"/>
        </w:rPr>
        <w:t xml:space="preserve">constant, </w:t>
      </w:r>
      <w:r w:rsidR="001A61DF">
        <w:rPr>
          <w:rFonts w:ascii="Times New Roman" w:hAnsi="Times New Roman" w:cs="Times New Roman"/>
          <w:sz w:val="28"/>
          <w:szCs w:val="28"/>
        </w:rPr>
        <w:t xml:space="preserve">we can </w:t>
      </w:r>
      <w:r w:rsidR="00333F09">
        <w:rPr>
          <w:rFonts w:ascii="Times New Roman" w:hAnsi="Times New Roman" w:cs="Times New Roman"/>
          <w:sz w:val="28"/>
          <w:szCs w:val="28"/>
        </w:rPr>
        <w:t>describe</w:t>
      </w:r>
      <w:r w:rsidR="001A61DF">
        <w:rPr>
          <w:rFonts w:ascii="Times New Roman" w:hAnsi="Times New Roman" w:cs="Times New Roman"/>
          <w:sz w:val="28"/>
          <w:szCs w:val="28"/>
        </w:rPr>
        <w:t xml:space="preserve"> </w:t>
      </w:r>
      <w:r>
        <w:rPr>
          <w:rFonts w:ascii="Times New Roman" w:hAnsi="Times New Roman" w:cs="Times New Roman"/>
          <w:sz w:val="28"/>
          <w:szCs w:val="28"/>
        </w:rPr>
        <w:t>target CO (CO*), target P</w:t>
      </w:r>
      <w:r w:rsidRPr="000E7482">
        <w:rPr>
          <w:rFonts w:ascii="Times New Roman" w:hAnsi="Times New Roman" w:cs="Times New Roman"/>
          <w:sz w:val="28"/>
          <w:szCs w:val="28"/>
          <w:vertAlign w:val="subscript"/>
        </w:rPr>
        <w:t>RA</w:t>
      </w:r>
      <w:r>
        <w:rPr>
          <w:rFonts w:ascii="Times New Roman" w:hAnsi="Times New Roman" w:cs="Times New Roman"/>
          <w:sz w:val="28"/>
          <w:szCs w:val="28"/>
        </w:rPr>
        <w:t xml:space="preserve"> (P</w:t>
      </w:r>
      <w:r w:rsidRPr="00E95B0D">
        <w:rPr>
          <w:rFonts w:ascii="Times New Roman" w:hAnsi="Times New Roman" w:cs="Times New Roman"/>
          <w:sz w:val="28"/>
          <w:szCs w:val="28"/>
          <w:vertAlign w:val="subscript"/>
        </w:rPr>
        <w:t>RA</w:t>
      </w:r>
      <w:r>
        <w:rPr>
          <w:rFonts w:ascii="Times New Roman" w:hAnsi="Times New Roman" w:cs="Times New Roman"/>
          <w:sz w:val="28"/>
          <w:szCs w:val="28"/>
        </w:rPr>
        <w:t xml:space="preserve">*), </w:t>
      </w:r>
      <w:r w:rsidR="0051055E">
        <w:rPr>
          <w:rFonts w:ascii="Times New Roman" w:hAnsi="Times New Roman" w:cs="Times New Roman"/>
          <w:sz w:val="28"/>
          <w:szCs w:val="28"/>
        </w:rPr>
        <w:t xml:space="preserve">target V (V*), </w:t>
      </w:r>
      <w:r>
        <w:rPr>
          <w:rFonts w:ascii="Times New Roman" w:hAnsi="Times New Roman" w:cs="Times New Roman"/>
          <w:sz w:val="28"/>
          <w:szCs w:val="28"/>
        </w:rPr>
        <w:t>target S</w:t>
      </w:r>
      <w:r w:rsidRPr="00E95B0D">
        <w:rPr>
          <w:rFonts w:ascii="Times New Roman" w:hAnsi="Times New Roman" w:cs="Times New Roman"/>
          <w:sz w:val="28"/>
          <w:szCs w:val="28"/>
          <w:vertAlign w:val="subscript"/>
        </w:rPr>
        <w:t>L</w:t>
      </w:r>
      <w:r>
        <w:rPr>
          <w:rFonts w:ascii="Times New Roman" w:hAnsi="Times New Roman" w:cs="Times New Roman"/>
          <w:sz w:val="28"/>
          <w:szCs w:val="28"/>
        </w:rPr>
        <w:t xml:space="preserve"> (S</w:t>
      </w:r>
      <w:r w:rsidRPr="000E7482">
        <w:rPr>
          <w:rFonts w:ascii="Times New Roman" w:hAnsi="Times New Roman" w:cs="Times New Roman"/>
          <w:sz w:val="28"/>
          <w:szCs w:val="28"/>
          <w:vertAlign w:val="subscript"/>
        </w:rPr>
        <w:t>L</w:t>
      </w:r>
      <w:r>
        <w:rPr>
          <w:rFonts w:ascii="Times New Roman" w:hAnsi="Times New Roman" w:cs="Times New Roman"/>
          <w:sz w:val="28"/>
          <w:szCs w:val="28"/>
        </w:rPr>
        <w:t>*), target S</w:t>
      </w:r>
      <w:r w:rsidRPr="000E7482">
        <w:rPr>
          <w:rFonts w:ascii="Times New Roman" w:hAnsi="Times New Roman" w:cs="Times New Roman"/>
          <w:sz w:val="28"/>
          <w:szCs w:val="28"/>
          <w:vertAlign w:val="subscript"/>
        </w:rPr>
        <w:t>R</w:t>
      </w:r>
      <w:r>
        <w:rPr>
          <w:rFonts w:ascii="Times New Roman" w:hAnsi="Times New Roman" w:cs="Times New Roman"/>
          <w:sz w:val="28"/>
          <w:szCs w:val="28"/>
        </w:rPr>
        <w:t xml:space="preserve"> (S</w:t>
      </w:r>
      <w:r w:rsidRPr="000E7482">
        <w:rPr>
          <w:rFonts w:ascii="Times New Roman" w:hAnsi="Times New Roman" w:cs="Times New Roman"/>
          <w:sz w:val="28"/>
          <w:szCs w:val="28"/>
          <w:vertAlign w:val="subscript"/>
        </w:rPr>
        <w:t>R</w:t>
      </w:r>
      <w:r>
        <w:rPr>
          <w:rFonts w:ascii="Times New Roman" w:hAnsi="Times New Roman" w:cs="Times New Roman"/>
          <w:sz w:val="28"/>
          <w:szCs w:val="28"/>
        </w:rPr>
        <w:t>*)</w:t>
      </w:r>
      <w:r w:rsidR="000E7482">
        <w:rPr>
          <w:rFonts w:ascii="Times New Roman" w:hAnsi="Times New Roman" w:cs="Times New Roman"/>
          <w:sz w:val="28"/>
          <w:szCs w:val="28"/>
        </w:rPr>
        <w:t xml:space="preserve"> by</w:t>
      </w:r>
      <w:r>
        <w:rPr>
          <w:rFonts w:ascii="Times New Roman" w:hAnsi="Times New Roman" w:cs="Times New Roman"/>
          <w:sz w:val="28"/>
          <w:szCs w:val="28"/>
        </w:rPr>
        <w:t xml:space="preserve"> </w:t>
      </w:r>
      <w:r w:rsidR="009D7AFC">
        <w:rPr>
          <w:rFonts w:ascii="Times New Roman" w:hAnsi="Times New Roman" w:cs="Times New Roman"/>
          <w:sz w:val="28"/>
          <w:szCs w:val="28"/>
        </w:rPr>
        <w:t xml:space="preserve">the </w:t>
      </w:r>
      <w:r>
        <w:rPr>
          <w:rFonts w:ascii="Times New Roman" w:hAnsi="Times New Roman" w:cs="Times New Roman"/>
          <w:sz w:val="28"/>
          <w:szCs w:val="28"/>
        </w:rPr>
        <w:t>following equations.</w:t>
      </w:r>
      <w:r w:rsidR="0051055E" w:rsidRPr="0051055E">
        <w:rPr>
          <w:rFonts w:ascii="Times New Roman" w:hAnsi="Times New Roman" w:cs="Times New Roman"/>
          <w:sz w:val="28"/>
          <w:szCs w:val="28"/>
        </w:rPr>
        <w:t xml:space="preserve"> </w:t>
      </w:r>
    </w:p>
    <w:p w14:paraId="17F44602" w14:textId="5F3A8A27" w:rsidR="0051055E" w:rsidRPr="00E95B0D" w:rsidRDefault="00AC233A" w:rsidP="0051055E">
      <w:pPr>
        <w:snapToGrid w:val="0"/>
        <w:spacing w:line="480" w:lineRule="auto"/>
        <w:rPr>
          <w:rFonts w:ascii="Times New Roman" w:hAnsi="Times New Roman" w:cs="Times New Roman"/>
          <w:sz w:val="28"/>
          <w:szCs w:val="28"/>
        </w:rPr>
      </w:pPr>
      <m:oMathPara>
        <m:oMath>
          <m:eqArr>
            <m:eqArrPr>
              <m:maxDist m:val="1"/>
              <m:ctrlPr>
                <w:rPr>
                  <w:rFonts w:ascii="Cambria Math" w:hAnsi="Cambria Math" w:cs="Times New Roman"/>
                  <w:sz w:val="28"/>
                  <w:szCs w:val="28"/>
                </w:rPr>
              </m:ctrlPr>
            </m:eqArrPr>
            <m:e>
              <m:sSup>
                <m:sSupPr>
                  <m:ctrlPr>
                    <w:rPr>
                      <w:rFonts w:ascii="Cambria Math" w:hAnsi="Cambria Math" w:cs="Times New Roman"/>
                      <w:sz w:val="28"/>
                      <w:szCs w:val="28"/>
                    </w:rPr>
                  </m:ctrlPr>
                </m:sSupPr>
                <m:e>
                  <m:r>
                    <m:rPr>
                      <m:sty m:val="p"/>
                    </m:rPr>
                    <w:rPr>
                      <w:rFonts w:ascii="Cambria Math" w:hAnsi="Cambria Math" w:cs="Times New Roman"/>
                      <w:sz w:val="28"/>
                      <w:szCs w:val="28"/>
                    </w:rPr>
                    <m:t>AP</m:t>
                  </m:r>
                </m:e>
                <m:sup>
                  <m:r>
                    <m:rPr>
                      <m:sty m:val="p"/>
                    </m:rPr>
                    <w:rPr>
                      <w:rFonts w:ascii="Cambria Math" w:hAnsi="Cambria Math" w:cs="Times New Roman"/>
                      <w:sz w:val="28"/>
                      <w:szCs w:val="28"/>
                    </w:rPr>
                    <m:t>*</m:t>
                  </m:r>
                </m:sup>
              </m:sSup>
              <m:r>
                <m:rPr>
                  <m:sty m:val="p"/>
                </m:rPr>
                <w:rPr>
                  <w:rFonts w:ascii="Cambria Math" w:hAnsi="Cambria Math" w:cs="Times New Roman"/>
                  <w:sz w:val="28"/>
                  <w:szCs w:val="28"/>
                </w:rPr>
                <m:t>=</m:t>
              </m:r>
              <m:sSup>
                <m:sSupPr>
                  <m:ctrlPr>
                    <w:rPr>
                      <w:rFonts w:ascii="Cambria Math" w:hAnsi="Cambria Math" w:cs="Times New Roman"/>
                      <w:sz w:val="28"/>
                      <w:szCs w:val="28"/>
                    </w:rPr>
                  </m:ctrlPr>
                </m:sSupPr>
                <m:e>
                  <m:r>
                    <m:rPr>
                      <m:sty m:val="p"/>
                    </m:rPr>
                    <w:rPr>
                      <w:rFonts w:ascii="Cambria Math" w:hAnsi="Cambria Math" w:cs="Times New Roman"/>
                      <w:sz w:val="28"/>
                      <w:szCs w:val="28"/>
                    </w:rPr>
                    <m:t>CO</m:t>
                  </m:r>
                </m:e>
                <m:sup>
                  <m:r>
                    <m:rPr>
                      <m:sty m:val="p"/>
                    </m:rPr>
                    <w:rPr>
                      <w:rFonts w:ascii="Cambria Math" w:hAnsi="Cambria Math" w:cs="Times New Roman"/>
                      <w:sz w:val="28"/>
                      <w:szCs w:val="28"/>
                    </w:rPr>
                    <m:t>*</m:t>
                  </m:r>
                </m:sup>
              </m:sSup>
              <m:r>
                <m:rPr>
                  <m:sty m:val="p"/>
                </m:rPr>
                <w:rPr>
                  <w:rFonts w:ascii="Cambria Math" w:hAnsi="Cambria Math" w:cs="Times New Roman"/>
                  <w:sz w:val="28"/>
                  <w:szCs w:val="28"/>
                </w:rPr>
                <m:t>×R+</m:t>
              </m:r>
              <m:sSubSup>
                <m:sSubSupPr>
                  <m:ctrlPr>
                    <w:rPr>
                      <w:rFonts w:ascii="Cambria Math" w:hAnsi="Cambria Math" w:cs="Times New Roman"/>
                      <w:sz w:val="28"/>
                      <w:szCs w:val="28"/>
                    </w:rPr>
                  </m:ctrlPr>
                </m:sSubSupPr>
                <m:e>
                  <m:r>
                    <m:rPr>
                      <m:sty m:val="p"/>
                    </m:rPr>
                    <w:rPr>
                      <w:rFonts w:ascii="Cambria Math" w:hAnsi="Cambria Math" w:cs="Times New Roman"/>
                      <w:sz w:val="28"/>
                      <w:szCs w:val="28"/>
                    </w:rPr>
                    <m:t>P</m:t>
                  </m:r>
                </m:e>
                <m:sub>
                  <m:r>
                    <m:rPr>
                      <m:sty m:val="p"/>
                    </m:rPr>
                    <w:rPr>
                      <w:rFonts w:ascii="Cambria Math" w:hAnsi="Cambria Math" w:cs="Times New Roman"/>
                      <w:sz w:val="28"/>
                      <w:szCs w:val="28"/>
                    </w:rPr>
                    <m:t>RA</m:t>
                  </m:r>
                </m:sub>
                <m:sup>
                  <m:r>
                    <m:rPr>
                      <m:sty m:val="p"/>
                    </m:rPr>
                    <w:rPr>
                      <w:rFonts w:ascii="Cambria Math" w:hAnsi="Cambria Math" w:cs="Times New Roman"/>
                      <w:sz w:val="28"/>
                      <w:szCs w:val="28"/>
                    </w:rPr>
                    <m:t>*</m:t>
                  </m:r>
                </m:sup>
              </m:sSubSup>
              <m:r>
                <w:rPr>
                  <w:rFonts w:ascii="Cambria Math" w:hAnsi="Cambria Math" w:cs="Times New Roman"/>
                  <w:sz w:val="28"/>
                  <w:szCs w:val="28"/>
                </w:rPr>
                <m:t>#</m:t>
              </m:r>
              <m:d>
                <m:dPr>
                  <m:ctrlPr>
                    <w:rPr>
                      <w:rFonts w:ascii="Cambria Math" w:hAnsi="Cambria Math" w:cs="Times New Roman"/>
                      <w:sz w:val="28"/>
                      <w:szCs w:val="28"/>
                    </w:rPr>
                  </m:ctrlPr>
                </m:dPr>
                <m:e>
                  <m:r>
                    <m:rPr>
                      <m:sty m:val="p"/>
                    </m:rPr>
                    <w:rPr>
                      <w:rFonts w:ascii="Cambria Math" w:hAnsi="Cambria Math" w:cs="Times New Roman"/>
                      <w:sz w:val="28"/>
                      <w:szCs w:val="28"/>
                    </w:rPr>
                    <m:t>5</m:t>
                  </m:r>
                </m:e>
              </m:d>
              <m:ctrlPr>
                <w:rPr>
                  <w:rFonts w:ascii="Cambria Math" w:hAnsi="Cambria Math" w:cs="Times New Roman"/>
                  <w:i/>
                  <w:sz w:val="28"/>
                  <w:szCs w:val="28"/>
                </w:rPr>
              </m:ctrlPr>
            </m:e>
          </m:eqArr>
        </m:oMath>
      </m:oMathPara>
    </w:p>
    <w:p w14:paraId="1F9F7F08" w14:textId="299C7584" w:rsidR="00E95B0D" w:rsidRPr="00E95B0D" w:rsidRDefault="00AC233A" w:rsidP="0051055E">
      <w:pPr>
        <w:snapToGrid w:val="0"/>
        <w:spacing w:line="480" w:lineRule="auto"/>
        <w:rPr>
          <w:rFonts w:ascii="Times New Roman" w:hAnsi="Times New Roman" w:cs="Times New Roman"/>
          <w:sz w:val="28"/>
          <w:szCs w:val="28"/>
        </w:rPr>
      </w:pPr>
      <m:oMathPara>
        <m:oMath>
          <m:eqArr>
            <m:eqArrPr>
              <m:maxDist m:val="1"/>
              <m:ctrlPr>
                <w:rPr>
                  <w:rFonts w:ascii="Cambria Math" w:hAnsi="Cambria Math" w:cs="Times New Roman"/>
                  <w:sz w:val="28"/>
                  <w:szCs w:val="28"/>
                </w:rPr>
              </m:ctrlPr>
            </m:eqArrPr>
            <m:e>
              <m:sSup>
                <m:sSupPr>
                  <m:ctrlPr>
                    <w:rPr>
                      <w:rFonts w:ascii="Cambria Math" w:hAnsi="Cambria Math" w:cs="Times New Roman"/>
                      <w:sz w:val="28"/>
                      <w:szCs w:val="28"/>
                    </w:rPr>
                  </m:ctrlPr>
                </m:sSupPr>
                <m:e>
                  <m:r>
                    <m:rPr>
                      <m:sty m:val="p"/>
                    </m:rPr>
                    <w:rPr>
                      <w:rFonts w:ascii="Cambria Math" w:hAnsi="Cambria Math" w:cs="Times New Roman"/>
                      <w:sz w:val="28"/>
                      <w:szCs w:val="28"/>
                    </w:rPr>
                    <m:t>V</m:t>
                  </m:r>
                </m:e>
                <m:sup>
                  <m:r>
                    <m:rPr>
                      <m:sty m:val="p"/>
                    </m:rPr>
                    <w:rPr>
                      <w:rFonts w:ascii="Cambria Math" w:hAnsi="Cambria Math" w:cs="Times New Roman"/>
                      <w:sz w:val="28"/>
                      <w:szCs w:val="28"/>
                    </w:rPr>
                    <m:t>*</m:t>
                  </m:r>
                </m:sup>
              </m:sSup>
              <m:r>
                <m:rPr>
                  <m:sty m:val="p"/>
                </m:rPr>
                <w:rPr>
                  <w:rFonts w:ascii="Cambria Math" w:hAnsi="Cambria Math" w:cs="Times New Roman"/>
                  <w:sz w:val="28"/>
                  <w:szCs w:val="28"/>
                </w:rPr>
                <m:t>=0.129×</m:t>
              </m:r>
              <m:d>
                <m:dPr>
                  <m:ctrlPr>
                    <w:rPr>
                      <w:rFonts w:ascii="Cambria Math" w:hAnsi="Cambria Math" w:cs="Times New Roman"/>
                      <w:sz w:val="28"/>
                      <w:szCs w:val="28"/>
                    </w:rPr>
                  </m:ctrlPr>
                </m:dPr>
                <m:e>
                  <m:sSup>
                    <m:sSupPr>
                      <m:ctrlPr>
                        <w:rPr>
                          <w:rFonts w:ascii="Cambria Math" w:hAnsi="Cambria Math" w:cs="Times New Roman"/>
                          <w:sz w:val="28"/>
                          <w:szCs w:val="28"/>
                        </w:rPr>
                      </m:ctrlPr>
                    </m:sSupPr>
                    <m:e>
                      <m:r>
                        <m:rPr>
                          <m:sty m:val="p"/>
                        </m:rPr>
                        <w:rPr>
                          <w:rFonts w:ascii="Cambria Math" w:hAnsi="Cambria Math" w:cs="Times New Roman"/>
                          <w:sz w:val="28"/>
                          <w:szCs w:val="28"/>
                        </w:rPr>
                        <m:t>CO</m:t>
                      </m:r>
                    </m:e>
                    <m:sup>
                      <m:r>
                        <m:rPr>
                          <m:sty m:val="p"/>
                        </m:rPr>
                        <w:rPr>
                          <w:rFonts w:ascii="Cambria Math" w:hAnsi="Cambria Math" w:cs="Times New Roman"/>
                          <w:sz w:val="28"/>
                          <w:szCs w:val="28"/>
                        </w:rPr>
                        <m:t>*</m:t>
                      </m:r>
                    </m:sup>
                  </m:sSup>
                  <m:r>
                    <m:rPr>
                      <m:sty m:val="p"/>
                    </m:rPr>
                    <w:rPr>
                      <w:rFonts w:ascii="Cambria Math" w:hAnsi="Cambria Math" w:cs="Times New Roman"/>
                      <w:sz w:val="28"/>
                      <w:szCs w:val="28"/>
                    </w:rPr>
                    <m:t>+19.61×</m:t>
                  </m:r>
                  <m:sSubSup>
                    <m:sSubSupPr>
                      <m:ctrlPr>
                        <w:rPr>
                          <w:rFonts w:ascii="Cambria Math" w:hAnsi="Cambria Math" w:cs="Times New Roman"/>
                          <w:sz w:val="28"/>
                          <w:szCs w:val="28"/>
                        </w:rPr>
                      </m:ctrlPr>
                    </m:sSubSupPr>
                    <m:e>
                      <m:r>
                        <m:rPr>
                          <m:sty m:val="p"/>
                        </m:rPr>
                        <w:rPr>
                          <w:rFonts w:ascii="Cambria Math" w:hAnsi="Cambria Math" w:cs="Times New Roman"/>
                          <w:sz w:val="28"/>
                          <w:szCs w:val="28"/>
                        </w:rPr>
                        <m:t>P</m:t>
                      </m:r>
                    </m:e>
                    <m:sub>
                      <m:r>
                        <m:rPr>
                          <m:sty m:val="p"/>
                        </m:rPr>
                        <w:rPr>
                          <w:rFonts w:ascii="Cambria Math" w:hAnsi="Cambria Math" w:cs="Times New Roman"/>
                          <w:sz w:val="28"/>
                          <w:szCs w:val="28"/>
                        </w:rPr>
                        <m:t>RA</m:t>
                      </m:r>
                    </m:sub>
                    <m:sup>
                      <m:r>
                        <m:rPr>
                          <m:sty m:val="p"/>
                        </m:rPr>
                        <w:rPr>
                          <w:rFonts w:ascii="Cambria Math" w:hAnsi="Cambria Math" w:cs="Times New Roman"/>
                          <w:sz w:val="28"/>
                          <w:szCs w:val="28"/>
                        </w:rPr>
                        <m:t>*</m:t>
                      </m:r>
                    </m:sup>
                  </m:sSubSup>
                  <m:r>
                    <m:rPr>
                      <m:sty m:val="p"/>
                    </m:rPr>
                    <w:rPr>
                      <w:rFonts w:ascii="Cambria Math" w:hAnsi="Cambria Math" w:cs="Times New Roman"/>
                      <w:sz w:val="28"/>
                      <w:szCs w:val="28"/>
                    </w:rPr>
                    <m:t>+3.49×</m:t>
                  </m:r>
                  <m:sSubSup>
                    <m:sSubSupPr>
                      <m:ctrlPr>
                        <w:rPr>
                          <w:rFonts w:ascii="Cambria Math" w:hAnsi="Cambria Math" w:cs="Times New Roman"/>
                          <w:i/>
                          <w:sz w:val="28"/>
                          <w:szCs w:val="28"/>
                        </w:rPr>
                      </m:ctrlPr>
                    </m:sSubSupPr>
                    <m:e>
                      <m:r>
                        <m:rPr>
                          <m:sty m:val="p"/>
                        </m:rPr>
                        <w:rPr>
                          <w:rFonts w:ascii="Cambria Math" w:hAnsi="Cambria Math" w:cs="Times New Roman"/>
                          <w:sz w:val="28"/>
                          <w:szCs w:val="28"/>
                        </w:rPr>
                        <m:t>P</m:t>
                      </m:r>
                      <m:ctrlPr>
                        <w:rPr>
                          <w:rFonts w:ascii="Cambria Math" w:hAnsi="Cambria Math" w:cs="Times New Roman"/>
                          <w:sz w:val="28"/>
                          <w:szCs w:val="28"/>
                        </w:rPr>
                      </m:ctrlPr>
                    </m:e>
                    <m:sub>
                      <m:r>
                        <m:rPr>
                          <m:sty m:val="p"/>
                        </m:rPr>
                        <w:rPr>
                          <w:rFonts w:ascii="Cambria Math" w:hAnsi="Cambria Math" w:cs="Times New Roman"/>
                          <w:sz w:val="28"/>
                          <w:szCs w:val="28"/>
                        </w:rPr>
                        <m:t>LA</m:t>
                      </m:r>
                      <m:ctrlPr>
                        <w:rPr>
                          <w:rFonts w:ascii="Cambria Math" w:hAnsi="Cambria Math" w:cs="Times New Roman"/>
                          <w:sz w:val="28"/>
                          <w:szCs w:val="28"/>
                        </w:rPr>
                      </m:ctrlPr>
                    </m:sub>
                    <m:sup>
                      <m:r>
                        <w:rPr>
                          <w:rFonts w:ascii="Cambria Math" w:hAnsi="Cambria Math" w:cs="Times New Roman"/>
                          <w:sz w:val="28"/>
                          <w:szCs w:val="28"/>
                        </w:rPr>
                        <m:t>*</m:t>
                      </m:r>
                    </m:sup>
                  </m:sSubSup>
                </m:e>
              </m:d>
              <m:r>
                <w:rPr>
                  <w:rFonts w:ascii="Cambria Math" w:hAnsi="Cambria Math" w:cs="Times New Roman"/>
                  <w:sz w:val="28"/>
                  <w:szCs w:val="28"/>
                </w:rPr>
                <m:t>#</m:t>
              </m:r>
              <m:d>
                <m:dPr>
                  <m:ctrlPr>
                    <w:rPr>
                      <w:rFonts w:ascii="Cambria Math" w:hAnsi="Cambria Math" w:cs="Times New Roman"/>
                      <w:sz w:val="28"/>
                      <w:szCs w:val="28"/>
                    </w:rPr>
                  </m:ctrlPr>
                </m:dPr>
                <m:e>
                  <m:r>
                    <m:rPr>
                      <m:sty m:val="p"/>
                    </m:rPr>
                    <w:rPr>
                      <w:rFonts w:ascii="Cambria Math" w:hAnsi="Cambria Math" w:cs="Times New Roman"/>
                      <w:sz w:val="28"/>
                      <w:szCs w:val="28"/>
                    </w:rPr>
                    <m:t>6</m:t>
                  </m:r>
                </m:e>
              </m:d>
              <m:ctrlPr>
                <w:rPr>
                  <w:rFonts w:ascii="Cambria Math" w:hAnsi="Cambria Math" w:cs="Times New Roman"/>
                  <w:i/>
                  <w:sz w:val="28"/>
                  <w:szCs w:val="28"/>
                </w:rPr>
              </m:ctrlPr>
            </m:e>
          </m:eqArr>
        </m:oMath>
      </m:oMathPara>
    </w:p>
    <w:p w14:paraId="4960AD41" w14:textId="6672AC72" w:rsidR="00E95B0D" w:rsidRPr="00E95B0D" w:rsidRDefault="00AC233A" w:rsidP="00E95B0D">
      <w:pPr>
        <w:snapToGrid w:val="0"/>
        <w:spacing w:line="480" w:lineRule="auto"/>
        <w:rPr>
          <w:rFonts w:ascii="Times New Roman" w:hAnsi="Times New Roman" w:cs="Times New Roman"/>
          <w:sz w:val="28"/>
          <w:szCs w:val="28"/>
        </w:rPr>
      </w:pPr>
      <m:oMathPara>
        <m:oMath>
          <m:eqArr>
            <m:eqArrPr>
              <m:maxDist m:val="1"/>
              <m:ctrlPr>
                <w:rPr>
                  <w:rFonts w:ascii="Cambria Math" w:hAnsi="Cambria Math" w:cs="Times New Roman"/>
                  <w:sz w:val="28"/>
                  <w:szCs w:val="28"/>
                </w:rPr>
              </m:ctrlPr>
            </m:eqArrPr>
            <m:e>
              <m:sSup>
                <m:sSupPr>
                  <m:ctrlPr>
                    <w:rPr>
                      <w:rFonts w:ascii="Cambria Math" w:hAnsi="Cambria Math" w:cs="Times New Roman"/>
                      <w:sz w:val="28"/>
                      <w:szCs w:val="28"/>
                    </w:rPr>
                  </m:ctrlPr>
                </m:sSupPr>
                <m:e>
                  <m:r>
                    <m:rPr>
                      <m:sty m:val="p"/>
                    </m:rPr>
                    <w:rPr>
                      <w:rFonts w:ascii="Cambria Math" w:hAnsi="Cambria Math" w:cs="Times New Roman"/>
                      <w:sz w:val="28"/>
                      <w:szCs w:val="28"/>
                    </w:rPr>
                    <m:t>CO</m:t>
                  </m:r>
                </m:e>
                <m:sup>
                  <m:r>
                    <m:rPr>
                      <m:sty m:val="p"/>
                    </m:rPr>
                    <w:rPr>
                      <w:rFonts w:ascii="Cambria Math" w:hAnsi="Cambria Math" w:cs="Times New Roman"/>
                      <w:sz w:val="28"/>
                      <w:szCs w:val="28"/>
                    </w:rPr>
                    <m:t>*</m:t>
                  </m:r>
                </m:sup>
              </m:sSup>
              <m:r>
                <m:rPr>
                  <m:sty m:val="p"/>
                </m:rPr>
                <w:rPr>
                  <w:rFonts w:ascii="Cambria Math" w:hAnsi="Cambria Math" w:cs="Times New Roman"/>
                  <w:sz w:val="28"/>
                  <w:szCs w:val="28"/>
                </w:rPr>
                <m:t>=</m:t>
              </m:r>
              <m:sSubSup>
                <m:sSubSupPr>
                  <m:ctrlPr>
                    <w:rPr>
                      <w:rFonts w:ascii="Cambria Math" w:hAnsi="Cambria Math" w:cs="Times New Roman"/>
                      <w:sz w:val="28"/>
                      <w:szCs w:val="28"/>
                    </w:rPr>
                  </m:ctrlPr>
                </m:sSubSupPr>
                <m:e>
                  <m:r>
                    <m:rPr>
                      <m:sty m:val="p"/>
                    </m:rPr>
                    <w:rPr>
                      <w:rFonts w:ascii="Cambria Math" w:hAnsi="Cambria Math" w:cs="Times New Roman"/>
                      <w:sz w:val="28"/>
                      <w:szCs w:val="28"/>
                    </w:rPr>
                    <m:t>S</m:t>
                  </m:r>
                </m:e>
                <m:sub>
                  <m:r>
                    <m:rPr>
                      <m:sty m:val="p"/>
                    </m:rPr>
                    <w:rPr>
                      <w:rFonts w:ascii="Cambria Math" w:hAnsi="Cambria Math" w:cs="Times New Roman"/>
                      <w:sz w:val="28"/>
                      <w:szCs w:val="28"/>
                    </w:rPr>
                    <m:t>L</m:t>
                  </m:r>
                </m:sub>
                <m:sup>
                  <m:r>
                    <m:rPr>
                      <m:sty m:val="p"/>
                    </m:rPr>
                    <w:rPr>
                      <w:rFonts w:ascii="Cambria Math" w:hAnsi="Cambria Math" w:cs="Times New Roman"/>
                      <w:sz w:val="28"/>
                      <w:szCs w:val="28"/>
                    </w:rPr>
                    <m:t>*</m:t>
                  </m:r>
                </m:sup>
              </m:sSubSup>
              <m:d>
                <m:dPr>
                  <m:ctrlPr>
                    <w:rPr>
                      <w:rFonts w:ascii="Cambria Math" w:hAnsi="Cambria Math" w:cs="Times New Roman"/>
                      <w:sz w:val="28"/>
                      <w:szCs w:val="28"/>
                    </w:rPr>
                  </m:ctrlPr>
                </m:dPr>
                <m:e>
                  <m:func>
                    <m:funcPr>
                      <m:ctrlPr>
                        <w:rPr>
                          <w:rFonts w:ascii="Cambria Math" w:hAnsi="Cambria Math" w:cs="Times New Roman"/>
                          <w:sz w:val="28"/>
                          <w:szCs w:val="28"/>
                        </w:rPr>
                      </m:ctrlPr>
                    </m:funcPr>
                    <m:fName>
                      <m:r>
                        <m:rPr>
                          <m:sty m:val="p"/>
                        </m:rPr>
                        <w:rPr>
                          <w:rFonts w:ascii="Cambria Math" w:hAnsi="Cambria Math" w:cs="Times New Roman"/>
                          <w:sz w:val="28"/>
                          <w:szCs w:val="28"/>
                        </w:rPr>
                        <m:t>ln</m:t>
                      </m:r>
                    </m:fName>
                    <m:e>
                      <m:d>
                        <m:dPr>
                          <m:ctrlPr>
                            <w:rPr>
                              <w:rFonts w:ascii="Cambria Math" w:hAnsi="Cambria Math" w:cs="Times New Roman"/>
                              <w:sz w:val="28"/>
                              <w:szCs w:val="28"/>
                            </w:rPr>
                          </m:ctrlPr>
                        </m:dPr>
                        <m:e>
                          <m:sSubSup>
                            <m:sSubSupPr>
                              <m:ctrlPr>
                                <w:rPr>
                                  <w:rFonts w:ascii="Cambria Math" w:hAnsi="Cambria Math" w:cs="Times New Roman"/>
                                  <w:sz w:val="28"/>
                                  <w:szCs w:val="28"/>
                                </w:rPr>
                              </m:ctrlPr>
                            </m:sSubSupPr>
                            <m:e>
                              <m:r>
                                <m:rPr>
                                  <m:sty m:val="p"/>
                                </m:rPr>
                                <w:rPr>
                                  <w:rFonts w:ascii="Cambria Math" w:hAnsi="Cambria Math" w:cs="Times New Roman"/>
                                  <w:sz w:val="28"/>
                                  <w:szCs w:val="28"/>
                                </w:rPr>
                                <m:t>P</m:t>
                              </m:r>
                            </m:e>
                            <m:sub>
                              <m:r>
                                <m:rPr>
                                  <m:sty m:val="p"/>
                                </m:rPr>
                                <w:rPr>
                                  <w:rFonts w:ascii="Cambria Math" w:hAnsi="Cambria Math" w:cs="Times New Roman"/>
                                  <w:sz w:val="28"/>
                                  <w:szCs w:val="28"/>
                                </w:rPr>
                                <m:t>LA</m:t>
                              </m:r>
                            </m:sub>
                            <m:sup>
                              <m:r>
                                <m:rPr>
                                  <m:sty m:val="p"/>
                                </m:rPr>
                                <w:rPr>
                                  <w:rFonts w:ascii="Cambria Math" w:hAnsi="Cambria Math" w:cs="Times New Roman"/>
                                  <w:sz w:val="28"/>
                                  <w:szCs w:val="28"/>
                                </w:rPr>
                                <m:t>*</m:t>
                              </m:r>
                            </m:sup>
                          </m:sSubSup>
                          <m:r>
                            <m:rPr>
                              <m:sty m:val="p"/>
                            </m:rPr>
                            <w:rPr>
                              <w:rFonts w:ascii="Cambria Math" w:hAnsi="Cambria Math" w:cs="Times New Roman"/>
                              <w:sz w:val="28"/>
                              <w:szCs w:val="28"/>
                            </w:rPr>
                            <m:t>-2.03</m:t>
                          </m:r>
                        </m:e>
                      </m:d>
                    </m:e>
                  </m:func>
                  <m:r>
                    <m:rPr>
                      <m:sty m:val="p"/>
                    </m:rPr>
                    <w:rPr>
                      <w:rFonts w:ascii="Cambria Math" w:hAnsi="Cambria Math" w:cs="Times New Roman"/>
                      <w:sz w:val="28"/>
                      <w:szCs w:val="28"/>
                    </w:rPr>
                    <m:t>+0.8</m:t>
                  </m:r>
                </m:e>
              </m:d>
              <m:r>
                <w:rPr>
                  <w:rFonts w:ascii="Cambria Math" w:hAnsi="Cambria Math" w:cs="Times New Roman"/>
                  <w:sz w:val="28"/>
                  <w:szCs w:val="28"/>
                </w:rPr>
                <m:t>#</m:t>
              </m:r>
              <m:d>
                <m:dPr>
                  <m:ctrlPr>
                    <w:rPr>
                      <w:rFonts w:ascii="Cambria Math" w:hAnsi="Cambria Math" w:cs="Times New Roman"/>
                      <w:sz w:val="28"/>
                      <w:szCs w:val="28"/>
                    </w:rPr>
                  </m:ctrlPr>
                </m:dPr>
                <m:e>
                  <m:r>
                    <m:rPr>
                      <m:sty m:val="p"/>
                    </m:rPr>
                    <w:rPr>
                      <w:rFonts w:ascii="Cambria Math" w:hAnsi="Cambria Math" w:cs="Times New Roman"/>
                      <w:sz w:val="28"/>
                      <w:szCs w:val="28"/>
                    </w:rPr>
                    <m:t>7</m:t>
                  </m:r>
                </m:e>
              </m:d>
              <m:ctrlPr>
                <w:rPr>
                  <w:rFonts w:ascii="Cambria Math" w:hAnsi="Cambria Math" w:cs="Times New Roman"/>
                  <w:i/>
                  <w:sz w:val="28"/>
                  <w:szCs w:val="28"/>
                </w:rPr>
              </m:ctrlPr>
            </m:e>
          </m:eqArr>
        </m:oMath>
      </m:oMathPara>
    </w:p>
    <w:p w14:paraId="2CB2E146" w14:textId="5C96DE91" w:rsidR="0051055E" w:rsidRDefault="00AC233A" w:rsidP="0051055E">
      <w:pPr>
        <w:snapToGrid w:val="0"/>
        <w:spacing w:line="480" w:lineRule="auto"/>
        <w:rPr>
          <w:rFonts w:ascii="Times New Roman" w:hAnsi="Times New Roman" w:cs="Times New Roman"/>
          <w:sz w:val="28"/>
          <w:szCs w:val="28"/>
        </w:rPr>
      </w:pPr>
      <m:oMathPara>
        <m:oMath>
          <m:eqArr>
            <m:eqArrPr>
              <m:maxDist m:val="1"/>
              <m:ctrlPr>
                <w:rPr>
                  <w:rFonts w:ascii="Cambria Math" w:hAnsi="Cambria Math" w:cs="Times New Roman"/>
                  <w:i/>
                  <w:sz w:val="28"/>
                  <w:szCs w:val="28"/>
                </w:rPr>
              </m:ctrlPr>
            </m:eqArrPr>
            <m:e>
              <m:sSup>
                <m:sSupPr>
                  <m:ctrlPr>
                    <w:rPr>
                      <w:rFonts w:ascii="Cambria Math" w:hAnsi="Cambria Math" w:cs="Times New Roman"/>
                      <w:sz w:val="28"/>
                      <w:szCs w:val="28"/>
                    </w:rPr>
                  </m:ctrlPr>
                </m:sSupPr>
                <m:e>
                  <m:r>
                    <m:rPr>
                      <m:sty m:val="p"/>
                    </m:rPr>
                    <w:rPr>
                      <w:rFonts w:ascii="Cambria Math" w:hAnsi="Cambria Math" w:cs="Times New Roman"/>
                      <w:sz w:val="28"/>
                      <w:szCs w:val="28"/>
                    </w:rPr>
                    <m:t>CO</m:t>
                  </m:r>
                </m:e>
                <m:sup>
                  <m:r>
                    <m:rPr>
                      <m:sty m:val="p"/>
                    </m:rPr>
                    <w:rPr>
                      <w:rFonts w:ascii="Cambria Math" w:hAnsi="Cambria Math" w:cs="Times New Roman"/>
                      <w:sz w:val="28"/>
                      <w:szCs w:val="28"/>
                    </w:rPr>
                    <m:t>*</m:t>
                  </m:r>
                </m:sup>
              </m:sSup>
              <m:r>
                <m:rPr>
                  <m:sty m:val="p"/>
                </m:rPr>
                <w:rPr>
                  <w:rFonts w:ascii="Cambria Math" w:hAnsi="Cambria Math" w:cs="Times New Roman"/>
                  <w:sz w:val="28"/>
                  <w:szCs w:val="28"/>
                </w:rPr>
                <m:t>=</m:t>
              </m:r>
              <m:sSubSup>
                <m:sSubSupPr>
                  <m:ctrlPr>
                    <w:rPr>
                      <w:rFonts w:ascii="Cambria Math" w:hAnsi="Cambria Math" w:cs="Times New Roman"/>
                      <w:sz w:val="28"/>
                      <w:szCs w:val="28"/>
                    </w:rPr>
                  </m:ctrlPr>
                </m:sSubSupPr>
                <m:e>
                  <m:r>
                    <m:rPr>
                      <m:sty m:val="p"/>
                    </m:rPr>
                    <w:rPr>
                      <w:rFonts w:ascii="Cambria Math" w:hAnsi="Cambria Math" w:cs="Times New Roman"/>
                      <w:sz w:val="28"/>
                      <w:szCs w:val="28"/>
                    </w:rPr>
                    <m:t>S</m:t>
                  </m:r>
                </m:e>
                <m:sub>
                  <m:r>
                    <m:rPr>
                      <m:sty m:val="p"/>
                    </m:rPr>
                    <w:rPr>
                      <w:rFonts w:ascii="Cambria Math" w:hAnsi="Cambria Math" w:cs="Times New Roman"/>
                      <w:sz w:val="28"/>
                      <w:szCs w:val="28"/>
                    </w:rPr>
                    <m:t>R</m:t>
                  </m:r>
                </m:sub>
                <m:sup>
                  <m:r>
                    <m:rPr>
                      <m:sty m:val="p"/>
                    </m:rPr>
                    <w:rPr>
                      <w:rFonts w:ascii="Cambria Math" w:hAnsi="Cambria Math" w:cs="Times New Roman"/>
                      <w:sz w:val="28"/>
                      <w:szCs w:val="28"/>
                    </w:rPr>
                    <m:t>*</m:t>
                  </m:r>
                </m:sup>
              </m:sSubSup>
              <m:d>
                <m:dPr>
                  <m:ctrlPr>
                    <w:rPr>
                      <w:rFonts w:ascii="Cambria Math" w:hAnsi="Cambria Math" w:cs="Times New Roman"/>
                      <w:sz w:val="28"/>
                      <w:szCs w:val="28"/>
                    </w:rPr>
                  </m:ctrlPr>
                </m:dPr>
                <m:e>
                  <m:func>
                    <m:funcPr>
                      <m:ctrlPr>
                        <w:rPr>
                          <w:rFonts w:ascii="Cambria Math" w:hAnsi="Cambria Math" w:cs="Times New Roman"/>
                          <w:sz w:val="28"/>
                          <w:szCs w:val="28"/>
                        </w:rPr>
                      </m:ctrlPr>
                    </m:funcPr>
                    <m:fName>
                      <m:r>
                        <m:rPr>
                          <m:sty m:val="p"/>
                        </m:rPr>
                        <w:rPr>
                          <w:rFonts w:ascii="Cambria Math" w:hAnsi="Cambria Math" w:cs="Times New Roman"/>
                          <w:sz w:val="28"/>
                          <w:szCs w:val="28"/>
                        </w:rPr>
                        <m:t>ln</m:t>
                      </m:r>
                    </m:fName>
                    <m:e>
                      <m:d>
                        <m:dPr>
                          <m:ctrlPr>
                            <w:rPr>
                              <w:rFonts w:ascii="Cambria Math" w:hAnsi="Cambria Math" w:cs="Times New Roman"/>
                              <w:sz w:val="28"/>
                              <w:szCs w:val="28"/>
                            </w:rPr>
                          </m:ctrlPr>
                        </m:dPr>
                        <m:e>
                          <m:sSubSup>
                            <m:sSubSupPr>
                              <m:ctrlPr>
                                <w:rPr>
                                  <w:rFonts w:ascii="Cambria Math" w:hAnsi="Cambria Math" w:cs="Times New Roman"/>
                                  <w:sz w:val="28"/>
                                  <w:szCs w:val="28"/>
                                </w:rPr>
                              </m:ctrlPr>
                            </m:sSubSupPr>
                            <m:e>
                              <m:r>
                                <m:rPr>
                                  <m:sty m:val="p"/>
                                </m:rPr>
                                <w:rPr>
                                  <w:rFonts w:ascii="Cambria Math" w:hAnsi="Cambria Math" w:cs="Times New Roman"/>
                                  <w:sz w:val="28"/>
                                  <w:szCs w:val="28"/>
                                </w:rPr>
                                <m:t>P</m:t>
                              </m:r>
                            </m:e>
                            <m:sub>
                              <m:r>
                                <m:rPr>
                                  <m:sty m:val="p"/>
                                </m:rPr>
                                <w:rPr>
                                  <w:rFonts w:ascii="Cambria Math" w:hAnsi="Cambria Math" w:cs="Times New Roman"/>
                                  <w:sz w:val="28"/>
                                  <w:szCs w:val="28"/>
                                </w:rPr>
                                <m:t>RA</m:t>
                              </m:r>
                            </m:sub>
                            <m:sup>
                              <m:r>
                                <m:rPr>
                                  <m:sty m:val="p"/>
                                </m:rPr>
                                <w:rPr>
                                  <w:rFonts w:ascii="Cambria Math" w:hAnsi="Cambria Math" w:cs="Times New Roman"/>
                                  <w:sz w:val="28"/>
                                  <w:szCs w:val="28"/>
                                </w:rPr>
                                <m:t>*</m:t>
                              </m:r>
                            </m:sup>
                          </m:sSubSup>
                          <m:r>
                            <m:rPr>
                              <m:sty m:val="p"/>
                            </m:rPr>
                            <w:rPr>
                              <w:rFonts w:ascii="Cambria Math" w:hAnsi="Cambria Math" w:cs="Times New Roman"/>
                              <w:sz w:val="28"/>
                              <w:szCs w:val="28"/>
                            </w:rPr>
                            <m:t>-2.13</m:t>
                          </m:r>
                        </m:e>
                      </m:d>
                    </m:e>
                  </m:func>
                  <m:r>
                    <m:rPr>
                      <m:sty m:val="p"/>
                    </m:rPr>
                    <w:rPr>
                      <w:rFonts w:ascii="Cambria Math" w:hAnsi="Cambria Math" w:cs="Times New Roman"/>
                      <w:sz w:val="28"/>
                      <w:szCs w:val="28"/>
                    </w:rPr>
                    <m:t>+1.9</m:t>
                  </m:r>
                </m:e>
              </m:d>
              <m:r>
                <w:rPr>
                  <w:rFonts w:ascii="Cambria Math" w:hAnsi="Cambria Math" w:cs="Times New Roman"/>
                  <w:sz w:val="28"/>
                  <w:szCs w:val="28"/>
                </w:rPr>
                <m:t>#</m:t>
              </m:r>
              <m:d>
                <m:dPr>
                  <m:ctrlPr>
                    <w:rPr>
                      <w:rFonts w:ascii="Cambria Math" w:hAnsi="Cambria Math" w:cs="Times New Roman"/>
                      <w:i/>
                      <w:sz w:val="28"/>
                      <w:szCs w:val="28"/>
                    </w:rPr>
                  </m:ctrlPr>
                </m:dPr>
                <m:e>
                  <m:r>
                    <w:rPr>
                      <w:rFonts w:ascii="Cambria Math" w:hAnsi="Cambria Math" w:cs="Times New Roman"/>
                      <w:sz w:val="28"/>
                      <w:szCs w:val="28"/>
                    </w:rPr>
                    <m:t>8</m:t>
                  </m:r>
                </m:e>
              </m:d>
            </m:e>
          </m:eqArr>
        </m:oMath>
      </m:oMathPara>
    </w:p>
    <w:p w14:paraId="3A65CA82" w14:textId="4EB9B5BB" w:rsidR="00E95B0D" w:rsidRPr="000808F5" w:rsidRDefault="00AC233A" w:rsidP="0051055E">
      <w:pPr>
        <w:snapToGrid w:val="0"/>
        <w:spacing w:line="480" w:lineRule="auto"/>
        <w:rPr>
          <w:rFonts w:ascii="Times New Roman" w:hAnsi="Times New Roman" w:cs="Times New Roman"/>
          <w:sz w:val="28"/>
          <w:szCs w:val="28"/>
        </w:rPr>
      </w:pPr>
      <m:oMathPara>
        <m:oMath>
          <m:eqArr>
            <m:eqArrPr>
              <m:maxDist m:val="1"/>
              <m:ctrlPr>
                <w:rPr>
                  <w:rFonts w:ascii="Cambria Math" w:hAnsi="Cambria Math" w:cs="Times New Roman"/>
                  <w:sz w:val="28"/>
                  <w:szCs w:val="28"/>
                </w:rPr>
              </m:ctrlPr>
            </m:eqArrPr>
            <m:e>
              <m:f>
                <m:fPr>
                  <m:ctrlPr>
                    <w:rPr>
                      <w:rFonts w:ascii="Cambria Math" w:hAnsi="Cambria Math" w:cs="Times New Roman"/>
                      <w:sz w:val="28"/>
                      <w:szCs w:val="28"/>
                    </w:rPr>
                  </m:ctrlPr>
                </m:fPr>
                <m:num>
                  <m:sSubSup>
                    <m:sSubSupPr>
                      <m:ctrlPr>
                        <w:rPr>
                          <w:rFonts w:ascii="Cambria Math" w:hAnsi="Cambria Math" w:cs="Times New Roman"/>
                          <w:sz w:val="28"/>
                          <w:szCs w:val="28"/>
                        </w:rPr>
                      </m:ctrlPr>
                    </m:sSubSupPr>
                    <m:e>
                      <m:r>
                        <m:rPr>
                          <m:sty m:val="p"/>
                        </m:rPr>
                        <w:rPr>
                          <w:rFonts w:ascii="Cambria Math" w:hAnsi="Cambria Math" w:cs="Times New Roman"/>
                          <w:sz w:val="28"/>
                          <w:szCs w:val="28"/>
                        </w:rPr>
                        <m:t>S</m:t>
                      </m:r>
                    </m:e>
                    <m:sub>
                      <m:r>
                        <m:rPr>
                          <m:sty m:val="p"/>
                        </m:rPr>
                        <w:rPr>
                          <w:rFonts w:ascii="Cambria Math" w:hAnsi="Cambria Math" w:cs="Times New Roman"/>
                          <w:sz w:val="28"/>
                          <w:szCs w:val="28"/>
                        </w:rPr>
                        <m:t>L</m:t>
                      </m:r>
                    </m:sub>
                    <m:sup>
                      <m:r>
                        <m:rPr>
                          <m:sty m:val="p"/>
                        </m:rPr>
                        <w:rPr>
                          <w:rFonts w:ascii="Cambria Math" w:hAnsi="Cambria Math" w:cs="Times New Roman"/>
                          <w:sz w:val="28"/>
                          <w:szCs w:val="28"/>
                        </w:rPr>
                        <m:t>*</m:t>
                      </m:r>
                    </m:sup>
                  </m:sSubSup>
                  <m:ctrlPr>
                    <w:rPr>
                      <w:rFonts w:ascii="Cambria Math" w:hAnsi="Cambria Math" w:cs="Times New Roman"/>
                      <w:i/>
                      <w:sz w:val="28"/>
                      <w:szCs w:val="28"/>
                    </w:rPr>
                  </m:ctrlPr>
                </m:num>
                <m:den>
                  <m:sSubSup>
                    <m:sSubSupPr>
                      <m:ctrlPr>
                        <w:rPr>
                          <w:rFonts w:ascii="Cambria Math" w:hAnsi="Cambria Math" w:cs="Times New Roman"/>
                          <w:i/>
                          <w:sz w:val="28"/>
                          <w:szCs w:val="28"/>
                        </w:rPr>
                      </m:ctrlPr>
                    </m:sSubSupPr>
                    <m:e>
                      <m:r>
                        <m:rPr>
                          <m:sty m:val="p"/>
                        </m:rPr>
                        <w:rPr>
                          <w:rFonts w:ascii="Cambria Math" w:hAnsi="Cambria Math" w:cs="Times New Roman"/>
                          <w:sz w:val="28"/>
                          <w:szCs w:val="28"/>
                        </w:rPr>
                        <m:t>S</m:t>
                      </m:r>
                      <m:ctrlPr>
                        <w:rPr>
                          <w:rFonts w:ascii="Cambria Math" w:hAnsi="Cambria Math" w:cs="Times New Roman"/>
                          <w:sz w:val="28"/>
                          <w:szCs w:val="28"/>
                        </w:rPr>
                      </m:ctrlPr>
                    </m:e>
                    <m:sub>
                      <m:r>
                        <m:rPr>
                          <m:sty m:val="p"/>
                        </m:rPr>
                        <w:rPr>
                          <w:rFonts w:ascii="Cambria Math" w:hAnsi="Cambria Math" w:cs="Times New Roman"/>
                          <w:sz w:val="28"/>
                          <w:szCs w:val="28"/>
                        </w:rPr>
                        <m:t>R</m:t>
                      </m:r>
                      <m:ctrlPr>
                        <w:rPr>
                          <w:rFonts w:ascii="Cambria Math" w:hAnsi="Cambria Math" w:cs="Times New Roman"/>
                          <w:sz w:val="28"/>
                          <w:szCs w:val="28"/>
                        </w:rPr>
                      </m:ctrlPr>
                    </m:sub>
                    <m:sup>
                      <m:r>
                        <w:rPr>
                          <w:rFonts w:ascii="Cambria Math" w:hAnsi="Cambria Math" w:cs="Times New Roman"/>
                          <w:sz w:val="28"/>
                          <w:szCs w:val="28"/>
                        </w:rPr>
                        <m:t>*</m:t>
                      </m:r>
                    </m:sup>
                  </m:sSubSup>
                </m:den>
              </m:f>
              <m:r>
                <w:rPr>
                  <w:rFonts w:ascii="Cambria Math" w:hAnsi="Cambria Math" w:cs="Times New Roman"/>
                  <w:sz w:val="28"/>
                  <w:szCs w:val="28"/>
                </w:rPr>
                <m:t>=</m:t>
              </m:r>
              <m:f>
                <m:fPr>
                  <m:ctrlPr>
                    <w:rPr>
                      <w:rFonts w:ascii="Cambria Math" w:hAnsi="Cambria Math" w:cs="Times New Roman"/>
                      <w:sz w:val="28"/>
                      <w:szCs w:val="28"/>
                    </w:rPr>
                  </m:ctrlPr>
                </m:fPr>
                <m:num>
                  <m:sSub>
                    <m:sSubPr>
                      <m:ctrlPr>
                        <w:rPr>
                          <w:rFonts w:ascii="Cambria Math" w:hAnsi="Cambria Math" w:cs="Times New Roman"/>
                          <w:sz w:val="28"/>
                          <w:szCs w:val="28"/>
                        </w:rPr>
                      </m:ctrlPr>
                    </m:sSubPr>
                    <m:e>
                      <m:r>
                        <m:rPr>
                          <m:sty m:val="p"/>
                        </m:rPr>
                        <w:rPr>
                          <w:rFonts w:ascii="Cambria Math" w:hAnsi="Cambria Math" w:cs="Times New Roman"/>
                          <w:sz w:val="28"/>
                          <w:szCs w:val="28"/>
                        </w:rPr>
                        <m:t>S</m:t>
                      </m:r>
                    </m:e>
                    <m:sub>
                      <m:r>
                        <m:rPr>
                          <m:sty m:val="p"/>
                        </m:rPr>
                        <w:rPr>
                          <w:rFonts w:ascii="Cambria Math" w:hAnsi="Cambria Math" w:cs="Times New Roman"/>
                          <w:sz w:val="28"/>
                          <w:szCs w:val="28"/>
                        </w:rPr>
                        <m:t>L</m:t>
                      </m:r>
                    </m:sub>
                  </m:sSub>
                  <m:ctrlPr>
                    <w:rPr>
                      <w:rFonts w:ascii="Cambria Math" w:hAnsi="Cambria Math" w:cs="Times New Roman"/>
                      <w:i/>
                      <w:sz w:val="28"/>
                      <w:szCs w:val="28"/>
                    </w:rPr>
                  </m:ctrlPr>
                </m:num>
                <m:den>
                  <m:sSub>
                    <m:sSubPr>
                      <m:ctrlPr>
                        <w:rPr>
                          <w:rFonts w:ascii="Cambria Math" w:hAnsi="Cambria Math" w:cs="Times New Roman"/>
                          <w:sz w:val="28"/>
                          <w:szCs w:val="28"/>
                        </w:rPr>
                      </m:ctrlPr>
                    </m:sSubPr>
                    <m:e>
                      <m:r>
                        <m:rPr>
                          <m:sty m:val="p"/>
                        </m:rPr>
                        <w:rPr>
                          <w:rFonts w:ascii="Cambria Math" w:hAnsi="Cambria Math" w:cs="Times New Roman"/>
                          <w:sz w:val="28"/>
                          <w:szCs w:val="28"/>
                        </w:rPr>
                        <m:t>S</m:t>
                      </m:r>
                    </m:e>
                    <m:sub>
                      <m:r>
                        <m:rPr>
                          <m:sty m:val="p"/>
                        </m:rPr>
                        <w:rPr>
                          <w:rFonts w:ascii="Cambria Math" w:hAnsi="Cambria Math" w:cs="Times New Roman"/>
                          <w:sz w:val="28"/>
                          <w:szCs w:val="28"/>
                        </w:rPr>
                        <m:t>R</m:t>
                      </m:r>
                    </m:sub>
                  </m:sSub>
                </m:den>
              </m:f>
              <m:r>
                <w:rPr>
                  <w:rFonts w:ascii="Cambria Math" w:hAnsi="Cambria Math" w:cs="Times New Roman"/>
                  <w:sz w:val="28"/>
                  <w:szCs w:val="28"/>
                </w:rPr>
                <m:t>#</m:t>
              </m:r>
              <m:d>
                <m:dPr>
                  <m:ctrlPr>
                    <w:rPr>
                      <w:rFonts w:ascii="Cambria Math" w:hAnsi="Cambria Math" w:cs="Times New Roman"/>
                      <w:sz w:val="28"/>
                      <w:szCs w:val="28"/>
                    </w:rPr>
                  </m:ctrlPr>
                </m:dPr>
                <m:e>
                  <m:r>
                    <m:rPr>
                      <m:sty m:val="p"/>
                    </m:rPr>
                    <w:rPr>
                      <w:rFonts w:ascii="Cambria Math" w:hAnsi="Cambria Math" w:cs="Times New Roman"/>
                      <w:sz w:val="28"/>
                      <w:szCs w:val="28"/>
                    </w:rPr>
                    <m:t>9</m:t>
                  </m:r>
                </m:e>
              </m:d>
              <m:ctrlPr>
                <w:rPr>
                  <w:rFonts w:ascii="Cambria Math" w:hAnsi="Cambria Math" w:cs="Times New Roman"/>
                  <w:i/>
                  <w:sz w:val="28"/>
                  <w:szCs w:val="28"/>
                </w:rPr>
              </m:ctrlPr>
            </m:e>
          </m:eqArr>
        </m:oMath>
      </m:oMathPara>
    </w:p>
    <w:p w14:paraId="0EAFC5AA" w14:textId="7FC97D1E" w:rsidR="00E95B0D" w:rsidRPr="00E95B0D" w:rsidRDefault="00E95B0D" w:rsidP="00E95B0D">
      <w:pPr>
        <w:snapToGrid w:val="0"/>
        <w:spacing w:line="480" w:lineRule="auto"/>
        <w:rPr>
          <w:rFonts w:ascii="Times New Roman" w:hAnsi="Times New Roman" w:cs="Times New Roman"/>
          <w:sz w:val="28"/>
          <w:szCs w:val="28"/>
        </w:rPr>
      </w:pPr>
      <w:r>
        <w:rPr>
          <w:rFonts w:ascii="Times New Roman" w:hAnsi="Times New Roman" w:cs="Times New Roman"/>
          <w:sz w:val="28"/>
          <w:szCs w:val="28"/>
        </w:rPr>
        <w:tab/>
        <w:t>By solving equations (5)</w:t>
      </w:r>
      <w:r>
        <w:rPr>
          <w:rFonts w:ascii="Times New Roman" w:hAnsi="Times New Roman" w:cs="Times New Roman" w:hint="eastAsia"/>
          <w:sz w:val="28"/>
          <w:szCs w:val="28"/>
        </w:rPr>
        <w:t>－</w:t>
      </w:r>
      <w:r>
        <w:rPr>
          <w:rFonts w:ascii="Times New Roman" w:hAnsi="Times New Roman" w:cs="Times New Roman"/>
          <w:sz w:val="28"/>
          <w:szCs w:val="28"/>
        </w:rPr>
        <w:t xml:space="preserve">(9), </w:t>
      </w:r>
      <w:r w:rsidR="00747200">
        <w:rPr>
          <w:rFonts w:ascii="Times New Roman" w:hAnsi="Times New Roman" w:cs="Times New Roman"/>
          <w:sz w:val="28"/>
          <w:szCs w:val="28"/>
        </w:rPr>
        <w:t>the system determines</w:t>
      </w:r>
      <w:r>
        <w:rPr>
          <w:rFonts w:ascii="Times New Roman" w:hAnsi="Times New Roman" w:cs="Times New Roman"/>
          <w:sz w:val="28"/>
          <w:szCs w:val="28"/>
        </w:rPr>
        <w:t xml:space="preserve"> </w:t>
      </w:r>
      <w:r w:rsidR="0051055E">
        <w:rPr>
          <w:rFonts w:ascii="Times New Roman" w:hAnsi="Times New Roman" w:cs="Times New Roman"/>
          <w:sz w:val="28"/>
          <w:szCs w:val="28"/>
        </w:rPr>
        <w:t>CO*, P</w:t>
      </w:r>
      <w:r w:rsidR="0051055E" w:rsidRPr="00F96D62">
        <w:rPr>
          <w:rFonts w:ascii="Times New Roman" w:hAnsi="Times New Roman" w:cs="Times New Roman"/>
          <w:sz w:val="28"/>
          <w:szCs w:val="28"/>
          <w:vertAlign w:val="subscript"/>
        </w:rPr>
        <w:t>RA</w:t>
      </w:r>
      <w:r w:rsidR="0051055E">
        <w:rPr>
          <w:rFonts w:ascii="Times New Roman" w:hAnsi="Times New Roman" w:cs="Times New Roman"/>
          <w:sz w:val="28"/>
          <w:szCs w:val="28"/>
        </w:rPr>
        <w:t xml:space="preserve">*, </w:t>
      </w:r>
      <w:r w:rsidR="007E30B5">
        <w:rPr>
          <w:rFonts w:ascii="Times New Roman" w:hAnsi="Times New Roman" w:cs="Times New Roman"/>
          <w:sz w:val="28"/>
          <w:szCs w:val="28"/>
        </w:rPr>
        <w:t xml:space="preserve">V*, </w:t>
      </w:r>
      <w:r>
        <w:rPr>
          <w:rFonts w:ascii="Times New Roman" w:hAnsi="Times New Roman" w:cs="Times New Roman"/>
          <w:sz w:val="28"/>
          <w:szCs w:val="28"/>
        </w:rPr>
        <w:t>S</w:t>
      </w:r>
      <w:r w:rsidRPr="00E95B0D">
        <w:rPr>
          <w:rFonts w:ascii="Times New Roman" w:hAnsi="Times New Roman" w:cs="Times New Roman"/>
          <w:sz w:val="28"/>
          <w:szCs w:val="28"/>
          <w:vertAlign w:val="subscript"/>
        </w:rPr>
        <w:t>L</w:t>
      </w:r>
      <w:r>
        <w:rPr>
          <w:rFonts w:ascii="Times New Roman" w:hAnsi="Times New Roman" w:cs="Times New Roman"/>
          <w:sz w:val="28"/>
          <w:szCs w:val="28"/>
        </w:rPr>
        <w:t xml:space="preserve">*, </w:t>
      </w:r>
      <w:r w:rsidR="007E30B5">
        <w:rPr>
          <w:rFonts w:ascii="Times New Roman" w:hAnsi="Times New Roman" w:cs="Times New Roman"/>
          <w:sz w:val="28"/>
          <w:szCs w:val="28"/>
        </w:rPr>
        <w:t xml:space="preserve">and </w:t>
      </w:r>
      <w:r>
        <w:rPr>
          <w:rFonts w:ascii="Times New Roman" w:hAnsi="Times New Roman" w:cs="Times New Roman"/>
          <w:sz w:val="28"/>
          <w:szCs w:val="28"/>
        </w:rPr>
        <w:t>S</w:t>
      </w:r>
      <w:r w:rsidRPr="00E95B0D">
        <w:rPr>
          <w:rFonts w:ascii="Times New Roman" w:hAnsi="Times New Roman" w:cs="Times New Roman"/>
          <w:sz w:val="28"/>
          <w:szCs w:val="28"/>
          <w:vertAlign w:val="subscript"/>
        </w:rPr>
        <w:t>R</w:t>
      </w:r>
      <w:r>
        <w:rPr>
          <w:rFonts w:ascii="Times New Roman" w:hAnsi="Times New Roman" w:cs="Times New Roman"/>
          <w:sz w:val="28"/>
          <w:szCs w:val="28"/>
        </w:rPr>
        <w:t>* from S</w:t>
      </w:r>
      <w:r w:rsidRPr="00E95B0D">
        <w:rPr>
          <w:rFonts w:ascii="Times New Roman" w:hAnsi="Times New Roman" w:cs="Times New Roman"/>
          <w:sz w:val="28"/>
          <w:szCs w:val="28"/>
          <w:vertAlign w:val="subscript"/>
        </w:rPr>
        <w:t>L</w:t>
      </w:r>
      <w:r>
        <w:rPr>
          <w:rFonts w:ascii="Times New Roman" w:hAnsi="Times New Roman" w:cs="Times New Roman"/>
          <w:sz w:val="28"/>
          <w:szCs w:val="28"/>
        </w:rPr>
        <w:t>, S</w:t>
      </w:r>
      <w:r w:rsidRPr="00E95B0D">
        <w:rPr>
          <w:rFonts w:ascii="Times New Roman" w:hAnsi="Times New Roman" w:cs="Times New Roman"/>
          <w:sz w:val="28"/>
          <w:szCs w:val="28"/>
          <w:vertAlign w:val="subscript"/>
        </w:rPr>
        <w:t>R</w:t>
      </w:r>
      <w:r>
        <w:rPr>
          <w:rFonts w:ascii="Times New Roman" w:hAnsi="Times New Roman" w:cs="Times New Roman"/>
          <w:sz w:val="28"/>
          <w:szCs w:val="28"/>
        </w:rPr>
        <w:t>, R, AP*, and P</w:t>
      </w:r>
      <w:r w:rsidRPr="00E95B0D">
        <w:rPr>
          <w:rFonts w:ascii="Times New Roman" w:hAnsi="Times New Roman" w:cs="Times New Roman"/>
          <w:sz w:val="28"/>
          <w:szCs w:val="28"/>
          <w:vertAlign w:val="subscript"/>
        </w:rPr>
        <w:t>LA</w:t>
      </w:r>
      <w:r w:rsidR="000E7482">
        <w:rPr>
          <w:rFonts w:ascii="Times New Roman" w:hAnsi="Times New Roman" w:cs="Times New Roman"/>
          <w:sz w:val="28"/>
          <w:szCs w:val="28"/>
        </w:rPr>
        <w:t xml:space="preserve">*. </w:t>
      </w:r>
      <w:r w:rsidR="003C690E">
        <w:rPr>
          <w:rFonts w:ascii="Times New Roman" w:hAnsi="Times New Roman" w:cs="Times New Roman"/>
          <w:sz w:val="28"/>
          <w:szCs w:val="28"/>
        </w:rPr>
        <w:t xml:space="preserve">The system </w:t>
      </w:r>
      <w:r w:rsidR="00D0242E">
        <w:rPr>
          <w:rFonts w:ascii="Times New Roman" w:hAnsi="Times New Roman" w:cs="Times New Roman"/>
          <w:sz w:val="28"/>
          <w:szCs w:val="28"/>
        </w:rPr>
        <w:t>repeats</w:t>
      </w:r>
      <w:r w:rsidR="003C690E">
        <w:rPr>
          <w:rFonts w:ascii="Times New Roman" w:hAnsi="Times New Roman" w:cs="Times New Roman"/>
          <w:sz w:val="28"/>
          <w:szCs w:val="28"/>
        </w:rPr>
        <w:t xml:space="preserve"> the</w:t>
      </w:r>
      <w:r w:rsidR="001768F8">
        <w:rPr>
          <w:rFonts w:ascii="Times New Roman" w:hAnsi="Times New Roman" w:cs="Times New Roman"/>
          <w:sz w:val="28"/>
          <w:szCs w:val="28"/>
        </w:rPr>
        <w:t>se</w:t>
      </w:r>
      <w:r w:rsidR="003C690E">
        <w:rPr>
          <w:rFonts w:ascii="Times New Roman" w:hAnsi="Times New Roman" w:cs="Times New Roman"/>
          <w:sz w:val="28"/>
          <w:szCs w:val="28"/>
        </w:rPr>
        <w:t xml:space="preserve"> </w:t>
      </w:r>
      <w:r w:rsidR="00D0242E">
        <w:rPr>
          <w:rFonts w:ascii="Times New Roman" w:hAnsi="Times New Roman" w:cs="Times New Roman"/>
          <w:sz w:val="28"/>
          <w:szCs w:val="28"/>
        </w:rPr>
        <w:t>calculation</w:t>
      </w:r>
      <w:r w:rsidR="009D7AFC">
        <w:rPr>
          <w:rFonts w:ascii="Times New Roman" w:hAnsi="Times New Roman" w:cs="Times New Roman"/>
          <w:sz w:val="28"/>
          <w:szCs w:val="28"/>
        </w:rPr>
        <w:t>s</w:t>
      </w:r>
      <w:r w:rsidR="00D0242E">
        <w:rPr>
          <w:rFonts w:ascii="Times New Roman" w:hAnsi="Times New Roman" w:cs="Times New Roman"/>
          <w:sz w:val="28"/>
          <w:szCs w:val="28"/>
        </w:rPr>
        <w:t xml:space="preserve"> </w:t>
      </w:r>
      <w:r w:rsidR="009D7AFC">
        <w:rPr>
          <w:rFonts w:ascii="Times New Roman" w:hAnsi="Times New Roman" w:cs="Times New Roman"/>
          <w:sz w:val="28"/>
          <w:szCs w:val="28"/>
        </w:rPr>
        <w:t xml:space="preserve">to determine </w:t>
      </w:r>
      <w:r w:rsidR="001768F8">
        <w:rPr>
          <w:rFonts w:ascii="Times New Roman" w:hAnsi="Times New Roman" w:cs="Times New Roman"/>
          <w:sz w:val="28"/>
          <w:szCs w:val="28"/>
        </w:rPr>
        <w:t>S</w:t>
      </w:r>
      <w:r w:rsidR="001768F8" w:rsidRPr="00E95B0D">
        <w:rPr>
          <w:rFonts w:ascii="Times New Roman" w:hAnsi="Times New Roman" w:cs="Times New Roman"/>
          <w:sz w:val="28"/>
          <w:szCs w:val="28"/>
          <w:vertAlign w:val="subscript"/>
        </w:rPr>
        <w:t>L</w:t>
      </w:r>
      <w:r w:rsidR="001768F8">
        <w:rPr>
          <w:rFonts w:ascii="Times New Roman" w:hAnsi="Times New Roman" w:cs="Times New Roman"/>
          <w:sz w:val="28"/>
          <w:szCs w:val="28"/>
        </w:rPr>
        <w:t>* and V*</w:t>
      </w:r>
      <w:r>
        <w:rPr>
          <w:rFonts w:ascii="Times New Roman" w:hAnsi="Times New Roman" w:cs="Times New Roman"/>
          <w:sz w:val="28"/>
          <w:szCs w:val="28"/>
        </w:rPr>
        <w:t xml:space="preserve"> every 10 s. </w:t>
      </w:r>
    </w:p>
    <w:p w14:paraId="78B4180B" w14:textId="69879872" w:rsidR="00E95B0D" w:rsidRDefault="00E95B0D" w:rsidP="00E95B0D">
      <w:pPr>
        <w:snapToGrid w:val="0"/>
        <w:spacing w:line="480" w:lineRule="auto"/>
        <w:rPr>
          <w:rFonts w:ascii="Times New Roman" w:hAnsi="Times New Roman" w:cs="Times New Roman"/>
          <w:sz w:val="28"/>
          <w:szCs w:val="28"/>
        </w:rPr>
      </w:pPr>
      <w:r>
        <w:rPr>
          <w:rFonts w:ascii="Times New Roman" w:hAnsi="Times New Roman" w:cs="Times New Roman"/>
          <w:sz w:val="28"/>
          <w:szCs w:val="28"/>
        </w:rPr>
        <w:tab/>
      </w:r>
      <w:r w:rsidRPr="00E95B0D">
        <w:rPr>
          <w:rFonts w:ascii="Times New Roman" w:hAnsi="Times New Roman" w:cs="Times New Roman"/>
          <w:sz w:val="28"/>
          <w:szCs w:val="28"/>
        </w:rPr>
        <w:t xml:space="preserve">To minimize the difference </w:t>
      </w:r>
      <w:r w:rsidR="00AC5B9E">
        <w:rPr>
          <w:rFonts w:ascii="Times New Roman" w:hAnsi="Times New Roman" w:cs="Times New Roman"/>
          <w:sz w:val="28"/>
          <w:szCs w:val="28"/>
        </w:rPr>
        <w:t>between</w:t>
      </w:r>
      <w:r w:rsidRPr="00E95B0D">
        <w:rPr>
          <w:rFonts w:ascii="Times New Roman" w:hAnsi="Times New Roman" w:cs="Times New Roman"/>
          <w:sz w:val="28"/>
          <w:szCs w:val="28"/>
        </w:rPr>
        <w:t xml:space="preserve"> S</w:t>
      </w:r>
      <w:r w:rsidRPr="00E95B0D">
        <w:rPr>
          <w:rFonts w:ascii="Times New Roman" w:hAnsi="Times New Roman" w:cs="Times New Roman"/>
          <w:sz w:val="28"/>
          <w:szCs w:val="28"/>
          <w:vertAlign w:val="subscript"/>
        </w:rPr>
        <w:t>L</w:t>
      </w:r>
      <w:r w:rsidRPr="00E95B0D">
        <w:rPr>
          <w:rFonts w:ascii="Times New Roman" w:hAnsi="Times New Roman" w:cs="Times New Roman"/>
          <w:sz w:val="28"/>
          <w:szCs w:val="28"/>
        </w:rPr>
        <w:t>* and S</w:t>
      </w:r>
      <w:r w:rsidRPr="00E95B0D">
        <w:rPr>
          <w:rFonts w:ascii="Times New Roman" w:hAnsi="Times New Roman" w:cs="Times New Roman"/>
          <w:sz w:val="28"/>
          <w:szCs w:val="28"/>
          <w:vertAlign w:val="subscript"/>
        </w:rPr>
        <w:t>L</w:t>
      </w:r>
      <w:r w:rsidR="000E7482">
        <w:rPr>
          <w:rFonts w:ascii="Times New Roman" w:hAnsi="Times New Roman" w:cs="Times New Roman"/>
          <w:sz w:val="28"/>
          <w:szCs w:val="28"/>
        </w:rPr>
        <w:t>, a</w:t>
      </w:r>
      <w:r>
        <w:rPr>
          <w:rFonts w:ascii="Times New Roman" w:hAnsi="Times New Roman" w:cs="Times New Roman"/>
          <w:sz w:val="28"/>
          <w:szCs w:val="28"/>
        </w:rPr>
        <w:t xml:space="preserve"> proportional</w:t>
      </w:r>
      <w:r w:rsidR="00761D6A">
        <w:rPr>
          <w:rFonts w:ascii="Times New Roman" w:hAnsi="Times New Roman" w:cs="Times New Roman"/>
          <w:sz w:val="28"/>
          <w:szCs w:val="28"/>
        </w:rPr>
        <w:t>-</w:t>
      </w:r>
      <w:r>
        <w:rPr>
          <w:rFonts w:ascii="Times New Roman" w:hAnsi="Times New Roman" w:cs="Times New Roman"/>
          <w:sz w:val="28"/>
          <w:szCs w:val="28"/>
        </w:rPr>
        <w:t>integral (PI) feedback controller</w:t>
      </w:r>
      <w:r w:rsidR="000E7482">
        <w:rPr>
          <w:rFonts w:ascii="Times New Roman" w:hAnsi="Times New Roman" w:cs="Times New Roman"/>
          <w:sz w:val="28"/>
          <w:szCs w:val="28"/>
        </w:rPr>
        <w:t xml:space="preserve"> </w:t>
      </w:r>
      <w:r>
        <w:rPr>
          <w:rFonts w:ascii="Times New Roman" w:hAnsi="Times New Roman" w:cs="Times New Roman"/>
          <w:sz w:val="28"/>
          <w:szCs w:val="28"/>
        </w:rPr>
        <w:t>determine</w:t>
      </w:r>
      <w:r w:rsidR="00747D13">
        <w:rPr>
          <w:rFonts w:ascii="Times New Roman" w:hAnsi="Times New Roman" w:cs="Times New Roman"/>
          <w:sz w:val="28"/>
          <w:szCs w:val="28"/>
        </w:rPr>
        <w:t>s</w:t>
      </w:r>
      <w:r>
        <w:rPr>
          <w:rFonts w:ascii="Times New Roman" w:hAnsi="Times New Roman" w:cs="Times New Roman"/>
          <w:sz w:val="28"/>
          <w:szCs w:val="28"/>
        </w:rPr>
        <w:t xml:space="preserve"> the infusion rate of landiolol by </w:t>
      </w:r>
      <w:r w:rsidR="00291B8A">
        <w:rPr>
          <w:rFonts w:ascii="Times New Roman" w:hAnsi="Times New Roman" w:cs="Times New Roman"/>
          <w:sz w:val="28"/>
          <w:szCs w:val="28"/>
        </w:rPr>
        <w:t xml:space="preserve">the </w:t>
      </w:r>
      <w:r>
        <w:rPr>
          <w:rFonts w:ascii="Times New Roman" w:hAnsi="Times New Roman" w:cs="Times New Roman"/>
          <w:sz w:val="28"/>
          <w:szCs w:val="28"/>
        </w:rPr>
        <w:t>following equation</w:t>
      </w:r>
      <w:r w:rsidR="00761D6A">
        <w:rPr>
          <w:rFonts w:ascii="Times New Roman" w:hAnsi="Times New Roman" w:cs="Times New Roman"/>
          <w:sz w:val="28"/>
          <w:szCs w:val="28"/>
        </w:rPr>
        <w:t>s</w:t>
      </w:r>
      <w:r>
        <w:rPr>
          <w:rFonts w:ascii="Times New Roman" w:hAnsi="Times New Roman" w:cs="Times New Roman"/>
          <w:sz w:val="28"/>
          <w:szCs w:val="28"/>
        </w:rPr>
        <w:t>.</w:t>
      </w:r>
    </w:p>
    <w:p w14:paraId="263260B3" w14:textId="7FA7007A" w:rsidR="00E95B0D" w:rsidRPr="00E95B0D" w:rsidRDefault="00AC233A" w:rsidP="00E95B0D">
      <w:pPr>
        <w:snapToGrid w:val="0"/>
        <w:spacing w:line="480" w:lineRule="auto"/>
        <w:rPr>
          <w:rFonts w:ascii="Times New Roman" w:hAnsi="Times New Roman" w:cs="Times New Roman"/>
          <w:sz w:val="28"/>
          <w:szCs w:val="28"/>
        </w:rPr>
      </w:pPr>
      <m:oMathPara>
        <m:oMath>
          <m:eqArr>
            <m:eqArrPr>
              <m:maxDist m:val="1"/>
              <m:ctrlPr>
                <w:rPr>
                  <w:rFonts w:ascii="Cambria Math" w:hAnsi="Cambria Math" w:cs="Times New Roman"/>
                  <w:sz w:val="28"/>
                  <w:szCs w:val="28"/>
                </w:rPr>
              </m:ctrlPr>
            </m:eqArrPr>
            <m:e>
              <m:r>
                <m:rPr>
                  <m:sty m:val="p"/>
                </m:rPr>
                <w:rPr>
                  <w:rFonts w:ascii="Cambria Math" w:hAnsi="Cambria Math" w:cs="Times New Roman"/>
                  <w:sz w:val="28"/>
                  <w:szCs w:val="28"/>
                </w:rPr>
                <m:t>u</m:t>
              </m:r>
              <m:d>
                <m:dPr>
                  <m:ctrlPr>
                    <w:rPr>
                      <w:rFonts w:ascii="Cambria Math" w:hAnsi="Cambria Math" w:cs="Times New Roman"/>
                      <w:sz w:val="28"/>
                      <w:szCs w:val="28"/>
                    </w:rPr>
                  </m:ctrlPr>
                </m:dPr>
                <m:e>
                  <m:r>
                    <m:rPr>
                      <m:sty m:val="p"/>
                    </m:rPr>
                    <w:rPr>
                      <w:rFonts w:ascii="Cambria Math" w:hAnsi="Cambria Math" w:cs="Times New Roman"/>
                      <w:sz w:val="28"/>
                      <w:szCs w:val="28"/>
                    </w:rPr>
                    <m:t>t</m:t>
                  </m:r>
                </m:e>
              </m:d>
              <m:r>
                <m:rPr>
                  <m:sty m:val="p"/>
                </m:rPr>
                <w:rPr>
                  <w:rFonts w:ascii="Cambria Math" w:hAnsi="Cambria Math" w:cs="Times New Roman"/>
                  <w:sz w:val="28"/>
                  <w:szCs w:val="28"/>
                </w:rPr>
                <m:t>=Kp</m:t>
              </m:r>
              <m:d>
                <m:dPr>
                  <m:ctrlPr>
                    <w:rPr>
                      <w:rFonts w:ascii="Cambria Math" w:hAnsi="Cambria Math" w:cs="Times New Roman"/>
                      <w:sz w:val="28"/>
                      <w:szCs w:val="28"/>
                    </w:rPr>
                  </m:ctrlPr>
                </m:dPr>
                <m:e>
                  <m:r>
                    <m:rPr>
                      <m:sty m:val="p"/>
                    </m:rPr>
                    <w:rPr>
                      <w:rFonts w:ascii="Cambria Math" w:hAnsi="Cambria Math" w:cs="Times New Roman"/>
                      <w:sz w:val="28"/>
                      <w:szCs w:val="28"/>
                    </w:rPr>
                    <m:t>e</m:t>
                  </m:r>
                  <m:d>
                    <m:dPr>
                      <m:ctrlPr>
                        <w:rPr>
                          <w:rFonts w:ascii="Cambria Math" w:hAnsi="Cambria Math" w:cs="Times New Roman"/>
                          <w:sz w:val="28"/>
                          <w:szCs w:val="28"/>
                        </w:rPr>
                      </m:ctrlPr>
                    </m:dPr>
                    <m:e>
                      <m:r>
                        <m:rPr>
                          <m:sty m:val="p"/>
                        </m:rPr>
                        <w:rPr>
                          <w:rFonts w:ascii="Cambria Math" w:hAnsi="Cambria Math" w:cs="Times New Roman"/>
                          <w:sz w:val="28"/>
                          <w:szCs w:val="28"/>
                        </w:rPr>
                        <m:t>t</m:t>
                      </m:r>
                    </m:e>
                  </m:d>
                  <m:r>
                    <m:rPr>
                      <m:sty m:val="p"/>
                    </m:rPr>
                    <w:rPr>
                      <w:rFonts w:ascii="Cambria Math" w:hAnsi="Cambria Math" w:cs="Times New Roman"/>
                      <w:sz w:val="28"/>
                      <w:szCs w:val="28"/>
                    </w:rPr>
                    <m:t>+Ki</m:t>
                  </m:r>
                  <m:nary>
                    <m:naryPr>
                      <m:limLoc m:val="subSup"/>
                      <m:ctrlPr>
                        <w:rPr>
                          <w:rFonts w:ascii="Cambria Math" w:hAnsi="Cambria Math" w:cs="Times New Roman"/>
                          <w:sz w:val="28"/>
                          <w:szCs w:val="28"/>
                        </w:rPr>
                      </m:ctrlPr>
                    </m:naryPr>
                    <m:sub>
                      <m:r>
                        <w:rPr>
                          <w:rFonts w:ascii="Cambria Math" w:hAnsi="Cambria Math" w:cs="Times New Roman"/>
                          <w:sz w:val="28"/>
                          <w:szCs w:val="28"/>
                        </w:rPr>
                        <m:t>0</m:t>
                      </m:r>
                    </m:sub>
                    <m:sup>
                      <m:r>
                        <w:rPr>
                          <w:rFonts w:ascii="Cambria Math" w:hAnsi="Cambria Math" w:cs="Times New Roman"/>
                          <w:sz w:val="28"/>
                          <w:szCs w:val="28"/>
                        </w:rPr>
                        <m:t>t</m:t>
                      </m:r>
                    </m:sup>
                    <m:e>
                      <m:r>
                        <w:rPr>
                          <w:rFonts w:ascii="Cambria Math" w:hAnsi="Cambria Math" w:cs="Times New Roman"/>
                          <w:sz w:val="28"/>
                          <w:szCs w:val="28"/>
                        </w:rPr>
                        <m:t>e</m:t>
                      </m:r>
                      <m:d>
                        <m:dPr>
                          <m:ctrlPr>
                            <w:rPr>
                              <w:rFonts w:ascii="Cambria Math" w:hAnsi="Cambria Math" w:cs="Times New Roman"/>
                              <w:i/>
                              <w:sz w:val="28"/>
                              <w:szCs w:val="28"/>
                            </w:rPr>
                          </m:ctrlPr>
                        </m:dPr>
                        <m:e>
                          <m:r>
                            <w:rPr>
                              <w:rFonts w:ascii="Cambria Math" w:hAnsi="Cambria Math" w:cs="Times New Roman"/>
                              <w:sz w:val="28"/>
                              <w:szCs w:val="28"/>
                            </w:rPr>
                            <m:t>τ</m:t>
                          </m:r>
                        </m:e>
                      </m:d>
                      <m:r>
                        <w:rPr>
                          <w:rFonts w:ascii="Cambria Math" w:hAnsi="Cambria Math" w:cs="Times New Roman"/>
                          <w:sz w:val="28"/>
                          <w:szCs w:val="28"/>
                        </w:rPr>
                        <m:t>dτ</m:t>
                      </m:r>
                    </m:e>
                  </m:nary>
                  <m:ctrlPr>
                    <w:rPr>
                      <w:rFonts w:ascii="Cambria Math" w:hAnsi="Cambria Math" w:cs="Times New Roman"/>
                      <w:i/>
                      <w:sz w:val="28"/>
                      <w:szCs w:val="28"/>
                    </w:rPr>
                  </m:ctrlPr>
                </m:e>
              </m:d>
              <m:r>
                <w:rPr>
                  <w:rFonts w:ascii="Cambria Math" w:hAnsi="Cambria Math" w:cs="Times New Roman"/>
                  <w:sz w:val="28"/>
                  <w:szCs w:val="28"/>
                </w:rPr>
                <m:t>#</m:t>
              </m:r>
              <m:d>
                <m:dPr>
                  <m:ctrlPr>
                    <w:rPr>
                      <w:rFonts w:ascii="Cambria Math" w:hAnsi="Cambria Math" w:cs="Times New Roman"/>
                      <w:sz w:val="28"/>
                      <w:szCs w:val="28"/>
                    </w:rPr>
                  </m:ctrlPr>
                </m:dPr>
                <m:e>
                  <m:r>
                    <m:rPr>
                      <m:sty m:val="p"/>
                    </m:rPr>
                    <w:rPr>
                      <w:rFonts w:ascii="Cambria Math" w:hAnsi="Cambria Math" w:cs="Times New Roman"/>
                      <w:sz w:val="28"/>
                      <w:szCs w:val="28"/>
                    </w:rPr>
                    <m:t>10</m:t>
                  </m:r>
                </m:e>
              </m:d>
              <m:ctrlPr>
                <w:rPr>
                  <w:rFonts w:ascii="Cambria Math" w:hAnsi="Cambria Math" w:cs="Times New Roman"/>
                  <w:i/>
                  <w:sz w:val="28"/>
                  <w:szCs w:val="28"/>
                </w:rPr>
              </m:ctrlPr>
            </m:e>
          </m:eqArr>
        </m:oMath>
      </m:oMathPara>
    </w:p>
    <w:p w14:paraId="10CD4E86" w14:textId="38258846" w:rsidR="00E95B0D" w:rsidRDefault="00E95B0D" w:rsidP="00E95B0D">
      <w:pPr>
        <w:snapToGrid w:val="0"/>
        <w:spacing w:line="480" w:lineRule="auto"/>
        <w:rPr>
          <w:rFonts w:ascii="Times New Roman" w:hAnsi="Times New Roman" w:cs="Times New Roman"/>
          <w:sz w:val="28"/>
          <w:szCs w:val="28"/>
        </w:rPr>
      </w:pPr>
      <w:r>
        <w:rPr>
          <w:rFonts w:ascii="Times New Roman" w:hAnsi="Times New Roman" w:cs="Times New Roman" w:hint="eastAsia"/>
          <w:sz w:val="28"/>
          <w:szCs w:val="28"/>
        </w:rPr>
        <w:t xml:space="preserve">where </w:t>
      </w:r>
      <w:proofErr w:type="spellStart"/>
      <w:r>
        <w:rPr>
          <w:rFonts w:ascii="Times New Roman" w:hAnsi="Times New Roman" w:cs="Times New Roman" w:hint="eastAsia"/>
          <w:sz w:val="28"/>
          <w:szCs w:val="28"/>
        </w:rPr>
        <w:t>t</w:t>
      </w:r>
      <w:proofErr w:type="spellEnd"/>
      <w:r w:rsidR="009D7AFC">
        <w:rPr>
          <w:rFonts w:ascii="Times New Roman" w:hAnsi="Times New Roman" w:cs="Times New Roman"/>
          <w:sz w:val="28"/>
          <w:szCs w:val="28"/>
        </w:rPr>
        <w:t xml:space="preserve"> is</w:t>
      </w:r>
      <w:r>
        <w:rPr>
          <w:rFonts w:ascii="Times New Roman" w:hAnsi="Times New Roman" w:cs="Times New Roman"/>
          <w:sz w:val="28"/>
          <w:szCs w:val="28"/>
        </w:rPr>
        <w:t xml:space="preserve"> </w:t>
      </w:r>
      <w:r w:rsidR="009D7AFC">
        <w:rPr>
          <w:rFonts w:ascii="Times New Roman" w:hAnsi="Times New Roman" w:cs="Times New Roman"/>
          <w:sz w:val="28"/>
          <w:szCs w:val="28"/>
        </w:rPr>
        <w:t xml:space="preserve">the </w:t>
      </w:r>
      <w:r>
        <w:rPr>
          <w:rFonts w:ascii="Times New Roman" w:hAnsi="Times New Roman" w:cs="Times New Roman"/>
          <w:sz w:val="28"/>
          <w:szCs w:val="28"/>
        </w:rPr>
        <w:t xml:space="preserve">time increment, </w:t>
      </w:r>
      <w:r w:rsidR="009D7AFC">
        <w:rPr>
          <w:rFonts w:ascii="Times New Roman" w:hAnsi="Times New Roman" w:cs="Times New Roman" w:hint="eastAsia"/>
          <w:sz w:val="28"/>
          <w:szCs w:val="28"/>
        </w:rPr>
        <w:t>u(</w:t>
      </w:r>
      <w:r w:rsidR="009D7AFC">
        <w:rPr>
          <w:rFonts w:ascii="Times New Roman" w:hAnsi="Times New Roman" w:cs="Times New Roman"/>
          <w:sz w:val="28"/>
          <w:szCs w:val="28"/>
        </w:rPr>
        <w:t xml:space="preserve">t) is </w:t>
      </w:r>
      <w:r>
        <w:rPr>
          <w:rFonts w:ascii="Times New Roman" w:hAnsi="Times New Roman" w:cs="Times New Roman"/>
          <w:sz w:val="28"/>
          <w:szCs w:val="28"/>
        </w:rPr>
        <w:t xml:space="preserve">the infusion rate of landiolol, </w:t>
      </w:r>
      <w:r w:rsidR="009D7AFC">
        <w:rPr>
          <w:rFonts w:ascii="Times New Roman" w:hAnsi="Times New Roman" w:cs="Times New Roman"/>
          <w:sz w:val="28"/>
          <w:szCs w:val="28"/>
        </w:rPr>
        <w:t xml:space="preserve">e(t) is </w:t>
      </w:r>
      <w:r w:rsidR="000E7482">
        <w:rPr>
          <w:rFonts w:ascii="Times New Roman" w:hAnsi="Times New Roman" w:cs="Times New Roman"/>
          <w:sz w:val="28"/>
          <w:szCs w:val="28"/>
        </w:rPr>
        <w:t>the error</w:t>
      </w:r>
      <w:r w:rsidR="00EC0387">
        <w:rPr>
          <w:rFonts w:ascii="Times New Roman" w:hAnsi="Times New Roman" w:cs="Times New Roman"/>
          <w:sz w:val="28"/>
          <w:szCs w:val="28"/>
        </w:rPr>
        <w:t xml:space="preserve"> signal</w:t>
      </w:r>
      <w:r w:rsidR="000E7482" w:rsidRPr="000E7482">
        <w:rPr>
          <w:rFonts w:ascii="Times New Roman" w:hAnsi="Times New Roman" w:cs="Times New Roman"/>
          <w:sz w:val="28"/>
          <w:szCs w:val="28"/>
        </w:rPr>
        <w:t xml:space="preserve"> (</w:t>
      </w:r>
      <w:r w:rsidR="000E7482">
        <w:rPr>
          <w:rFonts w:ascii="Times New Roman" w:hAnsi="Times New Roman" w:cs="Times New Roman"/>
          <w:sz w:val="28"/>
          <w:szCs w:val="28"/>
        </w:rPr>
        <w:t>S</w:t>
      </w:r>
      <w:r w:rsidR="000E7482" w:rsidRPr="000E7482">
        <w:rPr>
          <w:rFonts w:ascii="Times New Roman" w:hAnsi="Times New Roman" w:cs="Times New Roman"/>
          <w:sz w:val="28"/>
          <w:szCs w:val="28"/>
          <w:vertAlign w:val="subscript"/>
        </w:rPr>
        <w:t>L</w:t>
      </w:r>
      <w:r w:rsidR="000E7482">
        <w:rPr>
          <w:rFonts w:ascii="Times New Roman" w:hAnsi="Times New Roman" w:cs="Times New Roman"/>
          <w:sz w:val="28"/>
          <w:szCs w:val="28"/>
        </w:rPr>
        <w:t>*-S</w:t>
      </w:r>
      <w:r w:rsidR="000E7482" w:rsidRPr="000E7482">
        <w:rPr>
          <w:rFonts w:ascii="Times New Roman" w:hAnsi="Times New Roman" w:cs="Times New Roman"/>
          <w:sz w:val="28"/>
          <w:szCs w:val="28"/>
          <w:vertAlign w:val="subscript"/>
        </w:rPr>
        <w:t>L</w:t>
      </w:r>
      <w:r w:rsidR="000E7482" w:rsidRPr="000E7482">
        <w:rPr>
          <w:rFonts w:ascii="Times New Roman" w:hAnsi="Times New Roman" w:cs="Times New Roman"/>
          <w:sz w:val="28"/>
          <w:szCs w:val="28"/>
        </w:rPr>
        <w:t>)</w:t>
      </w:r>
      <w:r w:rsidR="000E7482">
        <w:rPr>
          <w:rFonts w:ascii="Times New Roman" w:hAnsi="Times New Roman" w:cs="Times New Roman"/>
          <w:sz w:val="28"/>
          <w:szCs w:val="28"/>
        </w:rPr>
        <w:t xml:space="preserve">, </w:t>
      </w:r>
      <w:r w:rsidR="009D7AFC">
        <w:rPr>
          <w:rFonts w:ascii="Times New Roman" w:hAnsi="Times New Roman" w:cs="Times New Roman"/>
          <w:sz w:val="28"/>
          <w:szCs w:val="28"/>
        </w:rPr>
        <w:t xml:space="preserve">Kp is </w:t>
      </w:r>
      <w:r w:rsidR="000E7482">
        <w:rPr>
          <w:rFonts w:ascii="Times New Roman" w:hAnsi="Times New Roman" w:cs="Times New Roman"/>
          <w:sz w:val="28"/>
          <w:szCs w:val="28"/>
        </w:rPr>
        <w:t xml:space="preserve">the </w:t>
      </w:r>
      <w:r>
        <w:rPr>
          <w:rFonts w:ascii="Times New Roman" w:hAnsi="Times New Roman" w:cs="Times New Roman"/>
          <w:sz w:val="28"/>
          <w:szCs w:val="28"/>
        </w:rPr>
        <w:t>proportional gain, and</w:t>
      </w:r>
      <w:r w:rsidR="009D7AFC" w:rsidRPr="009D7AFC">
        <w:rPr>
          <w:rFonts w:ascii="Times New Roman" w:hAnsi="Times New Roman" w:cs="Times New Roman"/>
          <w:sz w:val="28"/>
          <w:szCs w:val="28"/>
        </w:rPr>
        <w:t xml:space="preserve"> </w:t>
      </w:r>
      <w:r w:rsidR="009D7AFC">
        <w:rPr>
          <w:rFonts w:ascii="Times New Roman" w:hAnsi="Times New Roman" w:cs="Times New Roman"/>
          <w:sz w:val="28"/>
          <w:szCs w:val="28"/>
        </w:rPr>
        <w:t>Ki is</w:t>
      </w:r>
      <w:r>
        <w:rPr>
          <w:rFonts w:ascii="Times New Roman" w:hAnsi="Times New Roman" w:cs="Times New Roman"/>
          <w:sz w:val="28"/>
          <w:szCs w:val="28"/>
        </w:rPr>
        <w:t xml:space="preserve"> </w:t>
      </w:r>
      <w:r w:rsidR="000E7482">
        <w:rPr>
          <w:rFonts w:ascii="Times New Roman" w:hAnsi="Times New Roman" w:cs="Times New Roman"/>
          <w:sz w:val="28"/>
          <w:szCs w:val="28"/>
        </w:rPr>
        <w:t xml:space="preserve">the </w:t>
      </w:r>
      <w:r>
        <w:rPr>
          <w:rFonts w:ascii="Times New Roman" w:hAnsi="Times New Roman" w:cs="Times New Roman"/>
          <w:sz w:val="28"/>
          <w:szCs w:val="28"/>
        </w:rPr>
        <w:t xml:space="preserve">integral gain. </w:t>
      </w:r>
      <w:r w:rsidRPr="00E95B0D">
        <w:rPr>
          <w:rFonts w:ascii="Times New Roman" w:hAnsi="Times New Roman" w:cs="Times New Roman"/>
          <w:sz w:val="28"/>
          <w:szCs w:val="28"/>
        </w:rPr>
        <w:t>We determine the parameters of</w:t>
      </w:r>
      <w:r w:rsidR="009D7AFC">
        <w:rPr>
          <w:rFonts w:ascii="Times New Roman" w:hAnsi="Times New Roman" w:cs="Times New Roman"/>
          <w:sz w:val="28"/>
          <w:szCs w:val="28"/>
        </w:rPr>
        <w:t xml:space="preserve"> the</w:t>
      </w:r>
      <w:r w:rsidRPr="00E95B0D">
        <w:rPr>
          <w:rFonts w:ascii="Times New Roman" w:hAnsi="Times New Roman" w:cs="Times New Roman"/>
          <w:sz w:val="28"/>
          <w:szCs w:val="28"/>
        </w:rPr>
        <w:t xml:space="preserve"> PI controller (Kp = </w:t>
      </w:r>
      <w:r>
        <w:rPr>
          <w:rFonts w:ascii="Times New Roman" w:hAnsi="Times New Roman" w:cs="Times New Roman"/>
          <w:sz w:val="28"/>
          <w:szCs w:val="28"/>
        </w:rPr>
        <w:t>-</w:t>
      </w:r>
      <w:r w:rsidRPr="00E95B0D">
        <w:rPr>
          <w:rFonts w:ascii="Times New Roman" w:hAnsi="Times New Roman" w:cs="Times New Roman"/>
          <w:sz w:val="28"/>
          <w:szCs w:val="28"/>
        </w:rPr>
        <w:t>1.5 (unitless), Ki = 0.01 s</w:t>
      </w:r>
      <w:r w:rsidRPr="00E95B0D">
        <w:rPr>
          <w:rFonts w:ascii="Times New Roman" w:hAnsi="Times New Roman" w:cs="Times New Roman"/>
          <w:sz w:val="28"/>
          <w:szCs w:val="28"/>
          <w:vertAlign w:val="superscript"/>
        </w:rPr>
        <w:t>-1</w:t>
      </w:r>
      <w:r w:rsidRPr="00E95B0D">
        <w:rPr>
          <w:rFonts w:ascii="Times New Roman" w:hAnsi="Times New Roman" w:cs="Times New Roman"/>
          <w:sz w:val="28"/>
          <w:szCs w:val="28"/>
        </w:rPr>
        <w:t xml:space="preserve">) based on the step response of landiolol (data not shown). </w:t>
      </w:r>
      <w:r w:rsidR="00761D6A">
        <w:rPr>
          <w:rFonts w:ascii="Times New Roman" w:hAnsi="Times New Roman" w:cs="Times New Roman"/>
          <w:sz w:val="28"/>
          <w:szCs w:val="28"/>
        </w:rPr>
        <w:t xml:space="preserve">When u(t) </w:t>
      </w:r>
      <w:r w:rsidR="00FB7F88">
        <w:rPr>
          <w:rFonts w:ascii="Times New Roman" w:hAnsi="Times New Roman" w:cs="Times New Roman"/>
          <w:sz w:val="28"/>
          <w:szCs w:val="28"/>
        </w:rPr>
        <w:t>is</w:t>
      </w:r>
      <w:r>
        <w:rPr>
          <w:rFonts w:ascii="Times New Roman" w:hAnsi="Times New Roman" w:cs="Times New Roman"/>
          <w:sz w:val="28"/>
          <w:szCs w:val="28"/>
        </w:rPr>
        <w:t xml:space="preserve"> negative,</w:t>
      </w:r>
      <w:r w:rsidR="00341A04">
        <w:rPr>
          <w:rFonts w:ascii="Times New Roman" w:hAnsi="Times New Roman" w:cs="Times New Roman"/>
          <w:sz w:val="28"/>
          <w:szCs w:val="28"/>
        </w:rPr>
        <w:t xml:space="preserve"> the system</w:t>
      </w:r>
      <w:r>
        <w:rPr>
          <w:rFonts w:ascii="Times New Roman" w:hAnsi="Times New Roman" w:cs="Times New Roman"/>
          <w:sz w:val="28"/>
          <w:szCs w:val="28"/>
        </w:rPr>
        <w:t xml:space="preserve"> stop</w:t>
      </w:r>
      <w:r w:rsidR="00341A04">
        <w:rPr>
          <w:rFonts w:ascii="Times New Roman" w:hAnsi="Times New Roman" w:cs="Times New Roman"/>
          <w:sz w:val="28"/>
          <w:szCs w:val="28"/>
        </w:rPr>
        <w:t>s</w:t>
      </w:r>
      <w:r>
        <w:rPr>
          <w:rFonts w:ascii="Times New Roman" w:hAnsi="Times New Roman" w:cs="Times New Roman"/>
          <w:sz w:val="28"/>
          <w:szCs w:val="28"/>
        </w:rPr>
        <w:t xml:space="preserve"> landiolol infusion and k</w:t>
      </w:r>
      <w:r w:rsidR="00761D6A">
        <w:rPr>
          <w:rFonts w:ascii="Times New Roman" w:hAnsi="Times New Roman" w:cs="Times New Roman"/>
          <w:sz w:val="28"/>
          <w:szCs w:val="28"/>
        </w:rPr>
        <w:t>e</w:t>
      </w:r>
      <w:r w:rsidR="00341A04">
        <w:rPr>
          <w:rFonts w:ascii="Times New Roman" w:hAnsi="Times New Roman" w:cs="Times New Roman"/>
          <w:sz w:val="28"/>
          <w:szCs w:val="28"/>
        </w:rPr>
        <w:t>eps</w:t>
      </w:r>
      <w:r w:rsidR="00761D6A">
        <w:rPr>
          <w:rFonts w:ascii="Times New Roman" w:hAnsi="Times New Roman" w:cs="Times New Roman"/>
          <w:sz w:val="28"/>
          <w:szCs w:val="28"/>
        </w:rPr>
        <w:t xml:space="preserve"> th</w:t>
      </w:r>
      <w:r>
        <w:rPr>
          <w:rFonts w:ascii="Times New Roman" w:hAnsi="Times New Roman" w:cs="Times New Roman"/>
          <w:sz w:val="28"/>
          <w:szCs w:val="28"/>
        </w:rPr>
        <w:t>e integral t</w:t>
      </w:r>
      <w:r w:rsidR="00761D6A">
        <w:rPr>
          <w:rFonts w:ascii="Times New Roman" w:hAnsi="Times New Roman" w:cs="Times New Roman"/>
          <w:sz w:val="28"/>
          <w:szCs w:val="28"/>
        </w:rPr>
        <w:t>erm constant until u(t) bec</w:t>
      </w:r>
      <w:r w:rsidR="00341A04">
        <w:rPr>
          <w:rFonts w:ascii="Times New Roman" w:hAnsi="Times New Roman" w:cs="Times New Roman"/>
          <w:sz w:val="28"/>
          <w:szCs w:val="28"/>
        </w:rPr>
        <w:t>o</w:t>
      </w:r>
      <w:r>
        <w:rPr>
          <w:rFonts w:ascii="Times New Roman" w:hAnsi="Times New Roman" w:cs="Times New Roman"/>
          <w:sz w:val="28"/>
          <w:szCs w:val="28"/>
        </w:rPr>
        <w:t>me</w:t>
      </w:r>
      <w:r w:rsidR="00341A04">
        <w:rPr>
          <w:rFonts w:ascii="Times New Roman" w:hAnsi="Times New Roman" w:cs="Times New Roman"/>
          <w:sz w:val="28"/>
          <w:szCs w:val="28"/>
        </w:rPr>
        <w:t>s</w:t>
      </w:r>
      <w:r>
        <w:rPr>
          <w:rFonts w:ascii="Times New Roman" w:hAnsi="Times New Roman" w:cs="Times New Roman"/>
          <w:sz w:val="28"/>
          <w:szCs w:val="28"/>
        </w:rPr>
        <w:t xml:space="preserve"> positive.</w:t>
      </w:r>
    </w:p>
    <w:p w14:paraId="12890F70" w14:textId="5B37A57F" w:rsidR="00E95B0D" w:rsidRPr="00E95B0D" w:rsidRDefault="00E95B0D" w:rsidP="00E95B0D">
      <w:pPr>
        <w:snapToGrid w:val="0"/>
        <w:spacing w:line="480" w:lineRule="auto"/>
        <w:rPr>
          <w:rFonts w:ascii="Times New Roman" w:hAnsi="Times New Roman" w:cs="Times New Roman"/>
          <w:sz w:val="28"/>
          <w:szCs w:val="28"/>
        </w:rPr>
      </w:pPr>
      <w:r>
        <w:rPr>
          <w:rFonts w:ascii="Times New Roman" w:hAnsi="Times New Roman" w:cs="Times New Roman"/>
          <w:sz w:val="28"/>
          <w:szCs w:val="28"/>
        </w:rPr>
        <w:tab/>
      </w:r>
      <w:r w:rsidRPr="00E95B0D">
        <w:rPr>
          <w:rFonts w:ascii="Times New Roman" w:hAnsi="Times New Roman" w:cs="Times New Roman"/>
          <w:sz w:val="28"/>
          <w:szCs w:val="28"/>
        </w:rPr>
        <w:t>To minimize the dif</w:t>
      </w:r>
      <w:r>
        <w:rPr>
          <w:rFonts w:ascii="Times New Roman" w:hAnsi="Times New Roman" w:cs="Times New Roman"/>
          <w:sz w:val="28"/>
          <w:szCs w:val="28"/>
        </w:rPr>
        <w:t xml:space="preserve">ference </w:t>
      </w:r>
      <w:r w:rsidR="006A7D0B">
        <w:rPr>
          <w:rFonts w:ascii="Times New Roman" w:hAnsi="Times New Roman" w:cs="Times New Roman"/>
          <w:sz w:val="28"/>
          <w:szCs w:val="28"/>
        </w:rPr>
        <w:t>between</w:t>
      </w:r>
      <w:r>
        <w:rPr>
          <w:rFonts w:ascii="Times New Roman" w:hAnsi="Times New Roman" w:cs="Times New Roman"/>
          <w:sz w:val="28"/>
          <w:szCs w:val="28"/>
          <w:vertAlign w:val="subscript"/>
        </w:rPr>
        <w:t xml:space="preserve"> </w:t>
      </w:r>
      <w:r>
        <w:rPr>
          <w:rFonts w:ascii="Times New Roman" w:hAnsi="Times New Roman" w:cs="Times New Roman"/>
          <w:sz w:val="28"/>
          <w:szCs w:val="28"/>
        </w:rPr>
        <w:t>V* and V</w:t>
      </w:r>
      <w:r w:rsidRPr="00E95B0D">
        <w:rPr>
          <w:rFonts w:ascii="Times New Roman" w:hAnsi="Times New Roman" w:cs="Times New Roman"/>
          <w:sz w:val="28"/>
          <w:szCs w:val="28"/>
        </w:rPr>
        <w:t>,</w:t>
      </w:r>
      <w:r>
        <w:rPr>
          <w:rFonts w:ascii="Times New Roman" w:hAnsi="Times New Roman" w:cs="Times New Roman"/>
          <w:sz w:val="28"/>
          <w:szCs w:val="28"/>
        </w:rPr>
        <w:t xml:space="preserve"> </w:t>
      </w:r>
      <w:r w:rsidR="000E7482">
        <w:rPr>
          <w:rFonts w:ascii="Times New Roman" w:hAnsi="Times New Roman" w:cs="Times New Roman"/>
          <w:sz w:val="28"/>
          <w:szCs w:val="28"/>
        </w:rPr>
        <w:t>a nonlinear feedback controller determine</w:t>
      </w:r>
      <w:r w:rsidR="006A7D0B">
        <w:rPr>
          <w:rFonts w:ascii="Times New Roman" w:hAnsi="Times New Roman" w:cs="Times New Roman"/>
          <w:sz w:val="28"/>
          <w:szCs w:val="28"/>
        </w:rPr>
        <w:t>s</w:t>
      </w:r>
      <w:r w:rsidRPr="000808F5">
        <w:rPr>
          <w:rFonts w:ascii="Times New Roman" w:hAnsi="Times New Roman" w:cs="Times New Roman"/>
          <w:sz w:val="28"/>
          <w:szCs w:val="28"/>
        </w:rPr>
        <w:t xml:space="preserve"> the infusion rate of dextran or injection of furosemide b</w:t>
      </w:r>
      <w:r>
        <w:rPr>
          <w:rFonts w:ascii="Times New Roman" w:hAnsi="Times New Roman" w:cs="Times New Roman"/>
          <w:sz w:val="28"/>
          <w:szCs w:val="28"/>
        </w:rPr>
        <w:t>y the following “if-then” rule.</w:t>
      </w:r>
    </w:p>
    <w:p w14:paraId="2F21E965" w14:textId="77777777" w:rsidR="00E95B0D" w:rsidRPr="00E95B0D" w:rsidRDefault="00E95B0D" w:rsidP="00E95B0D">
      <w:pPr>
        <w:snapToGrid w:val="0"/>
        <w:spacing w:line="480" w:lineRule="auto"/>
        <w:rPr>
          <w:rFonts w:ascii="Times New Roman" w:hAnsi="Times New Roman" w:cs="Times New Roman"/>
          <w:sz w:val="28"/>
          <w:szCs w:val="28"/>
        </w:rPr>
      </w:pPr>
      <w:r w:rsidRPr="00E95B0D">
        <w:rPr>
          <w:rFonts w:ascii="Times New Roman" w:hAnsi="Times New Roman" w:cs="Times New Roman"/>
          <w:sz w:val="28"/>
          <w:szCs w:val="28"/>
        </w:rPr>
        <w:tab/>
        <w:t>If V* - V &gt; 1 ml·kg</w:t>
      </w:r>
      <w:r w:rsidRPr="00E95B0D">
        <w:rPr>
          <w:rFonts w:ascii="Times New Roman" w:hAnsi="Times New Roman" w:cs="Times New Roman"/>
          <w:sz w:val="28"/>
          <w:szCs w:val="28"/>
          <w:vertAlign w:val="superscript"/>
        </w:rPr>
        <w:t>-1</w:t>
      </w:r>
      <w:r w:rsidRPr="00E95B0D">
        <w:rPr>
          <w:rFonts w:ascii="Times New Roman" w:hAnsi="Times New Roman" w:cs="Times New Roman"/>
          <w:sz w:val="28"/>
          <w:szCs w:val="28"/>
        </w:rPr>
        <w:t>, then infuse dextran 15 ml·kg</w:t>
      </w:r>
      <w:r w:rsidRPr="00E95B0D">
        <w:rPr>
          <w:rFonts w:ascii="Times New Roman" w:hAnsi="Times New Roman" w:cs="Times New Roman"/>
          <w:sz w:val="28"/>
          <w:szCs w:val="28"/>
          <w:vertAlign w:val="superscript"/>
        </w:rPr>
        <w:t>-1</w:t>
      </w:r>
    </w:p>
    <w:p w14:paraId="430399E3" w14:textId="75CAE76C" w:rsidR="00E95B0D" w:rsidRPr="00E95B0D" w:rsidRDefault="00E95B0D" w:rsidP="00E95B0D">
      <w:pPr>
        <w:snapToGrid w:val="0"/>
        <w:spacing w:line="480" w:lineRule="auto"/>
        <w:rPr>
          <w:rFonts w:ascii="Times New Roman" w:hAnsi="Times New Roman" w:cs="Times New Roman"/>
          <w:sz w:val="28"/>
          <w:szCs w:val="28"/>
        </w:rPr>
      </w:pPr>
      <w:r w:rsidRPr="00E95B0D">
        <w:rPr>
          <w:rFonts w:ascii="Times New Roman" w:hAnsi="Times New Roman" w:cs="Times New Roman"/>
          <w:sz w:val="28"/>
          <w:szCs w:val="28"/>
        </w:rPr>
        <w:tab/>
        <w:t>If V* - V &lt; -2 ml·kg</w:t>
      </w:r>
      <w:r w:rsidRPr="00E95B0D">
        <w:rPr>
          <w:rFonts w:ascii="Times New Roman" w:hAnsi="Times New Roman" w:cs="Times New Roman"/>
          <w:sz w:val="28"/>
          <w:szCs w:val="28"/>
          <w:vertAlign w:val="superscript"/>
        </w:rPr>
        <w:t>-1</w:t>
      </w:r>
      <w:r w:rsidRPr="00E95B0D">
        <w:rPr>
          <w:rFonts w:ascii="Times New Roman" w:hAnsi="Times New Roman" w:cs="Times New Roman"/>
          <w:sz w:val="28"/>
          <w:szCs w:val="28"/>
        </w:rPr>
        <w:t>, then in</w:t>
      </w:r>
      <w:r w:rsidR="00291B8A">
        <w:rPr>
          <w:rFonts w:ascii="Times New Roman" w:hAnsi="Times New Roman" w:cs="Times New Roman"/>
          <w:sz w:val="28"/>
          <w:szCs w:val="28"/>
        </w:rPr>
        <w:t>ject</w:t>
      </w:r>
      <w:r w:rsidRPr="00E95B0D">
        <w:rPr>
          <w:rFonts w:ascii="Times New Roman" w:hAnsi="Times New Roman" w:cs="Times New Roman"/>
          <w:sz w:val="28"/>
          <w:szCs w:val="28"/>
        </w:rPr>
        <w:t xml:space="preserve"> furosemide 10 mg</w:t>
      </w:r>
    </w:p>
    <w:p w14:paraId="6E541BE9" w14:textId="63126454" w:rsidR="000F20D6" w:rsidRPr="000808F5" w:rsidRDefault="00E95B0D" w:rsidP="001D4D3D">
      <w:pPr>
        <w:snapToGrid w:val="0"/>
        <w:spacing w:line="480" w:lineRule="auto"/>
        <w:rPr>
          <w:rFonts w:ascii="Times New Roman" w:hAnsi="Times New Roman" w:cs="Times New Roman"/>
          <w:sz w:val="28"/>
          <w:szCs w:val="28"/>
        </w:rPr>
      </w:pPr>
      <w:r>
        <w:rPr>
          <w:rFonts w:ascii="Times New Roman" w:hAnsi="Times New Roman" w:cs="Times New Roman"/>
          <w:sz w:val="28"/>
          <w:szCs w:val="28"/>
        </w:rPr>
        <w:tab/>
      </w:r>
      <w:r w:rsidR="004F1B2B">
        <w:rPr>
          <w:rFonts w:ascii="Times New Roman" w:hAnsi="Times New Roman" w:cs="Times New Roman"/>
          <w:sz w:val="28"/>
          <w:szCs w:val="28"/>
        </w:rPr>
        <w:t>After</w:t>
      </w:r>
      <w:r w:rsidRPr="000808F5">
        <w:rPr>
          <w:rFonts w:ascii="Times New Roman" w:hAnsi="Times New Roman" w:cs="Times New Roman"/>
          <w:sz w:val="28"/>
          <w:szCs w:val="28"/>
        </w:rPr>
        <w:t xml:space="preserve"> </w:t>
      </w:r>
      <w:r w:rsidR="004F1B2B">
        <w:rPr>
          <w:rFonts w:ascii="Times New Roman" w:hAnsi="Times New Roman" w:cs="Times New Roman"/>
          <w:sz w:val="28"/>
          <w:szCs w:val="28"/>
        </w:rPr>
        <w:t>furosemide injection</w:t>
      </w:r>
      <w:r w:rsidRPr="000808F5">
        <w:rPr>
          <w:rFonts w:ascii="Times New Roman" w:hAnsi="Times New Roman" w:cs="Times New Roman"/>
          <w:sz w:val="28"/>
          <w:szCs w:val="28"/>
        </w:rPr>
        <w:t xml:space="preserve">, </w:t>
      </w:r>
      <w:r w:rsidR="004F1B2B">
        <w:rPr>
          <w:rFonts w:ascii="Times New Roman" w:hAnsi="Times New Roman" w:cs="Times New Roman"/>
          <w:sz w:val="28"/>
          <w:szCs w:val="28"/>
        </w:rPr>
        <w:t>the system</w:t>
      </w:r>
      <w:r w:rsidR="000E7482">
        <w:rPr>
          <w:rFonts w:ascii="Times New Roman" w:hAnsi="Times New Roman" w:cs="Times New Roman"/>
          <w:sz w:val="28"/>
          <w:szCs w:val="28"/>
        </w:rPr>
        <w:t xml:space="preserve"> </w:t>
      </w:r>
      <w:r w:rsidR="009D7AFC">
        <w:rPr>
          <w:rFonts w:ascii="Times New Roman" w:hAnsi="Times New Roman" w:cs="Times New Roman"/>
          <w:sz w:val="28"/>
          <w:szCs w:val="28"/>
        </w:rPr>
        <w:t xml:space="preserve">temporarily </w:t>
      </w:r>
      <w:r w:rsidR="000E7482">
        <w:rPr>
          <w:rFonts w:ascii="Times New Roman" w:hAnsi="Times New Roman" w:cs="Times New Roman"/>
          <w:sz w:val="28"/>
          <w:szCs w:val="28"/>
        </w:rPr>
        <w:t>suspend</w:t>
      </w:r>
      <w:r w:rsidR="00057A4D">
        <w:rPr>
          <w:rFonts w:ascii="Times New Roman" w:hAnsi="Times New Roman" w:cs="Times New Roman"/>
          <w:sz w:val="28"/>
          <w:szCs w:val="28"/>
        </w:rPr>
        <w:t>s</w:t>
      </w:r>
      <w:r w:rsidR="000E7482">
        <w:rPr>
          <w:rFonts w:ascii="Times New Roman" w:hAnsi="Times New Roman" w:cs="Times New Roman"/>
          <w:sz w:val="28"/>
          <w:szCs w:val="28"/>
        </w:rPr>
        <w:t xml:space="preserve"> the injection of furosemide </w:t>
      </w:r>
      <w:r w:rsidRPr="000808F5">
        <w:rPr>
          <w:rFonts w:ascii="Times New Roman" w:hAnsi="Times New Roman" w:cs="Times New Roman"/>
          <w:sz w:val="28"/>
          <w:szCs w:val="28"/>
        </w:rPr>
        <w:t>for 10 min.</w:t>
      </w:r>
    </w:p>
    <w:p w14:paraId="2617C396" w14:textId="3A92C626" w:rsidR="00E95B0D" w:rsidRDefault="00E95B0D" w:rsidP="00E95B0D">
      <w:pPr>
        <w:snapToGrid w:val="0"/>
        <w:spacing w:line="480" w:lineRule="auto"/>
        <w:rPr>
          <w:rFonts w:ascii="Times New Roman" w:hAnsi="Times New Roman" w:cs="Times New Roman"/>
          <w:sz w:val="28"/>
          <w:szCs w:val="28"/>
        </w:rPr>
      </w:pPr>
    </w:p>
    <w:p w14:paraId="2BC8814A" w14:textId="6F21A428" w:rsidR="009008AA" w:rsidRDefault="009008AA" w:rsidP="00E95B0D">
      <w:pPr>
        <w:snapToGrid w:val="0"/>
        <w:spacing w:line="480" w:lineRule="auto"/>
        <w:rPr>
          <w:rFonts w:ascii="Times New Roman" w:hAnsi="Times New Roman" w:cs="Times New Roman"/>
          <w:sz w:val="28"/>
          <w:szCs w:val="28"/>
        </w:rPr>
      </w:pPr>
    </w:p>
    <w:p w14:paraId="173A092E" w14:textId="277E8C9A" w:rsidR="009008AA" w:rsidRDefault="009008AA" w:rsidP="00E95B0D">
      <w:pPr>
        <w:snapToGrid w:val="0"/>
        <w:spacing w:line="480" w:lineRule="auto"/>
        <w:rPr>
          <w:rFonts w:ascii="Times New Roman" w:hAnsi="Times New Roman" w:cs="Times New Roman"/>
          <w:sz w:val="28"/>
          <w:szCs w:val="28"/>
        </w:rPr>
      </w:pPr>
      <w:r>
        <w:rPr>
          <w:rFonts w:ascii="Times New Roman" w:hAnsi="Times New Roman" w:cs="Times New Roman" w:hint="eastAsia"/>
          <w:sz w:val="28"/>
          <w:szCs w:val="28"/>
        </w:rPr>
        <w:t>R</w:t>
      </w:r>
      <w:r>
        <w:rPr>
          <w:rFonts w:ascii="Times New Roman" w:hAnsi="Times New Roman" w:cs="Times New Roman"/>
          <w:sz w:val="28"/>
          <w:szCs w:val="28"/>
        </w:rPr>
        <w:t>eferences</w:t>
      </w:r>
    </w:p>
    <w:p w14:paraId="78E6191F" w14:textId="4F8AF187" w:rsidR="000F20D6" w:rsidRPr="000F20D6" w:rsidRDefault="000F20D6" w:rsidP="000F20D6">
      <w:pPr>
        <w:autoSpaceDE w:val="0"/>
        <w:autoSpaceDN w:val="0"/>
        <w:adjustRightInd w:val="0"/>
        <w:spacing w:line="480" w:lineRule="auto"/>
        <w:ind w:left="640" w:hanging="640"/>
        <w:jc w:val="left"/>
        <w:rPr>
          <w:rFonts w:ascii="Times New Roman" w:hAnsi="Times New Roman" w:cs="Times New Roman"/>
          <w:noProof/>
          <w:kern w:val="0"/>
          <w:sz w:val="28"/>
          <w:szCs w:val="24"/>
        </w:rPr>
      </w:pPr>
      <w:r>
        <w:rPr>
          <w:rFonts w:ascii="Times New Roman" w:hAnsi="Times New Roman" w:cs="Times New Roman"/>
          <w:sz w:val="28"/>
          <w:szCs w:val="28"/>
          <w:lang w:val="en-GB"/>
        </w:rPr>
        <w:fldChar w:fldCharType="begin" w:fldLock="1"/>
      </w:r>
      <w:r>
        <w:rPr>
          <w:rFonts w:ascii="Times New Roman" w:hAnsi="Times New Roman" w:cs="Times New Roman"/>
          <w:sz w:val="28"/>
          <w:szCs w:val="28"/>
          <w:lang w:val="en-GB"/>
        </w:rPr>
        <w:instrText xml:space="preserve">ADDIN Mendeley Bibliography CSL_BIBLIOGRAPHY </w:instrText>
      </w:r>
      <w:r>
        <w:rPr>
          <w:rFonts w:ascii="Times New Roman" w:hAnsi="Times New Roman" w:cs="Times New Roman"/>
          <w:sz w:val="28"/>
          <w:szCs w:val="28"/>
          <w:lang w:val="en-GB"/>
        </w:rPr>
        <w:fldChar w:fldCharType="separate"/>
      </w:r>
      <w:r w:rsidRPr="000F20D6">
        <w:rPr>
          <w:rFonts w:ascii="Times New Roman" w:hAnsi="Times New Roman" w:cs="Times New Roman"/>
          <w:noProof/>
          <w:kern w:val="0"/>
          <w:sz w:val="28"/>
          <w:szCs w:val="24"/>
        </w:rPr>
        <w:t xml:space="preserve">1. </w:t>
      </w:r>
      <w:r w:rsidRPr="000F20D6">
        <w:rPr>
          <w:rFonts w:ascii="Times New Roman" w:hAnsi="Times New Roman" w:cs="Times New Roman"/>
          <w:noProof/>
          <w:kern w:val="0"/>
          <w:sz w:val="28"/>
          <w:szCs w:val="24"/>
        </w:rPr>
        <w:tab/>
        <w:t xml:space="preserve">Uemura K, Kamiya A, Hidaka I, et al (2006) Automated drug delivery system to control systemic arterial pressure, cardiac output, and left heart </w:t>
      </w:r>
      <w:r w:rsidRPr="000F20D6">
        <w:rPr>
          <w:rFonts w:ascii="Times New Roman" w:hAnsi="Times New Roman" w:cs="Times New Roman"/>
          <w:noProof/>
          <w:kern w:val="0"/>
          <w:sz w:val="28"/>
          <w:szCs w:val="24"/>
        </w:rPr>
        <w:lastRenderedPageBreak/>
        <w:t>filling pressure in acute decompensated heart failure. J Appl Physiol 100:1278–86. https://doi.org/10.1152/japplphysiol.01206.2005</w:t>
      </w:r>
    </w:p>
    <w:p w14:paraId="2E5EBB84" w14:textId="77777777" w:rsidR="000F20D6" w:rsidRPr="000F20D6" w:rsidRDefault="000F20D6" w:rsidP="000F20D6">
      <w:pPr>
        <w:autoSpaceDE w:val="0"/>
        <w:autoSpaceDN w:val="0"/>
        <w:adjustRightInd w:val="0"/>
        <w:spacing w:line="480" w:lineRule="auto"/>
        <w:ind w:left="640" w:hanging="640"/>
        <w:jc w:val="left"/>
        <w:rPr>
          <w:rFonts w:ascii="Times New Roman" w:hAnsi="Times New Roman" w:cs="Times New Roman"/>
          <w:noProof/>
          <w:kern w:val="0"/>
          <w:sz w:val="28"/>
          <w:szCs w:val="24"/>
        </w:rPr>
      </w:pPr>
      <w:r w:rsidRPr="000F20D6">
        <w:rPr>
          <w:rFonts w:ascii="Times New Roman" w:hAnsi="Times New Roman" w:cs="Times New Roman"/>
          <w:noProof/>
          <w:kern w:val="0"/>
          <w:sz w:val="28"/>
          <w:szCs w:val="24"/>
        </w:rPr>
        <w:t xml:space="preserve">2. </w:t>
      </w:r>
      <w:r w:rsidRPr="000F20D6">
        <w:rPr>
          <w:rFonts w:ascii="Times New Roman" w:hAnsi="Times New Roman" w:cs="Times New Roman"/>
          <w:noProof/>
          <w:kern w:val="0"/>
          <w:sz w:val="28"/>
          <w:szCs w:val="24"/>
        </w:rPr>
        <w:tab/>
        <w:t>Uemura K, Sugimachi M, Kawada T, et al (2004) A novel framework of circulatory equilibrium. Am J Physiol Heart Circ Physiol 286:H2376–H2385. https://doi.org/10.1152/ajpheart.00654.2003</w:t>
      </w:r>
    </w:p>
    <w:p w14:paraId="034C772C" w14:textId="77777777" w:rsidR="000F20D6" w:rsidRPr="000F20D6" w:rsidRDefault="000F20D6" w:rsidP="000F20D6">
      <w:pPr>
        <w:autoSpaceDE w:val="0"/>
        <w:autoSpaceDN w:val="0"/>
        <w:adjustRightInd w:val="0"/>
        <w:spacing w:line="480" w:lineRule="auto"/>
        <w:ind w:left="640" w:hanging="640"/>
        <w:jc w:val="left"/>
        <w:rPr>
          <w:rFonts w:ascii="Times New Roman" w:hAnsi="Times New Roman" w:cs="Times New Roman"/>
          <w:noProof/>
          <w:sz w:val="28"/>
        </w:rPr>
      </w:pPr>
      <w:r w:rsidRPr="000F20D6">
        <w:rPr>
          <w:rFonts w:ascii="Times New Roman" w:hAnsi="Times New Roman" w:cs="Times New Roman"/>
          <w:noProof/>
          <w:kern w:val="0"/>
          <w:sz w:val="28"/>
          <w:szCs w:val="24"/>
        </w:rPr>
        <w:t xml:space="preserve">3. </w:t>
      </w:r>
      <w:r w:rsidRPr="000F20D6">
        <w:rPr>
          <w:rFonts w:ascii="Times New Roman" w:hAnsi="Times New Roman" w:cs="Times New Roman"/>
          <w:noProof/>
          <w:kern w:val="0"/>
          <w:sz w:val="28"/>
          <w:szCs w:val="24"/>
        </w:rPr>
        <w:tab/>
        <w:t>Uemura K, Kawada T, Kamiya A, et al (2005) Prediction of circulatory equilibrium in response to changes in stressed blood volume. Am J Physiol Heart Circ Physiol 289:H301–H307. https://doi.org/10.1152/ajpheart.01237.2004</w:t>
      </w:r>
    </w:p>
    <w:p w14:paraId="7481567F" w14:textId="2B289939" w:rsidR="00342A1F" w:rsidRPr="00342A1F" w:rsidRDefault="000F20D6" w:rsidP="00013C0E">
      <w:pPr>
        <w:snapToGrid w:val="0"/>
        <w:spacing w:line="480" w:lineRule="auto"/>
        <w:rPr>
          <w:rFonts w:ascii="Times New Roman" w:hAnsi="Times New Roman" w:cs="Times New Roman"/>
          <w:sz w:val="28"/>
          <w:szCs w:val="28"/>
          <w:lang w:val="en-GB"/>
        </w:rPr>
      </w:pPr>
      <w:r>
        <w:rPr>
          <w:rFonts w:ascii="Times New Roman" w:hAnsi="Times New Roman" w:cs="Times New Roman"/>
          <w:sz w:val="28"/>
          <w:szCs w:val="28"/>
          <w:lang w:val="en-GB"/>
        </w:rPr>
        <w:fldChar w:fldCharType="end"/>
      </w:r>
    </w:p>
    <w:sectPr w:rsidR="00342A1F" w:rsidRPr="00342A1F" w:rsidSect="00E64E38">
      <w:footerReference w:type="default" r:id="rId8"/>
      <w:pgSz w:w="11906" w:h="16838"/>
      <w:pgMar w:top="1985" w:right="1418" w:bottom="1701" w:left="1418" w:header="851" w:footer="992" w:gutter="0"/>
      <w:lnNumType w:countBy="1" w:restart="continuous"/>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9D75EB" w14:textId="77777777" w:rsidR="000F2878" w:rsidRDefault="000F2878" w:rsidP="001B1599">
      <w:r>
        <w:separator/>
      </w:r>
    </w:p>
  </w:endnote>
  <w:endnote w:type="continuationSeparator" w:id="0">
    <w:p w14:paraId="1AA5B835" w14:textId="77777777" w:rsidR="000F2878" w:rsidRDefault="000F2878" w:rsidP="001B15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5539404"/>
      <w:docPartObj>
        <w:docPartGallery w:val="Page Numbers (Bottom of Page)"/>
        <w:docPartUnique/>
      </w:docPartObj>
    </w:sdtPr>
    <w:sdtEndPr/>
    <w:sdtContent>
      <w:p w14:paraId="1F8B7BBC" w14:textId="74DD4B92" w:rsidR="00002897" w:rsidRDefault="00002897">
        <w:pPr>
          <w:pStyle w:val="a7"/>
          <w:jc w:val="center"/>
        </w:pPr>
        <w:r>
          <w:fldChar w:fldCharType="begin"/>
        </w:r>
        <w:r>
          <w:instrText>PAGE   \* MERGEFORMAT</w:instrText>
        </w:r>
        <w:r>
          <w:fldChar w:fldCharType="separate"/>
        </w:r>
        <w:r w:rsidR="000616EE" w:rsidRPr="000616EE">
          <w:rPr>
            <w:noProof/>
            <w:lang w:val="ja-JP"/>
          </w:rPr>
          <w:t>2</w:t>
        </w:r>
        <w:r>
          <w:fldChar w:fldCharType="end"/>
        </w:r>
      </w:p>
    </w:sdtContent>
  </w:sdt>
  <w:p w14:paraId="6C9C060A" w14:textId="77777777" w:rsidR="00002897" w:rsidRDefault="00002897">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0E2FC4" w14:textId="77777777" w:rsidR="000F2878" w:rsidRDefault="000F2878" w:rsidP="001B1599">
      <w:r>
        <w:separator/>
      </w:r>
    </w:p>
  </w:footnote>
  <w:footnote w:type="continuationSeparator" w:id="0">
    <w:p w14:paraId="00EA6593" w14:textId="77777777" w:rsidR="000F2878" w:rsidRDefault="000F2878" w:rsidP="001B15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EA742276"/>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1" w15:restartNumberingAfterBreak="0">
    <w:nsid w:val="0B712AA3"/>
    <w:multiLevelType w:val="hybridMultilevel"/>
    <w:tmpl w:val="D012D6E4"/>
    <w:lvl w:ilvl="0" w:tplc="8CCE45FC">
      <w:start w:val="1"/>
      <w:numFmt w:val="bullet"/>
      <w:lvlText w:val=""/>
      <w:lvlJc w:val="left"/>
      <w:pPr>
        <w:tabs>
          <w:tab w:val="num" w:pos="720"/>
        </w:tabs>
        <w:ind w:left="720" w:hanging="360"/>
      </w:pPr>
      <w:rPr>
        <w:rFonts w:ascii="Wingdings" w:hAnsi="Wingdings" w:hint="default"/>
      </w:rPr>
    </w:lvl>
    <w:lvl w:ilvl="1" w:tplc="4828ACBA" w:tentative="1">
      <w:start w:val="1"/>
      <w:numFmt w:val="bullet"/>
      <w:lvlText w:val=""/>
      <w:lvlJc w:val="left"/>
      <w:pPr>
        <w:tabs>
          <w:tab w:val="num" w:pos="1440"/>
        </w:tabs>
        <w:ind w:left="1440" w:hanging="360"/>
      </w:pPr>
      <w:rPr>
        <w:rFonts w:ascii="Wingdings" w:hAnsi="Wingdings" w:hint="default"/>
      </w:rPr>
    </w:lvl>
    <w:lvl w:ilvl="2" w:tplc="122A36F6" w:tentative="1">
      <w:start w:val="1"/>
      <w:numFmt w:val="bullet"/>
      <w:lvlText w:val=""/>
      <w:lvlJc w:val="left"/>
      <w:pPr>
        <w:tabs>
          <w:tab w:val="num" w:pos="2160"/>
        </w:tabs>
        <w:ind w:left="2160" w:hanging="360"/>
      </w:pPr>
      <w:rPr>
        <w:rFonts w:ascii="Wingdings" w:hAnsi="Wingdings" w:hint="default"/>
      </w:rPr>
    </w:lvl>
    <w:lvl w:ilvl="3" w:tplc="DC94B870" w:tentative="1">
      <w:start w:val="1"/>
      <w:numFmt w:val="bullet"/>
      <w:lvlText w:val=""/>
      <w:lvlJc w:val="left"/>
      <w:pPr>
        <w:tabs>
          <w:tab w:val="num" w:pos="2880"/>
        </w:tabs>
        <w:ind w:left="2880" w:hanging="360"/>
      </w:pPr>
      <w:rPr>
        <w:rFonts w:ascii="Wingdings" w:hAnsi="Wingdings" w:hint="default"/>
      </w:rPr>
    </w:lvl>
    <w:lvl w:ilvl="4" w:tplc="3DD6C50C" w:tentative="1">
      <w:start w:val="1"/>
      <w:numFmt w:val="bullet"/>
      <w:lvlText w:val=""/>
      <w:lvlJc w:val="left"/>
      <w:pPr>
        <w:tabs>
          <w:tab w:val="num" w:pos="3600"/>
        </w:tabs>
        <w:ind w:left="3600" w:hanging="360"/>
      </w:pPr>
      <w:rPr>
        <w:rFonts w:ascii="Wingdings" w:hAnsi="Wingdings" w:hint="default"/>
      </w:rPr>
    </w:lvl>
    <w:lvl w:ilvl="5" w:tplc="0D780E6C" w:tentative="1">
      <w:start w:val="1"/>
      <w:numFmt w:val="bullet"/>
      <w:lvlText w:val=""/>
      <w:lvlJc w:val="left"/>
      <w:pPr>
        <w:tabs>
          <w:tab w:val="num" w:pos="4320"/>
        </w:tabs>
        <w:ind w:left="4320" w:hanging="360"/>
      </w:pPr>
      <w:rPr>
        <w:rFonts w:ascii="Wingdings" w:hAnsi="Wingdings" w:hint="default"/>
      </w:rPr>
    </w:lvl>
    <w:lvl w:ilvl="6" w:tplc="9D1CBE18" w:tentative="1">
      <w:start w:val="1"/>
      <w:numFmt w:val="bullet"/>
      <w:lvlText w:val=""/>
      <w:lvlJc w:val="left"/>
      <w:pPr>
        <w:tabs>
          <w:tab w:val="num" w:pos="5040"/>
        </w:tabs>
        <w:ind w:left="5040" w:hanging="360"/>
      </w:pPr>
      <w:rPr>
        <w:rFonts w:ascii="Wingdings" w:hAnsi="Wingdings" w:hint="default"/>
      </w:rPr>
    </w:lvl>
    <w:lvl w:ilvl="7" w:tplc="53EE4DDE" w:tentative="1">
      <w:start w:val="1"/>
      <w:numFmt w:val="bullet"/>
      <w:lvlText w:val=""/>
      <w:lvlJc w:val="left"/>
      <w:pPr>
        <w:tabs>
          <w:tab w:val="num" w:pos="5760"/>
        </w:tabs>
        <w:ind w:left="5760" w:hanging="360"/>
      </w:pPr>
      <w:rPr>
        <w:rFonts w:ascii="Wingdings" w:hAnsi="Wingdings" w:hint="default"/>
      </w:rPr>
    </w:lvl>
    <w:lvl w:ilvl="8" w:tplc="C72C6FB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E3F36C2"/>
    <w:multiLevelType w:val="hybridMultilevel"/>
    <w:tmpl w:val="FBB634CE"/>
    <w:lvl w:ilvl="0" w:tplc="1918EE44">
      <w:start w:val="1"/>
      <w:numFmt w:val="bullet"/>
      <w:lvlText w:val=""/>
      <w:lvlJc w:val="left"/>
      <w:pPr>
        <w:tabs>
          <w:tab w:val="num" w:pos="720"/>
        </w:tabs>
        <w:ind w:left="720" w:hanging="360"/>
      </w:pPr>
      <w:rPr>
        <w:rFonts w:ascii="Wingdings" w:hAnsi="Wingdings" w:hint="default"/>
      </w:rPr>
    </w:lvl>
    <w:lvl w:ilvl="1" w:tplc="4A98FB1C" w:tentative="1">
      <w:start w:val="1"/>
      <w:numFmt w:val="bullet"/>
      <w:lvlText w:val=""/>
      <w:lvlJc w:val="left"/>
      <w:pPr>
        <w:tabs>
          <w:tab w:val="num" w:pos="1440"/>
        </w:tabs>
        <w:ind w:left="1440" w:hanging="360"/>
      </w:pPr>
      <w:rPr>
        <w:rFonts w:ascii="Wingdings" w:hAnsi="Wingdings" w:hint="default"/>
      </w:rPr>
    </w:lvl>
    <w:lvl w:ilvl="2" w:tplc="10285382" w:tentative="1">
      <w:start w:val="1"/>
      <w:numFmt w:val="bullet"/>
      <w:lvlText w:val=""/>
      <w:lvlJc w:val="left"/>
      <w:pPr>
        <w:tabs>
          <w:tab w:val="num" w:pos="2160"/>
        </w:tabs>
        <w:ind w:left="2160" w:hanging="360"/>
      </w:pPr>
      <w:rPr>
        <w:rFonts w:ascii="Wingdings" w:hAnsi="Wingdings" w:hint="default"/>
      </w:rPr>
    </w:lvl>
    <w:lvl w:ilvl="3" w:tplc="0950BA4E" w:tentative="1">
      <w:start w:val="1"/>
      <w:numFmt w:val="bullet"/>
      <w:lvlText w:val=""/>
      <w:lvlJc w:val="left"/>
      <w:pPr>
        <w:tabs>
          <w:tab w:val="num" w:pos="2880"/>
        </w:tabs>
        <w:ind w:left="2880" w:hanging="360"/>
      </w:pPr>
      <w:rPr>
        <w:rFonts w:ascii="Wingdings" w:hAnsi="Wingdings" w:hint="default"/>
      </w:rPr>
    </w:lvl>
    <w:lvl w:ilvl="4" w:tplc="B2B07B94" w:tentative="1">
      <w:start w:val="1"/>
      <w:numFmt w:val="bullet"/>
      <w:lvlText w:val=""/>
      <w:lvlJc w:val="left"/>
      <w:pPr>
        <w:tabs>
          <w:tab w:val="num" w:pos="3600"/>
        </w:tabs>
        <w:ind w:left="3600" w:hanging="360"/>
      </w:pPr>
      <w:rPr>
        <w:rFonts w:ascii="Wingdings" w:hAnsi="Wingdings" w:hint="default"/>
      </w:rPr>
    </w:lvl>
    <w:lvl w:ilvl="5" w:tplc="42FE9DF4" w:tentative="1">
      <w:start w:val="1"/>
      <w:numFmt w:val="bullet"/>
      <w:lvlText w:val=""/>
      <w:lvlJc w:val="left"/>
      <w:pPr>
        <w:tabs>
          <w:tab w:val="num" w:pos="4320"/>
        </w:tabs>
        <w:ind w:left="4320" w:hanging="360"/>
      </w:pPr>
      <w:rPr>
        <w:rFonts w:ascii="Wingdings" w:hAnsi="Wingdings" w:hint="default"/>
      </w:rPr>
    </w:lvl>
    <w:lvl w:ilvl="6" w:tplc="42F03E44" w:tentative="1">
      <w:start w:val="1"/>
      <w:numFmt w:val="bullet"/>
      <w:lvlText w:val=""/>
      <w:lvlJc w:val="left"/>
      <w:pPr>
        <w:tabs>
          <w:tab w:val="num" w:pos="5040"/>
        </w:tabs>
        <w:ind w:left="5040" w:hanging="360"/>
      </w:pPr>
      <w:rPr>
        <w:rFonts w:ascii="Wingdings" w:hAnsi="Wingdings" w:hint="default"/>
      </w:rPr>
    </w:lvl>
    <w:lvl w:ilvl="7" w:tplc="46905A48" w:tentative="1">
      <w:start w:val="1"/>
      <w:numFmt w:val="bullet"/>
      <w:lvlText w:val=""/>
      <w:lvlJc w:val="left"/>
      <w:pPr>
        <w:tabs>
          <w:tab w:val="num" w:pos="5760"/>
        </w:tabs>
        <w:ind w:left="5760" w:hanging="360"/>
      </w:pPr>
      <w:rPr>
        <w:rFonts w:ascii="Wingdings" w:hAnsi="Wingdings" w:hint="default"/>
      </w:rPr>
    </w:lvl>
    <w:lvl w:ilvl="8" w:tplc="D9D2E5D2"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3E57DF0"/>
    <w:multiLevelType w:val="hybridMultilevel"/>
    <w:tmpl w:val="6E401CB2"/>
    <w:lvl w:ilvl="0" w:tplc="51709C28">
      <w:start w:val="1"/>
      <w:numFmt w:val="bullet"/>
      <w:lvlText w:val=""/>
      <w:lvlJc w:val="left"/>
      <w:pPr>
        <w:tabs>
          <w:tab w:val="num" w:pos="720"/>
        </w:tabs>
        <w:ind w:left="720" w:hanging="360"/>
      </w:pPr>
      <w:rPr>
        <w:rFonts w:ascii="Wingdings" w:hAnsi="Wingdings" w:hint="default"/>
      </w:rPr>
    </w:lvl>
    <w:lvl w:ilvl="1" w:tplc="542475AA" w:tentative="1">
      <w:start w:val="1"/>
      <w:numFmt w:val="bullet"/>
      <w:lvlText w:val=""/>
      <w:lvlJc w:val="left"/>
      <w:pPr>
        <w:tabs>
          <w:tab w:val="num" w:pos="1440"/>
        </w:tabs>
        <w:ind w:left="1440" w:hanging="360"/>
      </w:pPr>
      <w:rPr>
        <w:rFonts w:ascii="Wingdings" w:hAnsi="Wingdings" w:hint="default"/>
      </w:rPr>
    </w:lvl>
    <w:lvl w:ilvl="2" w:tplc="8D080388" w:tentative="1">
      <w:start w:val="1"/>
      <w:numFmt w:val="bullet"/>
      <w:lvlText w:val=""/>
      <w:lvlJc w:val="left"/>
      <w:pPr>
        <w:tabs>
          <w:tab w:val="num" w:pos="2160"/>
        </w:tabs>
        <w:ind w:left="2160" w:hanging="360"/>
      </w:pPr>
      <w:rPr>
        <w:rFonts w:ascii="Wingdings" w:hAnsi="Wingdings" w:hint="default"/>
      </w:rPr>
    </w:lvl>
    <w:lvl w:ilvl="3" w:tplc="C1C88B68" w:tentative="1">
      <w:start w:val="1"/>
      <w:numFmt w:val="bullet"/>
      <w:lvlText w:val=""/>
      <w:lvlJc w:val="left"/>
      <w:pPr>
        <w:tabs>
          <w:tab w:val="num" w:pos="2880"/>
        </w:tabs>
        <w:ind w:left="2880" w:hanging="360"/>
      </w:pPr>
      <w:rPr>
        <w:rFonts w:ascii="Wingdings" w:hAnsi="Wingdings" w:hint="default"/>
      </w:rPr>
    </w:lvl>
    <w:lvl w:ilvl="4" w:tplc="998E7282" w:tentative="1">
      <w:start w:val="1"/>
      <w:numFmt w:val="bullet"/>
      <w:lvlText w:val=""/>
      <w:lvlJc w:val="left"/>
      <w:pPr>
        <w:tabs>
          <w:tab w:val="num" w:pos="3600"/>
        </w:tabs>
        <w:ind w:left="3600" w:hanging="360"/>
      </w:pPr>
      <w:rPr>
        <w:rFonts w:ascii="Wingdings" w:hAnsi="Wingdings" w:hint="default"/>
      </w:rPr>
    </w:lvl>
    <w:lvl w:ilvl="5" w:tplc="6304F02E" w:tentative="1">
      <w:start w:val="1"/>
      <w:numFmt w:val="bullet"/>
      <w:lvlText w:val=""/>
      <w:lvlJc w:val="left"/>
      <w:pPr>
        <w:tabs>
          <w:tab w:val="num" w:pos="4320"/>
        </w:tabs>
        <w:ind w:left="4320" w:hanging="360"/>
      </w:pPr>
      <w:rPr>
        <w:rFonts w:ascii="Wingdings" w:hAnsi="Wingdings" w:hint="default"/>
      </w:rPr>
    </w:lvl>
    <w:lvl w:ilvl="6" w:tplc="932EF566" w:tentative="1">
      <w:start w:val="1"/>
      <w:numFmt w:val="bullet"/>
      <w:lvlText w:val=""/>
      <w:lvlJc w:val="left"/>
      <w:pPr>
        <w:tabs>
          <w:tab w:val="num" w:pos="5040"/>
        </w:tabs>
        <w:ind w:left="5040" w:hanging="360"/>
      </w:pPr>
      <w:rPr>
        <w:rFonts w:ascii="Wingdings" w:hAnsi="Wingdings" w:hint="default"/>
      </w:rPr>
    </w:lvl>
    <w:lvl w:ilvl="7" w:tplc="0F7C676A" w:tentative="1">
      <w:start w:val="1"/>
      <w:numFmt w:val="bullet"/>
      <w:lvlText w:val=""/>
      <w:lvlJc w:val="left"/>
      <w:pPr>
        <w:tabs>
          <w:tab w:val="num" w:pos="5760"/>
        </w:tabs>
        <w:ind w:left="5760" w:hanging="360"/>
      </w:pPr>
      <w:rPr>
        <w:rFonts w:ascii="Wingdings" w:hAnsi="Wingdings" w:hint="default"/>
      </w:rPr>
    </w:lvl>
    <w:lvl w:ilvl="8" w:tplc="A61626C8"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51D0F7F"/>
    <w:multiLevelType w:val="hybridMultilevel"/>
    <w:tmpl w:val="48E26384"/>
    <w:lvl w:ilvl="0" w:tplc="1DC439C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D6F3ACA"/>
    <w:multiLevelType w:val="hybridMultilevel"/>
    <w:tmpl w:val="2EAE53A0"/>
    <w:lvl w:ilvl="0" w:tplc="7E88C9D6">
      <w:start w:val="1"/>
      <w:numFmt w:val="bullet"/>
      <w:lvlText w:val="•"/>
      <w:lvlJc w:val="left"/>
      <w:pPr>
        <w:tabs>
          <w:tab w:val="num" w:pos="720"/>
        </w:tabs>
        <w:ind w:left="720" w:hanging="360"/>
      </w:pPr>
      <w:rPr>
        <w:rFonts w:ascii="Arial" w:hAnsi="Arial" w:hint="default"/>
      </w:rPr>
    </w:lvl>
    <w:lvl w:ilvl="1" w:tplc="BB9493BE" w:tentative="1">
      <w:start w:val="1"/>
      <w:numFmt w:val="bullet"/>
      <w:lvlText w:val="•"/>
      <w:lvlJc w:val="left"/>
      <w:pPr>
        <w:tabs>
          <w:tab w:val="num" w:pos="1440"/>
        </w:tabs>
        <w:ind w:left="1440" w:hanging="360"/>
      </w:pPr>
      <w:rPr>
        <w:rFonts w:ascii="Arial" w:hAnsi="Arial" w:hint="default"/>
      </w:rPr>
    </w:lvl>
    <w:lvl w:ilvl="2" w:tplc="813410EE" w:tentative="1">
      <w:start w:val="1"/>
      <w:numFmt w:val="bullet"/>
      <w:lvlText w:val="•"/>
      <w:lvlJc w:val="left"/>
      <w:pPr>
        <w:tabs>
          <w:tab w:val="num" w:pos="2160"/>
        </w:tabs>
        <w:ind w:left="2160" w:hanging="360"/>
      </w:pPr>
      <w:rPr>
        <w:rFonts w:ascii="Arial" w:hAnsi="Arial" w:hint="default"/>
      </w:rPr>
    </w:lvl>
    <w:lvl w:ilvl="3" w:tplc="C1D4939E" w:tentative="1">
      <w:start w:val="1"/>
      <w:numFmt w:val="bullet"/>
      <w:lvlText w:val="•"/>
      <w:lvlJc w:val="left"/>
      <w:pPr>
        <w:tabs>
          <w:tab w:val="num" w:pos="2880"/>
        </w:tabs>
        <w:ind w:left="2880" w:hanging="360"/>
      </w:pPr>
      <w:rPr>
        <w:rFonts w:ascii="Arial" w:hAnsi="Arial" w:hint="default"/>
      </w:rPr>
    </w:lvl>
    <w:lvl w:ilvl="4" w:tplc="B4BE77EA" w:tentative="1">
      <w:start w:val="1"/>
      <w:numFmt w:val="bullet"/>
      <w:lvlText w:val="•"/>
      <w:lvlJc w:val="left"/>
      <w:pPr>
        <w:tabs>
          <w:tab w:val="num" w:pos="3600"/>
        </w:tabs>
        <w:ind w:left="3600" w:hanging="360"/>
      </w:pPr>
      <w:rPr>
        <w:rFonts w:ascii="Arial" w:hAnsi="Arial" w:hint="default"/>
      </w:rPr>
    </w:lvl>
    <w:lvl w:ilvl="5" w:tplc="E4B23986" w:tentative="1">
      <w:start w:val="1"/>
      <w:numFmt w:val="bullet"/>
      <w:lvlText w:val="•"/>
      <w:lvlJc w:val="left"/>
      <w:pPr>
        <w:tabs>
          <w:tab w:val="num" w:pos="4320"/>
        </w:tabs>
        <w:ind w:left="4320" w:hanging="360"/>
      </w:pPr>
      <w:rPr>
        <w:rFonts w:ascii="Arial" w:hAnsi="Arial" w:hint="default"/>
      </w:rPr>
    </w:lvl>
    <w:lvl w:ilvl="6" w:tplc="3FF4C19C" w:tentative="1">
      <w:start w:val="1"/>
      <w:numFmt w:val="bullet"/>
      <w:lvlText w:val="•"/>
      <w:lvlJc w:val="left"/>
      <w:pPr>
        <w:tabs>
          <w:tab w:val="num" w:pos="5040"/>
        </w:tabs>
        <w:ind w:left="5040" w:hanging="360"/>
      </w:pPr>
      <w:rPr>
        <w:rFonts w:ascii="Arial" w:hAnsi="Arial" w:hint="default"/>
      </w:rPr>
    </w:lvl>
    <w:lvl w:ilvl="7" w:tplc="3A0E784E" w:tentative="1">
      <w:start w:val="1"/>
      <w:numFmt w:val="bullet"/>
      <w:lvlText w:val="•"/>
      <w:lvlJc w:val="left"/>
      <w:pPr>
        <w:tabs>
          <w:tab w:val="num" w:pos="5760"/>
        </w:tabs>
        <w:ind w:left="5760" w:hanging="360"/>
      </w:pPr>
      <w:rPr>
        <w:rFonts w:ascii="Arial" w:hAnsi="Arial" w:hint="default"/>
      </w:rPr>
    </w:lvl>
    <w:lvl w:ilvl="8" w:tplc="EC8A0344"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30E61B6D"/>
    <w:multiLevelType w:val="hybridMultilevel"/>
    <w:tmpl w:val="7F7E9542"/>
    <w:lvl w:ilvl="0" w:tplc="37AAD29E">
      <w:start w:val="1"/>
      <w:numFmt w:val="decimal"/>
      <w:lvlText w:val="%1."/>
      <w:lvlJc w:val="left"/>
      <w:pPr>
        <w:ind w:left="360" w:hanging="3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7" w15:restartNumberingAfterBreak="0">
    <w:nsid w:val="31F8383B"/>
    <w:multiLevelType w:val="hybridMultilevel"/>
    <w:tmpl w:val="C5AC057C"/>
    <w:lvl w:ilvl="0" w:tplc="AA68C2F6">
      <w:start w:val="1"/>
      <w:numFmt w:val="bullet"/>
      <w:lvlText w:val=""/>
      <w:lvlJc w:val="left"/>
      <w:pPr>
        <w:tabs>
          <w:tab w:val="num" w:pos="720"/>
        </w:tabs>
        <w:ind w:left="720" w:hanging="360"/>
      </w:pPr>
      <w:rPr>
        <w:rFonts w:ascii="Wingdings" w:hAnsi="Wingdings" w:hint="default"/>
      </w:rPr>
    </w:lvl>
    <w:lvl w:ilvl="1" w:tplc="F534981E" w:tentative="1">
      <w:start w:val="1"/>
      <w:numFmt w:val="bullet"/>
      <w:lvlText w:val=""/>
      <w:lvlJc w:val="left"/>
      <w:pPr>
        <w:tabs>
          <w:tab w:val="num" w:pos="1440"/>
        </w:tabs>
        <w:ind w:left="1440" w:hanging="360"/>
      </w:pPr>
      <w:rPr>
        <w:rFonts w:ascii="Wingdings" w:hAnsi="Wingdings" w:hint="default"/>
      </w:rPr>
    </w:lvl>
    <w:lvl w:ilvl="2" w:tplc="243A2306" w:tentative="1">
      <w:start w:val="1"/>
      <w:numFmt w:val="bullet"/>
      <w:lvlText w:val=""/>
      <w:lvlJc w:val="left"/>
      <w:pPr>
        <w:tabs>
          <w:tab w:val="num" w:pos="2160"/>
        </w:tabs>
        <w:ind w:left="2160" w:hanging="360"/>
      </w:pPr>
      <w:rPr>
        <w:rFonts w:ascii="Wingdings" w:hAnsi="Wingdings" w:hint="default"/>
      </w:rPr>
    </w:lvl>
    <w:lvl w:ilvl="3" w:tplc="0590D922" w:tentative="1">
      <w:start w:val="1"/>
      <w:numFmt w:val="bullet"/>
      <w:lvlText w:val=""/>
      <w:lvlJc w:val="left"/>
      <w:pPr>
        <w:tabs>
          <w:tab w:val="num" w:pos="2880"/>
        </w:tabs>
        <w:ind w:left="2880" w:hanging="360"/>
      </w:pPr>
      <w:rPr>
        <w:rFonts w:ascii="Wingdings" w:hAnsi="Wingdings" w:hint="default"/>
      </w:rPr>
    </w:lvl>
    <w:lvl w:ilvl="4" w:tplc="941C7FEE" w:tentative="1">
      <w:start w:val="1"/>
      <w:numFmt w:val="bullet"/>
      <w:lvlText w:val=""/>
      <w:lvlJc w:val="left"/>
      <w:pPr>
        <w:tabs>
          <w:tab w:val="num" w:pos="3600"/>
        </w:tabs>
        <w:ind w:left="3600" w:hanging="360"/>
      </w:pPr>
      <w:rPr>
        <w:rFonts w:ascii="Wingdings" w:hAnsi="Wingdings" w:hint="default"/>
      </w:rPr>
    </w:lvl>
    <w:lvl w:ilvl="5" w:tplc="743467D0" w:tentative="1">
      <w:start w:val="1"/>
      <w:numFmt w:val="bullet"/>
      <w:lvlText w:val=""/>
      <w:lvlJc w:val="left"/>
      <w:pPr>
        <w:tabs>
          <w:tab w:val="num" w:pos="4320"/>
        </w:tabs>
        <w:ind w:left="4320" w:hanging="360"/>
      </w:pPr>
      <w:rPr>
        <w:rFonts w:ascii="Wingdings" w:hAnsi="Wingdings" w:hint="default"/>
      </w:rPr>
    </w:lvl>
    <w:lvl w:ilvl="6" w:tplc="1FD6C882" w:tentative="1">
      <w:start w:val="1"/>
      <w:numFmt w:val="bullet"/>
      <w:lvlText w:val=""/>
      <w:lvlJc w:val="left"/>
      <w:pPr>
        <w:tabs>
          <w:tab w:val="num" w:pos="5040"/>
        </w:tabs>
        <w:ind w:left="5040" w:hanging="360"/>
      </w:pPr>
      <w:rPr>
        <w:rFonts w:ascii="Wingdings" w:hAnsi="Wingdings" w:hint="default"/>
      </w:rPr>
    </w:lvl>
    <w:lvl w:ilvl="7" w:tplc="C512D27A" w:tentative="1">
      <w:start w:val="1"/>
      <w:numFmt w:val="bullet"/>
      <w:lvlText w:val=""/>
      <w:lvlJc w:val="left"/>
      <w:pPr>
        <w:tabs>
          <w:tab w:val="num" w:pos="5760"/>
        </w:tabs>
        <w:ind w:left="5760" w:hanging="360"/>
      </w:pPr>
      <w:rPr>
        <w:rFonts w:ascii="Wingdings" w:hAnsi="Wingdings" w:hint="default"/>
      </w:rPr>
    </w:lvl>
    <w:lvl w:ilvl="8" w:tplc="2B3ADA5A"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7323032"/>
    <w:multiLevelType w:val="hybridMultilevel"/>
    <w:tmpl w:val="7B4A688E"/>
    <w:lvl w:ilvl="0" w:tplc="8B665F06">
      <w:start w:val="1"/>
      <w:numFmt w:val="decimal"/>
      <w:lvlText w:val="%1."/>
      <w:lvlJc w:val="left"/>
      <w:pPr>
        <w:ind w:left="480" w:hanging="480"/>
      </w:pPr>
      <w:rPr>
        <w:b w:val="0"/>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9" w15:restartNumberingAfterBreak="0">
    <w:nsid w:val="39DB40C8"/>
    <w:multiLevelType w:val="hybridMultilevel"/>
    <w:tmpl w:val="E99A7006"/>
    <w:lvl w:ilvl="0" w:tplc="024C88BE">
      <w:start w:val="1"/>
      <w:numFmt w:val="bullet"/>
      <w:lvlText w:val=""/>
      <w:lvlJc w:val="left"/>
      <w:pPr>
        <w:tabs>
          <w:tab w:val="num" w:pos="720"/>
        </w:tabs>
        <w:ind w:left="720" w:hanging="360"/>
      </w:pPr>
      <w:rPr>
        <w:rFonts w:ascii="Wingdings" w:hAnsi="Wingdings" w:hint="default"/>
      </w:rPr>
    </w:lvl>
    <w:lvl w:ilvl="1" w:tplc="6E72655E" w:tentative="1">
      <w:start w:val="1"/>
      <w:numFmt w:val="bullet"/>
      <w:lvlText w:val=""/>
      <w:lvlJc w:val="left"/>
      <w:pPr>
        <w:tabs>
          <w:tab w:val="num" w:pos="1440"/>
        </w:tabs>
        <w:ind w:left="1440" w:hanging="360"/>
      </w:pPr>
      <w:rPr>
        <w:rFonts w:ascii="Wingdings" w:hAnsi="Wingdings" w:hint="default"/>
      </w:rPr>
    </w:lvl>
    <w:lvl w:ilvl="2" w:tplc="1C0C6DF2" w:tentative="1">
      <w:start w:val="1"/>
      <w:numFmt w:val="bullet"/>
      <w:lvlText w:val=""/>
      <w:lvlJc w:val="left"/>
      <w:pPr>
        <w:tabs>
          <w:tab w:val="num" w:pos="2160"/>
        </w:tabs>
        <w:ind w:left="2160" w:hanging="360"/>
      </w:pPr>
      <w:rPr>
        <w:rFonts w:ascii="Wingdings" w:hAnsi="Wingdings" w:hint="default"/>
      </w:rPr>
    </w:lvl>
    <w:lvl w:ilvl="3" w:tplc="347A95FC" w:tentative="1">
      <w:start w:val="1"/>
      <w:numFmt w:val="bullet"/>
      <w:lvlText w:val=""/>
      <w:lvlJc w:val="left"/>
      <w:pPr>
        <w:tabs>
          <w:tab w:val="num" w:pos="2880"/>
        </w:tabs>
        <w:ind w:left="2880" w:hanging="360"/>
      </w:pPr>
      <w:rPr>
        <w:rFonts w:ascii="Wingdings" w:hAnsi="Wingdings" w:hint="default"/>
      </w:rPr>
    </w:lvl>
    <w:lvl w:ilvl="4" w:tplc="5EECE0CC" w:tentative="1">
      <w:start w:val="1"/>
      <w:numFmt w:val="bullet"/>
      <w:lvlText w:val=""/>
      <w:lvlJc w:val="left"/>
      <w:pPr>
        <w:tabs>
          <w:tab w:val="num" w:pos="3600"/>
        </w:tabs>
        <w:ind w:left="3600" w:hanging="360"/>
      </w:pPr>
      <w:rPr>
        <w:rFonts w:ascii="Wingdings" w:hAnsi="Wingdings" w:hint="default"/>
      </w:rPr>
    </w:lvl>
    <w:lvl w:ilvl="5" w:tplc="6C5A51DC" w:tentative="1">
      <w:start w:val="1"/>
      <w:numFmt w:val="bullet"/>
      <w:lvlText w:val=""/>
      <w:lvlJc w:val="left"/>
      <w:pPr>
        <w:tabs>
          <w:tab w:val="num" w:pos="4320"/>
        </w:tabs>
        <w:ind w:left="4320" w:hanging="360"/>
      </w:pPr>
      <w:rPr>
        <w:rFonts w:ascii="Wingdings" w:hAnsi="Wingdings" w:hint="default"/>
      </w:rPr>
    </w:lvl>
    <w:lvl w:ilvl="6" w:tplc="CB3678BE" w:tentative="1">
      <w:start w:val="1"/>
      <w:numFmt w:val="bullet"/>
      <w:lvlText w:val=""/>
      <w:lvlJc w:val="left"/>
      <w:pPr>
        <w:tabs>
          <w:tab w:val="num" w:pos="5040"/>
        </w:tabs>
        <w:ind w:left="5040" w:hanging="360"/>
      </w:pPr>
      <w:rPr>
        <w:rFonts w:ascii="Wingdings" w:hAnsi="Wingdings" w:hint="default"/>
      </w:rPr>
    </w:lvl>
    <w:lvl w:ilvl="7" w:tplc="B01EFE44" w:tentative="1">
      <w:start w:val="1"/>
      <w:numFmt w:val="bullet"/>
      <w:lvlText w:val=""/>
      <w:lvlJc w:val="left"/>
      <w:pPr>
        <w:tabs>
          <w:tab w:val="num" w:pos="5760"/>
        </w:tabs>
        <w:ind w:left="5760" w:hanging="360"/>
      </w:pPr>
      <w:rPr>
        <w:rFonts w:ascii="Wingdings" w:hAnsi="Wingdings" w:hint="default"/>
      </w:rPr>
    </w:lvl>
    <w:lvl w:ilvl="8" w:tplc="391895CE"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FCB1F9B"/>
    <w:multiLevelType w:val="hybridMultilevel"/>
    <w:tmpl w:val="5BE4D420"/>
    <w:lvl w:ilvl="0" w:tplc="6FE080E4">
      <w:start w:val="1"/>
      <w:numFmt w:val="bullet"/>
      <w:lvlText w:val=""/>
      <w:lvlJc w:val="left"/>
      <w:pPr>
        <w:tabs>
          <w:tab w:val="num" w:pos="720"/>
        </w:tabs>
        <w:ind w:left="720" w:hanging="360"/>
      </w:pPr>
      <w:rPr>
        <w:rFonts w:ascii="Wingdings" w:hAnsi="Wingdings" w:hint="default"/>
      </w:rPr>
    </w:lvl>
    <w:lvl w:ilvl="1" w:tplc="2108A714" w:tentative="1">
      <w:start w:val="1"/>
      <w:numFmt w:val="bullet"/>
      <w:lvlText w:val=""/>
      <w:lvlJc w:val="left"/>
      <w:pPr>
        <w:tabs>
          <w:tab w:val="num" w:pos="1440"/>
        </w:tabs>
        <w:ind w:left="1440" w:hanging="360"/>
      </w:pPr>
      <w:rPr>
        <w:rFonts w:ascii="Wingdings" w:hAnsi="Wingdings" w:hint="default"/>
      </w:rPr>
    </w:lvl>
    <w:lvl w:ilvl="2" w:tplc="188E8500" w:tentative="1">
      <w:start w:val="1"/>
      <w:numFmt w:val="bullet"/>
      <w:lvlText w:val=""/>
      <w:lvlJc w:val="left"/>
      <w:pPr>
        <w:tabs>
          <w:tab w:val="num" w:pos="2160"/>
        </w:tabs>
        <w:ind w:left="2160" w:hanging="360"/>
      </w:pPr>
      <w:rPr>
        <w:rFonts w:ascii="Wingdings" w:hAnsi="Wingdings" w:hint="default"/>
      </w:rPr>
    </w:lvl>
    <w:lvl w:ilvl="3" w:tplc="B4C46EC2" w:tentative="1">
      <w:start w:val="1"/>
      <w:numFmt w:val="bullet"/>
      <w:lvlText w:val=""/>
      <w:lvlJc w:val="left"/>
      <w:pPr>
        <w:tabs>
          <w:tab w:val="num" w:pos="2880"/>
        </w:tabs>
        <w:ind w:left="2880" w:hanging="360"/>
      </w:pPr>
      <w:rPr>
        <w:rFonts w:ascii="Wingdings" w:hAnsi="Wingdings" w:hint="default"/>
      </w:rPr>
    </w:lvl>
    <w:lvl w:ilvl="4" w:tplc="AA343C0E" w:tentative="1">
      <w:start w:val="1"/>
      <w:numFmt w:val="bullet"/>
      <w:lvlText w:val=""/>
      <w:lvlJc w:val="left"/>
      <w:pPr>
        <w:tabs>
          <w:tab w:val="num" w:pos="3600"/>
        </w:tabs>
        <w:ind w:left="3600" w:hanging="360"/>
      </w:pPr>
      <w:rPr>
        <w:rFonts w:ascii="Wingdings" w:hAnsi="Wingdings" w:hint="default"/>
      </w:rPr>
    </w:lvl>
    <w:lvl w:ilvl="5" w:tplc="7778CD9E" w:tentative="1">
      <w:start w:val="1"/>
      <w:numFmt w:val="bullet"/>
      <w:lvlText w:val=""/>
      <w:lvlJc w:val="left"/>
      <w:pPr>
        <w:tabs>
          <w:tab w:val="num" w:pos="4320"/>
        </w:tabs>
        <w:ind w:left="4320" w:hanging="360"/>
      </w:pPr>
      <w:rPr>
        <w:rFonts w:ascii="Wingdings" w:hAnsi="Wingdings" w:hint="default"/>
      </w:rPr>
    </w:lvl>
    <w:lvl w:ilvl="6" w:tplc="C42088DE" w:tentative="1">
      <w:start w:val="1"/>
      <w:numFmt w:val="bullet"/>
      <w:lvlText w:val=""/>
      <w:lvlJc w:val="left"/>
      <w:pPr>
        <w:tabs>
          <w:tab w:val="num" w:pos="5040"/>
        </w:tabs>
        <w:ind w:left="5040" w:hanging="360"/>
      </w:pPr>
      <w:rPr>
        <w:rFonts w:ascii="Wingdings" w:hAnsi="Wingdings" w:hint="default"/>
      </w:rPr>
    </w:lvl>
    <w:lvl w:ilvl="7" w:tplc="43D81C66" w:tentative="1">
      <w:start w:val="1"/>
      <w:numFmt w:val="bullet"/>
      <w:lvlText w:val=""/>
      <w:lvlJc w:val="left"/>
      <w:pPr>
        <w:tabs>
          <w:tab w:val="num" w:pos="5760"/>
        </w:tabs>
        <w:ind w:left="5760" w:hanging="360"/>
      </w:pPr>
      <w:rPr>
        <w:rFonts w:ascii="Wingdings" w:hAnsi="Wingdings" w:hint="default"/>
      </w:rPr>
    </w:lvl>
    <w:lvl w:ilvl="8" w:tplc="E25C5E96"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1FC2B04"/>
    <w:multiLevelType w:val="hybridMultilevel"/>
    <w:tmpl w:val="D3B0A690"/>
    <w:lvl w:ilvl="0" w:tplc="66CC32B6">
      <w:start w:val="1"/>
      <w:numFmt w:val="bullet"/>
      <w:lvlText w:val=""/>
      <w:lvlJc w:val="left"/>
      <w:pPr>
        <w:tabs>
          <w:tab w:val="num" w:pos="720"/>
        </w:tabs>
        <w:ind w:left="720" w:hanging="360"/>
      </w:pPr>
      <w:rPr>
        <w:rFonts w:ascii="Wingdings" w:hAnsi="Wingdings" w:hint="default"/>
      </w:rPr>
    </w:lvl>
    <w:lvl w:ilvl="1" w:tplc="FC3627E0" w:tentative="1">
      <w:start w:val="1"/>
      <w:numFmt w:val="bullet"/>
      <w:lvlText w:val=""/>
      <w:lvlJc w:val="left"/>
      <w:pPr>
        <w:tabs>
          <w:tab w:val="num" w:pos="1440"/>
        </w:tabs>
        <w:ind w:left="1440" w:hanging="360"/>
      </w:pPr>
      <w:rPr>
        <w:rFonts w:ascii="Wingdings" w:hAnsi="Wingdings" w:hint="default"/>
      </w:rPr>
    </w:lvl>
    <w:lvl w:ilvl="2" w:tplc="44E203CE" w:tentative="1">
      <w:start w:val="1"/>
      <w:numFmt w:val="bullet"/>
      <w:lvlText w:val=""/>
      <w:lvlJc w:val="left"/>
      <w:pPr>
        <w:tabs>
          <w:tab w:val="num" w:pos="2160"/>
        </w:tabs>
        <w:ind w:left="2160" w:hanging="360"/>
      </w:pPr>
      <w:rPr>
        <w:rFonts w:ascii="Wingdings" w:hAnsi="Wingdings" w:hint="default"/>
      </w:rPr>
    </w:lvl>
    <w:lvl w:ilvl="3" w:tplc="504267A4" w:tentative="1">
      <w:start w:val="1"/>
      <w:numFmt w:val="bullet"/>
      <w:lvlText w:val=""/>
      <w:lvlJc w:val="left"/>
      <w:pPr>
        <w:tabs>
          <w:tab w:val="num" w:pos="2880"/>
        </w:tabs>
        <w:ind w:left="2880" w:hanging="360"/>
      </w:pPr>
      <w:rPr>
        <w:rFonts w:ascii="Wingdings" w:hAnsi="Wingdings" w:hint="default"/>
      </w:rPr>
    </w:lvl>
    <w:lvl w:ilvl="4" w:tplc="74067E64" w:tentative="1">
      <w:start w:val="1"/>
      <w:numFmt w:val="bullet"/>
      <w:lvlText w:val=""/>
      <w:lvlJc w:val="left"/>
      <w:pPr>
        <w:tabs>
          <w:tab w:val="num" w:pos="3600"/>
        </w:tabs>
        <w:ind w:left="3600" w:hanging="360"/>
      </w:pPr>
      <w:rPr>
        <w:rFonts w:ascii="Wingdings" w:hAnsi="Wingdings" w:hint="default"/>
      </w:rPr>
    </w:lvl>
    <w:lvl w:ilvl="5" w:tplc="42E48334" w:tentative="1">
      <w:start w:val="1"/>
      <w:numFmt w:val="bullet"/>
      <w:lvlText w:val=""/>
      <w:lvlJc w:val="left"/>
      <w:pPr>
        <w:tabs>
          <w:tab w:val="num" w:pos="4320"/>
        </w:tabs>
        <w:ind w:left="4320" w:hanging="360"/>
      </w:pPr>
      <w:rPr>
        <w:rFonts w:ascii="Wingdings" w:hAnsi="Wingdings" w:hint="default"/>
      </w:rPr>
    </w:lvl>
    <w:lvl w:ilvl="6" w:tplc="EDF2ED06" w:tentative="1">
      <w:start w:val="1"/>
      <w:numFmt w:val="bullet"/>
      <w:lvlText w:val=""/>
      <w:lvlJc w:val="left"/>
      <w:pPr>
        <w:tabs>
          <w:tab w:val="num" w:pos="5040"/>
        </w:tabs>
        <w:ind w:left="5040" w:hanging="360"/>
      </w:pPr>
      <w:rPr>
        <w:rFonts w:ascii="Wingdings" w:hAnsi="Wingdings" w:hint="default"/>
      </w:rPr>
    </w:lvl>
    <w:lvl w:ilvl="7" w:tplc="C054DCA2" w:tentative="1">
      <w:start w:val="1"/>
      <w:numFmt w:val="bullet"/>
      <w:lvlText w:val=""/>
      <w:lvlJc w:val="left"/>
      <w:pPr>
        <w:tabs>
          <w:tab w:val="num" w:pos="5760"/>
        </w:tabs>
        <w:ind w:left="5760" w:hanging="360"/>
      </w:pPr>
      <w:rPr>
        <w:rFonts w:ascii="Wingdings" w:hAnsi="Wingdings" w:hint="default"/>
      </w:rPr>
    </w:lvl>
    <w:lvl w:ilvl="8" w:tplc="F2EAAD06"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BA41A56"/>
    <w:multiLevelType w:val="hybridMultilevel"/>
    <w:tmpl w:val="7E200DCA"/>
    <w:lvl w:ilvl="0" w:tplc="ACEA2570">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E7D4DBE"/>
    <w:multiLevelType w:val="hybridMultilevel"/>
    <w:tmpl w:val="1E063A68"/>
    <w:lvl w:ilvl="0" w:tplc="047C8CB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8D404CC"/>
    <w:multiLevelType w:val="hybridMultilevel"/>
    <w:tmpl w:val="5C467842"/>
    <w:lvl w:ilvl="0" w:tplc="FDAC34DE">
      <w:start w:val="1"/>
      <w:numFmt w:val="bullet"/>
      <w:lvlText w:val=""/>
      <w:lvlJc w:val="left"/>
      <w:pPr>
        <w:tabs>
          <w:tab w:val="num" w:pos="720"/>
        </w:tabs>
        <w:ind w:left="720" w:hanging="360"/>
      </w:pPr>
      <w:rPr>
        <w:rFonts w:ascii="Wingdings" w:hAnsi="Wingdings" w:hint="default"/>
      </w:rPr>
    </w:lvl>
    <w:lvl w:ilvl="1" w:tplc="A970D95A" w:tentative="1">
      <w:start w:val="1"/>
      <w:numFmt w:val="bullet"/>
      <w:lvlText w:val=""/>
      <w:lvlJc w:val="left"/>
      <w:pPr>
        <w:tabs>
          <w:tab w:val="num" w:pos="1440"/>
        </w:tabs>
        <w:ind w:left="1440" w:hanging="360"/>
      </w:pPr>
      <w:rPr>
        <w:rFonts w:ascii="Wingdings" w:hAnsi="Wingdings" w:hint="default"/>
      </w:rPr>
    </w:lvl>
    <w:lvl w:ilvl="2" w:tplc="D0E6A298" w:tentative="1">
      <w:start w:val="1"/>
      <w:numFmt w:val="bullet"/>
      <w:lvlText w:val=""/>
      <w:lvlJc w:val="left"/>
      <w:pPr>
        <w:tabs>
          <w:tab w:val="num" w:pos="2160"/>
        </w:tabs>
        <w:ind w:left="2160" w:hanging="360"/>
      </w:pPr>
      <w:rPr>
        <w:rFonts w:ascii="Wingdings" w:hAnsi="Wingdings" w:hint="default"/>
      </w:rPr>
    </w:lvl>
    <w:lvl w:ilvl="3" w:tplc="46E2CE6E" w:tentative="1">
      <w:start w:val="1"/>
      <w:numFmt w:val="bullet"/>
      <w:lvlText w:val=""/>
      <w:lvlJc w:val="left"/>
      <w:pPr>
        <w:tabs>
          <w:tab w:val="num" w:pos="2880"/>
        </w:tabs>
        <w:ind w:left="2880" w:hanging="360"/>
      </w:pPr>
      <w:rPr>
        <w:rFonts w:ascii="Wingdings" w:hAnsi="Wingdings" w:hint="default"/>
      </w:rPr>
    </w:lvl>
    <w:lvl w:ilvl="4" w:tplc="D95EA74E" w:tentative="1">
      <w:start w:val="1"/>
      <w:numFmt w:val="bullet"/>
      <w:lvlText w:val=""/>
      <w:lvlJc w:val="left"/>
      <w:pPr>
        <w:tabs>
          <w:tab w:val="num" w:pos="3600"/>
        </w:tabs>
        <w:ind w:left="3600" w:hanging="360"/>
      </w:pPr>
      <w:rPr>
        <w:rFonts w:ascii="Wingdings" w:hAnsi="Wingdings" w:hint="default"/>
      </w:rPr>
    </w:lvl>
    <w:lvl w:ilvl="5" w:tplc="F45039C2" w:tentative="1">
      <w:start w:val="1"/>
      <w:numFmt w:val="bullet"/>
      <w:lvlText w:val=""/>
      <w:lvlJc w:val="left"/>
      <w:pPr>
        <w:tabs>
          <w:tab w:val="num" w:pos="4320"/>
        </w:tabs>
        <w:ind w:left="4320" w:hanging="360"/>
      </w:pPr>
      <w:rPr>
        <w:rFonts w:ascii="Wingdings" w:hAnsi="Wingdings" w:hint="default"/>
      </w:rPr>
    </w:lvl>
    <w:lvl w:ilvl="6" w:tplc="4652042E" w:tentative="1">
      <w:start w:val="1"/>
      <w:numFmt w:val="bullet"/>
      <w:lvlText w:val=""/>
      <w:lvlJc w:val="left"/>
      <w:pPr>
        <w:tabs>
          <w:tab w:val="num" w:pos="5040"/>
        </w:tabs>
        <w:ind w:left="5040" w:hanging="360"/>
      </w:pPr>
      <w:rPr>
        <w:rFonts w:ascii="Wingdings" w:hAnsi="Wingdings" w:hint="default"/>
      </w:rPr>
    </w:lvl>
    <w:lvl w:ilvl="7" w:tplc="D17AB61A" w:tentative="1">
      <w:start w:val="1"/>
      <w:numFmt w:val="bullet"/>
      <w:lvlText w:val=""/>
      <w:lvlJc w:val="left"/>
      <w:pPr>
        <w:tabs>
          <w:tab w:val="num" w:pos="5760"/>
        </w:tabs>
        <w:ind w:left="5760" w:hanging="360"/>
      </w:pPr>
      <w:rPr>
        <w:rFonts w:ascii="Wingdings" w:hAnsi="Wingdings" w:hint="default"/>
      </w:rPr>
    </w:lvl>
    <w:lvl w:ilvl="8" w:tplc="9A948454"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9BD706A"/>
    <w:multiLevelType w:val="hybridMultilevel"/>
    <w:tmpl w:val="AEBABBC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CEC1B66"/>
    <w:multiLevelType w:val="hybridMultilevel"/>
    <w:tmpl w:val="9C200E58"/>
    <w:lvl w:ilvl="0" w:tplc="C688E984">
      <w:start w:val="1"/>
      <w:numFmt w:val="bullet"/>
      <w:lvlText w:val=""/>
      <w:lvlJc w:val="left"/>
      <w:pPr>
        <w:tabs>
          <w:tab w:val="num" w:pos="720"/>
        </w:tabs>
        <w:ind w:left="720" w:hanging="360"/>
      </w:pPr>
      <w:rPr>
        <w:rFonts w:ascii="Wingdings" w:hAnsi="Wingdings" w:hint="default"/>
      </w:rPr>
    </w:lvl>
    <w:lvl w:ilvl="1" w:tplc="05002920" w:tentative="1">
      <w:start w:val="1"/>
      <w:numFmt w:val="bullet"/>
      <w:lvlText w:val=""/>
      <w:lvlJc w:val="left"/>
      <w:pPr>
        <w:tabs>
          <w:tab w:val="num" w:pos="1440"/>
        </w:tabs>
        <w:ind w:left="1440" w:hanging="360"/>
      </w:pPr>
      <w:rPr>
        <w:rFonts w:ascii="Wingdings" w:hAnsi="Wingdings" w:hint="default"/>
      </w:rPr>
    </w:lvl>
    <w:lvl w:ilvl="2" w:tplc="F3BE71AA" w:tentative="1">
      <w:start w:val="1"/>
      <w:numFmt w:val="bullet"/>
      <w:lvlText w:val=""/>
      <w:lvlJc w:val="left"/>
      <w:pPr>
        <w:tabs>
          <w:tab w:val="num" w:pos="2160"/>
        </w:tabs>
        <w:ind w:left="2160" w:hanging="360"/>
      </w:pPr>
      <w:rPr>
        <w:rFonts w:ascii="Wingdings" w:hAnsi="Wingdings" w:hint="default"/>
      </w:rPr>
    </w:lvl>
    <w:lvl w:ilvl="3" w:tplc="0CACA77A" w:tentative="1">
      <w:start w:val="1"/>
      <w:numFmt w:val="bullet"/>
      <w:lvlText w:val=""/>
      <w:lvlJc w:val="left"/>
      <w:pPr>
        <w:tabs>
          <w:tab w:val="num" w:pos="2880"/>
        </w:tabs>
        <w:ind w:left="2880" w:hanging="360"/>
      </w:pPr>
      <w:rPr>
        <w:rFonts w:ascii="Wingdings" w:hAnsi="Wingdings" w:hint="default"/>
      </w:rPr>
    </w:lvl>
    <w:lvl w:ilvl="4" w:tplc="A1DCF232" w:tentative="1">
      <w:start w:val="1"/>
      <w:numFmt w:val="bullet"/>
      <w:lvlText w:val=""/>
      <w:lvlJc w:val="left"/>
      <w:pPr>
        <w:tabs>
          <w:tab w:val="num" w:pos="3600"/>
        </w:tabs>
        <w:ind w:left="3600" w:hanging="360"/>
      </w:pPr>
      <w:rPr>
        <w:rFonts w:ascii="Wingdings" w:hAnsi="Wingdings" w:hint="default"/>
      </w:rPr>
    </w:lvl>
    <w:lvl w:ilvl="5" w:tplc="0360CE5A" w:tentative="1">
      <w:start w:val="1"/>
      <w:numFmt w:val="bullet"/>
      <w:lvlText w:val=""/>
      <w:lvlJc w:val="left"/>
      <w:pPr>
        <w:tabs>
          <w:tab w:val="num" w:pos="4320"/>
        </w:tabs>
        <w:ind w:left="4320" w:hanging="360"/>
      </w:pPr>
      <w:rPr>
        <w:rFonts w:ascii="Wingdings" w:hAnsi="Wingdings" w:hint="default"/>
      </w:rPr>
    </w:lvl>
    <w:lvl w:ilvl="6" w:tplc="DD0E0EEA" w:tentative="1">
      <w:start w:val="1"/>
      <w:numFmt w:val="bullet"/>
      <w:lvlText w:val=""/>
      <w:lvlJc w:val="left"/>
      <w:pPr>
        <w:tabs>
          <w:tab w:val="num" w:pos="5040"/>
        </w:tabs>
        <w:ind w:left="5040" w:hanging="360"/>
      </w:pPr>
      <w:rPr>
        <w:rFonts w:ascii="Wingdings" w:hAnsi="Wingdings" w:hint="default"/>
      </w:rPr>
    </w:lvl>
    <w:lvl w:ilvl="7" w:tplc="73ECA960" w:tentative="1">
      <w:start w:val="1"/>
      <w:numFmt w:val="bullet"/>
      <w:lvlText w:val=""/>
      <w:lvlJc w:val="left"/>
      <w:pPr>
        <w:tabs>
          <w:tab w:val="num" w:pos="5760"/>
        </w:tabs>
        <w:ind w:left="5760" w:hanging="360"/>
      </w:pPr>
      <w:rPr>
        <w:rFonts w:ascii="Wingdings" w:hAnsi="Wingdings" w:hint="default"/>
      </w:rPr>
    </w:lvl>
    <w:lvl w:ilvl="8" w:tplc="461064D8"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17569D3"/>
    <w:multiLevelType w:val="hybridMultilevel"/>
    <w:tmpl w:val="3BBE5DAE"/>
    <w:lvl w:ilvl="0" w:tplc="67AE1B88">
      <w:start w:val="1"/>
      <w:numFmt w:val="bullet"/>
      <w:lvlText w:val=""/>
      <w:lvlJc w:val="left"/>
      <w:pPr>
        <w:tabs>
          <w:tab w:val="num" w:pos="720"/>
        </w:tabs>
        <w:ind w:left="720" w:hanging="360"/>
      </w:pPr>
      <w:rPr>
        <w:rFonts w:ascii="Wingdings" w:hAnsi="Wingdings" w:hint="default"/>
      </w:rPr>
    </w:lvl>
    <w:lvl w:ilvl="1" w:tplc="BA20F420" w:tentative="1">
      <w:start w:val="1"/>
      <w:numFmt w:val="bullet"/>
      <w:lvlText w:val=""/>
      <w:lvlJc w:val="left"/>
      <w:pPr>
        <w:tabs>
          <w:tab w:val="num" w:pos="1440"/>
        </w:tabs>
        <w:ind w:left="1440" w:hanging="360"/>
      </w:pPr>
      <w:rPr>
        <w:rFonts w:ascii="Wingdings" w:hAnsi="Wingdings" w:hint="default"/>
      </w:rPr>
    </w:lvl>
    <w:lvl w:ilvl="2" w:tplc="21BA571C" w:tentative="1">
      <w:start w:val="1"/>
      <w:numFmt w:val="bullet"/>
      <w:lvlText w:val=""/>
      <w:lvlJc w:val="left"/>
      <w:pPr>
        <w:tabs>
          <w:tab w:val="num" w:pos="2160"/>
        </w:tabs>
        <w:ind w:left="2160" w:hanging="360"/>
      </w:pPr>
      <w:rPr>
        <w:rFonts w:ascii="Wingdings" w:hAnsi="Wingdings" w:hint="default"/>
      </w:rPr>
    </w:lvl>
    <w:lvl w:ilvl="3" w:tplc="68FC29A8" w:tentative="1">
      <w:start w:val="1"/>
      <w:numFmt w:val="bullet"/>
      <w:lvlText w:val=""/>
      <w:lvlJc w:val="left"/>
      <w:pPr>
        <w:tabs>
          <w:tab w:val="num" w:pos="2880"/>
        </w:tabs>
        <w:ind w:left="2880" w:hanging="360"/>
      </w:pPr>
      <w:rPr>
        <w:rFonts w:ascii="Wingdings" w:hAnsi="Wingdings" w:hint="default"/>
      </w:rPr>
    </w:lvl>
    <w:lvl w:ilvl="4" w:tplc="8E54CACC" w:tentative="1">
      <w:start w:val="1"/>
      <w:numFmt w:val="bullet"/>
      <w:lvlText w:val=""/>
      <w:lvlJc w:val="left"/>
      <w:pPr>
        <w:tabs>
          <w:tab w:val="num" w:pos="3600"/>
        </w:tabs>
        <w:ind w:left="3600" w:hanging="360"/>
      </w:pPr>
      <w:rPr>
        <w:rFonts w:ascii="Wingdings" w:hAnsi="Wingdings" w:hint="default"/>
      </w:rPr>
    </w:lvl>
    <w:lvl w:ilvl="5" w:tplc="8FF4272E" w:tentative="1">
      <w:start w:val="1"/>
      <w:numFmt w:val="bullet"/>
      <w:lvlText w:val=""/>
      <w:lvlJc w:val="left"/>
      <w:pPr>
        <w:tabs>
          <w:tab w:val="num" w:pos="4320"/>
        </w:tabs>
        <w:ind w:left="4320" w:hanging="360"/>
      </w:pPr>
      <w:rPr>
        <w:rFonts w:ascii="Wingdings" w:hAnsi="Wingdings" w:hint="default"/>
      </w:rPr>
    </w:lvl>
    <w:lvl w:ilvl="6" w:tplc="63A66968" w:tentative="1">
      <w:start w:val="1"/>
      <w:numFmt w:val="bullet"/>
      <w:lvlText w:val=""/>
      <w:lvlJc w:val="left"/>
      <w:pPr>
        <w:tabs>
          <w:tab w:val="num" w:pos="5040"/>
        </w:tabs>
        <w:ind w:left="5040" w:hanging="360"/>
      </w:pPr>
      <w:rPr>
        <w:rFonts w:ascii="Wingdings" w:hAnsi="Wingdings" w:hint="default"/>
      </w:rPr>
    </w:lvl>
    <w:lvl w:ilvl="7" w:tplc="1E4E1AB4" w:tentative="1">
      <w:start w:val="1"/>
      <w:numFmt w:val="bullet"/>
      <w:lvlText w:val=""/>
      <w:lvlJc w:val="left"/>
      <w:pPr>
        <w:tabs>
          <w:tab w:val="num" w:pos="5760"/>
        </w:tabs>
        <w:ind w:left="5760" w:hanging="360"/>
      </w:pPr>
      <w:rPr>
        <w:rFonts w:ascii="Wingdings" w:hAnsi="Wingdings" w:hint="default"/>
      </w:rPr>
    </w:lvl>
    <w:lvl w:ilvl="8" w:tplc="B7C48A54"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3236876"/>
    <w:multiLevelType w:val="hybridMultilevel"/>
    <w:tmpl w:val="ADA2A84A"/>
    <w:lvl w:ilvl="0" w:tplc="1B3E6DE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758244C6"/>
    <w:multiLevelType w:val="hybridMultilevel"/>
    <w:tmpl w:val="73F855D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62A75B6"/>
    <w:multiLevelType w:val="hybridMultilevel"/>
    <w:tmpl w:val="4F20E63E"/>
    <w:lvl w:ilvl="0" w:tplc="5DEEC7D8">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773C1170"/>
    <w:multiLevelType w:val="hybridMultilevel"/>
    <w:tmpl w:val="6B3E9438"/>
    <w:lvl w:ilvl="0" w:tplc="8B164102">
      <w:start w:val="1"/>
      <w:numFmt w:val="bullet"/>
      <w:lvlText w:val=""/>
      <w:lvlJc w:val="left"/>
      <w:pPr>
        <w:tabs>
          <w:tab w:val="num" w:pos="720"/>
        </w:tabs>
        <w:ind w:left="720" w:hanging="360"/>
      </w:pPr>
      <w:rPr>
        <w:rFonts w:ascii="Wingdings" w:hAnsi="Wingdings" w:hint="default"/>
      </w:rPr>
    </w:lvl>
    <w:lvl w:ilvl="1" w:tplc="4CEC5E4E" w:tentative="1">
      <w:start w:val="1"/>
      <w:numFmt w:val="bullet"/>
      <w:lvlText w:val=""/>
      <w:lvlJc w:val="left"/>
      <w:pPr>
        <w:tabs>
          <w:tab w:val="num" w:pos="1440"/>
        </w:tabs>
        <w:ind w:left="1440" w:hanging="360"/>
      </w:pPr>
      <w:rPr>
        <w:rFonts w:ascii="Wingdings" w:hAnsi="Wingdings" w:hint="default"/>
      </w:rPr>
    </w:lvl>
    <w:lvl w:ilvl="2" w:tplc="3C32A246" w:tentative="1">
      <w:start w:val="1"/>
      <w:numFmt w:val="bullet"/>
      <w:lvlText w:val=""/>
      <w:lvlJc w:val="left"/>
      <w:pPr>
        <w:tabs>
          <w:tab w:val="num" w:pos="2160"/>
        </w:tabs>
        <w:ind w:left="2160" w:hanging="360"/>
      </w:pPr>
      <w:rPr>
        <w:rFonts w:ascii="Wingdings" w:hAnsi="Wingdings" w:hint="default"/>
      </w:rPr>
    </w:lvl>
    <w:lvl w:ilvl="3" w:tplc="E1064100" w:tentative="1">
      <w:start w:val="1"/>
      <w:numFmt w:val="bullet"/>
      <w:lvlText w:val=""/>
      <w:lvlJc w:val="left"/>
      <w:pPr>
        <w:tabs>
          <w:tab w:val="num" w:pos="2880"/>
        </w:tabs>
        <w:ind w:left="2880" w:hanging="360"/>
      </w:pPr>
      <w:rPr>
        <w:rFonts w:ascii="Wingdings" w:hAnsi="Wingdings" w:hint="default"/>
      </w:rPr>
    </w:lvl>
    <w:lvl w:ilvl="4" w:tplc="FEA4A4E6" w:tentative="1">
      <w:start w:val="1"/>
      <w:numFmt w:val="bullet"/>
      <w:lvlText w:val=""/>
      <w:lvlJc w:val="left"/>
      <w:pPr>
        <w:tabs>
          <w:tab w:val="num" w:pos="3600"/>
        </w:tabs>
        <w:ind w:left="3600" w:hanging="360"/>
      </w:pPr>
      <w:rPr>
        <w:rFonts w:ascii="Wingdings" w:hAnsi="Wingdings" w:hint="default"/>
      </w:rPr>
    </w:lvl>
    <w:lvl w:ilvl="5" w:tplc="7DD00DC2" w:tentative="1">
      <w:start w:val="1"/>
      <w:numFmt w:val="bullet"/>
      <w:lvlText w:val=""/>
      <w:lvlJc w:val="left"/>
      <w:pPr>
        <w:tabs>
          <w:tab w:val="num" w:pos="4320"/>
        </w:tabs>
        <w:ind w:left="4320" w:hanging="360"/>
      </w:pPr>
      <w:rPr>
        <w:rFonts w:ascii="Wingdings" w:hAnsi="Wingdings" w:hint="default"/>
      </w:rPr>
    </w:lvl>
    <w:lvl w:ilvl="6" w:tplc="49A82318" w:tentative="1">
      <w:start w:val="1"/>
      <w:numFmt w:val="bullet"/>
      <w:lvlText w:val=""/>
      <w:lvlJc w:val="left"/>
      <w:pPr>
        <w:tabs>
          <w:tab w:val="num" w:pos="5040"/>
        </w:tabs>
        <w:ind w:left="5040" w:hanging="360"/>
      </w:pPr>
      <w:rPr>
        <w:rFonts w:ascii="Wingdings" w:hAnsi="Wingdings" w:hint="default"/>
      </w:rPr>
    </w:lvl>
    <w:lvl w:ilvl="7" w:tplc="D2D0055C" w:tentative="1">
      <w:start w:val="1"/>
      <w:numFmt w:val="bullet"/>
      <w:lvlText w:val=""/>
      <w:lvlJc w:val="left"/>
      <w:pPr>
        <w:tabs>
          <w:tab w:val="num" w:pos="5760"/>
        </w:tabs>
        <w:ind w:left="5760" w:hanging="360"/>
      </w:pPr>
      <w:rPr>
        <w:rFonts w:ascii="Wingdings" w:hAnsi="Wingdings" w:hint="default"/>
      </w:rPr>
    </w:lvl>
    <w:lvl w:ilvl="8" w:tplc="F0105BD6"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3"/>
  </w:num>
  <w:num w:numId="3">
    <w:abstractNumId w:val="11"/>
  </w:num>
  <w:num w:numId="4">
    <w:abstractNumId w:val="16"/>
  </w:num>
  <w:num w:numId="5">
    <w:abstractNumId w:val="4"/>
  </w:num>
  <w:num w:numId="6">
    <w:abstractNumId w:val="20"/>
  </w:num>
  <w:num w:numId="7">
    <w:abstractNumId w:val="12"/>
  </w:num>
  <w:num w:numId="8">
    <w:abstractNumId w:val="13"/>
  </w:num>
  <w:num w:numId="9">
    <w:abstractNumId w:val="18"/>
  </w:num>
  <w:num w:numId="10">
    <w:abstractNumId w:val="17"/>
  </w:num>
  <w:num w:numId="11">
    <w:abstractNumId w:val="14"/>
  </w:num>
  <w:num w:numId="12">
    <w:abstractNumId w:val="9"/>
  </w:num>
  <w:num w:numId="13">
    <w:abstractNumId w:val="7"/>
  </w:num>
  <w:num w:numId="14">
    <w:abstractNumId w:val="2"/>
  </w:num>
  <w:num w:numId="15">
    <w:abstractNumId w:val="21"/>
  </w:num>
  <w:num w:numId="16">
    <w:abstractNumId w:val="5"/>
  </w:num>
  <w:num w:numId="17">
    <w:abstractNumId w:val="10"/>
  </w:num>
  <w:num w:numId="18">
    <w:abstractNumId w:val="19"/>
  </w:num>
  <w:num w:numId="19">
    <w:abstractNumId w:val="8"/>
  </w:num>
  <w:num w:numId="20">
    <w:abstractNumId w:val="6"/>
  </w:num>
  <w:num w:numId="21">
    <w:abstractNumId w:val="15"/>
  </w:num>
  <w:num w:numId="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bordersDoNotSurroundHeader/>
  <w:bordersDoNotSurroundFooter/>
  <w:proofState w:spelling="clean" w:grammar="clean"/>
  <w:doNotTrackFormatting/>
  <w:defaultTabStop w:val="840"/>
  <w:drawingGridHorizontalSpacing w:val="105"/>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jA2MzcxtzS1MDGzNDRU0lEKTi0uzszPAykwrwUARlUsfywAAAA="/>
  </w:docVars>
  <w:rsids>
    <w:rsidRoot w:val="00E00DDE"/>
    <w:rsid w:val="00001C5E"/>
    <w:rsid w:val="00002897"/>
    <w:rsid w:val="00002C38"/>
    <w:rsid w:val="000032EA"/>
    <w:rsid w:val="0000455B"/>
    <w:rsid w:val="00005BF0"/>
    <w:rsid w:val="000066A1"/>
    <w:rsid w:val="00011842"/>
    <w:rsid w:val="00011BDA"/>
    <w:rsid w:val="00013940"/>
    <w:rsid w:val="00013B90"/>
    <w:rsid w:val="00013C0E"/>
    <w:rsid w:val="00015CDA"/>
    <w:rsid w:val="0001615B"/>
    <w:rsid w:val="000168D6"/>
    <w:rsid w:val="00017582"/>
    <w:rsid w:val="00020069"/>
    <w:rsid w:val="000200A6"/>
    <w:rsid w:val="000226C2"/>
    <w:rsid w:val="000244F5"/>
    <w:rsid w:val="0002477F"/>
    <w:rsid w:val="000251ED"/>
    <w:rsid w:val="00025535"/>
    <w:rsid w:val="00025779"/>
    <w:rsid w:val="000306F4"/>
    <w:rsid w:val="00030F8B"/>
    <w:rsid w:val="00032B82"/>
    <w:rsid w:val="00033152"/>
    <w:rsid w:val="000356C9"/>
    <w:rsid w:val="000363EF"/>
    <w:rsid w:val="00036B1C"/>
    <w:rsid w:val="00037932"/>
    <w:rsid w:val="00043243"/>
    <w:rsid w:val="00050C64"/>
    <w:rsid w:val="000511D1"/>
    <w:rsid w:val="00051893"/>
    <w:rsid w:val="000521D0"/>
    <w:rsid w:val="00052D84"/>
    <w:rsid w:val="000546CF"/>
    <w:rsid w:val="00055FA4"/>
    <w:rsid w:val="00056226"/>
    <w:rsid w:val="00056FA3"/>
    <w:rsid w:val="00057A4D"/>
    <w:rsid w:val="00057CCF"/>
    <w:rsid w:val="0006003C"/>
    <w:rsid w:val="000616EE"/>
    <w:rsid w:val="00063CE4"/>
    <w:rsid w:val="00063DDD"/>
    <w:rsid w:val="00064496"/>
    <w:rsid w:val="00064E7F"/>
    <w:rsid w:val="000703A1"/>
    <w:rsid w:val="000703A5"/>
    <w:rsid w:val="00070414"/>
    <w:rsid w:val="00072380"/>
    <w:rsid w:val="00072AC7"/>
    <w:rsid w:val="00074B6F"/>
    <w:rsid w:val="00075CB2"/>
    <w:rsid w:val="00075D3D"/>
    <w:rsid w:val="00076A1E"/>
    <w:rsid w:val="000808F5"/>
    <w:rsid w:val="00081DBA"/>
    <w:rsid w:val="000833F5"/>
    <w:rsid w:val="00083D98"/>
    <w:rsid w:val="00084A67"/>
    <w:rsid w:val="00085CF4"/>
    <w:rsid w:val="00085DE1"/>
    <w:rsid w:val="00086945"/>
    <w:rsid w:val="00087744"/>
    <w:rsid w:val="00090775"/>
    <w:rsid w:val="00090901"/>
    <w:rsid w:val="00091C17"/>
    <w:rsid w:val="0009349F"/>
    <w:rsid w:val="000934CB"/>
    <w:rsid w:val="00094D92"/>
    <w:rsid w:val="00094E0B"/>
    <w:rsid w:val="0009501D"/>
    <w:rsid w:val="0009559A"/>
    <w:rsid w:val="00096137"/>
    <w:rsid w:val="000978BF"/>
    <w:rsid w:val="00097AC8"/>
    <w:rsid w:val="000A300B"/>
    <w:rsid w:val="000A3A79"/>
    <w:rsid w:val="000A3E17"/>
    <w:rsid w:val="000A474F"/>
    <w:rsid w:val="000A4D62"/>
    <w:rsid w:val="000A5C7E"/>
    <w:rsid w:val="000A61E2"/>
    <w:rsid w:val="000A640B"/>
    <w:rsid w:val="000A6651"/>
    <w:rsid w:val="000A6695"/>
    <w:rsid w:val="000A7044"/>
    <w:rsid w:val="000B0E1B"/>
    <w:rsid w:val="000B1BCF"/>
    <w:rsid w:val="000B21E7"/>
    <w:rsid w:val="000B4477"/>
    <w:rsid w:val="000B45C9"/>
    <w:rsid w:val="000B630A"/>
    <w:rsid w:val="000B6992"/>
    <w:rsid w:val="000B6A3E"/>
    <w:rsid w:val="000B7465"/>
    <w:rsid w:val="000C0BD0"/>
    <w:rsid w:val="000C199D"/>
    <w:rsid w:val="000C1DC4"/>
    <w:rsid w:val="000C26B2"/>
    <w:rsid w:val="000C39CD"/>
    <w:rsid w:val="000C4136"/>
    <w:rsid w:val="000C58E3"/>
    <w:rsid w:val="000C5C59"/>
    <w:rsid w:val="000C6328"/>
    <w:rsid w:val="000C79DD"/>
    <w:rsid w:val="000C7BB0"/>
    <w:rsid w:val="000D1CB1"/>
    <w:rsid w:val="000D6660"/>
    <w:rsid w:val="000E1B25"/>
    <w:rsid w:val="000E20F7"/>
    <w:rsid w:val="000E40EA"/>
    <w:rsid w:val="000E7482"/>
    <w:rsid w:val="000E7F86"/>
    <w:rsid w:val="000F06F5"/>
    <w:rsid w:val="000F0D30"/>
    <w:rsid w:val="000F1B92"/>
    <w:rsid w:val="000F20D6"/>
    <w:rsid w:val="000F2878"/>
    <w:rsid w:val="000F32A9"/>
    <w:rsid w:val="000F432C"/>
    <w:rsid w:val="000F6CB5"/>
    <w:rsid w:val="000F6E46"/>
    <w:rsid w:val="00100856"/>
    <w:rsid w:val="00102935"/>
    <w:rsid w:val="00104768"/>
    <w:rsid w:val="001051C9"/>
    <w:rsid w:val="00105973"/>
    <w:rsid w:val="001072CD"/>
    <w:rsid w:val="0010737B"/>
    <w:rsid w:val="0010771B"/>
    <w:rsid w:val="00107F04"/>
    <w:rsid w:val="00107F80"/>
    <w:rsid w:val="00111BBC"/>
    <w:rsid w:val="001126E4"/>
    <w:rsid w:val="001132FE"/>
    <w:rsid w:val="001140E8"/>
    <w:rsid w:val="00114302"/>
    <w:rsid w:val="001155A7"/>
    <w:rsid w:val="0012427E"/>
    <w:rsid w:val="00125D5A"/>
    <w:rsid w:val="00127363"/>
    <w:rsid w:val="001278B2"/>
    <w:rsid w:val="00130985"/>
    <w:rsid w:val="00130B0C"/>
    <w:rsid w:val="0013102A"/>
    <w:rsid w:val="00131CCC"/>
    <w:rsid w:val="00132DE7"/>
    <w:rsid w:val="001377B5"/>
    <w:rsid w:val="001418AD"/>
    <w:rsid w:val="00142C08"/>
    <w:rsid w:val="00143173"/>
    <w:rsid w:val="00143E51"/>
    <w:rsid w:val="00145BE0"/>
    <w:rsid w:val="0014713C"/>
    <w:rsid w:val="001475CC"/>
    <w:rsid w:val="00150080"/>
    <w:rsid w:val="001513C8"/>
    <w:rsid w:val="00153B75"/>
    <w:rsid w:val="001556F0"/>
    <w:rsid w:val="00155B13"/>
    <w:rsid w:val="00156547"/>
    <w:rsid w:val="00161208"/>
    <w:rsid w:val="0016183F"/>
    <w:rsid w:val="00161E15"/>
    <w:rsid w:val="001634A8"/>
    <w:rsid w:val="001645BC"/>
    <w:rsid w:val="00164DEE"/>
    <w:rsid w:val="0016619C"/>
    <w:rsid w:val="001662D8"/>
    <w:rsid w:val="001663B6"/>
    <w:rsid w:val="00166BA5"/>
    <w:rsid w:val="00166D5A"/>
    <w:rsid w:val="0016774B"/>
    <w:rsid w:val="001711DA"/>
    <w:rsid w:val="001721BC"/>
    <w:rsid w:val="001724B0"/>
    <w:rsid w:val="001732B5"/>
    <w:rsid w:val="00174585"/>
    <w:rsid w:val="00174F82"/>
    <w:rsid w:val="001764BE"/>
    <w:rsid w:val="001768F8"/>
    <w:rsid w:val="00176B26"/>
    <w:rsid w:val="00180D26"/>
    <w:rsid w:val="00184856"/>
    <w:rsid w:val="00186F63"/>
    <w:rsid w:val="00192761"/>
    <w:rsid w:val="00193E5F"/>
    <w:rsid w:val="00196BFF"/>
    <w:rsid w:val="00196F67"/>
    <w:rsid w:val="001977B8"/>
    <w:rsid w:val="001A0B05"/>
    <w:rsid w:val="001A0C82"/>
    <w:rsid w:val="001A14FC"/>
    <w:rsid w:val="001A1B04"/>
    <w:rsid w:val="001A32BC"/>
    <w:rsid w:val="001A61DF"/>
    <w:rsid w:val="001A6F40"/>
    <w:rsid w:val="001B0377"/>
    <w:rsid w:val="001B147C"/>
    <w:rsid w:val="001B1599"/>
    <w:rsid w:val="001B168C"/>
    <w:rsid w:val="001B1770"/>
    <w:rsid w:val="001B1B10"/>
    <w:rsid w:val="001B250D"/>
    <w:rsid w:val="001B37F0"/>
    <w:rsid w:val="001C15A4"/>
    <w:rsid w:val="001C2B28"/>
    <w:rsid w:val="001C3C54"/>
    <w:rsid w:val="001C421F"/>
    <w:rsid w:val="001C4237"/>
    <w:rsid w:val="001C570A"/>
    <w:rsid w:val="001C58C9"/>
    <w:rsid w:val="001C70AB"/>
    <w:rsid w:val="001C7240"/>
    <w:rsid w:val="001D0787"/>
    <w:rsid w:val="001D0C63"/>
    <w:rsid w:val="001D1CEA"/>
    <w:rsid w:val="001D3137"/>
    <w:rsid w:val="001D3851"/>
    <w:rsid w:val="001D3A89"/>
    <w:rsid w:val="001D4426"/>
    <w:rsid w:val="001D4D3D"/>
    <w:rsid w:val="001D65F3"/>
    <w:rsid w:val="001D6EBB"/>
    <w:rsid w:val="001D6FB7"/>
    <w:rsid w:val="001E0A9E"/>
    <w:rsid w:val="001E1C3A"/>
    <w:rsid w:val="001E2A18"/>
    <w:rsid w:val="001E504B"/>
    <w:rsid w:val="001E58E2"/>
    <w:rsid w:val="001E5F70"/>
    <w:rsid w:val="001E7557"/>
    <w:rsid w:val="001F0310"/>
    <w:rsid w:val="001F077E"/>
    <w:rsid w:val="001F0F57"/>
    <w:rsid w:val="001F1CD3"/>
    <w:rsid w:val="001F6821"/>
    <w:rsid w:val="001F6AB8"/>
    <w:rsid w:val="001F7DF0"/>
    <w:rsid w:val="002000D3"/>
    <w:rsid w:val="0020159D"/>
    <w:rsid w:val="00201AC4"/>
    <w:rsid w:val="002028A3"/>
    <w:rsid w:val="00202F72"/>
    <w:rsid w:val="0020520B"/>
    <w:rsid w:val="002056AC"/>
    <w:rsid w:val="00205AFC"/>
    <w:rsid w:val="002064A5"/>
    <w:rsid w:val="002067CB"/>
    <w:rsid w:val="00207FC3"/>
    <w:rsid w:val="00213766"/>
    <w:rsid w:val="00214BA6"/>
    <w:rsid w:val="00216BA8"/>
    <w:rsid w:val="00217647"/>
    <w:rsid w:val="00220EA6"/>
    <w:rsid w:val="002210BB"/>
    <w:rsid w:val="0022123D"/>
    <w:rsid w:val="00221725"/>
    <w:rsid w:val="00221DAA"/>
    <w:rsid w:val="0022381D"/>
    <w:rsid w:val="0022497D"/>
    <w:rsid w:val="00224AD7"/>
    <w:rsid w:val="002259A1"/>
    <w:rsid w:val="00226C42"/>
    <w:rsid w:val="00226D01"/>
    <w:rsid w:val="00226F17"/>
    <w:rsid w:val="00227C1F"/>
    <w:rsid w:val="002348C0"/>
    <w:rsid w:val="00234CFF"/>
    <w:rsid w:val="00236E67"/>
    <w:rsid w:val="0023759F"/>
    <w:rsid w:val="00241226"/>
    <w:rsid w:val="002428BB"/>
    <w:rsid w:val="00244600"/>
    <w:rsid w:val="00244B5C"/>
    <w:rsid w:val="00247484"/>
    <w:rsid w:val="00251720"/>
    <w:rsid w:val="00251C95"/>
    <w:rsid w:val="002534DE"/>
    <w:rsid w:val="00255015"/>
    <w:rsid w:val="00255C9D"/>
    <w:rsid w:val="002567AD"/>
    <w:rsid w:val="002659A6"/>
    <w:rsid w:val="00266077"/>
    <w:rsid w:val="002664A7"/>
    <w:rsid w:val="00267DB4"/>
    <w:rsid w:val="00267FD8"/>
    <w:rsid w:val="002707BA"/>
    <w:rsid w:val="00271B44"/>
    <w:rsid w:val="002724F2"/>
    <w:rsid w:val="002728BF"/>
    <w:rsid w:val="00272C0E"/>
    <w:rsid w:val="002736CB"/>
    <w:rsid w:val="002738BE"/>
    <w:rsid w:val="00273993"/>
    <w:rsid w:val="00275234"/>
    <w:rsid w:val="00275D85"/>
    <w:rsid w:val="002802AE"/>
    <w:rsid w:val="00280B15"/>
    <w:rsid w:val="00284396"/>
    <w:rsid w:val="002859C0"/>
    <w:rsid w:val="00285B1E"/>
    <w:rsid w:val="002869F8"/>
    <w:rsid w:val="00286E1A"/>
    <w:rsid w:val="00286FF6"/>
    <w:rsid w:val="00291B8A"/>
    <w:rsid w:val="00291E87"/>
    <w:rsid w:val="00292AB7"/>
    <w:rsid w:val="00297330"/>
    <w:rsid w:val="002A16B5"/>
    <w:rsid w:val="002A28F2"/>
    <w:rsid w:val="002A2905"/>
    <w:rsid w:val="002A3B30"/>
    <w:rsid w:val="002B0506"/>
    <w:rsid w:val="002B18D6"/>
    <w:rsid w:val="002B3709"/>
    <w:rsid w:val="002B38C7"/>
    <w:rsid w:val="002B5060"/>
    <w:rsid w:val="002B6AFD"/>
    <w:rsid w:val="002B72D7"/>
    <w:rsid w:val="002B738D"/>
    <w:rsid w:val="002C09E4"/>
    <w:rsid w:val="002C12CE"/>
    <w:rsid w:val="002C2DB9"/>
    <w:rsid w:val="002C49C5"/>
    <w:rsid w:val="002C4BB7"/>
    <w:rsid w:val="002C656A"/>
    <w:rsid w:val="002D0B3A"/>
    <w:rsid w:val="002D39B1"/>
    <w:rsid w:val="002D625B"/>
    <w:rsid w:val="002D6D77"/>
    <w:rsid w:val="002E0CE5"/>
    <w:rsid w:val="002E2261"/>
    <w:rsid w:val="002E288E"/>
    <w:rsid w:val="002E4AAB"/>
    <w:rsid w:val="002E4C36"/>
    <w:rsid w:val="002E6538"/>
    <w:rsid w:val="002E6C13"/>
    <w:rsid w:val="002E78FF"/>
    <w:rsid w:val="002F0DEB"/>
    <w:rsid w:val="002F14B5"/>
    <w:rsid w:val="002F15CC"/>
    <w:rsid w:val="002F47DA"/>
    <w:rsid w:val="002F5641"/>
    <w:rsid w:val="002F58E7"/>
    <w:rsid w:val="003002E6"/>
    <w:rsid w:val="00303974"/>
    <w:rsid w:val="00304257"/>
    <w:rsid w:val="00304B8B"/>
    <w:rsid w:val="003051BD"/>
    <w:rsid w:val="00305B68"/>
    <w:rsid w:val="003073BC"/>
    <w:rsid w:val="00310139"/>
    <w:rsid w:val="003112AF"/>
    <w:rsid w:val="003123DB"/>
    <w:rsid w:val="003146DC"/>
    <w:rsid w:val="0031578E"/>
    <w:rsid w:val="00315E30"/>
    <w:rsid w:val="00316380"/>
    <w:rsid w:val="00317DDF"/>
    <w:rsid w:val="00317DE4"/>
    <w:rsid w:val="0032047F"/>
    <w:rsid w:val="003219D4"/>
    <w:rsid w:val="00321CD3"/>
    <w:rsid w:val="00323401"/>
    <w:rsid w:val="00325CE4"/>
    <w:rsid w:val="00325F80"/>
    <w:rsid w:val="00326DA1"/>
    <w:rsid w:val="00330457"/>
    <w:rsid w:val="00331BC2"/>
    <w:rsid w:val="00332CF9"/>
    <w:rsid w:val="00333000"/>
    <w:rsid w:val="00333F09"/>
    <w:rsid w:val="00334A49"/>
    <w:rsid w:val="00334F88"/>
    <w:rsid w:val="003400F3"/>
    <w:rsid w:val="00341A04"/>
    <w:rsid w:val="00342A1F"/>
    <w:rsid w:val="00342C6F"/>
    <w:rsid w:val="00345169"/>
    <w:rsid w:val="0034669F"/>
    <w:rsid w:val="00347AAC"/>
    <w:rsid w:val="00347ADF"/>
    <w:rsid w:val="00350709"/>
    <w:rsid w:val="00351D1D"/>
    <w:rsid w:val="00352B55"/>
    <w:rsid w:val="00353507"/>
    <w:rsid w:val="003556AA"/>
    <w:rsid w:val="0035580E"/>
    <w:rsid w:val="00355ED8"/>
    <w:rsid w:val="00356F06"/>
    <w:rsid w:val="00357F5B"/>
    <w:rsid w:val="003614AA"/>
    <w:rsid w:val="0036765F"/>
    <w:rsid w:val="00367703"/>
    <w:rsid w:val="00370CE2"/>
    <w:rsid w:val="00370D85"/>
    <w:rsid w:val="00371414"/>
    <w:rsid w:val="00372832"/>
    <w:rsid w:val="003744F1"/>
    <w:rsid w:val="003745A6"/>
    <w:rsid w:val="003756AA"/>
    <w:rsid w:val="0037571C"/>
    <w:rsid w:val="00375A28"/>
    <w:rsid w:val="00380B62"/>
    <w:rsid w:val="00380D83"/>
    <w:rsid w:val="00381AE7"/>
    <w:rsid w:val="0038278A"/>
    <w:rsid w:val="00382E04"/>
    <w:rsid w:val="0038428C"/>
    <w:rsid w:val="00384FB6"/>
    <w:rsid w:val="00385F63"/>
    <w:rsid w:val="00386E0B"/>
    <w:rsid w:val="00391679"/>
    <w:rsid w:val="003A1D18"/>
    <w:rsid w:val="003A2511"/>
    <w:rsid w:val="003A2B89"/>
    <w:rsid w:val="003A3FA7"/>
    <w:rsid w:val="003A467E"/>
    <w:rsid w:val="003A647A"/>
    <w:rsid w:val="003A73D6"/>
    <w:rsid w:val="003A7813"/>
    <w:rsid w:val="003B01F5"/>
    <w:rsid w:val="003B0896"/>
    <w:rsid w:val="003B0F22"/>
    <w:rsid w:val="003B1065"/>
    <w:rsid w:val="003B2FE1"/>
    <w:rsid w:val="003B351F"/>
    <w:rsid w:val="003B4273"/>
    <w:rsid w:val="003B5551"/>
    <w:rsid w:val="003B6695"/>
    <w:rsid w:val="003B7156"/>
    <w:rsid w:val="003B79EF"/>
    <w:rsid w:val="003C11DC"/>
    <w:rsid w:val="003C181B"/>
    <w:rsid w:val="003C2ED5"/>
    <w:rsid w:val="003C3386"/>
    <w:rsid w:val="003C3B07"/>
    <w:rsid w:val="003C3DA8"/>
    <w:rsid w:val="003C41F3"/>
    <w:rsid w:val="003C45A7"/>
    <w:rsid w:val="003C690E"/>
    <w:rsid w:val="003C6E22"/>
    <w:rsid w:val="003D1147"/>
    <w:rsid w:val="003D1ABD"/>
    <w:rsid w:val="003D1EF2"/>
    <w:rsid w:val="003D210E"/>
    <w:rsid w:val="003D21A6"/>
    <w:rsid w:val="003D4173"/>
    <w:rsid w:val="003D4C65"/>
    <w:rsid w:val="003D5493"/>
    <w:rsid w:val="003E16D8"/>
    <w:rsid w:val="003E1D72"/>
    <w:rsid w:val="003E2022"/>
    <w:rsid w:val="003E28B2"/>
    <w:rsid w:val="003E2F6D"/>
    <w:rsid w:val="003E3887"/>
    <w:rsid w:val="003E46F5"/>
    <w:rsid w:val="003E5501"/>
    <w:rsid w:val="003E66C9"/>
    <w:rsid w:val="003E75F5"/>
    <w:rsid w:val="003F18F3"/>
    <w:rsid w:val="003F1FB7"/>
    <w:rsid w:val="003F37FA"/>
    <w:rsid w:val="003F3C87"/>
    <w:rsid w:val="003F55CE"/>
    <w:rsid w:val="003F76DB"/>
    <w:rsid w:val="00400218"/>
    <w:rsid w:val="00403B47"/>
    <w:rsid w:val="0040404D"/>
    <w:rsid w:val="0040515B"/>
    <w:rsid w:val="004058D7"/>
    <w:rsid w:val="0041157F"/>
    <w:rsid w:val="0041160D"/>
    <w:rsid w:val="0041293D"/>
    <w:rsid w:val="00412A5D"/>
    <w:rsid w:val="004137B2"/>
    <w:rsid w:val="004156EB"/>
    <w:rsid w:val="00415D40"/>
    <w:rsid w:val="00416BC6"/>
    <w:rsid w:val="00417F4F"/>
    <w:rsid w:val="0042151A"/>
    <w:rsid w:val="00421C24"/>
    <w:rsid w:val="004228D1"/>
    <w:rsid w:val="0042328D"/>
    <w:rsid w:val="0042401D"/>
    <w:rsid w:val="0042492E"/>
    <w:rsid w:val="00424D0D"/>
    <w:rsid w:val="00424FF2"/>
    <w:rsid w:val="00426B73"/>
    <w:rsid w:val="00432E70"/>
    <w:rsid w:val="0043315B"/>
    <w:rsid w:val="0043391D"/>
    <w:rsid w:val="004364E6"/>
    <w:rsid w:val="00436A0D"/>
    <w:rsid w:val="00440F02"/>
    <w:rsid w:val="00442512"/>
    <w:rsid w:val="00442C14"/>
    <w:rsid w:val="00443121"/>
    <w:rsid w:val="00444529"/>
    <w:rsid w:val="00444B84"/>
    <w:rsid w:val="00444FEC"/>
    <w:rsid w:val="0044654C"/>
    <w:rsid w:val="00447A47"/>
    <w:rsid w:val="004513CD"/>
    <w:rsid w:val="00452E7E"/>
    <w:rsid w:val="004533F2"/>
    <w:rsid w:val="00454665"/>
    <w:rsid w:val="00456594"/>
    <w:rsid w:val="00456B8E"/>
    <w:rsid w:val="00457276"/>
    <w:rsid w:val="00460D88"/>
    <w:rsid w:val="00462441"/>
    <w:rsid w:val="00465096"/>
    <w:rsid w:val="00465993"/>
    <w:rsid w:val="004676D4"/>
    <w:rsid w:val="00467FFC"/>
    <w:rsid w:val="00470AB6"/>
    <w:rsid w:val="00471199"/>
    <w:rsid w:val="00472028"/>
    <w:rsid w:val="00473F8A"/>
    <w:rsid w:val="00475842"/>
    <w:rsid w:val="00475DFC"/>
    <w:rsid w:val="00476058"/>
    <w:rsid w:val="004762D3"/>
    <w:rsid w:val="004768AB"/>
    <w:rsid w:val="0047753D"/>
    <w:rsid w:val="0048033F"/>
    <w:rsid w:val="00481261"/>
    <w:rsid w:val="00481BBD"/>
    <w:rsid w:val="004831F0"/>
    <w:rsid w:val="00484CEB"/>
    <w:rsid w:val="004876CC"/>
    <w:rsid w:val="00490604"/>
    <w:rsid w:val="00491B2E"/>
    <w:rsid w:val="004937DB"/>
    <w:rsid w:val="0049480B"/>
    <w:rsid w:val="004954F1"/>
    <w:rsid w:val="00495FE6"/>
    <w:rsid w:val="004A08CC"/>
    <w:rsid w:val="004A1A84"/>
    <w:rsid w:val="004A23E0"/>
    <w:rsid w:val="004A4304"/>
    <w:rsid w:val="004A5953"/>
    <w:rsid w:val="004A76FE"/>
    <w:rsid w:val="004A7F1F"/>
    <w:rsid w:val="004B0883"/>
    <w:rsid w:val="004B09B5"/>
    <w:rsid w:val="004B14A5"/>
    <w:rsid w:val="004B2643"/>
    <w:rsid w:val="004B3772"/>
    <w:rsid w:val="004B38F9"/>
    <w:rsid w:val="004C0FE3"/>
    <w:rsid w:val="004C27E4"/>
    <w:rsid w:val="004C48EF"/>
    <w:rsid w:val="004C6A31"/>
    <w:rsid w:val="004C6B26"/>
    <w:rsid w:val="004C7895"/>
    <w:rsid w:val="004D0534"/>
    <w:rsid w:val="004D2477"/>
    <w:rsid w:val="004D2495"/>
    <w:rsid w:val="004D4308"/>
    <w:rsid w:val="004D4D90"/>
    <w:rsid w:val="004D50E6"/>
    <w:rsid w:val="004D558F"/>
    <w:rsid w:val="004D5A94"/>
    <w:rsid w:val="004D6A6C"/>
    <w:rsid w:val="004D77BF"/>
    <w:rsid w:val="004E0355"/>
    <w:rsid w:val="004E063E"/>
    <w:rsid w:val="004E1853"/>
    <w:rsid w:val="004E3CC9"/>
    <w:rsid w:val="004E3DF5"/>
    <w:rsid w:val="004E423A"/>
    <w:rsid w:val="004E45B6"/>
    <w:rsid w:val="004F092C"/>
    <w:rsid w:val="004F1B2B"/>
    <w:rsid w:val="004F3CD8"/>
    <w:rsid w:val="004F6BF6"/>
    <w:rsid w:val="004F6E56"/>
    <w:rsid w:val="00501B5A"/>
    <w:rsid w:val="00503666"/>
    <w:rsid w:val="005047DD"/>
    <w:rsid w:val="00504C81"/>
    <w:rsid w:val="00504D87"/>
    <w:rsid w:val="005051B6"/>
    <w:rsid w:val="005060F6"/>
    <w:rsid w:val="00506B9F"/>
    <w:rsid w:val="00507912"/>
    <w:rsid w:val="0051055E"/>
    <w:rsid w:val="00510FD6"/>
    <w:rsid w:val="00513209"/>
    <w:rsid w:val="005135BD"/>
    <w:rsid w:val="00514998"/>
    <w:rsid w:val="00514ED7"/>
    <w:rsid w:val="005150DD"/>
    <w:rsid w:val="005162AC"/>
    <w:rsid w:val="00516D13"/>
    <w:rsid w:val="00517D32"/>
    <w:rsid w:val="00521386"/>
    <w:rsid w:val="00521EF0"/>
    <w:rsid w:val="00521F43"/>
    <w:rsid w:val="0052278A"/>
    <w:rsid w:val="00523711"/>
    <w:rsid w:val="005246A2"/>
    <w:rsid w:val="00525CDE"/>
    <w:rsid w:val="005309DD"/>
    <w:rsid w:val="0053210C"/>
    <w:rsid w:val="00534EB2"/>
    <w:rsid w:val="0053551F"/>
    <w:rsid w:val="0053720A"/>
    <w:rsid w:val="00540338"/>
    <w:rsid w:val="005429B0"/>
    <w:rsid w:val="00543A89"/>
    <w:rsid w:val="00546BD1"/>
    <w:rsid w:val="0054782D"/>
    <w:rsid w:val="0055012B"/>
    <w:rsid w:val="00553023"/>
    <w:rsid w:val="0055533A"/>
    <w:rsid w:val="0055546C"/>
    <w:rsid w:val="00555FD4"/>
    <w:rsid w:val="0055643B"/>
    <w:rsid w:val="005565EF"/>
    <w:rsid w:val="005572A1"/>
    <w:rsid w:val="00561654"/>
    <w:rsid w:val="005621F6"/>
    <w:rsid w:val="0056296D"/>
    <w:rsid w:val="00562CA0"/>
    <w:rsid w:val="0056497E"/>
    <w:rsid w:val="00565775"/>
    <w:rsid w:val="00566694"/>
    <w:rsid w:val="00566918"/>
    <w:rsid w:val="00567774"/>
    <w:rsid w:val="00567DF2"/>
    <w:rsid w:val="00571AE8"/>
    <w:rsid w:val="00571F8F"/>
    <w:rsid w:val="00574187"/>
    <w:rsid w:val="00576321"/>
    <w:rsid w:val="00577E1D"/>
    <w:rsid w:val="00580321"/>
    <w:rsid w:val="00581827"/>
    <w:rsid w:val="0058297E"/>
    <w:rsid w:val="00582E5B"/>
    <w:rsid w:val="00582EE1"/>
    <w:rsid w:val="00587D02"/>
    <w:rsid w:val="00592E78"/>
    <w:rsid w:val="0059699B"/>
    <w:rsid w:val="00596F06"/>
    <w:rsid w:val="005977BE"/>
    <w:rsid w:val="00597930"/>
    <w:rsid w:val="005A104B"/>
    <w:rsid w:val="005A1129"/>
    <w:rsid w:val="005A1D63"/>
    <w:rsid w:val="005A2B9E"/>
    <w:rsid w:val="005A49DD"/>
    <w:rsid w:val="005A6208"/>
    <w:rsid w:val="005A6717"/>
    <w:rsid w:val="005A7581"/>
    <w:rsid w:val="005B2062"/>
    <w:rsid w:val="005B2E2B"/>
    <w:rsid w:val="005B3AEC"/>
    <w:rsid w:val="005B4FEB"/>
    <w:rsid w:val="005B65B1"/>
    <w:rsid w:val="005C0310"/>
    <w:rsid w:val="005C0329"/>
    <w:rsid w:val="005C0EF8"/>
    <w:rsid w:val="005C1AD2"/>
    <w:rsid w:val="005C24DC"/>
    <w:rsid w:val="005C3229"/>
    <w:rsid w:val="005C3854"/>
    <w:rsid w:val="005C640D"/>
    <w:rsid w:val="005C7247"/>
    <w:rsid w:val="005C78DD"/>
    <w:rsid w:val="005D029C"/>
    <w:rsid w:val="005D05C6"/>
    <w:rsid w:val="005D3833"/>
    <w:rsid w:val="005D3E94"/>
    <w:rsid w:val="005E13C3"/>
    <w:rsid w:val="005E2134"/>
    <w:rsid w:val="005E462E"/>
    <w:rsid w:val="005E4E26"/>
    <w:rsid w:val="005E5222"/>
    <w:rsid w:val="005F0580"/>
    <w:rsid w:val="005F14D5"/>
    <w:rsid w:val="005F2E68"/>
    <w:rsid w:val="005F7535"/>
    <w:rsid w:val="00600A23"/>
    <w:rsid w:val="00601A32"/>
    <w:rsid w:val="006023A4"/>
    <w:rsid w:val="006027CE"/>
    <w:rsid w:val="00603131"/>
    <w:rsid w:val="006036FA"/>
    <w:rsid w:val="00605F1B"/>
    <w:rsid w:val="00611A45"/>
    <w:rsid w:val="00611B8E"/>
    <w:rsid w:val="00612713"/>
    <w:rsid w:val="00612F4C"/>
    <w:rsid w:val="00613320"/>
    <w:rsid w:val="00613C61"/>
    <w:rsid w:val="0061581D"/>
    <w:rsid w:val="0061598D"/>
    <w:rsid w:val="00617E91"/>
    <w:rsid w:val="00622FBB"/>
    <w:rsid w:val="00623F0B"/>
    <w:rsid w:val="00624A61"/>
    <w:rsid w:val="00624BAC"/>
    <w:rsid w:val="006255E0"/>
    <w:rsid w:val="00627114"/>
    <w:rsid w:val="006301AC"/>
    <w:rsid w:val="0063091E"/>
    <w:rsid w:val="00631BC1"/>
    <w:rsid w:val="00632094"/>
    <w:rsid w:val="0063215A"/>
    <w:rsid w:val="00633E62"/>
    <w:rsid w:val="006354C6"/>
    <w:rsid w:val="00635DEA"/>
    <w:rsid w:val="00637E4F"/>
    <w:rsid w:val="006409DF"/>
    <w:rsid w:val="00643100"/>
    <w:rsid w:val="00644105"/>
    <w:rsid w:val="0064494F"/>
    <w:rsid w:val="00645907"/>
    <w:rsid w:val="0064627B"/>
    <w:rsid w:val="00647240"/>
    <w:rsid w:val="0064779D"/>
    <w:rsid w:val="00651C2F"/>
    <w:rsid w:val="006550C9"/>
    <w:rsid w:val="00655220"/>
    <w:rsid w:val="00657FFD"/>
    <w:rsid w:val="0066385C"/>
    <w:rsid w:val="0066499A"/>
    <w:rsid w:val="0066699B"/>
    <w:rsid w:val="00666B54"/>
    <w:rsid w:val="006670FB"/>
    <w:rsid w:val="00667114"/>
    <w:rsid w:val="006671D1"/>
    <w:rsid w:val="00670DF9"/>
    <w:rsid w:val="00671EEA"/>
    <w:rsid w:val="00672D3A"/>
    <w:rsid w:val="0067488C"/>
    <w:rsid w:val="0067559C"/>
    <w:rsid w:val="00676E5B"/>
    <w:rsid w:val="00677384"/>
    <w:rsid w:val="006801CA"/>
    <w:rsid w:val="00681120"/>
    <w:rsid w:val="006829BF"/>
    <w:rsid w:val="006833E3"/>
    <w:rsid w:val="006834F3"/>
    <w:rsid w:val="00683838"/>
    <w:rsid w:val="00683A3C"/>
    <w:rsid w:val="00683E8A"/>
    <w:rsid w:val="00684974"/>
    <w:rsid w:val="006849D8"/>
    <w:rsid w:val="00686C8C"/>
    <w:rsid w:val="00687209"/>
    <w:rsid w:val="00687FF3"/>
    <w:rsid w:val="00691146"/>
    <w:rsid w:val="0069135F"/>
    <w:rsid w:val="00691D96"/>
    <w:rsid w:val="006923FC"/>
    <w:rsid w:val="0069313E"/>
    <w:rsid w:val="006936CA"/>
    <w:rsid w:val="00694932"/>
    <w:rsid w:val="00694ADB"/>
    <w:rsid w:val="006957A0"/>
    <w:rsid w:val="006962FD"/>
    <w:rsid w:val="006A0598"/>
    <w:rsid w:val="006A102B"/>
    <w:rsid w:val="006A7D0B"/>
    <w:rsid w:val="006B1296"/>
    <w:rsid w:val="006B2D3B"/>
    <w:rsid w:val="006B351D"/>
    <w:rsid w:val="006B3FF3"/>
    <w:rsid w:val="006B6C26"/>
    <w:rsid w:val="006C2003"/>
    <w:rsid w:val="006C2A49"/>
    <w:rsid w:val="006C35F4"/>
    <w:rsid w:val="006C6D75"/>
    <w:rsid w:val="006C6EAD"/>
    <w:rsid w:val="006D0BC0"/>
    <w:rsid w:val="006D1983"/>
    <w:rsid w:val="006D2D29"/>
    <w:rsid w:val="006D4984"/>
    <w:rsid w:val="006D50B9"/>
    <w:rsid w:val="006D6817"/>
    <w:rsid w:val="006E29E5"/>
    <w:rsid w:val="006E323A"/>
    <w:rsid w:val="006E46F5"/>
    <w:rsid w:val="006E6238"/>
    <w:rsid w:val="006E6327"/>
    <w:rsid w:val="006E736F"/>
    <w:rsid w:val="006E7D7D"/>
    <w:rsid w:val="006F04D9"/>
    <w:rsid w:val="006F12AB"/>
    <w:rsid w:val="006F14DD"/>
    <w:rsid w:val="006F18F8"/>
    <w:rsid w:val="006F34E9"/>
    <w:rsid w:val="006F36E1"/>
    <w:rsid w:val="006F462D"/>
    <w:rsid w:val="006F5746"/>
    <w:rsid w:val="006F7384"/>
    <w:rsid w:val="00705067"/>
    <w:rsid w:val="00705264"/>
    <w:rsid w:val="00712F30"/>
    <w:rsid w:val="00717174"/>
    <w:rsid w:val="007208D3"/>
    <w:rsid w:val="0072206D"/>
    <w:rsid w:val="007221EB"/>
    <w:rsid w:val="00722FDE"/>
    <w:rsid w:val="00723A46"/>
    <w:rsid w:val="00726CA7"/>
    <w:rsid w:val="00726DE1"/>
    <w:rsid w:val="007270BC"/>
    <w:rsid w:val="00731798"/>
    <w:rsid w:val="00731889"/>
    <w:rsid w:val="007325EC"/>
    <w:rsid w:val="00732F6F"/>
    <w:rsid w:val="00733216"/>
    <w:rsid w:val="00734050"/>
    <w:rsid w:val="00735DE8"/>
    <w:rsid w:val="00736AB6"/>
    <w:rsid w:val="007429D0"/>
    <w:rsid w:val="00742E56"/>
    <w:rsid w:val="00745640"/>
    <w:rsid w:val="00747082"/>
    <w:rsid w:val="00747200"/>
    <w:rsid w:val="007474CF"/>
    <w:rsid w:val="00747D13"/>
    <w:rsid w:val="00750696"/>
    <w:rsid w:val="00750FBC"/>
    <w:rsid w:val="00752708"/>
    <w:rsid w:val="0075307E"/>
    <w:rsid w:val="0075488D"/>
    <w:rsid w:val="007567AE"/>
    <w:rsid w:val="00756809"/>
    <w:rsid w:val="00757018"/>
    <w:rsid w:val="0075769B"/>
    <w:rsid w:val="00761D6A"/>
    <w:rsid w:val="00762097"/>
    <w:rsid w:val="00763AE2"/>
    <w:rsid w:val="0076492A"/>
    <w:rsid w:val="0076522C"/>
    <w:rsid w:val="0076550A"/>
    <w:rsid w:val="0076705F"/>
    <w:rsid w:val="007677AC"/>
    <w:rsid w:val="00772270"/>
    <w:rsid w:val="007742C0"/>
    <w:rsid w:val="0077451B"/>
    <w:rsid w:val="00776C13"/>
    <w:rsid w:val="00777064"/>
    <w:rsid w:val="007770E4"/>
    <w:rsid w:val="0078094A"/>
    <w:rsid w:val="007832C0"/>
    <w:rsid w:val="007849F0"/>
    <w:rsid w:val="00784E69"/>
    <w:rsid w:val="00786353"/>
    <w:rsid w:val="00786675"/>
    <w:rsid w:val="00787772"/>
    <w:rsid w:val="0079248C"/>
    <w:rsid w:val="00792D86"/>
    <w:rsid w:val="007939FC"/>
    <w:rsid w:val="00794E8A"/>
    <w:rsid w:val="00796D1C"/>
    <w:rsid w:val="007A02F4"/>
    <w:rsid w:val="007A09C4"/>
    <w:rsid w:val="007A111B"/>
    <w:rsid w:val="007A1396"/>
    <w:rsid w:val="007A6486"/>
    <w:rsid w:val="007A6E85"/>
    <w:rsid w:val="007A71F6"/>
    <w:rsid w:val="007B0DFF"/>
    <w:rsid w:val="007B205D"/>
    <w:rsid w:val="007B2C88"/>
    <w:rsid w:val="007B3AF9"/>
    <w:rsid w:val="007B42EC"/>
    <w:rsid w:val="007B5C57"/>
    <w:rsid w:val="007B6232"/>
    <w:rsid w:val="007B7743"/>
    <w:rsid w:val="007C08E0"/>
    <w:rsid w:val="007C0F3B"/>
    <w:rsid w:val="007C4BAC"/>
    <w:rsid w:val="007C5621"/>
    <w:rsid w:val="007C5C58"/>
    <w:rsid w:val="007C610E"/>
    <w:rsid w:val="007C6623"/>
    <w:rsid w:val="007C7ADA"/>
    <w:rsid w:val="007D3578"/>
    <w:rsid w:val="007D3D7F"/>
    <w:rsid w:val="007D3F32"/>
    <w:rsid w:val="007D5162"/>
    <w:rsid w:val="007D742E"/>
    <w:rsid w:val="007D7AB1"/>
    <w:rsid w:val="007D7D94"/>
    <w:rsid w:val="007E05F9"/>
    <w:rsid w:val="007E30B5"/>
    <w:rsid w:val="007E39AD"/>
    <w:rsid w:val="007E3B48"/>
    <w:rsid w:val="007E3DE2"/>
    <w:rsid w:val="007E6285"/>
    <w:rsid w:val="007F03BC"/>
    <w:rsid w:val="007F0661"/>
    <w:rsid w:val="007F11E5"/>
    <w:rsid w:val="007F32F5"/>
    <w:rsid w:val="007F4CC2"/>
    <w:rsid w:val="007F562D"/>
    <w:rsid w:val="00800034"/>
    <w:rsid w:val="00800B26"/>
    <w:rsid w:val="00803333"/>
    <w:rsid w:val="00803A3C"/>
    <w:rsid w:val="00804956"/>
    <w:rsid w:val="00804C59"/>
    <w:rsid w:val="00806B74"/>
    <w:rsid w:val="008073D1"/>
    <w:rsid w:val="0081022B"/>
    <w:rsid w:val="00810663"/>
    <w:rsid w:val="00812527"/>
    <w:rsid w:val="00813053"/>
    <w:rsid w:val="00814FDF"/>
    <w:rsid w:val="00815787"/>
    <w:rsid w:val="00815BC9"/>
    <w:rsid w:val="00816543"/>
    <w:rsid w:val="00816C10"/>
    <w:rsid w:val="00816EB0"/>
    <w:rsid w:val="00817705"/>
    <w:rsid w:val="0082465F"/>
    <w:rsid w:val="00824D32"/>
    <w:rsid w:val="008250A7"/>
    <w:rsid w:val="00825626"/>
    <w:rsid w:val="008279D1"/>
    <w:rsid w:val="0083253A"/>
    <w:rsid w:val="00833A21"/>
    <w:rsid w:val="008361A0"/>
    <w:rsid w:val="00836EEB"/>
    <w:rsid w:val="008378B0"/>
    <w:rsid w:val="008379C6"/>
    <w:rsid w:val="0084135A"/>
    <w:rsid w:val="008438FC"/>
    <w:rsid w:val="00846A62"/>
    <w:rsid w:val="008507BD"/>
    <w:rsid w:val="00853F63"/>
    <w:rsid w:val="008540B4"/>
    <w:rsid w:val="0085452D"/>
    <w:rsid w:val="00854B55"/>
    <w:rsid w:val="00855821"/>
    <w:rsid w:val="00856BCE"/>
    <w:rsid w:val="00857588"/>
    <w:rsid w:val="0086027C"/>
    <w:rsid w:val="00862539"/>
    <w:rsid w:val="0086302F"/>
    <w:rsid w:val="00863DF5"/>
    <w:rsid w:val="00864CAF"/>
    <w:rsid w:val="00864CC8"/>
    <w:rsid w:val="00864DBA"/>
    <w:rsid w:val="00865622"/>
    <w:rsid w:val="008663F8"/>
    <w:rsid w:val="00866A5C"/>
    <w:rsid w:val="0087057E"/>
    <w:rsid w:val="0087105A"/>
    <w:rsid w:val="008719E4"/>
    <w:rsid w:val="00876F64"/>
    <w:rsid w:val="0087757E"/>
    <w:rsid w:val="0088028E"/>
    <w:rsid w:val="00881958"/>
    <w:rsid w:val="00882C8D"/>
    <w:rsid w:val="008840FC"/>
    <w:rsid w:val="008841A8"/>
    <w:rsid w:val="00884B81"/>
    <w:rsid w:val="00884F72"/>
    <w:rsid w:val="008857E9"/>
    <w:rsid w:val="008869D3"/>
    <w:rsid w:val="0088791F"/>
    <w:rsid w:val="0089264B"/>
    <w:rsid w:val="008948D1"/>
    <w:rsid w:val="00895D7F"/>
    <w:rsid w:val="00896C1B"/>
    <w:rsid w:val="00897B5E"/>
    <w:rsid w:val="008A0429"/>
    <w:rsid w:val="008A19A6"/>
    <w:rsid w:val="008A3F39"/>
    <w:rsid w:val="008A4767"/>
    <w:rsid w:val="008A49BD"/>
    <w:rsid w:val="008A7047"/>
    <w:rsid w:val="008A76DD"/>
    <w:rsid w:val="008B00EF"/>
    <w:rsid w:val="008B0271"/>
    <w:rsid w:val="008B08B5"/>
    <w:rsid w:val="008B0D10"/>
    <w:rsid w:val="008B30ED"/>
    <w:rsid w:val="008B3396"/>
    <w:rsid w:val="008B3B77"/>
    <w:rsid w:val="008B5212"/>
    <w:rsid w:val="008B6E4D"/>
    <w:rsid w:val="008B7170"/>
    <w:rsid w:val="008B775B"/>
    <w:rsid w:val="008C1C73"/>
    <w:rsid w:val="008C2A7C"/>
    <w:rsid w:val="008C39B3"/>
    <w:rsid w:val="008C3BE4"/>
    <w:rsid w:val="008C46E0"/>
    <w:rsid w:val="008C54ED"/>
    <w:rsid w:val="008C6351"/>
    <w:rsid w:val="008C6894"/>
    <w:rsid w:val="008C6CC1"/>
    <w:rsid w:val="008D055F"/>
    <w:rsid w:val="008D1E88"/>
    <w:rsid w:val="008D1FDD"/>
    <w:rsid w:val="008D205F"/>
    <w:rsid w:val="008D5079"/>
    <w:rsid w:val="008E13C2"/>
    <w:rsid w:val="008E2D93"/>
    <w:rsid w:val="008E33D8"/>
    <w:rsid w:val="008E3469"/>
    <w:rsid w:val="008E3B78"/>
    <w:rsid w:val="008E457B"/>
    <w:rsid w:val="008E46B6"/>
    <w:rsid w:val="008E4872"/>
    <w:rsid w:val="008E54BB"/>
    <w:rsid w:val="008E6E86"/>
    <w:rsid w:val="008F07D8"/>
    <w:rsid w:val="008F09E4"/>
    <w:rsid w:val="008F0C27"/>
    <w:rsid w:val="008F1E77"/>
    <w:rsid w:val="008F44F2"/>
    <w:rsid w:val="008F4942"/>
    <w:rsid w:val="008F58FC"/>
    <w:rsid w:val="008F69CC"/>
    <w:rsid w:val="009001FF"/>
    <w:rsid w:val="009008AA"/>
    <w:rsid w:val="00900CB3"/>
    <w:rsid w:val="0090105A"/>
    <w:rsid w:val="00901DC4"/>
    <w:rsid w:val="00902995"/>
    <w:rsid w:val="009037F5"/>
    <w:rsid w:val="00905D68"/>
    <w:rsid w:val="009060EA"/>
    <w:rsid w:val="00906C83"/>
    <w:rsid w:val="00910D39"/>
    <w:rsid w:val="009111FB"/>
    <w:rsid w:val="00913011"/>
    <w:rsid w:val="00916AFE"/>
    <w:rsid w:val="00916F20"/>
    <w:rsid w:val="00920064"/>
    <w:rsid w:val="00920EA3"/>
    <w:rsid w:val="0092296D"/>
    <w:rsid w:val="00922D0E"/>
    <w:rsid w:val="0092386E"/>
    <w:rsid w:val="00924134"/>
    <w:rsid w:val="0092457C"/>
    <w:rsid w:val="009249AE"/>
    <w:rsid w:val="00924C92"/>
    <w:rsid w:val="00924F06"/>
    <w:rsid w:val="0092573C"/>
    <w:rsid w:val="009259A7"/>
    <w:rsid w:val="00926138"/>
    <w:rsid w:val="009261A0"/>
    <w:rsid w:val="009269D9"/>
    <w:rsid w:val="009278F7"/>
    <w:rsid w:val="00930D3B"/>
    <w:rsid w:val="00931362"/>
    <w:rsid w:val="009318C3"/>
    <w:rsid w:val="00933A76"/>
    <w:rsid w:val="009401F0"/>
    <w:rsid w:val="00941A85"/>
    <w:rsid w:val="009425BF"/>
    <w:rsid w:val="00946C63"/>
    <w:rsid w:val="00947B01"/>
    <w:rsid w:val="009513B5"/>
    <w:rsid w:val="0095140A"/>
    <w:rsid w:val="009526D7"/>
    <w:rsid w:val="00954648"/>
    <w:rsid w:val="00960806"/>
    <w:rsid w:val="009621B0"/>
    <w:rsid w:val="00964789"/>
    <w:rsid w:val="00964C5D"/>
    <w:rsid w:val="0096527F"/>
    <w:rsid w:val="0096581F"/>
    <w:rsid w:val="00965B2D"/>
    <w:rsid w:val="00965FDD"/>
    <w:rsid w:val="009665C8"/>
    <w:rsid w:val="00970E7D"/>
    <w:rsid w:val="009711AA"/>
    <w:rsid w:val="00972022"/>
    <w:rsid w:val="0097319F"/>
    <w:rsid w:val="009735BE"/>
    <w:rsid w:val="0097364B"/>
    <w:rsid w:val="009776BE"/>
    <w:rsid w:val="009816AA"/>
    <w:rsid w:val="009821B0"/>
    <w:rsid w:val="009827AB"/>
    <w:rsid w:val="00986800"/>
    <w:rsid w:val="00987B13"/>
    <w:rsid w:val="00987D4C"/>
    <w:rsid w:val="00990C96"/>
    <w:rsid w:val="009910FB"/>
    <w:rsid w:val="009923C7"/>
    <w:rsid w:val="009924FF"/>
    <w:rsid w:val="00993044"/>
    <w:rsid w:val="009937DE"/>
    <w:rsid w:val="00996E53"/>
    <w:rsid w:val="00996FAE"/>
    <w:rsid w:val="00997770"/>
    <w:rsid w:val="009A05A1"/>
    <w:rsid w:val="009A1CC8"/>
    <w:rsid w:val="009A368C"/>
    <w:rsid w:val="009A4C7B"/>
    <w:rsid w:val="009A4DD4"/>
    <w:rsid w:val="009A4E93"/>
    <w:rsid w:val="009A58AC"/>
    <w:rsid w:val="009A79BA"/>
    <w:rsid w:val="009A7DC8"/>
    <w:rsid w:val="009B3C5A"/>
    <w:rsid w:val="009B5641"/>
    <w:rsid w:val="009C22C7"/>
    <w:rsid w:val="009C2CA9"/>
    <w:rsid w:val="009C36D8"/>
    <w:rsid w:val="009C406B"/>
    <w:rsid w:val="009C48D9"/>
    <w:rsid w:val="009C5202"/>
    <w:rsid w:val="009C6588"/>
    <w:rsid w:val="009C65BB"/>
    <w:rsid w:val="009C6BEE"/>
    <w:rsid w:val="009D1E81"/>
    <w:rsid w:val="009D2C4D"/>
    <w:rsid w:val="009D3353"/>
    <w:rsid w:val="009D4B0E"/>
    <w:rsid w:val="009D64E7"/>
    <w:rsid w:val="009D6E68"/>
    <w:rsid w:val="009D7425"/>
    <w:rsid w:val="009D7AFC"/>
    <w:rsid w:val="009E0644"/>
    <w:rsid w:val="009E1DA2"/>
    <w:rsid w:val="009E24B4"/>
    <w:rsid w:val="009E3F85"/>
    <w:rsid w:val="009E44E4"/>
    <w:rsid w:val="009E5F95"/>
    <w:rsid w:val="009E671A"/>
    <w:rsid w:val="009E7256"/>
    <w:rsid w:val="009E77AB"/>
    <w:rsid w:val="009F19DF"/>
    <w:rsid w:val="009F2AA0"/>
    <w:rsid w:val="009F3E01"/>
    <w:rsid w:val="009F7428"/>
    <w:rsid w:val="00A001C1"/>
    <w:rsid w:val="00A00710"/>
    <w:rsid w:val="00A03D22"/>
    <w:rsid w:val="00A06418"/>
    <w:rsid w:val="00A06CAF"/>
    <w:rsid w:val="00A11C1D"/>
    <w:rsid w:val="00A11FFA"/>
    <w:rsid w:val="00A134A5"/>
    <w:rsid w:val="00A14417"/>
    <w:rsid w:val="00A160F7"/>
    <w:rsid w:val="00A1637B"/>
    <w:rsid w:val="00A16C0A"/>
    <w:rsid w:val="00A17218"/>
    <w:rsid w:val="00A20DBB"/>
    <w:rsid w:val="00A21951"/>
    <w:rsid w:val="00A21D31"/>
    <w:rsid w:val="00A231EE"/>
    <w:rsid w:val="00A25FA3"/>
    <w:rsid w:val="00A26799"/>
    <w:rsid w:val="00A275EB"/>
    <w:rsid w:val="00A3136C"/>
    <w:rsid w:val="00A32701"/>
    <w:rsid w:val="00A34B37"/>
    <w:rsid w:val="00A34EFD"/>
    <w:rsid w:val="00A35B93"/>
    <w:rsid w:val="00A37851"/>
    <w:rsid w:val="00A44C03"/>
    <w:rsid w:val="00A470CA"/>
    <w:rsid w:val="00A47B7B"/>
    <w:rsid w:val="00A5248D"/>
    <w:rsid w:val="00A5303B"/>
    <w:rsid w:val="00A53D6F"/>
    <w:rsid w:val="00A5652D"/>
    <w:rsid w:val="00A5677B"/>
    <w:rsid w:val="00A56EDA"/>
    <w:rsid w:val="00A61DB5"/>
    <w:rsid w:val="00A62C66"/>
    <w:rsid w:val="00A648E9"/>
    <w:rsid w:val="00A65580"/>
    <w:rsid w:val="00A666FE"/>
    <w:rsid w:val="00A67B02"/>
    <w:rsid w:val="00A7057A"/>
    <w:rsid w:val="00A705BF"/>
    <w:rsid w:val="00A71B23"/>
    <w:rsid w:val="00A72A6D"/>
    <w:rsid w:val="00A74513"/>
    <w:rsid w:val="00A74EF1"/>
    <w:rsid w:val="00A76021"/>
    <w:rsid w:val="00A760AA"/>
    <w:rsid w:val="00A80AE5"/>
    <w:rsid w:val="00A80C50"/>
    <w:rsid w:val="00A81543"/>
    <w:rsid w:val="00A8294D"/>
    <w:rsid w:val="00A8499D"/>
    <w:rsid w:val="00A8556B"/>
    <w:rsid w:val="00A858CE"/>
    <w:rsid w:val="00A90717"/>
    <w:rsid w:val="00A9294A"/>
    <w:rsid w:val="00A935DC"/>
    <w:rsid w:val="00A93759"/>
    <w:rsid w:val="00A93D23"/>
    <w:rsid w:val="00A942B8"/>
    <w:rsid w:val="00A95DF4"/>
    <w:rsid w:val="00A96B75"/>
    <w:rsid w:val="00A96C3E"/>
    <w:rsid w:val="00A97FF8"/>
    <w:rsid w:val="00AA02AD"/>
    <w:rsid w:val="00AA21B8"/>
    <w:rsid w:val="00AA39C3"/>
    <w:rsid w:val="00AA4DE2"/>
    <w:rsid w:val="00AA7466"/>
    <w:rsid w:val="00AB20E8"/>
    <w:rsid w:val="00AB3021"/>
    <w:rsid w:val="00AB30EC"/>
    <w:rsid w:val="00AB39B6"/>
    <w:rsid w:val="00AB66EC"/>
    <w:rsid w:val="00AC17DC"/>
    <w:rsid w:val="00AC233A"/>
    <w:rsid w:val="00AC33F0"/>
    <w:rsid w:val="00AC4ECA"/>
    <w:rsid w:val="00AC5B9E"/>
    <w:rsid w:val="00AC61DD"/>
    <w:rsid w:val="00AC61F7"/>
    <w:rsid w:val="00AC7DB6"/>
    <w:rsid w:val="00AD048B"/>
    <w:rsid w:val="00AD2C23"/>
    <w:rsid w:val="00AD413D"/>
    <w:rsid w:val="00AD4A0D"/>
    <w:rsid w:val="00AD6B2F"/>
    <w:rsid w:val="00AE1E64"/>
    <w:rsid w:val="00AE1F95"/>
    <w:rsid w:val="00AE2B34"/>
    <w:rsid w:val="00AE3632"/>
    <w:rsid w:val="00AE5B83"/>
    <w:rsid w:val="00AE61A4"/>
    <w:rsid w:val="00AE7D18"/>
    <w:rsid w:val="00AF1F48"/>
    <w:rsid w:val="00AF32AB"/>
    <w:rsid w:val="00AF360E"/>
    <w:rsid w:val="00AF3A8B"/>
    <w:rsid w:val="00AF703C"/>
    <w:rsid w:val="00AF784E"/>
    <w:rsid w:val="00B00367"/>
    <w:rsid w:val="00B0166D"/>
    <w:rsid w:val="00B069B4"/>
    <w:rsid w:val="00B11564"/>
    <w:rsid w:val="00B128EA"/>
    <w:rsid w:val="00B13D42"/>
    <w:rsid w:val="00B15A85"/>
    <w:rsid w:val="00B15DF4"/>
    <w:rsid w:val="00B15F2B"/>
    <w:rsid w:val="00B252DA"/>
    <w:rsid w:val="00B259B9"/>
    <w:rsid w:val="00B276A2"/>
    <w:rsid w:val="00B27E12"/>
    <w:rsid w:val="00B318BF"/>
    <w:rsid w:val="00B322E0"/>
    <w:rsid w:val="00B32EED"/>
    <w:rsid w:val="00B4139C"/>
    <w:rsid w:val="00B4143D"/>
    <w:rsid w:val="00B43ED9"/>
    <w:rsid w:val="00B47BB3"/>
    <w:rsid w:val="00B51DBE"/>
    <w:rsid w:val="00B53E35"/>
    <w:rsid w:val="00B55932"/>
    <w:rsid w:val="00B55A95"/>
    <w:rsid w:val="00B56957"/>
    <w:rsid w:val="00B6004F"/>
    <w:rsid w:val="00B63C8D"/>
    <w:rsid w:val="00B64DDB"/>
    <w:rsid w:val="00B71BD7"/>
    <w:rsid w:val="00B724A9"/>
    <w:rsid w:val="00B72508"/>
    <w:rsid w:val="00B7327D"/>
    <w:rsid w:val="00B74343"/>
    <w:rsid w:val="00B743DF"/>
    <w:rsid w:val="00B74458"/>
    <w:rsid w:val="00B7452E"/>
    <w:rsid w:val="00B75982"/>
    <w:rsid w:val="00B7642D"/>
    <w:rsid w:val="00B774A4"/>
    <w:rsid w:val="00B77962"/>
    <w:rsid w:val="00B8025D"/>
    <w:rsid w:val="00B80C7D"/>
    <w:rsid w:val="00B85395"/>
    <w:rsid w:val="00B85616"/>
    <w:rsid w:val="00B86762"/>
    <w:rsid w:val="00B90171"/>
    <w:rsid w:val="00B90224"/>
    <w:rsid w:val="00B9057D"/>
    <w:rsid w:val="00B90A1C"/>
    <w:rsid w:val="00B913E7"/>
    <w:rsid w:val="00B916E4"/>
    <w:rsid w:val="00B9204A"/>
    <w:rsid w:val="00B97D53"/>
    <w:rsid w:val="00B97D61"/>
    <w:rsid w:val="00B97EF6"/>
    <w:rsid w:val="00BA0024"/>
    <w:rsid w:val="00BA0311"/>
    <w:rsid w:val="00BA5078"/>
    <w:rsid w:val="00BB0546"/>
    <w:rsid w:val="00BB0A45"/>
    <w:rsid w:val="00BB0E7B"/>
    <w:rsid w:val="00BB0E8C"/>
    <w:rsid w:val="00BB2719"/>
    <w:rsid w:val="00BB2AA0"/>
    <w:rsid w:val="00BB2CED"/>
    <w:rsid w:val="00BB2D89"/>
    <w:rsid w:val="00BB31B4"/>
    <w:rsid w:val="00BB35B0"/>
    <w:rsid w:val="00BB3862"/>
    <w:rsid w:val="00BB420F"/>
    <w:rsid w:val="00BB4800"/>
    <w:rsid w:val="00BB4919"/>
    <w:rsid w:val="00BB4E79"/>
    <w:rsid w:val="00BB64AE"/>
    <w:rsid w:val="00BB6C83"/>
    <w:rsid w:val="00BC017F"/>
    <w:rsid w:val="00BC049F"/>
    <w:rsid w:val="00BC127B"/>
    <w:rsid w:val="00BC1582"/>
    <w:rsid w:val="00BC245F"/>
    <w:rsid w:val="00BC3E7A"/>
    <w:rsid w:val="00BC6880"/>
    <w:rsid w:val="00BD0645"/>
    <w:rsid w:val="00BD13A1"/>
    <w:rsid w:val="00BD15B3"/>
    <w:rsid w:val="00BD3709"/>
    <w:rsid w:val="00BD3B10"/>
    <w:rsid w:val="00BD7D05"/>
    <w:rsid w:val="00BE0888"/>
    <w:rsid w:val="00BE1B12"/>
    <w:rsid w:val="00BE39AA"/>
    <w:rsid w:val="00BE4148"/>
    <w:rsid w:val="00BE4935"/>
    <w:rsid w:val="00BE5E10"/>
    <w:rsid w:val="00BE6528"/>
    <w:rsid w:val="00BE6A52"/>
    <w:rsid w:val="00BE73FC"/>
    <w:rsid w:val="00BE7F5F"/>
    <w:rsid w:val="00BF04DA"/>
    <w:rsid w:val="00BF097A"/>
    <w:rsid w:val="00BF0FF1"/>
    <w:rsid w:val="00BF1473"/>
    <w:rsid w:val="00BF1768"/>
    <w:rsid w:val="00BF4BFA"/>
    <w:rsid w:val="00BF4D9C"/>
    <w:rsid w:val="00BF5A19"/>
    <w:rsid w:val="00BF5D95"/>
    <w:rsid w:val="00BF6916"/>
    <w:rsid w:val="00BF6A22"/>
    <w:rsid w:val="00BF7349"/>
    <w:rsid w:val="00C01228"/>
    <w:rsid w:val="00C05CDE"/>
    <w:rsid w:val="00C079BD"/>
    <w:rsid w:val="00C10B98"/>
    <w:rsid w:val="00C1162E"/>
    <w:rsid w:val="00C11B71"/>
    <w:rsid w:val="00C1225B"/>
    <w:rsid w:val="00C126E1"/>
    <w:rsid w:val="00C126F3"/>
    <w:rsid w:val="00C12A94"/>
    <w:rsid w:val="00C13132"/>
    <w:rsid w:val="00C1663B"/>
    <w:rsid w:val="00C16ACE"/>
    <w:rsid w:val="00C20D3F"/>
    <w:rsid w:val="00C2127D"/>
    <w:rsid w:val="00C2230C"/>
    <w:rsid w:val="00C22E35"/>
    <w:rsid w:val="00C2404D"/>
    <w:rsid w:val="00C24647"/>
    <w:rsid w:val="00C2477F"/>
    <w:rsid w:val="00C314A2"/>
    <w:rsid w:val="00C33D7A"/>
    <w:rsid w:val="00C340BF"/>
    <w:rsid w:val="00C354AD"/>
    <w:rsid w:val="00C3561F"/>
    <w:rsid w:val="00C40342"/>
    <w:rsid w:val="00C40407"/>
    <w:rsid w:val="00C41DB5"/>
    <w:rsid w:val="00C44647"/>
    <w:rsid w:val="00C448D9"/>
    <w:rsid w:val="00C454A1"/>
    <w:rsid w:val="00C45BC3"/>
    <w:rsid w:val="00C45D91"/>
    <w:rsid w:val="00C4622C"/>
    <w:rsid w:val="00C47875"/>
    <w:rsid w:val="00C50513"/>
    <w:rsid w:val="00C515E9"/>
    <w:rsid w:val="00C52647"/>
    <w:rsid w:val="00C5520D"/>
    <w:rsid w:val="00C55668"/>
    <w:rsid w:val="00C60C91"/>
    <w:rsid w:val="00C6119A"/>
    <w:rsid w:val="00C6321A"/>
    <w:rsid w:val="00C63BAB"/>
    <w:rsid w:val="00C6528D"/>
    <w:rsid w:val="00C666A9"/>
    <w:rsid w:val="00C72DF7"/>
    <w:rsid w:val="00C74851"/>
    <w:rsid w:val="00C7536C"/>
    <w:rsid w:val="00C754D5"/>
    <w:rsid w:val="00C76D68"/>
    <w:rsid w:val="00C76FD5"/>
    <w:rsid w:val="00C77851"/>
    <w:rsid w:val="00C77C12"/>
    <w:rsid w:val="00C81981"/>
    <w:rsid w:val="00C81FB0"/>
    <w:rsid w:val="00C85952"/>
    <w:rsid w:val="00C86D84"/>
    <w:rsid w:val="00C87E32"/>
    <w:rsid w:val="00C91676"/>
    <w:rsid w:val="00C918DB"/>
    <w:rsid w:val="00C92208"/>
    <w:rsid w:val="00C9634B"/>
    <w:rsid w:val="00C96706"/>
    <w:rsid w:val="00C9683F"/>
    <w:rsid w:val="00C97F3A"/>
    <w:rsid w:val="00CA3895"/>
    <w:rsid w:val="00CA39B1"/>
    <w:rsid w:val="00CA40A4"/>
    <w:rsid w:val="00CA4961"/>
    <w:rsid w:val="00CA582E"/>
    <w:rsid w:val="00CA5BC6"/>
    <w:rsid w:val="00CA7159"/>
    <w:rsid w:val="00CA7363"/>
    <w:rsid w:val="00CA78C5"/>
    <w:rsid w:val="00CB10A6"/>
    <w:rsid w:val="00CB3F5F"/>
    <w:rsid w:val="00CB47A4"/>
    <w:rsid w:val="00CB6895"/>
    <w:rsid w:val="00CC065D"/>
    <w:rsid w:val="00CC14AD"/>
    <w:rsid w:val="00CC2665"/>
    <w:rsid w:val="00CC2C66"/>
    <w:rsid w:val="00CC6C9C"/>
    <w:rsid w:val="00CD0266"/>
    <w:rsid w:val="00CD2B4B"/>
    <w:rsid w:val="00CD3A7C"/>
    <w:rsid w:val="00CD41C4"/>
    <w:rsid w:val="00CD4366"/>
    <w:rsid w:val="00CD64E7"/>
    <w:rsid w:val="00CD65FB"/>
    <w:rsid w:val="00CE0786"/>
    <w:rsid w:val="00CE199A"/>
    <w:rsid w:val="00CE2C7B"/>
    <w:rsid w:val="00CE3647"/>
    <w:rsid w:val="00CE4666"/>
    <w:rsid w:val="00CE55EF"/>
    <w:rsid w:val="00CE714C"/>
    <w:rsid w:val="00CF0366"/>
    <w:rsid w:val="00CF2880"/>
    <w:rsid w:val="00CF5D66"/>
    <w:rsid w:val="00CF7AEE"/>
    <w:rsid w:val="00D0229C"/>
    <w:rsid w:val="00D0242E"/>
    <w:rsid w:val="00D03107"/>
    <w:rsid w:val="00D03B83"/>
    <w:rsid w:val="00D05AEA"/>
    <w:rsid w:val="00D10041"/>
    <w:rsid w:val="00D1082A"/>
    <w:rsid w:val="00D10A4C"/>
    <w:rsid w:val="00D1498D"/>
    <w:rsid w:val="00D14ED2"/>
    <w:rsid w:val="00D2200F"/>
    <w:rsid w:val="00D22E15"/>
    <w:rsid w:val="00D2387A"/>
    <w:rsid w:val="00D25316"/>
    <w:rsid w:val="00D26A3D"/>
    <w:rsid w:val="00D26AB0"/>
    <w:rsid w:val="00D27268"/>
    <w:rsid w:val="00D27D92"/>
    <w:rsid w:val="00D32D66"/>
    <w:rsid w:val="00D35F44"/>
    <w:rsid w:val="00D415EE"/>
    <w:rsid w:val="00D41F29"/>
    <w:rsid w:val="00D41F3F"/>
    <w:rsid w:val="00D427D0"/>
    <w:rsid w:val="00D43BD7"/>
    <w:rsid w:val="00D44B69"/>
    <w:rsid w:val="00D45FA0"/>
    <w:rsid w:val="00D467B2"/>
    <w:rsid w:val="00D46A8C"/>
    <w:rsid w:val="00D46F41"/>
    <w:rsid w:val="00D519F4"/>
    <w:rsid w:val="00D51A56"/>
    <w:rsid w:val="00D52986"/>
    <w:rsid w:val="00D53EE5"/>
    <w:rsid w:val="00D552DA"/>
    <w:rsid w:val="00D56CDA"/>
    <w:rsid w:val="00D5733F"/>
    <w:rsid w:val="00D57EBC"/>
    <w:rsid w:val="00D60E73"/>
    <w:rsid w:val="00D623D2"/>
    <w:rsid w:val="00D63254"/>
    <w:rsid w:val="00D64AA8"/>
    <w:rsid w:val="00D652EC"/>
    <w:rsid w:val="00D70BD6"/>
    <w:rsid w:val="00D72272"/>
    <w:rsid w:val="00D72D5F"/>
    <w:rsid w:val="00D76CA6"/>
    <w:rsid w:val="00D770EB"/>
    <w:rsid w:val="00D77AA5"/>
    <w:rsid w:val="00D77ADD"/>
    <w:rsid w:val="00D81C9D"/>
    <w:rsid w:val="00D8202A"/>
    <w:rsid w:val="00D83743"/>
    <w:rsid w:val="00D839C5"/>
    <w:rsid w:val="00D85023"/>
    <w:rsid w:val="00D85857"/>
    <w:rsid w:val="00D85E80"/>
    <w:rsid w:val="00D8675B"/>
    <w:rsid w:val="00D86A4C"/>
    <w:rsid w:val="00D8726B"/>
    <w:rsid w:val="00D87693"/>
    <w:rsid w:val="00D91EF1"/>
    <w:rsid w:val="00D9301E"/>
    <w:rsid w:val="00D94E4A"/>
    <w:rsid w:val="00D95753"/>
    <w:rsid w:val="00DA02F9"/>
    <w:rsid w:val="00DA2C2B"/>
    <w:rsid w:val="00DA6230"/>
    <w:rsid w:val="00DA74B1"/>
    <w:rsid w:val="00DB0874"/>
    <w:rsid w:val="00DB3222"/>
    <w:rsid w:val="00DB4213"/>
    <w:rsid w:val="00DB4C1F"/>
    <w:rsid w:val="00DB4E24"/>
    <w:rsid w:val="00DB50F0"/>
    <w:rsid w:val="00DB589D"/>
    <w:rsid w:val="00DB77D9"/>
    <w:rsid w:val="00DB7A03"/>
    <w:rsid w:val="00DB7D51"/>
    <w:rsid w:val="00DB7E60"/>
    <w:rsid w:val="00DC2DC9"/>
    <w:rsid w:val="00DC3098"/>
    <w:rsid w:val="00DC3C71"/>
    <w:rsid w:val="00DC408F"/>
    <w:rsid w:val="00DC4F91"/>
    <w:rsid w:val="00DC61E6"/>
    <w:rsid w:val="00DC6895"/>
    <w:rsid w:val="00DC79EC"/>
    <w:rsid w:val="00DC7CF7"/>
    <w:rsid w:val="00DD2BE8"/>
    <w:rsid w:val="00DD4408"/>
    <w:rsid w:val="00DD5BA7"/>
    <w:rsid w:val="00DD6C16"/>
    <w:rsid w:val="00DD71E4"/>
    <w:rsid w:val="00DD7A8D"/>
    <w:rsid w:val="00DE2900"/>
    <w:rsid w:val="00DE2DC1"/>
    <w:rsid w:val="00DE31B8"/>
    <w:rsid w:val="00DE3554"/>
    <w:rsid w:val="00DE450F"/>
    <w:rsid w:val="00DE56BB"/>
    <w:rsid w:val="00DE64E4"/>
    <w:rsid w:val="00DF2158"/>
    <w:rsid w:val="00DF2209"/>
    <w:rsid w:val="00DF2374"/>
    <w:rsid w:val="00DF2FD2"/>
    <w:rsid w:val="00DF300F"/>
    <w:rsid w:val="00DF6E8F"/>
    <w:rsid w:val="00E0012A"/>
    <w:rsid w:val="00E00345"/>
    <w:rsid w:val="00E00DDE"/>
    <w:rsid w:val="00E04542"/>
    <w:rsid w:val="00E05482"/>
    <w:rsid w:val="00E06EF5"/>
    <w:rsid w:val="00E1097D"/>
    <w:rsid w:val="00E10F07"/>
    <w:rsid w:val="00E1326A"/>
    <w:rsid w:val="00E13B69"/>
    <w:rsid w:val="00E13CB4"/>
    <w:rsid w:val="00E15847"/>
    <w:rsid w:val="00E15D4B"/>
    <w:rsid w:val="00E17444"/>
    <w:rsid w:val="00E200EF"/>
    <w:rsid w:val="00E21A05"/>
    <w:rsid w:val="00E2297B"/>
    <w:rsid w:val="00E22A53"/>
    <w:rsid w:val="00E259C6"/>
    <w:rsid w:val="00E25A48"/>
    <w:rsid w:val="00E25B46"/>
    <w:rsid w:val="00E26537"/>
    <w:rsid w:val="00E26BE3"/>
    <w:rsid w:val="00E308BD"/>
    <w:rsid w:val="00E3158E"/>
    <w:rsid w:val="00E319D5"/>
    <w:rsid w:val="00E32978"/>
    <w:rsid w:val="00E35645"/>
    <w:rsid w:val="00E35D59"/>
    <w:rsid w:val="00E40E00"/>
    <w:rsid w:val="00E41798"/>
    <w:rsid w:val="00E42C30"/>
    <w:rsid w:val="00E43449"/>
    <w:rsid w:val="00E4398A"/>
    <w:rsid w:val="00E44ADE"/>
    <w:rsid w:val="00E47997"/>
    <w:rsid w:val="00E47CBE"/>
    <w:rsid w:val="00E47CC1"/>
    <w:rsid w:val="00E502DE"/>
    <w:rsid w:val="00E52E6F"/>
    <w:rsid w:val="00E601AD"/>
    <w:rsid w:val="00E61698"/>
    <w:rsid w:val="00E61C62"/>
    <w:rsid w:val="00E62967"/>
    <w:rsid w:val="00E641C4"/>
    <w:rsid w:val="00E64E38"/>
    <w:rsid w:val="00E66560"/>
    <w:rsid w:val="00E6738D"/>
    <w:rsid w:val="00E70443"/>
    <w:rsid w:val="00E7278F"/>
    <w:rsid w:val="00E747E1"/>
    <w:rsid w:val="00E7503C"/>
    <w:rsid w:val="00E81D0D"/>
    <w:rsid w:val="00E82A9F"/>
    <w:rsid w:val="00E85836"/>
    <w:rsid w:val="00E8710D"/>
    <w:rsid w:val="00E90096"/>
    <w:rsid w:val="00E905D3"/>
    <w:rsid w:val="00E91784"/>
    <w:rsid w:val="00E92B02"/>
    <w:rsid w:val="00E93714"/>
    <w:rsid w:val="00E93EB1"/>
    <w:rsid w:val="00E95B0D"/>
    <w:rsid w:val="00E96819"/>
    <w:rsid w:val="00E9685F"/>
    <w:rsid w:val="00E97DFF"/>
    <w:rsid w:val="00EA0E4A"/>
    <w:rsid w:val="00EA20F8"/>
    <w:rsid w:val="00EA3525"/>
    <w:rsid w:val="00EA4A1B"/>
    <w:rsid w:val="00EA52CE"/>
    <w:rsid w:val="00EA5B2F"/>
    <w:rsid w:val="00EA6BAD"/>
    <w:rsid w:val="00EB2C20"/>
    <w:rsid w:val="00EB2FAE"/>
    <w:rsid w:val="00EB4222"/>
    <w:rsid w:val="00EB4640"/>
    <w:rsid w:val="00EB7414"/>
    <w:rsid w:val="00EC0387"/>
    <w:rsid w:val="00EC130D"/>
    <w:rsid w:val="00EC167C"/>
    <w:rsid w:val="00EC2615"/>
    <w:rsid w:val="00EC275C"/>
    <w:rsid w:val="00EC2BB7"/>
    <w:rsid w:val="00EC68E9"/>
    <w:rsid w:val="00EC707B"/>
    <w:rsid w:val="00ED0094"/>
    <w:rsid w:val="00ED1EF0"/>
    <w:rsid w:val="00ED24AD"/>
    <w:rsid w:val="00ED270C"/>
    <w:rsid w:val="00ED471A"/>
    <w:rsid w:val="00ED5971"/>
    <w:rsid w:val="00ED5B2A"/>
    <w:rsid w:val="00ED63CE"/>
    <w:rsid w:val="00ED7188"/>
    <w:rsid w:val="00ED7D04"/>
    <w:rsid w:val="00ED7E4E"/>
    <w:rsid w:val="00EE0DED"/>
    <w:rsid w:val="00EE1ED8"/>
    <w:rsid w:val="00EE20AA"/>
    <w:rsid w:val="00EE3031"/>
    <w:rsid w:val="00EE498C"/>
    <w:rsid w:val="00EE4A5D"/>
    <w:rsid w:val="00EE4F25"/>
    <w:rsid w:val="00EE511A"/>
    <w:rsid w:val="00EE657F"/>
    <w:rsid w:val="00EE6D2B"/>
    <w:rsid w:val="00EE6F3A"/>
    <w:rsid w:val="00EE7F7B"/>
    <w:rsid w:val="00EF0A4C"/>
    <w:rsid w:val="00EF283C"/>
    <w:rsid w:val="00EF412E"/>
    <w:rsid w:val="00F0347A"/>
    <w:rsid w:val="00F03871"/>
    <w:rsid w:val="00F04E9A"/>
    <w:rsid w:val="00F06714"/>
    <w:rsid w:val="00F068EF"/>
    <w:rsid w:val="00F107BC"/>
    <w:rsid w:val="00F11E0E"/>
    <w:rsid w:val="00F145D9"/>
    <w:rsid w:val="00F15295"/>
    <w:rsid w:val="00F161C6"/>
    <w:rsid w:val="00F17630"/>
    <w:rsid w:val="00F17A2B"/>
    <w:rsid w:val="00F20080"/>
    <w:rsid w:val="00F21345"/>
    <w:rsid w:val="00F223E5"/>
    <w:rsid w:val="00F23A76"/>
    <w:rsid w:val="00F23E2F"/>
    <w:rsid w:val="00F23ED5"/>
    <w:rsid w:val="00F257CF"/>
    <w:rsid w:val="00F267ED"/>
    <w:rsid w:val="00F26FD7"/>
    <w:rsid w:val="00F27999"/>
    <w:rsid w:val="00F30D33"/>
    <w:rsid w:val="00F31208"/>
    <w:rsid w:val="00F31DC9"/>
    <w:rsid w:val="00F34482"/>
    <w:rsid w:val="00F34A8A"/>
    <w:rsid w:val="00F34DDD"/>
    <w:rsid w:val="00F35374"/>
    <w:rsid w:val="00F3736A"/>
    <w:rsid w:val="00F442EE"/>
    <w:rsid w:val="00F44B11"/>
    <w:rsid w:val="00F44E11"/>
    <w:rsid w:val="00F45269"/>
    <w:rsid w:val="00F4586D"/>
    <w:rsid w:val="00F4759D"/>
    <w:rsid w:val="00F4767C"/>
    <w:rsid w:val="00F51F87"/>
    <w:rsid w:val="00F552A3"/>
    <w:rsid w:val="00F55398"/>
    <w:rsid w:val="00F5589E"/>
    <w:rsid w:val="00F56B6D"/>
    <w:rsid w:val="00F60222"/>
    <w:rsid w:val="00F61B49"/>
    <w:rsid w:val="00F62228"/>
    <w:rsid w:val="00F62280"/>
    <w:rsid w:val="00F6348F"/>
    <w:rsid w:val="00F66D9D"/>
    <w:rsid w:val="00F671D0"/>
    <w:rsid w:val="00F701C6"/>
    <w:rsid w:val="00F7120C"/>
    <w:rsid w:val="00F73140"/>
    <w:rsid w:val="00F76270"/>
    <w:rsid w:val="00F771C4"/>
    <w:rsid w:val="00F77256"/>
    <w:rsid w:val="00F77762"/>
    <w:rsid w:val="00F80D33"/>
    <w:rsid w:val="00F80EE8"/>
    <w:rsid w:val="00F82952"/>
    <w:rsid w:val="00F82BA7"/>
    <w:rsid w:val="00F8354E"/>
    <w:rsid w:val="00F8412A"/>
    <w:rsid w:val="00F84E85"/>
    <w:rsid w:val="00F927A6"/>
    <w:rsid w:val="00F945F9"/>
    <w:rsid w:val="00F95CAB"/>
    <w:rsid w:val="00F9669F"/>
    <w:rsid w:val="00F96D62"/>
    <w:rsid w:val="00F97357"/>
    <w:rsid w:val="00F97523"/>
    <w:rsid w:val="00F97660"/>
    <w:rsid w:val="00FA133E"/>
    <w:rsid w:val="00FA313A"/>
    <w:rsid w:val="00FA3F10"/>
    <w:rsid w:val="00FA4DDF"/>
    <w:rsid w:val="00FA4F04"/>
    <w:rsid w:val="00FA6174"/>
    <w:rsid w:val="00FA6453"/>
    <w:rsid w:val="00FB0165"/>
    <w:rsid w:val="00FB0545"/>
    <w:rsid w:val="00FB39AC"/>
    <w:rsid w:val="00FB3A31"/>
    <w:rsid w:val="00FB3A81"/>
    <w:rsid w:val="00FB4C4F"/>
    <w:rsid w:val="00FB58A8"/>
    <w:rsid w:val="00FB595D"/>
    <w:rsid w:val="00FB5D4F"/>
    <w:rsid w:val="00FB60E5"/>
    <w:rsid w:val="00FB75C3"/>
    <w:rsid w:val="00FB7DA5"/>
    <w:rsid w:val="00FB7F88"/>
    <w:rsid w:val="00FC1577"/>
    <w:rsid w:val="00FC2993"/>
    <w:rsid w:val="00FC2A8D"/>
    <w:rsid w:val="00FC3BE1"/>
    <w:rsid w:val="00FC611E"/>
    <w:rsid w:val="00FC6D66"/>
    <w:rsid w:val="00FC7418"/>
    <w:rsid w:val="00FD0721"/>
    <w:rsid w:val="00FD0EE9"/>
    <w:rsid w:val="00FD1185"/>
    <w:rsid w:val="00FD1345"/>
    <w:rsid w:val="00FD15FA"/>
    <w:rsid w:val="00FD3811"/>
    <w:rsid w:val="00FD5B07"/>
    <w:rsid w:val="00FD5C6A"/>
    <w:rsid w:val="00FD60D3"/>
    <w:rsid w:val="00FD641B"/>
    <w:rsid w:val="00FD6E24"/>
    <w:rsid w:val="00FD75B4"/>
    <w:rsid w:val="00FE0C58"/>
    <w:rsid w:val="00FE4D76"/>
    <w:rsid w:val="00FE4F24"/>
    <w:rsid w:val="00FE568B"/>
    <w:rsid w:val="00FE6CDB"/>
    <w:rsid w:val="00FE6D67"/>
    <w:rsid w:val="00FE6D7F"/>
    <w:rsid w:val="00FE73D8"/>
    <w:rsid w:val="00FE7878"/>
    <w:rsid w:val="00FF0730"/>
    <w:rsid w:val="00FF0952"/>
    <w:rsid w:val="00FF2929"/>
    <w:rsid w:val="00FF448A"/>
    <w:rsid w:val="01632D45"/>
    <w:rsid w:val="7FE367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v:textbox inset="5.85pt,.7pt,5.85pt,.7pt"/>
    </o:shapedefaults>
    <o:shapelayout v:ext="edit">
      <o:idmap v:ext="edit" data="1"/>
    </o:shapelayout>
  </w:shapeDefaults>
  <w:decimalSymbol w:val="."/>
  <w:listSeparator w:val=","/>
  <w14:docId w14:val="02362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A7057A"/>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uiPriority w:val="34"/>
    <w:qFormat/>
    <w:rsid w:val="00E00DDE"/>
    <w:pPr>
      <w:widowControl/>
      <w:ind w:leftChars="400" w:left="840"/>
      <w:jc w:val="left"/>
    </w:pPr>
    <w:rPr>
      <w:rFonts w:ascii="ＭＳ Ｐゴシック" w:eastAsia="ＭＳ Ｐゴシック" w:hAnsi="ＭＳ Ｐゴシック" w:cs="ＭＳ Ｐゴシック"/>
      <w:kern w:val="0"/>
      <w:sz w:val="24"/>
      <w:szCs w:val="24"/>
    </w:rPr>
  </w:style>
  <w:style w:type="paragraph" w:styleId="Web">
    <w:name w:val="Normal (Web)"/>
    <w:basedOn w:val="a0"/>
    <w:uiPriority w:val="99"/>
    <w:unhideWhenUsed/>
    <w:rsid w:val="00BE4148"/>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5">
    <w:name w:val="header"/>
    <w:basedOn w:val="a0"/>
    <w:link w:val="a6"/>
    <w:uiPriority w:val="99"/>
    <w:unhideWhenUsed/>
    <w:rsid w:val="001B1599"/>
    <w:pPr>
      <w:tabs>
        <w:tab w:val="center" w:pos="4252"/>
        <w:tab w:val="right" w:pos="8504"/>
      </w:tabs>
      <w:snapToGrid w:val="0"/>
    </w:pPr>
  </w:style>
  <w:style w:type="character" w:customStyle="1" w:styleId="a6">
    <w:name w:val="ヘッダー (文字)"/>
    <w:basedOn w:val="a1"/>
    <w:link w:val="a5"/>
    <w:uiPriority w:val="99"/>
    <w:rsid w:val="001B1599"/>
  </w:style>
  <w:style w:type="paragraph" w:styleId="a7">
    <w:name w:val="footer"/>
    <w:basedOn w:val="a0"/>
    <w:link w:val="a8"/>
    <w:uiPriority w:val="99"/>
    <w:unhideWhenUsed/>
    <w:rsid w:val="001B1599"/>
    <w:pPr>
      <w:tabs>
        <w:tab w:val="center" w:pos="4252"/>
        <w:tab w:val="right" w:pos="8504"/>
      </w:tabs>
      <w:snapToGrid w:val="0"/>
    </w:pPr>
  </w:style>
  <w:style w:type="character" w:customStyle="1" w:styleId="a8">
    <w:name w:val="フッター (文字)"/>
    <w:basedOn w:val="a1"/>
    <w:link w:val="a7"/>
    <w:uiPriority w:val="99"/>
    <w:rsid w:val="001B1599"/>
  </w:style>
  <w:style w:type="paragraph" w:styleId="a9">
    <w:name w:val="Balloon Text"/>
    <w:basedOn w:val="a0"/>
    <w:link w:val="aa"/>
    <w:uiPriority w:val="99"/>
    <w:semiHidden/>
    <w:unhideWhenUsed/>
    <w:rsid w:val="0064627B"/>
    <w:rPr>
      <w:rFonts w:asciiTheme="majorHAnsi" w:eastAsiaTheme="majorEastAsia" w:hAnsiTheme="majorHAnsi" w:cstheme="majorBidi"/>
      <w:sz w:val="18"/>
      <w:szCs w:val="18"/>
    </w:rPr>
  </w:style>
  <w:style w:type="character" w:customStyle="1" w:styleId="aa">
    <w:name w:val="吹き出し (文字)"/>
    <w:basedOn w:val="a1"/>
    <w:link w:val="a9"/>
    <w:uiPriority w:val="99"/>
    <w:semiHidden/>
    <w:rsid w:val="0064627B"/>
    <w:rPr>
      <w:rFonts w:asciiTheme="majorHAnsi" w:eastAsiaTheme="majorEastAsia" w:hAnsiTheme="majorHAnsi" w:cstheme="majorBidi"/>
      <w:sz w:val="18"/>
      <w:szCs w:val="18"/>
    </w:rPr>
  </w:style>
  <w:style w:type="paragraph" w:customStyle="1" w:styleId="desc2">
    <w:name w:val="desc2"/>
    <w:basedOn w:val="a0"/>
    <w:rsid w:val="00645907"/>
    <w:pPr>
      <w:widowControl/>
      <w:jc w:val="left"/>
    </w:pPr>
    <w:rPr>
      <w:rFonts w:ascii="Times New Roman" w:eastAsia="Times New Roman" w:hAnsi="Times New Roman" w:cs="Times New Roman"/>
      <w:kern w:val="0"/>
      <w:sz w:val="26"/>
      <w:szCs w:val="26"/>
    </w:rPr>
  </w:style>
  <w:style w:type="paragraph" w:customStyle="1" w:styleId="details1">
    <w:name w:val="details1"/>
    <w:basedOn w:val="a0"/>
    <w:rsid w:val="00645907"/>
    <w:pPr>
      <w:widowControl/>
      <w:jc w:val="left"/>
    </w:pPr>
    <w:rPr>
      <w:rFonts w:ascii="Times New Roman" w:eastAsia="Times New Roman" w:hAnsi="Times New Roman" w:cs="Times New Roman"/>
      <w:kern w:val="0"/>
      <w:sz w:val="22"/>
    </w:rPr>
  </w:style>
  <w:style w:type="character" w:customStyle="1" w:styleId="jrnl">
    <w:name w:val="jrnl"/>
    <w:basedOn w:val="a1"/>
    <w:rsid w:val="00645907"/>
  </w:style>
  <w:style w:type="character" w:customStyle="1" w:styleId="highlight1">
    <w:name w:val="highlight1"/>
    <w:basedOn w:val="a1"/>
    <w:rsid w:val="00846A62"/>
    <w:rPr>
      <w:shd w:val="clear" w:color="auto" w:fill="F2F5F8"/>
    </w:rPr>
  </w:style>
  <w:style w:type="character" w:styleId="ab">
    <w:name w:val="line number"/>
    <w:basedOn w:val="a1"/>
    <w:uiPriority w:val="99"/>
    <w:semiHidden/>
    <w:unhideWhenUsed/>
    <w:rsid w:val="00DC2DC9"/>
  </w:style>
  <w:style w:type="character" w:styleId="ac">
    <w:name w:val="Hyperlink"/>
    <w:basedOn w:val="a1"/>
    <w:uiPriority w:val="99"/>
    <w:unhideWhenUsed/>
    <w:rsid w:val="008B0D10"/>
    <w:rPr>
      <w:color w:val="0000FF" w:themeColor="hyperlink"/>
      <w:u w:val="single"/>
    </w:rPr>
  </w:style>
  <w:style w:type="character" w:styleId="ad">
    <w:name w:val="FollowedHyperlink"/>
    <w:basedOn w:val="a1"/>
    <w:uiPriority w:val="99"/>
    <w:semiHidden/>
    <w:unhideWhenUsed/>
    <w:rsid w:val="008B0D10"/>
    <w:rPr>
      <w:color w:val="800080" w:themeColor="followedHyperlink"/>
      <w:u w:val="single"/>
    </w:rPr>
  </w:style>
  <w:style w:type="character" w:styleId="2">
    <w:name w:val="Intense Emphasis"/>
    <w:basedOn w:val="a1"/>
    <w:uiPriority w:val="21"/>
    <w:qFormat/>
    <w:rsid w:val="00025535"/>
    <w:rPr>
      <w:b/>
      <w:bCs/>
      <w:i/>
      <w:iCs/>
      <w:color w:val="4F81BD" w:themeColor="accent1"/>
    </w:rPr>
  </w:style>
  <w:style w:type="paragraph" w:styleId="ae">
    <w:name w:val="Plain Text"/>
    <w:basedOn w:val="a0"/>
    <w:link w:val="af"/>
    <w:uiPriority w:val="99"/>
    <w:unhideWhenUsed/>
    <w:rsid w:val="003B0896"/>
    <w:pPr>
      <w:jc w:val="left"/>
    </w:pPr>
    <w:rPr>
      <w:rFonts w:ascii="ＭＳ ゴシック" w:eastAsia="ＭＳ ゴシック" w:hAnsi="Courier New" w:cs="Courier New"/>
      <w:sz w:val="20"/>
      <w:szCs w:val="21"/>
    </w:rPr>
  </w:style>
  <w:style w:type="character" w:customStyle="1" w:styleId="af">
    <w:name w:val="書式なし (文字)"/>
    <w:basedOn w:val="a1"/>
    <w:link w:val="ae"/>
    <w:uiPriority w:val="99"/>
    <w:rsid w:val="003B0896"/>
    <w:rPr>
      <w:rFonts w:ascii="ＭＳ ゴシック" w:eastAsia="ＭＳ ゴシック" w:hAnsi="Courier New" w:cs="Courier New"/>
      <w:sz w:val="20"/>
      <w:szCs w:val="21"/>
    </w:rPr>
  </w:style>
  <w:style w:type="character" w:styleId="af0">
    <w:name w:val="Placeholder Text"/>
    <w:basedOn w:val="a1"/>
    <w:uiPriority w:val="99"/>
    <w:semiHidden/>
    <w:rsid w:val="00582E5B"/>
    <w:rPr>
      <w:color w:val="808080"/>
    </w:rPr>
  </w:style>
  <w:style w:type="paragraph" w:styleId="a">
    <w:name w:val="List Bullet"/>
    <w:basedOn w:val="a0"/>
    <w:uiPriority w:val="99"/>
    <w:unhideWhenUsed/>
    <w:rsid w:val="00DF2FD2"/>
    <w:pPr>
      <w:numPr>
        <w:numId w:val="22"/>
      </w:numPr>
      <w:contextualSpacing/>
    </w:pPr>
  </w:style>
  <w:style w:type="character" w:styleId="af1">
    <w:name w:val="Emphasis"/>
    <w:basedOn w:val="a1"/>
    <w:uiPriority w:val="20"/>
    <w:qFormat/>
    <w:rsid w:val="00C079B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482818">
      <w:bodyDiv w:val="1"/>
      <w:marLeft w:val="0"/>
      <w:marRight w:val="0"/>
      <w:marTop w:val="0"/>
      <w:marBottom w:val="0"/>
      <w:divBdr>
        <w:top w:val="none" w:sz="0" w:space="0" w:color="auto"/>
        <w:left w:val="none" w:sz="0" w:space="0" w:color="auto"/>
        <w:bottom w:val="none" w:sz="0" w:space="0" w:color="auto"/>
        <w:right w:val="none" w:sz="0" w:space="0" w:color="auto"/>
      </w:divBdr>
      <w:divsChild>
        <w:div w:id="1178545322">
          <w:marLeft w:val="720"/>
          <w:marRight w:val="0"/>
          <w:marTop w:val="0"/>
          <w:marBottom w:val="0"/>
          <w:divBdr>
            <w:top w:val="none" w:sz="0" w:space="0" w:color="auto"/>
            <w:left w:val="none" w:sz="0" w:space="0" w:color="auto"/>
            <w:bottom w:val="none" w:sz="0" w:space="0" w:color="auto"/>
            <w:right w:val="none" w:sz="0" w:space="0" w:color="auto"/>
          </w:divBdr>
        </w:div>
      </w:divsChild>
    </w:div>
    <w:div w:id="154542106">
      <w:bodyDiv w:val="1"/>
      <w:marLeft w:val="0"/>
      <w:marRight w:val="0"/>
      <w:marTop w:val="0"/>
      <w:marBottom w:val="0"/>
      <w:divBdr>
        <w:top w:val="none" w:sz="0" w:space="0" w:color="auto"/>
        <w:left w:val="none" w:sz="0" w:space="0" w:color="auto"/>
        <w:bottom w:val="none" w:sz="0" w:space="0" w:color="auto"/>
        <w:right w:val="none" w:sz="0" w:space="0" w:color="auto"/>
      </w:divBdr>
      <w:divsChild>
        <w:div w:id="1722827761">
          <w:marLeft w:val="720"/>
          <w:marRight w:val="0"/>
          <w:marTop w:val="0"/>
          <w:marBottom w:val="0"/>
          <w:divBdr>
            <w:top w:val="none" w:sz="0" w:space="0" w:color="auto"/>
            <w:left w:val="none" w:sz="0" w:space="0" w:color="auto"/>
            <w:bottom w:val="none" w:sz="0" w:space="0" w:color="auto"/>
            <w:right w:val="none" w:sz="0" w:space="0" w:color="auto"/>
          </w:divBdr>
        </w:div>
      </w:divsChild>
    </w:div>
    <w:div w:id="175311521">
      <w:bodyDiv w:val="1"/>
      <w:marLeft w:val="0"/>
      <w:marRight w:val="0"/>
      <w:marTop w:val="0"/>
      <w:marBottom w:val="0"/>
      <w:divBdr>
        <w:top w:val="none" w:sz="0" w:space="0" w:color="auto"/>
        <w:left w:val="none" w:sz="0" w:space="0" w:color="auto"/>
        <w:bottom w:val="none" w:sz="0" w:space="0" w:color="auto"/>
        <w:right w:val="none" w:sz="0" w:space="0" w:color="auto"/>
      </w:divBdr>
    </w:div>
    <w:div w:id="233006630">
      <w:bodyDiv w:val="1"/>
      <w:marLeft w:val="0"/>
      <w:marRight w:val="0"/>
      <w:marTop w:val="0"/>
      <w:marBottom w:val="0"/>
      <w:divBdr>
        <w:top w:val="none" w:sz="0" w:space="0" w:color="auto"/>
        <w:left w:val="none" w:sz="0" w:space="0" w:color="auto"/>
        <w:bottom w:val="none" w:sz="0" w:space="0" w:color="auto"/>
        <w:right w:val="none" w:sz="0" w:space="0" w:color="auto"/>
      </w:divBdr>
    </w:div>
    <w:div w:id="249579549">
      <w:bodyDiv w:val="1"/>
      <w:marLeft w:val="0"/>
      <w:marRight w:val="0"/>
      <w:marTop w:val="0"/>
      <w:marBottom w:val="0"/>
      <w:divBdr>
        <w:top w:val="none" w:sz="0" w:space="0" w:color="auto"/>
        <w:left w:val="none" w:sz="0" w:space="0" w:color="auto"/>
        <w:bottom w:val="none" w:sz="0" w:space="0" w:color="auto"/>
        <w:right w:val="none" w:sz="0" w:space="0" w:color="auto"/>
      </w:divBdr>
      <w:divsChild>
        <w:div w:id="436681180">
          <w:marLeft w:val="446"/>
          <w:marRight w:val="0"/>
          <w:marTop w:val="0"/>
          <w:marBottom w:val="0"/>
          <w:divBdr>
            <w:top w:val="none" w:sz="0" w:space="0" w:color="auto"/>
            <w:left w:val="none" w:sz="0" w:space="0" w:color="auto"/>
            <w:bottom w:val="none" w:sz="0" w:space="0" w:color="auto"/>
            <w:right w:val="none" w:sz="0" w:space="0" w:color="auto"/>
          </w:divBdr>
        </w:div>
        <w:div w:id="1300307907">
          <w:marLeft w:val="446"/>
          <w:marRight w:val="0"/>
          <w:marTop w:val="0"/>
          <w:marBottom w:val="0"/>
          <w:divBdr>
            <w:top w:val="none" w:sz="0" w:space="0" w:color="auto"/>
            <w:left w:val="none" w:sz="0" w:space="0" w:color="auto"/>
            <w:bottom w:val="none" w:sz="0" w:space="0" w:color="auto"/>
            <w:right w:val="none" w:sz="0" w:space="0" w:color="auto"/>
          </w:divBdr>
        </w:div>
      </w:divsChild>
    </w:div>
    <w:div w:id="282737819">
      <w:bodyDiv w:val="1"/>
      <w:marLeft w:val="0"/>
      <w:marRight w:val="0"/>
      <w:marTop w:val="0"/>
      <w:marBottom w:val="0"/>
      <w:divBdr>
        <w:top w:val="none" w:sz="0" w:space="0" w:color="auto"/>
        <w:left w:val="none" w:sz="0" w:space="0" w:color="auto"/>
        <w:bottom w:val="none" w:sz="0" w:space="0" w:color="auto"/>
        <w:right w:val="none" w:sz="0" w:space="0" w:color="auto"/>
      </w:divBdr>
    </w:div>
    <w:div w:id="357901122">
      <w:bodyDiv w:val="1"/>
      <w:marLeft w:val="0"/>
      <w:marRight w:val="0"/>
      <w:marTop w:val="0"/>
      <w:marBottom w:val="0"/>
      <w:divBdr>
        <w:top w:val="none" w:sz="0" w:space="0" w:color="auto"/>
        <w:left w:val="none" w:sz="0" w:space="0" w:color="auto"/>
        <w:bottom w:val="none" w:sz="0" w:space="0" w:color="auto"/>
        <w:right w:val="none" w:sz="0" w:space="0" w:color="auto"/>
      </w:divBdr>
      <w:divsChild>
        <w:div w:id="1404795980">
          <w:marLeft w:val="533"/>
          <w:marRight w:val="0"/>
          <w:marTop w:val="0"/>
          <w:marBottom w:val="0"/>
          <w:divBdr>
            <w:top w:val="none" w:sz="0" w:space="0" w:color="auto"/>
            <w:left w:val="none" w:sz="0" w:space="0" w:color="auto"/>
            <w:bottom w:val="none" w:sz="0" w:space="0" w:color="auto"/>
            <w:right w:val="none" w:sz="0" w:space="0" w:color="auto"/>
          </w:divBdr>
        </w:div>
      </w:divsChild>
    </w:div>
    <w:div w:id="367266765">
      <w:bodyDiv w:val="1"/>
      <w:marLeft w:val="0"/>
      <w:marRight w:val="0"/>
      <w:marTop w:val="0"/>
      <w:marBottom w:val="0"/>
      <w:divBdr>
        <w:top w:val="none" w:sz="0" w:space="0" w:color="auto"/>
        <w:left w:val="none" w:sz="0" w:space="0" w:color="auto"/>
        <w:bottom w:val="none" w:sz="0" w:space="0" w:color="auto"/>
        <w:right w:val="none" w:sz="0" w:space="0" w:color="auto"/>
      </w:divBdr>
    </w:div>
    <w:div w:id="369187235">
      <w:bodyDiv w:val="1"/>
      <w:marLeft w:val="0"/>
      <w:marRight w:val="0"/>
      <w:marTop w:val="0"/>
      <w:marBottom w:val="0"/>
      <w:divBdr>
        <w:top w:val="none" w:sz="0" w:space="0" w:color="auto"/>
        <w:left w:val="none" w:sz="0" w:space="0" w:color="auto"/>
        <w:bottom w:val="none" w:sz="0" w:space="0" w:color="auto"/>
        <w:right w:val="none" w:sz="0" w:space="0" w:color="auto"/>
      </w:divBdr>
      <w:divsChild>
        <w:div w:id="1918636998">
          <w:marLeft w:val="720"/>
          <w:marRight w:val="0"/>
          <w:marTop w:val="0"/>
          <w:marBottom w:val="0"/>
          <w:divBdr>
            <w:top w:val="none" w:sz="0" w:space="0" w:color="auto"/>
            <w:left w:val="none" w:sz="0" w:space="0" w:color="auto"/>
            <w:bottom w:val="none" w:sz="0" w:space="0" w:color="auto"/>
            <w:right w:val="none" w:sz="0" w:space="0" w:color="auto"/>
          </w:divBdr>
        </w:div>
      </w:divsChild>
    </w:div>
    <w:div w:id="436948385">
      <w:bodyDiv w:val="1"/>
      <w:marLeft w:val="0"/>
      <w:marRight w:val="0"/>
      <w:marTop w:val="0"/>
      <w:marBottom w:val="0"/>
      <w:divBdr>
        <w:top w:val="none" w:sz="0" w:space="0" w:color="auto"/>
        <w:left w:val="none" w:sz="0" w:space="0" w:color="auto"/>
        <w:bottom w:val="none" w:sz="0" w:space="0" w:color="auto"/>
        <w:right w:val="none" w:sz="0" w:space="0" w:color="auto"/>
      </w:divBdr>
    </w:div>
    <w:div w:id="456025031">
      <w:bodyDiv w:val="1"/>
      <w:marLeft w:val="0"/>
      <w:marRight w:val="0"/>
      <w:marTop w:val="0"/>
      <w:marBottom w:val="0"/>
      <w:divBdr>
        <w:top w:val="none" w:sz="0" w:space="0" w:color="auto"/>
        <w:left w:val="none" w:sz="0" w:space="0" w:color="auto"/>
        <w:bottom w:val="none" w:sz="0" w:space="0" w:color="auto"/>
        <w:right w:val="none" w:sz="0" w:space="0" w:color="auto"/>
      </w:divBdr>
      <w:divsChild>
        <w:div w:id="1651592907">
          <w:marLeft w:val="547"/>
          <w:marRight w:val="0"/>
          <w:marTop w:val="0"/>
          <w:marBottom w:val="240"/>
          <w:divBdr>
            <w:top w:val="none" w:sz="0" w:space="0" w:color="auto"/>
            <w:left w:val="none" w:sz="0" w:space="0" w:color="auto"/>
            <w:bottom w:val="none" w:sz="0" w:space="0" w:color="auto"/>
            <w:right w:val="none" w:sz="0" w:space="0" w:color="auto"/>
          </w:divBdr>
        </w:div>
        <w:div w:id="1681154142">
          <w:marLeft w:val="547"/>
          <w:marRight w:val="0"/>
          <w:marTop w:val="0"/>
          <w:marBottom w:val="240"/>
          <w:divBdr>
            <w:top w:val="none" w:sz="0" w:space="0" w:color="auto"/>
            <w:left w:val="none" w:sz="0" w:space="0" w:color="auto"/>
            <w:bottom w:val="none" w:sz="0" w:space="0" w:color="auto"/>
            <w:right w:val="none" w:sz="0" w:space="0" w:color="auto"/>
          </w:divBdr>
        </w:div>
      </w:divsChild>
    </w:div>
    <w:div w:id="541133192">
      <w:bodyDiv w:val="1"/>
      <w:marLeft w:val="0"/>
      <w:marRight w:val="0"/>
      <w:marTop w:val="0"/>
      <w:marBottom w:val="0"/>
      <w:divBdr>
        <w:top w:val="none" w:sz="0" w:space="0" w:color="auto"/>
        <w:left w:val="none" w:sz="0" w:space="0" w:color="auto"/>
        <w:bottom w:val="none" w:sz="0" w:space="0" w:color="auto"/>
        <w:right w:val="none" w:sz="0" w:space="0" w:color="auto"/>
      </w:divBdr>
    </w:div>
    <w:div w:id="551356548">
      <w:bodyDiv w:val="1"/>
      <w:marLeft w:val="0"/>
      <w:marRight w:val="0"/>
      <w:marTop w:val="0"/>
      <w:marBottom w:val="0"/>
      <w:divBdr>
        <w:top w:val="none" w:sz="0" w:space="0" w:color="auto"/>
        <w:left w:val="none" w:sz="0" w:space="0" w:color="auto"/>
        <w:bottom w:val="none" w:sz="0" w:space="0" w:color="auto"/>
        <w:right w:val="none" w:sz="0" w:space="0" w:color="auto"/>
      </w:divBdr>
      <w:divsChild>
        <w:div w:id="1809199398">
          <w:marLeft w:val="547"/>
          <w:marRight w:val="0"/>
          <w:marTop w:val="134"/>
          <w:marBottom w:val="0"/>
          <w:divBdr>
            <w:top w:val="none" w:sz="0" w:space="0" w:color="auto"/>
            <w:left w:val="none" w:sz="0" w:space="0" w:color="auto"/>
            <w:bottom w:val="none" w:sz="0" w:space="0" w:color="auto"/>
            <w:right w:val="none" w:sz="0" w:space="0" w:color="auto"/>
          </w:divBdr>
        </w:div>
      </w:divsChild>
    </w:div>
    <w:div w:id="558134724">
      <w:bodyDiv w:val="1"/>
      <w:marLeft w:val="0"/>
      <w:marRight w:val="0"/>
      <w:marTop w:val="0"/>
      <w:marBottom w:val="0"/>
      <w:divBdr>
        <w:top w:val="none" w:sz="0" w:space="0" w:color="auto"/>
        <w:left w:val="none" w:sz="0" w:space="0" w:color="auto"/>
        <w:bottom w:val="none" w:sz="0" w:space="0" w:color="auto"/>
        <w:right w:val="none" w:sz="0" w:space="0" w:color="auto"/>
      </w:divBdr>
    </w:div>
    <w:div w:id="576743569">
      <w:bodyDiv w:val="1"/>
      <w:marLeft w:val="0"/>
      <w:marRight w:val="0"/>
      <w:marTop w:val="0"/>
      <w:marBottom w:val="0"/>
      <w:divBdr>
        <w:top w:val="none" w:sz="0" w:space="0" w:color="auto"/>
        <w:left w:val="none" w:sz="0" w:space="0" w:color="auto"/>
        <w:bottom w:val="none" w:sz="0" w:space="0" w:color="auto"/>
        <w:right w:val="none" w:sz="0" w:space="0" w:color="auto"/>
      </w:divBdr>
    </w:div>
    <w:div w:id="577642706">
      <w:bodyDiv w:val="1"/>
      <w:marLeft w:val="0"/>
      <w:marRight w:val="0"/>
      <w:marTop w:val="0"/>
      <w:marBottom w:val="0"/>
      <w:divBdr>
        <w:top w:val="none" w:sz="0" w:space="0" w:color="auto"/>
        <w:left w:val="none" w:sz="0" w:space="0" w:color="auto"/>
        <w:bottom w:val="none" w:sz="0" w:space="0" w:color="auto"/>
        <w:right w:val="none" w:sz="0" w:space="0" w:color="auto"/>
      </w:divBdr>
    </w:div>
    <w:div w:id="583226035">
      <w:bodyDiv w:val="1"/>
      <w:marLeft w:val="0"/>
      <w:marRight w:val="0"/>
      <w:marTop w:val="0"/>
      <w:marBottom w:val="0"/>
      <w:divBdr>
        <w:top w:val="none" w:sz="0" w:space="0" w:color="auto"/>
        <w:left w:val="none" w:sz="0" w:space="0" w:color="auto"/>
        <w:bottom w:val="none" w:sz="0" w:space="0" w:color="auto"/>
        <w:right w:val="none" w:sz="0" w:space="0" w:color="auto"/>
      </w:divBdr>
    </w:div>
    <w:div w:id="613945855">
      <w:bodyDiv w:val="1"/>
      <w:marLeft w:val="0"/>
      <w:marRight w:val="0"/>
      <w:marTop w:val="0"/>
      <w:marBottom w:val="0"/>
      <w:divBdr>
        <w:top w:val="none" w:sz="0" w:space="0" w:color="auto"/>
        <w:left w:val="none" w:sz="0" w:space="0" w:color="auto"/>
        <w:bottom w:val="none" w:sz="0" w:space="0" w:color="auto"/>
        <w:right w:val="none" w:sz="0" w:space="0" w:color="auto"/>
      </w:divBdr>
    </w:div>
    <w:div w:id="663167169">
      <w:bodyDiv w:val="1"/>
      <w:marLeft w:val="0"/>
      <w:marRight w:val="0"/>
      <w:marTop w:val="0"/>
      <w:marBottom w:val="0"/>
      <w:divBdr>
        <w:top w:val="none" w:sz="0" w:space="0" w:color="auto"/>
        <w:left w:val="none" w:sz="0" w:space="0" w:color="auto"/>
        <w:bottom w:val="none" w:sz="0" w:space="0" w:color="auto"/>
        <w:right w:val="none" w:sz="0" w:space="0" w:color="auto"/>
      </w:divBdr>
      <w:divsChild>
        <w:div w:id="1149439161">
          <w:marLeft w:val="547"/>
          <w:marRight w:val="0"/>
          <w:marTop w:val="0"/>
          <w:marBottom w:val="0"/>
          <w:divBdr>
            <w:top w:val="none" w:sz="0" w:space="0" w:color="auto"/>
            <w:left w:val="none" w:sz="0" w:space="0" w:color="auto"/>
            <w:bottom w:val="none" w:sz="0" w:space="0" w:color="auto"/>
            <w:right w:val="none" w:sz="0" w:space="0" w:color="auto"/>
          </w:divBdr>
        </w:div>
      </w:divsChild>
    </w:div>
    <w:div w:id="671026661">
      <w:bodyDiv w:val="1"/>
      <w:marLeft w:val="0"/>
      <w:marRight w:val="0"/>
      <w:marTop w:val="0"/>
      <w:marBottom w:val="0"/>
      <w:divBdr>
        <w:top w:val="none" w:sz="0" w:space="0" w:color="auto"/>
        <w:left w:val="none" w:sz="0" w:space="0" w:color="auto"/>
        <w:bottom w:val="none" w:sz="0" w:space="0" w:color="auto"/>
        <w:right w:val="none" w:sz="0" w:space="0" w:color="auto"/>
      </w:divBdr>
    </w:div>
    <w:div w:id="726073540">
      <w:bodyDiv w:val="1"/>
      <w:marLeft w:val="0"/>
      <w:marRight w:val="0"/>
      <w:marTop w:val="0"/>
      <w:marBottom w:val="0"/>
      <w:divBdr>
        <w:top w:val="none" w:sz="0" w:space="0" w:color="auto"/>
        <w:left w:val="none" w:sz="0" w:space="0" w:color="auto"/>
        <w:bottom w:val="none" w:sz="0" w:space="0" w:color="auto"/>
        <w:right w:val="none" w:sz="0" w:space="0" w:color="auto"/>
      </w:divBdr>
    </w:div>
    <w:div w:id="788400110">
      <w:bodyDiv w:val="1"/>
      <w:marLeft w:val="0"/>
      <w:marRight w:val="0"/>
      <w:marTop w:val="0"/>
      <w:marBottom w:val="0"/>
      <w:divBdr>
        <w:top w:val="none" w:sz="0" w:space="0" w:color="auto"/>
        <w:left w:val="none" w:sz="0" w:space="0" w:color="auto"/>
        <w:bottom w:val="none" w:sz="0" w:space="0" w:color="auto"/>
        <w:right w:val="none" w:sz="0" w:space="0" w:color="auto"/>
      </w:divBdr>
      <w:divsChild>
        <w:div w:id="1715933276">
          <w:marLeft w:val="0"/>
          <w:marRight w:val="1"/>
          <w:marTop w:val="0"/>
          <w:marBottom w:val="0"/>
          <w:divBdr>
            <w:top w:val="none" w:sz="0" w:space="0" w:color="auto"/>
            <w:left w:val="none" w:sz="0" w:space="0" w:color="auto"/>
            <w:bottom w:val="none" w:sz="0" w:space="0" w:color="auto"/>
            <w:right w:val="none" w:sz="0" w:space="0" w:color="auto"/>
          </w:divBdr>
          <w:divsChild>
            <w:div w:id="1309549873">
              <w:marLeft w:val="0"/>
              <w:marRight w:val="0"/>
              <w:marTop w:val="0"/>
              <w:marBottom w:val="0"/>
              <w:divBdr>
                <w:top w:val="none" w:sz="0" w:space="0" w:color="auto"/>
                <w:left w:val="none" w:sz="0" w:space="0" w:color="auto"/>
                <w:bottom w:val="none" w:sz="0" w:space="0" w:color="auto"/>
                <w:right w:val="none" w:sz="0" w:space="0" w:color="auto"/>
              </w:divBdr>
              <w:divsChild>
                <w:div w:id="1701542883">
                  <w:marLeft w:val="0"/>
                  <w:marRight w:val="1"/>
                  <w:marTop w:val="0"/>
                  <w:marBottom w:val="0"/>
                  <w:divBdr>
                    <w:top w:val="none" w:sz="0" w:space="0" w:color="auto"/>
                    <w:left w:val="none" w:sz="0" w:space="0" w:color="auto"/>
                    <w:bottom w:val="none" w:sz="0" w:space="0" w:color="auto"/>
                    <w:right w:val="none" w:sz="0" w:space="0" w:color="auto"/>
                  </w:divBdr>
                  <w:divsChild>
                    <w:div w:id="1656563774">
                      <w:marLeft w:val="0"/>
                      <w:marRight w:val="0"/>
                      <w:marTop w:val="0"/>
                      <w:marBottom w:val="0"/>
                      <w:divBdr>
                        <w:top w:val="none" w:sz="0" w:space="0" w:color="auto"/>
                        <w:left w:val="none" w:sz="0" w:space="0" w:color="auto"/>
                        <w:bottom w:val="none" w:sz="0" w:space="0" w:color="auto"/>
                        <w:right w:val="none" w:sz="0" w:space="0" w:color="auto"/>
                      </w:divBdr>
                      <w:divsChild>
                        <w:div w:id="281765461">
                          <w:marLeft w:val="0"/>
                          <w:marRight w:val="0"/>
                          <w:marTop w:val="0"/>
                          <w:marBottom w:val="0"/>
                          <w:divBdr>
                            <w:top w:val="none" w:sz="0" w:space="0" w:color="auto"/>
                            <w:left w:val="none" w:sz="0" w:space="0" w:color="auto"/>
                            <w:bottom w:val="none" w:sz="0" w:space="0" w:color="auto"/>
                            <w:right w:val="none" w:sz="0" w:space="0" w:color="auto"/>
                          </w:divBdr>
                          <w:divsChild>
                            <w:div w:id="271982491">
                              <w:marLeft w:val="0"/>
                              <w:marRight w:val="0"/>
                              <w:marTop w:val="120"/>
                              <w:marBottom w:val="360"/>
                              <w:divBdr>
                                <w:top w:val="none" w:sz="0" w:space="0" w:color="auto"/>
                                <w:left w:val="none" w:sz="0" w:space="0" w:color="auto"/>
                                <w:bottom w:val="none" w:sz="0" w:space="0" w:color="auto"/>
                                <w:right w:val="none" w:sz="0" w:space="0" w:color="auto"/>
                              </w:divBdr>
                              <w:divsChild>
                                <w:div w:id="69087799">
                                  <w:marLeft w:val="420"/>
                                  <w:marRight w:val="0"/>
                                  <w:marTop w:val="0"/>
                                  <w:marBottom w:val="0"/>
                                  <w:divBdr>
                                    <w:top w:val="none" w:sz="0" w:space="0" w:color="auto"/>
                                    <w:left w:val="none" w:sz="0" w:space="0" w:color="auto"/>
                                    <w:bottom w:val="none" w:sz="0" w:space="0" w:color="auto"/>
                                    <w:right w:val="none" w:sz="0" w:space="0" w:color="auto"/>
                                  </w:divBdr>
                                  <w:divsChild>
                                    <w:div w:id="951598071">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3353047">
      <w:bodyDiv w:val="1"/>
      <w:marLeft w:val="0"/>
      <w:marRight w:val="0"/>
      <w:marTop w:val="0"/>
      <w:marBottom w:val="0"/>
      <w:divBdr>
        <w:top w:val="none" w:sz="0" w:space="0" w:color="auto"/>
        <w:left w:val="none" w:sz="0" w:space="0" w:color="auto"/>
        <w:bottom w:val="none" w:sz="0" w:space="0" w:color="auto"/>
        <w:right w:val="none" w:sz="0" w:space="0" w:color="auto"/>
      </w:divBdr>
      <w:divsChild>
        <w:div w:id="66073768">
          <w:marLeft w:val="446"/>
          <w:marRight w:val="0"/>
          <w:marTop w:val="0"/>
          <w:marBottom w:val="0"/>
          <w:divBdr>
            <w:top w:val="none" w:sz="0" w:space="0" w:color="auto"/>
            <w:left w:val="none" w:sz="0" w:space="0" w:color="auto"/>
            <w:bottom w:val="none" w:sz="0" w:space="0" w:color="auto"/>
            <w:right w:val="none" w:sz="0" w:space="0" w:color="auto"/>
          </w:divBdr>
        </w:div>
      </w:divsChild>
    </w:div>
    <w:div w:id="1129980528">
      <w:bodyDiv w:val="1"/>
      <w:marLeft w:val="0"/>
      <w:marRight w:val="0"/>
      <w:marTop w:val="0"/>
      <w:marBottom w:val="0"/>
      <w:divBdr>
        <w:top w:val="none" w:sz="0" w:space="0" w:color="auto"/>
        <w:left w:val="none" w:sz="0" w:space="0" w:color="auto"/>
        <w:bottom w:val="none" w:sz="0" w:space="0" w:color="auto"/>
        <w:right w:val="none" w:sz="0" w:space="0" w:color="auto"/>
      </w:divBdr>
    </w:div>
    <w:div w:id="1157959100">
      <w:bodyDiv w:val="1"/>
      <w:marLeft w:val="0"/>
      <w:marRight w:val="0"/>
      <w:marTop w:val="0"/>
      <w:marBottom w:val="0"/>
      <w:divBdr>
        <w:top w:val="none" w:sz="0" w:space="0" w:color="auto"/>
        <w:left w:val="none" w:sz="0" w:space="0" w:color="auto"/>
        <w:bottom w:val="none" w:sz="0" w:space="0" w:color="auto"/>
        <w:right w:val="none" w:sz="0" w:space="0" w:color="auto"/>
      </w:divBdr>
    </w:div>
    <w:div w:id="1187598958">
      <w:bodyDiv w:val="1"/>
      <w:marLeft w:val="0"/>
      <w:marRight w:val="0"/>
      <w:marTop w:val="0"/>
      <w:marBottom w:val="0"/>
      <w:divBdr>
        <w:top w:val="none" w:sz="0" w:space="0" w:color="auto"/>
        <w:left w:val="none" w:sz="0" w:space="0" w:color="auto"/>
        <w:bottom w:val="none" w:sz="0" w:space="0" w:color="auto"/>
        <w:right w:val="none" w:sz="0" w:space="0" w:color="auto"/>
      </w:divBdr>
    </w:div>
    <w:div w:id="1222447937">
      <w:bodyDiv w:val="1"/>
      <w:marLeft w:val="0"/>
      <w:marRight w:val="0"/>
      <w:marTop w:val="0"/>
      <w:marBottom w:val="0"/>
      <w:divBdr>
        <w:top w:val="none" w:sz="0" w:space="0" w:color="auto"/>
        <w:left w:val="none" w:sz="0" w:space="0" w:color="auto"/>
        <w:bottom w:val="none" w:sz="0" w:space="0" w:color="auto"/>
        <w:right w:val="none" w:sz="0" w:space="0" w:color="auto"/>
      </w:divBdr>
      <w:divsChild>
        <w:div w:id="1932007027">
          <w:marLeft w:val="0"/>
          <w:marRight w:val="1"/>
          <w:marTop w:val="0"/>
          <w:marBottom w:val="0"/>
          <w:divBdr>
            <w:top w:val="none" w:sz="0" w:space="0" w:color="auto"/>
            <w:left w:val="none" w:sz="0" w:space="0" w:color="auto"/>
            <w:bottom w:val="none" w:sz="0" w:space="0" w:color="auto"/>
            <w:right w:val="none" w:sz="0" w:space="0" w:color="auto"/>
          </w:divBdr>
          <w:divsChild>
            <w:div w:id="1371420051">
              <w:marLeft w:val="0"/>
              <w:marRight w:val="0"/>
              <w:marTop w:val="0"/>
              <w:marBottom w:val="0"/>
              <w:divBdr>
                <w:top w:val="none" w:sz="0" w:space="0" w:color="auto"/>
                <w:left w:val="none" w:sz="0" w:space="0" w:color="auto"/>
                <w:bottom w:val="none" w:sz="0" w:space="0" w:color="auto"/>
                <w:right w:val="none" w:sz="0" w:space="0" w:color="auto"/>
              </w:divBdr>
              <w:divsChild>
                <w:div w:id="1568488998">
                  <w:marLeft w:val="0"/>
                  <w:marRight w:val="1"/>
                  <w:marTop w:val="0"/>
                  <w:marBottom w:val="0"/>
                  <w:divBdr>
                    <w:top w:val="none" w:sz="0" w:space="0" w:color="auto"/>
                    <w:left w:val="none" w:sz="0" w:space="0" w:color="auto"/>
                    <w:bottom w:val="none" w:sz="0" w:space="0" w:color="auto"/>
                    <w:right w:val="none" w:sz="0" w:space="0" w:color="auto"/>
                  </w:divBdr>
                  <w:divsChild>
                    <w:div w:id="473908381">
                      <w:marLeft w:val="0"/>
                      <w:marRight w:val="0"/>
                      <w:marTop w:val="0"/>
                      <w:marBottom w:val="0"/>
                      <w:divBdr>
                        <w:top w:val="none" w:sz="0" w:space="0" w:color="auto"/>
                        <w:left w:val="none" w:sz="0" w:space="0" w:color="auto"/>
                        <w:bottom w:val="none" w:sz="0" w:space="0" w:color="auto"/>
                        <w:right w:val="none" w:sz="0" w:space="0" w:color="auto"/>
                      </w:divBdr>
                      <w:divsChild>
                        <w:div w:id="95834829">
                          <w:marLeft w:val="0"/>
                          <w:marRight w:val="0"/>
                          <w:marTop w:val="0"/>
                          <w:marBottom w:val="0"/>
                          <w:divBdr>
                            <w:top w:val="none" w:sz="0" w:space="0" w:color="auto"/>
                            <w:left w:val="none" w:sz="0" w:space="0" w:color="auto"/>
                            <w:bottom w:val="none" w:sz="0" w:space="0" w:color="auto"/>
                            <w:right w:val="none" w:sz="0" w:space="0" w:color="auto"/>
                          </w:divBdr>
                          <w:divsChild>
                            <w:div w:id="1664695674">
                              <w:marLeft w:val="0"/>
                              <w:marRight w:val="0"/>
                              <w:marTop w:val="120"/>
                              <w:marBottom w:val="360"/>
                              <w:divBdr>
                                <w:top w:val="none" w:sz="0" w:space="0" w:color="auto"/>
                                <w:left w:val="none" w:sz="0" w:space="0" w:color="auto"/>
                                <w:bottom w:val="none" w:sz="0" w:space="0" w:color="auto"/>
                                <w:right w:val="none" w:sz="0" w:space="0" w:color="auto"/>
                              </w:divBdr>
                              <w:divsChild>
                                <w:div w:id="2057967834">
                                  <w:marLeft w:val="420"/>
                                  <w:marRight w:val="0"/>
                                  <w:marTop w:val="0"/>
                                  <w:marBottom w:val="0"/>
                                  <w:divBdr>
                                    <w:top w:val="none" w:sz="0" w:space="0" w:color="auto"/>
                                    <w:left w:val="none" w:sz="0" w:space="0" w:color="auto"/>
                                    <w:bottom w:val="none" w:sz="0" w:space="0" w:color="auto"/>
                                    <w:right w:val="none" w:sz="0" w:space="0" w:color="auto"/>
                                  </w:divBdr>
                                  <w:divsChild>
                                    <w:div w:id="331109498">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56785907">
      <w:bodyDiv w:val="1"/>
      <w:marLeft w:val="0"/>
      <w:marRight w:val="0"/>
      <w:marTop w:val="0"/>
      <w:marBottom w:val="0"/>
      <w:divBdr>
        <w:top w:val="none" w:sz="0" w:space="0" w:color="auto"/>
        <w:left w:val="none" w:sz="0" w:space="0" w:color="auto"/>
        <w:bottom w:val="none" w:sz="0" w:space="0" w:color="auto"/>
        <w:right w:val="none" w:sz="0" w:space="0" w:color="auto"/>
      </w:divBdr>
      <w:divsChild>
        <w:div w:id="592250659">
          <w:marLeft w:val="446"/>
          <w:marRight w:val="0"/>
          <w:marTop w:val="0"/>
          <w:marBottom w:val="0"/>
          <w:divBdr>
            <w:top w:val="none" w:sz="0" w:space="0" w:color="auto"/>
            <w:left w:val="none" w:sz="0" w:space="0" w:color="auto"/>
            <w:bottom w:val="none" w:sz="0" w:space="0" w:color="auto"/>
            <w:right w:val="none" w:sz="0" w:space="0" w:color="auto"/>
          </w:divBdr>
        </w:div>
      </w:divsChild>
    </w:div>
    <w:div w:id="1279340829">
      <w:bodyDiv w:val="1"/>
      <w:marLeft w:val="0"/>
      <w:marRight w:val="0"/>
      <w:marTop w:val="0"/>
      <w:marBottom w:val="0"/>
      <w:divBdr>
        <w:top w:val="none" w:sz="0" w:space="0" w:color="auto"/>
        <w:left w:val="none" w:sz="0" w:space="0" w:color="auto"/>
        <w:bottom w:val="none" w:sz="0" w:space="0" w:color="auto"/>
        <w:right w:val="none" w:sz="0" w:space="0" w:color="auto"/>
      </w:divBdr>
      <w:divsChild>
        <w:div w:id="2121103030">
          <w:marLeft w:val="720"/>
          <w:marRight w:val="0"/>
          <w:marTop w:val="0"/>
          <w:marBottom w:val="0"/>
          <w:divBdr>
            <w:top w:val="none" w:sz="0" w:space="0" w:color="auto"/>
            <w:left w:val="none" w:sz="0" w:space="0" w:color="auto"/>
            <w:bottom w:val="none" w:sz="0" w:space="0" w:color="auto"/>
            <w:right w:val="none" w:sz="0" w:space="0" w:color="auto"/>
          </w:divBdr>
        </w:div>
      </w:divsChild>
    </w:div>
    <w:div w:id="1363676669">
      <w:bodyDiv w:val="1"/>
      <w:marLeft w:val="0"/>
      <w:marRight w:val="0"/>
      <w:marTop w:val="0"/>
      <w:marBottom w:val="0"/>
      <w:divBdr>
        <w:top w:val="none" w:sz="0" w:space="0" w:color="auto"/>
        <w:left w:val="none" w:sz="0" w:space="0" w:color="auto"/>
        <w:bottom w:val="none" w:sz="0" w:space="0" w:color="auto"/>
        <w:right w:val="none" w:sz="0" w:space="0" w:color="auto"/>
      </w:divBdr>
    </w:div>
    <w:div w:id="1494680592">
      <w:bodyDiv w:val="1"/>
      <w:marLeft w:val="0"/>
      <w:marRight w:val="0"/>
      <w:marTop w:val="0"/>
      <w:marBottom w:val="0"/>
      <w:divBdr>
        <w:top w:val="none" w:sz="0" w:space="0" w:color="auto"/>
        <w:left w:val="none" w:sz="0" w:space="0" w:color="auto"/>
        <w:bottom w:val="none" w:sz="0" w:space="0" w:color="auto"/>
        <w:right w:val="none" w:sz="0" w:space="0" w:color="auto"/>
      </w:divBdr>
      <w:divsChild>
        <w:div w:id="1117872767">
          <w:marLeft w:val="0"/>
          <w:marRight w:val="1"/>
          <w:marTop w:val="0"/>
          <w:marBottom w:val="0"/>
          <w:divBdr>
            <w:top w:val="none" w:sz="0" w:space="0" w:color="auto"/>
            <w:left w:val="none" w:sz="0" w:space="0" w:color="auto"/>
            <w:bottom w:val="none" w:sz="0" w:space="0" w:color="auto"/>
            <w:right w:val="none" w:sz="0" w:space="0" w:color="auto"/>
          </w:divBdr>
          <w:divsChild>
            <w:div w:id="716467990">
              <w:marLeft w:val="0"/>
              <w:marRight w:val="0"/>
              <w:marTop w:val="0"/>
              <w:marBottom w:val="0"/>
              <w:divBdr>
                <w:top w:val="none" w:sz="0" w:space="0" w:color="auto"/>
                <w:left w:val="none" w:sz="0" w:space="0" w:color="auto"/>
                <w:bottom w:val="none" w:sz="0" w:space="0" w:color="auto"/>
                <w:right w:val="none" w:sz="0" w:space="0" w:color="auto"/>
              </w:divBdr>
              <w:divsChild>
                <w:div w:id="1538812336">
                  <w:marLeft w:val="0"/>
                  <w:marRight w:val="1"/>
                  <w:marTop w:val="0"/>
                  <w:marBottom w:val="0"/>
                  <w:divBdr>
                    <w:top w:val="none" w:sz="0" w:space="0" w:color="auto"/>
                    <w:left w:val="none" w:sz="0" w:space="0" w:color="auto"/>
                    <w:bottom w:val="none" w:sz="0" w:space="0" w:color="auto"/>
                    <w:right w:val="none" w:sz="0" w:space="0" w:color="auto"/>
                  </w:divBdr>
                  <w:divsChild>
                    <w:div w:id="209416392">
                      <w:marLeft w:val="0"/>
                      <w:marRight w:val="0"/>
                      <w:marTop w:val="0"/>
                      <w:marBottom w:val="0"/>
                      <w:divBdr>
                        <w:top w:val="none" w:sz="0" w:space="0" w:color="auto"/>
                        <w:left w:val="none" w:sz="0" w:space="0" w:color="auto"/>
                        <w:bottom w:val="none" w:sz="0" w:space="0" w:color="auto"/>
                        <w:right w:val="none" w:sz="0" w:space="0" w:color="auto"/>
                      </w:divBdr>
                      <w:divsChild>
                        <w:div w:id="1597059486">
                          <w:marLeft w:val="0"/>
                          <w:marRight w:val="0"/>
                          <w:marTop w:val="0"/>
                          <w:marBottom w:val="0"/>
                          <w:divBdr>
                            <w:top w:val="none" w:sz="0" w:space="0" w:color="auto"/>
                            <w:left w:val="none" w:sz="0" w:space="0" w:color="auto"/>
                            <w:bottom w:val="none" w:sz="0" w:space="0" w:color="auto"/>
                            <w:right w:val="none" w:sz="0" w:space="0" w:color="auto"/>
                          </w:divBdr>
                          <w:divsChild>
                            <w:div w:id="1084455633">
                              <w:marLeft w:val="0"/>
                              <w:marRight w:val="0"/>
                              <w:marTop w:val="120"/>
                              <w:marBottom w:val="360"/>
                              <w:divBdr>
                                <w:top w:val="none" w:sz="0" w:space="0" w:color="auto"/>
                                <w:left w:val="none" w:sz="0" w:space="0" w:color="auto"/>
                                <w:bottom w:val="none" w:sz="0" w:space="0" w:color="auto"/>
                                <w:right w:val="none" w:sz="0" w:space="0" w:color="auto"/>
                              </w:divBdr>
                              <w:divsChild>
                                <w:div w:id="1494838968">
                                  <w:marLeft w:val="420"/>
                                  <w:marRight w:val="0"/>
                                  <w:marTop w:val="0"/>
                                  <w:marBottom w:val="0"/>
                                  <w:divBdr>
                                    <w:top w:val="none" w:sz="0" w:space="0" w:color="auto"/>
                                    <w:left w:val="none" w:sz="0" w:space="0" w:color="auto"/>
                                    <w:bottom w:val="none" w:sz="0" w:space="0" w:color="auto"/>
                                    <w:right w:val="none" w:sz="0" w:space="0" w:color="auto"/>
                                  </w:divBdr>
                                  <w:divsChild>
                                    <w:div w:id="1249727613">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2797442">
      <w:bodyDiv w:val="1"/>
      <w:marLeft w:val="0"/>
      <w:marRight w:val="0"/>
      <w:marTop w:val="0"/>
      <w:marBottom w:val="0"/>
      <w:divBdr>
        <w:top w:val="none" w:sz="0" w:space="0" w:color="auto"/>
        <w:left w:val="none" w:sz="0" w:space="0" w:color="auto"/>
        <w:bottom w:val="none" w:sz="0" w:space="0" w:color="auto"/>
        <w:right w:val="none" w:sz="0" w:space="0" w:color="auto"/>
      </w:divBdr>
      <w:divsChild>
        <w:div w:id="566570293">
          <w:marLeft w:val="720"/>
          <w:marRight w:val="0"/>
          <w:marTop w:val="0"/>
          <w:marBottom w:val="0"/>
          <w:divBdr>
            <w:top w:val="none" w:sz="0" w:space="0" w:color="auto"/>
            <w:left w:val="none" w:sz="0" w:space="0" w:color="auto"/>
            <w:bottom w:val="none" w:sz="0" w:space="0" w:color="auto"/>
            <w:right w:val="none" w:sz="0" w:space="0" w:color="auto"/>
          </w:divBdr>
        </w:div>
        <w:div w:id="1031414197">
          <w:marLeft w:val="720"/>
          <w:marRight w:val="0"/>
          <w:marTop w:val="0"/>
          <w:marBottom w:val="0"/>
          <w:divBdr>
            <w:top w:val="none" w:sz="0" w:space="0" w:color="auto"/>
            <w:left w:val="none" w:sz="0" w:space="0" w:color="auto"/>
            <w:bottom w:val="none" w:sz="0" w:space="0" w:color="auto"/>
            <w:right w:val="none" w:sz="0" w:space="0" w:color="auto"/>
          </w:divBdr>
        </w:div>
      </w:divsChild>
    </w:div>
    <w:div w:id="1545487096">
      <w:bodyDiv w:val="1"/>
      <w:marLeft w:val="0"/>
      <w:marRight w:val="0"/>
      <w:marTop w:val="0"/>
      <w:marBottom w:val="0"/>
      <w:divBdr>
        <w:top w:val="none" w:sz="0" w:space="0" w:color="auto"/>
        <w:left w:val="none" w:sz="0" w:space="0" w:color="auto"/>
        <w:bottom w:val="none" w:sz="0" w:space="0" w:color="auto"/>
        <w:right w:val="none" w:sz="0" w:space="0" w:color="auto"/>
      </w:divBdr>
    </w:div>
    <w:div w:id="1585190912">
      <w:bodyDiv w:val="1"/>
      <w:marLeft w:val="0"/>
      <w:marRight w:val="0"/>
      <w:marTop w:val="0"/>
      <w:marBottom w:val="0"/>
      <w:divBdr>
        <w:top w:val="none" w:sz="0" w:space="0" w:color="auto"/>
        <w:left w:val="none" w:sz="0" w:space="0" w:color="auto"/>
        <w:bottom w:val="none" w:sz="0" w:space="0" w:color="auto"/>
        <w:right w:val="none" w:sz="0" w:space="0" w:color="auto"/>
      </w:divBdr>
      <w:divsChild>
        <w:div w:id="590818563">
          <w:marLeft w:val="446"/>
          <w:marRight w:val="0"/>
          <w:marTop w:val="0"/>
          <w:marBottom w:val="0"/>
          <w:divBdr>
            <w:top w:val="none" w:sz="0" w:space="0" w:color="auto"/>
            <w:left w:val="none" w:sz="0" w:space="0" w:color="auto"/>
            <w:bottom w:val="none" w:sz="0" w:space="0" w:color="auto"/>
            <w:right w:val="none" w:sz="0" w:space="0" w:color="auto"/>
          </w:divBdr>
        </w:div>
      </w:divsChild>
    </w:div>
    <w:div w:id="1653872483">
      <w:bodyDiv w:val="1"/>
      <w:marLeft w:val="0"/>
      <w:marRight w:val="0"/>
      <w:marTop w:val="0"/>
      <w:marBottom w:val="0"/>
      <w:divBdr>
        <w:top w:val="none" w:sz="0" w:space="0" w:color="auto"/>
        <w:left w:val="none" w:sz="0" w:space="0" w:color="auto"/>
        <w:bottom w:val="none" w:sz="0" w:space="0" w:color="auto"/>
        <w:right w:val="none" w:sz="0" w:space="0" w:color="auto"/>
      </w:divBdr>
    </w:div>
    <w:div w:id="1718310263">
      <w:bodyDiv w:val="1"/>
      <w:marLeft w:val="0"/>
      <w:marRight w:val="0"/>
      <w:marTop w:val="0"/>
      <w:marBottom w:val="0"/>
      <w:divBdr>
        <w:top w:val="none" w:sz="0" w:space="0" w:color="auto"/>
        <w:left w:val="none" w:sz="0" w:space="0" w:color="auto"/>
        <w:bottom w:val="none" w:sz="0" w:space="0" w:color="auto"/>
        <w:right w:val="none" w:sz="0" w:space="0" w:color="auto"/>
      </w:divBdr>
      <w:divsChild>
        <w:div w:id="853346694">
          <w:marLeft w:val="547"/>
          <w:marRight w:val="0"/>
          <w:marTop w:val="0"/>
          <w:marBottom w:val="0"/>
          <w:divBdr>
            <w:top w:val="none" w:sz="0" w:space="0" w:color="auto"/>
            <w:left w:val="none" w:sz="0" w:space="0" w:color="auto"/>
            <w:bottom w:val="none" w:sz="0" w:space="0" w:color="auto"/>
            <w:right w:val="none" w:sz="0" w:space="0" w:color="auto"/>
          </w:divBdr>
        </w:div>
      </w:divsChild>
    </w:div>
    <w:div w:id="1835217470">
      <w:bodyDiv w:val="1"/>
      <w:marLeft w:val="0"/>
      <w:marRight w:val="0"/>
      <w:marTop w:val="0"/>
      <w:marBottom w:val="0"/>
      <w:divBdr>
        <w:top w:val="none" w:sz="0" w:space="0" w:color="auto"/>
        <w:left w:val="none" w:sz="0" w:space="0" w:color="auto"/>
        <w:bottom w:val="none" w:sz="0" w:space="0" w:color="auto"/>
        <w:right w:val="none" w:sz="0" w:space="0" w:color="auto"/>
      </w:divBdr>
    </w:div>
    <w:div w:id="1835342025">
      <w:bodyDiv w:val="1"/>
      <w:marLeft w:val="0"/>
      <w:marRight w:val="0"/>
      <w:marTop w:val="0"/>
      <w:marBottom w:val="0"/>
      <w:divBdr>
        <w:top w:val="none" w:sz="0" w:space="0" w:color="auto"/>
        <w:left w:val="none" w:sz="0" w:space="0" w:color="auto"/>
        <w:bottom w:val="none" w:sz="0" w:space="0" w:color="auto"/>
        <w:right w:val="none" w:sz="0" w:space="0" w:color="auto"/>
      </w:divBdr>
    </w:div>
    <w:div w:id="1894777354">
      <w:bodyDiv w:val="1"/>
      <w:marLeft w:val="0"/>
      <w:marRight w:val="0"/>
      <w:marTop w:val="0"/>
      <w:marBottom w:val="0"/>
      <w:divBdr>
        <w:top w:val="none" w:sz="0" w:space="0" w:color="auto"/>
        <w:left w:val="none" w:sz="0" w:space="0" w:color="auto"/>
        <w:bottom w:val="none" w:sz="0" w:space="0" w:color="auto"/>
        <w:right w:val="none" w:sz="0" w:space="0" w:color="auto"/>
      </w:divBdr>
    </w:div>
    <w:div w:id="1911041682">
      <w:bodyDiv w:val="1"/>
      <w:marLeft w:val="0"/>
      <w:marRight w:val="0"/>
      <w:marTop w:val="0"/>
      <w:marBottom w:val="0"/>
      <w:divBdr>
        <w:top w:val="none" w:sz="0" w:space="0" w:color="auto"/>
        <w:left w:val="none" w:sz="0" w:space="0" w:color="auto"/>
        <w:bottom w:val="none" w:sz="0" w:space="0" w:color="auto"/>
        <w:right w:val="none" w:sz="0" w:space="0" w:color="auto"/>
      </w:divBdr>
      <w:divsChild>
        <w:div w:id="1119451401">
          <w:marLeft w:val="0"/>
          <w:marRight w:val="0"/>
          <w:marTop w:val="0"/>
          <w:marBottom w:val="0"/>
          <w:divBdr>
            <w:top w:val="none" w:sz="0" w:space="0" w:color="auto"/>
            <w:left w:val="none" w:sz="0" w:space="0" w:color="auto"/>
            <w:bottom w:val="none" w:sz="0" w:space="0" w:color="auto"/>
            <w:right w:val="none" w:sz="0" w:space="0" w:color="auto"/>
          </w:divBdr>
          <w:divsChild>
            <w:div w:id="218442360">
              <w:marLeft w:val="0"/>
              <w:marRight w:val="0"/>
              <w:marTop w:val="0"/>
              <w:marBottom w:val="0"/>
              <w:divBdr>
                <w:top w:val="none" w:sz="0" w:space="0" w:color="auto"/>
                <w:left w:val="none" w:sz="0" w:space="0" w:color="auto"/>
                <w:bottom w:val="none" w:sz="0" w:space="0" w:color="auto"/>
                <w:right w:val="none" w:sz="0" w:space="0" w:color="auto"/>
              </w:divBdr>
              <w:divsChild>
                <w:div w:id="1987077771">
                  <w:marLeft w:val="0"/>
                  <w:marRight w:val="4350"/>
                  <w:marTop w:val="0"/>
                  <w:marBottom w:val="0"/>
                  <w:divBdr>
                    <w:top w:val="none" w:sz="0" w:space="0" w:color="auto"/>
                    <w:left w:val="none" w:sz="0" w:space="0" w:color="auto"/>
                    <w:bottom w:val="none" w:sz="0" w:space="0" w:color="auto"/>
                    <w:right w:val="none" w:sz="0" w:space="0" w:color="auto"/>
                  </w:divBdr>
                  <w:divsChild>
                    <w:div w:id="1223907958">
                      <w:marLeft w:val="3600"/>
                      <w:marRight w:val="0"/>
                      <w:marTop w:val="0"/>
                      <w:marBottom w:val="0"/>
                      <w:divBdr>
                        <w:top w:val="none" w:sz="0" w:space="0" w:color="auto"/>
                        <w:left w:val="none" w:sz="0" w:space="0" w:color="auto"/>
                        <w:bottom w:val="none" w:sz="0" w:space="0" w:color="auto"/>
                        <w:right w:val="none" w:sz="0" w:space="0" w:color="auto"/>
                      </w:divBdr>
                      <w:divsChild>
                        <w:div w:id="1477141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8731377">
      <w:bodyDiv w:val="1"/>
      <w:marLeft w:val="0"/>
      <w:marRight w:val="0"/>
      <w:marTop w:val="0"/>
      <w:marBottom w:val="0"/>
      <w:divBdr>
        <w:top w:val="none" w:sz="0" w:space="0" w:color="auto"/>
        <w:left w:val="none" w:sz="0" w:space="0" w:color="auto"/>
        <w:bottom w:val="none" w:sz="0" w:space="0" w:color="auto"/>
        <w:right w:val="none" w:sz="0" w:space="0" w:color="auto"/>
      </w:divBdr>
    </w:div>
    <w:div w:id="1982037464">
      <w:bodyDiv w:val="1"/>
      <w:marLeft w:val="0"/>
      <w:marRight w:val="0"/>
      <w:marTop w:val="0"/>
      <w:marBottom w:val="0"/>
      <w:divBdr>
        <w:top w:val="none" w:sz="0" w:space="0" w:color="auto"/>
        <w:left w:val="none" w:sz="0" w:space="0" w:color="auto"/>
        <w:bottom w:val="none" w:sz="0" w:space="0" w:color="auto"/>
        <w:right w:val="none" w:sz="0" w:space="0" w:color="auto"/>
      </w:divBdr>
    </w:div>
    <w:div w:id="2047171551">
      <w:bodyDiv w:val="1"/>
      <w:marLeft w:val="0"/>
      <w:marRight w:val="0"/>
      <w:marTop w:val="0"/>
      <w:marBottom w:val="0"/>
      <w:divBdr>
        <w:top w:val="none" w:sz="0" w:space="0" w:color="auto"/>
        <w:left w:val="none" w:sz="0" w:space="0" w:color="auto"/>
        <w:bottom w:val="none" w:sz="0" w:space="0" w:color="auto"/>
        <w:right w:val="none" w:sz="0" w:space="0" w:color="auto"/>
      </w:divBdr>
    </w:div>
    <w:div w:id="2089617459">
      <w:bodyDiv w:val="1"/>
      <w:marLeft w:val="0"/>
      <w:marRight w:val="0"/>
      <w:marTop w:val="0"/>
      <w:marBottom w:val="0"/>
      <w:divBdr>
        <w:top w:val="none" w:sz="0" w:space="0" w:color="auto"/>
        <w:left w:val="none" w:sz="0" w:space="0" w:color="auto"/>
        <w:bottom w:val="none" w:sz="0" w:space="0" w:color="auto"/>
        <w:right w:val="none" w:sz="0" w:space="0" w:color="auto"/>
      </w:divBdr>
      <w:divsChild>
        <w:div w:id="771587384">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BD50D2-FEE1-4CA9-9326-0CC8718F3A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2084</Words>
  <Characters>11879</Characters>
  <Application>Microsoft Office Word</Application>
  <DocSecurity>0</DocSecurity>
  <Lines>98</Lines>
  <Paragraphs>27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2020-07-30T09:45:00Z</dcterms:created>
  <dcterms:modified xsi:type="dcterms:W3CDTF">2020-07-31T07:46:00Z</dcterms:modified>
</cp:coreProperties>
</file>