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0CD41E" w14:textId="6C6D6F44" w:rsidR="00A75168" w:rsidRPr="001B1619" w:rsidRDefault="00FD557D" w:rsidP="00325BFC">
      <w:pPr>
        <w:pStyle w:val="NormalnyWeb"/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1B1619">
        <w:rPr>
          <w:rFonts w:ascii="Arial" w:hAnsi="Arial" w:cs="Arial"/>
          <w:b/>
          <w:bCs/>
          <w:sz w:val="20"/>
          <w:szCs w:val="20"/>
          <w:lang w:val="en-US"/>
        </w:rPr>
        <w:t>Supplementary Materials</w:t>
      </w:r>
    </w:p>
    <w:p w14:paraId="3A68E243" w14:textId="56163BAD" w:rsidR="00325BFC" w:rsidRPr="00CE125D" w:rsidRDefault="00325BFC" w:rsidP="00A75168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pl-PL"/>
          <w14:ligatures w14:val="none"/>
        </w:rPr>
      </w:pPr>
      <w:r w:rsidRPr="00CE125D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pl-PL"/>
          <w14:ligatures w14:val="none"/>
        </w:rPr>
        <w:br/>
        <w:t>1. The concentration of uric acid differs statistically significantly (p=0.0243) between groups 1 and 4</w:t>
      </w:r>
    </w:p>
    <w:p w14:paraId="673DA3C9" w14:textId="77777777" w:rsidR="00325BFC" w:rsidRPr="00CE125D" w:rsidRDefault="00325BFC" w:rsidP="00A75168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pl-PL"/>
          <w14:ligatures w14:val="none"/>
        </w:rPr>
      </w:pPr>
    </w:p>
    <w:p w14:paraId="03C3BC58" w14:textId="6DCEBCE3" w:rsidR="00325BFC" w:rsidRDefault="00325BFC" w:rsidP="00325BFC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CE125D">
        <w:rPr>
          <w:rFonts w:ascii="Arial" w:eastAsia="Times New Roman" w:hAnsi="Arial" w:cs="Arial"/>
          <w:noProof/>
          <w:color w:val="000000"/>
          <w:kern w:val="0"/>
          <w:sz w:val="20"/>
          <w:szCs w:val="20"/>
          <w:lang w:eastAsia="pl-PL"/>
          <w14:ligatures w14:val="none"/>
        </w:rPr>
        <w:drawing>
          <wp:inline distT="0" distB="0" distL="0" distR="0" wp14:anchorId="59288D5B" wp14:editId="54F1CD23">
            <wp:extent cx="5068570" cy="3800024"/>
            <wp:effectExtent l="0" t="0" r="0" b="0"/>
            <wp:docPr id="1816611849" name="Obraz 4" descr="Obraz zawierający diagram, tekst, Prostokąt, Pla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611849" name="Obraz 4" descr="Obraz zawierający diagram, tekst, Prostokąt, Plan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315" cy="3801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34069" w14:textId="77777777" w:rsidR="00CE125D" w:rsidRPr="00325BFC" w:rsidRDefault="00CE125D" w:rsidP="00325BFC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</w:p>
    <w:p w14:paraId="41253FBF" w14:textId="77777777" w:rsidR="00325BFC" w:rsidRPr="00CE125D" w:rsidRDefault="00325BFC" w:rsidP="00A75168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</w:p>
    <w:p w14:paraId="7D1BDCE2" w14:textId="77777777" w:rsidR="00325BFC" w:rsidRPr="00CE125D" w:rsidRDefault="00325BFC" w:rsidP="00A75168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</w:p>
    <w:p w14:paraId="2D4C86DD" w14:textId="3A7A2094" w:rsidR="00A75168" w:rsidRPr="00CE125D" w:rsidRDefault="00325BFC" w:rsidP="00A75168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pl-PL"/>
          <w14:ligatures w14:val="none"/>
        </w:rPr>
      </w:pPr>
      <w:r w:rsidRPr="00CE125D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pl-PL"/>
          <w14:ligatures w14:val="none"/>
        </w:rPr>
        <w:t>2. LDL cholesterol concentration is statistically significantly different (p=0.0028) between groups 1 and 4 and 2 and 4</w:t>
      </w:r>
    </w:p>
    <w:p w14:paraId="53B6E618" w14:textId="77777777" w:rsidR="00325BFC" w:rsidRPr="00CE125D" w:rsidRDefault="00325BFC" w:rsidP="00325BFC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n-US"/>
        </w:rPr>
      </w:pPr>
      <w:r w:rsidRPr="00CE125D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0E36EBF" wp14:editId="237B22C5">
            <wp:extent cx="4692267" cy="3517900"/>
            <wp:effectExtent l="0" t="0" r="0" b="6350"/>
            <wp:docPr id="1268512071" name="Obraz 5" descr="Obraz zawierający diagram, Rysunek techniczny, tekst, Prostoką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512071" name="Obraz 5" descr="Obraz zawierający diagram, Rysunek techniczny, tekst, Prostoką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261" cy="3522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25276" w14:textId="60FA7FBF" w:rsidR="00325BFC" w:rsidRPr="00325BFC" w:rsidRDefault="00325BFC" w:rsidP="00325BFC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pl-PL"/>
          <w14:ligatures w14:val="none"/>
        </w:rPr>
      </w:pPr>
      <w:r w:rsidRPr="00CE125D">
        <w:rPr>
          <w:rFonts w:ascii="Arial" w:hAnsi="Arial" w:cs="Arial"/>
          <w:sz w:val="20"/>
          <w:szCs w:val="20"/>
          <w:lang w:val="en-US"/>
        </w:rPr>
        <w:lastRenderedPageBreak/>
        <w:t xml:space="preserve">3. </w:t>
      </w:r>
      <w:r w:rsidRPr="00325BFC">
        <w:rPr>
          <w:rFonts w:ascii="Arial" w:eastAsia="Times New Roman" w:hAnsi="Arial" w:cs="Arial"/>
          <w:color w:val="000000"/>
          <w:kern w:val="0"/>
          <w:sz w:val="20"/>
          <w:szCs w:val="20"/>
          <w:lang w:val="en" w:eastAsia="pl-PL"/>
          <w14:ligatures w14:val="none"/>
        </w:rPr>
        <w:t>The concentration of total cholesterol differs statistically significantly (p=0.0196) between groups 1 and 4</w:t>
      </w:r>
    </w:p>
    <w:p w14:paraId="7436205C" w14:textId="77777777" w:rsidR="00A75168" w:rsidRPr="00CE125D" w:rsidRDefault="00A75168" w:rsidP="00CE125D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pl-PL"/>
          <w14:ligatures w14:val="none"/>
        </w:rPr>
      </w:pPr>
    </w:p>
    <w:p w14:paraId="34C7359A" w14:textId="77777777" w:rsidR="000379FC" w:rsidRPr="00CE125D" w:rsidRDefault="00325BFC" w:rsidP="000379FC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pl-PL"/>
          <w14:ligatures w14:val="none"/>
        </w:rPr>
      </w:pPr>
      <w:r w:rsidRPr="00CE125D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A139652" wp14:editId="453FDAC8">
            <wp:extent cx="4428175" cy="3319905"/>
            <wp:effectExtent l="0" t="0" r="0" b="0"/>
            <wp:docPr id="1391564681" name="Obraz 6" descr="Obraz zawierający tekst, diagram, Prostokąt, Pla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564681" name="Obraz 6" descr="Obraz zawierający tekst, diagram, Prostokąt, Plan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466" cy="3325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7EC53" w14:textId="77777777" w:rsidR="000379FC" w:rsidRPr="00CE125D" w:rsidRDefault="000379FC" w:rsidP="000379FC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pl-PL"/>
          <w14:ligatures w14:val="none"/>
        </w:rPr>
      </w:pPr>
    </w:p>
    <w:p w14:paraId="481726D8" w14:textId="77777777" w:rsidR="00CE125D" w:rsidRDefault="00325BFC" w:rsidP="000379FC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n-US"/>
        </w:rPr>
      </w:pPr>
      <w:r w:rsidRPr="00CE125D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pl-PL"/>
          <w14:ligatures w14:val="none"/>
        </w:rPr>
        <w:t>4.  The duration of cigarette smoking (in pack-years) was statistically significantly different in patients</w:t>
      </w:r>
      <w:r w:rsidRPr="00CE125D">
        <w:rPr>
          <w:rFonts w:ascii="Arial" w:eastAsia="Times New Roman" w:hAnsi="Arial" w:cs="Arial"/>
          <w:color w:val="000000"/>
          <w:kern w:val="0"/>
          <w:sz w:val="20"/>
          <w:szCs w:val="20"/>
          <w:lang w:val="en" w:eastAsia="pl-PL"/>
          <w14:ligatures w14:val="none"/>
        </w:rPr>
        <w:t xml:space="preserve"> with the </w:t>
      </w:r>
      <w:r w:rsidR="000379FC" w:rsidRPr="00CE125D">
        <w:rPr>
          <w:rFonts w:ascii="Arial" w:eastAsia="Times New Roman" w:hAnsi="Arial" w:cs="Arial"/>
          <w:color w:val="000000"/>
          <w:kern w:val="0"/>
          <w:sz w:val="20"/>
          <w:szCs w:val="20"/>
          <w:lang w:val="en" w:eastAsia="pl-PL"/>
          <w14:ligatures w14:val="none"/>
        </w:rPr>
        <w:t xml:space="preserve">normal </w:t>
      </w:r>
      <w:r w:rsidRPr="00CE125D">
        <w:rPr>
          <w:rFonts w:ascii="Arial" w:eastAsia="Times New Roman" w:hAnsi="Arial" w:cs="Arial"/>
          <w:color w:val="000000"/>
          <w:kern w:val="0"/>
          <w:sz w:val="20"/>
          <w:szCs w:val="20"/>
          <w:lang w:val="en" w:eastAsia="pl-PL"/>
          <w14:ligatures w14:val="none"/>
        </w:rPr>
        <w:t>thickness of the intima-media complex on the right side and above the norm (p=0.0045)</w:t>
      </w:r>
      <w:r w:rsidR="000379FC" w:rsidRPr="00CE125D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3E3E7D48" w14:textId="77777777" w:rsidR="00CE125D" w:rsidRDefault="00CE125D" w:rsidP="000379FC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n-US"/>
        </w:rPr>
      </w:pPr>
    </w:p>
    <w:p w14:paraId="3F33B173" w14:textId="3B3A14D8" w:rsidR="00A75168" w:rsidRPr="00CE125D" w:rsidRDefault="000379FC" w:rsidP="000379FC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pl-PL"/>
          <w14:ligatures w14:val="none"/>
        </w:rPr>
      </w:pPr>
      <w:r w:rsidRPr="00CE125D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E451E8C" wp14:editId="4E8F4C31">
            <wp:extent cx="5731510" cy="4297045"/>
            <wp:effectExtent l="0" t="0" r="2540" b="8255"/>
            <wp:docPr id="1721234286" name="Obraz 7" descr="Obraz zawierający tekst, diagram, Prostokąt, Równolegl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234286" name="Obraz 7" descr="Obraz zawierający tekst, diagram, Prostokąt, Równolegle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699CA" w14:textId="2573F2D6" w:rsidR="007B6FD2" w:rsidRPr="00CE125D" w:rsidRDefault="0038464B" w:rsidP="007B6FD2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pl-PL"/>
          <w14:ligatures w14:val="none"/>
        </w:rPr>
      </w:pPr>
      <w:r w:rsidRPr="00CE125D">
        <w:rPr>
          <w:rFonts w:ascii="Arial" w:eastAsia="Times New Roman" w:hAnsi="Arial" w:cs="Arial"/>
          <w:color w:val="000000"/>
          <w:kern w:val="0"/>
          <w:sz w:val="20"/>
          <w:szCs w:val="20"/>
          <w:lang w:val="en" w:eastAsia="pl-PL"/>
          <w14:ligatures w14:val="none"/>
        </w:rPr>
        <w:lastRenderedPageBreak/>
        <w:t xml:space="preserve">5. </w:t>
      </w:r>
      <w:r w:rsidR="000379FC" w:rsidRPr="00CE125D">
        <w:rPr>
          <w:rFonts w:ascii="Arial" w:eastAsia="Times New Roman" w:hAnsi="Arial" w:cs="Arial"/>
          <w:color w:val="000000"/>
          <w:kern w:val="0"/>
          <w:sz w:val="20"/>
          <w:szCs w:val="20"/>
          <w:lang w:val="en" w:eastAsia="pl-PL"/>
          <w14:ligatures w14:val="none"/>
        </w:rPr>
        <w:t>I</w:t>
      </w:r>
      <w:r w:rsidR="000379FC" w:rsidRPr="000379FC">
        <w:rPr>
          <w:rFonts w:ascii="Arial" w:eastAsia="Times New Roman" w:hAnsi="Arial" w:cs="Arial"/>
          <w:color w:val="000000"/>
          <w:kern w:val="0"/>
          <w:sz w:val="20"/>
          <w:szCs w:val="20"/>
          <w:lang w:val="en" w:eastAsia="pl-PL"/>
          <w14:ligatures w14:val="none"/>
        </w:rPr>
        <w:t xml:space="preserve">n the group of patients treated for diabetes (groups 1 and 2), statistically significant differences were detected regarding the ankle-brachial index on the </w:t>
      </w:r>
      <w:r w:rsidR="000379FC" w:rsidRPr="00CE125D">
        <w:rPr>
          <w:rFonts w:ascii="Arial" w:eastAsia="Times New Roman" w:hAnsi="Arial" w:cs="Arial"/>
          <w:color w:val="000000"/>
          <w:kern w:val="0"/>
          <w:sz w:val="20"/>
          <w:szCs w:val="20"/>
          <w:lang w:val="en" w:eastAsia="pl-PL"/>
          <w14:ligatures w14:val="none"/>
        </w:rPr>
        <w:t>right</w:t>
      </w:r>
      <w:r w:rsidR="000379FC" w:rsidRPr="000379FC">
        <w:rPr>
          <w:rFonts w:ascii="Arial" w:eastAsia="Times New Roman" w:hAnsi="Arial" w:cs="Arial"/>
          <w:color w:val="000000"/>
          <w:kern w:val="0"/>
          <w:sz w:val="20"/>
          <w:szCs w:val="20"/>
          <w:lang w:val="en" w:eastAsia="pl-PL"/>
          <w14:ligatures w14:val="none"/>
        </w:rPr>
        <w:t xml:space="preserve"> side</w:t>
      </w:r>
      <w:r w:rsidR="000379FC" w:rsidRPr="00CE125D">
        <w:rPr>
          <w:rFonts w:ascii="Arial" w:eastAsia="Times New Roman" w:hAnsi="Arial" w:cs="Arial"/>
          <w:color w:val="000000"/>
          <w:kern w:val="0"/>
          <w:sz w:val="20"/>
          <w:szCs w:val="20"/>
          <w:lang w:val="en" w:eastAsia="pl-PL"/>
          <w14:ligatures w14:val="none"/>
        </w:rPr>
        <w:t xml:space="preserve"> (ABI R)</w:t>
      </w:r>
      <w:r w:rsidR="000379FC" w:rsidRPr="000379FC">
        <w:rPr>
          <w:rFonts w:ascii="Arial" w:eastAsia="Times New Roman" w:hAnsi="Arial" w:cs="Arial"/>
          <w:color w:val="000000"/>
          <w:kern w:val="0"/>
          <w:sz w:val="20"/>
          <w:szCs w:val="20"/>
          <w:lang w:val="en" w:eastAsia="pl-PL"/>
          <w14:ligatures w14:val="none"/>
        </w:rPr>
        <w:t xml:space="preserve"> and: the thickness of the intima-media complex on the left (between subgroups 0 and 2) and right (between subgroups 0 and 1 and 0 and 2) and the duration of diabetes treatment (between subgroups 0 and 1)</w:t>
      </w:r>
    </w:p>
    <w:p w14:paraId="5E46E54C" w14:textId="77777777" w:rsidR="007B6FD2" w:rsidRPr="00CE125D" w:rsidRDefault="007B6FD2" w:rsidP="007B6FD2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pl-PL"/>
          <w14:ligatures w14:val="none"/>
        </w:rPr>
      </w:pPr>
    </w:p>
    <w:p w14:paraId="60D78BD2" w14:textId="77777777" w:rsidR="007B6FD2" w:rsidRPr="00CE125D" w:rsidRDefault="007B6FD2" w:rsidP="007B6FD2">
      <w:pPr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pl-PL"/>
          <w14:ligatures w14:val="none"/>
        </w:rPr>
      </w:pPr>
    </w:p>
    <w:tbl>
      <w:tblPr>
        <w:tblStyle w:val="Zwykatabela1"/>
        <w:tblW w:w="8680" w:type="dxa"/>
        <w:jc w:val="center"/>
        <w:tblLook w:val="04A0" w:firstRow="1" w:lastRow="0" w:firstColumn="1" w:lastColumn="0" w:noHBand="0" w:noVBand="1"/>
      </w:tblPr>
      <w:tblGrid>
        <w:gridCol w:w="3114"/>
        <w:gridCol w:w="1843"/>
        <w:gridCol w:w="604"/>
        <w:gridCol w:w="954"/>
        <w:gridCol w:w="1214"/>
        <w:gridCol w:w="951"/>
      </w:tblGrid>
      <w:tr w:rsidR="007B6FD2" w:rsidRPr="00CE125D" w14:paraId="5EA4FBFE" w14:textId="77777777" w:rsidTr="000379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  <w:hideMark/>
          </w:tcPr>
          <w:p w14:paraId="481BD0C1" w14:textId="77777777" w:rsidR="007B6FD2" w:rsidRPr="00CE125D" w:rsidRDefault="007B6FD2" w:rsidP="00967EB8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pl-PL"/>
                <w14:ligatures w14:val="none"/>
              </w:rPr>
            </w:pPr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pl-PL"/>
                <w14:ligatures w14:val="none"/>
              </w:rPr>
              <w:t> </w:t>
            </w:r>
          </w:p>
        </w:tc>
        <w:tc>
          <w:tcPr>
            <w:tcW w:w="1843" w:type="dxa"/>
            <w:vAlign w:val="center"/>
            <w:hideMark/>
          </w:tcPr>
          <w:p w14:paraId="6E24514E" w14:textId="6592B5C0" w:rsidR="007B6FD2" w:rsidRPr="00CE125D" w:rsidRDefault="000379FC" w:rsidP="00967E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ABI R </w:t>
            </w:r>
          </w:p>
        </w:tc>
        <w:tc>
          <w:tcPr>
            <w:tcW w:w="604" w:type="dxa"/>
            <w:vAlign w:val="center"/>
            <w:hideMark/>
          </w:tcPr>
          <w:p w14:paraId="02500B56" w14:textId="4288C7ED" w:rsidR="007B6FD2" w:rsidRPr="00CE125D" w:rsidRDefault="000379FC" w:rsidP="00967E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</w:t>
            </w:r>
          </w:p>
        </w:tc>
        <w:tc>
          <w:tcPr>
            <w:tcW w:w="954" w:type="dxa"/>
            <w:vAlign w:val="center"/>
            <w:hideMark/>
          </w:tcPr>
          <w:p w14:paraId="53CF883B" w14:textId="769026E1" w:rsidR="007B6FD2" w:rsidRPr="00CE125D" w:rsidRDefault="000379FC" w:rsidP="00967E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median</w:t>
            </w:r>
          </w:p>
        </w:tc>
        <w:tc>
          <w:tcPr>
            <w:tcW w:w="1214" w:type="dxa"/>
            <w:vAlign w:val="center"/>
            <w:hideMark/>
          </w:tcPr>
          <w:p w14:paraId="5BAA1CCC" w14:textId="571A1366" w:rsidR="007B6FD2" w:rsidRPr="00CE125D" w:rsidRDefault="000379FC" w:rsidP="00967E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Quadrant</w:t>
            </w:r>
            <w:proofErr w:type="spellEnd"/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deviation</w:t>
            </w:r>
            <w:proofErr w:type="spellEnd"/>
          </w:p>
        </w:tc>
        <w:tc>
          <w:tcPr>
            <w:tcW w:w="951" w:type="dxa"/>
            <w:vAlign w:val="center"/>
            <w:hideMark/>
          </w:tcPr>
          <w:p w14:paraId="281F9507" w14:textId="1E671AAE" w:rsidR="007B6FD2" w:rsidRPr="00CE125D" w:rsidRDefault="007B6FD2" w:rsidP="00967E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</w:t>
            </w:r>
          </w:p>
        </w:tc>
      </w:tr>
      <w:tr w:rsidR="000379FC" w:rsidRPr="00CE125D" w14:paraId="665F81B4" w14:textId="77777777" w:rsidTr="00037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Merge w:val="restart"/>
            <w:shd w:val="clear" w:color="auto" w:fill="auto"/>
            <w:noWrap/>
            <w:vAlign w:val="center"/>
            <w:hideMark/>
          </w:tcPr>
          <w:p w14:paraId="61F6993D" w14:textId="77777777" w:rsidR="000379FC" w:rsidRPr="00CE125D" w:rsidRDefault="000379FC" w:rsidP="00967EB8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pl-PL"/>
                <w14:ligatures w14:val="none"/>
              </w:rPr>
            </w:pPr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pl-PL"/>
                <w14:ligatures w14:val="none"/>
              </w:rPr>
              <w:t>Intima Media on the left side</w:t>
            </w:r>
          </w:p>
          <w:p w14:paraId="7A641FED" w14:textId="08F54732" w:rsidR="000379FC" w:rsidRPr="00CE125D" w:rsidRDefault="000379FC" w:rsidP="00967EB8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pl-PL"/>
                <w14:ligatures w14:val="none"/>
              </w:rPr>
            </w:pPr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pl-PL"/>
                <w14:ligatures w14:val="none"/>
              </w:rPr>
              <w:t>[mm]</w:t>
            </w:r>
          </w:p>
        </w:tc>
        <w:tc>
          <w:tcPr>
            <w:tcW w:w="1843" w:type="dxa"/>
            <w:vAlign w:val="center"/>
            <w:hideMark/>
          </w:tcPr>
          <w:p w14:paraId="6E29D370" w14:textId="4C558631" w:rsidR="000379FC" w:rsidRPr="00CE125D" w:rsidRDefault="000379FC" w:rsidP="00967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Below</w:t>
            </w:r>
            <w:proofErr w:type="spellEnd"/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the norm</w:t>
            </w:r>
          </w:p>
        </w:tc>
        <w:tc>
          <w:tcPr>
            <w:tcW w:w="604" w:type="dxa"/>
            <w:vAlign w:val="center"/>
            <w:hideMark/>
          </w:tcPr>
          <w:p w14:paraId="55A151C5" w14:textId="77777777" w:rsidR="000379FC" w:rsidRPr="00CE125D" w:rsidRDefault="000379FC" w:rsidP="00967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  <w:tc>
          <w:tcPr>
            <w:tcW w:w="954" w:type="dxa"/>
            <w:vAlign w:val="center"/>
            <w:hideMark/>
          </w:tcPr>
          <w:p w14:paraId="28CAC391" w14:textId="74774AE4" w:rsidR="000379FC" w:rsidRPr="00CE125D" w:rsidRDefault="000379FC" w:rsidP="00967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1,2</w:t>
            </w:r>
          </w:p>
        </w:tc>
        <w:tc>
          <w:tcPr>
            <w:tcW w:w="1214" w:type="dxa"/>
            <w:vAlign w:val="center"/>
            <w:hideMark/>
          </w:tcPr>
          <w:p w14:paraId="05BD52B8" w14:textId="1D3E289D" w:rsidR="000379FC" w:rsidRPr="00CE125D" w:rsidRDefault="000379FC" w:rsidP="00967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0,1*</w:t>
            </w:r>
          </w:p>
        </w:tc>
        <w:tc>
          <w:tcPr>
            <w:tcW w:w="951" w:type="dxa"/>
            <w:vMerge w:val="restart"/>
            <w:vAlign w:val="center"/>
            <w:hideMark/>
          </w:tcPr>
          <w:p w14:paraId="4B1B036E" w14:textId="77777777" w:rsidR="000379FC" w:rsidRPr="00CE125D" w:rsidRDefault="000379FC" w:rsidP="00967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0,007</w:t>
            </w:r>
          </w:p>
        </w:tc>
      </w:tr>
      <w:tr w:rsidR="000379FC" w:rsidRPr="00CE125D" w14:paraId="3BECD2C5" w14:textId="77777777" w:rsidTr="000379FC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Merge/>
            <w:shd w:val="clear" w:color="auto" w:fill="auto"/>
            <w:noWrap/>
            <w:vAlign w:val="center"/>
            <w:hideMark/>
          </w:tcPr>
          <w:p w14:paraId="78FFC20F" w14:textId="29287EFF" w:rsidR="000379FC" w:rsidRPr="00CE125D" w:rsidRDefault="000379FC" w:rsidP="00967EB8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vAlign w:val="center"/>
            <w:hideMark/>
          </w:tcPr>
          <w:p w14:paraId="06C4BA54" w14:textId="635FD1FA" w:rsidR="000379FC" w:rsidRPr="00CE125D" w:rsidRDefault="000379FC" w:rsidP="00967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Normal</w:t>
            </w:r>
            <w:proofErr w:type="spellEnd"/>
          </w:p>
        </w:tc>
        <w:tc>
          <w:tcPr>
            <w:tcW w:w="604" w:type="dxa"/>
            <w:vAlign w:val="center"/>
            <w:hideMark/>
          </w:tcPr>
          <w:p w14:paraId="442CEC2D" w14:textId="77777777" w:rsidR="000379FC" w:rsidRPr="00CE125D" w:rsidRDefault="000379FC" w:rsidP="00967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</w:t>
            </w:r>
          </w:p>
        </w:tc>
        <w:tc>
          <w:tcPr>
            <w:tcW w:w="954" w:type="dxa"/>
            <w:vAlign w:val="center"/>
            <w:hideMark/>
          </w:tcPr>
          <w:p w14:paraId="0A6D5504" w14:textId="1F810A2F" w:rsidR="000379FC" w:rsidRPr="00CE125D" w:rsidRDefault="000379FC" w:rsidP="00967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1,1</w:t>
            </w:r>
          </w:p>
        </w:tc>
        <w:tc>
          <w:tcPr>
            <w:tcW w:w="1214" w:type="dxa"/>
            <w:vAlign w:val="center"/>
            <w:hideMark/>
          </w:tcPr>
          <w:p w14:paraId="1F6325B0" w14:textId="2E289475" w:rsidR="000379FC" w:rsidRPr="00CE125D" w:rsidRDefault="000379FC" w:rsidP="00967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0,2</w:t>
            </w:r>
          </w:p>
        </w:tc>
        <w:tc>
          <w:tcPr>
            <w:tcW w:w="951" w:type="dxa"/>
            <w:vMerge/>
            <w:vAlign w:val="center"/>
            <w:hideMark/>
          </w:tcPr>
          <w:p w14:paraId="39A9A35C" w14:textId="77777777" w:rsidR="000379FC" w:rsidRPr="00CE125D" w:rsidRDefault="000379FC" w:rsidP="00967E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0379FC" w:rsidRPr="00CE125D" w14:paraId="661EF555" w14:textId="77777777" w:rsidTr="00037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Merge/>
            <w:shd w:val="clear" w:color="auto" w:fill="auto"/>
            <w:noWrap/>
            <w:vAlign w:val="center"/>
            <w:hideMark/>
          </w:tcPr>
          <w:p w14:paraId="075E9AF3" w14:textId="4CD52CE7" w:rsidR="000379FC" w:rsidRPr="00CE125D" w:rsidRDefault="000379FC" w:rsidP="00967EB8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vAlign w:val="center"/>
            <w:hideMark/>
          </w:tcPr>
          <w:p w14:paraId="536B056A" w14:textId="39787691" w:rsidR="000379FC" w:rsidRPr="00CE125D" w:rsidRDefault="000379FC" w:rsidP="00967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Above</w:t>
            </w:r>
            <w:proofErr w:type="spellEnd"/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the norm</w:t>
            </w:r>
          </w:p>
        </w:tc>
        <w:tc>
          <w:tcPr>
            <w:tcW w:w="604" w:type="dxa"/>
            <w:vAlign w:val="center"/>
            <w:hideMark/>
          </w:tcPr>
          <w:p w14:paraId="4BBB82A2" w14:textId="77777777" w:rsidR="000379FC" w:rsidRPr="00CE125D" w:rsidRDefault="000379FC" w:rsidP="00967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  <w:tc>
          <w:tcPr>
            <w:tcW w:w="954" w:type="dxa"/>
            <w:vAlign w:val="center"/>
            <w:hideMark/>
          </w:tcPr>
          <w:p w14:paraId="738F537F" w14:textId="34708292" w:rsidR="000379FC" w:rsidRPr="00CE125D" w:rsidRDefault="000379FC" w:rsidP="00967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</w:t>
            </w:r>
          </w:p>
        </w:tc>
        <w:tc>
          <w:tcPr>
            <w:tcW w:w="1214" w:type="dxa"/>
            <w:vAlign w:val="center"/>
            <w:hideMark/>
          </w:tcPr>
          <w:p w14:paraId="5C831663" w14:textId="74A8BE3D" w:rsidR="000379FC" w:rsidRPr="00CE125D" w:rsidRDefault="000379FC" w:rsidP="00967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0,1*</w:t>
            </w:r>
          </w:p>
        </w:tc>
        <w:tc>
          <w:tcPr>
            <w:tcW w:w="951" w:type="dxa"/>
            <w:vMerge/>
            <w:vAlign w:val="center"/>
            <w:hideMark/>
          </w:tcPr>
          <w:p w14:paraId="2BFEB97F" w14:textId="77777777" w:rsidR="000379FC" w:rsidRPr="00CE125D" w:rsidRDefault="000379FC" w:rsidP="00967E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0379FC" w:rsidRPr="00CE125D" w14:paraId="0FA2BF3A" w14:textId="77777777" w:rsidTr="000379FC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Merge w:val="restart"/>
            <w:noWrap/>
            <w:vAlign w:val="center"/>
            <w:hideMark/>
          </w:tcPr>
          <w:p w14:paraId="4CB6A08F" w14:textId="5F0B24AA" w:rsidR="000379FC" w:rsidRPr="00CE125D" w:rsidRDefault="000379FC" w:rsidP="00967EB8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pl-PL"/>
                <w14:ligatures w14:val="none"/>
              </w:rPr>
            </w:pPr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pl-PL"/>
                <w14:ligatures w14:val="none"/>
              </w:rPr>
              <w:t>Intima Media on the right side [mm]</w:t>
            </w:r>
          </w:p>
        </w:tc>
        <w:tc>
          <w:tcPr>
            <w:tcW w:w="1843" w:type="dxa"/>
            <w:vAlign w:val="center"/>
            <w:hideMark/>
          </w:tcPr>
          <w:p w14:paraId="153A7042" w14:textId="05BE2674" w:rsidR="000379FC" w:rsidRPr="00CE125D" w:rsidRDefault="000379FC" w:rsidP="00967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Below</w:t>
            </w:r>
            <w:proofErr w:type="spellEnd"/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the norm</w:t>
            </w:r>
          </w:p>
        </w:tc>
        <w:tc>
          <w:tcPr>
            <w:tcW w:w="604" w:type="dxa"/>
            <w:vAlign w:val="center"/>
            <w:hideMark/>
          </w:tcPr>
          <w:p w14:paraId="7DF15370" w14:textId="77777777" w:rsidR="000379FC" w:rsidRPr="00CE125D" w:rsidRDefault="000379FC" w:rsidP="00967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  <w:tc>
          <w:tcPr>
            <w:tcW w:w="954" w:type="dxa"/>
            <w:vAlign w:val="center"/>
            <w:hideMark/>
          </w:tcPr>
          <w:p w14:paraId="2E1AEA1F" w14:textId="5B4DD82E" w:rsidR="000379FC" w:rsidRPr="00CE125D" w:rsidRDefault="000379FC" w:rsidP="00967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1,3</w:t>
            </w:r>
          </w:p>
        </w:tc>
        <w:tc>
          <w:tcPr>
            <w:tcW w:w="1214" w:type="dxa"/>
            <w:vAlign w:val="center"/>
            <w:hideMark/>
          </w:tcPr>
          <w:p w14:paraId="5994799B" w14:textId="12B44682" w:rsidR="000379FC" w:rsidRPr="00CE125D" w:rsidRDefault="000379FC" w:rsidP="00967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0,2</w:t>
            </w:r>
            <w:proofErr w:type="gramStart"/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*,*</w:t>
            </w:r>
            <w:proofErr w:type="gramEnd"/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*</w:t>
            </w:r>
          </w:p>
        </w:tc>
        <w:tc>
          <w:tcPr>
            <w:tcW w:w="951" w:type="dxa"/>
            <w:vMerge w:val="restart"/>
            <w:noWrap/>
            <w:vAlign w:val="center"/>
            <w:hideMark/>
          </w:tcPr>
          <w:p w14:paraId="300A210D" w14:textId="77777777" w:rsidR="000379FC" w:rsidRPr="00CE125D" w:rsidRDefault="000379FC" w:rsidP="00967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0,0057</w:t>
            </w:r>
          </w:p>
        </w:tc>
      </w:tr>
      <w:tr w:rsidR="000379FC" w:rsidRPr="00CE125D" w14:paraId="233899FC" w14:textId="77777777" w:rsidTr="00037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Merge/>
            <w:noWrap/>
            <w:vAlign w:val="center"/>
            <w:hideMark/>
          </w:tcPr>
          <w:p w14:paraId="718EBCD4" w14:textId="490DB5CB" w:rsidR="000379FC" w:rsidRPr="00CE125D" w:rsidRDefault="000379FC" w:rsidP="00967EB8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vAlign w:val="center"/>
            <w:hideMark/>
          </w:tcPr>
          <w:p w14:paraId="0BEF0A07" w14:textId="206374A3" w:rsidR="000379FC" w:rsidRPr="00CE125D" w:rsidRDefault="000379FC" w:rsidP="00967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Normal</w:t>
            </w:r>
            <w:proofErr w:type="spellEnd"/>
          </w:p>
        </w:tc>
        <w:tc>
          <w:tcPr>
            <w:tcW w:w="604" w:type="dxa"/>
            <w:vAlign w:val="center"/>
            <w:hideMark/>
          </w:tcPr>
          <w:p w14:paraId="6C606F81" w14:textId="77777777" w:rsidR="000379FC" w:rsidRPr="00CE125D" w:rsidRDefault="000379FC" w:rsidP="00967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</w:t>
            </w:r>
          </w:p>
        </w:tc>
        <w:tc>
          <w:tcPr>
            <w:tcW w:w="954" w:type="dxa"/>
            <w:vAlign w:val="center"/>
            <w:hideMark/>
          </w:tcPr>
          <w:p w14:paraId="4AA29436" w14:textId="7849CE55" w:rsidR="000379FC" w:rsidRPr="00CE125D" w:rsidRDefault="000379FC" w:rsidP="00967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1,1</w:t>
            </w:r>
          </w:p>
        </w:tc>
        <w:tc>
          <w:tcPr>
            <w:tcW w:w="1214" w:type="dxa"/>
            <w:vAlign w:val="center"/>
            <w:hideMark/>
          </w:tcPr>
          <w:p w14:paraId="5A1CA844" w14:textId="2901A6D2" w:rsidR="000379FC" w:rsidRPr="00CE125D" w:rsidRDefault="000379FC" w:rsidP="00967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0,2*</w:t>
            </w:r>
          </w:p>
        </w:tc>
        <w:tc>
          <w:tcPr>
            <w:tcW w:w="951" w:type="dxa"/>
            <w:vMerge/>
            <w:vAlign w:val="center"/>
            <w:hideMark/>
          </w:tcPr>
          <w:p w14:paraId="187031F1" w14:textId="77777777" w:rsidR="000379FC" w:rsidRPr="00CE125D" w:rsidRDefault="000379FC" w:rsidP="00967E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0379FC" w:rsidRPr="00CE125D" w14:paraId="038AD336" w14:textId="77777777" w:rsidTr="000379FC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Merge/>
            <w:noWrap/>
            <w:vAlign w:val="center"/>
            <w:hideMark/>
          </w:tcPr>
          <w:p w14:paraId="4D780B33" w14:textId="119CD7C1" w:rsidR="000379FC" w:rsidRPr="00CE125D" w:rsidRDefault="000379FC" w:rsidP="00967EB8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vAlign w:val="center"/>
            <w:hideMark/>
          </w:tcPr>
          <w:p w14:paraId="11527547" w14:textId="2AB30E5A" w:rsidR="000379FC" w:rsidRPr="00CE125D" w:rsidRDefault="000379FC" w:rsidP="00967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Above</w:t>
            </w:r>
            <w:proofErr w:type="spellEnd"/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the norm</w:t>
            </w:r>
          </w:p>
        </w:tc>
        <w:tc>
          <w:tcPr>
            <w:tcW w:w="604" w:type="dxa"/>
            <w:vAlign w:val="center"/>
            <w:hideMark/>
          </w:tcPr>
          <w:p w14:paraId="2369DECA" w14:textId="77777777" w:rsidR="000379FC" w:rsidRPr="00CE125D" w:rsidRDefault="000379FC" w:rsidP="00967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  <w:tc>
          <w:tcPr>
            <w:tcW w:w="954" w:type="dxa"/>
            <w:vAlign w:val="center"/>
            <w:hideMark/>
          </w:tcPr>
          <w:p w14:paraId="2F94B57D" w14:textId="427D8B10" w:rsidR="000379FC" w:rsidRPr="00CE125D" w:rsidRDefault="000379FC" w:rsidP="00967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</w:t>
            </w:r>
          </w:p>
        </w:tc>
        <w:tc>
          <w:tcPr>
            <w:tcW w:w="1214" w:type="dxa"/>
            <w:vAlign w:val="center"/>
            <w:hideMark/>
          </w:tcPr>
          <w:p w14:paraId="77034889" w14:textId="4E375171" w:rsidR="000379FC" w:rsidRPr="00CE125D" w:rsidRDefault="000379FC" w:rsidP="00967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0,1**</w:t>
            </w:r>
          </w:p>
        </w:tc>
        <w:tc>
          <w:tcPr>
            <w:tcW w:w="951" w:type="dxa"/>
            <w:vMerge/>
            <w:vAlign w:val="center"/>
            <w:hideMark/>
          </w:tcPr>
          <w:p w14:paraId="54029E96" w14:textId="77777777" w:rsidR="000379FC" w:rsidRPr="00CE125D" w:rsidRDefault="000379FC" w:rsidP="00967E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0379FC" w:rsidRPr="00CE125D" w14:paraId="1A46CB38" w14:textId="77777777" w:rsidTr="00037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Merge w:val="restart"/>
            <w:shd w:val="clear" w:color="auto" w:fill="auto"/>
            <w:noWrap/>
            <w:vAlign w:val="center"/>
            <w:hideMark/>
          </w:tcPr>
          <w:p w14:paraId="7FD5759C" w14:textId="68DA6413" w:rsidR="000379FC" w:rsidRPr="00CE125D" w:rsidRDefault="000379FC" w:rsidP="00967EB8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pl-PL"/>
                <w14:ligatures w14:val="none"/>
              </w:rPr>
            </w:pPr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US" w:eastAsia="pl-PL"/>
                <w14:ligatures w14:val="none"/>
              </w:rPr>
              <w:t>Duration of diabetes treatment [years]</w:t>
            </w:r>
          </w:p>
        </w:tc>
        <w:tc>
          <w:tcPr>
            <w:tcW w:w="1843" w:type="dxa"/>
            <w:vAlign w:val="center"/>
            <w:hideMark/>
          </w:tcPr>
          <w:p w14:paraId="3B0DEE50" w14:textId="2B3F0DED" w:rsidR="000379FC" w:rsidRPr="00CE125D" w:rsidRDefault="000379FC" w:rsidP="00967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Below</w:t>
            </w:r>
            <w:proofErr w:type="spellEnd"/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the norm</w:t>
            </w:r>
          </w:p>
        </w:tc>
        <w:tc>
          <w:tcPr>
            <w:tcW w:w="604" w:type="dxa"/>
            <w:vAlign w:val="center"/>
            <w:hideMark/>
          </w:tcPr>
          <w:p w14:paraId="207C4AA8" w14:textId="77777777" w:rsidR="000379FC" w:rsidRPr="00CE125D" w:rsidRDefault="000379FC" w:rsidP="00967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  <w:tc>
          <w:tcPr>
            <w:tcW w:w="954" w:type="dxa"/>
            <w:vAlign w:val="center"/>
            <w:hideMark/>
          </w:tcPr>
          <w:p w14:paraId="5B48CF78" w14:textId="654CCC23" w:rsidR="000379FC" w:rsidRPr="00CE125D" w:rsidRDefault="000379FC" w:rsidP="00967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17,0</w:t>
            </w:r>
          </w:p>
        </w:tc>
        <w:tc>
          <w:tcPr>
            <w:tcW w:w="1214" w:type="dxa"/>
            <w:vAlign w:val="center"/>
            <w:hideMark/>
          </w:tcPr>
          <w:p w14:paraId="134C1087" w14:textId="3B3C367D" w:rsidR="000379FC" w:rsidRPr="00CE125D" w:rsidRDefault="000379FC" w:rsidP="00967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5,5*</w:t>
            </w:r>
          </w:p>
        </w:tc>
        <w:tc>
          <w:tcPr>
            <w:tcW w:w="951" w:type="dxa"/>
            <w:vMerge w:val="restart"/>
            <w:noWrap/>
            <w:vAlign w:val="center"/>
            <w:hideMark/>
          </w:tcPr>
          <w:p w14:paraId="6822CE07" w14:textId="77777777" w:rsidR="000379FC" w:rsidRPr="00CE125D" w:rsidRDefault="000379FC" w:rsidP="00967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0,0078</w:t>
            </w:r>
          </w:p>
        </w:tc>
      </w:tr>
      <w:tr w:rsidR="000379FC" w:rsidRPr="00CE125D" w14:paraId="4D983EA0" w14:textId="77777777" w:rsidTr="000379FC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Merge/>
            <w:shd w:val="clear" w:color="auto" w:fill="auto"/>
            <w:noWrap/>
            <w:vAlign w:val="center"/>
            <w:hideMark/>
          </w:tcPr>
          <w:p w14:paraId="28EEF3AB" w14:textId="5995A9B9" w:rsidR="000379FC" w:rsidRPr="00CE125D" w:rsidRDefault="000379FC" w:rsidP="00967EB8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vAlign w:val="center"/>
            <w:hideMark/>
          </w:tcPr>
          <w:p w14:paraId="7206B62B" w14:textId="3D571B1E" w:rsidR="000379FC" w:rsidRPr="00CE125D" w:rsidRDefault="000379FC" w:rsidP="00967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Normal</w:t>
            </w:r>
            <w:proofErr w:type="spellEnd"/>
          </w:p>
        </w:tc>
        <w:tc>
          <w:tcPr>
            <w:tcW w:w="604" w:type="dxa"/>
            <w:vAlign w:val="center"/>
            <w:hideMark/>
          </w:tcPr>
          <w:p w14:paraId="068781AA" w14:textId="77777777" w:rsidR="000379FC" w:rsidRPr="00CE125D" w:rsidRDefault="000379FC" w:rsidP="00967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</w:t>
            </w:r>
          </w:p>
        </w:tc>
        <w:tc>
          <w:tcPr>
            <w:tcW w:w="954" w:type="dxa"/>
            <w:vAlign w:val="center"/>
            <w:hideMark/>
          </w:tcPr>
          <w:p w14:paraId="17861BEB" w14:textId="4E404710" w:rsidR="000379FC" w:rsidRPr="00CE125D" w:rsidRDefault="000379FC" w:rsidP="00967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7,0</w:t>
            </w:r>
          </w:p>
        </w:tc>
        <w:tc>
          <w:tcPr>
            <w:tcW w:w="1214" w:type="dxa"/>
            <w:vAlign w:val="center"/>
            <w:hideMark/>
          </w:tcPr>
          <w:p w14:paraId="0EE9D2F3" w14:textId="10033C78" w:rsidR="000379FC" w:rsidRPr="00CE125D" w:rsidRDefault="000379FC" w:rsidP="00967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3,0*</w:t>
            </w:r>
          </w:p>
        </w:tc>
        <w:tc>
          <w:tcPr>
            <w:tcW w:w="951" w:type="dxa"/>
            <w:vMerge/>
            <w:vAlign w:val="center"/>
            <w:hideMark/>
          </w:tcPr>
          <w:p w14:paraId="3B4E802E" w14:textId="77777777" w:rsidR="000379FC" w:rsidRPr="00CE125D" w:rsidRDefault="000379FC" w:rsidP="00967E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0379FC" w:rsidRPr="00CE125D" w14:paraId="0601E539" w14:textId="77777777" w:rsidTr="00037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Merge/>
            <w:shd w:val="clear" w:color="auto" w:fill="auto"/>
            <w:noWrap/>
            <w:vAlign w:val="center"/>
            <w:hideMark/>
          </w:tcPr>
          <w:p w14:paraId="64A758C3" w14:textId="72BD0C81" w:rsidR="000379FC" w:rsidRPr="00CE125D" w:rsidRDefault="000379FC" w:rsidP="00967EB8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  <w:vAlign w:val="center"/>
            <w:hideMark/>
          </w:tcPr>
          <w:p w14:paraId="03052C7A" w14:textId="03493924" w:rsidR="000379FC" w:rsidRPr="00CE125D" w:rsidRDefault="000379FC" w:rsidP="00967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Above</w:t>
            </w:r>
            <w:proofErr w:type="spellEnd"/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the norm</w:t>
            </w:r>
          </w:p>
        </w:tc>
        <w:tc>
          <w:tcPr>
            <w:tcW w:w="604" w:type="dxa"/>
            <w:vAlign w:val="center"/>
            <w:hideMark/>
          </w:tcPr>
          <w:p w14:paraId="7887EC8E" w14:textId="77777777" w:rsidR="000379FC" w:rsidRPr="00CE125D" w:rsidRDefault="000379FC" w:rsidP="00967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  <w:tc>
          <w:tcPr>
            <w:tcW w:w="954" w:type="dxa"/>
            <w:vAlign w:val="center"/>
            <w:hideMark/>
          </w:tcPr>
          <w:p w14:paraId="118AF230" w14:textId="12F2FD51" w:rsidR="000379FC" w:rsidRPr="00CE125D" w:rsidRDefault="000379FC" w:rsidP="00967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9,0</w:t>
            </w:r>
          </w:p>
        </w:tc>
        <w:tc>
          <w:tcPr>
            <w:tcW w:w="1214" w:type="dxa"/>
            <w:vAlign w:val="center"/>
            <w:hideMark/>
          </w:tcPr>
          <w:p w14:paraId="1A79C387" w14:textId="66589770" w:rsidR="000379FC" w:rsidRPr="00CE125D" w:rsidRDefault="000379FC" w:rsidP="00967E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125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3,0</w:t>
            </w:r>
          </w:p>
        </w:tc>
        <w:tc>
          <w:tcPr>
            <w:tcW w:w="951" w:type="dxa"/>
            <w:vMerge/>
            <w:vAlign w:val="center"/>
            <w:hideMark/>
          </w:tcPr>
          <w:p w14:paraId="4C4ECC56" w14:textId="77777777" w:rsidR="000379FC" w:rsidRPr="00CE125D" w:rsidRDefault="000379FC" w:rsidP="00967E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11C3775A" w14:textId="77777777" w:rsidR="007B6FD2" w:rsidRPr="00CE125D" w:rsidRDefault="007B6FD2" w:rsidP="007B6FD2">
      <w:pPr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</w:p>
    <w:p w14:paraId="4AFD779D" w14:textId="77777777" w:rsidR="0038464B" w:rsidRPr="00CE125D" w:rsidRDefault="0038464B" w:rsidP="00A75168">
      <w:pPr>
        <w:rPr>
          <w:rFonts w:ascii="Arial" w:hAnsi="Arial" w:cs="Arial"/>
          <w:sz w:val="20"/>
          <w:szCs w:val="20"/>
        </w:rPr>
      </w:pPr>
    </w:p>
    <w:p w14:paraId="67DCF26B" w14:textId="1CE5C039" w:rsidR="0038464B" w:rsidRPr="00CE125D" w:rsidRDefault="0038464B" w:rsidP="00A75168">
      <w:pPr>
        <w:rPr>
          <w:rFonts w:ascii="Arial" w:hAnsi="Arial" w:cs="Arial"/>
          <w:sz w:val="20"/>
          <w:szCs w:val="20"/>
          <w:lang w:val="en-US"/>
        </w:rPr>
      </w:pPr>
      <w:r w:rsidRPr="00CE125D">
        <w:rPr>
          <w:rFonts w:ascii="Arial" w:hAnsi="Arial" w:cs="Arial"/>
          <w:sz w:val="20"/>
          <w:szCs w:val="20"/>
          <w:lang w:val="en-US"/>
        </w:rPr>
        <w:t>6. The verbal fluency</w:t>
      </w:r>
      <w:r w:rsidR="00901589" w:rsidRPr="00CE125D">
        <w:rPr>
          <w:rFonts w:ascii="Arial" w:hAnsi="Arial" w:cs="Arial"/>
          <w:sz w:val="20"/>
          <w:szCs w:val="20"/>
          <w:lang w:val="en-US"/>
        </w:rPr>
        <w:t>, as a component od M-ACE scale,</w:t>
      </w:r>
      <w:r w:rsidRPr="00CE125D">
        <w:rPr>
          <w:rFonts w:ascii="Arial" w:hAnsi="Arial" w:cs="Arial"/>
          <w:sz w:val="20"/>
          <w:szCs w:val="20"/>
          <w:lang w:val="en-US"/>
        </w:rPr>
        <w:t xml:space="preserve"> presented </w:t>
      </w:r>
      <w:r w:rsidRPr="000379FC">
        <w:rPr>
          <w:rFonts w:ascii="Arial" w:eastAsia="Times New Roman" w:hAnsi="Arial" w:cs="Arial"/>
          <w:color w:val="000000"/>
          <w:kern w:val="0"/>
          <w:sz w:val="20"/>
          <w:szCs w:val="20"/>
          <w:lang w:val="en" w:eastAsia="pl-PL"/>
          <w14:ligatures w14:val="none"/>
        </w:rPr>
        <w:t>statistically significant differences</w:t>
      </w:r>
      <w:r w:rsidRPr="00CE125D">
        <w:rPr>
          <w:rFonts w:ascii="Arial" w:eastAsia="Times New Roman" w:hAnsi="Arial" w:cs="Arial"/>
          <w:color w:val="000000"/>
          <w:kern w:val="0"/>
          <w:sz w:val="20"/>
          <w:szCs w:val="20"/>
          <w:lang w:val="en" w:eastAsia="pl-PL"/>
          <w14:ligatures w14:val="none"/>
        </w:rPr>
        <w:t xml:space="preserve"> between </w:t>
      </w:r>
      <w:proofErr w:type="spellStart"/>
      <w:r w:rsidRPr="00CE125D">
        <w:rPr>
          <w:rFonts w:ascii="Arial" w:eastAsia="Times New Roman" w:hAnsi="Arial" w:cs="Arial"/>
          <w:color w:val="000000"/>
          <w:kern w:val="0"/>
          <w:sz w:val="20"/>
          <w:szCs w:val="20"/>
          <w:lang w:val="en" w:eastAsia="pl-PL"/>
          <w14:ligatures w14:val="none"/>
        </w:rPr>
        <w:t>gropus</w:t>
      </w:r>
      <w:proofErr w:type="spellEnd"/>
      <w:r w:rsidRPr="00CE125D">
        <w:rPr>
          <w:rFonts w:ascii="Arial" w:eastAsia="Times New Roman" w:hAnsi="Arial" w:cs="Arial"/>
          <w:color w:val="000000"/>
          <w:kern w:val="0"/>
          <w:sz w:val="20"/>
          <w:szCs w:val="20"/>
          <w:lang w:val="en" w:eastAsia="pl-PL"/>
          <w14:ligatures w14:val="none"/>
        </w:rPr>
        <w:t xml:space="preserve"> 1 and </w:t>
      </w:r>
      <w:r w:rsidR="00901589" w:rsidRPr="00CE125D">
        <w:rPr>
          <w:rFonts w:ascii="Arial" w:eastAsia="Times New Roman" w:hAnsi="Arial" w:cs="Arial"/>
          <w:color w:val="000000"/>
          <w:kern w:val="0"/>
          <w:sz w:val="20"/>
          <w:szCs w:val="20"/>
          <w:lang w:val="en" w:eastAsia="pl-PL"/>
          <w14:ligatures w14:val="none"/>
        </w:rPr>
        <w:t>3 (p&lt;</w:t>
      </w:r>
      <w:r w:rsidR="00901589" w:rsidRPr="00CE125D">
        <w:rPr>
          <w:rFonts w:ascii="Arial" w:hAnsi="Arial" w:cs="Arial"/>
          <w:sz w:val="20"/>
          <w:szCs w:val="20"/>
          <w:lang w:val="en-US"/>
        </w:rPr>
        <w:t xml:space="preserve"> </w:t>
      </w:r>
      <w:r w:rsidR="00901589" w:rsidRPr="00CE125D">
        <w:rPr>
          <w:rFonts w:ascii="Arial" w:eastAsia="Times New Roman" w:hAnsi="Arial" w:cs="Arial"/>
          <w:color w:val="000000"/>
          <w:kern w:val="0"/>
          <w:sz w:val="20"/>
          <w:szCs w:val="20"/>
          <w:lang w:val="en" w:eastAsia="pl-PL"/>
          <w14:ligatures w14:val="none"/>
        </w:rPr>
        <w:t>0,000) and 1 and 4 (p&lt;</w:t>
      </w:r>
      <w:r w:rsidR="00901589" w:rsidRPr="00CE125D">
        <w:rPr>
          <w:rFonts w:ascii="Arial" w:hAnsi="Arial" w:cs="Arial"/>
          <w:sz w:val="20"/>
          <w:szCs w:val="20"/>
          <w:lang w:val="en-US"/>
        </w:rPr>
        <w:t xml:space="preserve"> </w:t>
      </w:r>
      <w:r w:rsidR="00901589" w:rsidRPr="00CE125D">
        <w:rPr>
          <w:rFonts w:ascii="Arial" w:eastAsia="Times New Roman" w:hAnsi="Arial" w:cs="Arial"/>
          <w:color w:val="000000"/>
          <w:kern w:val="0"/>
          <w:sz w:val="20"/>
          <w:szCs w:val="20"/>
          <w:lang w:val="en" w:eastAsia="pl-PL"/>
          <w14:ligatures w14:val="none"/>
        </w:rPr>
        <w:t>0,000)</w:t>
      </w:r>
    </w:p>
    <w:p w14:paraId="4F79D964" w14:textId="761D6AFF" w:rsidR="00901589" w:rsidRPr="00CE125D" w:rsidRDefault="00901589" w:rsidP="00901589">
      <w:pPr>
        <w:rPr>
          <w:rFonts w:ascii="Arial" w:hAnsi="Arial" w:cs="Arial"/>
          <w:sz w:val="20"/>
          <w:szCs w:val="20"/>
        </w:rPr>
      </w:pPr>
      <w:r w:rsidRPr="00CE125D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CE54102" wp14:editId="756DC836">
            <wp:extent cx="5731510" cy="4297045"/>
            <wp:effectExtent l="0" t="0" r="2540" b="8255"/>
            <wp:docPr id="2058390040" name="Obraz 13" descr="Obraz zawierający tekst, diagram, Prostokąt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390040" name="Obraz 13" descr="Obraz zawierający tekst, diagram, Prostokąt, lini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67046" w14:textId="7D1AEB89" w:rsidR="00975CD6" w:rsidRPr="00CE125D" w:rsidRDefault="00901589" w:rsidP="00A75168">
      <w:pPr>
        <w:rPr>
          <w:rFonts w:ascii="Arial" w:hAnsi="Arial" w:cs="Arial"/>
          <w:sz w:val="20"/>
          <w:szCs w:val="20"/>
          <w:lang w:val="en-US"/>
        </w:rPr>
      </w:pPr>
      <w:r w:rsidRPr="00CE125D">
        <w:rPr>
          <w:rFonts w:ascii="Arial" w:hAnsi="Arial" w:cs="Arial"/>
          <w:sz w:val="20"/>
          <w:szCs w:val="20"/>
          <w:lang w:val="en-US"/>
        </w:rPr>
        <w:lastRenderedPageBreak/>
        <w:t xml:space="preserve">7. </w:t>
      </w:r>
      <w:r w:rsidRPr="00CE125D">
        <w:rPr>
          <w:rFonts w:ascii="Arial" w:hAnsi="Arial" w:cs="Arial"/>
          <w:color w:val="000000"/>
          <w:sz w:val="20"/>
          <w:szCs w:val="20"/>
          <w:lang w:val="en-US"/>
        </w:rPr>
        <w:t xml:space="preserve">Recalling, as a component of MMSE, presented </w:t>
      </w:r>
      <w:r w:rsidRPr="000379FC">
        <w:rPr>
          <w:rFonts w:ascii="Arial" w:hAnsi="Arial" w:cs="Arial"/>
          <w:color w:val="000000"/>
          <w:sz w:val="20"/>
          <w:szCs w:val="20"/>
          <w:lang w:val="en-US"/>
        </w:rPr>
        <w:t>statistically significant differences</w:t>
      </w:r>
      <w:r w:rsidRPr="00CE125D">
        <w:rPr>
          <w:rFonts w:ascii="Arial" w:hAnsi="Arial" w:cs="Arial"/>
          <w:color w:val="000000"/>
          <w:sz w:val="20"/>
          <w:szCs w:val="20"/>
          <w:lang w:val="en-US"/>
        </w:rPr>
        <w:t xml:space="preserve"> between </w:t>
      </w:r>
      <w:proofErr w:type="spellStart"/>
      <w:r w:rsidRPr="00CE125D">
        <w:rPr>
          <w:rFonts w:ascii="Arial" w:hAnsi="Arial" w:cs="Arial"/>
          <w:color w:val="000000"/>
          <w:sz w:val="20"/>
          <w:szCs w:val="20"/>
          <w:lang w:val="en-US"/>
        </w:rPr>
        <w:t>gropus</w:t>
      </w:r>
      <w:proofErr w:type="spellEnd"/>
      <w:r w:rsidRPr="00CE125D">
        <w:rPr>
          <w:rFonts w:ascii="Arial" w:hAnsi="Arial" w:cs="Arial"/>
          <w:color w:val="000000"/>
          <w:sz w:val="20"/>
          <w:szCs w:val="20"/>
          <w:lang w:val="en-US"/>
        </w:rPr>
        <w:t xml:space="preserve"> and 1 and 4 (p=0,0117)</w:t>
      </w:r>
    </w:p>
    <w:p w14:paraId="05A5FFBB" w14:textId="77777777" w:rsidR="00901589" w:rsidRPr="00CE125D" w:rsidRDefault="00901589" w:rsidP="00901589">
      <w:pPr>
        <w:spacing w:after="0" w:line="360" w:lineRule="auto"/>
        <w:jc w:val="center"/>
        <w:rPr>
          <w:rFonts w:ascii="Arial" w:hAnsi="Arial" w:cs="Arial"/>
          <w:color w:val="000000"/>
          <w:sz w:val="20"/>
          <w:szCs w:val="20"/>
          <w:lang w:val="en-US"/>
        </w:rPr>
      </w:pPr>
      <w:r w:rsidRPr="00CE125D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21B425D" wp14:editId="1DF988B8">
            <wp:extent cx="4428186" cy="3319913"/>
            <wp:effectExtent l="0" t="0" r="0" b="0"/>
            <wp:docPr id="298549136" name="Obraz 11" descr="Obraz zawierający diagram, Prostokąt, linia, Równolegl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549136" name="Obraz 11" descr="Obraz zawierający diagram, Prostokąt, linia, Równolegle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322" cy="3324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25BDD" w14:textId="77777777" w:rsidR="00901589" w:rsidRDefault="00901589" w:rsidP="00901589">
      <w:pPr>
        <w:spacing w:after="0" w:line="360" w:lineRule="auto"/>
        <w:jc w:val="center"/>
        <w:rPr>
          <w:rFonts w:ascii="Arial" w:hAnsi="Arial" w:cs="Arial"/>
          <w:color w:val="000000"/>
          <w:sz w:val="20"/>
          <w:szCs w:val="20"/>
          <w:lang w:val="en-US"/>
        </w:rPr>
      </w:pPr>
    </w:p>
    <w:p w14:paraId="3A2EDA7B" w14:textId="77777777" w:rsidR="00CE125D" w:rsidRPr="00CE125D" w:rsidRDefault="00CE125D" w:rsidP="00901589">
      <w:pPr>
        <w:spacing w:after="0" w:line="360" w:lineRule="auto"/>
        <w:jc w:val="center"/>
        <w:rPr>
          <w:rFonts w:ascii="Arial" w:hAnsi="Arial" w:cs="Arial"/>
          <w:color w:val="000000"/>
          <w:sz w:val="20"/>
          <w:szCs w:val="20"/>
          <w:lang w:val="en-US"/>
        </w:rPr>
      </w:pPr>
    </w:p>
    <w:p w14:paraId="63FE8228" w14:textId="3AC48A04" w:rsidR="00901589" w:rsidRPr="00CE125D" w:rsidRDefault="00901589" w:rsidP="00901589">
      <w:pPr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CE125D">
        <w:rPr>
          <w:rFonts w:ascii="Arial" w:hAnsi="Arial" w:cs="Arial"/>
          <w:color w:val="000000"/>
          <w:sz w:val="20"/>
          <w:szCs w:val="20"/>
          <w:lang w:val="en-US"/>
        </w:rPr>
        <w:t>8. Classification of intima-media complex thickness on the right side and MMSE score among patients treated for arterial hypertension (groups 1 and 3) p=0,0076</w:t>
      </w:r>
    </w:p>
    <w:p w14:paraId="14F334E1" w14:textId="3D33DD9B" w:rsidR="00DE5D13" w:rsidRPr="00CE125D" w:rsidRDefault="00A31D15" w:rsidP="00A31D15">
      <w:pPr>
        <w:spacing w:after="0" w:line="360" w:lineRule="auto"/>
        <w:jc w:val="center"/>
        <w:rPr>
          <w:rFonts w:ascii="Arial" w:hAnsi="Arial" w:cs="Arial"/>
          <w:color w:val="000000"/>
          <w:sz w:val="20"/>
          <w:szCs w:val="20"/>
          <w:lang w:val="en-US"/>
        </w:rPr>
      </w:pPr>
      <w:r w:rsidRPr="00CE125D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C2F6392" wp14:editId="3A1F5098">
            <wp:extent cx="4815840" cy="3610546"/>
            <wp:effectExtent l="0" t="0" r="3810" b="9525"/>
            <wp:docPr id="2066125891" name="Obraz 14" descr="Obraz zawierający tekst, diagram, Prostokąt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125891" name="Obraz 14" descr="Obraz zawierający tekst, diagram, Prostokąt, lini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29" cy="3615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8F778" w14:textId="77777777" w:rsidR="00A31D15" w:rsidRPr="00CE125D" w:rsidRDefault="00A31D15" w:rsidP="00DE5D13">
      <w:pPr>
        <w:pStyle w:val="NormalnyWeb"/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2D630127" w14:textId="326B6A1A" w:rsidR="00A31D15" w:rsidRDefault="00A31D15" w:rsidP="00DE5D13">
      <w:pPr>
        <w:pStyle w:val="NormalnyWeb"/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CE125D">
        <w:rPr>
          <w:rFonts w:ascii="Arial" w:hAnsi="Arial" w:cs="Arial"/>
          <w:sz w:val="20"/>
          <w:szCs w:val="20"/>
          <w:lang w:val="en-US"/>
        </w:rPr>
        <w:lastRenderedPageBreak/>
        <w:t>9. Intima-media complex thickness on the left side in study groups</w:t>
      </w:r>
    </w:p>
    <w:p w14:paraId="04EC43BC" w14:textId="77777777" w:rsidR="00CE125D" w:rsidRPr="00CE125D" w:rsidRDefault="00CE125D" w:rsidP="00DE5D13">
      <w:pPr>
        <w:pStyle w:val="NormalnyWeb"/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484FA81E" w14:textId="5F7EA02A" w:rsidR="00DE5D13" w:rsidRPr="00CE125D" w:rsidRDefault="00A31D15" w:rsidP="00DE5D13">
      <w:pPr>
        <w:pStyle w:val="NormalnyWeb"/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CE125D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41406A0" wp14:editId="1C3EEFEF">
            <wp:extent cx="5731510" cy="4297045"/>
            <wp:effectExtent l="0" t="0" r="2540" b="8255"/>
            <wp:docPr id="500613078" name="Obraz 15" descr="Obraz zawierający tekst, diagram, Prostokąt, Pla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613078" name="Obraz 15" descr="Obraz zawierający tekst, diagram, Prostokąt, Plan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288E9" w14:textId="77777777" w:rsidR="00975CD6" w:rsidRPr="00CE125D" w:rsidRDefault="00975CD6" w:rsidP="00A75168">
      <w:pPr>
        <w:rPr>
          <w:rFonts w:ascii="Arial" w:hAnsi="Arial" w:cs="Arial"/>
          <w:sz w:val="20"/>
          <w:szCs w:val="20"/>
          <w:lang w:val="en-US"/>
        </w:rPr>
      </w:pPr>
    </w:p>
    <w:p w14:paraId="6F5288FC" w14:textId="7E143CEA" w:rsidR="00A31D15" w:rsidRPr="00CE125D" w:rsidRDefault="00A31D15" w:rsidP="00A75168">
      <w:pPr>
        <w:rPr>
          <w:rFonts w:ascii="Arial" w:hAnsi="Arial" w:cs="Arial"/>
          <w:sz w:val="20"/>
          <w:szCs w:val="20"/>
          <w:lang w:val="en-US"/>
        </w:rPr>
      </w:pPr>
      <w:r w:rsidRPr="00CE125D">
        <w:rPr>
          <w:rFonts w:ascii="Arial" w:hAnsi="Arial" w:cs="Arial"/>
          <w:sz w:val="20"/>
          <w:szCs w:val="20"/>
          <w:lang w:val="en-US"/>
        </w:rPr>
        <w:t>10. Intima-media complex thickness [mm] on the right side in study groups</w:t>
      </w:r>
    </w:p>
    <w:p w14:paraId="4EBF03B1" w14:textId="77777777" w:rsidR="00A31D15" w:rsidRPr="00CE125D" w:rsidRDefault="00A31D15" w:rsidP="00A75168">
      <w:pPr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elalisty2"/>
        <w:tblW w:w="6319" w:type="dxa"/>
        <w:jc w:val="center"/>
        <w:tblLook w:val="04A0" w:firstRow="1" w:lastRow="0" w:firstColumn="1" w:lastColumn="0" w:noHBand="0" w:noVBand="1"/>
      </w:tblPr>
      <w:tblGrid>
        <w:gridCol w:w="2072"/>
        <w:gridCol w:w="1473"/>
        <w:gridCol w:w="1984"/>
        <w:gridCol w:w="939"/>
      </w:tblGrid>
      <w:tr w:rsidR="00034FEB" w:rsidRPr="00CE125D" w14:paraId="36636AC9" w14:textId="77777777" w:rsidTr="003434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2" w:type="dxa"/>
            <w:noWrap/>
            <w:hideMark/>
          </w:tcPr>
          <w:p w14:paraId="62182B5F" w14:textId="77777777" w:rsidR="00034FEB" w:rsidRPr="00CE125D" w:rsidRDefault="00034FEB" w:rsidP="003434F6">
            <w:pPr>
              <w:spacing w:line="36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Group</w:t>
            </w:r>
            <w:proofErr w:type="spellEnd"/>
          </w:p>
        </w:tc>
        <w:tc>
          <w:tcPr>
            <w:tcW w:w="1473" w:type="dxa"/>
            <w:noWrap/>
            <w:hideMark/>
          </w:tcPr>
          <w:p w14:paraId="5444D485" w14:textId="77777777" w:rsidR="00034FEB" w:rsidRPr="00CE125D" w:rsidRDefault="00034FEB" w:rsidP="003434F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1984" w:type="dxa"/>
            <w:noWrap/>
            <w:hideMark/>
          </w:tcPr>
          <w:p w14:paraId="6F99D991" w14:textId="77777777" w:rsidR="00034FEB" w:rsidRPr="00CE125D" w:rsidRDefault="00034FEB" w:rsidP="003434F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Mean</w:t>
            </w:r>
            <w:proofErr w:type="spellEnd"/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value</w:t>
            </w:r>
            <w:proofErr w:type="spellEnd"/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sym w:font="Symbol" w:char="F0B1"/>
            </w: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SD</w:t>
            </w:r>
          </w:p>
        </w:tc>
        <w:tc>
          <w:tcPr>
            <w:tcW w:w="790" w:type="dxa"/>
            <w:noWrap/>
            <w:hideMark/>
          </w:tcPr>
          <w:p w14:paraId="7C3C750D" w14:textId="77777777" w:rsidR="00034FEB" w:rsidRPr="00CE125D" w:rsidRDefault="00034FEB" w:rsidP="003434F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034FEB" w:rsidRPr="00CE125D" w14:paraId="3E8B4833" w14:textId="77777777" w:rsidTr="00343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2" w:type="dxa"/>
            <w:noWrap/>
            <w:hideMark/>
          </w:tcPr>
          <w:p w14:paraId="1F046CA0" w14:textId="77777777" w:rsidR="00034FEB" w:rsidRPr="00CE125D" w:rsidRDefault="00034FEB" w:rsidP="003434F6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l-PL"/>
              </w:rPr>
              <w:t>Group 1 (HTN&amp;DM)</w:t>
            </w:r>
          </w:p>
        </w:tc>
        <w:tc>
          <w:tcPr>
            <w:tcW w:w="1473" w:type="dxa"/>
            <w:noWrap/>
            <w:hideMark/>
          </w:tcPr>
          <w:p w14:paraId="07C7F42B" w14:textId="77777777" w:rsidR="00034FEB" w:rsidRPr="00CE125D" w:rsidRDefault="00034FEB" w:rsidP="003434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1984" w:type="dxa"/>
            <w:noWrap/>
            <w:hideMark/>
          </w:tcPr>
          <w:p w14:paraId="1CEED862" w14:textId="77777777" w:rsidR="00034FEB" w:rsidRPr="00CE125D" w:rsidRDefault="00034FEB" w:rsidP="003434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1,09 </w:t>
            </w: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sym w:font="Symbol" w:char="F0B1"/>
            </w: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0,2</w:t>
            </w:r>
          </w:p>
        </w:tc>
        <w:tc>
          <w:tcPr>
            <w:tcW w:w="790" w:type="dxa"/>
            <w:noWrap/>
            <w:hideMark/>
          </w:tcPr>
          <w:p w14:paraId="11EFFB60" w14:textId="77777777" w:rsidR="00034FEB" w:rsidRPr="00CE125D" w:rsidRDefault="00034FEB" w:rsidP="003434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--------</w:t>
            </w:r>
          </w:p>
        </w:tc>
      </w:tr>
      <w:tr w:rsidR="00034FEB" w:rsidRPr="00CE125D" w14:paraId="49BB16F0" w14:textId="77777777" w:rsidTr="003434F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2" w:type="dxa"/>
            <w:noWrap/>
            <w:hideMark/>
          </w:tcPr>
          <w:p w14:paraId="005D9A75" w14:textId="77777777" w:rsidR="00034FEB" w:rsidRPr="00CE125D" w:rsidRDefault="00034FEB" w:rsidP="003434F6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Group</w:t>
            </w:r>
            <w:proofErr w:type="spellEnd"/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2 (DM)</w:t>
            </w:r>
          </w:p>
        </w:tc>
        <w:tc>
          <w:tcPr>
            <w:tcW w:w="1473" w:type="dxa"/>
            <w:noWrap/>
            <w:hideMark/>
          </w:tcPr>
          <w:p w14:paraId="21FB2A63" w14:textId="77777777" w:rsidR="00034FEB" w:rsidRPr="00CE125D" w:rsidRDefault="00034FEB" w:rsidP="003434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984" w:type="dxa"/>
            <w:noWrap/>
            <w:hideMark/>
          </w:tcPr>
          <w:p w14:paraId="3B95CE11" w14:textId="77777777" w:rsidR="00034FEB" w:rsidRPr="00CE125D" w:rsidRDefault="00034FEB" w:rsidP="003434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0,97 </w:t>
            </w: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sym w:font="Symbol" w:char="F0B1"/>
            </w: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0,3</w:t>
            </w:r>
          </w:p>
        </w:tc>
        <w:tc>
          <w:tcPr>
            <w:tcW w:w="790" w:type="dxa"/>
            <w:noWrap/>
            <w:hideMark/>
          </w:tcPr>
          <w:p w14:paraId="7D0F2994" w14:textId="77777777" w:rsidR="00034FEB" w:rsidRPr="00CE125D" w:rsidRDefault="00034FEB" w:rsidP="003434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NS</w:t>
            </w:r>
          </w:p>
        </w:tc>
      </w:tr>
      <w:tr w:rsidR="00034FEB" w:rsidRPr="00CE125D" w14:paraId="5B367EA3" w14:textId="77777777" w:rsidTr="00343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2" w:type="dxa"/>
            <w:noWrap/>
            <w:hideMark/>
          </w:tcPr>
          <w:p w14:paraId="296BDEEA" w14:textId="77777777" w:rsidR="00034FEB" w:rsidRPr="00CE125D" w:rsidRDefault="00034FEB" w:rsidP="003434F6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Group</w:t>
            </w:r>
            <w:proofErr w:type="spellEnd"/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3 (HTN)</w:t>
            </w:r>
          </w:p>
        </w:tc>
        <w:tc>
          <w:tcPr>
            <w:tcW w:w="1473" w:type="dxa"/>
            <w:noWrap/>
            <w:hideMark/>
          </w:tcPr>
          <w:p w14:paraId="2A5375CD" w14:textId="77777777" w:rsidR="00034FEB" w:rsidRPr="00CE125D" w:rsidRDefault="00034FEB" w:rsidP="003434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984" w:type="dxa"/>
            <w:noWrap/>
            <w:hideMark/>
          </w:tcPr>
          <w:p w14:paraId="5EDAF530" w14:textId="77777777" w:rsidR="00034FEB" w:rsidRPr="00CE125D" w:rsidRDefault="00034FEB" w:rsidP="003434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0,87 </w:t>
            </w: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sym w:font="Symbol" w:char="F0B1"/>
            </w: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0,2</w:t>
            </w:r>
          </w:p>
        </w:tc>
        <w:tc>
          <w:tcPr>
            <w:tcW w:w="790" w:type="dxa"/>
            <w:noWrap/>
            <w:hideMark/>
          </w:tcPr>
          <w:p w14:paraId="10FD29BA" w14:textId="77777777" w:rsidR="00034FEB" w:rsidRPr="00CE125D" w:rsidRDefault="00034FEB" w:rsidP="003434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0,0004</w:t>
            </w:r>
          </w:p>
        </w:tc>
      </w:tr>
      <w:tr w:rsidR="00034FEB" w:rsidRPr="00CE125D" w14:paraId="5640E7E1" w14:textId="77777777" w:rsidTr="003434F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2" w:type="dxa"/>
            <w:noWrap/>
            <w:hideMark/>
          </w:tcPr>
          <w:p w14:paraId="54A52AA6" w14:textId="77777777" w:rsidR="00034FEB" w:rsidRPr="00CE125D" w:rsidRDefault="00034FEB" w:rsidP="003434F6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Group</w:t>
            </w:r>
            <w:proofErr w:type="spellEnd"/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4 (HC)</w:t>
            </w:r>
          </w:p>
        </w:tc>
        <w:tc>
          <w:tcPr>
            <w:tcW w:w="1473" w:type="dxa"/>
            <w:noWrap/>
            <w:hideMark/>
          </w:tcPr>
          <w:p w14:paraId="5F6210AC" w14:textId="77777777" w:rsidR="00034FEB" w:rsidRPr="00CE125D" w:rsidRDefault="00034FEB" w:rsidP="003434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984" w:type="dxa"/>
            <w:noWrap/>
            <w:hideMark/>
          </w:tcPr>
          <w:p w14:paraId="502685AD" w14:textId="77777777" w:rsidR="00034FEB" w:rsidRPr="00CE125D" w:rsidRDefault="00034FEB" w:rsidP="003434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0,8 5</w:t>
            </w: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sym w:font="Symbol" w:char="F0B1"/>
            </w: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0,2</w:t>
            </w:r>
          </w:p>
        </w:tc>
        <w:tc>
          <w:tcPr>
            <w:tcW w:w="790" w:type="dxa"/>
            <w:noWrap/>
            <w:hideMark/>
          </w:tcPr>
          <w:p w14:paraId="70E32CF7" w14:textId="77777777" w:rsidR="00034FEB" w:rsidRPr="00CE125D" w:rsidRDefault="00034FEB" w:rsidP="003434F6">
            <w:pPr>
              <w:keepNext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0,00009</w:t>
            </w:r>
          </w:p>
        </w:tc>
      </w:tr>
    </w:tbl>
    <w:p w14:paraId="130C8F2A" w14:textId="69BE0693" w:rsidR="00034FEB" w:rsidRPr="00CE125D" w:rsidRDefault="00034FEB" w:rsidP="00034FEB">
      <w:pPr>
        <w:pStyle w:val="Legenda"/>
        <w:rPr>
          <w:rFonts w:ascii="Arial" w:hAnsi="Arial" w:cs="Arial"/>
          <w:sz w:val="20"/>
          <w:szCs w:val="20"/>
          <w:lang w:val="en-US"/>
        </w:rPr>
      </w:pPr>
    </w:p>
    <w:p w14:paraId="3A09741A" w14:textId="77777777" w:rsidR="00437459" w:rsidRPr="00CE125D" w:rsidRDefault="00437459" w:rsidP="00437459">
      <w:pPr>
        <w:spacing w:line="36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val="en-US" w:eastAsia="pl-PL"/>
        </w:rPr>
      </w:pPr>
    </w:p>
    <w:p w14:paraId="4C4530BA" w14:textId="77777777" w:rsidR="00A31D15" w:rsidRPr="00CE125D" w:rsidRDefault="00A31D15" w:rsidP="00437459">
      <w:pPr>
        <w:spacing w:line="36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val="en-US" w:eastAsia="pl-PL"/>
        </w:rPr>
      </w:pPr>
    </w:p>
    <w:p w14:paraId="4D81D766" w14:textId="77777777" w:rsidR="00A31D15" w:rsidRPr="00CE125D" w:rsidRDefault="00A31D15" w:rsidP="00437459">
      <w:pPr>
        <w:spacing w:line="36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val="en-US" w:eastAsia="pl-PL"/>
        </w:rPr>
      </w:pPr>
    </w:p>
    <w:p w14:paraId="425C7DA3" w14:textId="7834B7EC" w:rsidR="00A31D15" w:rsidRPr="00CE125D" w:rsidRDefault="00A31D15" w:rsidP="00A31D15">
      <w:pPr>
        <w:spacing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n-US" w:eastAsia="pl-PL"/>
        </w:rPr>
      </w:pPr>
      <w:r w:rsidRPr="00CE125D">
        <w:rPr>
          <w:rFonts w:ascii="Arial" w:eastAsia="Times New Roman" w:hAnsi="Arial" w:cs="Arial"/>
          <w:color w:val="000000"/>
          <w:sz w:val="20"/>
          <w:szCs w:val="20"/>
          <w:lang w:val="en-US" w:eastAsia="pl-PL"/>
        </w:rPr>
        <w:lastRenderedPageBreak/>
        <w:t>11. Duration of smoking and intima-media complex thickness on the right side in patients treated for arterial hypertension (groups 1 and 3), IMC R - intima-media complex thickness right side</w:t>
      </w:r>
    </w:p>
    <w:tbl>
      <w:tblPr>
        <w:tblStyle w:val="Tabelasiatki2"/>
        <w:tblpPr w:leftFromText="141" w:rightFromText="141" w:vertAnchor="text" w:tblpXSpec="center" w:tblpY="1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1134"/>
        <w:gridCol w:w="1417"/>
        <w:gridCol w:w="2126"/>
        <w:gridCol w:w="993"/>
      </w:tblGrid>
      <w:tr w:rsidR="00437459" w:rsidRPr="001B1619" w14:paraId="46E22899" w14:textId="77777777" w:rsidTr="003434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17B7CA56" w14:textId="77777777" w:rsidR="00437459" w:rsidRPr="00CE125D" w:rsidRDefault="00437459" w:rsidP="003434F6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567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  <w:hideMark/>
          </w:tcPr>
          <w:p w14:paraId="00DA0443" w14:textId="77777777" w:rsidR="00437459" w:rsidRPr="00CE125D" w:rsidRDefault="00437459" w:rsidP="003434F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en-US"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l-PL"/>
              </w:rPr>
              <w:t>The duration of smoking (in pack-years)</w:t>
            </w:r>
          </w:p>
        </w:tc>
      </w:tr>
      <w:tr w:rsidR="00437459" w:rsidRPr="00CE125D" w14:paraId="246D6A65" w14:textId="77777777" w:rsidTr="00343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  <w:hideMark/>
          </w:tcPr>
          <w:p w14:paraId="6D3C6081" w14:textId="77777777" w:rsidR="00437459" w:rsidRPr="00CE125D" w:rsidRDefault="00437459" w:rsidP="003434F6">
            <w:pPr>
              <w:spacing w:line="36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en-US" w:eastAsia="pl-PL"/>
              </w:rPr>
            </w:pPr>
            <w:r w:rsidRPr="00CE125D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en-US" w:eastAsia="pl-PL"/>
              </w:rPr>
              <w:t>I</w:t>
            </w: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MC R</w:t>
            </w:r>
          </w:p>
        </w:tc>
        <w:tc>
          <w:tcPr>
            <w:tcW w:w="1134" w:type="dxa"/>
            <w:vAlign w:val="center"/>
            <w:hideMark/>
          </w:tcPr>
          <w:p w14:paraId="404F21E2" w14:textId="77777777" w:rsidR="00437459" w:rsidRPr="00CE125D" w:rsidRDefault="00437459" w:rsidP="003434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1417" w:type="dxa"/>
            <w:vAlign w:val="center"/>
            <w:hideMark/>
          </w:tcPr>
          <w:p w14:paraId="36D3C008" w14:textId="77777777" w:rsidR="00437459" w:rsidRPr="00CE125D" w:rsidRDefault="00437459" w:rsidP="003434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Median </w:t>
            </w:r>
            <w:proofErr w:type="spellStart"/>
            <w:r w:rsidRPr="00CE12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value</w:t>
            </w:r>
            <w:proofErr w:type="spellEnd"/>
          </w:p>
        </w:tc>
        <w:tc>
          <w:tcPr>
            <w:tcW w:w="2126" w:type="dxa"/>
            <w:vAlign w:val="center"/>
            <w:hideMark/>
          </w:tcPr>
          <w:p w14:paraId="747AC014" w14:textId="77777777" w:rsidR="00437459" w:rsidRPr="00CE125D" w:rsidRDefault="00437459" w:rsidP="003434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CE125D">
              <w:rPr>
                <w:rFonts w:ascii="Arial" w:hAnsi="Arial" w:cs="Arial"/>
                <w:b/>
                <w:bCs/>
                <w:sz w:val="20"/>
                <w:szCs w:val="20"/>
              </w:rPr>
              <w:t>Quadrant</w:t>
            </w:r>
            <w:proofErr w:type="spellEnd"/>
            <w:r w:rsidRPr="00CE125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E125D">
              <w:rPr>
                <w:rFonts w:ascii="Arial" w:hAnsi="Arial" w:cs="Arial"/>
                <w:b/>
                <w:bCs/>
                <w:sz w:val="20"/>
                <w:szCs w:val="20"/>
              </w:rPr>
              <w:t>deviation</w:t>
            </w:r>
            <w:proofErr w:type="spellEnd"/>
          </w:p>
        </w:tc>
        <w:tc>
          <w:tcPr>
            <w:tcW w:w="993" w:type="dxa"/>
            <w:vAlign w:val="center"/>
          </w:tcPr>
          <w:p w14:paraId="2427C2EB" w14:textId="77777777" w:rsidR="00437459" w:rsidRPr="00CE125D" w:rsidRDefault="00437459" w:rsidP="003434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437459" w:rsidRPr="00CE125D" w14:paraId="012EBCDF" w14:textId="77777777" w:rsidTr="003434F6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  <w:hideMark/>
          </w:tcPr>
          <w:p w14:paraId="149760F0" w14:textId="77777777" w:rsidR="00437459" w:rsidRPr="00CE125D" w:rsidRDefault="00437459" w:rsidP="003434F6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l-PL"/>
              </w:rPr>
              <w:t>normal</w:t>
            </w:r>
          </w:p>
        </w:tc>
        <w:tc>
          <w:tcPr>
            <w:tcW w:w="1134" w:type="dxa"/>
            <w:vAlign w:val="center"/>
            <w:hideMark/>
          </w:tcPr>
          <w:p w14:paraId="0E6E8C2A" w14:textId="77777777" w:rsidR="00437459" w:rsidRPr="00CE125D" w:rsidRDefault="00437459" w:rsidP="003434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1417" w:type="dxa"/>
            <w:vAlign w:val="center"/>
            <w:hideMark/>
          </w:tcPr>
          <w:p w14:paraId="4203EAD8" w14:textId="77777777" w:rsidR="00437459" w:rsidRPr="00CE125D" w:rsidRDefault="00437459" w:rsidP="003434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0,0</w:t>
            </w:r>
          </w:p>
        </w:tc>
        <w:tc>
          <w:tcPr>
            <w:tcW w:w="2126" w:type="dxa"/>
            <w:vAlign w:val="center"/>
            <w:hideMark/>
          </w:tcPr>
          <w:p w14:paraId="2B55342A" w14:textId="77777777" w:rsidR="00437459" w:rsidRPr="00CE125D" w:rsidRDefault="00437459" w:rsidP="003434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1,0</w:t>
            </w:r>
          </w:p>
        </w:tc>
        <w:tc>
          <w:tcPr>
            <w:tcW w:w="993" w:type="dxa"/>
            <w:vMerge w:val="restart"/>
            <w:vAlign w:val="center"/>
          </w:tcPr>
          <w:p w14:paraId="7EBF04F9" w14:textId="77777777" w:rsidR="00437459" w:rsidRPr="00CE125D" w:rsidRDefault="00437459" w:rsidP="003434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0,0017</w:t>
            </w:r>
          </w:p>
        </w:tc>
      </w:tr>
      <w:tr w:rsidR="00437459" w:rsidRPr="00CE125D" w14:paraId="64DB0D47" w14:textId="77777777" w:rsidTr="00343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  <w:hideMark/>
          </w:tcPr>
          <w:p w14:paraId="79106697" w14:textId="77777777" w:rsidR="00437459" w:rsidRPr="00CE125D" w:rsidRDefault="00437459" w:rsidP="003434F6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l-PL"/>
              </w:rPr>
              <w:t>above normal</w:t>
            </w:r>
          </w:p>
        </w:tc>
        <w:tc>
          <w:tcPr>
            <w:tcW w:w="1134" w:type="dxa"/>
            <w:vAlign w:val="center"/>
            <w:hideMark/>
          </w:tcPr>
          <w:p w14:paraId="053C95D0" w14:textId="77777777" w:rsidR="00437459" w:rsidRPr="00CE125D" w:rsidRDefault="00437459" w:rsidP="003434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417" w:type="dxa"/>
            <w:vAlign w:val="center"/>
            <w:hideMark/>
          </w:tcPr>
          <w:p w14:paraId="004BFB3F" w14:textId="77777777" w:rsidR="00437459" w:rsidRPr="00CE125D" w:rsidRDefault="00437459" w:rsidP="003434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15,0</w:t>
            </w:r>
          </w:p>
        </w:tc>
        <w:tc>
          <w:tcPr>
            <w:tcW w:w="2126" w:type="dxa"/>
            <w:vAlign w:val="center"/>
            <w:hideMark/>
          </w:tcPr>
          <w:p w14:paraId="7DF25994" w14:textId="77777777" w:rsidR="00437459" w:rsidRPr="00CE125D" w:rsidRDefault="00437459" w:rsidP="003434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17,5</w:t>
            </w:r>
          </w:p>
        </w:tc>
        <w:tc>
          <w:tcPr>
            <w:tcW w:w="993" w:type="dxa"/>
            <w:vMerge/>
            <w:vAlign w:val="center"/>
          </w:tcPr>
          <w:p w14:paraId="55637DB9" w14:textId="77777777" w:rsidR="00437459" w:rsidRPr="00CE125D" w:rsidRDefault="00437459" w:rsidP="003434F6">
            <w:pPr>
              <w:keepNext/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7A373130" w14:textId="77777777" w:rsidR="00034FEB" w:rsidRDefault="00034FEB" w:rsidP="00A75168">
      <w:pPr>
        <w:rPr>
          <w:rFonts w:ascii="Arial" w:hAnsi="Arial" w:cs="Arial"/>
          <w:sz w:val="20"/>
          <w:szCs w:val="20"/>
          <w:lang w:val="en-US"/>
        </w:rPr>
      </w:pPr>
    </w:p>
    <w:p w14:paraId="549EBE5F" w14:textId="77777777" w:rsidR="00CE125D" w:rsidRPr="00CE125D" w:rsidRDefault="00CE125D" w:rsidP="00A75168">
      <w:pPr>
        <w:rPr>
          <w:rFonts w:ascii="Arial" w:hAnsi="Arial" w:cs="Arial"/>
          <w:sz w:val="20"/>
          <w:szCs w:val="20"/>
          <w:lang w:val="en-US"/>
        </w:rPr>
      </w:pPr>
    </w:p>
    <w:p w14:paraId="28FEA8EA" w14:textId="4EE3E1EA" w:rsidR="005448C7" w:rsidRPr="00CE125D" w:rsidRDefault="00A31D15" w:rsidP="00A75168">
      <w:pPr>
        <w:rPr>
          <w:rFonts w:ascii="Arial" w:hAnsi="Arial" w:cs="Arial"/>
          <w:sz w:val="20"/>
          <w:szCs w:val="20"/>
          <w:lang w:val="en-US"/>
        </w:rPr>
      </w:pPr>
      <w:r w:rsidRPr="00CE125D">
        <w:rPr>
          <w:rFonts w:ascii="Arial" w:hAnsi="Arial" w:cs="Arial"/>
          <w:sz w:val="20"/>
          <w:szCs w:val="20"/>
          <w:lang w:val="en-US"/>
        </w:rPr>
        <w:t>12. Diabetes control and total cholesterol concentration among patients treated for diabetes (groups 1 and 2), TC- total cholesterol</w:t>
      </w:r>
    </w:p>
    <w:tbl>
      <w:tblPr>
        <w:tblStyle w:val="Zwykatabela1"/>
        <w:tblW w:w="7220" w:type="dxa"/>
        <w:jc w:val="center"/>
        <w:tblLook w:val="04A0" w:firstRow="1" w:lastRow="0" w:firstColumn="1" w:lastColumn="0" w:noHBand="0" w:noVBand="1"/>
      </w:tblPr>
      <w:tblGrid>
        <w:gridCol w:w="1418"/>
        <w:gridCol w:w="2268"/>
        <w:gridCol w:w="1134"/>
        <w:gridCol w:w="1507"/>
        <w:gridCol w:w="893"/>
      </w:tblGrid>
      <w:tr w:rsidR="005448C7" w:rsidRPr="00CE125D" w14:paraId="313E652B" w14:textId="77777777" w:rsidTr="003434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  <w:hideMark/>
          </w:tcPr>
          <w:p w14:paraId="34991836" w14:textId="77777777" w:rsidR="005448C7" w:rsidRPr="00CE125D" w:rsidRDefault="005448C7" w:rsidP="003434F6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l-PL"/>
              </w:rPr>
              <w:t> </w:t>
            </w:r>
          </w:p>
        </w:tc>
        <w:tc>
          <w:tcPr>
            <w:tcW w:w="2268" w:type="dxa"/>
            <w:vAlign w:val="center"/>
            <w:hideMark/>
          </w:tcPr>
          <w:p w14:paraId="7042AA47" w14:textId="77777777" w:rsidR="005448C7" w:rsidRPr="00CE125D" w:rsidRDefault="005448C7" w:rsidP="003434F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Diabetes</w:t>
            </w:r>
            <w:proofErr w:type="spellEnd"/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4" w:type="dxa"/>
            <w:vAlign w:val="center"/>
            <w:hideMark/>
          </w:tcPr>
          <w:p w14:paraId="488B5DC1" w14:textId="77777777" w:rsidR="005448C7" w:rsidRPr="00CE125D" w:rsidRDefault="005448C7" w:rsidP="003434F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1507" w:type="dxa"/>
            <w:vAlign w:val="center"/>
            <w:hideMark/>
          </w:tcPr>
          <w:p w14:paraId="2598879C" w14:textId="77777777" w:rsidR="005448C7" w:rsidRPr="00CE125D" w:rsidRDefault="005448C7" w:rsidP="003434F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Mean</w:t>
            </w:r>
            <w:proofErr w:type="spellEnd"/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value</w:t>
            </w:r>
            <w:proofErr w:type="spellEnd"/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± SD</w:t>
            </w:r>
          </w:p>
        </w:tc>
        <w:tc>
          <w:tcPr>
            <w:tcW w:w="893" w:type="dxa"/>
            <w:vAlign w:val="center"/>
            <w:hideMark/>
          </w:tcPr>
          <w:p w14:paraId="679744FC" w14:textId="77777777" w:rsidR="005448C7" w:rsidRPr="00CE125D" w:rsidRDefault="005448C7" w:rsidP="003434F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5448C7" w:rsidRPr="00CE125D" w14:paraId="36DE93B1" w14:textId="77777777" w:rsidTr="00343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noWrap/>
            <w:vAlign w:val="center"/>
            <w:hideMark/>
          </w:tcPr>
          <w:p w14:paraId="41BBF27F" w14:textId="77777777" w:rsidR="005448C7" w:rsidRPr="00CE125D" w:rsidRDefault="005448C7" w:rsidP="003434F6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TC [</w:t>
            </w:r>
            <w:proofErr w:type="spellStart"/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mmol</w:t>
            </w:r>
            <w:proofErr w:type="spellEnd"/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/l]</w:t>
            </w:r>
          </w:p>
        </w:tc>
        <w:tc>
          <w:tcPr>
            <w:tcW w:w="2268" w:type="dxa"/>
            <w:vAlign w:val="center"/>
            <w:hideMark/>
          </w:tcPr>
          <w:p w14:paraId="6252BDBD" w14:textId="77777777" w:rsidR="005448C7" w:rsidRPr="00CE125D" w:rsidRDefault="005448C7" w:rsidP="003434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controlled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14:paraId="1B45E011" w14:textId="77777777" w:rsidR="005448C7" w:rsidRPr="00CE125D" w:rsidRDefault="005448C7" w:rsidP="003434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1507" w:type="dxa"/>
            <w:noWrap/>
            <w:vAlign w:val="center"/>
            <w:hideMark/>
          </w:tcPr>
          <w:p w14:paraId="62B1AEEF" w14:textId="77777777" w:rsidR="005448C7" w:rsidRPr="00CE125D" w:rsidRDefault="005448C7" w:rsidP="003434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4,6±1,1</w:t>
            </w:r>
          </w:p>
        </w:tc>
        <w:tc>
          <w:tcPr>
            <w:tcW w:w="893" w:type="dxa"/>
            <w:vMerge w:val="restart"/>
            <w:vAlign w:val="center"/>
            <w:hideMark/>
          </w:tcPr>
          <w:p w14:paraId="559100F5" w14:textId="77777777" w:rsidR="005448C7" w:rsidRPr="00CE125D" w:rsidRDefault="005448C7" w:rsidP="003434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0,028</w:t>
            </w:r>
          </w:p>
        </w:tc>
      </w:tr>
      <w:tr w:rsidR="005448C7" w:rsidRPr="00CE125D" w14:paraId="028B3336" w14:textId="77777777" w:rsidTr="003434F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noWrap/>
            <w:vAlign w:val="center"/>
            <w:hideMark/>
          </w:tcPr>
          <w:p w14:paraId="13D4BB3B" w14:textId="77777777" w:rsidR="005448C7" w:rsidRPr="00CE125D" w:rsidRDefault="005448C7" w:rsidP="003434F6">
            <w:pPr>
              <w:spacing w:line="36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Align w:val="center"/>
            <w:hideMark/>
          </w:tcPr>
          <w:p w14:paraId="631F7650" w14:textId="77777777" w:rsidR="005448C7" w:rsidRPr="00CE125D" w:rsidRDefault="005448C7" w:rsidP="003434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uncontrolled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14:paraId="490AB786" w14:textId="77777777" w:rsidR="005448C7" w:rsidRPr="00CE125D" w:rsidRDefault="005448C7" w:rsidP="003434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507" w:type="dxa"/>
            <w:noWrap/>
            <w:vAlign w:val="center"/>
            <w:hideMark/>
          </w:tcPr>
          <w:p w14:paraId="3B2F6F10" w14:textId="77777777" w:rsidR="005448C7" w:rsidRPr="00CE125D" w:rsidRDefault="005448C7" w:rsidP="003434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5,5±1,6</w:t>
            </w:r>
          </w:p>
        </w:tc>
        <w:tc>
          <w:tcPr>
            <w:tcW w:w="893" w:type="dxa"/>
            <w:vMerge/>
            <w:vAlign w:val="center"/>
            <w:hideMark/>
          </w:tcPr>
          <w:p w14:paraId="25C49B6C" w14:textId="77777777" w:rsidR="005448C7" w:rsidRPr="00CE125D" w:rsidRDefault="005448C7" w:rsidP="003434F6">
            <w:pPr>
              <w:keepNext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6543ACC4" w14:textId="77777777" w:rsidR="005448C7" w:rsidRDefault="005448C7" w:rsidP="00A75168">
      <w:pPr>
        <w:rPr>
          <w:rFonts w:ascii="Arial" w:hAnsi="Arial" w:cs="Arial"/>
          <w:sz w:val="20"/>
          <w:szCs w:val="20"/>
          <w:lang w:val="en-US"/>
        </w:rPr>
      </w:pPr>
    </w:p>
    <w:p w14:paraId="6234CB4A" w14:textId="77777777" w:rsidR="00CE125D" w:rsidRPr="00CE125D" w:rsidRDefault="00CE125D" w:rsidP="00A75168">
      <w:pPr>
        <w:rPr>
          <w:rFonts w:ascii="Arial" w:hAnsi="Arial" w:cs="Arial"/>
          <w:sz w:val="20"/>
          <w:szCs w:val="20"/>
          <w:lang w:val="en-US"/>
        </w:rPr>
      </w:pPr>
    </w:p>
    <w:p w14:paraId="143453AC" w14:textId="501F6181" w:rsidR="00A31D15" w:rsidRPr="00CE125D" w:rsidRDefault="00A31D15" w:rsidP="00A75168">
      <w:pPr>
        <w:rPr>
          <w:rFonts w:ascii="Arial" w:hAnsi="Arial" w:cs="Arial"/>
          <w:sz w:val="20"/>
          <w:szCs w:val="20"/>
          <w:lang w:val="en-US"/>
        </w:rPr>
      </w:pPr>
      <w:r w:rsidRPr="00CE125D">
        <w:rPr>
          <w:rFonts w:ascii="Arial" w:hAnsi="Arial" w:cs="Arial"/>
          <w:sz w:val="20"/>
          <w:szCs w:val="20"/>
          <w:lang w:val="en-US"/>
        </w:rPr>
        <w:t>13. Glycated hemoglobin percentage and M-ACE score among patients treated for diabetes (Groups 1 and 2), M-ACE - The Mini-Addenbrooke's Cognitive Examination</w:t>
      </w:r>
    </w:p>
    <w:tbl>
      <w:tblPr>
        <w:tblStyle w:val="Tabelasiatki2"/>
        <w:tblW w:w="98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0"/>
        <w:gridCol w:w="2374"/>
        <w:gridCol w:w="1065"/>
        <w:gridCol w:w="1917"/>
        <w:gridCol w:w="1447"/>
      </w:tblGrid>
      <w:tr w:rsidR="005448C7" w:rsidRPr="00CE125D" w14:paraId="2BB8689F" w14:textId="77777777" w:rsidTr="003434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195A6D6C" w14:textId="77777777" w:rsidR="005448C7" w:rsidRPr="00CE125D" w:rsidRDefault="005448C7" w:rsidP="003434F6">
            <w:pPr>
              <w:spacing w:line="36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37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3D248BD2" w14:textId="77777777" w:rsidR="005448C7" w:rsidRPr="00CE125D" w:rsidRDefault="005448C7" w:rsidP="003434F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M-ACE</w:t>
            </w:r>
          </w:p>
        </w:tc>
        <w:tc>
          <w:tcPr>
            <w:tcW w:w="106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3E14CAFC" w14:textId="77777777" w:rsidR="005448C7" w:rsidRPr="00CE125D" w:rsidRDefault="005448C7" w:rsidP="003434F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19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3EBBFB44" w14:textId="77777777" w:rsidR="005448C7" w:rsidRPr="00CE125D" w:rsidRDefault="005448C7" w:rsidP="003434F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Median </w:t>
            </w:r>
            <w:proofErr w:type="spellStart"/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value</w:t>
            </w:r>
            <w:proofErr w:type="spellEnd"/>
          </w:p>
        </w:tc>
        <w:tc>
          <w:tcPr>
            <w:tcW w:w="144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  <w:hideMark/>
          </w:tcPr>
          <w:p w14:paraId="4CA331C0" w14:textId="77777777" w:rsidR="005448C7" w:rsidRPr="00CE125D" w:rsidRDefault="005448C7" w:rsidP="003434F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CE125D">
              <w:rPr>
                <w:rFonts w:ascii="Arial" w:hAnsi="Arial" w:cs="Arial"/>
                <w:sz w:val="20"/>
                <w:szCs w:val="20"/>
              </w:rPr>
              <w:t>Quadrant</w:t>
            </w:r>
            <w:proofErr w:type="spellEnd"/>
            <w:r w:rsidRPr="00CE12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E125D">
              <w:rPr>
                <w:rFonts w:ascii="Arial" w:hAnsi="Arial" w:cs="Arial"/>
                <w:sz w:val="20"/>
                <w:szCs w:val="20"/>
              </w:rPr>
              <w:t>deviation</w:t>
            </w:r>
            <w:proofErr w:type="spellEnd"/>
          </w:p>
        </w:tc>
      </w:tr>
      <w:tr w:rsidR="005448C7" w:rsidRPr="00CE125D" w14:paraId="7A7DF4B1" w14:textId="77777777" w:rsidTr="00343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0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5C925561" w14:textId="27CA838C" w:rsidR="005448C7" w:rsidRPr="00CE125D" w:rsidRDefault="005448C7" w:rsidP="003434F6">
            <w:pPr>
              <w:spacing w:line="36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CE125D">
              <w:rPr>
                <w:rFonts w:ascii="Arial" w:hAnsi="Arial" w:cs="Arial"/>
                <w:sz w:val="20"/>
                <w:szCs w:val="20"/>
              </w:rPr>
              <w:t>Glycated</w:t>
            </w:r>
            <w:proofErr w:type="spellEnd"/>
            <w:r w:rsidRPr="00CE125D">
              <w:rPr>
                <w:rFonts w:ascii="Arial" w:hAnsi="Arial" w:cs="Arial"/>
                <w:sz w:val="20"/>
                <w:szCs w:val="20"/>
              </w:rPr>
              <w:t xml:space="preserve"> Hemoglobin [%]</w:t>
            </w:r>
          </w:p>
        </w:tc>
        <w:tc>
          <w:tcPr>
            <w:tcW w:w="2374" w:type="dxa"/>
            <w:shd w:val="clear" w:color="auto" w:fill="F2F2F2" w:themeFill="background1" w:themeFillShade="F2"/>
            <w:noWrap/>
            <w:vAlign w:val="center"/>
            <w:hideMark/>
          </w:tcPr>
          <w:p w14:paraId="74E25E39" w14:textId="77777777" w:rsidR="005448C7" w:rsidRPr="00CE125D" w:rsidRDefault="005448C7" w:rsidP="003434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&lt;22 pkt</w:t>
            </w:r>
          </w:p>
        </w:tc>
        <w:tc>
          <w:tcPr>
            <w:tcW w:w="1065" w:type="dxa"/>
            <w:shd w:val="clear" w:color="auto" w:fill="F2F2F2" w:themeFill="background1" w:themeFillShade="F2"/>
            <w:noWrap/>
            <w:vAlign w:val="center"/>
            <w:hideMark/>
          </w:tcPr>
          <w:p w14:paraId="2B45B7CE" w14:textId="77777777" w:rsidR="005448C7" w:rsidRPr="00CE125D" w:rsidRDefault="005448C7" w:rsidP="003434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9,0</w:t>
            </w:r>
          </w:p>
        </w:tc>
        <w:tc>
          <w:tcPr>
            <w:tcW w:w="1917" w:type="dxa"/>
            <w:shd w:val="clear" w:color="auto" w:fill="F2F2F2" w:themeFill="background1" w:themeFillShade="F2"/>
            <w:noWrap/>
            <w:vAlign w:val="center"/>
            <w:hideMark/>
          </w:tcPr>
          <w:p w14:paraId="2CA9207F" w14:textId="77777777" w:rsidR="005448C7" w:rsidRPr="00CE125D" w:rsidRDefault="005448C7" w:rsidP="003434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5,7</w:t>
            </w:r>
          </w:p>
        </w:tc>
        <w:tc>
          <w:tcPr>
            <w:tcW w:w="1447" w:type="dxa"/>
            <w:shd w:val="clear" w:color="auto" w:fill="F2F2F2" w:themeFill="background1" w:themeFillShade="F2"/>
            <w:noWrap/>
            <w:vAlign w:val="center"/>
            <w:hideMark/>
          </w:tcPr>
          <w:p w14:paraId="6F5066A0" w14:textId="77777777" w:rsidR="005448C7" w:rsidRPr="00CE125D" w:rsidRDefault="005448C7" w:rsidP="003434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0,9</w:t>
            </w:r>
          </w:p>
        </w:tc>
      </w:tr>
      <w:tr w:rsidR="005448C7" w:rsidRPr="00CE125D" w14:paraId="24548A42" w14:textId="77777777" w:rsidTr="003434F6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0" w:type="dxa"/>
            <w:vMerge/>
            <w:shd w:val="clear" w:color="auto" w:fill="FFFFFF" w:themeFill="background1"/>
            <w:noWrap/>
            <w:vAlign w:val="center"/>
            <w:hideMark/>
          </w:tcPr>
          <w:p w14:paraId="4D213225" w14:textId="77777777" w:rsidR="005448C7" w:rsidRPr="00CE125D" w:rsidRDefault="005448C7" w:rsidP="003434F6">
            <w:pPr>
              <w:spacing w:line="36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74" w:type="dxa"/>
            <w:noWrap/>
            <w:vAlign w:val="center"/>
            <w:hideMark/>
          </w:tcPr>
          <w:p w14:paraId="0D8D9B6C" w14:textId="77777777" w:rsidR="005448C7" w:rsidRPr="00CE125D" w:rsidRDefault="005448C7" w:rsidP="003434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22-25pkt,</w:t>
            </w:r>
          </w:p>
        </w:tc>
        <w:tc>
          <w:tcPr>
            <w:tcW w:w="1065" w:type="dxa"/>
            <w:noWrap/>
            <w:vAlign w:val="center"/>
            <w:hideMark/>
          </w:tcPr>
          <w:p w14:paraId="0C9039E1" w14:textId="77777777" w:rsidR="005448C7" w:rsidRPr="00CE125D" w:rsidRDefault="005448C7" w:rsidP="003434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13,0</w:t>
            </w:r>
          </w:p>
        </w:tc>
        <w:tc>
          <w:tcPr>
            <w:tcW w:w="1917" w:type="dxa"/>
            <w:noWrap/>
            <w:vAlign w:val="center"/>
            <w:hideMark/>
          </w:tcPr>
          <w:p w14:paraId="140936B2" w14:textId="77777777" w:rsidR="005448C7" w:rsidRPr="00CE125D" w:rsidRDefault="005448C7" w:rsidP="003434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6,3</w:t>
            </w:r>
          </w:p>
        </w:tc>
        <w:tc>
          <w:tcPr>
            <w:tcW w:w="1447" w:type="dxa"/>
            <w:noWrap/>
            <w:vAlign w:val="center"/>
            <w:hideMark/>
          </w:tcPr>
          <w:p w14:paraId="408408DB" w14:textId="77777777" w:rsidR="005448C7" w:rsidRPr="00CE125D" w:rsidRDefault="005448C7" w:rsidP="003434F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0,6</w:t>
            </w:r>
          </w:p>
        </w:tc>
      </w:tr>
      <w:tr w:rsidR="005448C7" w:rsidRPr="00CE125D" w14:paraId="23F2BA5D" w14:textId="77777777" w:rsidTr="00343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0" w:type="dxa"/>
            <w:vMerge/>
            <w:shd w:val="clear" w:color="auto" w:fill="FFFFFF" w:themeFill="background1"/>
            <w:noWrap/>
            <w:vAlign w:val="center"/>
            <w:hideMark/>
          </w:tcPr>
          <w:p w14:paraId="5A48D181" w14:textId="77777777" w:rsidR="005448C7" w:rsidRPr="00CE125D" w:rsidRDefault="005448C7" w:rsidP="003434F6">
            <w:pPr>
              <w:spacing w:line="36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74" w:type="dxa"/>
            <w:shd w:val="clear" w:color="auto" w:fill="F2F2F2" w:themeFill="background1" w:themeFillShade="F2"/>
            <w:noWrap/>
            <w:vAlign w:val="center"/>
            <w:hideMark/>
          </w:tcPr>
          <w:p w14:paraId="369A1F4D" w14:textId="77777777" w:rsidR="005448C7" w:rsidRPr="00CE125D" w:rsidRDefault="005448C7" w:rsidP="003434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&gt;25 pkt;</w:t>
            </w:r>
          </w:p>
        </w:tc>
        <w:tc>
          <w:tcPr>
            <w:tcW w:w="1065" w:type="dxa"/>
            <w:shd w:val="clear" w:color="auto" w:fill="F2F2F2" w:themeFill="background1" w:themeFillShade="F2"/>
            <w:noWrap/>
            <w:vAlign w:val="center"/>
            <w:hideMark/>
          </w:tcPr>
          <w:p w14:paraId="51AF93DB" w14:textId="77777777" w:rsidR="005448C7" w:rsidRPr="00CE125D" w:rsidRDefault="005448C7" w:rsidP="003434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23,0</w:t>
            </w:r>
          </w:p>
        </w:tc>
        <w:tc>
          <w:tcPr>
            <w:tcW w:w="1917" w:type="dxa"/>
            <w:shd w:val="clear" w:color="auto" w:fill="F2F2F2" w:themeFill="background1" w:themeFillShade="F2"/>
            <w:noWrap/>
            <w:vAlign w:val="center"/>
            <w:hideMark/>
          </w:tcPr>
          <w:p w14:paraId="57C80BF4" w14:textId="77777777" w:rsidR="005448C7" w:rsidRPr="00CE125D" w:rsidRDefault="005448C7" w:rsidP="003434F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6,5</w:t>
            </w:r>
          </w:p>
        </w:tc>
        <w:tc>
          <w:tcPr>
            <w:tcW w:w="1447" w:type="dxa"/>
            <w:shd w:val="clear" w:color="auto" w:fill="F2F2F2" w:themeFill="background1" w:themeFillShade="F2"/>
            <w:noWrap/>
            <w:vAlign w:val="center"/>
            <w:hideMark/>
          </w:tcPr>
          <w:p w14:paraId="307F6FDA" w14:textId="77777777" w:rsidR="005448C7" w:rsidRPr="00CE125D" w:rsidRDefault="005448C7" w:rsidP="003434F6">
            <w:pPr>
              <w:keepNext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E1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0,7</w:t>
            </w:r>
          </w:p>
        </w:tc>
      </w:tr>
    </w:tbl>
    <w:p w14:paraId="0ACDEF1A" w14:textId="77777777" w:rsidR="005448C7" w:rsidRDefault="005448C7" w:rsidP="00A75168">
      <w:pPr>
        <w:rPr>
          <w:rFonts w:ascii="Arial" w:hAnsi="Arial" w:cs="Arial"/>
          <w:sz w:val="20"/>
          <w:szCs w:val="20"/>
          <w:lang w:val="en-US"/>
        </w:rPr>
      </w:pPr>
    </w:p>
    <w:p w14:paraId="52910DE0" w14:textId="77777777" w:rsidR="001B1619" w:rsidRDefault="001B1619" w:rsidP="00A75168">
      <w:pPr>
        <w:rPr>
          <w:rFonts w:ascii="Arial" w:hAnsi="Arial" w:cs="Arial"/>
          <w:sz w:val="20"/>
          <w:szCs w:val="20"/>
          <w:lang w:val="en-US"/>
        </w:rPr>
      </w:pPr>
    </w:p>
    <w:p w14:paraId="735CC318" w14:textId="77777777" w:rsidR="001B1619" w:rsidRDefault="001B1619" w:rsidP="00A75168">
      <w:pPr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elasiatki2"/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8"/>
        <w:gridCol w:w="2342"/>
        <w:gridCol w:w="1401"/>
        <w:gridCol w:w="1271"/>
        <w:gridCol w:w="1427"/>
      </w:tblGrid>
      <w:tr w:rsidR="001B1619" w:rsidRPr="00641401" w14:paraId="29CBFDB7" w14:textId="77777777" w:rsidTr="001B16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  <w:hideMark/>
          </w:tcPr>
          <w:p w14:paraId="577651E4" w14:textId="77777777" w:rsidR="001B1619" w:rsidRPr="00641401" w:rsidRDefault="001B1619" w:rsidP="001B1619"/>
        </w:tc>
        <w:tc>
          <w:tcPr>
            <w:tcW w:w="23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71307ABB" w14:textId="77777777" w:rsidR="001B1619" w:rsidRPr="00641401" w:rsidRDefault="001B1619" w:rsidP="001B16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41401">
              <w:t>MMSE</w:t>
            </w:r>
          </w:p>
        </w:tc>
        <w:tc>
          <w:tcPr>
            <w:tcW w:w="14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6BE14F24" w14:textId="77777777" w:rsidR="001B1619" w:rsidRPr="00641401" w:rsidRDefault="001B1619" w:rsidP="001B16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41401">
              <w:t>N</w:t>
            </w:r>
          </w:p>
        </w:tc>
        <w:tc>
          <w:tcPr>
            <w:tcW w:w="12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3DA617FB" w14:textId="77777777" w:rsidR="001B1619" w:rsidRPr="00641401" w:rsidRDefault="001B1619" w:rsidP="001B16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41401">
              <w:t xml:space="preserve">Median </w:t>
            </w:r>
            <w:proofErr w:type="spellStart"/>
            <w:r w:rsidRPr="00641401">
              <w:t>value</w:t>
            </w:r>
            <w:proofErr w:type="spellEnd"/>
          </w:p>
        </w:tc>
        <w:tc>
          <w:tcPr>
            <w:tcW w:w="142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  <w:hideMark/>
          </w:tcPr>
          <w:p w14:paraId="27F2D46C" w14:textId="77777777" w:rsidR="001B1619" w:rsidRPr="00641401" w:rsidRDefault="001B1619" w:rsidP="001B16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641401">
              <w:t>Quadrant</w:t>
            </w:r>
            <w:proofErr w:type="spellEnd"/>
            <w:r w:rsidRPr="00641401">
              <w:t xml:space="preserve"> </w:t>
            </w:r>
            <w:proofErr w:type="spellStart"/>
            <w:r w:rsidRPr="00641401">
              <w:t>deviation</w:t>
            </w:r>
            <w:proofErr w:type="spellEnd"/>
          </w:p>
        </w:tc>
      </w:tr>
      <w:tr w:rsidR="001B1619" w:rsidRPr="00641401" w14:paraId="6AA0DF83" w14:textId="77777777" w:rsidTr="001B16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8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11D11E17" w14:textId="77777777" w:rsidR="001B1619" w:rsidRPr="00641401" w:rsidRDefault="001B1619" w:rsidP="001B1619">
            <w:proofErr w:type="spellStart"/>
            <w:r w:rsidRPr="00641401">
              <w:t>Glycated</w:t>
            </w:r>
            <w:proofErr w:type="spellEnd"/>
            <w:r w:rsidRPr="00641401">
              <w:t xml:space="preserve"> Hemoglobin [%]</w:t>
            </w:r>
          </w:p>
        </w:tc>
        <w:tc>
          <w:tcPr>
            <w:tcW w:w="2342" w:type="dxa"/>
            <w:shd w:val="clear" w:color="auto" w:fill="F2F2F2" w:themeFill="background1" w:themeFillShade="F2"/>
            <w:noWrap/>
            <w:vAlign w:val="center"/>
            <w:hideMark/>
          </w:tcPr>
          <w:p w14:paraId="1E7C0C35" w14:textId="77777777" w:rsidR="001B1619" w:rsidRPr="001B1619" w:rsidRDefault="001B1619" w:rsidP="001B161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B16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24-26 pkt</w:t>
            </w:r>
          </w:p>
        </w:tc>
        <w:tc>
          <w:tcPr>
            <w:tcW w:w="1401" w:type="dxa"/>
            <w:shd w:val="clear" w:color="auto" w:fill="F2F2F2" w:themeFill="background1" w:themeFillShade="F2"/>
            <w:noWrap/>
            <w:vAlign w:val="center"/>
            <w:hideMark/>
          </w:tcPr>
          <w:p w14:paraId="17ED1B68" w14:textId="77777777" w:rsidR="001B1619" w:rsidRPr="001B1619" w:rsidRDefault="001B1619" w:rsidP="001B161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B16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271" w:type="dxa"/>
            <w:shd w:val="clear" w:color="auto" w:fill="F2F2F2" w:themeFill="background1" w:themeFillShade="F2"/>
            <w:noWrap/>
            <w:vAlign w:val="center"/>
            <w:hideMark/>
          </w:tcPr>
          <w:p w14:paraId="7E412990" w14:textId="77777777" w:rsidR="001B1619" w:rsidRPr="001B1619" w:rsidRDefault="001B1619" w:rsidP="001B161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B16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6,5</w:t>
            </w:r>
          </w:p>
        </w:tc>
        <w:tc>
          <w:tcPr>
            <w:tcW w:w="1427" w:type="dxa"/>
            <w:shd w:val="clear" w:color="auto" w:fill="F2F2F2" w:themeFill="background1" w:themeFillShade="F2"/>
            <w:noWrap/>
            <w:vAlign w:val="center"/>
            <w:hideMark/>
          </w:tcPr>
          <w:p w14:paraId="24E46FC7" w14:textId="77777777" w:rsidR="001B1619" w:rsidRPr="001B1619" w:rsidRDefault="001B1619" w:rsidP="001B161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B16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1,1</w:t>
            </w:r>
          </w:p>
        </w:tc>
      </w:tr>
      <w:tr w:rsidR="001B1619" w:rsidRPr="00641401" w14:paraId="254CD163" w14:textId="77777777" w:rsidTr="001B1619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8" w:type="dxa"/>
            <w:vMerge/>
            <w:shd w:val="clear" w:color="auto" w:fill="FFFFFF" w:themeFill="background1"/>
            <w:noWrap/>
            <w:vAlign w:val="center"/>
            <w:hideMark/>
          </w:tcPr>
          <w:p w14:paraId="38AB839A" w14:textId="77777777" w:rsidR="001B1619" w:rsidRPr="00641401" w:rsidRDefault="001B1619" w:rsidP="001B1619"/>
        </w:tc>
        <w:tc>
          <w:tcPr>
            <w:tcW w:w="2342" w:type="dxa"/>
            <w:noWrap/>
            <w:vAlign w:val="center"/>
            <w:hideMark/>
          </w:tcPr>
          <w:p w14:paraId="26E46AB6" w14:textId="77777777" w:rsidR="001B1619" w:rsidRPr="001B1619" w:rsidRDefault="001B1619" w:rsidP="001B16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B16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27-30pkt</w:t>
            </w:r>
          </w:p>
        </w:tc>
        <w:tc>
          <w:tcPr>
            <w:tcW w:w="1401" w:type="dxa"/>
            <w:noWrap/>
            <w:vAlign w:val="center"/>
            <w:hideMark/>
          </w:tcPr>
          <w:p w14:paraId="23DE91B3" w14:textId="77777777" w:rsidR="001B1619" w:rsidRPr="001B1619" w:rsidRDefault="001B1619" w:rsidP="001B16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B16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1271" w:type="dxa"/>
            <w:noWrap/>
            <w:vAlign w:val="center"/>
            <w:hideMark/>
          </w:tcPr>
          <w:p w14:paraId="2C8841BE" w14:textId="77777777" w:rsidR="001B1619" w:rsidRPr="001B1619" w:rsidRDefault="001B1619" w:rsidP="001B16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B16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6,3</w:t>
            </w:r>
          </w:p>
        </w:tc>
        <w:tc>
          <w:tcPr>
            <w:tcW w:w="1427" w:type="dxa"/>
            <w:noWrap/>
            <w:vAlign w:val="center"/>
            <w:hideMark/>
          </w:tcPr>
          <w:p w14:paraId="024ED4F8" w14:textId="77777777" w:rsidR="001B1619" w:rsidRPr="001B1619" w:rsidRDefault="001B1619" w:rsidP="001B161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B1619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0,6</w:t>
            </w:r>
          </w:p>
        </w:tc>
      </w:tr>
    </w:tbl>
    <w:p w14:paraId="005AF519" w14:textId="77777777" w:rsidR="001B1619" w:rsidRDefault="001B1619" w:rsidP="00A75168">
      <w:pPr>
        <w:rPr>
          <w:rFonts w:ascii="Arial" w:hAnsi="Arial" w:cs="Arial"/>
          <w:sz w:val="20"/>
          <w:szCs w:val="20"/>
          <w:lang w:val="en-US"/>
        </w:rPr>
      </w:pPr>
    </w:p>
    <w:p w14:paraId="57B9DF0A" w14:textId="77777777" w:rsidR="001B1619" w:rsidRPr="001B1619" w:rsidRDefault="001B1619" w:rsidP="001B1619">
      <w:pPr>
        <w:rPr>
          <w:i/>
          <w:iCs/>
          <w:lang w:val="en-US"/>
        </w:rPr>
      </w:pPr>
      <w:r w:rsidRPr="001B1619">
        <w:rPr>
          <w:i/>
          <w:iCs/>
          <w:lang w:val="en-US"/>
        </w:rPr>
        <w:t xml:space="preserve">Tab. </w:t>
      </w:r>
      <w:r w:rsidRPr="00641401">
        <w:rPr>
          <w:i/>
          <w:iCs/>
        </w:rPr>
        <w:fldChar w:fldCharType="begin"/>
      </w:r>
      <w:r w:rsidRPr="001B1619">
        <w:rPr>
          <w:i/>
          <w:iCs/>
          <w:lang w:val="en-US"/>
        </w:rPr>
        <w:instrText xml:space="preserve"> SEQ Tab. \* ARABIC </w:instrText>
      </w:r>
      <w:r w:rsidRPr="00641401">
        <w:rPr>
          <w:i/>
          <w:iCs/>
        </w:rPr>
        <w:fldChar w:fldCharType="separate"/>
      </w:r>
      <w:r w:rsidRPr="001B1619">
        <w:rPr>
          <w:i/>
          <w:iCs/>
          <w:lang w:val="en-US"/>
        </w:rPr>
        <w:t>12</w:t>
      </w:r>
      <w:r w:rsidRPr="00641401">
        <w:fldChar w:fldCharType="end"/>
      </w:r>
      <w:r w:rsidRPr="001B1619">
        <w:rPr>
          <w:i/>
          <w:iCs/>
          <w:lang w:val="en-US"/>
        </w:rPr>
        <w:t xml:space="preserve"> </w:t>
      </w:r>
      <w:bookmarkStart w:id="0" w:name="_Hlk175248947"/>
      <w:r w:rsidRPr="001B1619">
        <w:rPr>
          <w:i/>
          <w:iCs/>
          <w:lang w:val="en-US"/>
        </w:rPr>
        <w:t>Glycated hemoglobin percentage and MMSE score among patients treated for diabetes (groups 1 and 2), MMSE - Mini–Mental State Examination</w:t>
      </w:r>
    </w:p>
    <w:bookmarkEnd w:id="0"/>
    <w:p w14:paraId="4E6A1BD0" w14:textId="77777777" w:rsidR="001B1619" w:rsidRPr="00CE125D" w:rsidRDefault="001B1619" w:rsidP="00A75168">
      <w:pPr>
        <w:rPr>
          <w:rFonts w:ascii="Arial" w:hAnsi="Arial" w:cs="Arial"/>
          <w:sz w:val="20"/>
          <w:szCs w:val="20"/>
          <w:lang w:val="en-US"/>
        </w:rPr>
      </w:pPr>
    </w:p>
    <w:sectPr w:rsidR="001B1619" w:rsidRPr="00CE12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799"/>
    <w:rsid w:val="00034FEB"/>
    <w:rsid w:val="000379FC"/>
    <w:rsid w:val="001B1619"/>
    <w:rsid w:val="00317ECB"/>
    <w:rsid w:val="00325BFC"/>
    <w:rsid w:val="0038464B"/>
    <w:rsid w:val="003A18F8"/>
    <w:rsid w:val="00437459"/>
    <w:rsid w:val="005448C7"/>
    <w:rsid w:val="005B1C8E"/>
    <w:rsid w:val="00660799"/>
    <w:rsid w:val="007B6FD2"/>
    <w:rsid w:val="0083436E"/>
    <w:rsid w:val="00846E5B"/>
    <w:rsid w:val="008F065C"/>
    <w:rsid w:val="008F6E6F"/>
    <w:rsid w:val="00901589"/>
    <w:rsid w:val="0093606D"/>
    <w:rsid w:val="00964AA9"/>
    <w:rsid w:val="00975CD6"/>
    <w:rsid w:val="009F658A"/>
    <w:rsid w:val="00A31D15"/>
    <w:rsid w:val="00A75168"/>
    <w:rsid w:val="00B05A40"/>
    <w:rsid w:val="00CE125D"/>
    <w:rsid w:val="00DE4C61"/>
    <w:rsid w:val="00DE5D13"/>
    <w:rsid w:val="00E01C67"/>
    <w:rsid w:val="00F10EB5"/>
    <w:rsid w:val="00FD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2B512"/>
  <w15:chartTrackingRefBased/>
  <w15:docId w15:val="{FE73091B-A68F-4277-A1FE-EE2F8A25D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5168"/>
  </w:style>
  <w:style w:type="paragraph" w:styleId="Nagwek1">
    <w:name w:val="heading 1"/>
    <w:basedOn w:val="Normalny"/>
    <w:next w:val="Normalny"/>
    <w:link w:val="Nagwek1Znak"/>
    <w:uiPriority w:val="9"/>
    <w:qFormat/>
    <w:rsid w:val="006607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07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07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07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07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07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07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07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07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07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07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07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079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079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079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079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079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079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607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607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07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607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607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6079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6079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6079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07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079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60799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A75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Legenda">
    <w:name w:val="caption"/>
    <w:basedOn w:val="Normalny"/>
    <w:next w:val="Normalny"/>
    <w:uiPriority w:val="35"/>
    <w:unhideWhenUsed/>
    <w:qFormat/>
    <w:rsid w:val="00034FEB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kern w:val="0"/>
      <w:sz w:val="18"/>
      <w:szCs w:val="18"/>
      <w14:ligatures w14:val="none"/>
    </w:rPr>
  </w:style>
  <w:style w:type="table" w:styleId="Tabelalisty2">
    <w:name w:val="List Table 2"/>
    <w:basedOn w:val="Standardowy"/>
    <w:uiPriority w:val="47"/>
    <w:rsid w:val="00034FE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Odwoaniedokomentarza">
    <w:name w:val="annotation reference"/>
    <w:basedOn w:val="Domylnaczcionkaakapitu"/>
    <w:unhideWhenUsed/>
    <w:rsid w:val="0043745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437459"/>
    <w:pPr>
      <w:spacing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rsid w:val="00437459"/>
    <w:rPr>
      <w:rFonts w:ascii="Calibri" w:eastAsia="Calibri" w:hAnsi="Calibri" w:cs="Times New Roman"/>
      <w:kern w:val="0"/>
      <w:sz w:val="20"/>
      <w:szCs w:val="20"/>
      <w14:ligatures w14:val="none"/>
    </w:rPr>
  </w:style>
  <w:style w:type="table" w:styleId="Tabelasiatki2">
    <w:name w:val="Grid Table 2"/>
    <w:basedOn w:val="Standardowy"/>
    <w:uiPriority w:val="47"/>
    <w:rsid w:val="0043745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Zwykatabela1">
    <w:name w:val="Plain Table 1"/>
    <w:basedOn w:val="Standardowy"/>
    <w:uiPriority w:val="41"/>
    <w:rsid w:val="005448C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25BF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25BFC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76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0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9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1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07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450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18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40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99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035271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08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923952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32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1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0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5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95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54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66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2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16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55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85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97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641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86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5556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10071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476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51951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5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9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37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67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71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9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7</Pages>
  <Words>471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Zachara</dc:creator>
  <cp:keywords/>
  <dc:description/>
  <cp:lastModifiedBy>Radosław Zachara</cp:lastModifiedBy>
  <cp:revision>14</cp:revision>
  <dcterms:created xsi:type="dcterms:W3CDTF">2024-05-13T18:51:00Z</dcterms:created>
  <dcterms:modified xsi:type="dcterms:W3CDTF">2024-08-22T17:59:00Z</dcterms:modified>
</cp:coreProperties>
</file>