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F6866" w14:textId="03C8F443" w:rsidR="00EF27AC" w:rsidRDefault="003D180C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</w:t>
      </w:r>
      <w:r w:rsidR="00C515EC">
        <w:rPr>
          <w:rFonts w:ascii="Times New Roman" w:hAnsi="Times New Roman" w:cs="Times New Roman"/>
        </w:rPr>
        <w:t>S</w:t>
      </w:r>
      <w:r w:rsidR="001252E1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>Recommendations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controversies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 w:firstRow="1" w:lastRow="0" w:firstColumn="1" w:lastColumn="1" w:noHBand="0" w:noVBand="1"/>
      </w:tblPr>
      <w:tblGrid>
        <w:gridCol w:w="3990"/>
        <w:gridCol w:w="1638"/>
        <w:gridCol w:w="3953"/>
        <w:gridCol w:w="2019"/>
        <w:gridCol w:w="189"/>
        <w:gridCol w:w="188"/>
        <w:gridCol w:w="188"/>
        <w:gridCol w:w="189"/>
        <w:gridCol w:w="1921"/>
        <w:gridCol w:w="4563"/>
        <w:gridCol w:w="2093"/>
      </w:tblGrid>
      <w:tr w:rsidR="00675A0A" w:rsidRPr="00166295" w14:paraId="2F690AE0" w14:textId="5B3BB41C" w:rsidTr="00F77887">
        <w:trPr>
          <w:trHeight w:val="312"/>
          <w:jc w:val="center"/>
        </w:trPr>
        <w:tc>
          <w:tcPr>
            <w:tcW w:w="953" w:type="pct"/>
            <w:vMerge w:val="restart"/>
            <w:tcBorders>
              <w:top w:val="single" w:sz="12" w:space="0" w:color="auto"/>
            </w:tcBorders>
          </w:tcPr>
          <w:p w14:paraId="27E03577" w14:textId="3CD46E11" w:rsidR="00675A0A" w:rsidRPr="00166295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 w:rsidR="00204DB4">
              <w:rPr>
                <w:rFonts w:ascii="Times New Roman" w:hAnsi="Times New Roman" w:cs="Times New Roman"/>
              </w:rPr>
              <w:t>Scenarios</w:t>
            </w:r>
          </w:p>
        </w:tc>
        <w:tc>
          <w:tcPr>
            <w:tcW w:w="391" w:type="pct"/>
            <w:vMerge w:val="restart"/>
            <w:tcBorders>
              <w:top w:val="single" w:sz="12" w:space="0" w:color="auto"/>
            </w:tcBorders>
          </w:tcPr>
          <w:p w14:paraId="65E499ED" w14:textId="30A793D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944" w:type="pct"/>
            <w:vMerge w:val="restart"/>
            <w:tcBorders>
              <w:top w:val="single" w:sz="12" w:space="0" w:color="auto"/>
            </w:tcBorders>
          </w:tcPr>
          <w:p w14:paraId="415B6BBC" w14:textId="4EE03D5E" w:rsidR="00675A0A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subgroups</w:t>
            </w:r>
            <w:r w:rsidR="00204DB4">
              <w:rPr>
                <w:rFonts w:ascii="Times New Roman" w:hAnsi="Times New Roman" w:cs="Times New Roman"/>
              </w:rPr>
              <w:t xml:space="preserve"> features</w:t>
            </w:r>
          </w:p>
        </w:tc>
        <w:tc>
          <w:tcPr>
            <w:tcW w:w="1121" w:type="pct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199C6959" w14:textId="491EE59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 of </w:t>
            </w:r>
            <w:r>
              <w:rPr>
                <w:rFonts w:ascii="Times New Roman" w:hAnsi="Times New Roman" w:cs="Times New Roman" w:hint="eastAsia"/>
              </w:rPr>
              <w:t>echocardiography</w:t>
            </w:r>
          </w:p>
        </w:tc>
        <w:tc>
          <w:tcPr>
            <w:tcW w:w="1090" w:type="pct"/>
            <w:vMerge w:val="restart"/>
            <w:tcBorders>
              <w:top w:val="single" w:sz="12" w:space="0" w:color="auto"/>
            </w:tcBorders>
          </w:tcPr>
          <w:p w14:paraId="20824237" w14:textId="7AB76E15" w:rsidR="00675A0A" w:rsidRPr="00166295" w:rsidRDefault="00204DB4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Comments</w:t>
            </w:r>
          </w:p>
        </w:tc>
        <w:tc>
          <w:tcPr>
            <w:tcW w:w="500" w:type="pct"/>
            <w:vMerge w:val="restart"/>
            <w:tcBorders>
              <w:top w:val="single" w:sz="12" w:space="0" w:color="auto"/>
            </w:tcBorders>
          </w:tcPr>
          <w:p w14:paraId="375D90E2" w14:textId="21D72DA2" w:rsidR="00675A0A" w:rsidRPr="00CF7483" w:rsidRDefault="00204DB4" w:rsidP="00675A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Strength of recommendations</w:t>
            </w:r>
            <w:r w:rsidR="00675A0A" w:rsidRPr="00AC0466">
              <w:rPr>
                <w:rFonts w:ascii="Times New Roman" w:hAnsi="Times New Roman" w:cs="Times New Roman"/>
                <w:sz w:val="20"/>
                <w:szCs w:val="20"/>
              </w:rPr>
              <w:t>¶</w:t>
            </w:r>
          </w:p>
        </w:tc>
      </w:tr>
      <w:tr w:rsidR="00675A0A" w:rsidRPr="00166295" w14:paraId="4574DCD7" w14:textId="77777777" w:rsidTr="00F77887">
        <w:trPr>
          <w:trHeight w:val="311"/>
          <w:jc w:val="center"/>
        </w:trPr>
        <w:tc>
          <w:tcPr>
            <w:tcW w:w="953" w:type="pct"/>
            <w:vMerge/>
            <w:tcBorders>
              <w:bottom w:val="single" w:sz="8" w:space="0" w:color="auto"/>
            </w:tcBorders>
          </w:tcPr>
          <w:p w14:paraId="542FDDA0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vMerge/>
            <w:tcBorders>
              <w:bottom w:val="single" w:sz="8" w:space="0" w:color="auto"/>
            </w:tcBorders>
          </w:tcPr>
          <w:p w14:paraId="4B5634CA" w14:textId="77777777" w:rsidR="00675A0A" w:rsidRPr="00166295" w:rsidRDefault="00675A0A" w:rsidP="00B07223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44" w:type="pct"/>
            <w:vMerge/>
            <w:tcBorders>
              <w:bottom w:val="single" w:sz="8" w:space="0" w:color="auto"/>
            </w:tcBorders>
          </w:tcPr>
          <w:p w14:paraId="358BEB67" w14:textId="77777777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2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3435928A" w14:textId="6B40F1DF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549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45341847" w14:textId="3DA5D77A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EE</w:t>
            </w:r>
          </w:p>
        </w:tc>
        <w:tc>
          <w:tcPr>
            <w:tcW w:w="1090" w:type="pct"/>
            <w:vMerge/>
            <w:tcBorders>
              <w:bottom w:val="single" w:sz="8" w:space="0" w:color="auto"/>
            </w:tcBorders>
          </w:tcPr>
          <w:p w14:paraId="7A942F09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vMerge/>
            <w:tcBorders>
              <w:bottom w:val="single" w:sz="8" w:space="0" w:color="auto"/>
            </w:tcBorders>
          </w:tcPr>
          <w:p w14:paraId="21DD64E8" w14:textId="77777777" w:rsidR="00675A0A" w:rsidRDefault="00675A0A" w:rsidP="00B0722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A83F71" w:rsidRPr="00166295" w14:paraId="675E6EB7" w14:textId="77777777" w:rsidTr="00F77887">
        <w:trPr>
          <w:jc w:val="center"/>
        </w:trPr>
        <w:tc>
          <w:tcPr>
            <w:tcW w:w="953" w:type="pct"/>
            <w:vMerge w:val="restart"/>
          </w:tcPr>
          <w:p w14:paraId="051B4BBD" w14:textId="0F125692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0" w:name="_Hlk32774074"/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emained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high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suspicion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despite</w:t>
            </w:r>
            <w:r>
              <w:rPr>
                <w:rFonts w:ascii="Times New Roman" w:hAnsi="Times New Roman" w:cs="Times New Roman"/>
              </w:rPr>
              <w:t xml:space="preserve"> negative </w:t>
            </w:r>
            <w:r>
              <w:rPr>
                <w:rFonts w:ascii="Times New Roman" w:hAnsi="Times New Roman" w:cs="Times New Roman" w:hint="eastAsia"/>
              </w:rPr>
              <w:t>initial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examinations</w:t>
            </w:r>
          </w:p>
        </w:tc>
        <w:tc>
          <w:tcPr>
            <w:tcW w:w="391" w:type="pct"/>
            <w:tcBorders>
              <w:top w:val="nil"/>
            </w:tcBorders>
          </w:tcPr>
          <w:p w14:paraId="0335515A" w14:textId="4B5D4C91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944" w:type="pct"/>
            <w:tcBorders>
              <w:top w:val="nil"/>
            </w:tcBorders>
          </w:tcPr>
          <w:p w14:paraId="25000D46" w14:textId="409F0A0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A7089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2" w:type="pct"/>
            <w:tcBorders>
              <w:top w:val="nil"/>
            </w:tcBorders>
          </w:tcPr>
          <w:p w14:paraId="71FD0D2E" w14:textId="43FCDA0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80" w:type="pct"/>
            <w:gridSpan w:val="4"/>
            <w:tcBorders>
              <w:top w:val="nil"/>
            </w:tcBorders>
          </w:tcPr>
          <w:p w14:paraId="13EFA329" w14:textId="450494D8" w:rsidR="00A83F71" w:rsidRPr="00830F03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59" w:type="pct"/>
            <w:tcBorders>
              <w:top w:val="nil"/>
            </w:tcBorders>
          </w:tcPr>
          <w:p w14:paraId="2F7EAC4F" w14:textId="756EDCCF" w:rsidR="00A83F71" w:rsidRPr="00E06D45" w:rsidRDefault="00A83F71" w:rsidP="00295739">
            <w:pPr>
              <w:ind w:left="105" w:hangingChars="50" w:hanging="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TEE</w:t>
            </w:r>
          </w:p>
        </w:tc>
        <w:tc>
          <w:tcPr>
            <w:tcW w:w="1090" w:type="pct"/>
            <w:tcBorders>
              <w:top w:val="nil"/>
            </w:tcBorders>
          </w:tcPr>
          <w:p w14:paraId="29A51889" w14:textId="7FFABC3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findings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changed.</w:t>
            </w:r>
          </w:p>
        </w:tc>
        <w:tc>
          <w:tcPr>
            <w:tcW w:w="500" w:type="pct"/>
            <w:tcBorders>
              <w:top w:val="nil"/>
            </w:tcBorders>
          </w:tcPr>
          <w:p w14:paraId="3DAB1557" w14:textId="1E735B7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bookmarkEnd w:id="0"/>
      <w:tr w:rsidR="002B7C87" w:rsidRPr="00166295" w14:paraId="5C51E262" w14:textId="77777777" w:rsidTr="00F77887">
        <w:trPr>
          <w:jc w:val="center"/>
        </w:trPr>
        <w:tc>
          <w:tcPr>
            <w:tcW w:w="953" w:type="pct"/>
            <w:vMerge/>
          </w:tcPr>
          <w:p w14:paraId="7DC498EA" w14:textId="77777777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7A2B5725" w14:textId="4CFF4377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944" w:type="pct"/>
            <w:tcBorders>
              <w:top w:val="nil"/>
            </w:tcBorders>
          </w:tcPr>
          <w:p w14:paraId="2E39B120" w14:textId="4916F338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an initial negative TEE.</w:t>
            </w:r>
          </w:p>
        </w:tc>
        <w:tc>
          <w:tcPr>
            <w:tcW w:w="617" w:type="pct"/>
            <w:gridSpan w:val="4"/>
            <w:tcBorders>
              <w:top w:val="nil"/>
            </w:tcBorders>
          </w:tcPr>
          <w:p w14:paraId="42944B30" w14:textId="54AA825E" w:rsidR="002B7C87" w:rsidRPr="00E06D45" w:rsidRDefault="002B7C87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</w:tcBorders>
          </w:tcPr>
          <w:p w14:paraId="6BBB164F" w14:textId="71871C54" w:rsidR="002B7C87" w:rsidRPr="00E06D45" w:rsidRDefault="00D02FBE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B7C87"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090" w:type="pct"/>
            <w:tcBorders>
              <w:top w:val="nil"/>
            </w:tcBorders>
          </w:tcPr>
          <w:p w14:paraId="0353B5E3" w14:textId="1212C2FD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Within</w:t>
            </w:r>
            <w:r w:rsidRPr="00B55549">
              <w:rPr>
                <w:rFonts w:ascii="Times New Roman" w:hAnsi="Times New Roman" w:cs="Times New Roman"/>
              </w:rPr>
              <w:t xml:space="preserve"> in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B55549">
              <w:rPr>
                <w:rFonts w:ascii="Times New Roman" w:hAnsi="Times New Roman" w:cs="Times New Roman"/>
              </w:rPr>
              <w:t>3 to 5 days or sooner if clinical findings change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3D756935" w14:textId="7811C701" w:rsidR="002B7C87" w:rsidRDefault="002B7C87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6D2F0645" w14:textId="77777777" w:rsidTr="00F77887">
        <w:trPr>
          <w:jc w:val="center"/>
        </w:trPr>
        <w:tc>
          <w:tcPr>
            <w:tcW w:w="953" w:type="pct"/>
            <w:vMerge/>
          </w:tcPr>
          <w:p w14:paraId="0CA2A81D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1" w:name="_Hlk32774310"/>
          </w:p>
        </w:tc>
        <w:tc>
          <w:tcPr>
            <w:tcW w:w="391" w:type="pct"/>
            <w:tcBorders>
              <w:top w:val="nil"/>
            </w:tcBorders>
          </w:tcPr>
          <w:p w14:paraId="57180912" w14:textId="5E229B9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944" w:type="pct"/>
            <w:tcBorders>
              <w:top w:val="nil"/>
            </w:tcBorders>
          </w:tcPr>
          <w:p w14:paraId="7FFBDC8A" w14:textId="4EF5EEB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2" w:type="pct"/>
            <w:tcBorders>
              <w:top w:val="nil"/>
            </w:tcBorders>
          </w:tcPr>
          <w:p w14:paraId="294220FE" w14:textId="656EFFD4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80" w:type="pct"/>
            <w:gridSpan w:val="4"/>
            <w:tcBorders>
              <w:top w:val="nil"/>
            </w:tcBorders>
          </w:tcPr>
          <w:p w14:paraId="68F877C1" w14:textId="0671F6A1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59" w:type="pct"/>
            <w:tcBorders>
              <w:top w:val="nil"/>
            </w:tcBorders>
          </w:tcPr>
          <w:p w14:paraId="5020DBA5" w14:textId="4676508C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0" w:type="pct"/>
            <w:tcBorders>
              <w:top w:val="nil"/>
            </w:tcBorders>
          </w:tcPr>
          <w:p w14:paraId="17971632" w14:textId="35530D9A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Within 5 to 7 days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1A3B3A0F" w14:textId="1EC6066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bookmarkEnd w:id="1"/>
      <w:tr w:rsidR="00A83F71" w:rsidRPr="00166295" w14:paraId="53CFDEBE" w14:textId="77777777" w:rsidTr="00F77887">
        <w:trPr>
          <w:jc w:val="center"/>
        </w:trPr>
        <w:tc>
          <w:tcPr>
            <w:tcW w:w="953" w:type="pct"/>
            <w:vMerge/>
          </w:tcPr>
          <w:p w14:paraId="4965CA75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6114CA7C" w14:textId="7407494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944" w:type="pct"/>
            <w:tcBorders>
              <w:top w:val="nil"/>
            </w:tcBorders>
          </w:tcPr>
          <w:p w14:paraId="065BBDC1" w14:textId="4BD3DE6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gridSpan w:val="6"/>
            <w:tcBorders>
              <w:top w:val="nil"/>
            </w:tcBorders>
          </w:tcPr>
          <w:p w14:paraId="75A8EB08" w14:textId="6F063C9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11522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 w:hint="eastAsia"/>
              </w:rPr>
              <w:t>cho</w:t>
            </w:r>
            <w:r>
              <w:rPr>
                <w:rFonts w:ascii="Times New Roman" w:hAnsi="Times New Roman" w:cs="Times New Roman"/>
              </w:rPr>
              <w:t xml:space="preserve"> is</w:t>
            </w:r>
            <w:r>
              <w:rPr>
                <w:rFonts w:ascii="Times New Roman" w:hAnsi="Times New Roman" w:cs="Times New Roman" w:hint="eastAsia"/>
              </w:rPr>
              <w:t xml:space="preserve"> 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90" w:type="pct"/>
            <w:tcBorders>
              <w:top w:val="nil"/>
            </w:tcBorders>
          </w:tcPr>
          <w:p w14:paraId="6C4D9900" w14:textId="752BFA5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fter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days.</w:t>
            </w:r>
          </w:p>
        </w:tc>
        <w:tc>
          <w:tcPr>
            <w:tcW w:w="500" w:type="pct"/>
            <w:tcBorders>
              <w:top w:val="nil"/>
            </w:tcBorders>
          </w:tcPr>
          <w:p w14:paraId="77F38205" w14:textId="29ECDBA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C</w:t>
            </w:r>
          </w:p>
        </w:tc>
      </w:tr>
      <w:tr w:rsidR="00A83F71" w:rsidRPr="00166295" w14:paraId="36B38851" w14:textId="77777777" w:rsidTr="00F77887">
        <w:trPr>
          <w:jc w:val="center"/>
        </w:trPr>
        <w:tc>
          <w:tcPr>
            <w:tcW w:w="953" w:type="pct"/>
            <w:vMerge/>
          </w:tcPr>
          <w:p w14:paraId="1C01962C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03EAE078" w14:textId="22F72204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944" w:type="pct"/>
            <w:tcBorders>
              <w:top w:val="nil"/>
            </w:tcBorders>
          </w:tcPr>
          <w:p w14:paraId="62DF955A" w14:textId="1A084C9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2" w:type="pct"/>
            <w:tcBorders>
              <w:top w:val="nil"/>
            </w:tcBorders>
          </w:tcPr>
          <w:p w14:paraId="094F4E26" w14:textId="6E596345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80" w:type="pct"/>
            <w:gridSpan w:val="4"/>
            <w:tcBorders>
              <w:top w:val="nil"/>
            </w:tcBorders>
          </w:tcPr>
          <w:p w14:paraId="4275BF07" w14:textId="262327F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59" w:type="pct"/>
            <w:tcBorders>
              <w:top w:val="nil"/>
            </w:tcBorders>
          </w:tcPr>
          <w:p w14:paraId="64B1FDD6" w14:textId="67996C0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0" w:type="pct"/>
            <w:tcBorders>
              <w:top w:val="nil"/>
            </w:tcBorders>
          </w:tcPr>
          <w:p w14:paraId="1B63D4F5" w14:textId="05639967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5FED8927" w14:textId="5900BC3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A83F71" w:rsidRPr="00166295" w14:paraId="3C4D862F" w14:textId="77777777" w:rsidTr="00F77887">
        <w:trPr>
          <w:jc w:val="center"/>
        </w:trPr>
        <w:tc>
          <w:tcPr>
            <w:tcW w:w="953" w:type="pct"/>
            <w:vMerge/>
          </w:tcPr>
          <w:p w14:paraId="6D5E0334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4AADE3D1" w14:textId="3C145D0D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944" w:type="pct"/>
            <w:tcBorders>
              <w:top w:val="nil"/>
            </w:tcBorders>
          </w:tcPr>
          <w:p w14:paraId="3DFD26A9" w14:textId="4B70278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2" w:type="pct"/>
            <w:tcBorders>
              <w:top w:val="nil"/>
            </w:tcBorders>
          </w:tcPr>
          <w:p w14:paraId="07F539E0" w14:textId="7642468C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80" w:type="pct"/>
            <w:gridSpan w:val="4"/>
            <w:tcBorders>
              <w:top w:val="nil"/>
            </w:tcBorders>
          </w:tcPr>
          <w:p w14:paraId="65B9F25B" w14:textId="65F58864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59" w:type="pct"/>
            <w:tcBorders>
              <w:top w:val="nil"/>
            </w:tcBorders>
          </w:tcPr>
          <w:p w14:paraId="0C09A192" w14:textId="6FEBDC7B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0" w:type="pct"/>
            <w:tcBorders>
              <w:top w:val="nil"/>
            </w:tcBorders>
          </w:tcPr>
          <w:p w14:paraId="68880CF1" w14:textId="35B153EF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46656E84" w14:textId="7F38287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6986C69E" w14:textId="77777777" w:rsidTr="00F77887">
        <w:trPr>
          <w:jc w:val="center"/>
        </w:trPr>
        <w:tc>
          <w:tcPr>
            <w:tcW w:w="953" w:type="pct"/>
            <w:vMerge w:val="restart"/>
            <w:tcBorders>
              <w:top w:val="nil"/>
            </w:tcBorders>
          </w:tcPr>
          <w:p w14:paraId="2A066694" w14:textId="3D065CC3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positive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(whether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02FBE">
              <w:rPr>
                <w:rFonts w:ascii="Times New Roman" w:hAnsi="Times New Roman" w:cs="Times New Roman"/>
              </w:rPr>
              <w:t xml:space="preserve">a follow-up </w:t>
            </w:r>
            <w:r>
              <w:rPr>
                <w:rFonts w:ascii="Times New Roman" w:hAnsi="Times New Roman" w:cs="Times New Roman"/>
              </w:rPr>
              <w:t xml:space="preserve">TEE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needed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1" w:type="pct"/>
            <w:tcBorders>
              <w:top w:val="nil"/>
            </w:tcBorders>
          </w:tcPr>
          <w:p w14:paraId="529A0711" w14:textId="48902D2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944" w:type="pct"/>
            <w:tcBorders>
              <w:top w:val="nil"/>
            </w:tcBorders>
          </w:tcPr>
          <w:p w14:paraId="7A0E0611" w14:textId="4DD736A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orsening clinical course/high predisposing risk/</w:t>
            </w:r>
            <w:r w:rsidR="00611522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cho suggests possible complications</w:t>
            </w:r>
            <w:r w:rsidR="00D02FB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17" w:type="pct"/>
            <w:gridSpan w:val="4"/>
            <w:tcBorders>
              <w:top w:val="nil"/>
            </w:tcBorders>
          </w:tcPr>
          <w:p w14:paraId="070BB3CA" w14:textId="0F408C9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</w:tcBorders>
          </w:tcPr>
          <w:p w14:paraId="66FCF85D" w14:textId="23534F19" w:rsidR="00F50E8B" w:rsidRDefault="00D02FBE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0" w:type="pct"/>
            <w:tcBorders>
              <w:top w:val="nil"/>
            </w:tcBorders>
          </w:tcPr>
          <w:p w14:paraId="11D0F988" w14:textId="34357E9E" w:rsidR="00F50E8B" w:rsidRDefault="00F50E8B" w:rsidP="004A41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19017F8B" w14:textId="0347411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6AD6B7FE" w14:textId="77777777" w:rsidTr="00F77887">
        <w:trPr>
          <w:jc w:val="center"/>
        </w:trPr>
        <w:tc>
          <w:tcPr>
            <w:tcW w:w="953" w:type="pct"/>
            <w:vMerge/>
          </w:tcPr>
          <w:p w14:paraId="53B976F9" w14:textId="10705F40" w:rsidR="00F50E8B" w:rsidRPr="00166295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  <w:bottom w:val="nil"/>
            </w:tcBorders>
          </w:tcPr>
          <w:p w14:paraId="2C2EAC3B" w14:textId="737F9B5D" w:rsidR="00F50E8B" w:rsidRPr="00166295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944" w:type="pct"/>
            <w:tcBorders>
              <w:top w:val="nil"/>
              <w:bottom w:val="nil"/>
            </w:tcBorders>
          </w:tcPr>
          <w:p w14:paraId="0D39810F" w14:textId="21FD8A92" w:rsidR="00F50E8B" w:rsidRPr="00734143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</w:t>
            </w:r>
            <w:r w:rsidRPr="00734143">
              <w:rPr>
                <w:rFonts w:ascii="Times New Roman" w:hAnsi="Times New Roman" w:cs="Times New Roman"/>
              </w:rPr>
              <w:t xml:space="preserve"> concern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734143">
              <w:rPr>
                <w:rFonts w:ascii="Times New Roman" w:hAnsi="Times New Roman" w:cs="Times New Roman"/>
              </w:rPr>
              <w:t>for intracardiac complications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17" w:type="pct"/>
            <w:gridSpan w:val="4"/>
            <w:tcBorders>
              <w:top w:val="nil"/>
              <w:bottom w:val="nil"/>
            </w:tcBorders>
          </w:tcPr>
          <w:p w14:paraId="218DD4EF" w14:textId="4AEAD2F6" w:rsidR="00F50E8B" w:rsidRPr="00156A29" w:rsidRDefault="00F50E8B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  <w:bottom w:val="nil"/>
            </w:tcBorders>
          </w:tcPr>
          <w:p w14:paraId="15922987" w14:textId="4E0E3657" w:rsidR="00F50E8B" w:rsidRPr="00156A29" w:rsidRDefault="00D02FBE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234FEE92" w14:textId="7CB665FF" w:rsidR="00F50E8B" w:rsidRPr="00681D93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68A357D" w14:textId="7C73E3DE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4FE0CA92" w14:textId="77777777" w:rsidTr="00F77887">
        <w:trPr>
          <w:jc w:val="center"/>
        </w:trPr>
        <w:tc>
          <w:tcPr>
            <w:tcW w:w="953" w:type="pct"/>
            <w:vMerge/>
          </w:tcPr>
          <w:p w14:paraId="1E805EC5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  <w:bottom w:val="nil"/>
            </w:tcBorders>
          </w:tcPr>
          <w:p w14:paraId="3DC07320" w14:textId="0A16EEAB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2015</w:t>
            </w:r>
          </w:p>
        </w:tc>
        <w:tc>
          <w:tcPr>
            <w:tcW w:w="944" w:type="pct"/>
            <w:tcBorders>
              <w:top w:val="nil"/>
              <w:bottom w:val="nil"/>
            </w:tcBorders>
          </w:tcPr>
          <w:p w14:paraId="3DB6BFB8" w14:textId="78F67543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All patients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right-sided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</w:t>
            </w:r>
            <w:r>
              <w:rPr>
                <w:rFonts w:ascii="Times New Roman" w:hAnsi="Times New Roman" w:cs="Times New Roman"/>
              </w:rPr>
              <w:t xml:space="preserve">ive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unequivocal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finding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17" w:type="pct"/>
            <w:gridSpan w:val="4"/>
            <w:tcBorders>
              <w:top w:val="nil"/>
              <w:bottom w:val="nil"/>
            </w:tcBorders>
          </w:tcPr>
          <w:p w14:paraId="4536645F" w14:textId="3F75C278" w:rsidR="00F50E8B" w:rsidRDefault="00F50E8B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  <w:bottom w:val="nil"/>
            </w:tcBorders>
          </w:tcPr>
          <w:p w14:paraId="1B0D5803" w14:textId="124793A8" w:rsidR="00F50E8B" w:rsidRDefault="00D02FBE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0" w:type="pct"/>
            <w:tcBorders>
              <w:top w:val="nil"/>
              <w:bottom w:val="nil"/>
            </w:tcBorders>
          </w:tcPr>
          <w:p w14:paraId="69F62635" w14:textId="171841BA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rule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out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local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324A529" w14:textId="189E3BD0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IIa C</w:t>
            </w:r>
          </w:p>
        </w:tc>
      </w:tr>
      <w:tr w:rsidR="00F50E8B" w:rsidRPr="00166295" w14:paraId="0CEE15AC" w14:textId="7213444A" w:rsidTr="00F77887">
        <w:trPr>
          <w:jc w:val="center"/>
        </w:trPr>
        <w:tc>
          <w:tcPr>
            <w:tcW w:w="953" w:type="pct"/>
            <w:vMerge/>
          </w:tcPr>
          <w:p w14:paraId="57218F97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35963055" w14:textId="626DCC50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 2017</w:t>
            </w:r>
          </w:p>
        </w:tc>
        <w:tc>
          <w:tcPr>
            <w:tcW w:w="944" w:type="pct"/>
            <w:tcBorders>
              <w:top w:val="nil"/>
            </w:tcBorders>
          </w:tcPr>
          <w:p w14:paraId="564F616C" w14:textId="146A5648" w:rsidR="00F50E8B" w:rsidRPr="00E06D45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All patients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617" w:type="pct"/>
            <w:gridSpan w:val="4"/>
            <w:tcBorders>
              <w:top w:val="nil"/>
            </w:tcBorders>
          </w:tcPr>
          <w:p w14:paraId="5615992F" w14:textId="6972370D" w:rsidR="00F50E8B" w:rsidRPr="005258DE" w:rsidRDefault="00F50E8B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</w:tcBorders>
          </w:tcPr>
          <w:p w14:paraId="049AAC71" w14:textId="5EF844A8" w:rsidR="00F50E8B" w:rsidRPr="005258DE" w:rsidRDefault="00D02FBE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0" w:type="pct"/>
            <w:tcBorders>
              <w:top w:val="nil"/>
            </w:tcBorders>
          </w:tcPr>
          <w:p w14:paraId="3CD61C34" w14:textId="44DE394B" w:rsidR="00F50E8B" w:rsidRPr="00681D93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0" w:type="pct"/>
            <w:tcBorders>
              <w:top w:val="nil"/>
            </w:tcBorders>
          </w:tcPr>
          <w:p w14:paraId="630D5DA5" w14:textId="0B313324" w:rsidR="00F50E8B" w:rsidRPr="007535AE" w:rsidRDefault="00F50E8B" w:rsidP="00A83F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14667BF3" w14:textId="77777777" w:rsidTr="00F77887">
        <w:trPr>
          <w:jc w:val="center"/>
        </w:trPr>
        <w:tc>
          <w:tcPr>
            <w:tcW w:w="953" w:type="pct"/>
            <w:vMerge/>
          </w:tcPr>
          <w:p w14:paraId="19AE8B09" w14:textId="77777777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</w:tcBorders>
          </w:tcPr>
          <w:p w14:paraId="581892B6" w14:textId="304452D1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BASC, 2011</w:t>
            </w:r>
          </w:p>
        </w:tc>
        <w:tc>
          <w:tcPr>
            <w:tcW w:w="944" w:type="pct"/>
            <w:tcBorders>
              <w:top w:val="nil"/>
            </w:tcBorders>
          </w:tcPr>
          <w:p w14:paraId="0312CADF" w14:textId="2255AF0A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ll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adults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positive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right-sided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</w:t>
            </w:r>
            <w:r>
              <w:rPr>
                <w:rFonts w:ascii="Times New Roman" w:hAnsi="Times New Roman" w:cs="Times New Roman"/>
              </w:rPr>
              <w:t xml:space="preserve">ive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527" w:type="pct"/>
            <w:gridSpan w:val="2"/>
            <w:tcBorders>
              <w:top w:val="nil"/>
            </w:tcBorders>
          </w:tcPr>
          <w:p w14:paraId="59F1BDDE" w14:textId="151FCD53" w:rsidR="00F50E8B" w:rsidRPr="006D19AD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94" w:type="pct"/>
            <w:gridSpan w:val="4"/>
            <w:tcBorders>
              <w:top w:val="nil"/>
            </w:tcBorders>
          </w:tcPr>
          <w:p w14:paraId="41C14408" w14:textId="5D507FE5" w:rsidR="00F50E8B" w:rsidRPr="006D19AD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D02FBE">
              <w:rPr>
                <w:rFonts w:ascii="Times New Roman" w:hAnsi="Times New Roman" w:cs="Times New Roman"/>
              </w:rPr>
              <w:t xml:space="preserve">  </w:t>
            </w:r>
            <w:r w:rsidR="0061152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</w:t>
            </w:r>
            <w:r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0" w:type="pct"/>
            <w:tcBorders>
              <w:top w:val="nil"/>
            </w:tcBorders>
          </w:tcPr>
          <w:p w14:paraId="2E5BC0AC" w14:textId="47B6D4BE" w:rsidR="00F50E8B" w:rsidRPr="00681D93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11522">
              <w:rPr>
                <w:rFonts w:ascii="Times New Roman" w:hAnsi="Times New Roman" w:cs="Times New Roman"/>
              </w:rPr>
              <w:t xml:space="preserve">attached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0" w:type="pct"/>
            <w:tcBorders>
              <w:top w:val="nil"/>
            </w:tcBorders>
          </w:tcPr>
          <w:p w14:paraId="10FB5131" w14:textId="6A9E87FE" w:rsidR="00F50E8B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29730FD0" w14:textId="77777777" w:rsidTr="00F77887">
        <w:trPr>
          <w:jc w:val="center"/>
        </w:trPr>
        <w:tc>
          <w:tcPr>
            <w:tcW w:w="953" w:type="pct"/>
            <w:vMerge/>
          </w:tcPr>
          <w:p w14:paraId="41D73288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nil"/>
              <w:bottom w:val="single" w:sz="12" w:space="0" w:color="auto"/>
            </w:tcBorders>
          </w:tcPr>
          <w:p w14:paraId="77BA7294" w14:textId="2469421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944" w:type="pct"/>
            <w:tcBorders>
              <w:top w:val="nil"/>
              <w:bottom w:val="single" w:sz="12" w:space="0" w:color="auto"/>
            </w:tcBorders>
          </w:tcPr>
          <w:p w14:paraId="4FECA777" w14:textId="0278CDBA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ncomplicated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native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prompt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treatment.</w:t>
            </w:r>
          </w:p>
        </w:tc>
        <w:tc>
          <w:tcPr>
            <w:tcW w:w="617" w:type="pct"/>
            <w:gridSpan w:val="4"/>
            <w:tcBorders>
              <w:top w:val="nil"/>
              <w:bottom w:val="single" w:sz="12" w:space="0" w:color="auto"/>
            </w:tcBorders>
          </w:tcPr>
          <w:p w14:paraId="0CF3200F" w14:textId="0B27B75F" w:rsidR="00F50E8B" w:rsidRDefault="00F50E8B" w:rsidP="000D6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4" w:type="pct"/>
            <w:gridSpan w:val="2"/>
            <w:tcBorders>
              <w:top w:val="nil"/>
              <w:bottom w:val="single" w:sz="12" w:space="0" w:color="auto"/>
            </w:tcBorders>
          </w:tcPr>
          <w:p w14:paraId="46CA9C8A" w14:textId="62CD3C93" w:rsidR="00F50E8B" w:rsidRDefault="00F50E8B" w:rsidP="000D6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64BEB">
              <w:rPr>
                <w:rFonts w:ascii="Times New Roman" w:hAnsi="Times New Roman" w:cs="Times New Roman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090" w:type="pct"/>
            <w:tcBorders>
              <w:top w:val="nil"/>
              <w:bottom w:val="single" w:sz="12" w:space="0" w:color="auto"/>
            </w:tcBorders>
          </w:tcPr>
          <w:p w14:paraId="65E42EE0" w14:textId="61E0E94A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0" w:type="pct"/>
            <w:tcBorders>
              <w:top w:val="nil"/>
              <w:bottom w:val="single" w:sz="12" w:space="0" w:color="auto"/>
            </w:tcBorders>
          </w:tcPr>
          <w:p w14:paraId="7DE731EB" w14:textId="7012ABFD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  <w:r w:rsidR="006E4AA3">
              <w:rPr>
                <w:rFonts w:ascii="Times New Roman" w:hAnsi="Times New Roman" w:cs="Times New Roman"/>
              </w:rPr>
              <w:t xml:space="preserve"> </w:t>
            </w:r>
            <w:r w:rsidR="006E4AA3">
              <w:rPr>
                <w:rFonts w:ascii="Times New Roman" w:hAnsi="Times New Roman" w:cs="Times New Roman" w:hint="eastAsia"/>
              </w:rPr>
              <w:t>C</w:t>
            </w:r>
          </w:p>
        </w:tc>
      </w:tr>
    </w:tbl>
    <w:p w14:paraId="07261DA8" w14:textId="488027CE" w:rsidR="00A83F71" w:rsidRPr="00CB76E0" w:rsidRDefault="00E41C9D">
      <w:pPr>
        <w:rPr>
          <w:rFonts w:ascii="Times New Roman" w:hAnsi="Times New Roman" w:cs="Times New Roman"/>
          <w:sz w:val="20"/>
          <w:szCs w:val="20"/>
        </w:rPr>
      </w:pPr>
      <w:r w:rsidRPr="00AC0466">
        <w:rPr>
          <w:rFonts w:ascii="Times New Roman" w:hAnsi="Times New Roman" w:cs="Times New Roman"/>
          <w:sz w:val="20"/>
          <w:szCs w:val="20"/>
        </w:rPr>
        <w:t>‡ The guideline references were listed in Table S</w:t>
      </w:r>
      <w:r w:rsidR="003732C3">
        <w:rPr>
          <w:rFonts w:ascii="Times New Roman" w:hAnsi="Times New Roman" w:cs="Times New Roman"/>
          <w:sz w:val="20"/>
          <w:szCs w:val="20"/>
        </w:rPr>
        <w:t>4</w:t>
      </w:r>
      <w:r w:rsidRPr="00AC0466">
        <w:rPr>
          <w:rFonts w:ascii="Times New Roman" w:hAnsi="Times New Roman" w:cs="Times New Roman"/>
          <w:sz w:val="20"/>
          <w:szCs w:val="20"/>
        </w:rPr>
        <w:t>; ¶ The level of evidence on each recommendation was adopted from respective guideline;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>
        <w:rPr>
          <w:rFonts w:ascii="Times New Roman" w:hAnsi="Times New Roman" w:cs="Times New Roman" w:hint="eastAsia"/>
          <w:sz w:val="20"/>
          <w:szCs w:val="20"/>
        </w:rPr>
        <w:t>cho</w:t>
      </w:r>
      <w:r>
        <w:rPr>
          <w:rFonts w:ascii="Times New Roman" w:hAnsi="Times New Roman" w:cs="Times New Roman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 w:hint="eastAsia"/>
          <w:sz w:val="20"/>
          <w:szCs w:val="20"/>
        </w:rPr>
        <w:t>echocardiogr</w:t>
      </w:r>
      <w:r w:rsidR="00CB76E0" w:rsidRPr="00CB76E0">
        <w:rPr>
          <w:rFonts w:ascii="Times New Roman" w:hAnsi="Times New Roman" w:cs="Times New Roman"/>
          <w:sz w:val="20"/>
          <w:szCs w:val="20"/>
        </w:rPr>
        <w:t>aphy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TEE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transesophageal echocardiograph</w:t>
      </w:r>
      <w:r w:rsidR="00CB76E0">
        <w:rPr>
          <w:rFonts w:ascii="Times New Roman" w:hAnsi="Times New Roman" w:cs="Times New Roman" w:hint="eastAsia"/>
          <w:sz w:val="20"/>
          <w:szCs w:val="20"/>
        </w:rPr>
        <w:t>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TTE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transthoracic echocardiography</w:t>
      </w:r>
      <w:r w:rsidR="000C49E8">
        <w:rPr>
          <w:rFonts w:ascii="Times New Roman" w:hAnsi="Times New Roman" w:cs="Times New Roman"/>
          <w:sz w:val="20"/>
          <w:szCs w:val="20"/>
        </w:rPr>
        <w:t>.</w:t>
      </w:r>
    </w:p>
    <w:sectPr w:rsidR="00A83F71" w:rsidRPr="00CB76E0" w:rsidSect="00B90F53">
      <w:pgSz w:w="23811" w:h="16838" w:orient="landscape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FEDDF" w14:textId="77777777" w:rsidR="00A533D6" w:rsidRDefault="00A533D6" w:rsidP="00624265">
      <w:r>
        <w:separator/>
      </w:r>
    </w:p>
  </w:endnote>
  <w:endnote w:type="continuationSeparator" w:id="0">
    <w:p w14:paraId="789E6D20" w14:textId="77777777" w:rsidR="00A533D6" w:rsidRDefault="00A533D6" w:rsidP="0062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c9c3bd7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510462" w14:textId="77777777" w:rsidR="00A533D6" w:rsidRDefault="00A533D6" w:rsidP="00624265">
      <w:r>
        <w:separator/>
      </w:r>
    </w:p>
  </w:footnote>
  <w:footnote w:type="continuationSeparator" w:id="0">
    <w:p w14:paraId="1CA319A2" w14:textId="77777777" w:rsidR="00A533D6" w:rsidRDefault="00A533D6" w:rsidP="00624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761CA"/>
    <w:multiLevelType w:val="hybridMultilevel"/>
    <w:tmpl w:val="9C481EB2"/>
    <w:lvl w:ilvl="0" w:tplc="9FF63B9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5387A"/>
    <w:multiLevelType w:val="hybridMultilevel"/>
    <w:tmpl w:val="06540DFA"/>
    <w:lvl w:ilvl="0" w:tplc="6492CF1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495A21"/>
    <w:multiLevelType w:val="hybridMultilevel"/>
    <w:tmpl w:val="B9E4E398"/>
    <w:lvl w:ilvl="0" w:tplc="C17AFF6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44B34"/>
    <w:multiLevelType w:val="hybridMultilevel"/>
    <w:tmpl w:val="B6545C1E"/>
    <w:lvl w:ilvl="0" w:tplc="9F04F1B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16347"/>
    <w:multiLevelType w:val="hybridMultilevel"/>
    <w:tmpl w:val="1B4A3A8E"/>
    <w:lvl w:ilvl="0" w:tplc="EC16954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D5984"/>
    <w:multiLevelType w:val="hybridMultilevel"/>
    <w:tmpl w:val="9FF2A3A0"/>
    <w:lvl w:ilvl="0" w:tplc="AFD2ADD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763B2E"/>
    <w:multiLevelType w:val="hybridMultilevel"/>
    <w:tmpl w:val="56A8C614"/>
    <w:lvl w:ilvl="0" w:tplc="50461B2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A80911"/>
    <w:multiLevelType w:val="hybridMultilevel"/>
    <w:tmpl w:val="BD923956"/>
    <w:lvl w:ilvl="0" w:tplc="831EB88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101220"/>
    <w:multiLevelType w:val="hybridMultilevel"/>
    <w:tmpl w:val="06740C28"/>
    <w:lvl w:ilvl="0" w:tplc="8F52B25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EC49B4"/>
    <w:multiLevelType w:val="hybridMultilevel"/>
    <w:tmpl w:val="77BCD348"/>
    <w:lvl w:ilvl="0" w:tplc="9506843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3MDQ2tTQ0MzI1NjdX0lEKTi0uzszPAykwNqsFAHxcFDEtAAAA"/>
  </w:docVars>
  <w:rsids>
    <w:rsidRoot w:val="00C210AB"/>
    <w:rsid w:val="000430D4"/>
    <w:rsid w:val="00073BD5"/>
    <w:rsid w:val="000775F7"/>
    <w:rsid w:val="0009169E"/>
    <w:rsid w:val="000C49E8"/>
    <w:rsid w:val="000D3430"/>
    <w:rsid w:val="000D6851"/>
    <w:rsid w:val="000D6C84"/>
    <w:rsid w:val="000F32C3"/>
    <w:rsid w:val="001161A9"/>
    <w:rsid w:val="00124BAF"/>
    <w:rsid w:val="001252E1"/>
    <w:rsid w:val="00156A29"/>
    <w:rsid w:val="0016316E"/>
    <w:rsid w:val="00166295"/>
    <w:rsid w:val="00173858"/>
    <w:rsid w:val="00173918"/>
    <w:rsid w:val="0017713D"/>
    <w:rsid w:val="001A35A5"/>
    <w:rsid w:val="001B5D19"/>
    <w:rsid w:val="001D4A33"/>
    <w:rsid w:val="00204DB4"/>
    <w:rsid w:val="00226575"/>
    <w:rsid w:val="00253300"/>
    <w:rsid w:val="002559E0"/>
    <w:rsid w:val="00295739"/>
    <w:rsid w:val="002B5EDA"/>
    <w:rsid w:val="002B7C87"/>
    <w:rsid w:val="002C5A96"/>
    <w:rsid w:val="002D32DF"/>
    <w:rsid w:val="002E17DD"/>
    <w:rsid w:val="00307EB2"/>
    <w:rsid w:val="003200D8"/>
    <w:rsid w:val="00347B42"/>
    <w:rsid w:val="003559BD"/>
    <w:rsid w:val="003717F8"/>
    <w:rsid w:val="0037258E"/>
    <w:rsid w:val="003732C3"/>
    <w:rsid w:val="00375B41"/>
    <w:rsid w:val="003A6FD1"/>
    <w:rsid w:val="003D180C"/>
    <w:rsid w:val="003D5768"/>
    <w:rsid w:val="003E08ED"/>
    <w:rsid w:val="003E17D3"/>
    <w:rsid w:val="003F4112"/>
    <w:rsid w:val="00403038"/>
    <w:rsid w:val="004053FF"/>
    <w:rsid w:val="00406618"/>
    <w:rsid w:val="00412F5B"/>
    <w:rsid w:val="00413BF9"/>
    <w:rsid w:val="00416A84"/>
    <w:rsid w:val="00427E09"/>
    <w:rsid w:val="00444BF6"/>
    <w:rsid w:val="0045003E"/>
    <w:rsid w:val="004559FE"/>
    <w:rsid w:val="0046328E"/>
    <w:rsid w:val="004652E0"/>
    <w:rsid w:val="004732A1"/>
    <w:rsid w:val="00476070"/>
    <w:rsid w:val="00483D45"/>
    <w:rsid w:val="00485B1A"/>
    <w:rsid w:val="00495E12"/>
    <w:rsid w:val="004A416F"/>
    <w:rsid w:val="004A7BD2"/>
    <w:rsid w:val="004C2E04"/>
    <w:rsid w:val="004E2684"/>
    <w:rsid w:val="004E4542"/>
    <w:rsid w:val="004E635F"/>
    <w:rsid w:val="00507E3B"/>
    <w:rsid w:val="005210CE"/>
    <w:rsid w:val="005258DE"/>
    <w:rsid w:val="00550890"/>
    <w:rsid w:val="005B1451"/>
    <w:rsid w:val="005D2CCA"/>
    <w:rsid w:val="005D3897"/>
    <w:rsid w:val="005D3FA8"/>
    <w:rsid w:val="005D638F"/>
    <w:rsid w:val="005D7ADE"/>
    <w:rsid w:val="005E6B12"/>
    <w:rsid w:val="00607E40"/>
    <w:rsid w:val="00611522"/>
    <w:rsid w:val="006135A5"/>
    <w:rsid w:val="006136E8"/>
    <w:rsid w:val="00624265"/>
    <w:rsid w:val="00626E56"/>
    <w:rsid w:val="00632395"/>
    <w:rsid w:val="0063613C"/>
    <w:rsid w:val="006453D9"/>
    <w:rsid w:val="00666BDF"/>
    <w:rsid w:val="00675A0A"/>
    <w:rsid w:val="00681180"/>
    <w:rsid w:val="00681D93"/>
    <w:rsid w:val="006929F6"/>
    <w:rsid w:val="006B233F"/>
    <w:rsid w:val="006C6138"/>
    <w:rsid w:val="006C69EE"/>
    <w:rsid w:val="006D19AD"/>
    <w:rsid w:val="006D6F61"/>
    <w:rsid w:val="006E4AA3"/>
    <w:rsid w:val="006F55AE"/>
    <w:rsid w:val="00720B55"/>
    <w:rsid w:val="00720D5F"/>
    <w:rsid w:val="00732E23"/>
    <w:rsid w:val="00734143"/>
    <w:rsid w:val="0074175A"/>
    <w:rsid w:val="00743DAD"/>
    <w:rsid w:val="00753486"/>
    <w:rsid w:val="00753F7E"/>
    <w:rsid w:val="00775415"/>
    <w:rsid w:val="00786869"/>
    <w:rsid w:val="007A1032"/>
    <w:rsid w:val="007A1816"/>
    <w:rsid w:val="007A51DE"/>
    <w:rsid w:val="007B6150"/>
    <w:rsid w:val="007C5CA5"/>
    <w:rsid w:val="007D10A6"/>
    <w:rsid w:val="007D3F22"/>
    <w:rsid w:val="007E3C59"/>
    <w:rsid w:val="007E6457"/>
    <w:rsid w:val="007F1F84"/>
    <w:rsid w:val="007F51C5"/>
    <w:rsid w:val="0080407C"/>
    <w:rsid w:val="008203D7"/>
    <w:rsid w:val="00823D20"/>
    <w:rsid w:val="00830F03"/>
    <w:rsid w:val="00834175"/>
    <w:rsid w:val="00842F0A"/>
    <w:rsid w:val="00864BEB"/>
    <w:rsid w:val="00864F9A"/>
    <w:rsid w:val="00893785"/>
    <w:rsid w:val="008A5DBF"/>
    <w:rsid w:val="008A66AE"/>
    <w:rsid w:val="008C6892"/>
    <w:rsid w:val="008E3F76"/>
    <w:rsid w:val="008E678F"/>
    <w:rsid w:val="008F41BF"/>
    <w:rsid w:val="009014F7"/>
    <w:rsid w:val="00913851"/>
    <w:rsid w:val="0092252B"/>
    <w:rsid w:val="00922E59"/>
    <w:rsid w:val="00940F7F"/>
    <w:rsid w:val="009443D8"/>
    <w:rsid w:val="00954F8B"/>
    <w:rsid w:val="009708A7"/>
    <w:rsid w:val="00977147"/>
    <w:rsid w:val="0097725F"/>
    <w:rsid w:val="00985BF6"/>
    <w:rsid w:val="009B3303"/>
    <w:rsid w:val="009B59C7"/>
    <w:rsid w:val="009D1F74"/>
    <w:rsid w:val="009E61A7"/>
    <w:rsid w:val="009F7735"/>
    <w:rsid w:val="00A04C35"/>
    <w:rsid w:val="00A30C3A"/>
    <w:rsid w:val="00A36AE5"/>
    <w:rsid w:val="00A42B5B"/>
    <w:rsid w:val="00A435D1"/>
    <w:rsid w:val="00A533D6"/>
    <w:rsid w:val="00A54E32"/>
    <w:rsid w:val="00A70FF6"/>
    <w:rsid w:val="00A83F71"/>
    <w:rsid w:val="00AA04AF"/>
    <w:rsid w:val="00AB107B"/>
    <w:rsid w:val="00AC50F4"/>
    <w:rsid w:val="00AD00CC"/>
    <w:rsid w:val="00AE0A46"/>
    <w:rsid w:val="00B012D4"/>
    <w:rsid w:val="00B039A1"/>
    <w:rsid w:val="00B07223"/>
    <w:rsid w:val="00B24EA5"/>
    <w:rsid w:val="00B257A8"/>
    <w:rsid w:val="00B27602"/>
    <w:rsid w:val="00B55549"/>
    <w:rsid w:val="00B57194"/>
    <w:rsid w:val="00B62346"/>
    <w:rsid w:val="00B66409"/>
    <w:rsid w:val="00B90F53"/>
    <w:rsid w:val="00BC029E"/>
    <w:rsid w:val="00BD27D6"/>
    <w:rsid w:val="00BE277C"/>
    <w:rsid w:val="00C048EC"/>
    <w:rsid w:val="00C06B62"/>
    <w:rsid w:val="00C14C0E"/>
    <w:rsid w:val="00C210AB"/>
    <w:rsid w:val="00C210BC"/>
    <w:rsid w:val="00C21B2F"/>
    <w:rsid w:val="00C2509F"/>
    <w:rsid w:val="00C3287D"/>
    <w:rsid w:val="00C46A00"/>
    <w:rsid w:val="00C515EC"/>
    <w:rsid w:val="00C51FC9"/>
    <w:rsid w:val="00C57E1D"/>
    <w:rsid w:val="00C725A0"/>
    <w:rsid w:val="00C738E1"/>
    <w:rsid w:val="00C7629C"/>
    <w:rsid w:val="00C81E52"/>
    <w:rsid w:val="00C8552C"/>
    <w:rsid w:val="00C9433B"/>
    <w:rsid w:val="00CA28B4"/>
    <w:rsid w:val="00CA77EA"/>
    <w:rsid w:val="00CB76E0"/>
    <w:rsid w:val="00CC74FB"/>
    <w:rsid w:val="00CD3E84"/>
    <w:rsid w:val="00CF7483"/>
    <w:rsid w:val="00D02FBE"/>
    <w:rsid w:val="00D114DC"/>
    <w:rsid w:val="00D211B6"/>
    <w:rsid w:val="00D27ACF"/>
    <w:rsid w:val="00D33EBA"/>
    <w:rsid w:val="00D34E97"/>
    <w:rsid w:val="00D35D2C"/>
    <w:rsid w:val="00D42B7C"/>
    <w:rsid w:val="00D53C88"/>
    <w:rsid w:val="00D721F0"/>
    <w:rsid w:val="00D734E1"/>
    <w:rsid w:val="00D7552A"/>
    <w:rsid w:val="00D761FF"/>
    <w:rsid w:val="00D9734A"/>
    <w:rsid w:val="00DC40BA"/>
    <w:rsid w:val="00DD5E0E"/>
    <w:rsid w:val="00DE5D8A"/>
    <w:rsid w:val="00DF09B0"/>
    <w:rsid w:val="00E31AB8"/>
    <w:rsid w:val="00E348AE"/>
    <w:rsid w:val="00E41C9D"/>
    <w:rsid w:val="00E54DC0"/>
    <w:rsid w:val="00E67A0E"/>
    <w:rsid w:val="00E8385E"/>
    <w:rsid w:val="00E95AD4"/>
    <w:rsid w:val="00EA282B"/>
    <w:rsid w:val="00EB3DC3"/>
    <w:rsid w:val="00EC21D3"/>
    <w:rsid w:val="00EC59A7"/>
    <w:rsid w:val="00EF27AC"/>
    <w:rsid w:val="00F011D6"/>
    <w:rsid w:val="00F10AF9"/>
    <w:rsid w:val="00F1259A"/>
    <w:rsid w:val="00F24269"/>
    <w:rsid w:val="00F25883"/>
    <w:rsid w:val="00F274CA"/>
    <w:rsid w:val="00F47911"/>
    <w:rsid w:val="00F47B4A"/>
    <w:rsid w:val="00F50D62"/>
    <w:rsid w:val="00F50E8B"/>
    <w:rsid w:val="00F52446"/>
    <w:rsid w:val="00F614C2"/>
    <w:rsid w:val="00F74329"/>
    <w:rsid w:val="00F77887"/>
    <w:rsid w:val="00F93AF7"/>
    <w:rsid w:val="00F954E7"/>
    <w:rsid w:val="00FA5F99"/>
    <w:rsid w:val="00FA6468"/>
    <w:rsid w:val="00FC70E8"/>
    <w:rsid w:val="00FD5AA6"/>
    <w:rsid w:val="00FF3B19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7D4F5"/>
  <w15:chartTrackingRefBased/>
  <w15:docId w15:val="{5C8CC7FC-4E8C-4D89-B59D-09286807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66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2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265"/>
    <w:rPr>
      <w:sz w:val="18"/>
      <w:szCs w:val="18"/>
    </w:rPr>
  </w:style>
  <w:style w:type="paragraph" w:styleId="a8">
    <w:name w:val="No Spacing"/>
    <w:uiPriority w:val="1"/>
    <w:qFormat/>
    <w:rsid w:val="00B257A8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274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4CA"/>
    <w:rPr>
      <w:sz w:val="18"/>
      <w:szCs w:val="18"/>
    </w:rPr>
  </w:style>
  <w:style w:type="paragraph" w:styleId="ab">
    <w:name w:val="List Paragraph"/>
    <w:basedOn w:val="a"/>
    <w:uiPriority w:val="34"/>
    <w:qFormat/>
    <w:rsid w:val="00A04C35"/>
    <w:pPr>
      <w:ind w:firstLineChars="200" w:firstLine="420"/>
    </w:pPr>
  </w:style>
  <w:style w:type="character" w:customStyle="1" w:styleId="fontstyle01">
    <w:name w:val="fontstyle01"/>
    <w:basedOn w:val="a0"/>
    <w:rsid w:val="00CB76E0"/>
    <w:rPr>
      <w:rFonts w:ascii="AdvTTc9c3bd71" w:hAnsi="AdvTTc9c3bd7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EE2E3-17AB-4BC4-A974-492645DC3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Menghui Liu</dc:creator>
  <cp:keywords/>
  <dc:description/>
  <cp:lastModifiedBy>PP含</cp:lastModifiedBy>
  <cp:revision>6</cp:revision>
  <dcterms:created xsi:type="dcterms:W3CDTF">2020-11-25T04:47:00Z</dcterms:created>
  <dcterms:modified xsi:type="dcterms:W3CDTF">2020-12-12T05:13:00Z</dcterms:modified>
</cp:coreProperties>
</file>