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6AD67" w14:textId="6522E81A" w:rsidR="00EF62CE" w:rsidRPr="008A2923" w:rsidRDefault="00574A03" w:rsidP="00574A03">
      <w:pPr>
        <w:widowControl/>
        <w:spacing w:line="480" w:lineRule="auto"/>
        <w:jc w:val="left"/>
        <w:rPr>
          <w:rFonts w:cs="Times New Roman"/>
          <w:kern w:val="0"/>
          <w:sz w:val="36"/>
          <w:szCs w:val="36"/>
          <w14:ligatures w14:val="none"/>
        </w:rPr>
      </w:pPr>
      <w:r w:rsidRPr="00574A03">
        <w:rPr>
          <w:rFonts w:cs="Times New Roman"/>
          <w:kern w:val="0"/>
          <w:sz w:val="36"/>
          <w:szCs w:val="36"/>
          <w:lang w:eastAsia="en-US"/>
          <w14:ligatures w14:val="none"/>
        </w:rPr>
        <w:t xml:space="preserve">Supplementary </w:t>
      </w:r>
      <w:r>
        <w:rPr>
          <w:rFonts w:cs="Times New Roman" w:hint="eastAsia"/>
          <w:kern w:val="0"/>
          <w:sz w:val="36"/>
          <w:szCs w:val="36"/>
          <w14:ligatures w14:val="none"/>
        </w:rPr>
        <w:t>i</w:t>
      </w:r>
      <w:r w:rsidRPr="00574A03">
        <w:rPr>
          <w:rFonts w:cs="Times New Roman"/>
          <w:kern w:val="0"/>
          <w:sz w:val="36"/>
          <w:szCs w:val="36"/>
          <w:lang w:eastAsia="en-US"/>
          <w14:ligatures w14:val="none"/>
        </w:rPr>
        <w:t>nformation</w:t>
      </w:r>
      <w:r w:rsidR="008A2923" w:rsidRPr="008A2923">
        <w:rPr>
          <w:rFonts w:cs="Times New Roman"/>
          <w:kern w:val="0"/>
          <w:sz w:val="36"/>
          <w:szCs w:val="36"/>
          <w:lang w:eastAsia="en-US"/>
          <w14:ligatures w14:val="none"/>
        </w:rPr>
        <w:t xml:space="preserve"> for</w:t>
      </w:r>
    </w:p>
    <w:p w14:paraId="1A09018C" w14:textId="3F474D9B" w:rsidR="008E098A" w:rsidRPr="00574A03" w:rsidRDefault="004613C5" w:rsidP="00574A03">
      <w:pPr>
        <w:spacing w:line="480" w:lineRule="auto"/>
        <w:rPr>
          <w:rFonts w:eastAsiaTheme="minorEastAsia" w:cs="Times New Roman"/>
          <w:b/>
          <w:bCs/>
          <w:kern w:val="0"/>
          <w:sz w:val="28"/>
          <w:szCs w:val="28"/>
          <w14:ligatures w14:val="none"/>
        </w:rPr>
      </w:pPr>
      <w:r w:rsidRPr="008A2923">
        <w:rPr>
          <w:rFonts w:eastAsiaTheme="minorEastAsia" w:cs="Times New Roman"/>
          <w:b/>
          <w:bCs/>
          <w:kern w:val="0"/>
          <w:sz w:val="28"/>
          <w:szCs w:val="28"/>
          <w:lang w:eastAsia="en-US"/>
          <w14:ligatures w14:val="none"/>
        </w:rPr>
        <w:t>Dynamic Multimodal Information Encryption Combining Programmable Structural Color and Switchable Circularly Polarized Luminescence</w:t>
      </w:r>
    </w:p>
    <w:p w14:paraId="19039709" w14:textId="2D791996" w:rsidR="00574A03" w:rsidRPr="00574A03" w:rsidRDefault="00574A03" w:rsidP="00574A03">
      <w:pPr>
        <w:widowControl/>
        <w:spacing w:line="480" w:lineRule="auto"/>
        <w:jc w:val="left"/>
        <w:rPr>
          <w:rFonts w:cs="Times New Roman"/>
          <w:color w:val="000000"/>
          <w:szCs w:val="24"/>
        </w:rPr>
      </w:pPr>
      <w:proofErr w:type="spellStart"/>
      <w:r w:rsidRPr="00574A03">
        <w:rPr>
          <w:rFonts w:cs="Times New Roman"/>
          <w:color w:val="000000"/>
          <w:szCs w:val="24"/>
        </w:rPr>
        <w:t>Zeyu</w:t>
      </w:r>
      <w:proofErr w:type="spellEnd"/>
      <w:r w:rsidRPr="00574A03">
        <w:rPr>
          <w:rFonts w:cs="Times New Roman"/>
          <w:color w:val="000000"/>
          <w:szCs w:val="24"/>
        </w:rPr>
        <w:t xml:space="preserve"> Feng</w:t>
      </w:r>
      <w:r w:rsidRPr="00574A03">
        <w:rPr>
          <w:rFonts w:cs="Times New Roman"/>
          <w:color w:val="000000"/>
          <w:szCs w:val="24"/>
          <w:vertAlign w:val="superscript"/>
        </w:rPr>
        <w:t>1</w:t>
      </w:r>
      <w:bookmarkStart w:id="0" w:name="_Hlk178965897"/>
      <w:r w:rsidRPr="00574A03">
        <w:rPr>
          <w:rFonts w:cs="Times New Roman" w:hint="eastAsia"/>
          <w:color w:val="000000"/>
          <w:vertAlign w:val="superscript"/>
        </w:rPr>
        <w:t>,</w:t>
      </w:r>
      <w:bookmarkEnd w:id="0"/>
      <w:r w:rsidRPr="00574A03">
        <w:rPr>
          <w:rFonts w:cs="Times New Roman" w:hint="eastAsia"/>
          <w:color w:val="000000"/>
          <w:vertAlign w:val="superscript"/>
        </w:rPr>
        <w:t>4</w:t>
      </w:r>
      <w:r w:rsidRPr="00574A03">
        <w:rPr>
          <w:rFonts w:cs="Times New Roman" w:hint="eastAsia"/>
          <w:color w:val="000000"/>
          <w:szCs w:val="24"/>
        </w:rPr>
        <w:t xml:space="preserve">, </w:t>
      </w:r>
      <w:proofErr w:type="spellStart"/>
      <w:r w:rsidRPr="00574A03">
        <w:rPr>
          <w:rFonts w:cs="Times New Roman"/>
          <w:color w:val="000000"/>
          <w:szCs w:val="24"/>
        </w:rPr>
        <w:t>Jialei</w:t>
      </w:r>
      <w:proofErr w:type="spellEnd"/>
      <w:r w:rsidRPr="00574A03">
        <w:rPr>
          <w:rFonts w:cs="Times New Roman"/>
          <w:color w:val="000000"/>
          <w:szCs w:val="24"/>
        </w:rPr>
        <w:t xml:space="preserve"> Li</w:t>
      </w:r>
      <w:r w:rsidRPr="00574A03">
        <w:rPr>
          <w:rFonts w:cs="Times New Roman"/>
          <w:color w:val="000000"/>
          <w:szCs w:val="24"/>
          <w:vertAlign w:val="superscript"/>
        </w:rPr>
        <w:t>1</w:t>
      </w:r>
      <w:r w:rsidRPr="00574A03">
        <w:rPr>
          <w:rFonts w:cs="Times New Roman" w:hint="eastAsia"/>
          <w:color w:val="000000"/>
          <w:vertAlign w:val="superscript"/>
        </w:rPr>
        <w:t>,4</w:t>
      </w:r>
      <w:r w:rsidRPr="00574A03">
        <w:rPr>
          <w:rFonts w:cs="Times New Roman"/>
          <w:color w:val="000000"/>
          <w:szCs w:val="24"/>
        </w:rPr>
        <w:t>, Peng Yang</w:t>
      </w:r>
      <w:r w:rsidRPr="00574A03">
        <w:rPr>
          <w:rFonts w:cs="Times New Roman"/>
          <w:color w:val="000000"/>
          <w:szCs w:val="24"/>
          <w:vertAlign w:val="superscript"/>
        </w:rPr>
        <w:t>1,2</w:t>
      </w:r>
      <w:r w:rsidRPr="00574A03">
        <w:rPr>
          <w:rFonts w:cs="Times New Roman"/>
          <w:color w:val="000000"/>
          <w:szCs w:val="24"/>
        </w:rPr>
        <w:t xml:space="preserve">, </w:t>
      </w:r>
      <w:proofErr w:type="spellStart"/>
      <w:r w:rsidRPr="00574A03">
        <w:rPr>
          <w:rFonts w:cs="Times New Roman"/>
          <w:color w:val="000000"/>
          <w:szCs w:val="24"/>
        </w:rPr>
        <w:t>Xiangxiang</w:t>
      </w:r>
      <w:proofErr w:type="spellEnd"/>
      <w:r w:rsidRPr="00574A03">
        <w:rPr>
          <w:rFonts w:cs="Times New Roman"/>
          <w:color w:val="000000"/>
          <w:szCs w:val="24"/>
        </w:rPr>
        <w:t xml:space="preserve"> Xu</w:t>
      </w:r>
      <w:r w:rsidRPr="00574A03">
        <w:rPr>
          <w:rFonts w:cs="Times New Roman"/>
          <w:color w:val="000000"/>
          <w:szCs w:val="24"/>
          <w:vertAlign w:val="superscript"/>
        </w:rPr>
        <w:t>1</w:t>
      </w:r>
      <w:r w:rsidRPr="00574A03">
        <w:rPr>
          <w:rFonts w:cs="Times New Roman"/>
          <w:color w:val="000000"/>
          <w:szCs w:val="24"/>
        </w:rPr>
        <w:t>, Di Wang</w:t>
      </w:r>
      <w:r w:rsidRPr="00574A03">
        <w:rPr>
          <w:rFonts w:cs="Times New Roman"/>
          <w:color w:val="000000"/>
          <w:szCs w:val="24"/>
          <w:vertAlign w:val="superscript"/>
        </w:rPr>
        <w:t>1</w:t>
      </w:r>
      <w:r w:rsidRPr="00574A03">
        <w:rPr>
          <w:rFonts w:cs="Times New Roman"/>
          <w:color w:val="000000"/>
          <w:szCs w:val="24"/>
        </w:rPr>
        <w:t>, Jiahe Li</w:t>
      </w:r>
      <w:r w:rsidRPr="00574A03">
        <w:rPr>
          <w:rFonts w:cs="Times New Roman"/>
          <w:color w:val="000000"/>
          <w:szCs w:val="24"/>
          <w:vertAlign w:val="superscript"/>
        </w:rPr>
        <w:t>1</w:t>
      </w:r>
      <w:r w:rsidRPr="00574A03">
        <w:rPr>
          <w:rFonts w:cs="Times New Roman"/>
          <w:color w:val="000000"/>
          <w:szCs w:val="24"/>
        </w:rPr>
        <w:t>, Chutian Zhang</w:t>
      </w:r>
      <w:r w:rsidRPr="00574A03">
        <w:rPr>
          <w:rFonts w:cs="Times New Roman"/>
          <w:color w:val="000000"/>
          <w:szCs w:val="24"/>
          <w:vertAlign w:val="superscript"/>
        </w:rPr>
        <w:t>1</w:t>
      </w:r>
      <w:r w:rsidRPr="00574A03">
        <w:rPr>
          <w:rFonts w:cs="Times New Roman"/>
          <w:color w:val="000000"/>
          <w:szCs w:val="24"/>
        </w:rPr>
        <w:t xml:space="preserve">, </w:t>
      </w:r>
      <w:r w:rsidRPr="00574A03">
        <w:rPr>
          <w:rFonts w:ascii="Times" w:hAnsi="Times" w:cs="Times New Roman"/>
          <w:iCs/>
          <w:kern w:val="0"/>
          <w:szCs w:val="20"/>
          <w:lang w:eastAsia="en-US"/>
        </w:rPr>
        <w:t>J</w:t>
      </w:r>
      <w:r w:rsidRPr="00574A03">
        <w:rPr>
          <w:rFonts w:ascii="Times" w:hAnsi="Times" w:cs="Times New Roman" w:hint="eastAsia"/>
          <w:iCs/>
          <w:kern w:val="0"/>
          <w:szCs w:val="20"/>
        </w:rPr>
        <w:t>in</w:t>
      </w:r>
      <w:r w:rsidRPr="00574A03">
        <w:rPr>
          <w:rFonts w:ascii="Times" w:hAnsi="Times" w:cs="Times New Roman"/>
          <w:iCs/>
          <w:kern w:val="0"/>
          <w:szCs w:val="20"/>
          <w:lang w:eastAsia="en-US"/>
        </w:rPr>
        <w:t>gguo Li</w:t>
      </w:r>
      <w:r w:rsidRPr="00574A03">
        <w:rPr>
          <w:rFonts w:cs="Times New Roman"/>
          <w:iCs/>
          <w:kern w:val="0"/>
          <w:szCs w:val="20"/>
          <w:vertAlign w:val="superscript"/>
          <w:lang w:eastAsia="en-US"/>
        </w:rPr>
        <w:t>3</w:t>
      </w:r>
      <w:r w:rsidRPr="00574A03">
        <w:rPr>
          <w:rFonts w:ascii="Times" w:hAnsi="Times" w:cs="Times New Roman"/>
          <w:i/>
          <w:kern w:val="0"/>
          <w:szCs w:val="20"/>
          <w:lang w:eastAsia="en-US"/>
        </w:rPr>
        <w:t xml:space="preserve">, </w:t>
      </w:r>
      <w:r w:rsidRPr="00574A03">
        <w:rPr>
          <w:rFonts w:cs="Times New Roman"/>
          <w:color w:val="000000"/>
          <w:szCs w:val="24"/>
        </w:rPr>
        <w:t>Hongli Zhang</w:t>
      </w:r>
      <w:r w:rsidRPr="00574A03">
        <w:rPr>
          <w:rFonts w:cs="Times New Roman"/>
          <w:color w:val="000000"/>
          <w:szCs w:val="24"/>
          <w:vertAlign w:val="superscript"/>
        </w:rPr>
        <w:t>1</w:t>
      </w:r>
      <w:r w:rsidRPr="00574A03">
        <w:rPr>
          <w:rFonts w:cs="Times New Roman"/>
          <w:color w:val="000000"/>
          <w:szCs w:val="24"/>
        </w:rPr>
        <w:t>*, Gang Zou</w:t>
      </w:r>
      <w:r w:rsidRPr="00574A03">
        <w:rPr>
          <w:rFonts w:cs="Times New Roman"/>
          <w:color w:val="000000"/>
          <w:szCs w:val="24"/>
          <w:vertAlign w:val="superscript"/>
        </w:rPr>
        <w:t>1,2</w:t>
      </w:r>
      <w:r w:rsidRPr="00574A03">
        <w:rPr>
          <w:rFonts w:cs="Times New Roman"/>
          <w:color w:val="000000"/>
          <w:szCs w:val="24"/>
        </w:rPr>
        <w:t>*,</w:t>
      </w:r>
      <w:r w:rsidRPr="00574A03">
        <w:rPr>
          <w:rFonts w:cs="Times New Roman" w:hint="eastAsia"/>
          <w:color w:val="000000"/>
          <w:szCs w:val="24"/>
        </w:rPr>
        <w:t xml:space="preserve"> </w:t>
      </w:r>
      <w:r w:rsidRPr="00574A03">
        <w:rPr>
          <w:rFonts w:cs="Times New Roman"/>
          <w:color w:val="000000"/>
          <w:szCs w:val="24"/>
        </w:rPr>
        <w:t>Xin Chen</w:t>
      </w:r>
      <w:r w:rsidRPr="00574A03">
        <w:rPr>
          <w:rFonts w:cs="Times New Roman"/>
          <w:color w:val="000000"/>
          <w:szCs w:val="24"/>
          <w:vertAlign w:val="superscript"/>
        </w:rPr>
        <w:t>2</w:t>
      </w:r>
      <w:r w:rsidRPr="00574A03">
        <w:rPr>
          <w:rFonts w:cs="Times New Roman"/>
          <w:color w:val="000000"/>
          <w:szCs w:val="24"/>
        </w:rPr>
        <w:t>*</w:t>
      </w:r>
    </w:p>
    <w:p w14:paraId="45D98B46" w14:textId="6EF3C619" w:rsidR="004D6C5C" w:rsidRDefault="008A2923" w:rsidP="00574A03">
      <w:pPr>
        <w:widowControl/>
        <w:spacing w:line="480" w:lineRule="auto"/>
        <w:jc w:val="left"/>
        <w:rPr>
          <w:rFonts w:cs="Times New Roman"/>
          <w:kern w:val="0"/>
          <w:sz w:val="20"/>
          <w:szCs w:val="20"/>
          <w:lang w:eastAsia="en-US"/>
          <w14:ligatures w14:val="none"/>
        </w:rPr>
      </w:pPr>
      <w:r w:rsidRPr="008A2923">
        <w:rPr>
          <w:rFonts w:cs="Times New Roman"/>
          <w:kern w:val="0"/>
          <w:sz w:val="20"/>
          <w:szCs w:val="20"/>
          <w:lang w:eastAsia="en-US"/>
          <w14:ligatures w14:val="none"/>
        </w:rPr>
        <w:t>Corresponding author. Email:</w:t>
      </w:r>
      <w:r w:rsidR="008E098A" w:rsidRPr="008E098A">
        <w:t xml:space="preserve"> </w:t>
      </w:r>
      <w:r w:rsidR="008E098A" w:rsidRPr="008E098A">
        <w:rPr>
          <w:rFonts w:cs="Times New Roman"/>
          <w:kern w:val="0"/>
          <w:sz w:val="20"/>
          <w:szCs w:val="20"/>
          <w:lang w:eastAsia="en-US"/>
          <w14:ligatures w14:val="none"/>
        </w:rPr>
        <w:t>zhl1992@ustc.edu.cn; mail.xinchen@gmail.com; gangzou@ustc.edu.cn.</w:t>
      </w:r>
    </w:p>
    <w:p w14:paraId="3C5B611C" w14:textId="77777777" w:rsidR="004D6C5C" w:rsidRDefault="004D6C5C" w:rsidP="00574A03">
      <w:pPr>
        <w:widowControl/>
        <w:spacing w:line="480" w:lineRule="auto"/>
        <w:jc w:val="left"/>
        <w:rPr>
          <w:rFonts w:cs="Times New Roman"/>
          <w:b/>
          <w:kern w:val="0"/>
          <w:szCs w:val="20"/>
          <w:lang w:eastAsia="en-US"/>
          <w14:ligatures w14:val="none"/>
        </w:rPr>
      </w:pPr>
    </w:p>
    <w:p w14:paraId="32909C2F" w14:textId="77777777" w:rsidR="004D6C5C" w:rsidRDefault="004D6C5C" w:rsidP="00574A03">
      <w:pPr>
        <w:widowControl/>
        <w:spacing w:line="480" w:lineRule="auto"/>
        <w:jc w:val="left"/>
        <w:rPr>
          <w:rFonts w:cs="Times New Roman"/>
          <w:b/>
          <w:kern w:val="0"/>
          <w:szCs w:val="20"/>
          <w:lang w:eastAsia="en-US"/>
          <w14:ligatures w14:val="none"/>
        </w:rPr>
      </w:pPr>
    </w:p>
    <w:p w14:paraId="3748DD1F" w14:textId="77777777" w:rsidR="00574A03" w:rsidRDefault="00574A03" w:rsidP="00574A03">
      <w:pPr>
        <w:widowControl/>
        <w:spacing w:line="480" w:lineRule="auto"/>
        <w:jc w:val="left"/>
        <w:rPr>
          <w:rFonts w:cs="Times New Roman"/>
          <w:b/>
          <w:kern w:val="0"/>
          <w:szCs w:val="20"/>
          <w:lang w:eastAsia="en-US"/>
          <w14:ligatures w14:val="none"/>
        </w:rPr>
      </w:pPr>
      <w:r w:rsidRPr="00574A03">
        <w:rPr>
          <w:rFonts w:cs="Times New Roman"/>
          <w:b/>
          <w:kern w:val="0"/>
          <w:szCs w:val="20"/>
          <w:lang w:eastAsia="en-US"/>
          <w14:ligatures w14:val="none"/>
        </w:rPr>
        <w:t xml:space="preserve">The supplementary information includes: </w:t>
      </w:r>
    </w:p>
    <w:p w14:paraId="1D784D86" w14:textId="705122A1" w:rsidR="004D6C5C" w:rsidRDefault="00574A03" w:rsidP="00574A03">
      <w:pPr>
        <w:widowControl/>
        <w:spacing w:line="480" w:lineRule="auto"/>
        <w:jc w:val="left"/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</w:pPr>
      <w:r w:rsidRPr="00574A03">
        <w:rPr>
          <w:rFonts w:cs="Times New Roman"/>
          <w:b/>
          <w:kern w:val="0"/>
          <w:szCs w:val="20"/>
          <w:lang w:eastAsia="en-US"/>
          <w14:ligatures w14:val="none"/>
        </w:rPr>
        <w:t>Supplementary Fig. 1-</w:t>
      </w:r>
      <w:r>
        <w:rPr>
          <w:rFonts w:cs="Times New Roman" w:hint="eastAsia"/>
          <w:b/>
          <w:kern w:val="0"/>
          <w:szCs w:val="20"/>
          <w14:ligatures w14:val="none"/>
        </w:rPr>
        <w:t>19</w:t>
      </w:r>
      <w:r w:rsidR="004D6C5C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br w:type="page"/>
      </w:r>
    </w:p>
    <w:p w14:paraId="28CB2A26" w14:textId="3BE9C06F" w:rsidR="0057077B" w:rsidRPr="00673B85" w:rsidRDefault="00673B85" w:rsidP="005B669C">
      <w:pPr>
        <w:spacing w:line="480" w:lineRule="auto"/>
        <w:rPr>
          <w:b/>
          <w:bCs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42EB8DC" wp14:editId="64DA87E5">
            <wp:simplePos x="0" y="0"/>
            <wp:positionH relativeFrom="margin">
              <wp:posOffset>545465</wp:posOffset>
            </wp:positionH>
            <wp:positionV relativeFrom="paragraph">
              <wp:posOffset>351790</wp:posOffset>
            </wp:positionV>
            <wp:extent cx="4344670" cy="3030220"/>
            <wp:effectExtent l="0" t="0" r="0" b="0"/>
            <wp:wrapTopAndBottom/>
            <wp:docPr id="18495109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10975" name="图片 18495109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68D67" w14:textId="1E287DF2" w:rsidR="00E25E49" w:rsidRDefault="00574A03" w:rsidP="00E25E49">
      <w:pPr>
        <w:spacing w:line="480" w:lineRule="auto"/>
      </w:pPr>
      <w:r>
        <w:rPr>
          <w:b/>
          <w:bCs/>
        </w:rPr>
        <w:t xml:space="preserve">Supplementary Fig. </w:t>
      </w:r>
      <w:r w:rsidR="00304ED4" w:rsidRPr="004613C5">
        <w:rPr>
          <w:b/>
          <w:bCs/>
        </w:rPr>
        <w:t>1.</w:t>
      </w:r>
      <w:r w:rsidR="00304ED4" w:rsidRPr="00304ED4">
        <w:t xml:space="preserve"> The chemical structure and </w:t>
      </w:r>
      <w:r w:rsidR="00304ED4" w:rsidRPr="00304ED4">
        <w:rPr>
          <w:vertAlign w:val="superscript"/>
        </w:rPr>
        <w:t>1</w:t>
      </w:r>
      <w:r w:rsidR="00304ED4" w:rsidRPr="00304ED4">
        <w:t>H NMR characterizations of HD-DA</w:t>
      </w:r>
      <w:r w:rsidR="00535E1A">
        <w:rPr>
          <w:rFonts w:hint="eastAsia"/>
        </w:rPr>
        <w:t>.</w:t>
      </w:r>
    </w:p>
    <w:p w14:paraId="1BFB98FA" w14:textId="1A4E7834" w:rsidR="00304ED4" w:rsidRDefault="00E25E49" w:rsidP="00E25E49">
      <w:pPr>
        <w:widowControl/>
        <w:spacing w:line="240" w:lineRule="auto"/>
        <w:jc w:val="left"/>
        <w:rPr>
          <w:rFonts w:hint="eastAsia"/>
        </w:rPr>
      </w:pPr>
      <w:r>
        <w:br w:type="page"/>
      </w:r>
    </w:p>
    <w:p w14:paraId="5F19A60E" w14:textId="09C47F33" w:rsidR="00304ED4" w:rsidRDefault="00304ED4" w:rsidP="005B669C">
      <w:pPr>
        <w:spacing w:line="48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9CA2A49" wp14:editId="1C10DF0C">
            <wp:extent cx="3906267" cy="2988252"/>
            <wp:effectExtent l="0" t="0" r="0" b="3175"/>
            <wp:docPr id="6795646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64664" name="图片 6795646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464" cy="29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AC0E" w14:textId="40139E61" w:rsidR="00304ED4" w:rsidRDefault="00574A03" w:rsidP="005B669C">
      <w:pPr>
        <w:spacing w:line="480" w:lineRule="auto"/>
      </w:pPr>
      <w:r>
        <w:rPr>
          <w:b/>
          <w:bCs/>
        </w:rPr>
        <w:t xml:space="preserve">Supplementary Fig. </w:t>
      </w:r>
      <w:r w:rsidR="00304ED4" w:rsidRPr="004613C5">
        <w:rPr>
          <w:rFonts w:hint="eastAsia"/>
          <w:b/>
          <w:bCs/>
        </w:rPr>
        <w:t>2</w:t>
      </w:r>
      <w:r w:rsidR="00304ED4" w:rsidRPr="004613C5">
        <w:rPr>
          <w:b/>
          <w:bCs/>
        </w:rPr>
        <w:t>.</w:t>
      </w:r>
      <w:r w:rsidR="00304ED4" w:rsidRPr="00304ED4">
        <w:t xml:space="preserve"> UV-</w:t>
      </w:r>
      <w:proofErr w:type="gramStart"/>
      <w:r w:rsidR="00304ED4" w:rsidRPr="00304ED4">
        <w:t>Vis</w:t>
      </w:r>
      <w:proofErr w:type="gramEnd"/>
      <w:r w:rsidR="00304ED4" w:rsidRPr="00304ED4">
        <w:t xml:space="preserve"> </w:t>
      </w:r>
      <w:r w:rsidR="004466D7" w:rsidRPr="004466D7">
        <w:t xml:space="preserve">spectra of HD-DA: (i) before and (ii) after </w:t>
      </w:r>
      <w:r w:rsidR="00535E1A">
        <w:rPr>
          <w:rFonts w:hint="eastAsia"/>
        </w:rPr>
        <w:t>2</w:t>
      </w:r>
      <w:r w:rsidR="004466D7" w:rsidRPr="004466D7">
        <w:t xml:space="preserve"> min of UV irradiation</w:t>
      </w:r>
      <w:r w:rsidR="004466D7">
        <w:rPr>
          <w:rFonts w:hint="eastAsia"/>
        </w:rPr>
        <w:t>.</w:t>
      </w:r>
      <w:r w:rsidR="00304ED4">
        <w:br w:type="page"/>
      </w:r>
    </w:p>
    <w:p w14:paraId="0A147CDB" w14:textId="18946E49" w:rsidR="00304ED4" w:rsidRDefault="00304ED4" w:rsidP="005B669C">
      <w:pPr>
        <w:spacing w:line="48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DBEE899" wp14:editId="6BC82083">
            <wp:extent cx="4341137" cy="3448685"/>
            <wp:effectExtent l="0" t="0" r="0" b="0"/>
            <wp:docPr id="7663364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36410" name="图片 76633641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93"/>
                    <a:stretch/>
                  </pic:blipFill>
                  <pic:spPr bwMode="auto">
                    <a:xfrm>
                      <a:off x="0" y="0"/>
                      <a:ext cx="4341137" cy="344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7A58B" w14:textId="2FF8CA80" w:rsidR="005820B1" w:rsidRDefault="00574A03" w:rsidP="005B669C">
      <w:pPr>
        <w:spacing w:line="480" w:lineRule="auto"/>
      </w:pPr>
      <w:r>
        <w:rPr>
          <w:b/>
          <w:bCs/>
        </w:rPr>
        <w:t xml:space="preserve">Supplementary Fig. </w:t>
      </w:r>
      <w:r w:rsidR="00304ED4" w:rsidRPr="004613C5">
        <w:rPr>
          <w:rFonts w:hint="eastAsia"/>
          <w:b/>
          <w:bCs/>
        </w:rPr>
        <w:t>3</w:t>
      </w:r>
      <w:r w:rsidR="00304ED4" w:rsidRPr="004613C5">
        <w:rPr>
          <w:b/>
          <w:bCs/>
        </w:rPr>
        <w:t>.</w:t>
      </w:r>
      <w:r w:rsidR="004466D7" w:rsidRPr="004466D7">
        <w:t xml:space="preserve"> Raman spectroscopy of HD-DA after UV irradiation</w:t>
      </w:r>
      <w:r w:rsidR="000E404A">
        <w:rPr>
          <w:rFonts w:hint="eastAsia"/>
        </w:rPr>
        <w:t>,</w:t>
      </w:r>
      <w:r w:rsidR="004466D7" w:rsidRPr="004466D7">
        <w:t xml:space="preserve"> using 785 nm laser excitation</w:t>
      </w:r>
      <w:r w:rsidR="004466D7">
        <w:rPr>
          <w:rFonts w:hint="eastAsia"/>
        </w:rPr>
        <w:t>.</w:t>
      </w:r>
    </w:p>
    <w:p w14:paraId="68E7B08B" w14:textId="6D686226" w:rsidR="005820B1" w:rsidRDefault="005820B1">
      <w:pPr>
        <w:widowControl/>
        <w:spacing w:line="240" w:lineRule="auto"/>
        <w:jc w:val="left"/>
      </w:pPr>
      <w:r>
        <w:br w:type="page"/>
      </w:r>
    </w:p>
    <w:p w14:paraId="24CAD4BE" w14:textId="0E67142C" w:rsidR="005820B1" w:rsidRDefault="004278F6" w:rsidP="005B669C">
      <w:pPr>
        <w:spacing w:line="480" w:lineRule="auto"/>
        <w:jc w:val="center"/>
      </w:pPr>
      <w:r w:rsidRPr="004278F6">
        <w:rPr>
          <w:noProof/>
        </w:rPr>
        <w:lastRenderedPageBreak/>
        <w:drawing>
          <wp:inline distT="0" distB="0" distL="0" distR="0" wp14:anchorId="5619742A" wp14:editId="3193CE88">
            <wp:extent cx="2767965" cy="1868170"/>
            <wp:effectExtent l="0" t="0" r="0" b="0"/>
            <wp:docPr id="12757858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C26A4" w14:textId="44C9F8C0" w:rsidR="005820B1" w:rsidRPr="005820B1" w:rsidRDefault="00574A03" w:rsidP="005B669C">
      <w:pPr>
        <w:spacing w:line="480" w:lineRule="auto"/>
      </w:pPr>
      <w:r>
        <w:rPr>
          <w:b/>
          <w:bCs/>
        </w:rPr>
        <w:t xml:space="preserve">Supplementary Fig. </w:t>
      </w:r>
      <w:r w:rsidR="004278F6" w:rsidRPr="004613C5">
        <w:rPr>
          <w:rFonts w:hint="eastAsia"/>
          <w:b/>
          <w:bCs/>
        </w:rPr>
        <w:t>4</w:t>
      </w:r>
      <w:r w:rsidR="005820B1" w:rsidRPr="004613C5">
        <w:rPr>
          <w:b/>
          <w:bCs/>
        </w:rPr>
        <w:t xml:space="preserve">. </w:t>
      </w:r>
      <w:r w:rsidR="004278F6" w:rsidRPr="004278F6">
        <w:t>SEM characterizations of PDA cuboid microarrays</w:t>
      </w:r>
      <w:r w:rsidR="00350772">
        <w:rPr>
          <w:rFonts w:hint="eastAsia"/>
        </w:rPr>
        <w:t xml:space="preserve"> </w:t>
      </w:r>
      <w:r w:rsidR="00350772" w:rsidRPr="00350772">
        <w:t>(structure “i”)</w:t>
      </w:r>
      <w:r w:rsidR="004278F6" w:rsidRPr="004278F6">
        <w:t>. Scale bar is 5 </w:t>
      </w:r>
      <w:r w:rsidR="004278F6" w:rsidRPr="004278F6">
        <w:rPr>
          <w:rFonts w:hint="eastAsia"/>
        </w:rPr>
        <w:sym w:font="Symbol" w:char="F06D"/>
      </w:r>
      <w:r w:rsidR="004278F6" w:rsidRPr="004278F6">
        <w:t>m.</w:t>
      </w:r>
    </w:p>
    <w:p w14:paraId="2ABF717A" w14:textId="07ADE2C5" w:rsidR="002E5E35" w:rsidRDefault="005820B1" w:rsidP="005B669C">
      <w:pPr>
        <w:widowControl/>
        <w:spacing w:line="480" w:lineRule="auto"/>
        <w:jc w:val="left"/>
      </w:pPr>
      <w:r>
        <w:br w:type="page"/>
      </w:r>
    </w:p>
    <w:p w14:paraId="704A8183" w14:textId="3ED8F3C1" w:rsidR="002E5E35" w:rsidRDefault="004D77E7" w:rsidP="005B669C">
      <w:pPr>
        <w:widowControl/>
        <w:spacing w:line="480" w:lineRule="auto"/>
        <w:jc w:val="center"/>
      </w:pPr>
      <w:r w:rsidRPr="004D77E7">
        <w:rPr>
          <w:noProof/>
        </w:rPr>
        <w:lastRenderedPageBreak/>
        <w:drawing>
          <wp:inline distT="0" distB="0" distL="0" distR="0" wp14:anchorId="76A2532B" wp14:editId="66BEC002">
            <wp:extent cx="2650490" cy="2195830"/>
            <wp:effectExtent l="0" t="0" r="0" b="0"/>
            <wp:docPr id="1846009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9414" w14:textId="4EDB1E44" w:rsidR="00987A21" w:rsidRDefault="00574A03" w:rsidP="005B669C">
      <w:pPr>
        <w:widowControl/>
        <w:spacing w:line="480" w:lineRule="auto"/>
      </w:pPr>
      <w:r>
        <w:rPr>
          <w:b/>
          <w:bCs/>
        </w:rPr>
        <w:t xml:space="preserve">Supplementary Fig. </w:t>
      </w:r>
      <w:r w:rsidR="004278F6" w:rsidRPr="004613C5">
        <w:rPr>
          <w:rFonts w:hint="eastAsia"/>
          <w:b/>
          <w:bCs/>
        </w:rPr>
        <w:t>5</w:t>
      </w:r>
      <w:r w:rsidR="002E5E35" w:rsidRPr="004613C5">
        <w:rPr>
          <w:b/>
          <w:bCs/>
        </w:rPr>
        <w:t>.</w:t>
      </w:r>
      <w:r w:rsidR="002E5E35" w:rsidRPr="002E5E35">
        <w:rPr>
          <w:rFonts w:ascii="Whitney-Book" w:eastAsiaTheme="minorEastAsia" w:hAnsi="Whitney-Book"/>
          <w:color w:val="000000"/>
          <w:kern w:val="24"/>
          <w:sz w:val="56"/>
          <w:szCs w:val="56"/>
        </w:rPr>
        <w:t xml:space="preserve"> </w:t>
      </w:r>
      <w:r w:rsidR="002E5E35" w:rsidRPr="002E5E35">
        <w:t xml:space="preserve">The reflectance spectrum of structural color </w:t>
      </w:r>
      <w:r w:rsidR="000126EE" w:rsidRPr="002E5E35">
        <w:t>changes</w:t>
      </w:r>
      <w:r w:rsidR="000126EE">
        <w:t xml:space="preserve"> </w:t>
      </w:r>
      <w:r w:rsidR="000126EE">
        <w:rPr>
          <w:rFonts w:hint="eastAsia"/>
        </w:rPr>
        <w:t xml:space="preserve">by </w:t>
      </w:r>
      <w:r w:rsidR="002E5E35">
        <w:t>varying</w:t>
      </w:r>
      <w:r w:rsidR="002E5E35">
        <w:rPr>
          <w:rFonts w:hint="eastAsia"/>
        </w:rPr>
        <w:t xml:space="preserve"> </w:t>
      </w:r>
      <w:r w:rsidR="002E5E35" w:rsidRPr="002E5E35">
        <w:t>direction of incident light</w:t>
      </w:r>
      <w:r w:rsidR="002E5E35">
        <w:rPr>
          <w:rFonts w:hint="eastAsia"/>
        </w:rPr>
        <w:t>,</w:t>
      </w:r>
      <w:r w:rsidR="002E5E35" w:rsidRPr="002E5E35">
        <w:t xml:space="preserve"> angle</w:t>
      </w:r>
      <w:r w:rsidR="002E5E35" w:rsidRPr="002E5E35">
        <w:rPr>
          <w:rFonts w:hint="eastAsia"/>
        </w:rPr>
        <w:t xml:space="preserve"> </w:t>
      </w:r>
      <w:r w:rsidR="002E5E35" w:rsidRPr="002E5E35">
        <w:sym w:font="Symbol" w:char="F062"/>
      </w:r>
      <w:r w:rsidR="002E5E35">
        <w:rPr>
          <w:rFonts w:hint="eastAsia"/>
        </w:rPr>
        <w:t>.</w:t>
      </w:r>
    </w:p>
    <w:p w14:paraId="35E67F9F" w14:textId="77777777" w:rsidR="00987A21" w:rsidRDefault="00987A21">
      <w:pPr>
        <w:widowControl/>
        <w:spacing w:line="240" w:lineRule="auto"/>
        <w:jc w:val="left"/>
      </w:pPr>
      <w:r>
        <w:br w:type="page"/>
      </w:r>
    </w:p>
    <w:p w14:paraId="0405696B" w14:textId="274C9A11" w:rsidR="002E5E35" w:rsidRDefault="007F1C2E" w:rsidP="005B669C">
      <w:pPr>
        <w:widowControl/>
        <w:spacing w:line="480" w:lineRule="auto"/>
      </w:pPr>
      <w:r w:rsidRPr="007F1C2E">
        <w:rPr>
          <w:noProof/>
        </w:rPr>
        <w:lastRenderedPageBreak/>
        <w:drawing>
          <wp:inline distT="0" distB="0" distL="0" distR="0" wp14:anchorId="0304A737" wp14:editId="3F25DBB2">
            <wp:extent cx="5274310" cy="1666240"/>
            <wp:effectExtent l="0" t="0" r="2540" b="0"/>
            <wp:docPr id="16159104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406F4" w14:textId="53FAB2AF" w:rsidR="00E25E49" w:rsidRDefault="00574A03" w:rsidP="00E25E49">
      <w:pPr>
        <w:widowControl/>
        <w:spacing w:line="480" w:lineRule="auto"/>
        <w:rPr>
          <w:color w:val="000000" w:themeColor="text1"/>
        </w:rPr>
      </w:pPr>
      <w:bookmarkStart w:id="1" w:name="OLE_LINK5"/>
      <w:r>
        <w:rPr>
          <w:b/>
          <w:bCs/>
          <w:color w:val="000000" w:themeColor="text1"/>
        </w:rPr>
        <w:t xml:space="preserve">Supplementary Fig. </w:t>
      </w:r>
      <w:r w:rsidR="00987A21" w:rsidRPr="00DC16EF">
        <w:rPr>
          <w:rFonts w:hint="eastAsia"/>
          <w:b/>
          <w:bCs/>
          <w:color w:val="000000" w:themeColor="text1"/>
        </w:rPr>
        <w:t>6</w:t>
      </w:r>
      <w:r w:rsidR="00987A21" w:rsidRPr="00DC16EF">
        <w:rPr>
          <w:b/>
          <w:bCs/>
          <w:color w:val="000000" w:themeColor="text1"/>
        </w:rPr>
        <w:t>.</w:t>
      </w:r>
      <w:r w:rsidR="00987A21" w:rsidRPr="00DC16EF">
        <w:rPr>
          <w:rFonts w:hint="eastAsia"/>
          <w:b/>
          <w:bCs/>
          <w:color w:val="000000" w:themeColor="text1"/>
        </w:rPr>
        <w:t xml:space="preserve"> </w:t>
      </w:r>
      <w:r w:rsidR="00987A21" w:rsidRPr="00DC16EF">
        <w:rPr>
          <w:color w:val="000000" w:themeColor="text1"/>
        </w:rPr>
        <w:t>Schematic preparation process of</w:t>
      </w:r>
      <w:r w:rsidR="00987A21" w:rsidRPr="00DC16EF">
        <w:rPr>
          <w:rFonts w:hint="eastAsia"/>
          <w:color w:val="000000" w:themeColor="text1"/>
        </w:rPr>
        <w:t xml:space="preserve"> </w:t>
      </w:r>
      <w:r w:rsidR="001731AF" w:rsidRPr="00DC16EF">
        <w:rPr>
          <w:rFonts w:hint="eastAsia"/>
          <w:color w:val="000000" w:themeColor="text1"/>
        </w:rPr>
        <w:t xml:space="preserve">the </w:t>
      </w:r>
      <w:r w:rsidR="00987A21" w:rsidRPr="00DC16EF">
        <w:rPr>
          <w:color w:val="000000" w:themeColor="text1"/>
        </w:rPr>
        <w:t>complexed ‘</w:t>
      </w:r>
      <w:r w:rsidR="00987A21" w:rsidRPr="00DC16EF">
        <w:rPr>
          <w:i/>
          <w:iCs/>
          <w:color w:val="000000" w:themeColor="text1"/>
        </w:rPr>
        <w:t>USTC</w:t>
      </w:r>
      <w:r w:rsidR="00987A21" w:rsidRPr="00DC16EF">
        <w:rPr>
          <w:color w:val="000000" w:themeColor="text1"/>
        </w:rPr>
        <w:t xml:space="preserve">’ pattern </w:t>
      </w:r>
      <w:r w:rsidR="001731AF" w:rsidRPr="00DC16EF">
        <w:rPr>
          <w:rFonts w:hint="eastAsia"/>
          <w:color w:val="000000" w:themeColor="text1"/>
        </w:rPr>
        <w:t>in which each letter has</w:t>
      </w:r>
      <w:r w:rsidR="001731AF" w:rsidRPr="00DC16EF">
        <w:rPr>
          <w:color w:val="000000" w:themeColor="text1"/>
        </w:rPr>
        <w:t xml:space="preserve"> </w:t>
      </w:r>
      <w:r w:rsidR="001731AF" w:rsidRPr="00DC16EF">
        <w:rPr>
          <w:rFonts w:hint="eastAsia"/>
          <w:color w:val="000000" w:themeColor="text1"/>
        </w:rPr>
        <w:t>different</w:t>
      </w:r>
      <w:r w:rsidR="00987A21" w:rsidRPr="00DC16EF">
        <w:rPr>
          <w:color w:val="000000" w:themeColor="text1"/>
        </w:rPr>
        <w:t xml:space="preserve"> directions of the aligned cuboid microarrays</w:t>
      </w:r>
      <w:r w:rsidR="00673B85" w:rsidRPr="00DC16EF">
        <w:rPr>
          <w:rFonts w:hint="eastAsia"/>
          <w:color w:val="000000" w:themeColor="text1"/>
        </w:rPr>
        <w:t xml:space="preserve">. </w:t>
      </w:r>
      <w:bookmarkEnd w:id="1"/>
      <w:r w:rsidR="00673B85" w:rsidRPr="00DC16EF">
        <w:rPr>
          <w:color w:val="000000" w:themeColor="text1"/>
        </w:rPr>
        <w:t>The 2,4-hexadiyn-1,6-diacrylate was first mixed with a photo-initiator (2-hydroxy-2-methylpropiophenone</w:t>
      </w:r>
      <w:r w:rsidR="00673B85" w:rsidRPr="00DC16EF">
        <w:rPr>
          <w:rFonts w:hint="eastAsia"/>
          <w:color w:val="000000" w:themeColor="text1"/>
        </w:rPr>
        <w:t>)</w:t>
      </w:r>
      <w:r w:rsidR="00673B85" w:rsidRPr="00DC16EF">
        <w:rPr>
          <w:color w:val="000000" w:themeColor="text1"/>
        </w:rPr>
        <w:t xml:space="preserve"> </w:t>
      </w:r>
      <w:r w:rsidR="00673B85" w:rsidRPr="00DC16EF">
        <w:rPr>
          <w:rFonts w:hint="eastAsia"/>
          <w:color w:val="000000" w:themeColor="text1"/>
        </w:rPr>
        <w:t>at</w:t>
      </w:r>
      <w:r w:rsidR="00673B85" w:rsidRPr="00DC16EF">
        <w:rPr>
          <w:color w:val="000000" w:themeColor="text1"/>
        </w:rPr>
        <w:t xml:space="preserve"> </w:t>
      </w:r>
      <w:r w:rsidR="00673B85" w:rsidRPr="00DC16EF">
        <w:rPr>
          <w:rFonts w:hint="eastAsia"/>
          <w:color w:val="000000" w:themeColor="text1"/>
        </w:rPr>
        <w:t>ratio of</w:t>
      </w:r>
      <w:r w:rsidR="00673B85" w:rsidRPr="00DC16EF">
        <w:rPr>
          <w:color w:val="000000" w:themeColor="text1"/>
        </w:rPr>
        <w:t xml:space="preserve"> 9:1 (v/v), subsequently </w:t>
      </w:r>
      <w:r w:rsidR="00673B85" w:rsidRPr="00DC16EF">
        <w:rPr>
          <w:rFonts w:hint="eastAsia"/>
          <w:color w:val="000000" w:themeColor="text1"/>
        </w:rPr>
        <w:t xml:space="preserve">the mixture used as </w:t>
      </w:r>
      <w:r w:rsidR="00673B85" w:rsidRPr="00DC16EF">
        <w:rPr>
          <w:color w:val="000000" w:themeColor="text1"/>
        </w:rPr>
        <w:t>precursor monomer</w:t>
      </w:r>
      <w:r w:rsidR="00673B85" w:rsidRPr="00DC16EF">
        <w:rPr>
          <w:rFonts w:hint="eastAsia"/>
          <w:color w:val="000000" w:themeColor="text1"/>
        </w:rPr>
        <w:t xml:space="preserve"> (2 </w:t>
      </w:r>
      <w:r w:rsidR="00673B85" w:rsidRPr="00DC16EF">
        <w:rPr>
          <w:rFonts w:hint="eastAsia"/>
          <w:color w:val="000000" w:themeColor="text1"/>
        </w:rPr>
        <w:sym w:font="Symbol" w:char="F06D"/>
      </w:r>
      <w:r w:rsidR="00673B85" w:rsidRPr="00DC16EF">
        <w:rPr>
          <w:rFonts w:hint="eastAsia"/>
          <w:color w:val="000000" w:themeColor="text1"/>
        </w:rPr>
        <w:t xml:space="preserve">L) </w:t>
      </w:r>
      <w:r w:rsidR="00673B85" w:rsidRPr="00DC16EF">
        <w:rPr>
          <w:color w:val="000000" w:themeColor="text1"/>
        </w:rPr>
        <w:t>were spread on the</w:t>
      </w:r>
      <w:r w:rsidR="00673B85" w:rsidRPr="00DC16EF">
        <w:rPr>
          <w:rFonts w:hint="eastAsia"/>
          <w:color w:val="000000" w:themeColor="text1"/>
        </w:rPr>
        <w:t xml:space="preserve"> glass. </w:t>
      </w:r>
      <w:r w:rsidR="00673B85" w:rsidRPr="00DC16EF">
        <w:rPr>
          <w:color w:val="000000" w:themeColor="text1"/>
        </w:rPr>
        <w:t>After irradiation with a mercury lamp</w:t>
      </w:r>
      <w:r w:rsidR="00673B85" w:rsidRPr="00DC16EF">
        <w:rPr>
          <w:rFonts w:hint="eastAsia"/>
          <w:color w:val="000000" w:themeColor="text1"/>
        </w:rPr>
        <w:t xml:space="preserve"> </w:t>
      </w:r>
      <w:r w:rsidR="00673B85" w:rsidRPr="00DC16EF">
        <w:rPr>
          <w:color w:val="000000" w:themeColor="text1"/>
        </w:rPr>
        <w:t>through the combined photomask</w:t>
      </w:r>
      <w:r w:rsidR="00673B85" w:rsidRPr="00DC16EF">
        <w:rPr>
          <w:rFonts w:hint="eastAsia"/>
          <w:color w:val="000000" w:themeColor="text1"/>
        </w:rPr>
        <w:t xml:space="preserve"> </w:t>
      </w:r>
      <w:r w:rsidR="00673B85" w:rsidRPr="00DC16EF">
        <w:rPr>
          <w:color w:val="000000" w:themeColor="text1"/>
        </w:rPr>
        <w:t>‘</w:t>
      </w:r>
      <w:r w:rsidR="00673B85" w:rsidRPr="00DC16EF">
        <w:rPr>
          <w:rFonts w:hint="eastAsia"/>
          <w:color w:val="000000" w:themeColor="text1"/>
        </w:rPr>
        <w:t>U</w:t>
      </w:r>
      <w:r w:rsidR="00673B85" w:rsidRPr="00DC16EF">
        <w:rPr>
          <w:color w:val="000000" w:themeColor="text1"/>
        </w:rPr>
        <w:t>’ with the aligned grating</w:t>
      </w:r>
      <w:r w:rsidR="00673B85" w:rsidRPr="00DC16EF">
        <w:rPr>
          <w:rFonts w:hint="eastAsia"/>
          <w:color w:val="000000" w:themeColor="text1"/>
        </w:rPr>
        <w:t xml:space="preserve">, </w:t>
      </w:r>
      <w:r w:rsidR="00673B85" w:rsidRPr="00DC16EF">
        <w:rPr>
          <w:color w:val="000000" w:themeColor="text1"/>
        </w:rPr>
        <w:t>the displayed</w:t>
      </w:r>
      <w:r w:rsidR="00673B85" w:rsidRPr="00DC16EF">
        <w:rPr>
          <w:rFonts w:hint="eastAsia"/>
          <w:color w:val="000000" w:themeColor="text1"/>
        </w:rPr>
        <w:t xml:space="preserve"> </w:t>
      </w:r>
      <w:r w:rsidR="00673B85" w:rsidRPr="00DC16EF">
        <w:rPr>
          <w:color w:val="000000" w:themeColor="text1"/>
        </w:rPr>
        <w:t>‘</w:t>
      </w:r>
      <w:r w:rsidR="00673B85" w:rsidRPr="00DC16EF">
        <w:rPr>
          <w:rFonts w:hint="eastAsia"/>
          <w:color w:val="000000" w:themeColor="text1"/>
        </w:rPr>
        <w:t>U</w:t>
      </w:r>
      <w:r w:rsidR="00673B85" w:rsidRPr="00DC16EF">
        <w:rPr>
          <w:color w:val="000000" w:themeColor="text1"/>
        </w:rPr>
        <w:t>’</w:t>
      </w:r>
      <w:r w:rsidR="00673B85" w:rsidRPr="00DC16EF">
        <w:rPr>
          <w:rFonts w:hint="eastAsia"/>
          <w:color w:val="000000" w:themeColor="text1"/>
        </w:rPr>
        <w:t xml:space="preserve"> </w:t>
      </w:r>
      <w:r w:rsidR="00673B85" w:rsidRPr="00DC16EF">
        <w:rPr>
          <w:color w:val="000000" w:themeColor="text1"/>
        </w:rPr>
        <w:t xml:space="preserve">character </w:t>
      </w:r>
      <w:r w:rsidR="00673B85" w:rsidRPr="00DC16EF">
        <w:rPr>
          <w:rFonts w:hint="eastAsia"/>
          <w:color w:val="000000" w:themeColor="text1"/>
        </w:rPr>
        <w:t xml:space="preserve">with </w:t>
      </w:r>
      <w:r w:rsidR="00673B85" w:rsidRPr="00DC16EF">
        <w:rPr>
          <w:color w:val="000000" w:themeColor="text1"/>
        </w:rPr>
        <w:t>the inherent double periodic structure within the cuboid microarray (1 μm in horizontal spacing and 1</w:t>
      </w:r>
      <w:r w:rsidR="00673B85" w:rsidRPr="00DC16EF">
        <w:rPr>
          <w:rFonts w:hint="eastAsia"/>
          <w:color w:val="000000" w:themeColor="text1"/>
        </w:rPr>
        <w:t>0</w:t>
      </w:r>
      <w:r w:rsidR="00673B85" w:rsidRPr="00DC16EF">
        <w:rPr>
          <w:color w:val="000000" w:themeColor="text1"/>
        </w:rPr>
        <w:t xml:space="preserve"> μm in vertical spacing)</w:t>
      </w:r>
      <w:r w:rsidR="00673B85" w:rsidRPr="00DC16EF">
        <w:rPr>
          <w:rFonts w:hint="eastAsia"/>
          <w:color w:val="000000" w:themeColor="text1"/>
        </w:rPr>
        <w:t xml:space="preserve"> could be obtained. </w:t>
      </w:r>
      <w:bookmarkStart w:id="2" w:name="OLE_LINK4"/>
      <w:r w:rsidR="00673B85" w:rsidRPr="00DC16EF">
        <w:rPr>
          <w:rFonts w:hint="eastAsia"/>
          <w:color w:val="000000" w:themeColor="text1"/>
        </w:rPr>
        <w:t xml:space="preserve">Through </w:t>
      </w:r>
      <w:r w:rsidR="00673B85" w:rsidRPr="00DC16EF">
        <w:rPr>
          <w:color w:val="000000" w:themeColor="text1"/>
        </w:rPr>
        <w:t>replac</w:t>
      </w:r>
      <w:r w:rsidR="00673B85" w:rsidRPr="00DC16EF">
        <w:rPr>
          <w:rFonts w:hint="eastAsia"/>
          <w:color w:val="000000" w:themeColor="text1"/>
        </w:rPr>
        <w:t>ing</w:t>
      </w:r>
      <w:r w:rsidR="00673B85" w:rsidRPr="00DC16EF">
        <w:rPr>
          <w:color w:val="000000" w:themeColor="text1"/>
        </w:rPr>
        <w:t xml:space="preserve"> the photomask</w:t>
      </w:r>
      <w:r w:rsidR="00673B85" w:rsidRPr="00DC16EF">
        <w:rPr>
          <w:rFonts w:hint="eastAsia"/>
          <w:color w:val="000000" w:themeColor="text1"/>
        </w:rPr>
        <w:t xml:space="preserve"> </w:t>
      </w:r>
      <w:r w:rsidR="00DC16EF" w:rsidRPr="00DC16EF">
        <w:rPr>
          <w:rFonts w:hint="eastAsia"/>
          <w:color w:val="000000" w:themeColor="text1"/>
        </w:rPr>
        <w:t xml:space="preserve">to </w:t>
      </w:r>
      <w:r w:rsidR="00DC16EF" w:rsidRPr="00DC16EF">
        <w:rPr>
          <w:color w:val="000000" w:themeColor="text1"/>
        </w:rPr>
        <w:t>‘</w:t>
      </w:r>
      <w:r w:rsidR="00DC16EF" w:rsidRPr="00DC16EF">
        <w:rPr>
          <w:rFonts w:hint="eastAsia"/>
          <w:color w:val="000000" w:themeColor="text1"/>
        </w:rPr>
        <w:t>S</w:t>
      </w:r>
      <w:r w:rsidR="00DC16EF" w:rsidRPr="00DC16EF">
        <w:rPr>
          <w:color w:val="000000" w:themeColor="text1"/>
        </w:rPr>
        <w:t>’</w:t>
      </w:r>
      <w:r w:rsidR="00DC16EF" w:rsidRPr="00DC16EF">
        <w:rPr>
          <w:rFonts w:hint="eastAsia"/>
          <w:color w:val="000000" w:themeColor="text1"/>
        </w:rPr>
        <w:t xml:space="preserve">, </w:t>
      </w:r>
      <w:r w:rsidR="00DC16EF" w:rsidRPr="00DC16EF">
        <w:rPr>
          <w:color w:val="000000" w:themeColor="text1"/>
        </w:rPr>
        <w:t>‘</w:t>
      </w:r>
      <w:r w:rsidR="00DC16EF" w:rsidRPr="00DC16EF">
        <w:rPr>
          <w:rFonts w:hint="eastAsia"/>
          <w:color w:val="000000" w:themeColor="text1"/>
        </w:rPr>
        <w:t>T</w:t>
      </w:r>
      <w:r w:rsidR="00DC16EF" w:rsidRPr="00DC16EF">
        <w:rPr>
          <w:color w:val="000000" w:themeColor="text1"/>
        </w:rPr>
        <w:t>’</w:t>
      </w:r>
      <w:r w:rsidR="00DC16EF" w:rsidRPr="00DC16EF">
        <w:rPr>
          <w:rFonts w:hint="eastAsia"/>
          <w:color w:val="000000" w:themeColor="text1"/>
        </w:rPr>
        <w:t xml:space="preserve"> and </w:t>
      </w:r>
      <w:r w:rsidR="00DC16EF" w:rsidRPr="00DC16EF">
        <w:rPr>
          <w:color w:val="000000" w:themeColor="text1"/>
        </w:rPr>
        <w:t>‘</w:t>
      </w:r>
      <w:r w:rsidR="00DC16EF" w:rsidRPr="00DC16EF">
        <w:rPr>
          <w:rFonts w:hint="eastAsia"/>
          <w:color w:val="000000" w:themeColor="text1"/>
        </w:rPr>
        <w:t>C</w:t>
      </w:r>
      <w:r w:rsidR="00DC16EF" w:rsidRPr="00DC16EF">
        <w:rPr>
          <w:color w:val="000000" w:themeColor="text1"/>
        </w:rPr>
        <w:t>’</w:t>
      </w:r>
      <w:r w:rsidR="00DC16EF" w:rsidRPr="00DC16EF">
        <w:rPr>
          <w:rFonts w:hint="eastAsia"/>
          <w:color w:val="000000" w:themeColor="text1"/>
        </w:rPr>
        <w:t xml:space="preserve"> </w:t>
      </w:r>
      <w:r w:rsidR="00DC16EF" w:rsidRPr="00DC16EF">
        <w:rPr>
          <w:color w:val="000000" w:themeColor="text1"/>
        </w:rPr>
        <w:t>in turn</w:t>
      </w:r>
      <w:r w:rsidR="00DC16EF" w:rsidRPr="00DC16EF">
        <w:rPr>
          <w:rFonts w:hint="eastAsia"/>
          <w:color w:val="000000" w:themeColor="text1"/>
        </w:rPr>
        <w:t>, a</w:t>
      </w:r>
      <w:r w:rsidR="00DC16EF" w:rsidRPr="00DC16EF">
        <w:rPr>
          <w:color w:val="000000" w:themeColor="text1"/>
        </w:rPr>
        <w:t>long with</w:t>
      </w:r>
      <w:r w:rsidR="00673B85" w:rsidRPr="00DC16EF">
        <w:rPr>
          <w:rFonts w:hint="eastAsia"/>
          <w:color w:val="000000" w:themeColor="text1"/>
        </w:rPr>
        <w:t xml:space="preserve"> </w:t>
      </w:r>
      <w:r w:rsidR="00673B85" w:rsidRPr="00DC16EF">
        <w:rPr>
          <w:color w:val="000000" w:themeColor="text1"/>
        </w:rPr>
        <w:t>rota</w:t>
      </w:r>
      <w:r w:rsidR="00DC16EF" w:rsidRPr="00DC16EF">
        <w:rPr>
          <w:color w:val="000000" w:themeColor="text1"/>
        </w:rPr>
        <w:t>t</w:t>
      </w:r>
      <w:r w:rsidR="00DC16EF" w:rsidRPr="00DC16EF">
        <w:rPr>
          <w:rFonts w:hint="eastAsia"/>
          <w:color w:val="000000" w:themeColor="text1"/>
        </w:rPr>
        <w:t>io</w:t>
      </w:r>
      <w:r w:rsidR="00DC16EF" w:rsidRPr="00DC16EF">
        <w:rPr>
          <w:color w:val="000000" w:themeColor="text1"/>
        </w:rPr>
        <w:t>n</w:t>
      </w:r>
      <w:r w:rsidR="00673B85" w:rsidRPr="00DC16EF">
        <w:rPr>
          <w:rFonts w:hint="eastAsia"/>
          <w:color w:val="000000" w:themeColor="text1"/>
        </w:rPr>
        <w:t xml:space="preserve"> </w:t>
      </w:r>
      <w:r w:rsidR="00673B85" w:rsidRPr="00DC16EF">
        <w:rPr>
          <w:color w:val="000000" w:themeColor="text1"/>
        </w:rPr>
        <w:t>the grating</w:t>
      </w:r>
      <w:r w:rsidR="00673B85" w:rsidRPr="00DC16EF">
        <w:rPr>
          <w:rFonts w:hint="eastAsia"/>
          <w:color w:val="000000" w:themeColor="text1"/>
        </w:rPr>
        <w:t xml:space="preserve"> </w:t>
      </w:r>
      <w:r w:rsidR="00673B85" w:rsidRPr="00DC16EF">
        <w:rPr>
          <w:color w:val="000000" w:themeColor="text1"/>
        </w:rPr>
        <w:t>45° clockwise</w:t>
      </w:r>
      <w:r w:rsidR="00673B85" w:rsidRPr="00DC16EF">
        <w:rPr>
          <w:rFonts w:hint="eastAsia"/>
          <w:color w:val="000000" w:themeColor="text1"/>
        </w:rPr>
        <w:t>,</w:t>
      </w:r>
      <w:r w:rsidR="00673B85" w:rsidRPr="00DC16EF">
        <w:rPr>
          <w:color w:val="000000" w:themeColor="text1"/>
        </w:rPr>
        <w:t xml:space="preserve"> </w:t>
      </w:r>
      <w:r w:rsidR="00673B85" w:rsidRPr="00DC16EF">
        <w:rPr>
          <w:rFonts w:hint="eastAsia"/>
          <w:color w:val="000000" w:themeColor="text1"/>
        </w:rPr>
        <w:t xml:space="preserve">the </w:t>
      </w:r>
      <w:r w:rsidR="00673B85" w:rsidRPr="00DC16EF">
        <w:rPr>
          <w:color w:val="000000" w:themeColor="text1"/>
        </w:rPr>
        <w:t>complexed ‘</w:t>
      </w:r>
      <w:r w:rsidR="00673B85" w:rsidRPr="00DC16EF">
        <w:rPr>
          <w:i/>
          <w:iCs/>
          <w:color w:val="000000" w:themeColor="text1"/>
        </w:rPr>
        <w:t>USTC</w:t>
      </w:r>
      <w:r w:rsidR="00673B85" w:rsidRPr="00DC16EF">
        <w:rPr>
          <w:color w:val="000000" w:themeColor="text1"/>
        </w:rPr>
        <w:t>’ pattern</w:t>
      </w:r>
      <w:r w:rsidR="00673B85" w:rsidRPr="00DC16EF">
        <w:rPr>
          <w:rFonts w:hint="eastAsia"/>
          <w:color w:val="000000" w:themeColor="text1"/>
        </w:rPr>
        <w:t xml:space="preserve"> were </w:t>
      </w:r>
      <w:r w:rsidR="00673B85" w:rsidRPr="00DC16EF">
        <w:rPr>
          <w:color w:val="000000" w:themeColor="text1"/>
        </w:rPr>
        <w:t>obtain</w:t>
      </w:r>
      <w:r w:rsidR="00673B85" w:rsidRPr="00DC16EF">
        <w:rPr>
          <w:rFonts w:hint="eastAsia"/>
          <w:color w:val="000000" w:themeColor="text1"/>
        </w:rPr>
        <w:t>ed.</w:t>
      </w:r>
      <w:bookmarkEnd w:id="2"/>
    </w:p>
    <w:p w14:paraId="30EB752B" w14:textId="1A1DE923" w:rsidR="00DC16EF" w:rsidRPr="00E25E49" w:rsidRDefault="00E25E49" w:rsidP="00E25E49">
      <w:pPr>
        <w:widowControl/>
        <w:spacing w:line="240" w:lineRule="auto"/>
        <w:jc w:val="left"/>
        <w:rPr>
          <w:rFonts w:hint="eastAsia"/>
          <w:color w:val="000000" w:themeColor="text1"/>
        </w:rPr>
      </w:pPr>
      <w:r>
        <w:rPr>
          <w:color w:val="000000" w:themeColor="text1"/>
        </w:rPr>
        <w:br w:type="page"/>
      </w:r>
    </w:p>
    <w:p w14:paraId="53B6EBB9" w14:textId="4968F18E" w:rsidR="002E5E35" w:rsidRPr="002E5E35" w:rsidRDefault="005B669C" w:rsidP="005B669C">
      <w:pPr>
        <w:widowControl/>
        <w:spacing w:line="480" w:lineRule="auto"/>
      </w:pPr>
      <w:r w:rsidRPr="005B669C">
        <w:rPr>
          <w:noProof/>
        </w:rPr>
        <w:lastRenderedPageBreak/>
        <w:drawing>
          <wp:inline distT="0" distB="0" distL="0" distR="0" wp14:anchorId="2AD3EE47" wp14:editId="4CED3E27">
            <wp:extent cx="5274310" cy="1581150"/>
            <wp:effectExtent l="0" t="0" r="2540" b="0"/>
            <wp:docPr id="7066638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F45F" w14:textId="44571C19" w:rsidR="00F13430" w:rsidRPr="000126EE" w:rsidRDefault="00574A03" w:rsidP="005B669C">
      <w:pPr>
        <w:widowControl/>
        <w:spacing w:line="480" w:lineRule="auto"/>
        <w:rPr>
          <w:color w:val="000000" w:themeColor="text1"/>
        </w:rPr>
      </w:pPr>
      <w:bookmarkStart w:id="3" w:name="_Hlk176928529"/>
      <w:r>
        <w:rPr>
          <w:b/>
          <w:bCs/>
          <w:color w:val="000000" w:themeColor="text1"/>
        </w:rPr>
        <w:t xml:space="preserve">Supplementary Fig. </w:t>
      </w:r>
      <w:r w:rsidR="0034409C">
        <w:rPr>
          <w:rFonts w:hint="eastAsia"/>
          <w:b/>
          <w:bCs/>
          <w:color w:val="000000" w:themeColor="text1"/>
        </w:rPr>
        <w:t>7</w:t>
      </w:r>
      <w:r w:rsidR="002E5E35" w:rsidRPr="000126EE">
        <w:rPr>
          <w:b/>
          <w:bCs/>
          <w:color w:val="000000" w:themeColor="text1"/>
        </w:rPr>
        <w:t>.</w:t>
      </w:r>
      <w:bookmarkEnd w:id="3"/>
      <w:r w:rsidR="002E5E35" w:rsidRPr="005B669C">
        <w:rPr>
          <w:rFonts w:hint="eastAsia"/>
          <w:b/>
          <w:bCs/>
          <w:color w:val="000000" w:themeColor="text1"/>
        </w:rPr>
        <w:t xml:space="preserve"> </w:t>
      </w:r>
      <w:r w:rsidR="00222FE9" w:rsidRPr="005B669C">
        <w:rPr>
          <w:b/>
          <w:bCs/>
          <w:color w:val="000000" w:themeColor="text1"/>
        </w:rPr>
        <w:t>(</w:t>
      </w:r>
      <w:r w:rsidR="005B669C" w:rsidRPr="005B669C">
        <w:rPr>
          <w:rFonts w:hint="eastAsia"/>
          <w:b/>
          <w:bCs/>
          <w:color w:val="000000" w:themeColor="text1"/>
        </w:rPr>
        <w:t>a</w:t>
      </w:r>
      <w:r w:rsidR="00222FE9" w:rsidRPr="005B669C">
        <w:rPr>
          <w:b/>
          <w:bCs/>
          <w:color w:val="000000" w:themeColor="text1"/>
        </w:rPr>
        <w:t>)</w:t>
      </w:r>
      <w:r w:rsidR="00222FE9">
        <w:rPr>
          <w:rFonts w:hint="eastAsia"/>
          <w:color w:val="000000" w:themeColor="text1"/>
        </w:rPr>
        <w:t xml:space="preserve"> </w:t>
      </w:r>
      <w:r w:rsidR="00266EC0" w:rsidRPr="000126EE">
        <w:rPr>
          <w:color w:val="000000" w:themeColor="text1"/>
        </w:rPr>
        <w:t>Optical microscop</w:t>
      </w:r>
      <w:r w:rsidR="00266EC0" w:rsidRPr="000126EE">
        <w:rPr>
          <w:rFonts w:hint="eastAsia"/>
          <w:color w:val="000000" w:themeColor="text1"/>
        </w:rPr>
        <w:t>e</w:t>
      </w:r>
      <w:r w:rsidR="00266EC0" w:rsidRPr="000126EE">
        <w:rPr>
          <w:color w:val="000000" w:themeColor="text1"/>
        </w:rPr>
        <w:t xml:space="preserve"> images of PDA cuboid microarrays (structure “</w:t>
      </w:r>
      <w:r w:rsidR="00266EC0" w:rsidRPr="000126EE">
        <w:rPr>
          <w:rFonts w:hint="eastAsia"/>
          <w:color w:val="000000" w:themeColor="text1"/>
        </w:rPr>
        <w:t>i</w:t>
      </w:r>
      <w:r w:rsidR="00266EC0" w:rsidRPr="000126EE">
        <w:rPr>
          <w:color w:val="000000" w:themeColor="text1"/>
        </w:rPr>
        <w:t>”) before stretching</w:t>
      </w:r>
      <w:r w:rsidR="00222FE9">
        <w:rPr>
          <w:rFonts w:hint="eastAsia"/>
          <w:color w:val="000000" w:themeColor="text1"/>
        </w:rPr>
        <w:t>,</w:t>
      </w:r>
      <w:r w:rsidR="00266EC0" w:rsidRPr="000126EE">
        <w:rPr>
          <w:color w:val="000000" w:themeColor="text1"/>
        </w:rPr>
        <w:t xml:space="preserve"> and </w:t>
      </w:r>
      <w:r w:rsidR="00222FE9">
        <w:rPr>
          <w:rFonts w:hint="eastAsia"/>
          <w:color w:val="000000" w:themeColor="text1"/>
        </w:rPr>
        <w:t xml:space="preserve">their </w:t>
      </w:r>
      <w:r w:rsidR="00266EC0" w:rsidRPr="000126EE">
        <w:rPr>
          <w:color w:val="000000" w:themeColor="text1"/>
        </w:rPr>
        <w:t xml:space="preserve">periodic spacing variations for </w:t>
      </w:r>
      <w:r w:rsidR="00222FE9" w:rsidRPr="005B669C">
        <w:rPr>
          <w:b/>
          <w:bCs/>
          <w:color w:val="000000" w:themeColor="text1"/>
        </w:rPr>
        <w:t>(</w:t>
      </w:r>
      <w:r w:rsidR="005B669C" w:rsidRPr="005B669C">
        <w:rPr>
          <w:rFonts w:hint="eastAsia"/>
          <w:b/>
          <w:bCs/>
          <w:color w:val="000000" w:themeColor="text1"/>
        </w:rPr>
        <w:t>b</w:t>
      </w:r>
      <w:r w:rsidR="00222FE9" w:rsidRPr="005B669C">
        <w:rPr>
          <w:b/>
          <w:bCs/>
          <w:color w:val="000000" w:themeColor="text1"/>
        </w:rPr>
        <w:t>)</w:t>
      </w:r>
      <w:r w:rsidR="00222FE9">
        <w:rPr>
          <w:rFonts w:hint="eastAsia"/>
          <w:color w:val="000000" w:themeColor="text1"/>
        </w:rPr>
        <w:t xml:space="preserve"> </w:t>
      </w:r>
      <w:r w:rsidR="00266EC0" w:rsidRPr="000126EE">
        <w:rPr>
          <w:color w:val="000000" w:themeColor="text1"/>
        </w:rPr>
        <w:t>stretching</w:t>
      </w:r>
      <w:r w:rsidR="00FA0B78" w:rsidRPr="00FA0B78">
        <w:rPr>
          <w:color w:val="000000" w:themeColor="text1"/>
        </w:rPr>
        <w:t xml:space="preserve"> perpendicular</w:t>
      </w:r>
      <w:r w:rsidR="00266EC0" w:rsidRPr="000126EE">
        <w:rPr>
          <w:color w:val="000000" w:themeColor="text1"/>
        </w:rPr>
        <w:t xml:space="preserve"> to the period direction</w:t>
      </w:r>
      <w:r w:rsidR="00222FE9">
        <w:rPr>
          <w:rFonts w:hint="eastAsia"/>
          <w:color w:val="000000" w:themeColor="text1"/>
        </w:rPr>
        <w:t>,</w:t>
      </w:r>
      <w:r w:rsidR="00266EC0" w:rsidRPr="000126EE">
        <w:rPr>
          <w:color w:val="000000" w:themeColor="text1"/>
        </w:rPr>
        <w:t xml:space="preserve"> </w:t>
      </w:r>
      <w:r w:rsidR="00222FE9" w:rsidRPr="005B669C">
        <w:rPr>
          <w:b/>
          <w:bCs/>
          <w:color w:val="000000" w:themeColor="text1"/>
        </w:rPr>
        <w:t>(</w:t>
      </w:r>
      <w:r w:rsidR="005B669C" w:rsidRPr="005B669C">
        <w:rPr>
          <w:rFonts w:hint="eastAsia"/>
          <w:b/>
          <w:bCs/>
          <w:color w:val="000000" w:themeColor="text1"/>
        </w:rPr>
        <w:t>c</w:t>
      </w:r>
      <w:r w:rsidR="00222FE9" w:rsidRPr="005B669C">
        <w:rPr>
          <w:b/>
          <w:bCs/>
          <w:color w:val="000000" w:themeColor="text1"/>
        </w:rPr>
        <w:t>)</w:t>
      </w:r>
      <w:r w:rsidR="00222FE9">
        <w:rPr>
          <w:rFonts w:hint="eastAsia"/>
          <w:color w:val="000000" w:themeColor="text1"/>
        </w:rPr>
        <w:t xml:space="preserve"> </w:t>
      </w:r>
      <w:r w:rsidR="00FA0B78" w:rsidRPr="00FA0B78">
        <w:rPr>
          <w:color w:val="000000" w:themeColor="text1"/>
        </w:rPr>
        <w:t>parallel</w:t>
      </w:r>
      <w:r w:rsidR="00266EC0" w:rsidRPr="000126EE">
        <w:rPr>
          <w:color w:val="000000" w:themeColor="text1"/>
        </w:rPr>
        <w:t xml:space="preserve"> to the period direction.</w:t>
      </w:r>
      <w:r w:rsidR="006A692F" w:rsidRPr="000126EE">
        <w:rPr>
          <w:color w:val="000000" w:themeColor="text1"/>
        </w:rPr>
        <w:t xml:space="preserve"> Scale bar is 5 </w:t>
      </w:r>
      <w:r w:rsidR="006A692F" w:rsidRPr="000126EE">
        <w:rPr>
          <w:rFonts w:hint="eastAsia"/>
          <w:color w:val="000000" w:themeColor="text1"/>
        </w:rPr>
        <w:sym w:font="Symbol" w:char="F06D"/>
      </w:r>
      <w:r w:rsidR="006A692F" w:rsidRPr="000126EE">
        <w:rPr>
          <w:color w:val="000000" w:themeColor="text1"/>
        </w:rPr>
        <w:t>m.</w:t>
      </w:r>
    </w:p>
    <w:p w14:paraId="35155449" w14:textId="77777777" w:rsidR="00F13430" w:rsidRPr="000126EE" w:rsidRDefault="00F13430">
      <w:pPr>
        <w:widowControl/>
        <w:spacing w:line="240" w:lineRule="auto"/>
        <w:jc w:val="left"/>
        <w:rPr>
          <w:color w:val="000000" w:themeColor="text1"/>
        </w:rPr>
      </w:pPr>
      <w:r w:rsidRPr="000126EE">
        <w:rPr>
          <w:color w:val="000000" w:themeColor="text1"/>
        </w:rPr>
        <w:br w:type="page"/>
      </w:r>
    </w:p>
    <w:p w14:paraId="7569926B" w14:textId="7024F5AB" w:rsidR="00F13430" w:rsidRDefault="005B669C" w:rsidP="00AD6A38">
      <w:pPr>
        <w:spacing w:line="480" w:lineRule="auto"/>
        <w:jc w:val="center"/>
      </w:pPr>
      <w:r w:rsidRPr="005B669C">
        <w:rPr>
          <w:noProof/>
        </w:rPr>
        <w:lastRenderedPageBreak/>
        <w:drawing>
          <wp:inline distT="0" distB="0" distL="0" distR="0" wp14:anchorId="17BCF38D" wp14:editId="389D4B8D">
            <wp:extent cx="5274310" cy="3036696"/>
            <wp:effectExtent l="0" t="0" r="2540" b="0"/>
            <wp:docPr id="32491209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"/>
                    <a:stretch/>
                  </pic:blipFill>
                  <pic:spPr bwMode="auto">
                    <a:xfrm>
                      <a:off x="0" y="0"/>
                      <a:ext cx="5274310" cy="30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EFD15" w14:textId="668AFF9C" w:rsidR="00E25E49" w:rsidRDefault="00574A03" w:rsidP="00E25E49">
      <w:pPr>
        <w:spacing w:line="480" w:lineRule="auto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Supplementary Fig. </w:t>
      </w:r>
      <w:r w:rsidR="00606D73">
        <w:rPr>
          <w:rFonts w:hint="eastAsia"/>
          <w:b/>
          <w:bCs/>
          <w:color w:val="000000" w:themeColor="text1"/>
        </w:rPr>
        <w:t>8</w:t>
      </w:r>
      <w:r w:rsidR="00F13430" w:rsidRPr="00222FE9">
        <w:rPr>
          <w:b/>
          <w:bCs/>
          <w:color w:val="000000" w:themeColor="text1"/>
        </w:rPr>
        <w:t>.</w:t>
      </w:r>
      <w:r w:rsidR="00F13430" w:rsidRPr="00222FE9">
        <w:rPr>
          <w:color w:val="000000" w:themeColor="text1"/>
        </w:rPr>
        <w:t xml:space="preserve"> </w:t>
      </w:r>
      <w:r w:rsidR="00D43844" w:rsidRPr="00222FE9">
        <w:rPr>
          <w:color w:val="000000" w:themeColor="text1"/>
        </w:rPr>
        <w:t xml:space="preserve">Schematic </w:t>
      </w:r>
      <w:r w:rsidR="00D43844">
        <w:rPr>
          <w:rFonts w:hint="eastAsia"/>
          <w:color w:val="000000" w:themeColor="text1"/>
        </w:rPr>
        <w:t>p</w:t>
      </w:r>
      <w:r w:rsidR="003C30AE" w:rsidRPr="00222FE9">
        <w:rPr>
          <w:color w:val="000000" w:themeColor="text1"/>
        </w:rPr>
        <w:t>reparation</w:t>
      </w:r>
      <w:r w:rsidR="00F13430" w:rsidRPr="00222FE9">
        <w:rPr>
          <w:color w:val="000000" w:themeColor="text1"/>
        </w:rPr>
        <w:t xml:space="preserve"> </w:t>
      </w:r>
      <w:r w:rsidR="00D43844">
        <w:rPr>
          <w:rFonts w:hint="eastAsia"/>
          <w:color w:val="000000" w:themeColor="text1"/>
        </w:rPr>
        <w:t>process</w:t>
      </w:r>
      <w:r w:rsidR="00F13430" w:rsidRPr="00222FE9">
        <w:rPr>
          <w:color w:val="000000" w:themeColor="text1"/>
        </w:rPr>
        <w:t xml:space="preserve"> </w:t>
      </w:r>
      <w:r w:rsidR="00222FE9">
        <w:rPr>
          <w:rFonts w:hint="eastAsia"/>
          <w:color w:val="000000" w:themeColor="text1"/>
        </w:rPr>
        <w:t xml:space="preserve">of </w:t>
      </w:r>
      <w:r w:rsidR="00F13430" w:rsidRPr="00222FE9">
        <w:rPr>
          <w:color w:val="000000" w:themeColor="text1"/>
        </w:rPr>
        <w:t>2D periodic structure of PDA cuboid microarray</w:t>
      </w:r>
      <w:r w:rsidR="00222FE9">
        <w:rPr>
          <w:rFonts w:hint="eastAsia"/>
          <w:color w:val="000000" w:themeColor="text1"/>
        </w:rPr>
        <w:t>s</w:t>
      </w:r>
      <w:r w:rsidR="00350772" w:rsidRPr="00222FE9">
        <w:rPr>
          <w:rFonts w:hint="eastAsia"/>
          <w:color w:val="000000" w:themeColor="text1"/>
        </w:rPr>
        <w:t>:</w:t>
      </w:r>
      <w:r w:rsidR="00350772" w:rsidRPr="00222FE9">
        <w:rPr>
          <w:color w:val="000000" w:themeColor="text1"/>
        </w:rPr>
        <w:t xml:space="preserve"> </w:t>
      </w:r>
      <w:r w:rsidR="00350772" w:rsidRPr="005B669C">
        <w:rPr>
          <w:b/>
          <w:bCs/>
          <w:color w:val="000000" w:themeColor="text1"/>
        </w:rPr>
        <w:t>(</w:t>
      </w:r>
      <w:r w:rsidR="005B669C" w:rsidRPr="005B669C">
        <w:rPr>
          <w:rFonts w:hint="eastAsia"/>
          <w:b/>
          <w:bCs/>
          <w:color w:val="000000" w:themeColor="text1"/>
        </w:rPr>
        <w:t>a</w:t>
      </w:r>
      <w:r w:rsidR="00350772" w:rsidRPr="005B669C">
        <w:rPr>
          <w:b/>
          <w:bCs/>
          <w:color w:val="000000" w:themeColor="text1"/>
        </w:rPr>
        <w:t>)</w:t>
      </w:r>
      <w:r w:rsidR="00350772" w:rsidRPr="00222FE9">
        <w:rPr>
          <w:color w:val="000000" w:themeColor="text1"/>
        </w:rPr>
        <w:t xml:space="preserve"> structure “i”, </w:t>
      </w:r>
      <w:r w:rsidR="00350772" w:rsidRPr="005B669C">
        <w:rPr>
          <w:b/>
          <w:bCs/>
          <w:color w:val="000000" w:themeColor="text1"/>
        </w:rPr>
        <w:t>(</w:t>
      </w:r>
      <w:r w:rsidR="005B669C" w:rsidRPr="005B669C">
        <w:rPr>
          <w:rFonts w:hint="eastAsia"/>
          <w:b/>
          <w:bCs/>
          <w:color w:val="000000" w:themeColor="text1"/>
        </w:rPr>
        <w:t>b</w:t>
      </w:r>
      <w:r w:rsidR="00350772" w:rsidRPr="005B669C">
        <w:rPr>
          <w:b/>
          <w:bCs/>
          <w:color w:val="000000" w:themeColor="text1"/>
        </w:rPr>
        <w:t>)</w:t>
      </w:r>
      <w:r w:rsidR="00350772" w:rsidRPr="00222FE9">
        <w:rPr>
          <w:color w:val="000000" w:themeColor="text1"/>
        </w:rPr>
        <w:t xml:space="preserve"> structure “ii”, </w:t>
      </w:r>
      <w:r w:rsidR="00350772" w:rsidRPr="005B669C">
        <w:rPr>
          <w:b/>
          <w:bCs/>
          <w:color w:val="000000" w:themeColor="text1"/>
        </w:rPr>
        <w:t>(</w:t>
      </w:r>
      <w:r w:rsidR="005B669C" w:rsidRPr="005B669C">
        <w:rPr>
          <w:rFonts w:hint="eastAsia"/>
          <w:b/>
          <w:bCs/>
          <w:color w:val="000000" w:themeColor="text1"/>
        </w:rPr>
        <w:t>c</w:t>
      </w:r>
      <w:r w:rsidR="00350772" w:rsidRPr="005B669C">
        <w:rPr>
          <w:b/>
          <w:bCs/>
          <w:color w:val="000000" w:themeColor="text1"/>
        </w:rPr>
        <w:t>)</w:t>
      </w:r>
      <w:r w:rsidR="00350772" w:rsidRPr="00222FE9">
        <w:rPr>
          <w:color w:val="000000" w:themeColor="text1"/>
        </w:rPr>
        <w:t xml:space="preserve"> structure “iii” and </w:t>
      </w:r>
      <w:r w:rsidR="00350772" w:rsidRPr="005B669C">
        <w:rPr>
          <w:b/>
          <w:bCs/>
          <w:color w:val="000000" w:themeColor="text1"/>
        </w:rPr>
        <w:t>(</w:t>
      </w:r>
      <w:r w:rsidR="005B669C" w:rsidRPr="005B669C">
        <w:rPr>
          <w:rFonts w:hint="eastAsia"/>
          <w:b/>
          <w:bCs/>
          <w:color w:val="000000" w:themeColor="text1"/>
        </w:rPr>
        <w:t>d</w:t>
      </w:r>
      <w:r w:rsidR="00350772" w:rsidRPr="005B669C">
        <w:rPr>
          <w:b/>
          <w:bCs/>
          <w:color w:val="000000" w:themeColor="text1"/>
        </w:rPr>
        <w:t>)</w:t>
      </w:r>
      <w:r w:rsidR="00350772" w:rsidRPr="00222FE9">
        <w:rPr>
          <w:color w:val="000000" w:themeColor="text1"/>
        </w:rPr>
        <w:t xml:space="preserve"> structure “iv”</w:t>
      </w:r>
      <w:r w:rsidR="00350772" w:rsidRPr="00222FE9">
        <w:rPr>
          <w:rFonts w:hint="eastAsia"/>
          <w:color w:val="000000" w:themeColor="text1"/>
        </w:rPr>
        <w:t>.</w:t>
      </w:r>
    </w:p>
    <w:p w14:paraId="02DCAAA4" w14:textId="3F77F7A5" w:rsidR="005820B1" w:rsidRPr="00E25E49" w:rsidRDefault="00E25E49" w:rsidP="00E25E49">
      <w:pPr>
        <w:widowControl/>
        <w:spacing w:line="240" w:lineRule="auto"/>
        <w:jc w:val="left"/>
        <w:rPr>
          <w:rFonts w:hint="eastAsia"/>
          <w:color w:val="000000" w:themeColor="text1"/>
        </w:rPr>
      </w:pPr>
      <w:r>
        <w:rPr>
          <w:color w:val="000000" w:themeColor="text1"/>
        </w:rPr>
        <w:br w:type="page"/>
      </w:r>
    </w:p>
    <w:p w14:paraId="459BFE13" w14:textId="72618ECF" w:rsidR="005820B1" w:rsidRDefault="005B669C" w:rsidP="00AD6A38">
      <w:pPr>
        <w:spacing w:line="480" w:lineRule="auto"/>
      </w:pPr>
      <w:r w:rsidRPr="005B669C">
        <w:rPr>
          <w:noProof/>
        </w:rPr>
        <w:lastRenderedPageBreak/>
        <w:drawing>
          <wp:inline distT="0" distB="0" distL="0" distR="0" wp14:anchorId="30CF5D2F" wp14:editId="159535CE">
            <wp:extent cx="5274310" cy="3448050"/>
            <wp:effectExtent l="0" t="0" r="2540" b="0"/>
            <wp:docPr id="3878016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A73FC" w14:textId="3ADCE00A" w:rsidR="00E25E49" w:rsidRDefault="00574A03" w:rsidP="00E25E49">
      <w:pPr>
        <w:spacing w:line="480" w:lineRule="auto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Supplementary Fig. </w:t>
      </w:r>
      <w:r w:rsidR="00606D73">
        <w:rPr>
          <w:rFonts w:hint="eastAsia"/>
          <w:b/>
          <w:bCs/>
          <w:color w:val="000000" w:themeColor="text1"/>
        </w:rPr>
        <w:t>9</w:t>
      </w:r>
      <w:r w:rsidR="003F1FCE" w:rsidRPr="00222FE9">
        <w:rPr>
          <w:b/>
          <w:bCs/>
          <w:color w:val="000000" w:themeColor="text1"/>
        </w:rPr>
        <w:t>.</w:t>
      </w:r>
      <w:r w:rsidR="003F1FCE" w:rsidRPr="00222FE9">
        <w:rPr>
          <w:rFonts w:hint="eastAsia"/>
          <w:color w:val="000000" w:themeColor="text1"/>
        </w:rPr>
        <w:t xml:space="preserve"> </w:t>
      </w:r>
      <w:r w:rsidR="00F13430" w:rsidRPr="00222FE9">
        <w:rPr>
          <w:color w:val="000000" w:themeColor="text1"/>
        </w:rPr>
        <w:t>Optical microscope images of 2D periodic structure of PDA cuboid microarray</w:t>
      </w:r>
      <w:r w:rsidR="00222FE9">
        <w:rPr>
          <w:rFonts w:hint="eastAsia"/>
          <w:color w:val="000000" w:themeColor="text1"/>
        </w:rPr>
        <w:t>s</w:t>
      </w:r>
      <w:r w:rsidR="000F7A16" w:rsidRPr="00222FE9">
        <w:rPr>
          <w:rFonts w:hint="eastAsia"/>
          <w:color w:val="000000" w:themeColor="text1"/>
        </w:rPr>
        <w:t>:</w:t>
      </w:r>
      <w:r w:rsidR="00350772" w:rsidRPr="00222FE9">
        <w:rPr>
          <w:rFonts w:hint="eastAsia"/>
          <w:color w:val="000000" w:themeColor="text1"/>
        </w:rPr>
        <w:t xml:space="preserve"> </w:t>
      </w:r>
      <w:r w:rsidR="00350772" w:rsidRPr="00DD7747">
        <w:rPr>
          <w:b/>
          <w:bCs/>
          <w:color w:val="000000" w:themeColor="text1"/>
        </w:rPr>
        <w:t>(</w:t>
      </w:r>
      <w:r w:rsidR="00DD7747" w:rsidRPr="00DD7747">
        <w:rPr>
          <w:rFonts w:hint="eastAsia"/>
          <w:b/>
          <w:bCs/>
          <w:color w:val="000000" w:themeColor="text1"/>
        </w:rPr>
        <w:t>a</w:t>
      </w:r>
      <w:r w:rsidR="00350772" w:rsidRPr="00DD7747">
        <w:rPr>
          <w:b/>
          <w:bCs/>
          <w:color w:val="000000" w:themeColor="text1"/>
        </w:rPr>
        <w:t xml:space="preserve">) </w:t>
      </w:r>
      <w:r w:rsidR="00350772" w:rsidRPr="00222FE9">
        <w:rPr>
          <w:color w:val="000000" w:themeColor="text1"/>
        </w:rPr>
        <w:t>structure “i”,</w:t>
      </w:r>
      <w:r w:rsidR="00350772" w:rsidRPr="00DD7747">
        <w:rPr>
          <w:b/>
          <w:bCs/>
          <w:color w:val="000000" w:themeColor="text1"/>
        </w:rPr>
        <w:t xml:space="preserve"> (</w:t>
      </w:r>
      <w:r w:rsidR="00DD7747" w:rsidRPr="00DD7747">
        <w:rPr>
          <w:rFonts w:hint="eastAsia"/>
          <w:b/>
          <w:bCs/>
          <w:color w:val="000000" w:themeColor="text1"/>
        </w:rPr>
        <w:t>b</w:t>
      </w:r>
      <w:r w:rsidR="00350772" w:rsidRPr="00DD7747">
        <w:rPr>
          <w:b/>
          <w:bCs/>
          <w:color w:val="000000" w:themeColor="text1"/>
        </w:rPr>
        <w:t xml:space="preserve">) </w:t>
      </w:r>
      <w:r w:rsidR="00350772" w:rsidRPr="00222FE9">
        <w:rPr>
          <w:color w:val="000000" w:themeColor="text1"/>
        </w:rPr>
        <w:t xml:space="preserve">structure “ii”, </w:t>
      </w:r>
      <w:r w:rsidR="00350772" w:rsidRPr="00DD7747">
        <w:rPr>
          <w:b/>
          <w:bCs/>
          <w:color w:val="000000" w:themeColor="text1"/>
        </w:rPr>
        <w:t>(</w:t>
      </w:r>
      <w:r w:rsidR="00DD7747" w:rsidRPr="00DD7747">
        <w:rPr>
          <w:rFonts w:hint="eastAsia"/>
          <w:b/>
          <w:bCs/>
          <w:color w:val="000000" w:themeColor="text1"/>
        </w:rPr>
        <w:t>c</w:t>
      </w:r>
      <w:r w:rsidR="00350772" w:rsidRPr="00DD7747">
        <w:rPr>
          <w:b/>
          <w:bCs/>
          <w:color w:val="000000" w:themeColor="text1"/>
        </w:rPr>
        <w:t>)</w:t>
      </w:r>
      <w:r w:rsidR="00350772" w:rsidRPr="00222FE9">
        <w:rPr>
          <w:color w:val="000000" w:themeColor="text1"/>
        </w:rPr>
        <w:t xml:space="preserve"> structure “iii” and</w:t>
      </w:r>
      <w:r w:rsidR="00350772" w:rsidRPr="00DD7747">
        <w:rPr>
          <w:b/>
          <w:bCs/>
          <w:color w:val="000000" w:themeColor="text1"/>
        </w:rPr>
        <w:t xml:space="preserve"> (</w:t>
      </w:r>
      <w:r w:rsidR="00DD7747" w:rsidRPr="00DD7747">
        <w:rPr>
          <w:rFonts w:hint="eastAsia"/>
          <w:b/>
          <w:bCs/>
          <w:color w:val="000000" w:themeColor="text1"/>
        </w:rPr>
        <w:t>d</w:t>
      </w:r>
      <w:r w:rsidR="00350772" w:rsidRPr="00DD7747">
        <w:rPr>
          <w:b/>
          <w:bCs/>
          <w:color w:val="000000" w:themeColor="text1"/>
        </w:rPr>
        <w:t>)</w:t>
      </w:r>
      <w:r w:rsidR="00350772" w:rsidRPr="00222FE9">
        <w:rPr>
          <w:color w:val="000000" w:themeColor="text1"/>
        </w:rPr>
        <w:t xml:space="preserve"> structure “iv”</w:t>
      </w:r>
      <w:r w:rsidR="00F13430" w:rsidRPr="00222FE9">
        <w:rPr>
          <w:color w:val="000000" w:themeColor="text1"/>
        </w:rPr>
        <w:t>. Scale bar is 10 </w:t>
      </w:r>
      <w:r w:rsidR="00F13430" w:rsidRPr="00222FE9">
        <w:rPr>
          <w:rFonts w:hint="eastAsia"/>
          <w:color w:val="000000" w:themeColor="text1"/>
        </w:rPr>
        <w:sym w:font="Symbol" w:char="F06D"/>
      </w:r>
      <w:r w:rsidR="00F13430" w:rsidRPr="00222FE9">
        <w:rPr>
          <w:color w:val="000000" w:themeColor="text1"/>
        </w:rPr>
        <w:t>m.</w:t>
      </w:r>
    </w:p>
    <w:p w14:paraId="68525D94" w14:textId="7A84FB0C" w:rsidR="005820B1" w:rsidRPr="00E25E49" w:rsidRDefault="00E25E49" w:rsidP="00E25E49">
      <w:pPr>
        <w:widowControl/>
        <w:spacing w:line="240" w:lineRule="auto"/>
        <w:jc w:val="left"/>
        <w:rPr>
          <w:rFonts w:hint="eastAsia"/>
          <w:color w:val="000000" w:themeColor="text1"/>
        </w:rPr>
      </w:pPr>
      <w:r>
        <w:rPr>
          <w:color w:val="000000" w:themeColor="text1"/>
        </w:rPr>
        <w:br w:type="page"/>
      </w:r>
    </w:p>
    <w:p w14:paraId="4DC95AAF" w14:textId="775C6FFC" w:rsidR="00F13430" w:rsidRDefault="00DD7747" w:rsidP="00AD6A38">
      <w:pPr>
        <w:spacing w:line="480" w:lineRule="auto"/>
      </w:pPr>
      <w:r w:rsidRPr="00DD7747">
        <w:rPr>
          <w:noProof/>
        </w:rPr>
        <w:lastRenderedPageBreak/>
        <w:drawing>
          <wp:inline distT="0" distB="0" distL="0" distR="0" wp14:anchorId="3A7537EE" wp14:editId="376F0735">
            <wp:extent cx="5274310" cy="2619375"/>
            <wp:effectExtent l="0" t="0" r="2540" b="9525"/>
            <wp:docPr id="6048878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B2C4" w14:textId="3CA7EB53" w:rsidR="00E25E49" w:rsidRDefault="00574A03" w:rsidP="00E25E49">
      <w:pPr>
        <w:spacing w:line="480" w:lineRule="auto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Supplementary Fig. </w:t>
      </w:r>
      <w:r w:rsidR="00606D73">
        <w:rPr>
          <w:rFonts w:hint="eastAsia"/>
          <w:b/>
          <w:bCs/>
          <w:color w:val="000000" w:themeColor="text1"/>
        </w:rPr>
        <w:t>10</w:t>
      </w:r>
      <w:r w:rsidR="00F13430" w:rsidRPr="00222FE9">
        <w:rPr>
          <w:b/>
          <w:bCs/>
          <w:color w:val="000000" w:themeColor="text1"/>
        </w:rPr>
        <w:t>.</w:t>
      </w:r>
      <w:r w:rsidR="00F13430" w:rsidRPr="00222FE9">
        <w:rPr>
          <w:color w:val="000000" w:themeColor="text1"/>
        </w:rPr>
        <w:t xml:space="preserve"> Confocal-microscopy image of 2D periodic structure of PDA cuboid microarray</w:t>
      </w:r>
      <w:r w:rsidR="00222FE9">
        <w:rPr>
          <w:rFonts w:hint="eastAsia"/>
          <w:color w:val="000000" w:themeColor="text1"/>
        </w:rPr>
        <w:t>s</w:t>
      </w:r>
      <w:r w:rsidR="00F13430" w:rsidRPr="00222FE9">
        <w:rPr>
          <w:rFonts w:hint="eastAsia"/>
          <w:color w:val="000000" w:themeColor="text1"/>
        </w:rPr>
        <w:t xml:space="preserve"> </w:t>
      </w:r>
      <w:r w:rsidR="00F13430" w:rsidRPr="00222FE9">
        <w:rPr>
          <w:color w:val="000000" w:themeColor="text1"/>
        </w:rPr>
        <w:t>with different aspect ratios</w:t>
      </w:r>
      <w:r w:rsidR="00350772" w:rsidRPr="00222FE9">
        <w:rPr>
          <w:rFonts w:hint="eastAsia"/>
          <w:color w:val="000000" w:themeColor="text1"/>
        </w:rPr>
        <w:t xml:space="preserve">: </w:t>
      </w:r>
      <w:r w:rsidR="00350772" w:rsidRPr="00DD7747">
        <w:rPr>
          <w:b/>
          <w:bCs/>
          <w:color w:val="000000" w:themeColor="text1"/>
        </w:rPr>
        <w:t>(</w:t>
      </w:r>
      <w:r w:rsidR="00DD7747" w:rsidRPr="00DD7747">
        <w:rPr>
          <w:rFonts w:hint="eastAsia"/>
          <w:b/>
          <w:bCs/>
          <w:color w:val="000000" w:themeColor="text1"/>
        </w:rPr>
        <w:t>a</w:t>
      </w:r>
      <w:r w:rsidR="00350772" w:rsidRPr="00DD7747">
        <w:rPr>
          <w:b/>
          <w:bCs/>
          <w:color w:val="000000" w:themeColor="text1"/>
        </w:rPr>
        <w:t>)</w:t>
      </w:r>
      <w:r w:rsidR="00350772" w:rsidRPr="00222FE9">
        <w:rPr>
          <w:color w:val="000000" w:themeColor="text1"/>
        </w:rPr>
        <w:t xml:space="preserve"> structure “</w:t>
      </w:r>
      <w:proofErr w:type="spellStart"/>
      <w:r w:rsidR="00350772" w:rsidRPr="00222FE9">
        <w:rPr>
          <w:color w:val="000000" w:themeColor="text1"/>
        </w:rPr>
        <w:t>i</w:t>
      </w:r>
      <w:proofErr w:type="spellEnd"/>
      <w:r w:rsidR="00350772" w:rsidRPr="00222FE9">
        <w:rPr>
          <w:color w:val="000000" w:themeColor="text1"/>
        </w:rPr>
        <w:t xml:space="preserve">”, </w:t>
      </w:r>
      <w:r w:rsidR="00350772" w:rsidRPr="00DD7747">
        <w:rPr>
          <w:b/>
          <w:bCs/>
          <w:color w:val="000000" w:themeColor="text1"/>
        </w:rPr>
        <w:t>(</w:t>
      </w:r>
      <w:r w:rsidR="00DD7747" w:rsidRPr="00DD7747">
        <w:rPr>
          <w:rFonts w:hint="eastAsia"/>
          <w:b/>
          <w:bCs/>
          <w:color w:val="000000" w:themeColor="text1"/>
        </w:rPr>
        <w:t>b</w:t>
      </w:r>
      <w:r w:rsidR="00350772" w:rsidRPr="00DD7747">
        <w:rPr>
          <w:b/>
          <w:bCs/>
          <w:color w:val="000000" w:themeColor="text1"/>
        </w:rPr>
        <w:t>)</w:t>
      </w:r>
      <w:r w:rsidR="00350772" w:rsidRPr="00222FE9">
        <w:rPr>
          <w:color w:val="000000" w:themeColor="text1"/>
        </w:rPr>
        <w:t xml:space="preserve"> structure “ii”</w:t>
      </w:r>
      <w:r w:rsidR="00F13430" w:rsidRPr="00222FE9">
        <w:rPr>
          <w:color w:val="000000" w:themeColor="text1"/>
        </w:rPr>
        <w:t>.</w:t>
      </w:r>
    </w:p>
    <w:p w14:paraId="49076B30" w14:textId="2374B417" w:rsidR="005820B1" w:rsidRPr="00E25E49" w:rsidRDefault="00E25E49" w:rsidP="00E25E49">
      <w:pPr>
        <w:widowControl/>
        <w:spacing w:line="240" w:lineRule="auto"/>
        <w:jc w:val="left"/>
        <w:rPr>
          <w:rFonts w:hint="eastAsia"/>
          <w:color w:val="000000" w:themeColor="text1"/>
        </w:rPr>
      </w:pPr>
      <w:r>
        <w:rPr>
          <w:color w:val="000000" w:themeColor="text1"/>
        </w:rPr>
        <w:br w:type="page"/>
      </w:r>
    </w:p>
    <w:p w14:paraId="1A552A7F" w14:textId="1FE356BC" w:rsidR="005820B1" w:rsidRDefault="00DD7747" w:rsidP="00AD6A38">
      <w:pPr>
        <w:spacing w:line="480" w:lineRule="auto"/>
      </w:pPr>
      <w:r w:rsidRPr="00DD7747">
        <w:rPr>
          <w:noProof/>
        </w:rPr>
        <w:lastRenderedPageBreak/>
        <w:drawing>
          <wp:inline distT="0" distB="0" distL="0" distR="0" wp14:anchorId="6B627A81" wp14:editId="15E4E83F">
            <wp:extent cx="5274310" cy="4232275"/>
            <wp:effectExtent l="0" t="0" r="2540" b="0"/>
            <wp:docPr id="7163004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E4466" w14:textId="60B33914" w:rsidR="003F1FCE" w:rsidRPr="00D43844" w:rsidRDefault="00574A03" w:rsidP="00AD6A38">
      <w:pPr>
        <w:spacing w:line="480" w:lineRule="auto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Supplementary Fig. </w:t>
      </w:r>
      <w:r w:rsidR="002E5E35" w:rsidRPr="00D43844">
        <w:rPr>
          <w:rFonts w:hint="eastAsia"/>
          <w:b/>
          <w:bCs/>
          <w:color w:val="000000" w:themeColor="text1"/>
        </w:rPr>
        <w:t>1</w:t>
      </w:r>
      <w:r w:rsidR="00606D73">
        <w:rPr>
          <w:rFonts w:hint="eastAsia"/>
          <w:b/>
          <w:bCs/>
          <w:color w:val="000000" w:themeColor="text1"/>
        </w:rPr>
        <w:t>1</w:t>
      </w:r>
      <w:r w:rsidR="003F1FCE" w:rsidRPr="00D43844">
        <w:rPr>
          <w:b/>
          <w:bCs/>
          <w:color w:val="000000" w:themeColor="text1"/>
        </w:rPr>
        <w:t>.</w:t>
      </w:r>
      <w:r w:rsidR="00F13430" w:rsidRPr="00D43844">
        <w:rPr>
          <w:rFonts w:hint="eastAsia"/>
          <w:color w:val="000000" w:themeColor="text1"/>
        </w:rPr>
        <w:t xml:space="preserve"> </w:t>
      </w:r>
      <w:bookmarkStart w:id="4" w:name="OLE_LINK2"/>
      <w:r w:rsidR="00F13430" w:rsidRPr="00D43844">
        <w:rPr>
          <w:color w:val="000000" w:themeColor="text1"/>
        </w:rPr>
        <w:t>Schematic</w:t>
      </w:r>
      <w:r w:rsidR="00E63B47" w:rsidRPr="00D43844">
        <w:rPr>
          <w:rFonts w:hint="eastAsia"/>
          <w:color w:val="000000" w:themeColor="text1"/>
        </w:rPr>
        <w:t xml:space="preserve"> and </w:t>
      </w:r>
      <w:r w:rsidR="00F13430" w:rsidRPr="00D43844">
        <w:rPr>
          <w:color w:val="000000" w:themeColor="text1"/>
        </w:rPr>
        <w:t>optical microscope images</w:t>
      </w:r>
      <w:r w:rsidR="00E63B47" w:rsidRPr="00D43844">
        <w:rPr>
          <w:color w:val="000000" w:themeColor="text1"/>
        </w:rPr>
        <w:t xml:space="preserve"> </w:t>
      </w:r>
      <w:r w:rsidR="00E63B47" w:rsidRPr="00D43844">
        <w:rPr>
          <w:rFonts w:hint="eastAsia"/>
          <w:color w:val="000000" w:themeColor="text1"/>
        </w:rPr>
        <w:t xml:space="preserve">of </w:t>
      </w:r>
      <w:r w:rsidR="00E63B47" w:rsidRPr="00D43844">
        <w:rPr>
          <w:color w:val="000000" w:themeColor="text1"/>
        </w:rPr>
        <w:t>2D periodic structure of PDA cuboid microarray before and after acetonitrile treatment</w:t>
      </w:r>
      <w:r w:rsidR="00D43844" w:rsidRPr="00D43844">
        <w:rPr>
          <w:rFonts w:hint="eastAsia"/>
          <w:color w:val="000000" w:themeColor="text1"/>
        </w:rPr>
        <w:t xml:space="preserve">, </w:t>
      </w:r>
      <w:r w:rsidR="00D43844">
        <w:rPr>
          <w:rFonts w:hint="eastAsia"/>
          <w:color w:val="000000" w:themeColor="text1"/>
        </w:rPr>
        <w:t>as well as</w:t>
      </w:r>
      <w:r w:rsidR="00F13430" w:rsidRPr="00D43844">
        <w:rPr>
          <w:color w:val="000000" w:themeColor="text1"/>
        </w:rPr>
        <w:t xml:space="preserve"> </w:t>
      </w:r>
      <w:r w:rsidR="00D43844" w:rsidRPr="00D43844">
        <w:rPr>
          <w:rFonts w:hint="eastAsia"/>
          <w:color w:val="000000" w:themeColor="text1"/>
        </w:rPr>
        <w:t xml:space="preserve">their </w:t>
      </w:r>
      <w:r w:rsidR="00D43844" w:rsidRPr="00D43844">
        <w:rPr>
          <w:color w:val="000000" w:themeColor="text1"/>
        </w:rPr>
        <w:t>corresponding</w:t>
      </w:r>
      <w:r w:rsidR="00D43844" w:rsidRPr="00D43844">
        <w:rPr>
          <w:rFonts w:hint="eastAsia"/>
          <w:color w:val="000000" w:themeColor="text1"/>
        </w:rPr>
        <w:t xml:space="preserve"> </w:t>
      </w:r>
      <w:r w:rsidR="00F13430" w:rsidRPr="00D43844">
        <w:rPr>
          <w:color w:val="000000" w:themeColor="text1"/>
        </w:rPr>
        <w:t>spectral reflectance</w:t>
      </w:r>
      <w:r w:rsidR="00D43844" w:rsidRPr="00D43844">
        <w:rPr>
          <w:rFonts w:hint="eastAsia"/>
          <w:color w:val="000000" w:themeColor="text1"/>
        </w:rPr>
        <w:t>:</w:t>
      </w:r>
      <w:r w:rsidR="00F13430" w:rsidRPr="00DD7747">
        <w:rPr>
          <w:b/>
          <w:bCs/>
          <w:color w:val="000000" w:themeColor="text1"/>
        </w:rPr>
        <w:t xml:space="preserve"> </w:t>
      </w:r>
      <w:r w:rsidR="00350772" w:rsidRPr="00DD7747">
        <w:rPr>
          <w:b/>
          <w:bCs/>
          <w:color w:val="000000" w:themeColor="text1"/>
        </w:rPr>
        <w:t>(</w:t>
      </w:r>
      <w:r w:rsidR="00DD7747" w:rsidRPr="00DD7747">
        <w:rPr>
          <w:rFonts w:hint="eastAsia"/>
          <w:b/>
          <w:bCs/>
          <w:color w:val="000000" w:themeColor="text1"/>
        </w:rPr>
        <w:t>a</w:t>
      </w:r>
      <w:r w:rsidR="00350772" w:rsidRPr="00DD7747">
        <w:rPr>
          <w:b/>
          <w:bCs/>
          <w:color w:val="000000" w:themeColor="text1"/>
        </w:rPr>
        <w:t xml:space="preserve">) </w:t>
      </w:r>
      <w:r w:rsidR="00350772" w:rsidRPr="00D43844">
        <w:rPr>
          <w:color w:val="000000" w:themeColor="text1"/>
        </w:rPr>
        <w:t xml:space="preserve">structure “i”, </w:t>
      </w:r>
      <w:r w:rsidR="00350772" w:rsidRPr="00DD7747">
        <w:rPr>
          <w:b/>
          <w:bCs/>
          <w:color w:val="000000" w:themeColor="text1"/>
        </w:rPr>
        <w:t>(</w:t>
      </w:r>
      <w:r w:rsidR="00DD7747" w:rsidRPr="00DD7747">
        <w:rPr>
          <w:rFonts w:hint="eastAsia"/>
          <w:b/>
          <w:bCs/>
          <w:color w:val="000000" w:themeColor="text1"/>
        </w:rPr>
        <w:t>b</w:t>
      </w:r>
      <w:r w:rsidR="00350772" w:rsidRPr="00DD7747">
        <w:rPr>
          <w:b/>
          <w:bCs/>
          <w:color w:val="000000" w:themeColor="text1"/>
        </w:rPr>
        <w:t xml:space="preserve">) </w:t>
      </w:r>
      <w:r w:rsidR="00350772" w:rsidRPr="00D43844">
        <w:rPr>
          <w:color w:val="000000" w:themeColor="text1"/>
        </w:rPr>
        <w:t xml:space="preserve">structure “ii”, </w:t>
      </w:r>
      <w:r w:rsidR="00350772" w:rsidRPr="00DD7747">
        <w:rPr>
          <w:b/>
          <w:bCs/>
          <w:color w:val="000000" w:themeColor="text1"/>
        </w:rPr>
        <w:t>(</w:t>
      </w:r>
      <w:r w:rsidR="00DD7747" w:rsidRPr="00DD7747">
        <w:rPr>
          <w:rFonts w:hint="eastAsia"/>
          <w:b/>
          <w:bCs/>
          <w:color w:val="000000" w:themeColor="text1"/>
        </w:rPr>
        <w:t>c</w:t>
      </w:r>
      <w:r w:rsidR="00350772" w:rsidRPr="00DD7747">
        <w:rPr>
          <w:b/>
          <w:bCs/>
          <w:color w:val="000000" w:themeColor="text1"/>
        </w:rPr>
        <w:t xml:space="preserve">) </w:t>
      </w:r>
      <w:r w:rsidR="00350772" w:rsidRPr="00D43844">
        <w:rPr>
          <w:color w:val="000000" w:themeColor="text1"/>
        </w:rPr>
        <w:t>structure “iii” and</w:t>
      </w:r>
      <w:r w:rsidR="00350772" w:rsidRPr="00DD7747">
        <w:rPr>
          <w:b/>
          <w:bCs/>
          <w:color w:val="000000" w:themeColor="text1"/>
        </w:rPr>
        <w:t xml:space="preserve"> (</w:t>
      </w:r>
      <w:r w:rsidR="00DD7747" w:rsidRPr="00DD7747">
        <w:rPr>
          <w:rFonts w:hint="eastAsia"/>
          <w:b/>
          <w:bCs/>
          <w:color w:val="000000" w:themeColor="text1"/>
        </w:rPr>
        <w:t>d</w:t>
      </w:r>
      <w:r w:rsidR="00350772" w:rsidRPr="00DD7747">
        <w:rPr>
          <w:b/>
          <w:bCs/>
          <w:color w:val="000000" w:themeColor="text1"/>
        </w:rPr>
        <w:t xml:space="preserve">) </w:t>
      </w:r>
      <w:r w:rsidR="00350772" w:rsidRPr="00D43844">
        <w:rPr>
          <w:color w:val="000000" w:themeColor="text1"/>
        </w:rPr>
        <w:t>structure “iv”</w:t>
      </w:r>
      <w:r w:rsidR="00F13430" w:rsidRPr="00D43844">
        <w:rPr>
          <w:color w:val="000000" w:themeColor="text1"/>
        </w:rPr>
        <w:t>. Scale bar is 5 </w:t>
      </w:r>
      <w:r w:rsidR="00F13430" w:rsidRPr="00D43844">
        <w:rPr>
          <w:rFonts w:hint="eastAsia"/>
          <w:color w:val="000000" w:themeColor="text1"/>
        </w:rPr>
        <w:sym w:font="Symbol" w:char="F06D"/>
      </w:r>
      <w:r w:rsidR="00F13430" w:rsidRPr="00D43844">
        <w:rPr>
          <w:color w:val="000000" w:themeColor="text1"/>
        </w:rPr>
        <w:t>m.</w:t>
      </w:r>
      <w:r w:rsidR="003F1FCE" w:rsidRPr="00D43844">
        <w:rPr>
          <w:rFonts w:hint="eastAsia"/>
          <w:color w:val="000000" w:themeColor="text1"/>
        </w:rPr>
        <w:t xml:space="preserve"> </w:t>
      </w:r>
      <w:bookmarkEnd w:id="4"/>
    </w:p>
    <w:p w14:paraId="3AC0E507" w14:textId="5F7CA500" w:rsidR="000B65F8" w:rsidRDefault="000B65F8">
      <w:pPr>
        <w:widowControl/>
        <w:spacing w:line="240" w:lineRule="auto"/>
        <w:jc w:val="left"/>
      </w:pPr>
      <w:r>
        <w:br w:type="page"/>
      </w:r>
    </w:p>
    <w:p w14:paraId="4BD2D195" w14:textId="1FA0F874" w:rsidR="003F1FCE" w:rsidRDefault="00AD6A38" w:rsidP="00AD6A38">
      <w:pPr>
        <w:spacing w:line="480" w:lineRule="auto"/>
        <w:jc w:val="center"/>
      </w:pPr>
      <w:r w:rsidRPr="00AD6A38">
        <w:rPr>
          <w:noProof/>
        </w:rPr>
        <w:lastRenderedPageBreak/>
        <w:drawing>
          <wp:inline distT="0" distB="0" distL="0" distR="0" wp14:anchorId="26CB7C84" wp14:editId="2B4D7D07">
            <wp:extent cx="5274310" cy="3791585"/>
            <wp:effectExtent l="0" t="0" r="2540" b="0"/>
            <wp:docPr id="17102947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BFB21" w14:textId="425DC327" w:rsidR="00E25E49" w:rsidRDefault="00574A03" w:rsidP="00E25E49">
      <w:pPr>
        <w:spacing w:line="480" w:lineRule="auto"/>
      </w:pPr>
      <w:r>
        <w:rPr>
          <w:b/>
          <w:bCs/>
        </w:rPr>
        <w:t xml:space="preserve">Supplementary Fig. </w:t>
      </w:r>
      <w:r w:rsidR="000B65F8" w:rsidRPr="003E5783">
        <w:rPr>
          <w:b/>
          <w:bCs/>
        </w:rPr>
        <w:t>1</w:t>
      </w:r>
      <w:r w:rsidR="00606D73">
        <w:rPr>
          <w:rFonts w:hint="eastAsia"/>
          <w:b/>
          <w:bCs/>
        </w:rPr>
        <w:t>2</w:t>
      </w:r>
      <w:r w:rsidR="000B65F8" w:rsidRPr="003E5783">
        <w:rPr>
          <w:b/>
          <w:bCs/>
        </w:rPr>
        <w:t>.</w:t>
      </w:r>
      <w:r w:rsidR="000B65F8" w:rsidRPr="003E5783">
        <w:rPr>
          <w:rFonts w:hint="eastAsia"/>
        </w:rPr>
        <w:t xml:space="preserve"> </w:t>
      </w:r>
      <w:r w:rsidR="000B65F8" w:rsidRPr="003E5783">
        <w:t xml:space="preserve">The normalized </w:t>
      </w:r>
      <w:r w:rsidR="00D93657" w:rsidRPr="003E5783">
        <w:rPr>
          <w:rFonts w:hint="eastAsia"/>
        </w:rPr>
        <w:t>FL</w:t>
      </w:r>
      <w:r w:rsidR="000B65F8" w:rsidRPr="003E5783">
        <w:t xml:space="preserve"> spectrum of three kinds of </w:t>
      </w:r>
      <w:r w:rsidR="00D177F2" w:rsidRPr="003E5783">
        <w:rPr>
          <w:rFonts w:hint="eastAsia"/>
        </w:rPr>
        <w:t>NC</w:t>
      </w:r>
      <w:r w:rsidR="000B65F8" w:rsidRPr="003E5783">
        <w:t>s</w:t>
      </w:r>
      <w:r w:rsidR="00444B18" w:rsidRPr="003E5783">
        <w:rPr>
          <w:rFonts w:hint="eastAsia"/>
        </w:rPr>
        <w:t>:</w:t>
      </w:r>
      <w:r w:rsidR="000B65F8" w:rsidRPr="003E5783">
        <w:t xml:space="preserve"> </w:t>
      </w:r>
      <w:r w:rsidR="00D93657" w:rsidRPr="003E5783">
        <w:rPr>
          <w:rFonts w:hint="eastAsia"/>
        </w:rPr>
        <w:t>(</w:t>
      </w:r>
      <w:bookmarkStart w:id="5" w:name="_Hlk175496830"/>
      <w:r w:rsidR="00D43844" w:rsidRPr="003E5783">
        <w:rPr>
          <w:rFonts w:hint="eastAsia"/>
        </w:rPr>
        <w:t>i</w:t>
      </w:r>
      <w:r w:rsidR="00444B18" w:rsidRPr="003E5783">
        <w:rPr>
          <w:rFonts w:hint="eastAsia"/>
        </w:rPr>
        <w:t>)</w:t>
      </w:r>
      <w:r w:rsidR="00350772" w:rsidRPr="003E5783">
        <w:rPr>
          <w:rFonts w:hint="eastAsia"/>
        </w:rPr>
        <w:t xml:space="preserve"> </w:t>
      </w:r>
      <w:r w:rsidR="00D93657" w:rsidRPr="003E5783">
        <w:rPr>
          <w:rFonts w:cs="Times New Roman"/>
        </w:rPr>
        <w:t>CsPbCl</w:t>
      </w:r>
      <w:r w:rsidR="00D93657" w:rsidRPr="003E5783">
        <w:rPr>
          <w:rFonts w:cs="Times New Roman"/>
          <w:vertAlign w:val="subscript"/>
        </w:rPr>
        <w:t>3</w:t>
      </w:r>
      <w:bookmarkEnd w:id="5"/>
      <w:r w:rsidR="00D93657" w:rsidRPr="003E5783">
        <w:rPr>
          <w:rFonts w:cs="Times New Roman" w:hint="eastAsia"/>
        </w:rPr>
        <w:t>,</w:t>
      </w:r>
      <w:r w:rsidR="00D93657" w:rsidRPr="003E5783">
        <w:rPr>
          <w:rFonts w:cs="Times New Roman"/>
        </w:rPr>
        <w:t xml:space="preserve"> </w:t>
      </w:r>
      <w:r w:rsidR="00444B18" w:rsidRPr="003E5783">
        <w:rPr>
          <w:rFonts w:cs="Times New Roman" w:hint="eastAsia"/>
        </w:rPr>
        <w:t>(</w:t>
      </w:r>
      <w:r w:rsidR="00D43844" w:rsidRPr="003E5783">
        <w:rPr>
          <w:rFonts w:cs="Times New Roman" w:hint="eastAsia"/>
        </w:rPr>
        <w:t>ii</w:t>
      </w:r>
      <w:r w:rsidR="00444B18" w:rsidRPr="003E5783">
        <w:rPr>
          <w:rFonts w:cs="Times New Roman" w:hint="eastAsia"/>
        </w:rPr>
        <w:t>)</w:t>
      </w:r>
      <w:r w:rsidR="00350772" w:rsidRPr="003E5783">
        <w:rPr>
          <w:rFonts w:cs="Times New Roman" w:hint="eastAsia"/>
        </w:rPr>
        <w:t xml:space="preserve"> </w:t>
      </w:r>
      <w:r w:rsidR="00D93657" w:rsidRPr="003E5783">
        <w:rPr>
          <w:rFonts w:cs="Times New Roman"/>
        </w:rPr>
        <w:t>CsPb</w:t>
      </w:r>
      <w:r w:rsidR="00D93657" w:rsidRPr="003E5783">
        <w:rPr>
          <w:rFonts w:cs="Times New Roman" w:hint="eastAsia"/>
        </w:rPr>
        <w:t>Br</w:t>
      </w:r>
      <w:r w:rsidR="00D93657" w:rsidRPr="003E5783">
        <w:rPr>
          <w:rFonts w:cs="Times New Roman"/>
          <w:vertAlign w:val="subscript"/>
        </w:rPr>
        <w:t>3</w:t>
      </w:r>
      <w:r w:rsidR="00444B18" w:rsidRPr="003E5783">
        <w:rPr>
          <w:rFonts w:cs="Times New Roman" w:hint="eastAsia"/>
        </w:rPr>
        <w:t>,</w:t>
      </w:r>
      <w:r w:rsidR="00D93657" w:rsidRPr="003E5783">
        <w:rPr>
          <w:rFonts w:cs="Times New Roman"/>
        </w:rPr>
        <w:t xml:space="preserve"> </w:t>
      </w:r>
      <w:r w:rsidR="00444B18" w:rsidRPr="003E5783">
        <w:rPr>
          <w:rFonts w:cs="Times New Roman" w:hint="eastAsia"/>
        </w:rPr>
        <w:t>(</w:t>
      </w:r>
      <w:r w:rsidR="00D43844" w:rsidRPr="003E5783">
        <w:rPr>
          <w:rFonts w:cs="Times New Roman" w:hint="eastAsia"/>
        </w:rPr>
        <w:t>iii</w:t>
      </w:r>
      <w:r w:rsidR="00444B18" w:rsidRPr="003E5783">
        <w:rPr>
          <w:rFonts w:cs="Times New Roman" w:hint="eastAsia"/>
        </w:rPr>
        <w:t>)</w:t>
      </w:r>
      <w:r w:rsidR="00350772" w:rsidRPr="003E5783">
        <w:rPr>
          <w:rFonts w:cs="Times New Roman" w:hint="eastAsia"/>
        </w:rPr>
        <w:t xml:space="preserve"> </w:t>
      </w:r>
      <w:r w:rsidR="00D93657" w:rsidRPr="003E5783">
        <w:rPr>
          <w:rFonts w:cs="Times New Roman"/>
        </w:rPr>
        <w:t>CsPbI</w:t>
      </w:r>
      <w:r w:rsidR="00D93657" w:rsidRPr="003E5783">
        <w:rPr>
          <w:rFonts w:cs="Times New Roman"/>
          <w:vertAlign w:val="subscript"/>
        </w:rPr>
        <w:t>3</w:t>
      </w:r>
      <w:r w:rsidR="00444B18" w:rsidRPr="003E5783">
        <w:rPr>
          <w:rFonts w:hint="eastAsia"/>
        </w:rPr>
        <w:t>.</w:t>
      </w:r>
      <w:r w:rsidR="00D93657" w:rsidRPr="003E5783">
        <w:rPr>
          <w:rFonts w:hint="eastAsia"/>
        </w:rPr>
        <w:t xml:space="preserve"> </w:t>
      </w:r>
      <w:r w:rsidR="00444B18" w:rsidRPr="003E5783">
        <w:rPr>
          <w:rFonts w:hint="eastAsia"/>
        </w:rPr>
        <w:t>A</w:t>
      </w:r>
      <w:r w:rsidR="000B65F8" w:rsidRPr="003E5783">
        <w:t>nd the CD spectr</w:t>
      </w:r>
      <w:r w:rsidR="00D43844" w:rsidRPr="003E5783">
        <w:rPr>
          <w:rFonts w:hint="eastAsia"/>
        </w:rPr>
        <w:t>a</w:t>
      </w:r>
      <w:r w:rsidR="000B65F8" w:rsidRPr="003E5783">
        <w:t xml:space="preserve"> of TNA</w:t>
      </w:r>
      <w:r w:rsidR="00D93657" w:rsidRPr="003E5783">
        <w:rPr>
          <w:rFonts w:hint="eastAsia"/>
        </w:rPr>
        <w:t xml:space="preserve"> with </w:t>
      </w:r>
      <w:r w:rsidR="00D93657" w:rsidRPr="003E5783">
        <w:t>the twist angle 45</w:t>
      </w:r>
      <w:r w:rsidR="00D93657" w:rsidRPr="003E5783">
        <w:rPr>
          <w:vertAlign w:val="superscript"/>
        </w:rPr>
        <w:t>o</w:t>
      </w:r>
      <w:r w:rsidR="00D93657" w:rsidRPr="003E5783">
        <w:t xml:space="preserve"> </w:t>
      </w:r>
      <w:r w:rsidR="00D93657" w:rsidRPr="003E5783">
        <w:rPr>
          <w:rFonts w:hint="eastAsia"/>
        </w:rPr>
        <w:t xml:space="preserve">and </w:t>
      </w:r>
      <w:r w:rsidR="00D93657" w:rsidRPr="003E5783">
        <w:t>-45</w:t>
      </w:r>
      <w:r w:rsidR="00D93657" w:rsidRPr="003E5783">
        <w:rPr>
          <w:vertAlign w:val="superscript"/>
        </w:rPr>
        <w:t>o</w:t>
      </w:r>
      <w:r w:rsidR="000B65F8" w:rsidRPr="003E5783">
        <w:t>.</w:t>
      </w:r>
    </w:p>
    <w:p w14:paraId="0C981B58" w14:textId="69B628AE" w:rsidR="005820B1" w:rsidRDefault="00E25E49" w:rsidP="00E25E49">
      <w:pPr>
        <w:widowControl/>
        <w:spacing w:line="240" w:lineRule="auto"/>
        <w:jc w:val="left"/>
        <w:rPr>
          <w:rFonts w:hint="eastAsia"/>
        </w:rPr>
      </w:pPr>
      <w:r>
        <w:br w:type="page"/>
      </w:r>
    </w:p>
    <w:p w14:paraId="3F69508F" w14:textId="298E3E7E" w:rsidR="000B65F8" w:rsidRDefault="006A6E99" w:rsidP="00AD6A38">
      <w:pPr>
        <w:spacing w:line="480" w:lineRule="auto"/>
        <w:jc w:val="center"/>
      </w:pPr>
      <w:bookmarkStart w:id="6" w:name="_Hlk175448383"/>
      <w:r w:rsidRPr="006A6E99">
        <w:rPr>
          <w:noProof/>
        </w:rPr>
        <w:lastRenderedPageBreak/>
        <w:drawing>
          <wp:inline distT="0" distB="0" distL="0" distR="0" wp14:anchorId="234CEC3D" wp14:editId="57BDDB2D">
            <wp:extent cx="4001770" cy="3123565"/>
            <wp:effectExtent l="0" t="0" r="0" b="635"/>
            <wp:docPr id="6470706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0F71" w14:textId="56DDAA96" w:rsidR="00D93657" w:rsidRDefault="00574A03" w:rsidP="00AD6A38">
      <w:pPr>
        <w:spacing w:line="480" w:lineRule="auto"/>
      </w:pPr>
      <w:r>
        <w:rPr>
          <w:b/>
          <w:bCs/>
        </w:rPr>
        <w:t xml:space="preserve">Supplementary Fig. </w:t>
      </w:r>
      <w:r w:rsidR="003F1FCE" w:rsidRPr="004613C5">
        <w:rPr>
          <w:b/>
          <w:bCs/>
        </w:rPr>
        <w:t>1</w:t>
      </w:r>
      <w:r w:rsidR="00606D73">
        <w:rPr>
          <w:rFonts w:hint="eastAsia"/>
          <w:b/>
          <w:bCs/>
        </w:rPr>
        <w:t>3</w:t>
      </w:r>
      <w:r w:rsidR="003F1FCE" w:rsidRPr="004613C5">
        <w:rPr>
          <w:b/>
          <w:bCs/>
        </w:rPr>
        <w:t>.</w:t>
      </w:r>
      <w:r w:rsidR="003F1FCE">
        <w:rPr>
          <w:rFonts w:hint="eastAsia"/>
        </w:rPr>
        <w:t xml:space="preserve"> </w:t>
      </w:r>
      <w:r w:rsidR="00D93657" w:rsidRPr="00D93657">
        <w:t>The CPL spectr</w:t>
      </w:r>
      <w:r w:rsidR="00D43844">
        <w:rPr>
          <w:rFonts w:hint="eastAsia"/>
        </w:rPr>
        <w:t>a</w:t>
      </w:r>
      <w:r w:rsidR="00D93657" w:rsidRPr="00D93657">
        <w:t xml:space="preserve"> of CsPbBr</w:t>
      </w:r>
      <w:r w:rsidR="00D93657" w:rsidRPr="00F96C36">
        <w:rPr>
          <w:vertAlign w:val="subscript"/>
        </w:rPr>
        <w:t>3</w:t>
      </w:r>
      <w:r w:rsidR="00D93657" w:rsidRPr="00D93657">
        <w:t>/TNA hybrid films upon varying the twist angle.</w:t>
      </w:r>
    </w:p>
    <w:p w14:paraId="0C8F64E4" w14:textId="77777777" w:rsidR="00D93657" w:rsidRDefault="00D93657">
      <w:pPr>
        <w:widowControl/>
        <w:spacing w:line="240" w:lineRule="auto"/>
        <w:jc w:val="left"/>
      </w:pPr>
      <w:r>
        <w:br w:type="page"/>
      </w:r>
    </w:p>
    <w:p w14:paraId="1B95756C" w14:textId="7162292E" w:rsidR="003F1FCE" w:rsidRDefault="00D93657" w:rsidP="00AD6A38">
      <w:pPr>
        <w:spacing w:line="480" w:lineRule="auto"/>
        <w:jc w:val="center"/>
      </w:pPr>
      <w:r w:rsidRPr="00D93657">
        <w:rPr>
          <w:noProof/>
        </w:rPr>
        <w:lastRenderedPageBreak/>
        <w:drawing>
          <wp:inline distT="0" distB="0" distL="0" distR="0" wp14:anchorId="07C9E063" wp14:editId="4A065E72">
            <wp:extent cx="3354070" cy="2693670"/>
            <wp:effectExtent l="0" t="0" r="0" b="0"/>
            <wp:docPr id="3498230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40D2" w14:textId="66526848" w:rsidR="00D93657" w:rsidRPr="00D43844" w:rsidRDefault="00574A03" w:rsidP="00AD6A38">
      <w:pPr>
        <w:spacing w:line="480" w:lineRule="auto"/>
        <w:rPr>
          <w:color w:val="000000" w:themeColor="text1"/>
        </w:rPr>
      </w:pPr>
      <w:bookmarkStart w:id="7" w:name="OLE_LINK3"/>
      <w:r>
        <w:rPr>
          <w:b/>
          <w:bCs/>
          <w:color w:val="000000" w:themeColor="text1"/>
        </w:rPr>
        <w:t xml:space="preserve">Supplementary Fig. </w:t>
      </w:r>
      <w:r w:rsidR="00D93657" w:rsidRPr="00D43844">
        <w:rPr>
          <w:b/>
          <w:bCs/>
          <w:color w:val="000000" w:themeColor="text1"/>
        </w:rPr>
        <w:t>1</w:t>
      </w:r>
      <w:r w:rsidR="00606D73">
        <w:rPr>
          <w:rFonts w:hint="eastAsia"/>
          <w:b/>
          <w:bCs/>
          <w:color w:val="000000" w:themeColor="text1"/>
        </w:rPr>
        <w:t>4</w:t>
      </w:r>
      <w:r w:rsidR="00D93657" w:rsidRPr="00D43844">
        <w:rPr>
          <w:b/>
          <w:bCs/>
          <w:color w:val="000000" w:themeColor="text1"/>
        </w:rPr>
        <w:t>.</w:t>
      </w:r>
      <w:r w:rsidR="00D93657" w:rsidRPr="00D43844">
        <w:rPr>
          <w:color w:val="000000" w:themeColor="text1"/>
        </w:rPr>
        <w:t xml:space="preserve"> The FL and CPL </w:t>
      </w:r>
      <w:r w:rsidR="00D43844">
        <w:rPr>
          <w:rFonts w:hint="eastAsia"/>
          <w:color w:val="000000" w:themeColor="text1"/>
        </w:rPr>
        <w:t>intensity</w:t>
      </w:r>
      <w:r w:rsidR="00D93657" w:rsidRPr="00D43844">
        <w:rPr>
          <w:color w:val="000000" w:themeColor="text1"/>
        </w:rPr>
        <w:t xml:space="preserve"> of CsPbI</w:t>
      </w:r>
      <w:r w:rsidR="00D93657" w:rsidRPr="00D43844">
        <w:rPr>
          <w:color w:val="000000" w:themeColor="text1"/>
          <w:vertAlign w:val="subscript"/>
        </w:rPr>
        <w:t>3</w:t>
      </w:r>
      <w:r w:rsidR="00D93657" w:rsidRPr="00D43844">
        <w:rPr>
          <w:color w:val="000000" w:themeColor="text1"/>
        </w:rPr>
        <w:t xml:space="preserve">/TNA hybrid films </w:t>
      </w:r>
      <w:r w:rsidR="009A7C70" w:rsidRPr="00D43844">
        <w:rPr>
          <w:rFonts w:hint="eastAsia"/>
          <w:color w:val="000000" w:themeColor="text1"/>
        </w:rPr>
        <w:t>with</w:t>
      </w:r>
      <w:r w:rsidR="00D93657" w:rsidRPr="00D43844">
        <w:rPr>
          <w:color w:val="000000" w:themeColor="text1"/>
        </w:rPr>
        <w:t xml:space="preserve"> ammonia gas treatment</w:t>
      </w:r>
      <w:r w:rsidR="009A7C70" w:rsidRPr="00D43844">
        <w:rPr>
          <w:rFonts w:hint="eastAsia"/>
          <w:color w:val="000000" w:themeColor="text1"/>
        </w:rPr>
        <w:t xml:space="preserve"> time</w:t>
      </w:r>
      <w:r w:rsidR="00D93657" w:rsidRPr="00D43844">
        <w:rPr>
          <w:color w:val="000000" w:themeColor="text1"/>
        </w:rPr>
        <w:t>.</w:t>
      </w:r>
    </w:p>
    <w:bookmarkEnd w:id="6"/>
    <w:bookmarkEnd w:id="7"/>
    <w:p w14:paraId="577A9666" w14:textId="1CD6749C" w:rsidR="005820B1" w:rsidRDefault="005820B1">
      <w:pPr>
        <w:widowControl/>
        <w:spacing w:line="240" w:lineRule="auto"/>
        <w:jc w:val="left"/>
      </w:pPr>
      <w:r>
        <w:br w:type="page"/>
      </w:r>
    </w:p>
    <w:p w14:paraId="0F2886F6" w14:textId="6135BFE2" w:rsidR="00BC761C" w:rsidRDefault="00DD7747" w:rsidP="00DD7747">
      <w:pPr>
        <w:spacing w:line="480" w:lineRule="auto"/>
        <w:jc w:val="left"/>
      </w:pPr>
      <w:r w:rsidRPr="00DD7747">
        <w:rPr>
          <w:noProof/>
        </w:rPr>
        <w:lastRenderedPageBreak/>
        <w:drawing>
          <wp:inline distT="0" distB="0" distL="0" distR="0" wp14:anchorId="0C1A203F" wp14:editId="4F66E6DB">
            <wp:extent cx="5274310" cy="4289425"/>
            <wp:effectExtent l="0" t="0" r="2540" b="0"/>
            <wp:docPr id="5986248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36A9" w14:textId="49DAD3C3" w:rsidR="00BC761C" w:rsidRPr="00442C9B" w:rsidRDefault="00574A03" w:rsidP="00DD7747">
      <w:pPr>
        <w:spacing w:line="480" w:lineRule="auto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Supplementary Fig. </w:t>
      </w:r>
      <w:r w:rsidR="00D93657" w:rsidRPr="00442C9B">
        <w:rPr>
          <w:b/>
          <w:bCs/>
          <w:color w:val="000000" w:themeColor="text1"/>
        </w:rPr>
        <w:t>1</w:t>
      </w:r>
      <w:r w:rsidR="00606D73">
        <w:rPr>
          <w:rFonts w:hint="eastAsia"/>
          <w:b/>
          <w:bCs/>
          <w:color w:val="000000" w:themeColor="text1"/>
        </w:rPr>
        <w:t>5</w:t>
      </w:r>
      <w:r w:rsidR="00D93657" w:rsidRPr="00442C9B">
        <w:rPr>
          <w:b/>
          <w:bCs/>
          <w:color w:val="000000" w:themeColor="text1"/>
        </w:rPr>
        <w:t>.</w:t>
      </w:r>
      <w:r w:rsidR="00D93657" w:rsidRPr="00442C9B">
        <w:rPr>
          <w:color w:val="000000" w:themeColor="text1"/>
        </w:rPr>
        <w:t xml:space="preserve"> The CPL spectr</w:t>
      </w:r>
      <w:r w:rsidR="00D43844" w:rsidRPr="00442C9B">
        <w:rPr>
          <w:rFonts w:hint="eastAsia"/>
          <w:color w:val="000000" w:themeColor="text1"/>
        </w:rPr>
        <w:t>a</w:t>
      </w:r>
      <w:r w:rsidR="00D93657" w:rsidRPr="00442C9B">
        <w:rPr>
          <w:color w:val="000000" w:themeColor="text1"/>
        </w:rPr>
        <w:t xml:space="preserve"> of </w:t>
      </w:r>
      <w:r w:rsidR="009E1D5F" w:rsidRPr="00442C9B">
        <w:rPr>
          <w:rFonts w:hint="eastAsia"/>
          <w:color w:val="000000" w:themeColor="text1"/>
        </w:rPr>
        <w:t xml:space="preserve">the </w:t>
      </w:r>
      <w:r w:rsidR="009E1D5F" w:rsidRPr="00442C9B">
        <w:rPr>
          <w:rFonts w:cs="Times New Roman"/>
          <w:color w:val="000000" w:themeColor="text1"/>
          <w:szCs w:val="24"/>
        </w:rPr>
        <w:t>label</w:t>
      </w:r>
      <w:r w:rsidR="009E1D5F" w:rsidRPr="00442C9B">
        <w:rPr>
          <w:rFonts w:cs="Times New Roman" w:hint="eastAsia"/>
          <w:color w:val="000000" w:themeColor="text1"/>
          <w:szCs w:val="24"/>
        </w:rPr>
        <w:t xml:space="preserve"> </w:t>
      </w:r>
      <w:r w:rsidR="009E1D5F" w:rsidRPr="00442C9B">
        <w:rPr>
          <w:rFonts w:hint="eastAsia"/>
          <w:color w:val="000000" w:themeColor="text1"/>
        </w:rPr>
        <w:t xml:space="preserve">combined </w:t>
      </w:r>
      <w:r w:rsidR="00D93657" w:rsidRPr="00442C9B">
        <w:rPr>
          <w:color w:val="000000" w:themeColor="text1"/>
        </w:rPr>
        <w:t>chiral perovskite FL layer</w:t>
      </w:r>
      <w:r w:rsidR="000A24A0" w:rsidRPr="00920D7C">
        <w:rPr>
          <w:rFonts w:hint="eastAsia"/>
          <w:color w:val="4472C4" w:themeColor="accent1"/>
        </w:rPr>
        <w:t xml:space="preserve"> </w:t>
      </w:r>
      <w:r w:rsidR="000A24A0" w:rsidRPr="00606D73">
        <w:rPr>
          <w:rFonts w:hint="eastAsia"/>
        </w:rPr>
        <w:t>(</w:t>
      </w:r>
      <w:r w:rsidR="000A24A0" w:rsidRPr="00606D73">
        <w:t>in the case of CsPbBr</w:t>
      </w:r>
      <w:r w:rsidR="000A24A0" w:rsidRPr="00606D73">
        <w:rPr>
          <w:vertAlign w:val="subscript"/>
        </w:rPr>
        <w:t>3</w:t>
      </w:r>
      <w:r w:rsidR="000A24A0" w:rsidRPr="00606D73">
        <w:t xml:space="preserve"> NCs</w:t>
      </w:r>
      <w:r w:rsidR="000A24A0" w:rsidRPr="00606D73">
        <w:rPr>
          <w:rFonts w:hint="eastAsia"/>
        </w:rPr>
        <w:t>)</w:t>
      </w:r>
      <w:r w:rsidR="000A24A0">
        <w:rPr>
          <w:rFonts w:hint="eastAsia"/>
          <w:color w:val="000000" w:themeColor="text1"/>
        </w:rPr>
        <w:t xml:space="preserve"> </w:t>
      </w:r>
      <w:r w:rsidR="009E1D5F" w:rsidRPr="00442C9B">
        <w:rPr>
          <w:rFonts w:hint="eastAsia"/>
          <w:color w:val="000000" w:themeColor="text1"/>
        </w:rPr>
        <w:t xml:space="preserve">and </w:t>
      </w:r>
      <w:r w:rsidR="00D93657" w:rsidRPr="00442C9B">
        <w:rPr>
          <w:color w:val="000000" w:themeColor="text1"/>
        </w:rPr>
        <w:t>2D periodic structure of PDA microarray</w:t>
      </w:r>
      <w:r w:rsidR="00AB7BD3" w:rsidRPr="00442C9B">
        <w:rPr>
          <w:rFonts w:hint="eastAsia"/>
          <w:color w:val="000000" w:themeColor="text1"/>
        </w:rPr>
        <w:t xml:space="preserve"> </w:t>
      </w:r>
      <w:r w:rsidR="00442C9B" w:rsidRPr="00442C9B">
        <w:rPr>
          <w:rFonts w:hint="eastAsia"/>
          <w:color w:val="000000" w:themeColor="text1"/>
        </w:rPr>
        <w:t xml:space="preserve">before and after ACN treatment and </w:t>
      </w:r>
      <w:r w:rsidR="00606D73" w:rsidRPr="00606D73">
        <w:rPr>
          <w:color w:val="000000" w:themeColor="text1"/>
        </w:rPr>
        <w:t>ACN</w:t>
      </w:r>
      <w:r w:rsidR="00606D73" w:rsidRPr="00606D73">
        <w:rPr>
          <w:rFonts w:hint="eastAsia"/>
          <w:color w:val="000000" w:themeColor="text1"/>
        </w:rPr>
        <w:t xml:space="preserve"> </w:t>
      </w:r>
      <w:proofErr w:type="spellStart"/>
      <w:r w:rsidR="00442C9B" w:rsidRPr="00442C9B">
        <w:rPr>
          <w:rFonts w:hint="eastAsia"/>
          <w:color w:val="000000" w:themeColor="text1"/>
        </w:rPr>
        <w:t>removel</w:t>
      </w:r>
      <w:proofErr w:type="spellEnd"/>
      <w:r w:rsidR="00442C9B" w:rsidRPr="00442C9B">
        <w:rPr>
          <w:rFonts w:hint="eastAsia"/>
          <w:color w:val="000000" w:themeColor="text1"/>
        </w:rPr>
        <w:t xml:space="preserve">. The </w:t>
      </w:r>
      <w:r w:rsidR="00442C9B" w:rsidRPr="00442C9B">
        <w:rPr>
          <w:color w:val="000000" w:themeColor="text1"/>
        </w:rPr>
        <w:t xml:space="preserve">2D periodic structure of PDA microarray </w:t>
      </w:r>
      <w:r w:rsidR="00442C9B" w:rsidRPr="00442C9B">
        <w:rPr>
          <w:rFonts w:hint="eastAsia"/>
          <w:color w:val="000000" w:themeColor="text1"/>
        </w:rPr>
        <w:t xml:space="preserve">is </w:t>
      </w:r>
      <w:r w:rsidR="00D93657" w:rsidRPr="00DD7747">
        <w:rPr>
          <w:b/>
          <w:bCs/>
          <w:color w:val="000000" w:themeColor="text1"/>
        </w:rPr>
        <w:t>(</w:t>
      </w:r>
      <w:r w:rsidR="00DD7747" w:rsidRPr="00DD7747">
        <w:rPr>
          <w:rFonts w:hint="eastAsia"/>
          <w:b/>
          <w:bCs/>
          <w:color w:val="000000" w:themeColor="text1"/>
        </w:rPr>
        <w:t>a</w:t>
      </w:r>
      <w:r w:rsidR="00D93657" w:rsidRPr="00DD7747">
        <w:rPr>
          <w:b/>
          <w:bCs/>
          <w:color w:val="000000" w:themeColor="text1"/>
        </w:rPr>
        <w:t>)</w:t>
      </w:r>
      <w:r w:rsidR="00D93657" w:rsidRPr="00442C9B">
        <w:rPr>
          <w:color w:val="000000" w:themeColor="text1"/>
        </w:rPr>
        <w:t xml:space="preserve"> structure “i”, </w:t>
      </w:r>
      <w:r w:rsidR="00D93657" w:rsidRPr="00DD7747">
        <w:rPr>
          <w:b/>
          <w:bCs/>
          <w:color w:val="000000" w:themeColor="text1"/>
        </w:rPr>
        <w:t>(</w:t>
      </w:r>
      <w:r w:rsidR="00DD7747" w:rsidRPr="00DD7747">
        <w:rPr>
          <w:rFonts w:hint="eastAsia"/>
          <w:b/>
          <w:bCs/>
          <w:color w:val="000000" w:themeColor="text1"/>
        </w:rPr>
        <w:t>b</w:t>
      </w:r>
      <w:r w:rsidR="00D93657" w:rsidRPr="00DD7747">
        <w:rPr>
          <w:b/>
          <w:bCs/>
          <w:color w:val="000000" w:themeColor="text1"/>
        </w:rPr>
        <w:t>)</w:t>
      </w:r>
      <w:r w:rsidR="00D93657" w:rsidRPr="00442C9B">
        <w:rPr>
          <w:color w:val="000000" w:themeColor="text1"/>
        </w:rPr>
        <w:t xml:space="preserve"> structure “ii”, </w:t>
      </w:r>
      <w:r w:rsidR="00D93657" w:rsidRPr="00DD7747">
        <w:rPr>
          <w:b/>
          <w:bCs/>
          <w:color w:val="000000" w:themeColor="text1"/>
        </w:rPr>
        <w:t>(</w:t>
      </w:r>
      <w:r w:rsidR="00DD7747">
        <w:rPr>
          <w:rFonts w:hint="eastAsia"/>
          <w:b/>
          <w:bCs/>
          <w:color w:val="000000" w:themeColor="text1"/>
        </w:rPr>
        <w:t>c</w:t>
      </w:r>
      <w:r w:rsidR="00D93657" w:rsidRPr="00DD7747">
        <w:rPr>
          <w:b/>
          <w:bCs/>
          <w:color w:val="000000" w:themeColor="text1"/>
        </w:rPr>
        <w:t>)</w:t>
      </w:r>
      <w:r w:rsidR="00D93657" w:rsidRPr="00442C9B">
        <w:rPr>
          <w:color w:val="000000" w:themeColor="text1"/>
        </w:rPr>
        <w:t xml:space="preserve"> structure “iii” and </w:t>
      </w:r>
      <w:r w:rsidR="00D93657" w:rsidRPr="00DD7747">
        <w:rPr>
          <w:b/>
          <w:bCs/>
          <w:color w:val="000000" w:themeColor="text1"/>
        </w:rPr>
        <w:t>(</w:t>
      </w:r>
      <w:r w:rsidR="00DD7747">
        <w:rPr>
          <w:rFonts w:hint="eastAsia"/>
          <w:b/>
          <w:bCs/>
          <w:color w:val="000000" w:themeColor="text1"/>
        </w:rPr>
        <w:t>d</w:t>
      </w:r>
      <w:r w:rsidR="00D93657" w:rsidRPr="00DD7747">
        <w:rPr>
          <w:b/>
          <w:bCs/>
          <w:color w:val="000000" w:themeColor="text1"/>
        </w:rPr>
        <w:t>)</w:t>
      </w:r>
      <w:r w:rsidR="00D93657" w:rsidRPr="00442C9B">
        <w:rPr>
          <w:color w:val="000000" w:themeColor="text1"/>
        </w:rPr>
        <w:t xml:space="preserve"> structure “iv”.</w:t>
      </w:r>
    </w:p>
    <w:p w14:paraId="3C853673" w14:textId="56B08238" w:rsidR="000B65F8" w:rsidRDefault="000B65F8">
      <w:pPr>
        <w:widowControl/>
        <w:spacing w:line="240" w:lineRule="auto"/>
        <w:jc w:val="left"/>
      </w:pPr>
      <w:r>
        <w:br w:type="page"/>
      </w:r>
    </w:p>
    <w:p w14:paraId="4C807616" w14:textId="1719A887" w:rsidR="00304ED4" w:rsidRDefault="00F2660A" w:rsidP="00DD7747">
      <w:pPr>
        <w:widowControl/>
        <w:spacing w:line="480" w:lineRule="auto"/>
        <w:jc w:val="center"/>
      </w:pPr>
      <w:r w:rsidRPr="00F2660A">
        <w:rPr>
          <w:noProof/>
        </w:rPr>
        <w:lastRenderedPageBreak/>
        <w:drawing>
          <wp:inline distT="0" distB="0" distL="0" distR="0" wp14:anchorId="5970F1FB" wp14:editId="5BCC933A">
            <wp:extent cx="5274310" cy="1135380"/>
            <wp:effectExtent l="0" t="0" r="2540" b="7620"/>
            <wp:docPr id="587187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3534" w14:textId="12B9C49D" w:rsidR="000B65F8" w:rsidRDefault="00574A03" w:rsidP="00DD7747">
      <w:pPr>
        <w:widowControl/>
        <w:spacing w:line="480" w:lineRule="auto"/>
      </w:pPr>
      <w:r>
        <w:rPr>
          <w:b/>
          <w:bCs/>
        </w:rPr>
        <w:t xml:space="preserve">Supplementary Fig. </w:t>
      </w:r>
      <w:r w:rsidR="000B65F8" w:rsidRPr="004613C5">
        <w:rPr>
          <w:b/>
          <w:bCs/>
        </w:rPr>
        <w:t>1</w:t>
      </w:r>
      <w:r w:rsidR="00606D73">
        <w:rPr>
          <w:rFonts w:hint="eastAsia"/>
          <w:b/>
          <w:bCs/>
        </w:rPr>
        <w:t>6</w:t>
      </w:r>
      <w:r w:rsidR="000B65F8" w:rsidRPr="004613C5">
        <w:rPr>
          <w:b/>
          <w:bCs/>
        </w:rPr>
        <w:t>.</w:t>
      </w:r>
      <w:r w:rsidR="00066422">
        <w:rPr>
          <w:rFonts w:hint="eastAsia"/>
        </w:rPr>
        <w:t xml:space="preserve"> T</w:t>
      </w:r>
      <w:r w:rsidR="00066422" w:rsidRPr="00066422">
        <w:t>he dynamically changing color signal from “panda” to “elephant” upon varying the view angle</w:t>
      </w:r>
      <w:r w:rsidR="00F2660A">
        <w:rPr>
          <w:rFonts w:hint="eastAsia"/>
        </w:rPr>
        <w:t xml:space="preserve">. </w:t>
      </w:r>
      <w:r w:rsidR="00F2660A" w:rsidRPr="00F2660A">
        <w:t xml:space="preserve">Scale bar is 5 mm. </w:t>
      </w:r>
      <w:r w:rsidR="00F2660A">
        <w:rPr>
          <w:rFonts w:hint="eastAsia"/>
        </w:rPr>
        <w:t xml:space="preserve"> </w:t>
      </w:r>
    </w:p>
    <w:p w14:paraId="7D048C48" w14:textId="328691C1" w:rsidR="000B65F8" w:rsidRDefault="000B65F8">
      <w:pPr>
        <w:widowControl/>
        <w:spacing w:line="240" w:lineRule="auto"/>
        <w:jc w:val="left"/>
      </w:pPr>
      <w:r>
        <w:br w:type="page"/>
      </w:r>
    </w:p>
    <w:p w14:paraId="6F926CA8" w14:textId="0A141325" w:rsidR="000B65F8" w:rsidRDefault="001D3280" w:rsidP="00DD7747">
      <w:pPr>
        <w:widowControl/>
        <w:spacing w:line="480" w:lineRule="auto"/>
        <w:jc w:val="center"/>
      </w:pPr>
      <w:r w:rsidRPr="001D3280">
        <w:rPr>
          <w:noProof/>
        </w:rPr>
        <w:lastRenderedPageBreak/>
        <w:drawing>
          <wp:inline distT="0" distB="0" distL="0" distR="0" wp14:anchorId="7566070F" wp14:editId="4EFAE445">
            <wp:extent cx="2343150" cy="3644900"/>
            <wp:effectExtent l="0" t="0" r="0" b="0"/>
            <wp:docPr id="14230678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EB57A" w14:textId="70AA8446" w:rsidR="00606D73" w:rsidRDefault="00574A03" w:rsidP="00DD7747">
      <w:pPr>
        <w:widowControl/>
        <w:spacing w:line="480" w:lineRule="auto"/>
      </w:pPr>
      <w:bookmarkStart w:id="8" w:name="OLE_LINK1"/>
      <w:r>
        <w:rPr>
          <w:b/>
          <w:bCs/>
        </w:rPr>
        <w:t xml:space="preserve">Supplementary Fig. </w:t>
      </w:r>
      <w:r w:rsidR="000B65F8" w:rsidRPr="004613C5">
        <w:rPr>
          <w:b/>
          <w:bCs/>
        </w:rPr>
        <w:t>1</w:t>
      </w:r>
      <w:r w:rsidR="00606D73">
        <w:rPr>
          <w:rFonts w:hint="eastAsia"/>
          <w:b/>
          <w:bCs/>
        </w:rPr>
        <w:t>7</w:t>
      </w:r>
      <w:r w:rsidR="000B65F8" w:rsidRPr="004613C5">
        <w:rPr>
          <w:b/>
          <w:bCs/>
        </w:rPr>
        <w:t>.</w:t>
      </w:r>
      <w:r w:rsidR="00DD73F7">
        <w:rPr>
          <w:rFonts w:hint="eastAsia"/>
        </w:rPr>
        <w:t xml:space="preserve"> </w:t>
      </w:r>
      <w:bookmarkEnd w:id="8"/>
      <w:r w:rsidR="00B83A05" w:rsidRPr="00B83A05">
        <w:t>Reversible patterns variation between “</w:t>
      </w:r>
      <w:r w:rsidR="00B83A05" w:rsidRPr="00B83A05">
        <w:t>中国制造</w:t>
      </w:r>
      <w:r w:rsidR="00B83A05" w:rsidRPr="00B83A05">
        <w:t>” and QR code pattern by rotating the sample 90</w:t>
      </w:r>
      <w:r w:rsidR="00B83A05" w:rsidRPr="00B83A05">
        <w:rPr>
          <w:vertAlign w:val="superscript"/>
        </w:rPr>
        <w:t>o</w:t>
      </w:r>
      <w:r w:rsidR="00B83A05" w:rsidRPr="00B83A05">
        <w:t xml:space="preserve"> in CW fashion. Scale bar is </w:t>
      </w:r>
      <w:r w:rsidR="001D3280">
        <w:rPr>
          <w:rFonts w:hint="eastAsia"/>
        </w:rPr>
        <w:t>2</w:t>
      </w:r>
      <w:r w:rsidR="00B83A05" w:rsidRPr="00B83A05">
        <w:t xml:space="preserve"> mm</w:t>
      </w:r>
      <w:r w:rsidR="00E57D7E">
        <w:t>.</w:t>
      </w:r>
    </w:p>
    <w:p w14:paraId="5ABC18AC" w14:textId="77777777" w:rsidR="00606D73" w:rsidRDefault="00606D73" w:rsidP="00DD7747">
      <w:pPr>
        <w:widowControl/>
        <w:spacing w:line="480" w:lineRule="auto"/>
        <w:jc w:val="left"/>
      </w:pPr>
      <w:r>
        <w:br w:type="page"/>
      </w:r>
    </w:p>
    <w:p w14:paraId="39EBDCBE" w14:textId="4380D304" w:rsidR="000B65F8" w:rsidRDefault="00606D73" w:rsidP="00DD7747">
      <w:pPr>
        <w:widowControl/>
        <w:spacing w:line="480" w:lineRule="auto"/>
        <w:jc w:val="center"/>
      </w:pPr>
      <w:r w:rsidRPr="00606D73">
        <w:rPr>
          <w:noProof/>
        </w:rPr>
        <w:lastRenderedPageBreak/>
        <w:drawing>
          <wp:inline distT="0" distB="0" distL="0" distR="0" wp14:anchorId="7115D66F" wp14:editId="3894E779">
            <wp:extent cx="3009900" cy="1644650"/>
            <wp:effectExtent l="0" t="0" r="0" b="0"/>
            <wp:docPr id="987331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2BE8" w14:textId="4058563A" w:rsidR="00606D73" w:rsidRDefault="00574A03" w:rsidP="00DD7747">
      <w:pPr>
        <w:widowControl/>
        <w:spacing w:line="480" w:lineRule="auto"/>
      </w:pPr>
      <w:r>
        <w:rPr>
          <w:b/>
          <w:bCs/>
        </w:rPr>
        <w:t xml:space="preserve">Supplementary Fig. </w:t>
      </w:r>
      <w:r w:rsidR="00606D73" w:rsidRPr="00606D73">
        <w:rPr>
          <w:b/>
          <w:bCs/>
        </w:rPr>
        <w:t xml:space="preserve">18. </w:t>
      </w:r>
      <w:r w:rsidR="00606D73" w:rsidRPr="00606D73">
        <w:t>CPL patterns is hidden by the structure “iii” after removing ACN. Scale bar is 2 mm.</w:t>
      </w:r>
    </w:p>
    <w:p w14:paraId="5C09A192" w14:textId="788853D3" w:rsidR="000B65F8" w:rsidRDefault="000B65F8" w:rsidP="00DD7747">
      <w:pPr>
        <w:widowControl/>
        <w:spacing w:line="480" w:lineRule="auto"/>
        <w:jc w:val="left"/>
      </w:pPr>
      <w:r>
        <w:br w:type="page"/>
      </w:r>
    </w:p>
    <w:p w14:paraId="2104B42C" w14:textId="61E7ADAE" w:rsidR="000B65F8" w:rsidRPr="00A92659" w:rsidRDefault="009D0FFB" w:rsidP="00DD7747">
      <w:pPr>
        <w:widowControl/>
        <w:spacing w:line="480" w:lineRule="auto"/>
        <w:jc w:val="center"/>
        <w:rPr>
          <w:b/>
          <w:bCs/>
        </w:rPr>
      </w:pPr>
      <w:r w:rsidRPr="009D0FFB">
        <w:rPr>
          <w:b/>
          <w:bCs/>
          <w:noProof/>
        </w:rPr>
        <w:lastRenderedPageBreak/>
        <w:drawing>
          <wp:inline distT="0" distB="0" distL="0" distR="0" wp14:anchorId="2E0B7D57" wp14:editId="70114742">
            <wp:extent cx="4440555" cy="1722755"/>
            <wp:effectExtent l="0" t="0" r="0" b="0"/>
            <wp:docPr id="12875967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4D00" w14:textId="08D1A16B" w:rsidR="000B65F8" w:rsidRDefault="00574A03" w:rsidP="00DD7747">
      <w:pPr>
        <w:widowControl/>
        <w:spacing w:line="480" w:lineRule="auto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Supplementary Fig. </w:t>
      </w:r>
      <w:r w:rsidR="00D93657" w:rsidRPr="003859B9">
        <w:rPr>
          <w:rFonts w:hint="eastAsia"/>
          <w:b/>
          <w:bCs/>
          <w:color w:val="000000" w:themeColor="text1"/>
        </w:rPr>
        <w:t>1</w:t>
      </w:r>
      <w:r w:rsidR="00606D73">
        <w:rPr>
          <w:rFonts w:hint="eastAsia"/>
          <w:b/>
          <w:bCs/>
          <w:color w:val="000000" w:themeColor="text1"/>
        </w:rPr>
        <w:t>9</w:t>
      </w:r>
      <w:r w:rsidR="000B65F8" w:rsidRPr="003859B9">
        <w:rPr>
          <w:b/>
          <w:bCs/>
          <w:color w:val="000000" w:themeColor="text1"/>
        </w:rPr>
        <w:t>.</w:t>
      </w:r>
      <w:r w:rsidR="00325D95" w:rsidRPr="003859B9">
        <w:rPr>
          <w:rFonts w:hint="eastAsia"/>
          <w:b/>
          <w:bCs/>
          <w:color w:val="000000" w:themeColor="text1"/>
        </w:rPr>
        <w:t xml:space="preserve"> </w:t>
      </w:r>
      <w:r w:rsidR="004445EF" w:rsidRPr="003859B9">
        <w:rPr>
          <w:color w:val="000000" w:themeColor="text1"/>
        </w:rPr>
        <w:t>The structural color, fluorescence and CPL information</w:t>
      </w:r>
      <w:r w:rsidR="003859B9">
        <w:rPr>
          <w:rFonts w:hint="eastAsia"/>
          <w:color w:val="000000" w:themeColor="text1"/>
        </w:rPr>
        <w:t xml:space="preserve"> </w:t>
      </w:r>
      <w:r w:rsidR="00266279" w:rsidRPr="003859B9">
        <w:rPr>
          <w:rFonts w:hint="eastAsia"/>
          <w:color w:val="000000" w:themeColor="text1"/>
        </w:rPr>
        <w:t>of</w:t>
      </w:r>
      <w:r w:rsidR="003859B9">
        <w:rPr>
          <w:rFonts w:hint="eastAsia"/>
          <w:color w:val="000000" w:themeColor="text1"/>
        </w:rPr>
        <w:t xml:space="preserve"> </w:t>
      </w:r>
      <w:r w:rsidR="003859B9">
        <w:rPr>
          <w:rFonts w:cs="Times New Roman" w:hint="eastAsia"/>
          <w:color w:val="000000" w:themeColor="text1"/>
        </w:rPr>
        <w:t>the</w:t>
      </w:r>
      <w:r w:rsidR="003859B9">
        <w:t xml:space="preserve"> label</w:t>
      </w:r>
      <w:r w:rsidR="007A7239">
        <w:rPr>
          <w:rFonts w:hint="eastAsia"/>
        </w:rPr>
        <w:t xml:space="preserve"> that</w:t>
      </w:r>
      <w:r w:rsidR="003859B9">
        <w:rPr>
          <w:rFonts w:hint="eastAsia"/>
        </w:rPr>
        <w:t xml:space="preserve"> </w:t>
      </w:r>
      <w:r w:rsidR="007A7239">
        <w:rPr>
          <w:rFonts w:hint="eastAsia"/>
        </w:rPr>
        <w:t>combined</w:t>
      </w:r>
      <w:r w:rsidR="003859B9">
        <w:rPr>
          <w:rFonts w:hint="eastAsia"/>
        </w:rPr>
        <w:t xml:space="preserve"> </w:t>
      </w:r>
      <w:r w:rsidR="003859B9">
        <w:t>the</w:t>
      </w:r>
      <w:r w:rsidR="007A7239">
        <w:rPr>
          <w:rFonts w:hint="eastAsia"/>
        </w:rPr>
        <w:t xml:space="preserve"> </w:t>
      </w:r>
      <w:r w:rsidR="007A7239" w:rsidRPr="003859B9">
        <w:rPr>
          <w:rFonts w:hint="eastAsia"/>
          <w:color w:val="000000" w:themeColor="text1"/>
        </w:rPr>
        <w:t>CsPbBr</w:t>
      </w:r>
      <w:r w:rsidR="007A7239" w:rsidRPr="003859B9">
        <w:rPr>
          <w:rFonts w:hint="eastAsia"/>
          <w:color w:val="000000" w:themeColor="text1"/>
          <w:vertAlign w:val="subscript"/>
        </w:rPr>
        <w:t>3</w:t>
      </w:r>
      <w:r w:rsidR="007A7239" w:rsidRPr="003859B9">
        <w:rPr>
          <w:color w:val="000000" w:themeColor="text1"/>
        </w:rPr>
        <w:t>/TNA</w:t>
      </w:r>
      <w:r w:rsidR="007A7239" w:rsidRPr="00442C9B">
        <w:rPr>
          <w:color w:val="000000" w:themeColor="text1"/>
        </w:rPr>
        <w:t xml:space="preserve"> layer </w:t>
      </w:r>
      <w:r w:rsidR="007A7239">
        <w:rPr>
          <w:rFonts w:hint="eastAsia"/>
          <w:color w:val="000000" w:themeColor="text1"/>
        </w:rPr>
        <w:t xml:space="preserve">(with </w:t>
      </w:r>
      <w:r w:rsidR="007A7239" w:rsidRPr="003859B9">
        <w:rPr>
          <w:rFonts w:hint="eastAsia"/>
          <w:color w:val="000000" w:themeColor="text1"/>
        </w:rPr>
        <w:t>“科”</w:t>
      </w:r>
      <w:r w:rsidR="007A7239" w:rsidRPr="003859B9">
        <w:rPr>
          <w:rFonts w:hint="eastAsia"/>
          <w:color w:val="000000" w:themeColor="text1"/>
        </w:rPr>
        <w:t xml:space="preserve"> image</w:t>
      </w:r>
      <w:r w:rsidR="007A7239">
        <w:rPr>
          <w:rFonts w:hint="eastAsia"/>
          <w:color w:val="000000" w:themeColor="text1"/>
        </w:rPr>
        <w:t xml:space="preserve">) </w:t>
      </w:r>
      <w:r w:rsidR="007A7239" w:rsidRPr="00442C9B">
        <w:rPr>
          <w:rFonts w:hint="eastAsia"/>
          <w:color w:val="000000" w:themeColor="text1"/>
        </w:rPr>
        <w:t xml:space="preserve">and </w:t>
      </w:r>
      <w:r w:rsidR="007A7239" w:rsidRPr="00442C9B">
        <w:rPr>
          <w:color w:val="000000" w:themeColor="text1"/>
        </w:rPr>
        <w:t>2D periodic structure of PDA microarray</w:t>
      </w:r>
      <w:r w:rsidR="007A7239">
        <w:rPr>
          <w:rFonts w:hint="eastAsia"/>
          <w:color w:val="000000" w:themeColor="text1"/>
        </w:rPr>
        <w:t xml:space="preserve"> (with </w:t>
      </w:r>
      <w:r w:rsidR="007A7239" w:rsidRPr="003510DA">
        <w:rPr>
          <w:rFonts w:cs="Times New Roman"/>
          <w:color w:val="000000" w:themeColor="text1"/>
        </w:rPr>
        <w:t>“rabbit” pattern</w:t>
      </w:r>
      <w:r w:rsidR="007A7239">
        <w:rPr>
          <w:rFonts w:hint="eastAsia"/>
          <w:color w:val="000000" w:themeColor="text1"/>
        </w:rPr>
        <w:t>).</w:t>
      </w:r>
      <w:r w:rsidR="00325D95" w:rsidRPr="003859B9">
        <w:rPr>
          <w:rFonts w:hint="eastAsia"/>
          <w:color w:val="000000" w:themeColor="text1"/>
        </w:rPr>
        <w:t xml:space="preserve"> </w:t>
      </w:r>
      <w:r w:rsidR="003859B9">
        <w:rPr>
          <w:rFonts w:hint="eastAsia"/>
          <w:color w:val="000000" w:themeColor="text1"/>
        </w:rPr>
        <w:t>G</w:t>
      </w:r>
      <w:r w:rsidR="00325D95" w:rsidRPr="003859B9">
        <w:rPr>
          <w:rFonts w:hint="eastAsia"/>
          <w:color w:val="000000" w:themeColor="text1"/>
        </w:rPr>
        <w:t xml:space="preserve">reen could be observed in the FL mode. While in CPL mode, similar green </w:t>
      </w:r>
      <w:r w:rsidR="00325D95" w:rsidRPr="003859B9">
        <w:rPr>
          <w:rFonts w:hint="eastAsia"/>
          <w:color w:val="000000" w:themeColor="text1"/>
        </w:rPr>
        <w:t>“科”</w:t>
      </w:r>
      <w:r w:rsidR="00325D95" w:rsidRPr="003859B9">
        <w:rPr>
          <w:rFonts w:hint="eastAsia"/>
          <w:color w:val="000000" w:themeColor="text1"/>
        </w:rPr>
        <w:t xml:space="preserve"> image could be observed through left- or right-handed CPF</w:t>
      </w:r>
      <w:r w:rsidR="00266279" w:rsidRPr="003859B9">
        <w:rPr>
          <w:rFonts w:hint="eastAsia"/>
          <w:color w:val="000000" w:themeColor="text1"/>
        </w:rPr>
        <w:t xml:space="preserve">. </w:t>
      </w:r>
      <w:r w:rsidR="00266279" w:rsidRPr="003859B9">
        <w:rPr>
          <w:color w:val="000000" w:themeColor="text1"/>
        </w:rPr>
        <w:t xml:space="preserve">Scale bar is </w:t>
      </w:r>
      <w:r w:rsidR="00266279" w:rsidRPr="003859B9">
        <w:rPr>
          <w:rFonts w:hint="eastAsia"/>
          <w:color w:val="000000" w:themeColor="text1"/>
        </w:rPr>
        <w:t>2</w:t>
      </w:r>
      <w:r w:rsidR="00266279" w:rsidRPr="003859B9">
        <w:rPr>
          <w:color w:val="000000" w:themeColor="text1"/>
        </w:rPr>
        <w:t xml:space="preserve"> mm.</w:t>
      </w:r>
    </w:p>
    <w:p w14:paraId="260F29B7" w14:textId="7FCEAF54" w:rsidR="003859B9" w:rsidRPr="003859B9" w:rsidRDefault="003859B9" w:rsidP="000B65F8">
      <w:pPr>
        <w:widowControl/>
        <w:spacing w:line="240" w:lineRule="auto"/>
        <w:rPr>
          <w:color w:val="000000" w:themeColor="text1"/>
        </w:rPr>
      </w:pPr>
    </w:p>
    <w:sectPr w:rsidR="003859B9" w:rsidRPr="003859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C3BA5A" w14:textId="77777777" w:rsidR="007E5CC8" w:rsidRDefault="007E5CC8" w:rsidP="004466D7">
      <w:pPr>
        <w:spacing w:line="240" w:lineRule="auto"/>
      </w:pPr>
      <w:r>
        <w:separator/>
      </w:r>
    </w:p>
  </w:endnote>
  <w:endnote w:type="continuationSeparator" w:id="0">
    <w:p w14:paraId="7E8AC598" w14:textId="77777777" w:rsidR="007E5CC8" w:rsidRDefault="007E5CC8" w:rsidP="004466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hitney-Book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98C63" w14:textId="77777777" w:rsidR="007E5CC8" w:rsidRDefault="007E5CC8" w:rsidP="004466D7">
      <w:pPr>
        <w:spacing w:line="240" w:lineRule="auto"/>
      </w:pPr>
      <w:r>
        <w:separator/>
      </w:r>
    </w:p>
  </w:footnote>
  <w:footnote w:type="continuationSeparator" w:id="0">
    <w:p w14:paraId="718975EA" w14:textId="77777777" w:rsidR="007E5CC8" w:rsidRDefault="007E5CC8" w:rsidP="004466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3FC"/>
    <w:rsid w:val="000126EE"/>
    <w:rsid w:val="000137C0"/>
    <w:rsid w:val="00027679"/>
    <w:rsid w:val="00054A25"/>
    <w:rsid w:val="00066422"/>
    <w:rsid w:val="000A24A0"/>
    <w:rsid w:val="000A783A"/>
    <w:rsid w:val="000B4E7F"/>
    <w:rsid w:val="000B65F8"/>
    <w:rsid w:val="000C16C1"/>
    <w:rsid w:val="000C4143"/>
    <w:rsid w:val="000D2E40"/>
    <w:rsid w:val="000E404A"/>
    <w:rsid w:val="000F3B07"/>
    <w:rsid w:val="000F6915"/>
    <w:rsid w:val="000F7A16"/>
    <w:rsid w:val="001345B9"/>
    <w:rsid w:val="00142B9E"/>
    <w:rsid w:val="00162CDF"/>
    <w:rsid w:val="001731AF"/>
    <w:rsid w:val="001828FA"/>
    <w:rsid w:val="001D3280"/>
    <w:rsid w:val="001F2D16"/>
    <w:rsid w:val="001F464D"/>
    <w:rsid w:val="00203C59"/>
    <w:rsid w:val="002175F7"/>
    <w:rsid w:val="00222FE9"/>
    <w:rsid w:val="00252277"/>
    <w:rsid w:val="002616B0"/>
    <w:rsid w:val="00261FBD"/>
    <w:rsid w:val="00262997"/>
    <w:rsid w:val="00266279"/>
    <w:rsid w:val="00266EC0"/>
    <w:rsid w:val="002A5F93"/>
    <w:rsid w:val="002E39D5"/>
    <w:rsid w:val="002E5E35"/>
    <w:rsid w:val="002F0562"/>
    <w:rsid w:val="002F0F4C"/>
    <w:rsid w:val="00304ED4"/>
    <w:rsid w:val="00312423"/>
    <w:rsid w:val="00325D95"/>
    <w:rsid w:val="003321FE"/>
    <w:rsid w:val="00336EC1"/>
    <w:rsid w:val="0034409C"/>
    <w:rsid w:val="003472A7"/>
    <w:rsid w:val="00350772"/>
    <w:rsid w:val="00377DEE"/>
    <w:rsid w:val="003859B9"/>
    <w:rsid w:val="00395DBF"/>
    <w:rsid w:val="00397ED7"/>
    <w:rsid w:val="003A2EEE"/>
    <w:rsid w:val="003A7FC2"/>
    <w:rsid w:val="003C30AE"/>
    <w:rsid w:val="003E2504"/>
    <w:rsid w:val="003E5783"/>
    <w:rsid w:val="003F1FCE"/>
    <w:rsid w:val="003F4D12"/>
    <w:rsid w:val="0040367A"/>
    <w:rsid w:val="004278F6"/>
    <w:rsid w:val="00437863"/>
    <w:rsid w:val="00442C9B"/>
    <w:rsid w:val="004445EF"/>
    <w:rsid w:val="00444B18"/>
    <w:rsid w:val="004466D7"/>
    <w:rsid w:val="004613C5"/>
    <w:rsid w:val="004627C8"/>
    <w:rsid w:val="004A49A3"/>
    <w:rsid w:val="004B18FF"/>
    <w:rsid w:val="004C5186"/>
    <w:rsid w:val="004C6EA0"/>
    <w:rsid w:val="004D6C5C"/>
    <w:rsid w:val="004D77E7"/>
    <w:rsid w:val="004E002C"/>
    <w:rsid w:val="004E4DA4"/>
    <w:rsid w:val="004F0FE0"/>
    <w:rsid w:val="00504096"/>
    <w:rsid w:val="0050670F"/>
    <w:rsid w:val="00535E1A"/>
    <w:rsid w:val="00537A6D"/>
    <w:rsid w:val="00567BCB"/>
    <w:rsid w:val="0057077B"/>
    <w:rsid w:val="00574A03"/>
    <w:rsid w:val="005820B1"/>
    <w:rsid w:val="00592D2F"/>
    <w:rsid w:val="005B669C"/>
    <w:rsid w:val="005C1711"/>
    <w:rsid w:val="00606D73"/>
    <w:rsid w:val="006108C8"/>
    <w:rsid w:val="00650DC8"/>
    <w:rsid w:val="00664E1C"/>
    <w:rsid w:val="00673B85"/>
    <w:rsid w:val="00675213"/>
    <w:rsid w:val="00683462"/>
    <w:rsid w:val="006A5734"/>
    <w:rsid w:val="006A692F"/>
    <w:rsid w:val="006A6E99"/>
    <w:rsid w:val="006D3DD1"/>
    <w:rsid w:val="006E28E5"/>
    <w:rsid w:val="006E63FC"/>
    <w:rsid w:val="006F05CC"/>
    <w:rsid w:val="00717E54"/>
    <w:rsid w:val="00762B33"/>
    <w:rsid w:val="007668CB"/>
    <w:rsid w:val="007A7239"/>
    <w:rsid w:val="007C5EEB"/>
    <w:rsid w:val="007E5CC8"/>
    <w:rsid w:val="007F1C2E"/>
    <w:rsid w:val="008255C5"/>
    <w:rsid w:val="0084475C"/>
    <w:rsid w:val="00844965"/>
    <w:rsid w:val="00847D08"/>
    <w:rsid w:val="00883F69"/>
    <w:rsid w:val="008A2923"/>
    <w:rsid w:val="008B0198"/>
    <w:rsid w:val="008E098A"/>
    <w:rsid w:val="00900C1E"/>
    <w:rsid w:val="00911EBA"/>
    <w:rsid w:val="00987A21"/>
    <w:rsid w:val="009A7932"/>
    <w:rsid w:val="009A7C70"/>
    <w:rsid w:val="009B7776"/>
    <w:rsid w:val="009C7753"/>
    <w:rsid w:val="009D0FFB"/>
    <w:rsid w:val="009E1D5F"/>
    <w:rsid w:val="009E52F1"/>
    <w:rsid w:val="009F7AAD"/>
    <w:rsid w:val="00A12525"/>
    <w:rsid w:val="00A43215"/>
    <w:rsid w:val="00A46385"/>
    <w:rsid w:val="00A6169F"/>
    <w:rsid w:val="00A92659"/>
    <w:rsid w:val="00AB7BD3"/>
    <w:rsid w:val="00AD6A38"/>
    <w:rsid w:val="00B07DCE"/>
    <w:rsid w:val="00B57C31"/>
    <w:rsid w:val="00B83A05"/>
    <w:rsid w:val="00B94D3E"/>
    <w:rsid w:val="00BB1055"/>
    <w:rsid w:val="00BB2D59"/>
    <w:rsid w:val="00BB32AD"/>
    <w:rsid w:val="00BC4967"/>
    <w:rsid w:val="00BC761C"/>
    <w:rsid w:val="00BE1E2A"/>
    <w:rsid w:val="00BF3E74"/>
    <w:rsid w:val="00C16466"/>
    <w:rsid w:val="00C46C40"/>
    <w:rsid w:val="00CA4423"/>
    <w:rsid w:val="00CC636E"/>
    <w:rsid w:val="00D177F2"/>
    <w:rsid w:val="00D43844"/>
    <w:rsid w:val="00D469DB"/>
    <w:rsid w:val="00D575E2"/>
    <w:rsid w:val="00D72D4D"/>
    <w:rsid w:val="00D93657"/>
    <w:rsid w:val="00DC16EF"/>
    <w:rsid w:val="00DD73F7"/>
    <w:rsid w:val="00DD7747"/>
    <w:rsid w:val="00DE13E7"/>
    <w:rsid w:val="00E2453C"/>
    <w:rsid w:val="00E25E49"/>
    <w:rsid w:val="00E57D7E"/>
    <w:rsid w:val="00E6357B"/>
    <w:rsid w:val="00E63B47"/>
    <w:rsid w:val="00E661ED"/>
    <w:rsid w:val="00EB2958"/>
    <w:rsid w:val="00EC691A"/>
    <w:rsid w:val="00EF62CE"/>
    <w:rsid w:val="00F13430"/>
    <w:rsid w:val="00F14784"/>
    <w:rsid w:val="00F2660A"/>
    <w:rsid w:val="00F44313"/>
    <w:rsid w:val="00F57BB6"/>
    <w:rsid w:val="00F656BD"/>
    <w:rsid w:val="00F8561A"/>
    <w:rsid w:val="00F95EF9"/>
    <w:rsid w:val="00F96C36"/>
    <w:rsid w:val="00FA0B78"/>
    <w:rsid w:val="00FB742A"/>
    <w:rsid w:val="00FC49E1"/>
    <w:rsid w:val="00FF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A514C3"/>
  <w14:defaultImageDpi w14:val="32767"/>
  <w15:chartTrackingRefBased/>
  <w15:docId w15:val="{910CAAD1-3603-4131-91EE-9ED283CB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4143"/>
    <w:pPr>
      <w:widowControl w:val="0"/>
      <w:spacing w:line="360" w:lineRule="auto"/>
      <w:jc w:val="both"/>
    </w:pPr>
    <w:rPr>
      <w:rFonts w:ascii="Times New Roman" w:eastAsia="宋体" w:hAnsi="Times New Roman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65F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66D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66D7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66D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66D7"/>
    <w:rPr>
      <w:rFonts w:ascii="Times New Roman" w:eastAsia="宋体" w:hAnsi="Times New Roman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0B65F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4D6C5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D6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20</Pages>
  <Words>669</Words>
  <Characters>3817</Characters>
  <Application>Microsoft Office Word</Application>
  <DocSecurity>0</DocSecurity>
  <Lines>31</Lines>
  <Paragraphs>8</Paragraphs>
  <ScaleCrop>false</ScaleCrop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泽雨 冯</dc:creator>
  <cp:keywords/>
  <dc:description/>
  <cp:lastModifiedBy>hl Zhang</cp:lastModifiedBy>
  <cp:revision>22</cp:revision>
  <dcterms:created xsi:type="dcterms:W3CDTF">2024-09-09T15:56:00Z</dcterms:created>
  <dcterms:modified xsi:type="dcterms:W3CDTF">2024-10-09T14:09:00Z</dcterms:modified>
</cp:coreProperties>
</file>