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411C5A" w14:textId="483CABF5" w:rsidR="005001AC" w:rsidRPr="00721FEF" w:rsidRDefault="00BB2D2A" w:rsidP="00EC0A18">
      <w:pPr>
        <w:spacing w:line="480" w:lineRule="auto"/>
        <w:jc w:val="center"/>
        <w:rPr>
          <w:sz w:val="36"/>
          <w:szCs w:val="36"/>
        </w:rPr>
      </w:pPr>
      <w:r w:rsidRPr="00721FEF">
        <w:rPr>
          <w:sz w:val="36"/>
          <w:szCs w:val="36"/>
        </w:rPr>
        <w:t>Supplementary Materials</w:t>
      </w:r>
      <w:r w:rsidR="009743A9" w:rsidRPr="00721FEF">
        <w:rPr>
          <w:sz w:val="36"/>
          <w:szCs w:val="36"/>
        </w:rPr>
        <w:t xml:space="preserve"> for</w:t>
      </w:r>
    </w:p>
    <w:p w14:paraId="2AB966AC" w14:textId="6F83A6DB" w:rsidR="0032628E" w:rsidRDefault="00E55FAA" w:rsidP="00EC0A18">
      <w:pPr>
        <w:spacing w:line="480" w:lineRule="auto"/>
        <w:jc w:val="center"/>
        <w:rPr>
          <w:b/>
          <w:noProof/>
          <w:sz w:val="36"/>
          <w:szCs w:val="36"/>
        </w:rPr>
      </w:pPr>
      <w:r w:rsidRPr="00E55FAA">
        <w:rPr>
          <w:b/>
          <w:noProof/>
          <w:sz w:val="36"/>
          <w:szCs w:val="36"/>
        </w:rPr>
        <w:t>Time-domain stereoscopic imaging</w:t>
      </w:r>
    </w:p>
    <w:p w14:paraId="0648E06D" w14:textId="25A49A18" w:rsidR="000F0DCE" w:rsidRPr="00721FEF" w:rsidRDefault="00027BC0" w:rsidP="00EC0A18">
      <w:pPr>
        <w:spacing w:line="480" w:lineRule="auto"/>
        <w:jc w:val="center"/>
        <w:rPr>
          <w:i/>
          <w:iCs/>
          <w:szCs w:val="24"/>
        </w:rPr>
      </w:pPr>
      <w:r>
        <w:rPr>
          <w:rFonts w:hint="eastAsia"/>
          <w:szCs w:val="24"/>
          <w:lang w:eastAsia="zh-CN"/>
        </w:rPr>
        <w:t>Zijian</w:t>
      </w:r>
      <w:r w:rsidR="00673E48">
        <w:rPr>
          <w:szCs w:val="24"/>
        </w:rPr>
        <w:t xml:space="preserve"> </w:t>
      </w:r>
      <w:r>
        <w:rPr>
          <w:szCs w:val="24"/>
        </w:rPr>
        <w:t>Wang</w:t>
      </w:r>
      <w:r w:rsidR="007C45B3">
        <w:rPr>
          <w:szCs w:val="24"/>
        </w:rPr>
        <w:t xml:space="preserve"> </w:t>
      </w:r>
      <w:r w:rsidR="007C45B3" w:rsidRPr="007C45B3">
        <w:rPr>
          <w:i/>
          <w:iCs/>
          <w:szCs w:val="24"/>
        </w:rPr>
        <w:t>et al.</w:t>
      </w:r>
    </w:p>
    <w:p w14:paraId="050BA42C" w14:textId="2DAB4D3B" w:rsidR="00ED2CBE" w:rsidRPr="000B6D4D" w:rsidRDefault="00533910" w:rsidP="00EC0A18">
      <w:pPr>
        <w:spacing w:line="480" w:lineRule="auto"/>
        <w:jc w:val="center"/>
        <w:rPr>
          <w:i/>
          <w:iCs/>
          <w:noProof/>
          <w:color w:val="FF0000"/>
          <w:szCs w:val="24"/>
          <w:lang w:val="fr-FR"/>
        </w:rPr>
      </w:pPr>
      <w:r w:rsidRPr="000264B4">
        <w:rPr>
          <w:sz w:val="20"/>
        </w:rPr>
        <w:t>*</w:t>
      </w:r>
      <w:r w:rsidR="00E4519A" w:rsidRPr="000264B4">
        <w:rPr>
          <w:sz w:val="20"/>
        </w:rPr>
        <w:t>Correspond</w:t>
      </w:r>
      <w:r w:rsidRPr="000264B4">
        <w:rPr>
          <w:sz w:val="20"/>
        </w:rPr>
        <w:t>ing author</w:t>
      </w:r>
      <w:r w:rsidR="000B6D4D" w:rsidRPr="000264B4">
        <w:rPr>
          <w:rFonts w:hint="eastAsia"/>
          <w:sz w:val="20"/>
          <w:lang w:eastAsia="zh-CN"/>
        </w:rPr>
        <w:t>:</w:t>
      </w:r>
      <w:r w:rsidR="000B6D4D" w:rsidRPr="000264B4">
        <w:rPr>
          <w:sz w:val="20"/>
          <w:lang w:eastAsia="zh-CN"/>
        </w:rPr>
        <w:t xml:space="preserve"> Ming Yan, </w:t>
      </w:r>
      <w:hyperlink r:id="rId11" w:history="1">
        <w:r w:rsidR="000B6D4D" w:rsidRPr="000B6D4D">
          <w:rPr>
            <w:rStyle w:val="affd"/>
            <w:noProof/>
            <w:szCs w:val="24"/>
            <w:lang w:val="fr-FR"/>
          </w:rPr>
          <w:t>myan@lps.ecnu.edu.cn</w:t>
        </w:r>
      </w:hyperlink>
      <w:r w:rsidR="000B6D4D">
        <w:rPr>
          <w:noProof/>
          <w:color w:val="FF0000"/>
          <w:szCs w:val="24"/>
          <w:lang w:val="fr-FR"/>
        </w:rPr>
        <w:t xml:space="preserve"> </w:t>
      </w:r>
      <w:r w:rsidR="000B6D4D" w:rsidRPr="007C45B3">
        <w:rPr>
          <w:i/>
          <w:iCs/>
          <w:szCs w:val="24"/>
        </w:rPr>
        <w:t>et al.</w:t>
      </w:r>
    </w:p>
    <w:p w14:paraId="71939F02" w14:textId="77777777" w:rsidR="00533910" w:rsidRPr="000B6D4D" w:rsidRDefault="00533910" w:rsidP="00721FEF">
      <w:pPr>
        <w:spacing w:line="480" w:lineRule="auto"/>
        <w:rPr>
          <w:lang w:val="fr-FR"/>
        </w:rPr>
      </w:pPr>
    </w:p>
    <w:p w14:paraId="3A1047ED" w14:textId="6F79AECE" w:rsidR="00533910" w:rsidRPr="000264B4" w:rsidRDefault="00533910" w:rsidP="00721FEF">
      <w:pPr>
        <w:spacing w:line="480" w:lineRule="auto"/>
        <w:rPr>
          <w:szCs w:val="24"/>
          <w:lang w:val="fr-FR"/>
        </w:rPr>
      </w:pPr>
    </w:p>
    <w:p w14:paraId="5953D2BA" w14:textId="7FACD79A" w:rsidR="002C030F" w:rsidRPr="00EC0A18" w:rsidRDefault="009743A9" w:rsidP="00EC0A18">
      <w:pPr>
        <w:spacing w:line="480" w:lineRule="auto"/>
        <w:rPr>
          <w:b/>
        </w:rPr>
      </w:pPr>
      <w:r>
        <w:rPr>
          <w:b/>
        </w:rPr>
        <w:t xml:space="preserve">This PDF file </w:t>
      </w:r>
      <w:r w:rsidR="002C030F" w:rsidRPr="00262D72">
        <w:rPr>
          <w:b/>
        </w:rPr>
        <w:t>includes:</w:t>
      </w:r>
    </w:p>
    <w:p w14:paraId="35984A59" w14:textId="1F96667F" w:rsidR="00886A78" w:rsidRDefault="00886A78" w:rsidP="00721FEF">
      <w:pPr>
        <w:spacing w:line="480" w:lineRule="auto"/>
        <w:ind w:left="720"/>
        <w:rPr>
          <w:lang w:eastAsia="zh-CN"/>
        </w:rPr>
      </w:pPr>
      <w:r>
        <w:rPr>
          <w:rFonts w:hint="eastAsia"/>
          <w:lang w:eastAsia="zh-CN"/>
        </w:rPr>
        <w:t>T</w:t>
      </w:r>
      <w:r>
        <w:rPr>
          <w:lang w:eastAsia="zh-CN"/>
        </w:rPr>
        <w:t>able 1</w:t>
      </w:r>
    </w:p>
    <w:p w14:paraId="67C54DB0" w14:textId="6A93701F" w:rsidR="002859DA" w:rsidRDefault="002859DA" w:rsidP="00721FEF">
      <w:pPr>
        <w:spacing w:line="480" w:lineRule="auto"/>
        <w:ind w:left="720"/>
        <w:rPr>
          <w:lang w:eastAsia="zh-CN"/>
        </w:rPr>
      </w:pPr>
      <w:r>
        <w:t>Fig</w:t>
      </w:r>
      <w:r>
        <w:rPr>
          <w:rFonts w:hint="eastAsia"/>
          <w:lang w:eastAsia="zh-CN"/>
        </w:rPr>
        <w:t>ures</w:t>
      </w:r>
      <w:r>
        <w:t xml:space="preserve"> 1</w:t>
      </w:r>
      <w:r w:rsidR="00CC19BC">
        <w:t xml:space="preserve"> to </w:t>
      </w:r>
      <w:r w:rsidR="00BE5AB0">
        <w:t>7</w:t>
      </w:r>
    </w:p>
    <w:p w14:paraId="7EFBE5DC" w14:textId="1EF090C2" w:rsidR="00EC0A18" w:rsidRDefault="00EC0A18" w:rsidP="00721FEF">
      <w:pPr>
        <w:spacing w:line="480" w:lineRule="auto"/>
        <w:ind w:left="720"/>
        <w:rPr>
          <w:lang w:eastAsia="zh-CN"/>
        </w:rPr>
      </w:pPr>
      <w:r>
        <w:rPr>
          <w:rFonts w:hint="eastAsia"/>
          <w:lang w:eastAsia="zh-CN"/>
        </w:rPr>
        <w:t>N</w:t>
      </w:r>
      <w:r w:rsidR="00886A78">
        <w:rPr>
          <w:lang w:eastAsia="zh-CN"/>
        </w:rPr>
        <w:t>ote</w:t>
      </w:r>
      <w:r w:rsidR="00105223">
        <w:rPr>
          <w:lang w:eastAsia="zh-CN"/>
        </w:rPr>
        <w:t xml:space="preserve"> 1</w:t>
      </w:r>
    </w:p>
    <w:p w14:paraId="0DE9494E" w14:textId="49ADE97C" w:rsidR="00FE52C5" w:rsidRDefault="00FE52C5">
      <w:pPr>
        <w:rPr>
          <w:lang w:eastAsia="zh-CN"/>
        </w:rPr>
      </w:pPr>
      <w:r>
        <w:rPr>
          <w:lang w:eastAsia="zh-CN"/>
        </w:rPr>
        <w:br w:type="page"/>
      </w:r>
    </w:p>
    <w:p w14:paraId="589375E2" w14:textId="77777777" w:rsidR="00FE52C5" w:rsidRDefault="00FE52C5" w:rsidP="00FE52C5">
      <w:pPr>
        <w:pStyle w:val="SMHeading"/>
        <w:spacing w:line="480" w:lineRule="auto"/>
      </w:pPr>
      <w:r>
        <w:lastRenderedPageBreak/>
        <w:t>Supplementary Text</w:t>
      </w:r>
    </w:p>
    <w:p w14:paraId="2C1E4DEC" w14:textId="5447C2D2" w:rsidR="00FE52C5" w:rsidRPr="00721FEF" w:rsidRDefault="00FE52C5" w:rsidP="00FE52C5">
      <w:pPr>
        <w:pStyle w:val="MCReference"/>
        <w:spacing w:line="480" w:lineRule="auto"/>
        <w:rPr>
          <w:rFonts w:eastAsia="等线"/>
          <w:b/>
          <w:kern w:val="2"/>
          <w:sz w:val="24"/>
          <w:szCs w:val="24"/>
        </w:rPr>
      </w:pPr>
      <w:r w:rsidRPr="00721FEF">
        <w:rPr>
          <w:rFonts w:eastAsia="等线" w:hint="eastAsia"/>
          <w:b/>
          <w:kern w:val="2"/>
          <w:sz w:val="24"/>
          <w:szCs w:val="24"/>
        </w:rPr>
        <w:t>T</w:t>
      </w:r>
      <w:r w:rsidRPr="00721FEF">
        <w:rPr>
          <w:rFonts w:eastAsia="等线"/>
          <w:b/>
          <w:kern w:val="2"/>
          <w:sz w:val="24"/>
          <w:szCs w:val="24"/>
        </w:rPr>
        <w:t xml:space="preserve">able </w:t>
      </w:r>
      <w:r>
        <w:rPr>
          <w:rFonts w:eastAsia="等线"/>
          <w:b/>
          <w:kern w:val="2"/>
          <w:sz w:val="24"/>
          <w:szCs w:val="24"/>
        </w:rPr>
        <w:t>1. Parallel</w:t>
      </w:r>
      <w:r w:rsidR="009C33CA">
        <w:rPr>
          <w:rFonts w:eastAsia="等线"/>
          <w:b/>
          <w:kern w:val="2"/>
          <w:sz w:val="24"/>
          <w:szCs w:val="24"/>
        </w:rPr>
        <w:t>s</w:t>
      </w:r>
      <w:r>
        <w:rPr>
          <w:rFonts w:eastAsia="等线"/>
          <w:b/>
          <w:kern w:val="2"/>
          <w:sz w:val="24"/>
          <w:szCs w:val="24"/>
        </w:rPr>
        <w:t xml:space="preserve"> between concepts in pinhole imaging and optical sampling</w:t>
      </w:r>
    </w:p>
    <w:tbl>
      <w:tblPr>
        <w:tblW w:w="8921" w:type="dxa"/>
        <w:jc w:val="center"/>
        <w:tblCellMar>
          <w:left w:w="0" w:type="dxa"/>
          <w:right w:w="0" w:type="dxa"/>
        </w:tblCellMar>
        <w:tblLook w:val="0420" w:firstRow="1" w:lastRow="0" w:firstColumn="0" w:lastColumn="0" w:noHBand="0" w:noVBand="1"/>
      </w:tblPr>
      <w:tblGrid>
        <w:gridCol w:w="3392"/>
        <w:gridCol w:w="5529"/>
      </w:tblGrid>
      <w:tr w:rsidR="00FE52C5" w:rsidRPr="00FE52C5" w14:paraId="2DD9EF63" w14:textId="77777777" w:rsidTr="002E2E5A">
        <w:trPr>
          <w:trHeight w:val="407"/>
          <w:jc w:val="center"/>
        </w:trPr>
        <w:tc>
          <w:tcPr>
            <w:tcW w:w="3392" w:type="dxa"/>
            <w:tcBorders>
              <w:top w:val="single" w:sz="18" w:space="0" w:color="auto"/>
              <w:left w:val="single" w:sz="8" w:space="0" w:color="FFFFFF"/>
              <w:bottom w:val="single" w:sz="18" w:space="0" w:color="auto"/>
              <w:right w:val="single" w:sz="8" w:space="0" w:color="000000"/>
            </w:tcBorders>
            <w:shd w:val="clear" w:color="auto" w:fill="auto"/>
            <w:tcMar>
              <w:top w:w="72" w:type="dxa"/>
              <w:left w:w="144" w:type="dxa"/>
              <w:bottom w:w="72" w:type="dxa"/>
              <w:right w:w="144" w:type="dxa"/>
            </w:tcMar>
            <w:vAlign w:val="center"/>
            <w:hideMark/>
          </w:tcPr>
          <w:p w14:paraId="542AC840" w14:textId="0F525904" w:rsidR="00FE52C5" w:rsidRPr="00FE52C5" w:rsidRDefault="00FE52C5" w:rsidP="00FE52C5">
            <w:pPr>
              <w:jc w:val="center"/>
              <w:rPr>
                <w:sz w:val="21"/>
                <w:lang w:eastAsia="zh-CN"/>
              </w:rPr>
            </w:pPr>
            <w:r>
              <w:rPr>
                <w:b/>
                <w:bCs/>
                <w:sz w:val="21"/>
                <w:lang w:eastAsia="zh-CN"/>
              </w:rPr>
              <w:t>Pinhole i</w:t>
            </w:r>
            <w:r w:rsidRPr="00FE52C5">
              <w:rPr>
                <w:b/>
                <w:bCs/>
                <w:sz w:val="21"/>
                <w:lang w:eastAsia="zh-CN"/>
              </w:rPr>
              <w:t>maging</w:t>
            </w:r>
          </w:p>
        </w:tc>
        <w:tc>
          <w:tcPr>
            <w:tcW w:w="5529" w:type="dxa"/>
            <w:tcBorders>
              <w:top w:val="single" w:sz="18" w:space="0" w:color="auto"/>
              <w:left w:val="single" w:sz="8" w:space="0" w:color="000000"/>
              <w:bottom w:val="single" w:sz="18" w:space="0" w:color="auto"/>
              <w:right w:val="single" w:sz="8" w:space="0" w:color="FFFFFF"/>
            </w:tcBorders>
            <w:shd w:val="clear" w:color="auto" w:fill="auto"/>
            <w:tcMar>
              <w:top w:w="72" w:type="dxa"/>
              <w:left w:w="144" w:type="dxa"/>
              <w:bottom w:w="72" w:type="dxa"/>
              <w:right w:w="144" w:type="dxa"/>
            </w:tcMar>
            <w:vAlign w:val="center"/>
            <w:hideMark/>
          </w:tcPr>
          <w:p w14:paraId="08513138" w14:textId="5B514AD0" w:rsidR="00FE52C5" w:rsidRPr="00FE52C5" w:rsidRDefault="00A55E27" w:rsidP="00FE52C5">
            <w:pPr>
              <w:jc w:val="center"/>
              <w:rPr>
                <w:sz w:val="21"/>
                <w:lang w:eastAsia="zh-CN"/>
              </w:rPr>
            </w:pPr>
            <w:r>
              <w:rPr>
                <w:rFonts w:eastAsia="等线"/>
                <w:b/>
                <w:kern w:val="2"/>
                <w:sz w:val="22"/>
                <w:szCs w:val="24"/>
              </w:rPr>
              <w:t>Optical sampling</w:t>
            </w:r>
          </w:p>
        </w:tc>
      </w:tr>
      <w:tr w:rsidR="00FE52C5" w:rsidRPr="00FE52C5" w14:paraId="3850F04B" w14:textId="77777777" w:rsidTr="002E2E5A">
        <w:trPr>
          <w:trHeight w:val="407"/>
          <w:jc w:val="center"/>
        </w:trPr>
        <w:tc>
          <w:tcPr>
            <w:tcW w:w="3392" w:type="dxa"/>
            <w:tcBorders>
              <w:top w:val="single" w:sz="18" w:space="0" w:color="auto"/>
              <w:left w:val="single" w:sz="8" w:space="0" w:color="FFFFFF"/>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CC16BBA" w14:textId="77777777" w:rsidR="00FE52C5" w:rsidRPr="00FE52C5" w:rsidRDefault="00FE52C5" w:rsidP="00FE52C5">
            <w:pPr>
              <w:jc w:val="center"/>
              <w:rPr>
                <w:sz w:val="21"/>
                <w:lang w:eastAsia="zh-CN"/>
              </w:rPr>
            </w:pPr>
            <w:r w:rsidRPr="00FE52C5">
              <w:rPr>
                <w:sz w:val="21"/>
                <w:lang w:eastAsia="zh-CN"/>
              </w:rPr>
              <w:t>Z axis</w:t>
            </w:r>
          </w:p>
        </w:tc>
        <w:tc>
          <w:tcPr>
            <w:tcW w:w="5529" w:type="dxa"/>
            <w:tcBorders>
              <w:top w:val="single" w:sz="18" w:space="0" w:color="auto"/>
              <w:left w:val="single" w:sz="8" w:space="0" w:color="000000"/>
              <w:bottom w:val="single" w:sz="8" w:space="0" w:color="000000"/>
              <w:right w:val="single" w:sz="8" w:space="0" w:color="FFFFFF"/>
            </w:tcBorders>
            <w:shd w:val="clear" w:color="auto" w:fill="auto"/>
            <w:tcMar>
              <w:top w:w="72" w:type="dxa"/>
              <w:left w:w="144" w:type="dxa"/>
              <w:bottom w:w="72" w:type="dxa"/>
              <w:right w:w="144" w:type="dxa"/>
            </w:tcMar>
            <w:vAlign w:val="center"/>
            <w:hideMark/>
          </w:tcPr>
          <w:p w14:paraId="434E9257" w14:textId="50749AC0" w:rsidR="00FE52C5" w:rsidRPr="00FE52C5" w:rsidRDefault="006440AA" w:rsidP="006440AA">
            <w:pPr>
              <w:jc w:val="center"/>
              <w:rPr>
                <w:sz w:val="21"/>
                <w:lang w:eastAsia="zh-CN"/>
              </w:rPr>
            </w:pPr>
            <w:r>
              <w:rPr>
                <w:sz w:val="21"/>
                <w:lang w:eastAsia="zh-CN"/>
              </w:rPr>
              <w:t>Absolute t</w:t>
            </w:r>
            <w:r w:rsidR="00FE52C5" w:rsidRPr="00FE52C5">
              <w:rPr>
                <w:sz w:val="21"/>
                <w:lang w:eastAsia="zh-CN"/>
              </w:rPr>
              <w:t>ime</w:t>
            </w:r>
          </w:p>
        </w:tc>
      </w:tr>
      <w:tr w:rsidR="00FE52C5" w:rsidRPr="00FE52C5" w14:paraId="338CD688" w14:textId="77777777" w:rsidTr="00FE52C5">
        <w:trPr>
          <w:trHeight w:val="407"/>
          <w:jc w:val="center"/>
        </w:trPr>
        <w:tc>
          <w:tcPr>
            <w:tcW w:w="3392" w:type="dxa"/>
            <w:tcBorders>
              <w:top w:val="single" w:sz="8" w:space="0" w:color="000000"/>
              <w:left w:val="single" w:sz="8" w:space="0" w:color="FFFFFF"/>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41F3B2D" w14:textId="77777777" w:rsidR="00FE52C5" w:rsidRPr="00FE52C5" w:rsidRDefault="00FE52C5" w:rsidP="00FE52C5">
            <w:pPr>
              <w:jc w:val="center"/>
              <w:rPr>
                <w:sz w:val="21"/>
                <w:lang w:eastAsia="zh-CN"/>
              </w:rPr>
            </w:pPr>
            <w:r w:rsidRPr="00FE52C5">
              <w:rPr>
                <w:sz w:val="21"/>
                <w:lang w:eastAsia="zh-CN"/>
              </w:rPr>
              <w:t>X axis</w:t>
            </w:r>
          </w:p>
        </w:tc>
        <w:tc>
          <w:tcPr>
            <w:tcW w:w="5529" w:type="dxa"/>
            <w:tcBorders>
              <w:top w:val="single" w:sz="8" w:space="0" w:color="000000"/>
              <w:left w:val="single" w:sz="8" w:space="0" w:color="000000"/>
              <w:bottom w:val="single" w:sz="8" w:space="0" w:color="000000"/>
              <w:right w:val="single" w:sz="8" w:space="0" w:color="FFFFFF"/>
            </w:tcBorders>
            <w:shd w:val="clear" w:color="auto" w:fill="auto"/>
            <w:tcMar>
              <w:top w:w="72" w:type="dxa"/>
              <w:left w:w="144" w:type="dxa"/>
              <w:bottom w:w="72" w:type="dxa"/>
              <w:right w:w="144" w:type="dxa"/>
            </w:tcMar>
            <w:vAlign w:val="center"/>
            <w:hideMark/>
          </w:tcPr>
          <w:p w14:paraId="0D2DDD3B" w14:textId="43EED716" w:rsidR="00FE52C5" w:rsidRPr="00FE52C5" w:rsidRDefault="006440AA" w:rsidP="006440AA">
            <w:pPr>
              <w:jc w:val="center"/>
              <w:rPr>
                <w:sz w:val="21"/>
                <w:lang w:eastAsia="zh-CN"/>
              </w:rPr>
            </w:pPr>
            <w:r>
              <w:rPr>
                <w:sz w:val="21"/>
                <w:lang w:eastAsia="zh-CN"/>
              </w:rPr>
              <w:t>Relative</w:t>
            </w:r>
            <w:r w:rsidR="00FE52C5" w:rsidRPr="00FE52C5">
              <w:rPr>
                <w:sz w:val="21"/>
                <w:lang w:eastAsia="zh-CN"/>
              </w:rPr>
              <w:t xml:space="preserve"> </w:t>
            </w:r>
            <w:r>
              <w:rPr>
                <w:sz w:val="21"/>
                <w:lang w:eastAsia="zh-CN"/>
              </w:rPr>
              <w:t>time</w:t>
            </w:r>
          </w:p>
        </w:tc>
      </w:tr>
      <w:tr w:rsidR="00FE52C5" w:rsidRPr="00FE52C5" w14:paraId="65F55E3F" w14:textId="77777777" w:rsidTr="00FE52C5">
        <w:trPr>
          <w:trHeight w:val="407"/>
          <w:jc w:val="center"/>
        </w:trPr>
        <w:tc>
          <w:tcPr>
            <w:tcW w:w="3392" w:type="dxa"/>
            <w:tcBorders>
              <w:top w:val="single" w:sz="8" w:space="0" w:color="000000"/>
              <w:left w:val="single" w:sz="8" w:space="0" w:color="FFFFFF"/>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D0EFECA" w14:textId="77777777" w:rsidR="00FE52C5" w:rsidRPr="00FE52C5" w:rsidRDefault="00FE52C5" w:rsidP="00FE52C5">
            <w:pPr>
              <w:jc w:val="center"/>
              <w:rPr>
                <w:sz w:val="21"/>
                <w:lang w:eastAsia="zh-CN"/>
              </w:rPr>
            </w:pPr>
            <w:r w:rsidRPr="00FE52C5">
              <w:rPr>
                <w:sz w:val="21"/>
                <w:lang w:eastAsia="zh-CN"/>
              </w:rPr>
              <w:t>Pinhole (aperture size)</w:t>
            </w:r>
          </w:p>
        </w:tc>
        <w:tc>
          <w:tcPr>
            <w:tcW w:w="5529" w:type="dxa"/>
            <w:tcBorders>
              <w:top w:val="single" w:sz="8" w:space="0" w:color="000000"/>
              <w:left w:val="single" w:sz="8" w:space="0" w:color="000000"/>
              <w:bottom w:val="single" w:sz="8" w:space="0" w:color="000000"/>
              <w:right w:val="single" w:sz="8" w:space="0" w:color="FFFFFF"/>
            </w:tcBorders>
            <w:shd w:val="clear" w:color="auto" w:fill="auto"/>
            <w:tcMar>
              <w:top w:w="72" w:type="dxa"/>
              <w:left w:w="144" w:type="dxa"/>
              <w:bottom w:w="72" w:type="dxa"/>
              <w:right w:w="144" w:type="dxa"/>
            </w:tcMar>
            <w:vAlign w:val="center"/>
            <w:hideMark/>
          </w:tcPr>
          <w:p w14:paraId="03516DFE" w14:textId="77777777" w:rsidR="00FE52C5" w:rsidRPr="00FE52C5" w:rsidRDefault="00FE52C5" w:rsidP="00FE52C5">
            <w:pPr>
              <w:jc w:val="center"/>
              <w:rPr>
                <w:sz w:val="21"/>
                <w:lang w:eastAsia="zh-CN"/>
              </w:rPr>
            </w:pPr>
            <w:r w:rsidRPr="00FE52C5">
              <w:rPr>
                <w:sz w:val="21"/>
                <w:lang w:eastAsia="zh-CN"/>
              </w:rPr>
              <w:t>Time gate (gate pulse width)</w:t>
            </w:r>
          </w:p>
        </w:tc>
      </w:tr>
      <w:tr w:rsidR="00FE52C5" w:rsidRPr="00FE52C5" w14:paraId="3C16C7B4" w14:textId="77777777" w:rsidTr="00FE52C5">
        <w:trPr>
          <w:trHeight w:val="407"/>
          <w:jc w:val="center"/>
        </w:trPr>
        <w:tc>
          <w:tcPr>
            <w:tcW w:w="3392" w:type="dxa"/>
            <w:tcBorders>
              <w:top w:val="single" w:sz="8" w:space="0" w:color="000000"/>
              <w:left w:val="single" w:sz="8" w:space="0" w:color="FFFFFF"/>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12D80D7" w14:textId="77777777" w:rsidR="00FE52C5" w:rsidRPr="00FE52C5" w:rsidRDefault="00FE52C5" w:rsidP="00FE52C5">
            <w:pPr>
              <w:jc w:val="center"/>
              <w:rPr>
                <w:sz w:val="21"/>
                <w:lang w:eastAsia="zh-CN"/>
              </w:rPr>
            </w:pPr>
            <w:r w:rsidRPr="00FE52C5">
              <w:rPr>
                <w:sz w:val="21"/>
                <w:lang w:eastAsia="zh-CN"/>
              </w:rPr>
              <w:t>Object distance (Z)</w:t>
            </w:r>
          </w:p>
        </w:tc>
        <w:tc>
          <w:tcPr>
            <w:tcW w:w="5529" w:type="dxa"/>
            <w:tcBorders>
              <w:top w:val="single" w:sz="8" w:space="0" w:color="000000"/>
              <w:left w:val="single" w:sz="8" w:space="0" w:color="000000"/>
              <w:bottom w:val="single" w:sz="8" w:space="0" w:color="000000"/>
              <w:right w:val="single" w:sz="8" w:space="0" w:color="FFFFFF"/>
            </w:tcBorders>
            <w:shd w:val="clear" w:color="auto" w:fill="auto"/>
            <w:tcMar>
              <w:top w:w="72" w:type="dxa"/>
              <w:left w:w="144" w:type="dxa"/>
              <w:bottom w:w="72" w:type="dxa"/>
              <w:right w:w="144" w:type="dxa"/>
            </w:tcMar>
            <w:vAlign w:val="center"/>
            <w:hideMark/>
          </w:tcPr>
          <w:p w14:paraId="19B47C71" w14:textId="266A3449" w:rsidR="00FE52C5" w:rsidRPr="00FE52C5" w:rsidRDefault="006440AA" w:rsidP="006440AA">
            <w:pPr>
              <w:jc w:val="center"/>
              <w:rPr>
                <w:sz w:val="21"/>
                <w:lang w:eastAsia="zh-CN"/>
              </w:rPr>
            </w:pPr>
            <w:r>
              <w:rPr>
                <w:sz w:val="21"/>
                <w:lang w:eastAsia="zh-CN"/>
              </w:rPr>
              <w:t>Flight time of a detection</w:t>
            </w:r>
            <w:r w:rsidR="00FE52C5" w:rsidRPr="00FE52C5">
              <w:rPr>
                <w:sz w:val="21"/>
                <w:lang w:eastAsia="zh-CN"/>
              </w:rPr>
              <w:t xml:space="preserve"> pulse (</w:t>
            </w:r>
            <w:r w:rsidRPr="00FE52C5">
              <w:rPr>
                <w:sz w:val="21"/>
                <w:lang w:eastAsia="zh-CN"/>
              </w:rPr>
              <w:t>T</w:t>
            </w:r>
            <w:r>
              <w:rPr>
                <w:sz w:val="21"/>
                <w:vertAlign w:val="subscript"/>
                <w:lang w:eastAsia="zh-CN"/>
              </w:rPr>
              <w:t>D</w:t>
            </w:r>
            <w:r w:rsidR="00FE52C5" w:rsidRPr="00FE52C5">
              <w:rPr>
                <w:sz w:val="21"/>
                <w:lang w:eastAsia="zh-CN"/>
              </w:rPr>
              <w:t>)</w:t>
            </w:r>
          </w:p>
        </w:tc>
      </w:tr>
      <w:tr w:rsidR="00FE52C5" w:rsidRPr="00FE52C5" w14:paraId="3C66605E" w14:textId="77777777" w:rsidTr="00FE52C5">
        <w:trPr>
          <w:trHeight w:val="407"/>
          <w:jc w:val="center"/>
        </w:trPr>
        <w:tc>
          <w:tcPr>
            <w:tcW w:w="3392" w:type="dxa"/>
            <w:tcBorders>
              <w:top w:val="single" w:sz="8" w:space="0" w:color="000000"/>
              <w:left w:val="single" w:sz="8" w:space="0" w:color="FFFFFF"/>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0F81743" w14:textId="77777777" w:rsidR="00FE52C5" w:rsidRPr="00FE52C5" w:rsidRDefault="00FE52C5" w:rsidP="00FE52C5">
            <w:pPr>
              <w:jc w:val="center"/>
              <w:rPr>
                <w:sz w:val="21"/>
                <w:lang w:eastAsia="zh-CN"/>
              </w:rPr>
            </w:pPr>
            <w:r w:rsidRPr="00FE52C5">
              <w:rPr>
                <w:sz w:val="21"/>
                <w:lang w:eastAsia="zh-CN"/>
              </w:rPr>
              <w:t>Imaging distance (f)</w:t>
            </w:r>
          </w:p>
        </w:tc>
        <w:tc>
          <w:tcPr>
            <w:tcW w:w="5529" w:type="dxa"/>
            <w:tcBorders>
              <w:top w:val="single" w:sz="8" w:space="0" w:color="000000"/>
              <w:left w:val="single" w:sz="8" w:space="0" w:color="000000"/>
              <w:bottom w:val="single" w:sz="8" w:space="0" w:color="000000"/>
              <w:right w:val="single" w:sz="8" w:space="0" w:color="FFFFFF"/>
            </w:tcBorders>
            <w:shd w:val="clear" w:color="auto" w:fill="auto"/>
            <w:tcMar>
              <w:top w:w="72" w:type="dxa"/>
              <w:left w:w="144" w:type="dxa"/>
              <w:bottom w:w="72" w:type="dxa"/>
              <w:right w:w="144" w:type="dxa"/>
            </w:tcMar>
            <w:vAlign w:val="center"/>
            <w:hideMark/>
          </w:tcPr>
          <w:p w14:paraId="58A13B22" w14:textId="65D74765" w:rsidR="00FE52C5" w:rsidRPr="00FE52C5" w:rsidRDefault="006440AA" w:rsidP="006440AA">
            <w:pPr>
              <w:jc w:val="center"/>
              <w:rPr>
                <w:sz w:val="21"/>
                <w:lang w:eastAsia="zh-CN"/>
              </w:rPr>
            </w:pPr>
            <w:r>
              <w:rPr>
                <w:sz w:val="21"/>
                <w:lang w:eastAsia="zh-CN"/>
              </w:rPr>
              <w:t>Flight time of a reference pulse</w:t>
            </w:r>
            <w:r w:rsidR="00FE52C5" w:rsidRPr="00FE52C5">
              <w:rPr>
                <w:sz w:val="21"/>
                <w:lang w:eastAsia="zh-CN"/>
              </w:rPr>
              <w:t xml:space="preserve"> (T</w:t>
            </w:r>
            <w:r>
              <w:rPr>
                <w:sz w:val="21"/>
                <w:vertAlign w:val="subscript"/>
                <w:lang w:eastAsia="zh-CN"/>
              </w:rPr>
              <w:t>R</w:t>
            </w:r>
            <w:r w:rsidR="00FE52C5" w:rsidRPr="00FE52C5">
              <w:rPr>
                <w:sz w:val="21"/>
                <w:lang w:eastAsia="zh-CN"/>
              </w:rPr>
              <w:t>)</w:t>
            </w:r>
          </w:p>
        </w:tc>
      </w:tr>
      <w:tr w:rsidR="00FE52C5" w:rsidRPr="00FE52C5" w14:paraId="4336F754" w14:textId="77777777" w:rsidTr="00FE52C5">
        <w:trPr>
          <w:trHeight w:val="407"/>
          <w:jc w:val="center"/>
        </w:trPr>
        <w:tc>
          <w:tcPr>
            <w:tcW w:w="3392" w:type="dxa"/>
            <w:tcBorders>
              <w:top w:val="single" w:sz="8" w:space="0" w:color="000000"/>
              <w:left w:val="single" w:sz="8" w:space="0" w:color="FFFFFF"/>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E8BC7E5" w14:textId="77777777" w:rsidR="00FE52C5" w:rsidRPr="00FE52C5" w:rsidRDefault="00FE52C5" w:rsidP="00FE52C5">
            <w:pPr>
              <w:jc w:val="center"/>
              <w:rPr>
                <w:sz w:val="21"/>
                <w:lang w:eastAsia="zh-CN"/>
              </w:rPr>
            </w:pPr>
            <w:r w:rsidRPr="00FE52C5">
              <w:rPr>
                <w:sz w:val="21"/>
                <w:lang w:eastAsia="zh-CN"/>
              </w:rPr>
              <w:t>Camera sensor (size)</w:t>
            </w:r>
          </w:p>
        </w:tc>
        <w:tc>
          <w:tcPr>
            <w:tcW w:w="5529" w:type="dxa"/>
            <w:tcBorders>
              <w:top w:val="single" w:sz="8" w:space="0" w:color="000000"/>
              <w:left w:val="single" w:sz="8" w:space="0" w:color="000000"/>
              <w:bottom w:val="single" w:sz="8" w:space="0" w:color="000000"/>
              <w:right w:val="single" w:sz="8" w:space="0" w:color="FFFFFF"/>
            </w:tcBorders>
            <w:shd w:val="clear" w:color="auto" w:fill="auto"/>
            <w:tcMar>
              <w:top w:w="72" w:type="dxa"/>
              <w:left w:w="144" w:type="dxa"/>
              <w:bottom w:w="72" w:type="dxa"/>
              <w:right w:w="144" w:type="dxa"/>
            </w:tcMar>
            <w:vAlign w:val="center"/>
            <w:hideMark/>
          </w:tcPr>
          <w:p w14:paraId="13807C8D" w14:textId="18A1718C" w:rsidR="00FE52C5" w:rsidRPr="00FE52C5" w:rsidRDefault="00BB62FD" w:rsidP="00FE52C5">
            <w:pPr>
              <w:jc w:val="center"/>
              <w:rPr>
                <w:sz w:val="21"/>
                <w:lang w:eastAsia="zh-CN"/>
              </w:rPr>
            </w:pPr>
            <w:r>
              <w:rPr>
                <w:sz w:val="21"/>
                <w:lang w:eastAsia="zh-CN"/>
              </w:rPr>
              <w:t>Reference sampling</w:t>
            </w:r>
            <w:r w:rsidR="00FE52C5" w:rsidRPr="00FE52C5">
              <w:rPr>
                <w:sz w:val="21"/>
                <w:lang w:eastAsia="zh-CN"/>
              </w:rPr>
              <w:t xml:space="preserve"> pulse (pulse width)</w:t>
            </w:r>
          </w:p>
        </w:tc>
      </w:tr>
      <w:tr w:rsidR="00FE52C5" w:rsidRPr="00FE52C5" w14:paraId="015B1456" w14:textId="77777777" w:rsidTr="00FE52C5">
        <w:trPr>
          <w:trHeight w:val="407"/>
          <w:jc w:val="center"/>
        </w:trPr>
        <w:tc>
          <w:tcPr>
            <w:tcW w:w="3392" w:type="dxa"/>
            <w:tcBorders>
              <w:top w:val="single" w:sz="8" w:space="0" w:color="000000"/>
              <w:left w:val="single" w:sz="8" w:space="0" w:color="FFFFFF"/>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EBB1DA5" w14:textId="025C14E1" w:rsidR="00FE52C5" w:rsidRPr="00FE52C5" w:rsidRDefault="00FE52C5" w:rsidP="00FE52C5">
            <w:pPr>
              <w:jc w:val="center"/>
              <w:rPr>
                <w:sz w:val="21"/>
                <w:lang w:eastAsia="zh-CN"/>
              </w:rPr>
            </w:pPr>
            <w:r w:rsidRPr="00FE52C5">
              <w:rPr>
                <w:sz w:val="21"/>
                <w:lang w:eastAsia="zh-CN"/>
              </w:rPr>
              <w:t>Physical length of an object (</w:t>
            </w:r>
            <w:proofErr w:type="spellStart"/>
            <w:r w:rsidRPr="00FE52C5">
              <w:rPr>
                <w:sz w:val="21"/>
                <w:lang w:eastAsia="zh-CN"/>
              </w:rPr>
              <w:t>X</w:t>
            </w:r>
            <w:r w:rsidRPr="00FE52C5">
              <w:rPr>
                <w:sz w:val="21"/>
                <w:vertAlign w:val="subscript"/>
                <w:lang w:eastAsia="zh-CN"/>
              </w:rPr>
              <w:t>p</w:t>
            </w:r>
            <w:proofErr w:type="spellEnd"/>
            <w:r w:rsidRPr="00FE52C5">
              <w:rPr>
                <w:sz w:val="21"/>
                <w:lang w:eastAsia="zh-CN"/>
              </w:rPr>
              <w:t>)</w:t>
            </w:r>
          </w:p>
        </w:tc>
        <w:tc>
          <w:tcPr>
            <w:tcW w:w="5529" w:type="dxa"/>
            <w:tcBorders>
              <w:top w:val="single" w:sz="8" w:space="0" w:color="000000"/>
              <w:left w:val="single" w:sz="8" w:space="0" w:color="000000"/>
              <w:bottom w:val="single" w:sz="8" w:space="0" w:color="000000"/>
              <w:right w:val="single" w:sz="8" w:space="0" w:color="FFFFFF"/>
            </w:tcBorders>
            <w:shd w:val="clear" w:color="auto" w:fill="auto"/>
            <w:tcMar>
              <w:top w:w="72" w:type="dxa"/>
              <w:left w:w="144" w:type="dxa"/>
              <w:bottom w:w="72" w:type="dxa"/>
              <w:right w:w="144" w:type="dxa"/>
            </w:tcMar>
            <w:vAlign w:val="center"/>
            <w:hideMark/>
          </w:tcPr>
          <w:p w14:paraId="5B6D0B65" w14:textId="34961A22" w:rsidR="00FE52C5" w:rsidRPr="00FE52C5" w:rsidRDefault="00FE52C5" w:rsidP="00FE52C5">
            <w:pPr>
              <w:jc w:val="center"/>
              <w:rPr>
                <w:sz w:val="21"/>
                <w:lang w:eastAsia="zh-CN"/>
              </w:rPr>
            </w:pPr>
            <w:r w:rsidRPr="00FE52C5">
              <w:rPr>
                <w:sz w:val="21"/>
                <w:lang w:eastAsia="zh-CN"/>
              </w:rPr>
              <w:t>Tempo</w:t>
            </w:r>
            <w:r w:rsidR="00BB62FD">
              <w:rPr>
                <w:sz w:val="21"/>
                <w:lang w:eastAsia="zh-CN"/>
              </w:rPr>
              <w:t>ral length of an event (delay between</w:t>
            </w:r>
            <w:r w:rsidRPr="00FE52C5">
              <w:rPr>
                <w:sz w:val="21"/>
                <w:lang w:eastAsia="zh-CN"/>
              </w:rPr>
              <w:t xml:space="preserve"> a detection pulse</w:t>
            </w:r>
            <w:r w:rsidR="00BB62FD">
              <w:rPr>
                <w:sz w:val="21"/>
                <w:lang w:eastAsia="zh-CN"/>
              </w:rPr>
              <w:t xml:space="preserve"> and a corresponding reference pulse</w:t>
            </w:r>
            <w:r w:rsidRPr="00FE52C5">
              <w:rPr>
                <w:sz w:val="21"/>
                <w:lang w:eastAsia="zh-CN"/>
              </w:rPr>
              <w:t xml:space="preserve">, </w:t>
            </w:r>
            <w:proofErr w:type="spellStart"/>
            <w:r w:rsidRPr="00FE52C5">
              <w:rPr>
                <w:sz w:val="21"/>
                <w:lang w:eastAsia="zh-CN"/>
              </w:rPr>
              <w:t>t</w:t>
            </w:r>
            <w:r w:rsidRPr="00FE52C5">
              <w:rPr>
                <w:sz w:val="21"/>
                <w:vertAlign w:val="subscript"/>
                <w:lang w:eastAsia="zh-CN"/>
              </w:rPr>
              <w:t>p</w:t>
            </w:r>
            <w:proofErr w:type="spellEnd"/>
            <w:r w:rsidRPr="00FE52C5">
              <w:rPr>
                <w:sz w:val="21"/>
                <w:lang w:eastAsia="zh-CN"/>
              </w:rPr>
              <w:t>)</w:t>
            </w:r>
          </w:p>
        </w:tc>
      </w:tr>
      <w:tr w:rsidR="00A336EA" w:rsidRPr="00FE52C5" w14:paraId="33B59246" w14:textId="77777777" w:rsidTr="00FE52C5">
        <w:trPr>
          <w:trHeight w:val="407"/>
          <w:jc w:val="center"/>
        </w:trPr>
        <w:tc>
          <w:tcPr>
            <w:tcW w:w="3392" w:type="dxa"/>
            <w:tcBorders>
              <w:top w:val="single" w:sz="8" w:space="0" w:color="000000"/>
              <w:left w:val="single" w:sz="8" w:space="0" w:color="FFFFFF"/>
              <w:bottom w:val="single" w:sz="8" w:space="0" w:color="000000"/>
              <w:right w:val="single" w:sz="8" w:space="0" w:color="000000"/>
            </w:tcBorders>
            <w:shd w:val="clear" w:color="auto" w:fill="auto"/>
            <w:tcMar>
              <w:top w:w="72" w:type="dxa"/>
              <w:left w:w="144" w:type="dxa"/>
              <w:bottom w:w="72" w:type="dxa"/>
              <w:right w:w="144" w:type="dxa"/>
            </w:tcMar>
            <w:vAlign w:val="center"/>
          </w:tcPr>
          <w:p w14:paraId="68A3C602" w14:textId="0D1C1FC1" w:rsidR="00A336EA" w:rsidRPr="00FE52C5" w:rsidRDefault="00A336EA" w:rsidP="00A336EA">
            <w:pPr>
              <w:jc w:val="center"/>
              <w:rPr>
                <w:sz w:val="21"/>
                <w:lang w:eastAsia="zh-CN"/>
              </w:rPr>
            </w:pPr>
            <w:r w:rsidRPr="00FE52C5">
              <w:rPr>
                <w:sz w:val="21"/>
                <w:lang w:eastAsia="zh-CN"/>
              </w:rPr>
              <w:t>Image on camera (</w:t>
            </w:r>
            <w:r w:rsidRPr="00FE52C5">
              <w:rPr>
                <w:i/>
                <w:iCs/>
                <w:sz w:val="21"/>
                <w:lang w:eastAsia="zh-CN"/>
              </w:rPr>
              <w:t>x</w:t>
            </w:r>
            <w:r w:rsidRPr="00FE52C5">
              <w:rPr>
                <w:sz w:val="21"/>
                <w:vertAlign w:val="subscript"/>
                <w:lang w:eastAsia="zh-CN"/>
              </w:rPr>
              <w:t>1</w:t>
            </w:r>
            <w:r w:rsidRPr="00FE52C5">
              <w:rPr>
                <w:sz w:val="21"/>
                <w:lang w:eastAsia="zh-CN"/>
              </w:rPr>
              <w:t>)</w:t>
            </w:r>
          </w:p>
        </w:tc>
        <w:tc>
          <w:tcPr>
            <w:tcW w:w="5529" w:type="dxa"/>
            <w:tcBorders>
              <w:top w:val="single" w:sz="8" w:space="0" w:color="000000"/>
              <w:left w:val="single" w:sz="8" w:space="0" w:color="000000"/>
              <w:bottom w:val="single" w:sz="8" w:space="0" w:color="000000"/>
              <w:right w:val="single" w:sz="8" w:space="0" w:color="FFFFFF"/>
            </w:tcBorders>
            <w:shd w:val="clear" w:color="auto" w:fill="auto"/>
            <w:tcMar>
              <w:top w:w="72" w:type="dxa"/>
              <w:left w:w="144" w:type="dxa"/>
              <w:bottom w:w="72" w:type="dxa"/>
              <w:right w:w="144" w:type="dxa"/>
            </w:tcMar>
            <w:vAlign w:val="center"/>
          </w:tcPr>
          <w:p w14:paraId="6DF03887" w14:textId="3C43EE52" w:rsidR="00A336EA" w:rsidRPr="00FE52C5" w:rsidRDefault="00A336EA" w:rsidP="00A336EA">
            <w:pPr>
              <w:jc w:val="center"/>
              <w:rPr>
                <w:sz w:val="21"/>
                <w:lang w:eastAsia="zh-CN"/>
              </w:rPr>
            </w:pPr>
            <w:r>
              <w:rPr>
                <w:sz w:val="21"/>
                <w:lang w:eastAsia="zh-CN"/>
              </w:rPr>
              <w:t>Time delay between a detection pulse and the m-</w:t>
            </w:r>
            <w:proofErr w:type="spellStart"/>
            <w:r>
              <w:rPr>
                <w:sz w:val="21"/>
                <w:lang w:eastAsia="zh-CN"/>
              </w:rPr>
              <w:t>th</w:t>
            </w:r>
            <w:proofErr w:type="spellEnd"/>
            <w:r>
              <w:rPr>
                <w:sz w:val="21"/>
                <w:lang w:eastAsia="zh-CN"/>
              </w:rPr>
              <w:t xml:space="preserve"> reference pulse</w:t>
            </w:r>
            <w:r w:rsidRPr="00FE52C5">
              <w:rPr>
                <w:sz w:val="21"/>
                <w:lang w:eastAsia="zh-CN"/>
              </w:rPr>
              <w:t xml:space="preserve"> (</w:t>
            </w:r>
            <w:r w:rsidR="008B4BAA" w:rsidRPr="00961DAE">
              <w:rPr>
                <w:rFonts w:ascii="Symbol" w:hAnsi="Symbol"/>
                <w:bCs/>
                <w:sz w:val="20"/>
                <w:lang w:eastAsia="zh-CN"/>
              </w:rPr>
              <w:t></w:t>
            </w:r>
            <w:r w:rsidR="008B4BAA" w:rsidRPr="00961DAE">
              <w:rPr>
                <w:bCs/>
                <w:sz w:val="20"/>
                <w:lang w:eastAsia="zh-CN"/>
              </w:rPr>
              <w:t>t</w:t>
            </w:r>
            <w:r w:rsidR="008B4BAA" w:rsidRPr="00961DAE">
              <w:rPr>
                <w:bCs/>
                <w:sz w:val="20"/>
                <w:vertAlign w:val="subscript"/>
                <w:lang w:eastAsia="zh-CN"/>
              </w:rPr>
              <w:t>1</w:t>
            </w:r>
            <w:r w:rsidRPr="00FE52C5">
              <w:rPr>
                <w:sz w:val="21"/>
                <w:lang w:eastAsia="zh-CN"/>
              </w:rPr>
              <w:t>)</w:t>
            </w:r>
          </w:p>
        </w:tc>
      </w:tr>
      <w:tr w:rsidR="00FE52C5" w:rsidRPr="00FE52C5" w14:paraId="663A23DF" w14:textId="77777777" w:rsidTr="00A336EA">
        <w:trPr>
          <w:trHeight w:val="407"/>
          <w:jc w:val="center"/>
        </w:trPr>
        <w:tc>
          <w:tcPr>
            <w:tcW w:w="3392" w:type="dxa"/>
            <w:tcBorders>
              <w:top w:val="single" w:sz="8" w:space="0" w:color="000000"/>
              <w:left w:val="single" w:sz="8" w:space="0" w:color="FFFFFF"/>
              <w:bottom w:val="single" w:sz="18" w:space="0" w:color="auto"/>
              <w:right w:val="single" w:sz="8" w:space="0" w:color="000000"/>
            </w:tcBorders>
            <w:shd w:val="clear" w:color="auto" w:fill="auto"/>
            <w:tcMar>
              <w:top w:w="72" w:type="dxa"/>
              <w:left w:w="144" w:type="dxa"/>
              <w:bottom w:w="72" w:type="dxa"/>
              <w:right w:w="144" w:type="dxa"/>
            </w:tcMar>
            <w:vAlign w:val="center"/>
          </w:tcPr>
          <w:p w14:paraId="1E27D746" w14:textId="44996E93" w:rsidR="00FE52C5" w:rsidRPr="00FE52C5" w:rsidRDefault="00884AA8" w:rsidP="00C97371">
            <w:pPr>
              <w:jc w:val="center"/>
              <w:rPr>
                <w:sz w:val="21"/>
                <w:lang w:eastAsia="zh-CN"/>
              </w:rPr>
            </w:pPr>
            <w:r>
              <w:rPr>
                <w:sz w:val="21"/>
                <w:lang w:eastAsia="zh-CN"/>
              </w:rPr>
              <w:t>Magnification factor (F</w:t>
            </w:r>
            <w:r w:rsidR="00C97371">
              <w:rPr>
                <w:sz w:val="21"/>
                <w:lang w:eastAsia="zh-CN"/>
              </w:rPr>
              <w:t>=</w:t>
            </w:r>
            <w:r w:rsidR="00C97371" w:rsidRPr="00FE52C5">
              <w:rPr>
                <w:sz w:val="21"/>
                <w:lang w:eastAsia="zh-CN"/>
              </w:rPr>
              <w:t xml:space="preserve"> </w:t>
            </w:r>
            <w:proofErr w:type="spellStart"/>
            <w:r w:rsidR="00C97371" w:rsidRPr="00FE52C5">
              <w:rPr>
                <w:sz w:val="21"/>
                <w:lang w:eastAsia="zh-CN"/>
              </w:rPr>
              <w:t>X</w:t>
            </w:r>
            <w:r w:rsidR="00C97371" w:rsidRPr="00FE52C5">
              <w:rPr>
                <w:sz w:val="21"/>
                <w:vertAlign w:val="subscript"/>
                <w:lang w:eastAsia="zh-CN"/>
              </w:rPr>
              <w:t>p</w:t>
            </w:r>
            <w:proofErr w:type="spellEnd"/>
            <w:r w:rsidR="00C97371">
              <w:rPr>
                <w:sz w:val="21"/>
                <w:lang w:eastAsia="zh-CN"/>
              </w:rPr>
              <w:t>/</w:t>
            </w:r>
            <w:r w:rsidR="00C97371" w:rsidRPr="00FE52C5">
              <w:rPr>
                <w:i/>
                <w:iCs/>
                <w:sz w:val="21"/>
                <w:lang w:eastAsia="zh-CN"/>
              </w:rPr>
              <w:t>x</w:t>
            </w:r>
            <w:r w:rsidR="00C97371" w:rsidRPr="00FE52C5">
              <w:rPr>
                <w:sz w:val="21"/>
                <w:vertAlign w:val="subscript"/>
                <w:lang w:eastAsia="zh-CN"/>
              </w:rPr>
              <w:t>1</w:t>
            </w:r>
            <w:r w:rsidR="00C97371">
              <w:rPr>
                <w:sz w:val="21"/>
                <w:lang w:eastAsia="zh-CN"/>
              </w:rPr>
              <w:t>=</w:t>
            </w:r>
            <w:r w:rsidR="00C97371" w:rsidRPr="00FE52C5">
              <w:rPr>
                <w:sz w:val="21"/>
                <w:lang w:eastAsia="zh-CN"/>
              </w:rPr>
              <w:t xml:space="preserve"> Z</w:t>
            </w:r>
            <w:r w:rsidR="00C97371">
              <w:rPr>
                <w:sz w:val="21"/>
                <w:lang w:eastAsia="zh-CN"/>
              </w:rPr>
              <w:t>/f</w:t>
            </w:r>
            <w:r>
              <w:rPr>
                <w:sz w:val="21"/>
                <w:lang w:eastAsia="zh-CN"/>
              </w:rPr>
              <w:t>)</w:t>
            </w:r>
          </w:p>
        </w:tc>
        <w:tc>
          <w:tcPr>
            <w:tcW w:w="5529" w:type="dxa"/>
            <w:tcBorders>
              <w:top w:val="single" w:sz="8" w:space="0" w:color="000000"/>
              <w:left w:val="single" w:sz="8" w:space="0" w:color="000000"/>
              <w:bottom w:val="single" w:sz="18" w:space="0" w:color="auto"/>
              <w:right w:val="single" w:sz="8" w:space="0" w:color="FFFFFF"/>
            </w:tcBorders>
            <w:shd w:val="clear" w:color="auto" w:fill="auto"/>
            <w:tcMar>
              <w:top w:w="72" w:type="dxa"/>
              <w:left w:w="144" w:type="dxa"/>
              <w:bottom w:w="72" w:type="dxa"/>
              <w:right w:w="144" w:type="dxa"/>
            </w:tcMar>
            <w:vAlign w:val="center"/>
          </w:tcPr>
          <w:p w14:paraId="797A5C76" w14:textId="55FD06EA" w:rsidR="00FE52C5" w:rsidRPr="00FE52C5" w:rsidRDefault="00884AA8" w:rsidP="00BB62FD">
            <w:pPr>
              <w:jc w:val="center"/>
              <w:rPr>
                <w:sz w:val="21"/>
                <w:lang w:eastAsia="zh-CN"/>
              </w:rPr>
            </w:pPr>
            <w:r>
              <w:rPr>
                <w:rFonts w:hint="eastAsia"/>
                <w:sz w:val="21"/>
                <w:lang w:eastAsia="zh-CN"/>
              </w:rPr>
              <w:t>S</w:t>
            </w:r>
            <w:r w:rsidR="00880846">
              <w:rPr>
                <w:sz w:val="21"/>
                <w:lang w:eastAsia="zh-CN"/>
              </w:rPr>
              <w:t>caling factor (</w:t>
            </w:r>
            <w:r w:rsidR="00880846">
              <w:rPr>
                <w:rFonts w:hint="eastAsia"/>
                <w:sz w:val="21"/>
                <w:lang w:eastAsia="zh-CN"/>
              </w:rPr>
              <w:t>M</w:t>
            </w:r>
            <w:r>
              <w:rPr>
                <w:sz w:val="21"/>
                <w:lang w:eastAsia="zh-CN"/>
              </w:rPr>
              <w:t>=</w:t>
            </w:r>
            <w:r w:rsidRPr="00FE52C5">
              <w:rPr>
                <w:sz w:val="21"/>
                <w:lang w:eastAsia="zh-CN"/>
              </w:rPr>
              <w:t xml:space="preserve"> </w:t>
            </w:r>
            <w:proofErr w:type="spellStart"/>
            <w:r w:rsidRPr="00FE52C5">
              <w:rPr>
                <w:sz w:val="21"/>
                <w:lang w:eastAsia="zh-CN"/>
              </w:rPr>
              <w:t>t</w:t>
            </w:r>
            <w:r w:rsidRPr="00FE52C5">
              <w:rPr>
                <w:sz w:val="21"/>
                <w:vertAlign w:val="subscript"/>
                <w:lang w:eastAsia="zh-CN"/>
              </w:rPr>
              <w:t>p</w:t>
            </w:r>
            <w:proofErr w:type="spellEnd"/>
            <w:r>
              <w:rPr>
                <w:sz w:val="21"/>
                <w:lang w:eastAsia="zh-CN"/>
              </w:rPr>
              <w:t>/</w:t>
            </w:r>
            <w:r w:rsidR="008B4BAA" w:rsidRPr="00961DAE">
              <w:rPr>
                <w:rFonts w:ascii="Symbol" w:hAnsi="Symbol"/>
                <w:bCs/>
                <w:sz w:val="20"/>
                <w:lang w:eastAsia="zh-CN"/>
              </w:rPr>
              <w:t></w:t>
            </w:r>
            <w:r w:rsidR="008B4BAA" w:rsidRPr="00961DAE">
              <w:rPr>
                <w:bCs/>
                <w:sz w:val="20"/>
                <w:lang w:eastAsia="zh-CN"/>
              </w:rPr>
              <w:t>t</w:t>
            </w:r>
            <w:r w:rsidR="008B4BAA" w:rsidRPr="00961DAE">
              <w:rPr>
                <w:bCs/>
                <w:sz w:val="20"/>
                <w:vertAlign w:val="subscript"/>
                <w:lang w:eastAsia="zh-CN"/>
              </w:rPr>
              <w:t>1</w:t>
            </w:r>
            <w:r>
              <w:rPr>
                <w:sz w:val="21"/>
                <w:lang w:eastAsia="zh-CN"/>
              </w:rPr>
              <w:t>=</w:t>
            </w:r>
            <w:r w:rsidRPr="00FE52C5">
              <w:rPr>
                <w:sz w:val="21"/>
                <w:lang w:eastAsia="zh-CN"/>
              </w:rPr>
              <w:t xml:space="preserve"> T</w:t>
            </w:r>
            <w:r>
              <w:rPr>
                <w:sz w:val="21"/>
                <w:vertAlign w:val="subscript"/>
                <w:lang w:eastAsia="zh-CN"/>
              </w:rPr>
              <w:t>D</w:t>
            </w:r>
            <w:r>
              <w:rPr>
                <w:sz w:val="21"/>
                <w:lang w:eastAsia="zh-CN"/>
              </w:rPr>
              <w:t>/</w:t>
            </w:r>
            <w:r w:rsidRPr="00FE52C5">
              <w:rPr>
                <w:sz w:val="21"/>
                <w:lang w:eastAsia="zh-CN"/>
              </w:rPr>
              <w:t>T</w:t>
            </w:r>
            <w:r>
              <w:rPr>
                <w:sz w:val="21"/>
                <w:vertAlign w:val="subscript"/>
                <w:lang w:eastAsia="zh-CN"/>
              </w:rPr>
              <w:t>R</w:t>
            </w:r>
            <w:r>
              <w:rPr>
                <w:sz w:val="21"/>
                <w:lang w:eastAsia="zh-CN"/>
              </w:rPr>
              <w:t>)</w:t>
            </w:r>
          </w:p>
        </w:tc>
      </w:tr>
      <w:tr w:rsidR="004E54B6" w:rsidRPr="00FE52C5" w14:paraId="6AD35ABC" w14:textId="77777777" w:rsidTr="004E54B6">
        <w:trPr>
          <w:trHeight w:val="407"/>
          <w:jc w:val="center"/>
        </w:trPr>
        <w:tc>
          <w:tcPr>
            <w:tcW w:w="3392" w:type="dxa"/>
            <w:tcBorders>
              <w:top w:val="single" w:sz="18" w:space="0" w:color="auto"/>
              <w:left w:val="single" w:sz="8" w:space="0" w:color="FFFFFF"/>
              <w:bottom w:val="single" w:sz="18" w:space="0" w:color="auto"/>
            </w:tcBorders>
            <w:shd w:val="clear" w:color="auto" w:fill="auto"/>
            <w:tcMar>
              <w:top w:w="72" w:type="dxa"/>
              <w:left w:w="144" w:type="dxa"/>
              <w:bottom w:w="72" w:type="dxa"/>
              <w:right w:w="144" w:type="dxa"/>
            </w:tcMar>
            <w:vAlign w:val="center"/>
          </w:tcPr>
          <w:p w14:paraId="1F36D1D0" w14:textId="77777777" w:rsidR="004E54B6" w:rsidRPr="00FE52C5" w:rsidRDefault="004E54B6" w:rsidP="00FE52C5">
            <w:pPr>
              <w:jc w:val="center"/>
              <w:rPr>
                <w:sz w:val="21"/>
                <w:lang w:eastAsia="zh-CN"/>
              </w:rPr>
            </w:pPr>
          </w:p>
        </w:tc>
        <w:tc>
          <w:tcPr>
            <w:tcW w:w="5529" w:type="dxa"/>
            <w:tcBorders>
              <w:top w:val="single" w:sz="8" w:space="0" w:color="000000"/>
              <w:left w:val="nil"/>
              <w:bottom w:val="single" w:sz="18" w:space="0" w:color="auto"/>
              <w:right w:val="single" w:sz="8" w:space="0" w:color="FFFFFF"/>
            </w:tcBorders>
            <w:shd w:val="clear" w:color="auto" w:fill="auto"/>
            <w:tcMar>
              <w:top w:w="72" w:type="dxa"/>
              <w:left w:w="144" w:type="dxa"/>
              <w:bottom w:w="72" w:type="dxa"/>
              <w:right w:w="144" w:type="dxa"/>
            </w:tcMar>
            <w:vAlign w:val="center"/>
          </w:tcPr>
          <w:p w14:paraId="151BE957" w14:textId="77777777" w:rsidR="004E54B6" w:rsidRPr="00FE52C5" w:rsidRDefault="004E54B6" w:rsidP="00FE52C5">
            <w:pPr>
              <w:jc w:val="center"/>
              <w:rPr>
                <w:sz w:val="21"/>
                <w:lang w:eastAsia="zh-CN"/>
              </w:rPr>
            </w:pPr>
          </w:p>
        </w:tc>
      </w:tr>
      <w:tr w:rsidR="002E2E5A" w:rsidRPr="00FE52C5" w14:paraId="0781D9FF" w14:textId="77777777" w:rsidTr="002E2E5A">
        <w:trPr>
          <w:trHeight w:val="407"/>
          <w:jc w:val="center"/>
        </w:trPr>
        <w:tc>
          <w:tcPr>
            <w:tcW w:w="3392" w:type="dxa"/>
            <w:tcBorders>
              <w:top w:val="single" w:sz="18" w:space="0" w:color="auto"/>
              <w:left w:val="single" w:sz="8" w:space="0" w:color="FFFFFF"/>
              <w:bottom w:val="single" w:sz="18" w:space="0" w:color="auto"/>
              <w:right w:val="single" w:sz="8" w:space="0" w:color="000000"/>
            </w:tcBorders>
            <w:shd w:val="clear" w:color="auto" w:fill="auto"/>
            <w:tcMar>
              <w:top w:w="72" w:type="dxa"/>
              <w:left w:w="144" w:type="dxa"/>
              <w:bottom w:w="72" w:type="dxa"/>
              <w:right w:w="144" w:type="dxa"/>
            </w:tcMar>
            <w:vAlign w:val="center"/>
          </w:tcPr>
          <w:p w14:paraId="2FB733DC" w14:textId="6432895C" w:rsidR="002E2E5A" w:rsidRPr="002E2E5A" w:rsidRDefault="002E2E5A" w:rsidP="00FE52C5">
            <w:pPr>
              <w:jc w:val="center"/>
              <w:rPr>
                <w:b/>
                <w:sz w:val="21"/>
                <w:lang w:eastAsia="zh-CN"/>
              </w:rPr>
            </w:pPr>
            <w:r w:rsidRPr="002E2E5A">
              <w:rPr>
                <w:rFonts w:hint="eastAsia"/>
                <w:b/>
                <w:sz w:val="21"/>
                <w:lang w:eastAsia="zh-CN"/>
              </w:rPr>
              <w:t>O</w:t>
            </w:r>
            <w:r w:rsidRPr="002E2E5A">
              <w:rPr>
                <w:b/>
                <w:sz w:val="21"/>
                <w:lang w:eastAsia="zh-CN"/>
              </w:rPr>
              <w:t>perations in space</w:t>
            </w:r>
          </w:p>
        </w:tc>
        <w:tc>
          <w:tcPr>
            <w:tcW w:w="5529" w:type="dxa"/>
            <w:tcBorders>
              <w:top w:val="single" w:sz="18" w:space="0" w:color="auto"/>
              <w:left w:val="single" w:sz="8" w:space="0" w:color="000000"/>
              <w:bottom w:val="single" w:sz="18" w:space="0" w:color="auto"/>
              <w:right w:val="single" w:sz="8" w:space="0" w:color="FFFFFF"/>
            </w:tcBorders>
            <w:shd w:val="clear" w:color="auto" w:fill="auto"/>
            <w:tcMar>
              <w:top w:w="72" w:type="dxa"/>
              <w:left w:w="144" w:type="dxa"/>
              <w:bottom w:w="72" w:type="dxa"/>
              <w:right w:w="144" w:type="dxa"/>
            </w:tcMar>
            <w:vAlign w:val="center"/>
          </w:tcPr>
          <w:p w14:paraId="224D389E" w14:textId="41BC689B" w:rsidR="002E2E5A" w:rsidRPr="002E2E5A" w:rsidRDefault="002E2E5A" w:rsidP="00FE52C5">
            <w:pPr>
              <w:jc w:val="center"/>
              <w:rPr>
                <w:b/>
                <w:sz w:val="21"/>
                <w:lang w:eastAsia="zh-CN"/>
              </w:rPr>
            </w:pPr>
            <w:r w:rsidRPr="002E2E5A">
              <w:rPr>
                <w:rFonts w:hint="eastAsia"/>
                <w:b/>
                <w:sz w:val="21"/>
                <w:lang w:eastAsia="zh-CN"/>
              </w:rPr>
              <w:t>O</w:t>
            </w:r>
            <w:r w:rsidRPr="002E2E5A">
              <w:rPr>
                <w:b/>
                <w:sz w:val="21"/>
                <w:lang w:eastAsia="zh-CN"/>
              </w:rPr>
              <w:t>perations in time</w:t>
            </w:r>
          </w:p>
        </w:tc>
      </w:tr>
      <w:tr w:rsidR="009D53C3" w:rsidRPr="00FE52C5" w14:paraId="399E1ECB" w14:textId="77777777" w:rsidTr="002E2E5A">
        <w:trPr>
          <w:trHeight w:val="407"/>
          <w:jc w:val="center"/>
        </w:trPr>
        <w:tc>
          <w:tcPr>
            <w:tcW w:w="3392" w:type="dxa"/>
            <w:tcBorders>
              <w:top w:val="single" w:sz="18" w:space="0" w:color="auto"/>
              <w:left w:val="single" w:sz="8" w:space="0" w:color="FFFFFF"/>
              <w:bottom w:val="single" w:sz="8" w:space="0" w:color="000000"/>
              <w:right w:val="single" w:sz="8" w:space="0" w:color="000000"/>
            </w:tcBorders>
            <w:shd w:val="clear" w:color="auto" w:fill="auto"/>
            <w:tcMar>
              <w:top w:w="72" w:type="dxa"/>
              <w:left w:w="144" w:type="dxa"/>
              <w:bottom w:w="72" w:type="dxa"/>
              <w:right w:w="144" w:type="dxa"/>
            </w:tcMar>
            <w:vAlign w:val="center"/>
          </w:tcPr>
          <w:p w14:paraId="534433A0" w14:textId="66C4F259" w:rsidR="009D53C3" w:rsidRPr="00FE52C5" w:rsidRDefault="00BC4643" w:rsidP="00BC4643">
            <w:pPr>
              <w:jc w:val="center"/>
              <w:rPr>
                <w:sz w:val="21"/>
                <w:lang w:eastAsia="zh-CN"/>
              </w:rPr>
            </w:pPr>
            <w:r>
              <w:rPr>
                <w:sz w:val="21"/>
                <w:lang w:eastAsia="zh-CN"/>
              </w:rPr>
              <w:t>Adjusting</w:t>
            </w:r>
            <w:r w:rsidR="00F842C4">
              <w:rPr>
                <w:sz w:val="21"/>
                <w:lang w:eastAsia="zh-CN"/>
              </w:rPr>
              <w:t xml:space="preserve"> the </w:t>
            </w:r>
            <w:r>
              <w:rPr>
                <w:sz w:val="21"/>
                <w:lang w:eastAsia="zh-CN"/>
              </w:rPr>
              <w:t>i</w:t>
            </w:r>
            <w:r w:rsidRPr="00FE52C5">
              <w:rPr>
                <w:sz w:val="21"/>
                <w:lang w:eastAsia="zh-CN"/>
              </w:rPr>
              <w:t>maging distance</w:t>
            </w:r>
          </w:p>
        </w:tc>
        <w:tc>
          <w:tcPr>
            <w:tcW w:w="5529" w:type="dxa"/>
            <w:tcBorders>
              <w:top w:val="single" w:sz="18" w:space="0" w:color="auto"/>
              <w:left w:val="single" w:sz="8" w:space="0" w:color="000000"/>
              <w:bottom w:val="single" w:sz="8" w:space="0" w:color="000000"/>
              <w:right w:val="single" w:sz="8" w:space="0" w:color="FFFFFF"/>
            </w:tcBorders>
            <w:shd w:val="clear" w:color="auto" w:fill="auto"/>
            <w:tcMar>
              <w:top w:w="72" w:type="dxa"/>
              <w:left w:w="144" w:type="dxa"/>
              <w:bottom w:w="72" w:type="dxa"/>
              <w:right w:w="144" w:type="dxa"/>
            </w:tcMar>
            <w:vAlign w:val="center"/>
          </w:tcPr>
          <w:p w14:paraId="7A7D727D" w14:textId="0BF1A4DC" w:rsidR="009D53C3" w:rsidRPr="00FE52C5" w:rsidRDefault="009D53C3" w:rsidP="00F842C4">
            <w:pPr>
              <w:jc w:val="center"/>
              <w:rPr>
                <w:sz w:val="21"/>
                <w:lang w:eastAsia="zh-CN"/>
              </w:rPr>
            </w:pPr>
            <w:r>
              <w:rPr>
                <w:sz w:val="21"/>
                <w:lang w:eastAsia="zh-CN"/>
              </w:rPr>
              <w:t xml:space="preserve">Changing </w:t>
            </w:r>
            <w:r w:rsidR="00F842C4">
              <w:rPr>
                <w:sz w:val="21"/>
                <w:lang w:eastAsia="zh-CN"/>
              </w:rPr>
              <w:t>the optical path of the reference arm</w:t>
            </w:r>
          </w:p>
        </w:tc>
      </w:tr>
      <w:tr w:rsidR="009D53C3" w:rsidRPr="00FE52C5" w14:paraId="717D77D0" w14:textId="77777777" w:rsidTr="00FE52C5">
        <w:trPr>
          <w:trHeight w:val="407"/>
          <w:jc w:val="center"/>
        </w:trPr>
        <w:tc>
          <w:tcPr>
            <w:tcW w:w="3392" w:type="dxa"/>
            <w:tcBorders>
              <w:top w:val="single" w:sz="8" w:space="0" w:color="000000"/>
              <w:left w:val="single" w:sz="8" w:space="0" w:color="FFFFFF"/>
              <w:bottom w:val="single" w:sz="8" w:space="0" w:color="000000"/>
              <w:right w:val="single" w:sz="8" w:space="0" w:color="000000"/>
            </w:tcBorders>
            <w:shd w:val="clear" w:color="auto" w:fill="auto"/>
            <w:tcMar>
              <w:top w:w="72" w:type="dxa"/>
              <w:left w:w="144" w:type="dxa"/>
              <w:bottom w:w="72" w:type="dxa"/>
              <w:right w:w="144" w:type="dxa"/>
            </w:tcMar>
            <w:vAlign w:val="center"/>
          </w:tcPr>
          <w:p w14:paraId="5EF5FD77" w14:textId="59CC5332" w:rsidR="009D53C3" w:rsidRDefault="004E54B6" w:rsidP="00FE52C5">
            <w:pPr>
              <w:jc w:val="center"/>
              <w:rPr>
                <w:sz w:val="21"/>
                <w:lang w:eastAsia="zh-CN"/>
              </w:rPr>
            </w:pPr>
            <w:r>
              <w:rPr>
                <w:sz w:val="21"/>
                <w:lang w:eastAsia="zh-CN"/>
              </w:rPr>
              <w:t>Adjusting</w:t>
            </w:r>
            <w:r w:rsidR="002E2E5A">
              <w:rPr>
                <w:sz w:val="21"/>
                <w:lang w:eastAsia="zh-CN"/>
              </w:rPr>
              <w:t xml:space="preserve"> </w:t>
            </w:r>
            <w:r w:rsidR="00BC4643">
              <w:rPr>
                <w:sz w:val="21"/>
                <w:lang w:eastAsia="zh-CN"/>
              </w:rPr>
              <w:t xml:space="preserve">the </w:t>
            </w:r>
            <w:r w:rsidR="002E2E5A">
              <w:rPr>
                <w:sz w:val="21"/>
                <w:lang w:eastAsia="zh-CN"/>
              </w:rPr>
              <w:t>object distance</w:t>
            </w:r>
          </w:p>
        </w:tc>
        <w:tc>
          <w:tcPr>
            <w:tcW w:w="5529" w:type="dxa"/>
            <w:tcBorders>
              <w:top w:val="single" w:sz="8" w:space="0" w:color="000000"/>
              <w:left w:val="single" w:sz="8" w:space="0" w:color="000000"/>
              <w:bottom w:val="single" w:sz="8" w:space="0" w:color="000000"/>
              <w:right w:val="single" w:sz="8" w:space="0" w:color="FFFFFF"/>
            </w:tcBorders>
            <w:shd w:val="clear" w:color="auto" w:fill="auto"/>
            <w:tcMar>
              <w:top w:w="72" w:type="dxa"/>
              <w:left w:w="144" w:type="dxa"/>
              <w:bottom w:w="72" w:type="dxa"/>
              <w:right w:w="144" w:type="dxa"/>
            </w:tcMar>
            <w:vAlign w:val="center"/>
          </w:tcPr>
          <w:p w14:paraId="1E099A9F" w14:textId="3524BDDC" w:rsidR="009D53C3" w:rsidRDefault="00494FDE" w:rsidP="00494FDE">
            <w:pPr>
              <w:jc w:val="center"/>
              <w:rPr>
                <w:sz w:val="21"/>
                <w:lang w:eastAsia="zh-CN"/>
              </w:rPr>
            </w:pPr>
            <w:r>
              <w:rPr>
                <w:sz w:val="21"/>
                <w:lang w:eastAsia="zh-CN"/>
              </w:rPr>
              <w:t>Changing the optical path of the detection arm</w:t>
            </w:r>
          </w:p>
        </w:tc>
      </w:tr>
    </w:tbl>
    <w:p w14:paraId="37EBA134" w14:textId="288CAF6F" w:rsidR="00FE52C5" w:rsidRPr="00CE3281" w:rsidRDefault="00FE52C5" w:rsidP="00FE52C5">
      <w:pPr>
        <w:spacing w:line="480" w:lineRule="auto"/>
        <w:rPr>
          <w:sz w:val="21"/>
          <w:lang w:eastAsia="zh-CN"/>
        </w:rPr>
      </w:pPr>
    </w:p>
    <w:p w14:paraId="2FE32412" w14:textId="77777777" w:rsidR="00FE52C5" w:rsidRPr="00CE3281" w:rsidRDefault="00FE52C5" w:rsidP="00FE52C5">
      <w:pPr>
        <w:spacing w:line="480" w:lineRule="auto"/>
        <w:rPr>
          <w:lang w:eastAsia="zh-CN"/>
        </w:rPr>
      </w:pPr>
    </w:p>
    <w:p w14:paraId="6B7F4B3D" w14:textId="0D76597A" w:rsidR="00DB49D8" w:rsidRDefault="00DB49D8">
      <w:pPr>
        <w:rPr>
          <w:lang w:eastAsia="zh-CN"/>
        </w:rPr>
      </w:pPr>
      <w:r>
        <w:rPr>
          <w:lang w:eastAsia="zh-CN"/>
        </w:rPr>
        <w:br w:type="page"/>
      </w:r>
    </w:p>
    <w:p w14:paraId="663B8032" w14:textId="6E4D6F15" w:rsidR="00DB49D8" w:rsidRDefault="00C07C3B" w:rsidP="00DB49D8">
      <w:pPr>
        <w:spacing w:after="100" w:afterAutospacing="1" w:line="480" w:lineRule="auto"/>
        <w:jc w:val="center"/>
        <w:rPr>
          <w:bCs/>
          <w:sz w:val="20"/>
          <w:szCs w:val="24"/>
          <w:lang w:eastAsia="zh-CN"/>
        </w:rPr>
      </w:pPr>
      <w:r>
        <w:rPr>
          <w:bCs/>
          <w:noProof/>
          <w:sz w:val="20"/>
          <w:szCs w:val="24"/>
          <w:lang w:eastAsia="zh-CN"/>
        </w:rPr>
        <w:lastRenderedPageBreak/>
        <w:drawing>
          <wp:inline distT="0" distB="0" distL="0" distR="0" wp14:anchorId="435279FE" wp14:editId="6D25574D">
            <wp:extent cx="5435194" cy="5321308"/>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54079" cy="5339797"/>
                    </a:xfrm>
                    <a:prstGeom prst="rect">
                      <a:avLst/>
                    </a:prstGeom>
                    <a:noFill/>
                    <a:ln>
                      <a:noFill/>
                    </a:ln>
                  </pic:spPr>
                </pic:pic>
              </a:graphicData>
            </a:graphic>
          </wp:inline>
        </w:drawing>
      </w:r>
    </w:p>
    <w:p w14:paraId="7703DB85" w14:textId="0B377D97" w:rsidR="00E1349C" w:rsidRDefault="00DB49D8" w:rsidP="00DC045C">
      <w:pPr>
        <w:spacing w:after="100" w:afterAutospacing="1" w:line="480" w:lineRule="auto"/>
        <w:jc w:val="both"/>
        <w:rPr>
          <w:bCs/>
          <w:sz w:val="20"/>
          <w:szCs w:val="24"/>
          <w:lang w:eastAsia="zh-CN"/>
        </w:rPr>
      </w:pPr>
      <w:r w:rsidRPr="00721FEF">
        <w:rPr>
          <w:b/>
          <w:sz w:val="20"/>
        </w:rPr>
        <w:t>Fig.</w:t>
      </w:r>
      <w:r>
        <w:rPr>
          <w:b/>
          <w:sz w:val="20"/>
        </w:rPr>
        <w:t xml:space="preserve"> </w:t>
      </w:r>
      <w:r>
        <w:rPr>
          <w:b/>
          <w:sz w:val="20"/>
          <w:lang w:eastAsia="zh-CN"/>
        </w:rPr>
        <w:t>1</w:t>
      </w:r>
      <w:r>
        <w:rPr>
          <w:rFonts w:hint="eastAsia"/>
          <w:b/>
          <w:sz w:val="20"/>
          <w:lang w:eastAsia="zh-CN"/>
        </w:rPr>
        <w:t xml:space="preserve"> </w:t>
      </w:r>
      <w:r w:rsidRPr="00721FEF">
        <w:rPr>
          <w:b/>
          <w:sz w:val="20"/>
          <w:lang w:eastAsia="zh-CN"/>
        </w:rPr>
        <w:t xml:space="preserve">| </w:t>
      </w:r>
      <w:r>
        <w:rPr>
          <w:rFonts w:hint="eastAsia"/>
          <w:b/>
          <w:sz w:val="20"/>
          <w:lang w:eastAsia="zh-CN"/>
        </w:rPr>
        <w:t>Pa</w:t>
      </w:r>
      <w:r>
        <w:rPr>
          <w:b/>
          <w:sz w:val="20"/>
          <w:lang w:eastAsia="zh-CN"/>
        </w:rPr>
        <w:t>rallels between stereo imaging and TDS</w:t>
      </w:r>
      <w:r>
        <w:rPr>
          <w:rFonts w:hint="eastAsia"/>
          <w:b/>
          <w:sz w:val="20"/>
          <w:lang w:eastAsia="zh-CN"/>
        </w:rPr>
        <w:t>.</w:t>
      </w:r>
      <w:r w:rsidRPr="00E658AB">
        <w:rPr>
          <w:bCs/>
          <w:sz w:val="20"/>
          <w:szCs w:val="24"/>
          <w:lang w:eastAsia="zh-CN"/>
        </w:rPr>
        <w:t xml:space="preserve"> </w:t>
      </w:r>
      <w:proofErr w:type="gramStart"/>
      <w:r w:rsidRPr="001F675B">
        <w:rPr>
          <w:b/>
          <w:bCs/>
          <w:sz w:val="20"/>
          <w:szCs w:val="24"/>
          <w:lang w:eastAsia="zh-CN"/>
        </w:rPr>
        <w:t>a</w:t>
      </w:r>
      <w:proofErr w:type="gramEnd"/>
      <w:r w:rsidRPr="00E658AB">
        <w:rPr>
          <w:bCs/>
          <w:sz w:val="20"/>
          <w:szCs w:val="24"/>
          <w:lang w:eastAsia="zh-CN"/>
        </w:rPr>
        <w:t xml:space="preserve"> </w:t>
      </w:r>
      <w:r w:rsidR="00E235C9">
        <w:rPr>
          <w:rFonts w:hint="eastAsia"/>
          <w:bCs/>
          <w:sz w:val="20"/>
          <w:szCs w:val="24"/>
          <w:lang w:eastAsia="zh-CN"/>
        </w:rPr>
        <w:t>Pin</w:t>
      </w:r>
      <w:r w:rsidR="00E235C9">
        <w:rPr>
          <w:bCs/>
          <w:sz w:val="20"/>
          <w:szCs w:val="24"/>
          <w:lang w:eastAsia="zh-CN"/>
        </w:rPr>
        <w:t>hole imaging</w:t>
      </w:r>
      <w:r w:rsidR="007045A0">
        <w:rPr>
          <w:bCs/>
          <w:sz w:val="20"/>
          <w:szCs w:val="24"/>
          <w:lang w:eastAsia="zh-CN"/>
        </w:rPr>
        <w:t xml:space="preserve"> (left)</w:t>
      </w:r>
      <w:r w:rsidR="00E235C9">
        <w:rPr>
          <w:bCs/>
          <w:sz w:val="20"/>
          <w:szCs w:val="24"/>
          <w:lang w:eastAsia="zh-CN"/>
        </w:rPr>
        <w:t xml:space="preserve"> and </w:t>
      </w:r>
      <w:r w:rsidR="003D38A3">
        <w:rPr>
          <w:bCs/>
          <w:sz w:val="20"/>
          <w:szCs w:val="24"/>
          <w:lang w:eastAsia="zh-CN"/>
        </w:rPr>
        <w:t>optical sampling imaging</w:t>
      </w:r>
      <w:r w:rsidR="007045A0">
        <w:rPr>
          <w:bCs/>
          <w:sz w:val="20"/>
          <w:szCs w:val="24"/>
          <w:lang w:eastAsia="zh-CN"/>
        </w:rPr>
        <w:t xml:space="preserve"> (right)</w:t>
      </w:r>
      <w:r w:rsidR="00E235C9">
        <w:rPr>
          <w:bCs/>
          <w:sz w:val="20"/>
          <w:szCs w:val="24"/>
          <w:lang w:eastAsia="zh-CN"/>
        </w:rPr>
        <w:t>.</w:t>
      </w:r>
      <w:r w:rsidR="00670E69">
        <w:rPr>
          <w:bCs/>
          <w:sz w:val="20"/>
          <w:szCs w:val="24"/>
          <w:lang w:eastAsia="zh-CN"/>
        </w:rPr>
        <w:t xml:space="preserve"> Find the parameters in Supplementary Table 1</w:t>
      </w:r>
      <w:bookmarkStart w:id="0" w:name="_GoBack"/>
      <w:bookmarkEnd w:id="0"/>
      <w:r w:rsidR="00670E69">
        <w:rPr>
          <w:bCs/>
          <w:sz w:val="20"/>
          <w:szCs w:val="24"/>
          <w:lang w:eastAsia="zh-CN"/>
        </w:rPr>
        <w:t>.</w:t>
      </w:r>
      <w:r w:rsidR="006A5698">
        <w:rPr>
          <w:bCs/>
          <w:sz w:val="20"/>
          <w:szCs w:val="24"/>
          <w:lang w:eastAsia="zh-CN"/>
        </w:rPr>
        <w:t xml:space="preserve"> </w:t>
      </w:r>
      <w:r w:rsidR="00670E69">
        <w:rPr>
          <w:bCs/>
          <w:sz w:val="20"/>
          <w:szCs w:val="24"/>
          <w:lang w:eastAsia="zh-CN"/>
        </w:rPr>
        <w:t xml:space="preserve">An optical sampling gate in time is </w:t>
      </w:r>
      <w:r w:rsidR="00670E69" w:rsidRPr="009B4FBE">
        <w:rPr>
          <w:bCs/>
          <w:sz w:val="20"/>
          <w:szCs w:val="24"/>
          <w:lang w:eastAsia="zh-CN"/>
        </w:rPr>
        <w:t>analogous</w:t>
      </w:r>
      <w:r w:rsidR="00670E69">
        <w:rPr>
          <w:bCs/>
          <w:sz w:val="20"/>
          <w:szCs w:val="24"/>
          <w:lang w:eastAsia="zh-CN"/>
        </w:rPr>
        <w:t xml:space="preserve"> to a pinhole in space.</w:t>
      </w:r>
      <w:r w:rsidR="00670E69" w:rsidRPr="00DC045C">
        <w:rPr>
          <w:bCs/>
          <w:sz w:val="20"/>
          <w:szCs w:val="24"/>
          <w:lang w:eastAsia="zh-CN"/>
        </w:rPr>
        <w:t xml:space="preserve"> </w:t>
      </w:r>
      <w:proofErr w:type="gramStart"/>
      <w:r w:rsidR="00E235C9" w:rsidRPr="001F675B">
        <w:rPr>
          <w:b/>
          <w:bCs/>
          <w:sz w:val="20"/>
          <w:szCs w:val="24"/>
          <w:lang w:eastAsia="zh-CN"/>
        </w:rPr>
        <w:t>b</w:t>
      </w:r>
      <w:proofErr w:type="gramEnd"/>
      <w:r w:rsidR="00E235C9">
        <w:rPr>
          <w:bCs/>
          <w:sz w:val="20"/>
          <w:szCs w:val="24"/>
          <w:lang w:eastAsia="zh-CN"/>
        </w:rPr>
        <w:t xml:space="preserve"> </w:t>
      </w:r>
      <w:r>
        <w:rPr>
          <w:bCs/>
          <w:sz w:val="20"/>
          <w:szCs w:val="24"/>
          <w:lang w:eastAsia="zh-CN"/>
        </w:rPr>
        <w:t>Spatial-domain s</w:t>
      </w:r>
      <w:r w:rsidRPr="006154A8">
        <w:rPr>
          <w:bCs/>
          <w:sz w:val="20"/>
          <w:szCs w:val="24"/>
          <w:lang w:eastAsia="zh-CN"/>
        </w:rPr>
        <w:t>tereo imaging</w:t>
      </w:r>
      <w:r>
        <w:rPr>
          <w:bCs/>
          <w:sz w:val="20"/>
          <w:szCs w:val="24"/>
          <w:lang w:eastAsia="zh-CN"/>
        </w:rPr>
        <w:t xml:space="preserve"> and </w:t>
      </w:r>
      <w:r w:rsidR="00E235C9">
        <w:rPr>
          <w:b/>
          <w:bCs/>
          <w:sz w:val="20"/>
          <w:szCs w:val="24"/>
          <w:lang w:eastAsia="zh-CN"/>
        </w:rPr>
        <w:t>c</w:t>
      </w:r>
      <w:r>
        <w:rPr>
          <w:bCs/>
          <w:sz w:val="20"/>
          <w:szCs w:val="24"/>
          <w:lang w:eastAsia="zh-CN"/>
        </w:rPr>
        <w:t xml:space="preserve"> time-domain</w:t>
      </w:r>
      <w:r w:rsidRPr="0033082F">
        <w:rPr>
          <w:bCs/>
          <w:sz w:val="20"/>
          <w:szCs w:val="24"/>
          <w:lang w:eastAsia="zh-CN"/>
        </w:rPr>
        <w:t xml:space="preserve"> </w:t>
      </w:r>
      <w:r>
        <w:rPr>
          <w:bCs/>
          <w:sz w:val="20"/>
          <w:szCs w:val="24"/>
          <w:lang w:eastAsia="zh-CN"/>
        </w:rPr>
        <w:t>s</w:t>
      </w:r>
      <w:r w:rsidRPr="006154A8">
        <w:rPr>
          <w:bCs/>
          <w:sz w:val="20"/>
          <w:szCs w:val="24"/>
          <w:lang w:eastAsia="zh-CN"/>
        </w:rPr>
        <w:t>tereo imaging</w:t>
      </w:r>
      <w:r w:rsidR="007B1882">
        <w:rPr>
          <w:bCs/>
          <w:sz w:val="20"/>
          <w:szCs w:val="24"/>
          <w:lang w:eastAsia="zh-CN"/>
        </w:rPr>
        <w:t xml:space="preserve"> (TDS).</w:t>
      </w:r>
      <w:r w:rsidR="009B4FBE">
        <w:rPr>
          <w:bCs/>
          <w:sz w:val="20"/>
          <w:szCs w:val="24"/>
          <w:lang w:eastAsia="zh-CN"/>
        </w:rPr>
        <w:t xml:space="preserve"> In </w:t>
      </w:r>
      <w:r w:rsidR="00886A78">
        <w:rPr>
          <w:b/>
          <w:bCs/>
          <w:sz w:val="20"/>
          <w:szCs w:val="24"/>
          <w:lang w:eastAsia="zh-CN"/>
        </w:rPr>
        <w:t>b</w:t>
      </w:r>
      <w:r w:rsidR="009B4FBE">
        <w:rPr>
          <w:bCs/>
          <w:sz w:val="20"/>
          <w:szCs w:val="24"/>
          <w:lang w:eastAsia="zh-CN"/>
        </w:rPr>
        <w:t>,</w:t>
      </w:r>
      <w:r w:rsidR="007B1882">
        <w:rPr>
          <w:bCs/>
          <w:sz w:val="20"/>
          <w:szCs w:val="24"/>
          <w:lang w:eastAsia="zh-CN"/>
        </w:rPr>
        <w:t xml:space="preserve"> </w:t>
      </w:r>
      <w:r w:rsidR="003D38A3">
        <w:rPr>
          <w:bCs/>
          <w:sz w:val="20"/>
          <w:szCs w:val="24"/>
          <w:lang w:eastAsia="zh-CN"/>
        </w:rPr>
        <w:t>a</w:t>
      </w:r>
      <w:r>
        <w:rPr>
          <w:bCs/>
          <w:sz w:val="20"/>
          <w:szCs w:val="24"/>
          <w:lang w:eastAsia="zh-CN"/>
        </w:rPr>
        <w:t xml:space="preserve">n object (P) is projected on the image plane with a magnification factor (F) given by </w:t>
      </w:r>
      <w:r w:rsidRPr="002A7E76">
        <w:rPr>
          <w:bCs/>
          <w:sz w:val="20"/>
          <w:szCs w:val="24"/>
          <w:lang w:eastAsia="zh-CN"/>
        </w:rPr>
        <w:t>object distance</w:t>
      </w:r>
      <w:r>
        <w:rPr>
          <w:bCs/>
          <w:sz w:val="20"/>
          <w:szCs w:val="24"/>
          <w:lang w:eastAsia="zh-CN"/>
        </w:rPr>
        <w:t xml:space="preserve"> (Z) and image distance (f). The equations follow</w:t>
      </w:r>
      <w:r w:rsidRPr="000307E7">
        <w:rPr>
          <w:bCs/>
          <w:sz w:val="20"/>
          <w:szCs w:val="24"/>
          <w:lang w:eastAsia="zh-CN"/>
        </w:rPr>
        <w:t xml:space="preserve"> similar triangles</w:t>
      </w:r>
      <w:r w:rsidR="007B1882">
        <w:rPr>
          <w:bCs/>
          <w:sz w:val="20"/>
          <w:szCs w:val="24"/>
          <w:lang w:eastAsia="zh-CN"/>
        </w:rPr>
        <w:t xml:space="preserve"> </w:t>
      </w:r>
      <w:r w:rsidR="007B1882" w:rsidRPr="007B1882">
        <w:rPr>
          <w:bCs/>
          <w:sz w:val="20"/>
          <w:szCs w:val="24"/>
          <w:lang w:eastAsia="zh-CN"/>
        </w:rPr>
        <w:t>formulas</w:t>
      </w:r>
      <w:r>
        <w:rPr>
          <w:bCs/>
          <w:sz w:val="20"/>
          <w:szCs w:val="24"/>
          <w:lang w:eastAsia="zh-CN"/>
        </w:rPr>
        <w:t>. Using two cameras of a slight spatial offset (b), the depth (Z) can be deduced by Z=</w:t>
      </w:r>
      <w:proofErr w:type="spellStart"/>
      <w:r>
        <w:rPr>
          <w:bCs/>
          <w:sz w:val="20"/>
          <w:szCs w:val="24"/>
          <w:lang w:eastAsia="zh-CN"/>
        </w:rPr>
        <w:t>b·f</w:t>
      </w:r>
      <w:proofErr w:type="spellEnd"/>
      <w:r>
        <w:rPr>
          <w:bCs/>
          <w:sz w:val="20"/>
          <w:szCs w:val="24"/>
          <w:lang w:eastAsia="zh-CN"/>
        </w:rPr>
        <w:t>/</w:t>
      </w:r>
      <w:r w:rsidRPr="00182F19">
        <w:rPr>
          <w:rFonts w:ascii="Symbol" w:hAnsi="Symbol"/>
          <w:bCs/>
          <w:sz w:val="20"/>
          <w:szCs w:val="24"/>
          <w:lang w:eastAsia="zh-CN"/>
        </w:rPr>
        <w:t></w:t>
      </w:r>
      <w:r w:rsidRPr="00182F19">
        <w:rPr>
          <w:bCs/>
          <w:i/>
          <w:sz w:val="20"/>
          <w:szCs w:val="24"/>
          <w:lang w:eastAsia="zh-CN"/>
        </w:rPr>
        <w:t>x</w:t>
      </w:r>
      <w:r>
        <w:rPr>
          <w:bCs/>
          <w:sz w:val="20"/>
          <w:szCs w:val="24"/>
          <w:lang w:eastAsia="zh-CN"/>
        </w:rPr>
        <w:t xml:space="preserve">, where the disparity </w:t>
      </w:r>
      <w:r w:rsidRPr="00182F19">
        <w:rPr>
          <w:rFonts w:ascii="Symbol" w:hAnsi="Symbol"/>
          <w:bCs/>
          <w:sz w:val="20"/>
          <w:szCs w:val="24"/>
          <w:lang w:eastAsia="zh-CN"/>
        </w:rPr>
        <w:t></w:t>
      </w:r>
      <w:r w:rsidRPr="00182F19">
        <w:rPr>
          <w:bCs/>
          <w:i/>
          <w:sz w:val="20"/>
          <w:szCs w:val="24"/>
          <w:lang w:eastAsia="zh-CN"/>
        </w:rPr>
        <w:t>x</w:t>
      </w:r>
      <w:r>
        <w:rPr>
          <w:bCs/>
          <w:sz w:val="20"/>
          <w:szCs w:val="24"/>
          <w:lang w:eastAsia="zh-CN"/>
        </w:rPr>
        <w:t xml:space="preserve"> =</w:t>
      </w:r>
      <w:r w:rsidRPr="00182F19">
        <w:rPr>
          <w:bCs/>
          <w:i/>
          <w:sz w:val="20"/>
          <w:szCs w:val="24"/>
          <w:lang w:eastAsia="zh-CN"/>
        </w:rPr>
        <w:t>x</w:t>
      </w:r>
      <w:r w:rsidRPr="000307E7">
        <w:rPr>
          <w:bCs/>
          <w:sz w:val="20"/>
          <w:szCs w:val="24"/>
          <w:vertAlign w:val="subscript"/>
          <w:lang w:eastAsia="zh-CN"/>
        </w:rPr>
        <w:t>1</w:t>
      </w:r>
      <w:r>
        <w:rPr>
          <w:bCs/>
          <w:sz w:val="20"/>
          <w:szCs w:val="24"/>
          <w:lang w:eastAsia="zh-CN"/>
        </w:rPr>
        <w:t>-</w:t>
      </w:r>
      <w:r w:rsidRPr="00182F19">
        <w:rPr>
          <w:bCs/>
          <w:i/>
          <w:sz w:val="20"/>
          <w:szCs w:val="24"/>
          <w:lang w:eastAsia="zh-CN"/>
        </w:rPr>
        <w:t>x</w:t>
      </w:r>
      <w:r w:rsidRPr="000307E7">
        <w:rPr>
          <w:bCs/>
          <w:sz w:val="20"/>
          <w:szCs w:val="24"/>
          <w:vertAlign w:val="subscript"/>
          <w:lang w:eastAsia="zh-CN"/>
        </w:rPr>
        <w:t>2</w:t>
      </w:r>
      <w:r w:rsidR="009B4FBE">
        <w:rPr>
          <w:bCs/>
          <w:sz w:val="20"/>
          <w:szCs w:val="24"/>
          <w:lang w:eastAsia="zh-CN"/>
        </w:rPr>
        <w:t xml:space="preserve">. In </w:t>
      </w:r>
      <w:r w:rsidR="00886A78">
        <w:rPr>
          <w:b/>
          <w:bCs/>
          <w:sz w:val="20"/>
          <w:szCs w:val="24"/>
          <w:lang w:eastAsia="zh-CN"/>
        </w:rPr>
        <w:t>c</w:t>
      </w:r>
      <w:r>
        <w:rPr>
          <w:bCs/>
          <w:sz w:val="20"/>
          <w:szCs w:val="24"/>
          <w:lang w:eastAsia="zh-CN"/>
        </w:rPr>
        <w:t xml:space="preserve">, a temporal </w:t>
      </w:r>
      <w:r w:rsidR="00670E69">
        <w:rPr>
          <w:bCs/>
          <w:sz w:val="20"/>
          <w:szCs w:val="24"/>
          <w:lang w:eastAsia="zh-CN"/>
        </w:rPr>
        <w:t>scaling factor M comes from using the reference pulses to sample the detection pulses. The flight time of a detection pulse is T</w:t>
      </w:r>
      <w:r w:rsidR="00670E69">
        <w:rPr>
          <w:bCs/>
          <w:sz w:val="20"/>
          <w:szCs w:val="24"/>
          <w:vertAlign w:val="subscript"/>
          <w:lang w:eastAsia="zh-CN"/>
        </w:rPr>
        <w:t>D</w:t>
      </w:r>
      <w:r w:rsidR="00670E69">
        <w:rPr>
          <w:bCs/>
          <w:sz w:val="20"/>
          <w:szCs w:val="24"/>
          <w:lang w:eastAsia="zh-CN"/>
        </w:rPr>
        <w:t xml:space="preserve"> and that of a reference pulse is T</w:t>
      </w:r>
      <w:r w:rsidR="00670E69">
        <w:rPr>
          <w:bCs/>
          <w:sz w:val="20"/>
          <w:szCs w:val="24"/>
          <w:vertAlign w:val="subscript"/>
          <w:lang w:eastAsia="zh-CN"/>
        </w:rPr>
        <w:t>R</w:t>
      </w:r>
      <w:r w:rsidR="00670E69">
        <w:rPr>
          <w:bCs/>
          <w:sz w:val="20"/>
          <w:szCs w:val="24"/>
          <w:lang w:eastAsia="zh-CN"/>
        </w:rPr>
        <w:t xml:space="preserve">. The delay between a detection pulse and a corresponding reference pulse, </w:t>
      </w:r>
      <w:proofErr w:type="spellStart"/>
      <w:r w:rsidR="00670E69">
        <w:rPr>
          <w:bCs/>
          <w:sz w:val="20"/>
          <w:szCs w:val="24"/>
          <w:lang w:eastAsia="zh-CN"/>
        </w:rPr>
        <w:t>t</w:t>
      </w:r>
      <w:r w:rsidR="00670E69">
        <w:rPr>
          <w:bCs/>
          <w:sz w:val="20"/>
          <w:szCs w:val="24"/>
          <w:vertAlign w:val="subscript"/>
          <w:lang w:eastAsia="zh-CN"/>
        </w:rPr>
        <w:t>P</w:t>
      </w:r>
      <w:proofErr w:type="spellEnd"/>
      <w:r w:rsidR="00670E69">
        <w:rPr>
          <w:bCs/>
          <w:sz w:val="20"/>
          <w:szCs w:val="24"/>
          <w:lang w:eastAsia="zh-CN"/>
        </w:rPr>
        <w:t xml:space="preserve">, is scaled down to the </w:t>
      </w:r>
      <w:r w:rsidR="00F20EC8">
        <w:rPr>
          <w:bCs/>
          <w:sz w:val="20"/>
          <w:szCs w:val="24"/>
          <w:lang w:eastAsia="zh-CN"/>
        </w:rPr>
        <w:t xml:space="preserve">relative </w:t>
      </w:r>
      <w:r w:rsidR="00670E69">
        <w:rPr>
          <w:bCs/>
          <w:sz w:val="20"/>
          <w:szCs w:val="24"/>
          <w:lang w:eastAsia="zh-CN"/>
        </w:rPr>
        <w:t xml:space="preserve">delay </w:t>
      </w:r>
      <w:r w:rsidR="00F20EC8">
        <w:rPr>
          <w:bCs/>
          <w:sz w:val="20"/>
          <w:szCs w:val="24"/>
          <w:lang w:eastAsia="zh-CN"/>
        </w:rPr>
        <w:t>(</w:t>
      </w:r>
      <w:r w:rsidR="00961DAE" w:rsidRPr="00961DAE">
        <w:rPr>
          <w:rFonts w:ascii="Symbol" w:hAnsi="Symbol"/>
          <w:bCs/>
          <w:sz w:val="20"/>
          <w:lang w:eastAsia="zh-CN"/>
        </w:rPr>
        <w:t></w:t>
      </w:r>
      <w:r w:rsidR="00961DAE" w:rsidRPr="00961DAE">
        <w:rPr>
          <w:bCs/>
          <w:sz w:val="20"/>
          <w:lang w:eastAsia="zh-CN"/>
        </w:rPr>
        <w:t>t</w:t>
      </w:r>
      <w:r w:rsidR="00961DAE" w:rsidRPr="00961DAE">
        <w:rPr>
          <w:bCs/>
          <w:sz w:val="20"/>
          <w:vertAlign w:val="subscript"/>
          <w:lang w:eastAsia="zh-CN"/>
        </w:rPr>
        <w:t>1</w:t>
      </w:r>
      <w:r w:rsidR="00F20EC8">
        <w:rPr>
          <w:bCs/>
          <w:sz w:val="20"/>
          <w:szCs w:val="24"/>
          <w:lang w:eastAsia="zh-CN"/>
        </w:rPr>
        <w:t xml:space="preserve">) </w:t>
      </w:r>
      <w:r w:rsidR="00670E69">
        <w:rPr>
          <w:bCs/>
          <w:sz w:val="20"/>
          <w:szCs w:val="24"/>
          <w:lang w:eastAsia="zh-CN"/>
        </w:rPr>
        <w:t>between the detection pulse and the m-</w:t>
      </w:r>
      <w:proofErr w:type="spellStart"/>
      <w:r w:rsidR="00670E69">
        <w:rPr>
          <w:bCs/>
          <w:sz w:val="20"/>
          <w:szCs w:val="24"/>
          <w:lang w:eastAsia="zh-CN"/>
        </w:rPr>
        <w:t>th</w:t>
      </w:r>
      <w:proofErr w:type="spellEnd"/>
      <w:r w:rsidR="00670E69">
        <w:rPr>
          <w:bCs/>
          <w:sz w:val="20"/>
          <w:szCs w:val="24"/>
          <w:lang w:eastAsia="zh-CN"/>
        </w:rPr>
        <w:t xml:space="preserve"> reference pulse.</w:t>
      </w:r>
      <w:r w:rsidR="00F20EC8">
        <w:rPr>
          <w:bCs/>
          <w:sz w:val="20"/>
          <w:szCs w:val="24"/>
          <w:lang w:eastAsia="zh-CN"/>
        </w:rPr>
        <w:t xml:space="preserve"> Similar to spatial-domain measurements, i</w:t>
      </w:r>
      <w:r w:rsidR="00F20EC8" w:rsidRPr="00DC045C">
        <w:rPr>
          <w:bCs/>
          <w:sz w:val="20"/>
          <w:szCs w:val="24"/>
          <w:lang w:eastAsia="zh-CN"/>
        </w:rPr>
        <w:t>n TDS,</w:t>
      </w:r>
      <w:r w:rsidR="00F20EC8">
        <w:rPr>
          <w:bCs/>
          <w:sz w:val="20"/>
          <w:szCs w:val="24"/>
          <w:lang w:eastAsia="zh-CN"/>
        </w:rPr>
        <w:t xml:space="preserve"> T</w:t>
      </w:r>
      <w:r w:rsidR="00F20EC8">
        <w:rPr>
          <w:bCs/>
          <w:sz w:val="20"/>
          <w:szCs w:val="24"/>
          <w:vertAlign w:val="subscript"/>
          <w:lang w:eastAsia="zh-CN"/>
        </w:rPr>
        <w:t>D</w:t>
      </w:r>
      <w:r w:rsidR="00F20EC8">
        <w:rPr>
          <w:bCs/>
          <w:sz w:val="20"/>
          <w:szCs w:val="24"/>
          <w:lang w:eastAsia="zh-CN"/>
        </w:rPr>
        <w:t>=</w:t>
      </w:r>
      <w:proofErr w:type="spellStart"/>
      <w:r w:rsidR="00F20EC8">
        <w:rPr>
          <w:bCs/>
          <w:sz w:val="20"/>
          <w:szCs w:val="24"/>
          <w:lang w:eastAsia="zh-CN"/>
        </w:rPr>
        <w:t>δ·T</w:t>
      </w:r>
      <w:r w:rsidR="00F20EC8">
        <w:rPr>
          <w:bCs/>
          <w:sz w:val="20"/>
          <w:szCs w:val="24"/>
          <w:vertAlign w:val="subscript"/>
          <w:lang w:eastAsia="zh-CN"/>
        </w:rPr>
        <w:t>R</w:t>
      </w:r>
      <w:proofErr w:type="spellEnd"/>
      <w:r w:rsidR="00F20EC8">
        <w:rPr>
          <w:bCs/>
          <w:sz w:val="20"/>
          <w:szCs w:val="24"/>
          <w:lang w:eastAsia="zh-CN"/>
        </w:rPr>
        <w:t>/</w:t>
      </w:r>
      <w:r w:rsidR="00F20EC8" w:rsidRPr="00182F19">
        <w:rPr>
          <w:rFonts w:ascii="Symbol" w:hAnsi="Symbol"/>
          <w:bCs/>
          <w:sz w:val="20"/>
          <w:szCs w:val="24"/>
          <w:lang w:eastAsia="zh-CN"/>
        </w:rPr>
        <w:t></w:t>
      </w:r>
      <w:r w:rsidR="00961DAE">
        <w:rPr>
          <w:bCs/>
          <w:sz w:val="20"/>
          <w:szCs w:val="24"/>
          <w:lang w:eastAsia="zh-CN"/>
        </w:rPr>
        <w:t>t</w:t>
      </w:r>
      <w:r w:rsidR="00F20EC8">
        <w:rPr>
          <w:bCs/>
          <w:sz w:val="20"/>
          <w:szCs w:val="24"/>
          <w:lang w:eastAsia="zh-CN"/>
        </w:rPr>
        <w:t>,</w:t>
      </w:r>
      <w:r w:rsidR="00E1349C" w:rsidRPr="00E1349C">
        <w:rPr>
          <w:bCs/>
          <w:sz w:val="20"/>
          <w:szCs w:val="24"/>
          <w:lang w:eastAsia="zh-CN"/>
        </w:rPr>
        <w:t xml:space="preserve"> </w:t>
      </w:r>
      <w:r w:rsidR="00E1349C">
        <w:rPr>
          <w:bCs/>
          <w:sz w:val="20"/>
          <w:szCs w:val="24"/>
          <w:lang w:eastAsia="zh-CN"/>
        </w:rPr>
        <w:t xml:space="preserve">where the temporal </w:t>
      </w:r>
      <w:r w:rsidR="00E1349C">
        <w:rPr>
          <w:bCs/>
          <w:sz w:val="20"/>
          <w:szCs w:val="24"/>
          <w:lang w:eastAsia="zh-CN"/>
        </w:rPr>
        <w:lastRenderedPageBreak/>
        <w:t xml:space="preserve">disparity </w:t>
      </w:r>
      <w:r w:rsidR="00E1349C" w:rsidRPr="00182F19">
        <w:rPr>
          <w:rFonts w:ascii="Symbol" w:hAnsi="Symbol"/>
          <w:bCs/>
          <w:sz w:val="20"/>
          <w:szCs w:val="24"/>
          <w:lang w:eastAsia="zh-CN"/>
        </w:rPr>
        <w:t></w:t>
      </w:r>
      <w:r w:rsidR="00961DAE">
        <w:rPr>
          <w:bCs/>
          <w:sz w:val="20"/>
          <w:szCs w:val="24"/>
          <w:lang w:eastAsia="zh-CN"/>
        </w:rPr>
        <w:t>t</w:t>
      </w:r>
      <w:r w:rsidR="00E1349C">
        <w:rPr>
          <w:rFonts w:ascii="Symbol" w:hAnsi="Symbol"/>
          <w:bCs/>
          <w:sz w:val="20"/>
          <w:szCs w:val="24"/>
          <w:lang w:eastAsia="zh-CN"/>
        </w:rPr>
        <w:t></w:t>
      </w:r>
      <w:r w:rsidR="00961DAE" w:rsidRPr="00961DAE">
        <w:rPr>
          <w:rFonts w:ascii="Symbol" w:hAnsi="Symbol"/>
          <w:bCs/>
          <w:sz w:val="20"/>
          <w:lang w:eastAsia="zh-CN"/>
        </w:rPr>
        <w:t></w:t>
      </w:r>
      <w:r w:rsidR="00961DAE" w:rsidRPr="00961DAE">
        <w:rPr>
          <w:bCs/>
          <w:sz w:val="20"/>
          <w:lang w:eastAsia="zh-CN"/>
        </w:rPr>
        <w:t>t</w:t>
      </w:r>
      <w:r w:rsidR="00961DAE" w:rsidRPr="00961DAE">
        <w:rPr>
          <w:bCs/>
          <w:sz w:val="20"/>
          <w:vertAlign w:val="subscript"/>
          <w:lang w:eastAsia="zh-CN"/>
        </w:rPr>
        <w:t>1</w:t>
      </w:r>
      <w:r w:rsidR="00E1349C">
        <w:rPr>
          <w:bCs/>
          <w:sz w:val="20"/>
          <w:szCs w:val="24"/>
          <w:lang w:eastAsia="zh-CN"/>
        </w:rPr>
        <w:t>-</w:t>
      </w:r>
      <w:r w:rsidR="00961DAE" w:rsidRPr="00961DAE">
        <w:rPr>
          <w:rFonts w:ascii="Symbol" w:hAnsi="Symbol"/>
          <w:bCs/>
          <w:sz w:val="20"/>
          <w:lang w:eastAsia="zh-CN"/>
        </w:rPr>
        <w:t></w:t>
      </w:r>
      <w:r w:rsidR="00961DAE" w:rsidRPr="00961DAE">
        <w:rPr>
          <w:bCs/>
          <w:sz w:val="20"/>
          <w:lang w:eastAsia="zh-CN"/>
        </w:rPr>
        <w:t>t</w:t>
      </w:r>
      <w:r w:rsidR="00961DAE">
        <w:rPr>
          <w:bCs/>
          <w:sz w:val="20"/>
          <w:vertAlign w:val="subscript"/>
          <w:lang w:eastAsia="zh-CN"/>
        </w:rPr>
        <w:t>2</w:t>
      </w:r>
      <w:r w:rsidR="00E1349C">
        <w:rPr>
          <w:bCs/>
          <w:sz w:val="20"/>
          <w:szCs w:val="24"/>
          <w:lang w:eastAsia="zh-CN"/>
        </w:rPr>
        <w:t xml:space="preserve"> and δ is the temporal separation between two camera gates. </w:t>
      </w:r>
      <w:r w:rsidR="00484C64">
        <w:rPr>
          <w:bCs/>
          <w:sz w:val="20"/>
          <w:szCs w:val="24"/>
          <w:lang w:eastAsia="zh-CN"/>
        </w:rPr>
        <w:t>Technically</w:t>
      </w:r>
      <w:r w:rsidR="000071BF">
        <w:rPr>
          <w:bCs/>
          <w:sz w:val="20"/>
          <w:szCs w:val="24"/>
          <w:lang w:eastAsia="zh-CN"/>
        </w:rPr>
        <w:t>, there is no need to measure all the parameters.</w:t>
      </w:r>
      <w:r w:rsidR="000071BF" w:rsidRPr="000071BF">
        <w:rPr>
          <w:bCs/>
          <w:sz w:val="20"/>
          <w:szCs w:val="24"/>
          <w:lang w:eastAsia="zh-CN"/>
        </w:rPr>
        <w:t xml:space="preserve"> </w:t>
      </w:r>
      <w:r w:rsidR="000071BF">
        <w:rPr>
          <w:bCs/>
          <w:sz w:val="20"/>
          <w:szCs w:val="24"/>
          <w:lang w:eastAsia="zh-CN"/>
        </w:rPr>
        <w:t>Considering the center of the first paired comb gates is time zero, the time of the m-</w:t>
      </w:r>
      <w:proofErr w:type="spellStart"/>
      <w:r w:rsidR="000071BF">
        <w:rPr>
          <w:bCs/>
          <w:sz w:val="20"/>
          <w:szCs w:val="24"/>
          <w:lang w:eastAsia="zh-CN"/>
        </w:rPr>
        <w:t>th</w:t>
      </w:r>
      <w:proofErr w:type="spellEnd"/>
      <w:r w:rsidR="000071BF">
        <w:rPr>
          <w:rFonts w:hint="eastAsia"/>
          <w:bCs/>
          <w:sz w:val="20"/>
          <w:szCs w:val="24"/>
          <w:lang w:eastAsia="zh-CN"/>
        </w:rPr>
        <w:t xml:space="preserve"> </w:t>
      </w:r>
      <w:r w:rsidR="000071BF">
        <w:rPr>
          <w:bCs/>
          <w:sz w:val="20"/>
          <w:szCs w:val="24"/>
          <w:lang w:eastAsia="zh-CN"/>
        </w:rPr>
        <w:t>gate pairs can be written as m/</w:t>
      </w:r>
      <w:proofErr w:type="spellStart"/>
      <w:r w:rsidR="000071BF">
        <w:rPr>
          <w:bCs/>
          <w:sz w:val="20"/>
          <w:szCs w:val="24"/>
          <w:lang w:eastAsia="zh-CN"/>
        </w:rPr>
        <w:t>f</w:t>
      </w:r>
      <w:r w:rsidR="000071BF" w:rsidRPr="00FE5420">
        <w:rPr>
          <w:bCs/>
          <w:sz w:val="20"/>
          <w:szCs w:val="24"/>
          <w:vertAlign w:val="subscript"/>
          <w:lang w:eastAsia="zh-CN"/>
        </w:rPr>
        <w:t>r</w:t>
      </w:r>
      <w:proofErr w:type="spellEnd"/>
      <w:r w:rsidR="000071BF">
        <w:rPr>
          <w:bCs/>
          <w:sz w:val="20"/>
          <w:szCs w:val="24"/>
          <w:lang w:eastAsia="zh-CN"/>
        </w:rPr>
        <w:t>-δ</w:t>
      </w:r>
      <w:r w:rsidR="000071BF">
        <w:rPr>
          <w:rFonts w:ascii="Symbol" w:hAnsi="Symbol"/>
          <w:bCs/>
          <w:sz w:val="20"/>
          <w:szCs w:val="24"/>
          <w:lang w:eastAsia="zh-CN"/>
        </w:rPr>
        <w:t></w:t>
      </w:r>
      <w:r w:rsidR="000071BF">
        <w:rPr>
          <w:rFonts w:ascii="Symbol" w:hAnsi="Symbol"/>
          <w:bCs/>
          <w:sz w:val="20"/>
          <w:szCs w:val="24"/>
          <w:lang w:eastAsia="zh-CN"/>
        </w:rPr>
        <w:t></w:t>
      </w:r>
      <w:r w:rsidR="000071BF">
        <w:rPr>
          <w:bCs/>
          <w:sz w:val="20"/>
          <w:szCs w:val="24"/>
          <w:lang w:eastAsia="zh-CN"/>
        </w:rPr>
        <w:t xml:space="preserve">. Then, </w:t>
      </w:r>
      <w:r w:rsidR="00961DAE" w:rsidRPr="00961DAE">
        <w:rPr>
          <w:rFonts w:ascii="Symbol" w:hAnsi="Symbol"/>
          <w:bCs/>
          <w:sz w:val="20"/>
          <w:lang w:eastAsia="zh-CN"/>
        </w:rPr>
        <w:t></w:t>
      </w:r>
      <w:r w:rsidR="00961DAE" w:rsidRPr="00961DAE">
        <w:rPr>
          <w:bCs/>
          <w:sz w:val="20"/>
          <w:lang w:eastAsia="zh-CN"/>
        </w:rPr>
        <w:t>t</w:t>
      </w:r>
      <w:r w:rsidR="00961DAE" w:rsidRPr="00961DAE">
        <w:rPr>
          <w:bCs/>
          <w:sz w:val="20"/>
          <w:vertAlign w:val="subscript"/>
          <w:lang w:eastAsia="zh-CN"/>
        </w:rPr>
        <w:t>1</w:t>
      </w:r>
      <w:r w:rsidR="000071BF">
        <w:rPr>
          <w:bCs/>
          <w:sz w:val="20"/>
          <w:szCs w:val="24"/>
          <w:lang w:eastAsia="zh-CN"/>
        </w:rPr>
        <w:t>=T</w:t>
      </w:r>
      <w:r w:rsidR="000071BF">
        <w:rPr>
          <w:bCs/>
          <w:sz w:val="20"/>
          <w:szCs w:val="24"/>
          <w:vertAlign w:val="subscript"/>
          <w:lang w:eastAsia="zh-CN"/>
        </w:rPr>
        <w:t>D</w:t>
      </w:r>
      <w:r w:rsidR="000071BF">
        <w:rPr>
          <w:bCs/>
          <w:sz w:val="20"/>
          <w:szCs w:val="24"/>
          <w:lang w:eastAsia="zh-CN"/>
        </w:rPr>
        <w:t>–(m/</w:t>
      </w:r>
      <w:proofErr w:type="spellStart"/>
      <w:r w:rsidR="000071BF">
        <w:rPr>
          <w:bCs/>
          <w:sz w:val="20"/>
          <w:szCs w:val="24"/>
          <w:lang w:eastAsia="zh-CN"/>
        </w:rPr>
        <w:t>f</w:t>
      </w:r>
      <w:r w:rsidR="000071BF" w:rsidRPr="00FE5420">
        <w:rPr>
          <w:bCs/>
          <w:sz w:val="20"/>
          <w:szCs w:val="24"/>
          <w:vertAlign w:val="subscript"/>
          <w:lang w:eastAsia="zh-CN"/>
        </w:rPr>
        <w:t>r</w:t>
      </w:r>
      <w:proofErr w:type="spellEnd"/>
      <w:r w:rsidR="000071BF">
        <w:rPr>
          <w:bCs/>
          <w:sz w:val="20"/>
          <w:szCs w:val="24"/>
          <w:lang w:eastAsia="zh-CN"/>
        </w:rPr>
        <w:t xml:space="preserve"> -δ</w:t>
      </w:r>
      <w:r w:rsidR="000071BF">
        <w:rPr>
          <w:rFonts w:ascii="Symbol" w:hAnsi="Symbol"/>
          <w:bCs/>
          <w:sz w:val="20"/>
          <w:szCs w:val="24"/>
          <w:lang w:eastAsia="zh-CN"/>
        </w:rPr>
        <w:t></w:t>
      </w:r>
      <w:r w:rsidR="000071BF">
        <w:rPr>
          <w:rFonts w:ascii="Symbol" w:hAnsi="Symbol"/>
          <w:bCs/>
          <w:sz w:val="20"/>
          <w:szCs w:val="24"/>
          <w:lang w:eastAsia="zh-CN"/>
        </w:rPr>
        <w:t></w:t>
      </w:r>
      <w:r w:rsidR="000071BF">
        <w:rPr>
          <w:rFonts w:ascii="Symbol" w:hAnsi="Symbol"/>
          <w:bCs/>
          <w:sz w:val="20"/>
          <w:szCs w:val="24"/>
          <w:lang w:eastAsia="zh-CN"/>
        </w:rPr>
        <w:t></w:t>
      </w:r>
      <w:r w:rsidR="000071BF">
        <w:rPr>
          <w:bCs/>
          <w:sz w:val="20"/>
          <w:szCs w:val="24"/>
          <w:lang w:eastAsia="zh-CN"/>
        </w:rPr>
        <w:t xml:space="preserve">. For a special case when the detection pulse arrives at the temporal center of two gates, i.e., </w:t>
      </w:r>
      <w:r w:rsidR="00961DAE" w:rsidRPr="00961DAE">
        <w:rPr>
          <w:rFonts w:ascii="Symbol" w:hAnsi="Symbol"/>
          <w:bCs/>
          <w:sz w:val="20"/>
          <w:lang w:eastAsia="zh-CN"/>
        </w:rPr>
        <w:t></w:t>
      </w:r>
      <w:r w:rsidR="00961DAE" w:rsidRPr="00961DAE">
        <w:rPr>
          <w:bCs/>
          <w:sz w:val="20"/>
          <w:lang w:eastAsia="zh-CN"/>
        </w:rPr>
        <w:t>t</w:t>
      </w:r>
      <w:r w:rsidR="00961DAE" w:rsidRPr="00961DAE">
        <w:rPr>
          <w:bCs/>
          <w:sz w:val="20"/>
          <w:vertAlign w:val="subscript"/>
          <w:lang w:eastAsia="zh-CN"/>
        </w:rPr>
        <w:t>1</w:t>
      </w:r>
      <w:r w:rsidR="000071BF">
        <w:rPr>
          <w:bCs/>
          <w:sz w:val="20"/>
          <w:szCs w:val="24"/>
          <w:lang w:eastAsia="zh-CN"/>
        </w:rPr>
        <w:t>=δ</w:t>
      </w:r>
      <w:r w:rsidR="000071BF">
        <w:rPr>
          <w:rFonts w:ascii="Symbol" w:hAnsi="Symbol"/>
          <w:bCs/>
          <w:sz w:val="20"/>
          <w:szCs w:val="24"/>
          <w:lang w:eastAsia="zh-CN"/>
        </w:rPr>
        <w:t></w:t>
      </w:r>
      <w:r w:rsidR="000071BF">
        <w:rPr>
          <w:rFonts w:ascii="Symbol" w:hAnsi="Symbol"/>
          <w:bCs/>
          <w:sz w:val="20"/>
          <w:szCs w:val="24"/>
          <w:lang w:eastAsia="zh-CN"/>
        </w:rPr>
        <w:t></w:t>
      </w:r>
      <w:r w:rsidR="000071BF">
        <w:rPr>
          <w:rFonts w:ascii="Symbol" w:hAnsi="Symbol"/>
          <w:bCs/>
          <w:sz w:val="20"/>
          <w:szCs w:val="24"/>
          <w:lang w:eastAsia="zh-CN"/>
        </w:rPr>
        <w:t></w:t>
      </w:r>
      <w:r w:rsidR="000071BF">
        <w:rPr>
          <w:bCs/>
          <w:sz w:val="20"/>
          <w:szCs w:val="24"/>
          <w:lang w:eastAsia="zh-CN"/>
        </w:rPr>
        <w:t xml:space="preserve"> we have T</w:t>
      </w:r>
      <w:r w:rsidR="000071BF">
        <w:rPr>
          <w:bCs/>
          <w:sz w:val="20"/>
          <w:szCs w:val="24"/>
          <w:vertAlign w:val="subscript"/>
          <w:lang w:eastAsia="zh-CN"/>
        </w:rPr>
        <w:t>D</w:t>
      </w:r>
      <w:r w:rsidR="000071BF">
        <w:rPr>
          <w:bCs/>
          <w:sz w:val="20"/>
          <w:szCs w:val="24"/>
          <w:lang w:eastAsia="zh-CN"/>
        </w:rPr>
        <w:t>=m/</w:t>
      </w:r>
      <w:proofErr w:type="spellStart"/>
      <w:r w:rsidR="000071BF">
        <w:rPr>
          <w:bCs/>
          <w:sz w:val="20"/>
          <w:szCs w:val="24"/>
          <w:lang w:eastAsia="zh-CN"/>
        </w:rPr>
        <w:t>f</w:t>
      </w:r>
      <w:r w:rsidR="000071BF" w:rsidRPr="00FE5420">
        <w:rPr>
          <w:bCs/>
          <w:sz w:val="20"/>
          <w:szCs w:val="24"/>
          <w:vertAlign w:val="subscript"/>
          <w:lang w:eastAsia="zh-CN"/>
        </w:rPr>
        <w:t>r</w:t>
      </w:r>
      <w:r w:rsidR="000071BF">
        <w:rPr>
          <w:bCs/>
          <w:sz w:val="20"/>
          <w:szCs w:val="24"/>
          <w:lang w:eastAsia="zh-CN"/>
        </w:rPr>
        <w:t>.</w:t>
      </w:r>
      <w:proofErr w:type="spellEnd"/>
      <w:r w:rsidR="000071BF">
        <w:rPr>
          <w:bCs/>
          <w:sz w:val="20"/>
          <w:szCs w:val="24"/>
          <w:lang w:eastAsia="zh-CN"/>
        </w:rPr>
        <w:t xml:space="preserve"> Hence, it is easier to calculate T</w:t>
      </w:r>
      <w:r w:rsidR="000071BF">
        <w:rPr>
          <w:bCs/>
          <w:sz w:val="20"/>
          <w:szCs w:val="24"/>
          <w:vertAlign w:val="subscript"/>
          <w:lang w:eastAsia="zh-CN"/>
        </w:rPr>
        <w:t>D</w:t>
      </w:r>
      <w:r w:rsidR="000071BF">
        <w:rPr>
          <w:bCs/>
          <w:sz w:val="20"/>
          <w:szCs w:val="24"/>
          <w:lang w:eastAsia="zh-CN"/>
        </w:rPr>
        <w:t xml:space="preserve"> using the zero-crossing point of a balanced differential curve (as shown in Fig. 1b in the main text).</w:t>
      </w:r>
      <w:r w:rsidR="000071BF" w:rsidRPr="00B2186F">
        <w:rPr>
          <w:rFonts w:hint="eastAsia"/>
          <w:bCs/>
          <w:sz w:val="20"/>
          <w:szCs w:val="24"/>
          <w:lang w:eastAsia="zh-CN"/>
        </w:rPr>
        <w:t xml:space="preserve"> </w:t>
      </w:r>
      <w:r w:rsidR="000071BF">
        <w:rPr>
          <w:rFonts w:hint="eastAsia"/>
          <w:bCs/>
          <w:sz w:val="20"/>
          <w:szCs w:val="24"/>
          <w:lang w:eastAsia="zh-CN"/>
        </w:rPr>
        <w:t>A</w:t>
      </w:r>
      <w:r w:rsidR="000071BF">
        <w:rPr>
          <w:bCs/>
          <w:sz w:val="20"/>
          <w:szCs w:val="24"/>
          <w:lang w:eastAsia="zh-CN"/>
        </w:rPr>
        <w:t>t this point, the images on the two cameras are identical, i.e.,</w:t>
      </w:r>
      <w:r w:rsidR="00950C71">
        <w:rPr>
          <w:bCs/>
          <w:sz w:val="20"/>
          <w:szCs w:val="24"/>
          <w:lang w:eastAsia="zh-CN"/>
        </w:rPr>
        <w:t xml:space="preserve"> </w:t>
      </w:r>
      <w:r w:rsidR="00950C71" w:rsidRPr="00182F19">
        <w:rPr>
          <w:rFonts w:ascii="Symbol" w:hAnsi="Symbol"/>
          <w:bCs/>
          <w:sz w:val="20"/>
          <w:szCs w:val="24"/>
          <w:lang w:eastAsia="zh-CN"/>
        </w:rPr>
        <w:t></w:t>
      </w:r>
      <w:r w:rsidR="00950C71">
        <w:rPr>
          <w:bCs/>
          <w:sz w:val="20"/>
          <w:szCs w:val="24"/>
          <w:lang w:eastAsia="zh-CN"/>
        </w:rPr>
        <w:t>t</w:t>
      </w:r>
      <w:r w:rsidR="00950C71">
        <w:rPr>
          <w:rFonts w:ascii="Symbol" w:hAnsi="Symbol"/>
          <w:bCs/>
          <w:sz w:val="20"/>
          <w:szCs w:val="24"/>
          <w:lang w:eastAsia="zh-CN"/>
        </w:rPr>
        <w:t></w:t>
      </w:r>
      <w:r w:rsidR="00950C71">
        <w:rPr>
          <w:rFonts w:ascii="Symbol" w:hAnsi="Symbol"/>
          <w:bCs/>
          <w:sz w:val="20"/>
          <w:szCs w:val="24"/>
          <w:lang w:eastAsia="zh-CN"/>
        </w:rPr>
        <w:t></w:t>
      </w:r>
      <w:r w:rsidR="00950C71">
        <w:rPr>
          <w:bCs/>
          <w:sz w:val="20"/>
          <w:szCs w:val="24"/>
          <w:lang w:eastAsia="zh-CN"/>
        </w:rPr>
        <w:t xml:space="preserve"> and</w:t>
      </w:r>
      <w:r w:rsidR="000071BF">
        <w:rPr>
          <w:bCs/>
          <w:sz w:val="20"/>
          <w:szCs w:val="24"/>
          <w:lang w:eastAsia="zh-CN"/>
        </w:rPr>
        <w:t xml:space="preserve"> </w:t>
      </w:r>
      <w:r w:rsidR="000071BF" w:rsidRPr="00182F19">
        <w:rPr>
          <w:rFonts w:ascii="Symbol" w:hAnsi="Symbol"/>
          <w:bCs/>
          <w:sz w:val="20"/>
          <w:szCs w:val="24"/>
          <w:lang w:eastAsia="zh-CN"/>
        </w:rPr>
        <w:t></w:t>
      </w:r>
      <w:r w:rsidR="000071BF">
        <w:rPr>
          <w:rFonts w:ascii="Symbol" w:hAnsi="Symbol"/>
          <w:bCs/>
          <w:sz w:val="20"/>
          <w:szCs w:val="24"/>
          <w:lang w:eastAsia="zh-CN"/>
        </w:rPr>
        <w:t></w:t>
      </w:r>
      <w:r w:rsidR="000071BF">
        <w:rPr>
          <w:rFonts w:ascii="Symbol" w:hAnsi="Symbol"/>
          <w:bCs/>
          <w:sz w:val="20"/>
          <w:szCs w:val="24"/>
          <w:lang w:eastAsia="zh-CN"/>
        </w:rPr>
        <w:t></w:t>
      </w:r>
      <w:r w:rsidR="000071BF">
        <w:rPr>
          <w:bCs/>
          <w:sz w:val="20"/>
          <w:szCs w:val="24"/>
          <w:lang w:eastAsia="zh-CN"/>
        </w:rPr>
        <w:t xml:space="preserve">0, where </w:t>
      </w:r>
      <w:r w:rsidR="000071BF" w:rsidRPr="00182F19">
        <w:rPr>
          <w:rFonts w:ascii="Symbol" w:hAnsi="Symbol"/>
          <w:bCs/>
          <w:sz w:val="20"/>
          <w:szCs w:val="24"/>
          <w:lang w:eastAsia="zh-CN"/>
        </w:rPr>
        <w:t></w:t>
      </w:r>
      <w:r w:rsidR="000071BF">
        <w:rPr>
          <w:rFonts w:ascii="Symbol" w:hAnsi="Symbol"/>
          <w:bCs/>
          <w:sz w:val="20"/>
          <w:szCs w:val="24"/>
          <w:lang w:eastAsia="zh-CN"/>
        </w:rPr>
        <w:t></w:t>
      </w:r>
      <w:r w:rsidR="000071BF">
        <w:rPr>
          <w:rFonts w:hint="cs"/>
          <w:bCs/>
          <w:sz w:val="20"/>
          <w:szCs w:val="24"/>
          <w:lang w:eastAsia="zh-CN"/>
        </w:rPr>
        <w:t xml:space="preserve"> </w:t>
      </w:r>
      <w:r w:rsidR="000071BF">
        <w:rPr>
          <w:bCs/>
          <w:sz w:val="20"/>
          <w:szCs w:val="24"/>
          <w:lang w:eastAsia="zh-CN"/>
        </w:rPr>
        <w:t xml:space="preserve">represents the intensity difference. </w:t>
      </w:r>
      <w:r w:rsidR="00950C71">
        <w:rPr>
          <w:bCs/>
          <w:sz w:val="20"/>
          <w:szCs w:val="24"/>
          <w:lang w:eastAsia="zh-CN"/>
        </w:rPr>
        <w:t xml:space="preserve">Note that </w:t>
      </w:r>
      <w:r w:rsidR="00950C71" w:rsidRPr="00182F19">
        <w:rPr>
          <w:rFonts w:ascii="Symbol" w:hAnsi="Symbol"/>
          <w:bCs/>
          <w:sz w:val="20"/>
          <w:szCs w:val="24"/>
          <w:lang w:eastAsia="zh-CN"/>
        </w:rPr>
        <w:t></w:t>
      </w:r>
      <w:r w:rsidR="00950C71">
        <w:rPr>
          <w:bCs/>
          <w:sz w:val="20"/>
          <w:szCs w:val="24"/>
          <w:lang w:eastAsia="zh-CN"/>
        </w:rPr>
        <w:t>t</w:t>
      </w:r>
      <w:r w:rsidR="00950C71">
        <w:rPr>
          <w:rFonts w:ascii="Symbol" w:hAnsi="Symbol"/>
          <w:bCs/>
          <w:sz w:val="20"/>
          <w:szCs w:val="24"/>
          <w:lang w:eastAsia="zh-CN"/>
        </w:rPr>
        <w:t></w:t>
      </w:r>
      <w:r w:rsidR="00950C71">
        <w:rPr>
          <w:rFonts w:ascii="Symbol" w:hAnsi="Symbol"/>
          <w:bCs/>
          <w:sz w:val="20"/>
          <w:szCs w:val="24"/>
          <w:lang w:eastAsia="zh-CN"/>
        </w:rPr>
        <w:t></w:t>
      </w:r>
      <w:r w:rsidR="00950C71">
        <w:rPr>
          <w:bCs/>
          <w:sz w:val="20"/>
          <w:szCs w:val="24"/>
          <w:lang w:eastAsia="zh-CN"/>
        </w:rPr>
        <w:t xml:space="preserve"> is a </w:t>
      </w:r>
      <w:r w:rsidR="00950C71" w:rsidRPr="00950C71">
        <w:rPr>
          <w:bCs/>
          <w:sz w:val="20"/>
          <w:szCs w:val="24"/>
          <w:lang w:eastAsia="zh-CN"/>
        </w:rPr>
        <w:t>singular point</w:t>
      </w:r>
      <w:r w:rsidR="00950C71">
        <w:rPr>
          <w:bCs/>
          <w:sz w:val="20"/>
          <w:szCs w:val="24"/>
          <w:lang w:eastAsia="zh-CN"/>
        </w:rPr>
        <w:t xml:space="preserve"> for mathematically calculating T</w:t>
      </w:r>
      <w:r w:rsidR="00950C71">
        <w:rPr>
          <w:bCs/>
          <w:sz w:val="20"/>
          <w:szCs w:val="24"/>
          <w:vertAlign w:val="subscript"/>
          <w:lang w:eastAsia="zh-CN"/>
        </w:rPr>
        <w:t>D</w:t>
      </w:r>
      <w:r w:rsidR="00950C71">
        <w:rPr>
          <w:bCs/>
          <w:sz w:val="20"/>
          <w:szCs w:val="24"/>
          <w:lang w:eastAsia="zh-CN"/>
        </w:rPr>
        <w:t>. In other words, T</w:t>
      </w:r>
      <w:r w:rsidR="00950C71">
        <w:rPr>
          <w:bCs/>
          <w:sz w:val="20"/>
          <w:szCs w:val="24"/>
          <w:vertAlign w:val="subscript"/>
          <w:lang w:eastAsia="zh-CN"/>
        </w:rPr>
        <w:t>D</w:t>
      </w:r>
      <w:r w:rsidR="00950C71">
        <w:rPr>
          <w:bCs/>
          <w:sz w:val="20"/>
          <w:szCs w:val="24"/>
          <w:lang w:eastAsia="zh-CN"/>
        </w:rPr>
        <w:t>=m/</w:t>
      </w:r>
      <w:proofErr w:type="spellStart"/>
      <w:r w:rsidR="00950C71">
        <w:rPr>
          <w:bCs/>
          <w:sz w:val="20"/>
          <w:szCs w:val="24"/>
          <w:lang w:eastAsia="zh-CN"/>
        </w:rPr>
        <w:t>f</w:t>
      </w:r>
      <w:r w:rsidR="00950C71" w:rsidRPr="00FE5420">
        <w:rPr>
          <w:bCs/>
          <w:sz w:val="20"/>
          <w:szCs w:val="24"/>
          <w:vertAlign w:val="subscript"/>
          <w:lang w:eastAsia="zh-CN"/>
        </w:rPr>
        <w:t>r</w:t>
      </w:r>
      <w:proofErr w:type="spellEnd"/>
      <w:r w:rsidR="00950C71">
        <w:rPr>
          <w:bCs/>
          <w:sz w:val="20"/>
          <w:szCs w:val="24"/>
          <w:lang w:eastAsia="zh-CN"/>
        </w:rPr>
        <w:t xml:space="preserve"> and m could be any integer. </w:t>
      </w:r>
      <w:r w:rsidR="00484C64">
        <w:rPr>
          <w:rFonts w:hint="eastAsia"/>
          <w:bCs/>
          <w:sz w:val="20"/>
          <w:szCs w:val="24"/>
          <w:lang w:eastAsia="zh-CN"/>
        </w:rPr>
        <w:t>I</w:t>
      </w:r>
      <w:r w:rsidR="00484C64">
        <w:rPr>
          <w:bCs/>
          <w:sz w:val="20"/>
          <w:szCs w:val="24"/>
          <w:lang w:eastAsia="zh-CN"/>
        </w:rPr>
        <w:t>n practice</w:t>
      </w:r>
      <w:r w:rsidR="00950C71">
        <w:rPr>
          <w:bCs/>
          <w:sz w:val="20"/>
          <w:szCs w:val="24"/>
          <w:lang w:eastAsia="zh-CN"/>
        </w:rPr>
        <w:t>, we use a stroboscopic method to deduce m and then to determine</w:t>
      </w:r>
      <w:r w:rsidR="00950C71" w:rsidRPr="00251CE2">
        <w:rPr>
          <w:bCs/>
          <w:sz w:val="20"/>
          <w:szCs w:val="24"/>
          <w:lang w:eastAsia="zh-CN"/>
        </w:rPr>
        <w:t xml:space="preserve"> </w:t>
      </w:r>
      <w:r w:rsidR="00950C71">
        <w:rPr>
          <w:bCs/>
          <w:sz w:val="20"/>
          <w:szCs w:val="24"/>
          <w:lang w:eastAsia="zh-CN"/>
        </w:rPr>
        <w:t>the flight time (T</w:t>
      </w:r>
      <w:r w:rsidR="00950C71">
        <w:rPr>
          <w:bCs/>
          <w:sz w:val="20"/>
          <w:szCs w:val="24"/>
          <w:vertAlign w:val="subscript"/>
          <w:lang w:eastAsia="zh-CN"/>
        </w:rPr>
        <w:t>D</w:t>
      </w:r>
      <w:r w:rsidR="00950C71">
        <w:rPr>
          <w:bCs/>
          <w:sz w:val="20"/>
          <w:szCs w:val="24"/>
          <w:lang w:eastAsia="zh-CN"/>
        </w:rPr>
        <w:t>) and the corresponding distance.</w:t>
      </w:r>
    </w:p>
    <w:p w14:paraId="1053499B" w14:textId="4F6DE379" w:rsidR="00DB49D8" w:rsidRPr="00F20EC8" w:rsidRDefault="00DB49D8" w:rsidP="00DC045C">
      <w:pPr>
        <w:spacing w:after="100" w:afterAutospacing="1" w:line="480" w:lineRule="auto"/>
        <w:jc w:val="both"/>
        <w:rPr>
          <w:bCs/>
          <w:sz w:val="20"/>
          <w:szCs w:val="24"/>
          <w:lang w:eastAsia="zh-CN"/>
        </w:rPr>
      </w:pPr>
    </w:p>
    <w:p w14:paraId="5F64722A" w14:textId="13197B86" w:rsidR="00673E48" w:rsidRPr="00051D2E" w:rsidRDefault="00673E48" w:rsidP="00B07EF9">
      <w:pPr>
        <w:spacing w:line="480" w:lineRule="auto"/>
        <w:ind w:left="720"/>
        <w:rPr>
          <w:color w:val="222222"/>
          <w:sz w:val="18"/>
          <w:szCs w:val="18"/>
          <w:shd w:val="clear" w:color="auto" w:fill="FFFFFF"/>
        </w:rPr>
        <w:sectPr w:rsidR="00673E48" w:rsidRPr="00051D2E" w:rsidSect="00B07EF9">
          <w:headerReference w:type="default" r:id="rId13"/>
          <w:footerReference w:type="default" r:id="rId14"/>
          <w:type w:val="continuous"/>
          <w:pgSz w:w="12240" w:h="15840"/>
          <w:pgMar w:top="1440" w:right="1440" w:bottom="1440" w:left="1440" w:header="720" w:footer="720" w:gutter="0"/>
          <w:pgNumType w:start="1"/>
          <w:cols w:space="720"/>
          <w:docGrid w:linePitch="360"/>
        </w:sectPr>
      </w:pPr>
      <w:bookmarkStart w:id="1" w:name="Tables"/>
      <w:bookmarkStart w:id="2" w:name="MaterialsMethods"/>
      <w:bookmarkEnd w:id="1"/>
      <w:bookmarkEnd w:id="2"/>
      <w:r>
        <w:br w:type="page"/>
      </w:r>
    </w:p>
    <w:p w14:paraId="69272DC2" w14:textId="66FFAD2E" w:rsidR="00934BD8" w:rsidRDefault="00203791" w:rsidP="00721FEF">
      <w:pPr>
        <w:spacing w:line="480" w:lineRule="auto"/>
        <w:jc w:val="center"/>
        <w:rPr>
          <w:szCs w:val="24"/>
        </w:rPr>
      </w:pPr>
      <w:r>
        <w:rPr>
          <w:noProof/>
          <w:lang w:eastAsia="zh-CN"/>
        </w:rPr>
        <w:lastRenderedPageBreak/>
        <w:drawing>
          <wp:inline distT="0" distB="0" distL="0" distR="0" wp14:anchorId="79A3BB36" wp14:editId="609A0B62">
            <wp:extent cx="5943600" cy="4334510"/>
            <wp:effectExtent l="0" t="0" r="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3600" cy="4334510"/>
                    </a:xfrm>
                    <a:prstGeom prst="rect">
                      <a:avLst/>
                    </a:prstGeom>
                  </pic:spPr>
                </pic:pic>
              </a:graphicData>
            </a:graphic>
          </wp:inline>
        </w:drawing>
      </w:r>
    </w:p>
    <w:p w14:paraId="18B1250D" w14:textId="57CF9D57" w:rsidR="00861338" w:rsidRDefault="002859DA" w:rsidP="00AF3333">
      <w:pPr>
        <w:spacing w:after="100" w:afterAutospacing="1" w:line="480" w:lineRule="auto"/>
        <w:ind w:right="-6"/>
        <w:jc w:val="both"/>
        <w:rPr>
          <w:sz w:val="20"/>
          <w:lang w:eastAsia="zh-CN"/>
        </w:rPr>
      </w:pPr>
      <w:r w:rsidRPr="00721FEF">
        <w:rPr>
          <w:b/>
          <w:sz w:val="20"/>
        </w:rPr>
        <w:t>Fi</w:t>
      </w:r>
      <w:r w:rsidRPr="00721FEF">
        <w:rPr>
          <w:b/>
          <w:sz w:val="20"/>
          <w:lang w:eastAsia="zh-CN"/>
        </w:rPr>
        <w:t>g.</w:t>
      </w:r>
      <w:r w:rsidRPr="00721FEF">
        <w:rPr>
          <w:b/>
          <w:sz w:val="20"/>
        </w:rPr>
        <w:t xml:space="preserve"> </w:t>
      </w:r>
      <w:r w:rsidR="00DB49D8">
        <w:rPr>
          <w:b/>
          <w:sz w:val="20"/>
        </w:rPr>
        <w:t>2</w:t>
      </w:r>
      <w:r w:rsidRPr="00721FEF">
        <w:rPr>
          <w:bCs/>
          <w:sz w:val="20"/>
          <w:lang w:eastAsia="zh-CN"/>
        </w:rPr>
        <w:t xml:space="preserve"> |</w:t>
      </w:r>
      <w:r w:rsidRPr="00721FEF">
        <w:rPr>
          <w:sz w:val="20"/>
        </w:rPr>
        <w:t xml:space="preserve"> </w:t>
      </w:r>
      <w:r>
        <w:rPr>
          <w:rFonts w:eastAsia="等线"/>
          <w:b/>
          <w:kern w:val="2"/>
          <w:sz w:val="20"/>
        </w:rPr>
        <w:t xml:space="preserve">Experimental </w:t>
      </w:r>
      <w:r w:rsidR="00AC35A3">
        <w:rPr>
          <w:rFonts w:eastAsia="等线"/>
          <w:b/>
          <w:kern w:val="2"/>
          <w:sz w:val="20"/>
        </w:rPr>
        <w:t>details</w:t>
      </w:r>
      <w:r w:rsidRPr="00721FEF">
        <w:rPr>
          <w:b/>
          <w:sz w:val="20"/>
          <w:lang w:eastAsia="zh-CN"/>
        </w:rPr>
        <w:t xml:space="preserve">. </w:t>
      </w:r>
      <w:proofErr w:type="gramStart"/>
      <w:r w:rsidR="00AC35A3">
        <w:rPr>
          <w:b/>
          <w:sz w:val="20"/>
          <w:lang w:eastAsia="zh-CN"/>
        </w:rPr>
        <w:t>a</w:t>
      </w:r>
      <w:proofErr w:type="gramEnd"/>
      <w:r w:rsidR="00AC35A3">
        <w:rPr>
          <w:sz w:val="20"/>
          <w:lang w:eastAsia="zh-CN"/>
        </w:rPr>
        <w:t xml:space="preserve"> Experimental setup. </w:t>
      </w:r>
      <w:proofErr w:type="gramStart"/>
      <w:r w:rsidR="00AC35A3" w:rsidRPr="00AC35A3">
        <w:rPr>
          <w:b/>
          <w:sz w:val="20"/>
          <w:lang w:eastAsia="zh-CN"/>
        </w:rPr>
        <w:t>b</w:t>
      </w:r>
      <w:proofErr w:type="gramEnd"/>
      <w:r w:rsidR="00AC35A3">
        <w:rPr>
          <w:sz w:val="20"/>
          <w:lang w:eastAsia="zh-CN"/>
        </w:rPr>
        <w:t xml:space="preserve"> The spectrum of the EO comb measured at the output of the detection arm.</w:t>
      </w:r>
      <w:r w:rsidR="00AA6B44" w:rsidRPr="00AA6B44">
        <w:rPr>
          <w:rFonts w:ascii="Arial" w:hAnsi="Arial" w:cs="Arial"/>
          <w:color w:val="1C1C1C"/>
          <w:shd w:val="clear" w:color="auto" w:fill="FFFFFF"/>
        </w:rPr>
        <w:t xml:space="preserve"> </w:t>
      </w:r>
      <w:r w:rsidR="00AA6B44" w:rsidRPr="00AA6B44">
        <w:rPr>
          <w:sz w:val="20"/>
          <w:lang w:eastAsia="zh-CN"/>
        </w:rPr>
        <w:t xml:space="preserve">In the experiment, we used a fiber bandpass filter (BP) with a 1 nm bandwidth (WLTF-BA-P-1550, WL Photonics) to filter out amplified spontaneous emission (ASE) generated in the fiber amplifiers. In the detection arm, the comb passed through a collimator (F810APC-1550, </w:t>
      </w:r>
      <w:proofErr w:type="spellStart"/>
      <w:r w:rsidR="00AA6B44" w:rsidRPr="00AA6B44">
        <w:rPr>
          <w:sz w:val="20"/>
          <w:lang w:eastAsia="zh-CN"/>
        </w:rPr>
        <w:t>Thorlabs</w:t>
      </w:r>
      <w:proofErr w:type="spellEnd"/>
      <w:r w:rsidR="00AA6B44" w:rsidRPr="00AA6B44">
        <w:rPr>
          <w:sz w:val="20"/>
          <w:lang w:eastAsia="zh-CN"/>
        </w:rPr>
        <w:t>) and a half-wave plate (HWP), then it was expanded by lenses L</w:t>
      </w:r>
      <w:r w:rsidR="00AA6B44" w:rsidRPr="00AA6B44">
        <w:rPr>
          <w:sz w:val="20"/>
          <w:vertAlign w:val="subscript"/>
          <w:lang w:eastAsia="zh-CN"/>
        </w:rPr>
        <w:t>5</w:t>
      </w:r>
      <w:r w:rsidR="00AA6B44" w:rsidRPr="00AA6B44">
        <w:rPr>
          <w:sz w:val="20"/>
          <w:lang w:eastAsia="zh-CN"/>
        </w:rPr>
        <w:t xml:space="preserve"> (f=5 cm) and L</w:t>
      </w:r>
      <w:r w:rsidR="00AA6B44" w:rsidRPr="00AA6B44">
        <w:rPr>
          <w:sz w:val="20"/>
          <w:vertAlign w:val="subscript"/>
          <w:lang w:eastAsia="zh-CN"/>
        </w:rPr>
        <w:t>6</w:t>
      </w:r>
      <w:r w:rsidR="00AA6B44" w:rsidRPr="00AA6B44">
        <w:rPr>
          <w:sz w:val="20"/>
          <w:lang w:eastAsia="zh-CN"/>
        </w:rPr>
        <w:t xml:space="preserve"> (f=20 cm). A quarter-wave plate (QWP) and a polarization </w:t>
      </w:r>
      <w:proofErr w:type="spellStart"/>
      <w:r w:rsidR="00AA6B44" w:rsidRPr="00AA6B44">
        <w:rPr>
          <w:sz w:val="20"/>
          <w:lang w:eastAsia="zh-CN"/>
        </w:rPr>
        <w:t>beamsplitter</w:t>
      </w:r>
      <w:proofErr w:type="spellEnd"/>
      <w:r w:rsidR="00AA6B44" w:rsidRPr="00AA6B44">
        <w:rPr>
          <w:sz w:val="20"/>
          <w:lang w:eastAsia="zh-CN"/>
        </w:rPr>
        <w:t xml:space="preserve"> (PBS) redirected the reflected detection light. The beam size was reduced by lenses L</w:t>
      </w:r>
      <w:r w:rsidR="00AA6B44" w:rsidRPr="00AA6B44">
        <w:rPr>
          <w:sz w:val="20"/>
          <w:vertAlign w:val="subscript"/>
          <w:lang w:eastAsia="zh-CN"/>
        </w:rPr>
        <w:t>6</w:t>
      </w:r>
      <w:r w:rsidR="00AA6B44" w:rsidRPr="00AA6B44">
        <w:rPr>
          <w:sz w:val="20"/>
          <w:lang w:eastAsia="zh-CN"/>
        </w:rPr>
        <w:t xml:space="preserve"> and L</w:t>
      </w:r>
      <w:r w:rsidR="00AA6B44" w:rsidRPr="00AA6B44">
        <w:rPr>
          <w:sz w:val="20"/>
          <w:vertAlign w:val="subscript"/>
          <w:lang w:eastAsia="zh-CN"/>
        </w:rPr>
        <w:t>7</w:t>
      </w:r>
      <w:r w:rsidR="00AA6B44" w:rsidRPr="00AA6B44">
        <w:rPr>
          <w:sz w:val="20"/>
          <w:lang w:eastAsia="zh-CN"/>
        </w:rPr>
        <w:t xml:space="preserve"> (f=5 cm). Then, after expansion via lens L</w:t>
      </w:r>
      <w:r w:rsidR="00AA6B44" w:rsidRPr="00AA6B44">
        <w:rPr>
          <w:sz w:val="20"/>
          <w:vertAlign w:val="subscript"/>
          <w:lang w:eastAsia="zh-CN"/>
        </w:rPr>
        <w:t>8</w:t>
      </w:r>
      <w:r w:rsidR="00AA6B44" w:rsidRPr="00AA6B44">
        <w:rPr>
          <w:sz w:val="20"/>
          <w:lang w:eastAsia="zh-CN"/>
        </w:rPr>
        <w:t xml:space="preserve"> (f=5cm) and L</w:t>
      </w:r>
      <w:r w:rsidR="00AA6B44" w:rsidRPr="00AA6B44">
        <w:rPr>
          <w:sz w:val="20"/>
          <w:vertAlign w:val="subscript"/>
          <w:lang w:eastAsia="zh-CN"/>
        </w:rPr>
        <w:t>9</w:t>
      </w:r>
      <w:r w:rsidR="00AA6B44" w:rsidRPr="00AA6B44">
        <w:rPr>
          <w:sz w:val="20"/>
          <w:lang w:eastAsia="zh-CN"/>
        </w:rPr>
        <w:t xml:space="preserve"> (f=20cm), the detection beam was launched into twin 4-f imaging systems for </w:t>
      </w:r>
      <w:r w:rsidR="00DC269B">
        <w:rPr>
          <w:sz w:val="20"/>
          <w:lang w:eastAsia="zh-CN"/>
        </w:rPr>
        <w:t>balanced</w:t>
      </w:r>
      <w:r w:rsidR="00AA6B44" w:rsidRPr="00AA6B44">
        <w:rPr>
          <w:sz w:val="20"/>
          <w:lang w:eastAsia="zh-CN"/>
        </w:rPr>
        <w:t xml:space="preserve"> imaging. The lenses for beam expansion were adjustable to fit different imaging scenarios.</w:t>
      </w:r>
      <w:r w:rsidR="00861338">
        <w:rPr>
          <w:sz w:val="20"/>
          <w:lang w:eastAsia="zh-CN"/>
        </w:rPr>
        <w:br w:type="page"/>
      </w:r>
    </w:p>
    <w:p w14:paraId="5023AB0C" w14:textId="3639C59A" w:rsidR="003D1A2D" w:rsidRDefault="000526F0" w:rsidP="00CF2BFB">
      <w:pPr>
        <w:spacing w:after="100" w:afterAutospacing="1" w:line="480" w:lineRule="auto"/>
        <w:jc w:val="center"/>
        <w:rPr>
          <w:b/>
          <w:szCs w:val="24"/>
          <w:lang w:eastAsia="zh-CN"/>
        </w:rPr>
      </w:pPr>
      <w:r>
        <w:rPr>
          <w:b/>
          <w:noProof/>
          <w:szCs w:val="24"/>
          <w:lang w:eastAsia="zh-CN"/>
        </w:rPr>
        <w:lastRenderedPageBreak/>
        <w:drawing>
          <wp:inline distT="0" distB="0" distL="0" distR="0" wp14:anchorId="684B77F6" wp14:editId="2AFC9055">
            <wp:extent cx="5939790" cy="3323590"/>
            <wp:effectExtent l="0" t="0" r="381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39790" cy="3323590"/>
                    </a:xfrm>
                    <a:prstGeom prst="rect">
                      <a:avLst/>
                    </a:prstGeom>
                    <a:noFill/>
                    <a:ln>
                      <a:noFill/>
                    </a:ln>
                  </pic:spPr>
                </pic:pic>
              </a:graphicData>
            </a:graphic>
          </wp:inline>
        </w:drawing>
      </w:r>
    </w:p>
    <w:p w14:paraId="5DCC4B87" w14:textId="26B28822" w:rsidR="00E12628" w:rsidRPr="00E12628" w:rsidRDefault="003D1A2D" w:rsidP="003D1A2D">
      <w:pPr>
        <w:spacing w:after="100" w:afterAutospacing="1" w:line="480" w:lineRule="auto"/>
        <w:ind w:right="-6"/>
        <w:rPr>
          <w:sz w:val="20"/>
          <w:lang w:eastAsia="zh-CN"/>
        </w:rPr>
      </w:pPr>
      <w:r w:rsidRPr="00721FEF">
        <w:rPr>
          <w:b/>
          <w:sz w:val="20"/>
        </w:rPr>
        <w:t>Fig</w:t>
      </w:r>
      <w:r w:rsidRPr="00721FEF">
        <w:rPr>
          <w:b/>
          <w:sz w:val="20"/>
          <w:lang w:eastAsia="zh-CN"/>
        </w:rPr>
        <w:t>.</w:t>
      </w:r>
      <w:r w:rsidRPr="00721FEF">
        <w:rPr>
          <w:b/>
          <w:sz w:val="20"/>
        </w:rPr>
        <w:t xml:space="preserve"> </w:t>
      </w:r>
      <w:r w:rsidR="00DB49D8">
        <w:rPr>
          <w:b/>
          <w:sz w:val="20"/>
          <w:lang w:eastAsia="zh-CN"/>
        </w:rPr>
        <w:t>3</w:t>
      </w:r>
      <w:r w:rsidRPr="00721FEF">
        <w:rPr>
          <w:b/>
          <w:sz w:val="20"/>
        </w:rPr>
        <w:t xml:space="preserve"> | </w:t>
      </w:r>
      <w:r w:rsidR="00067281">
        <w:rPr>
          <w:rFonts w:hint="eastAsia"/>
          <w:b/>
          <w:sz w:val="20"/>
          <w:lang w:eastAsia="zh-CN"/>
        </w:rPr>
        <w:t>S</w:t>
      </w:r>
      <w:r w:rsidR="00067281">
        <w:rPr>
          <w:b/>
          <w:sz w:val="20"/>
          <w:lang w:eastAsia="zh-CN"/>
        </w:rPr>
        <w:t>imulation results</w:t>
      </w:r>
      <w:r>
        <w:rPr>
          <w:rFonts w:hint="eastAsia"/>
          <w:b/>
          <w:sz w:val="20"/>
          <w:lang w:eastAsia="zh-CN"/>
        </w:rPr>
        <w:t>.</w:t>
      </w:r>
      <w:r>
        <w:rPr>
          <w:b/>
          <w:sz w:val="20"/>
          <w:lang w:eastAsia="zh-CN"/>
        </w:rPr>
        <w:t xml:space="preserve"> </w:t>
      </w:r>
      <w:proofErr w:type="gramStart"/>
      <w:r w:rsidR="00067281">
        <w:rPr>
          <w:b/>
          <w:sz w:val="20"/>
          <w:lang w:eastAsia="zh-CN"/>
        </w:rPr>
        <w:t>a</w:t>
      </w:r>
      <w:proofErr w:type="gramEnd"/>
      <w:r w:rsidR="00067281">
        <w:rPr>
          <w:b/>
          <w:sz w:val="20"/>
          <w:lang w:eastAsia="zh-CN"/>
        </w:rPr>
        <w:t xml:space="preserve"> </w:t>
      </w:r>
      <w:r w:rsidR="00E12628" w:rsidRPr="00E12628">
        <w:rPr>
          <w:sz w:val="20"/>
          <w:lang w:eastAsia="zh-CN"/>
        </w:rPr>
        <w:t>Simulated angular</w:t>
      </w:r>
      <w:r w:rsidR="00E12628" w:rsidRPr="00E12628">
        <w:rPr>
          <w:sz w:val="20"/>
        </w:rPr>
        <w:t xml:space="preserve"> FOV of the 4-mm PPKTP crystal we used.</w:t>
      </w:r>
      <w:r w:rsidR="00DE1C83">
        <w:rPr>
          <w:sz w:val="20"/>
          <w:lang w:eastAsia="zh-CN"/>
        </w:rPr>
        <w:t xml:space="preserve"> The inset plots</w:t>
      </w:r>
      <w:r w:rsidR="00E12628">
        <w:rPr>
          <w:sz w:val="20"/>
          <w:lang w:eastAsia="zh-CN"/>
        </w:rPr>
        <w:t xml:space="preserve"> </w:t>
      </w:r>
      <w:r w:rsidR="00DE1C83">
        <w:rPr>
          <w:sz w:val="20"/>
          <w:lang w:eastAsia="zh-CN"/>
        </w:rPr>
        <w:t>the</w:t>
      </w:r>
      <w:r w:rsidR="00DE1C83" w:rsidRPr="00DE1C83">
        <w:rPr>
          <w:sz w:val="20"/>
          <w:lang w:eastAsia="zh-CN"/>
        </w:rPr>
        <w:t xml:space="preserve"> p</w:t>
      </w:r>
      <w:r w:rsidR="00387DCB">
        <w:rPr>
          <w:sz w:val="20"/>
          <w:lang w:eastAsia="zh-CN"/>
        </w:rPr>
        <w:t>hase matching condition</w:t>
      </w:r>
      <w:r w:rsidR="00DE1C83" w:rsidRPr="00DE1C83">
        <w:rPr>
          <w:sz w:val="20"/>
          <w:lang w:eastAsia="zh-CN"/>
        </w:rPr>
        <w:t xml:space="preserve"> for sum-frequency generation</w:t>
      </w:r>
      <w:r w:rsidR="00DE1C83" w:rsidRPr="00DE1C83">
        <w:rPr>
          <w:rFonts w:hint="eastAsia"/>
          <w:sz w:val="20"/>
          <w:lang w:eastAsia="zh-CN"/>
        </w:rPr>
        <w:t>.</w:t>
      </w:r>
      <w:r w:rsidR="00DE1C83" w:rsidRPr="00DE1C83">
        <w:rPr>
          <w:bCs/>
          <w:sz w:val="20"/>
          <w:szCs w:val="24"/>
          <w:lang w:eastAsia="zh-CN"/>
        </w:rPr>
        <w:t xml:space="preserve"> </w:t>
      </w:r>
      <w:r w:rsidR="00DE1C83" w:rsidRPr="00177602">
        <w:rPr>
          <w:bCs/>
          <w:sz w:val="20"/>
          <w:szCs w:val="24"/>
          <w:lang w:eastAsia="zh-CN"/>
        </w:rPr>
        <w:t xml:space="preserve">The </w:t>
      </w:r>
      <w:proofErr w:type="gramStart"/>
      <w:r w:rsidR="00DE1C83" w:rsidRPr="00177602">
        <w:rPr>
          <w:bCs/>
          <w:sz w:val="20"/>
          <w:szCs w:val="24"/>
          <w:lang w:eastAsia="zh-CN"/>
        </w:rPr>
        <w:t xml:space="preserve">symbols </w:t>
      </w:r>
      <m:oMath>
        <m:sSub>
          <m:sSubPr>
            <m:ctrlPr>
              <w:rPr>
                <w:rFonts w:ascii="Cambria Math" w:hAnsi="Cambria Math"/>
                <w:bCs/>
                <w:sz w:val="20"/>
                <w:szCs w:val="24"/>
                <w:lang w:eastAsia="zh-CN"/>
              </w:rPr>
            </m:ctrlPr>
          </m:sSubPr>
          <m:e>
            <w:proofErr w:type="gramEnd"/>
            <m:r>
              <w:rPr>
                <w:rFonts w:ascii="Cambria Math" w:hAnsi="Cambria Math"/>
                <w:sz w:val="20"/>
                <w:szCs w:val="24"/>
                <w:lang w:eastAsia="zh-CN"/>
              </w:rPr>
              <m:t>k</m:t>
            </m:r>
          </m:e>
          <m:sub>
            <m:r>
              <m:rPr>
                <m:sty m:val="p"/>
              </m:rPr>
              <w:rPr>
                <w:rFonts w:ascii="Cambria Math" w:hAnsi="Cambria Math"/>
                <w:sz w:val="20"/>
                <w:szCs w:val="24"/>
                <w:lang w:eastAsia="zh-CN"/>
              </w:rPr>
              <m:t>1</m:t>
            </m:r>
          </m:sub>
        </m:sSub>
      </m:oMath>
      <w:r w:rsidR="00DE1C83" w:rsidRPr="00177602">
        <w:rPr>
          <w:bCs/>
          <w:sz w:val="20"/>
          <w:szCs w:val="24"/>
          <w:lang w:eastAsia="zh-CN"/>
        </w:rPr>
        <w:t xml:space="preserve"> </w:t>
      </w:r>
      <w:r w:rsidR="00DE1C83" w:rsidRPr="00177602">
        <w:rPr>
          <w:rFonts w:hint="eastAsia"/>
          <w:bCs/>
          <w:sz w:val="20"/>
          <w:szCs w:val="24"/>
          <w:lang w:eastAsia="zh-CN"/>
        </w:rPr>
        <w:t xml:space="preserve">, </w:t>
      </w:r>
      <m:oMath>
        <m:sSub>
          <m:sSubPr>
            <m:ctrlPr>
              <w:rPr>
                <w:rFonts w:ascii="Cambria Math" w:hAnsi="Cambria Math"/>
                <w:bCs/>
                <w:sz w:val="20"/>
                <w:szCs w:val="24"/>
                <w:lang w:eastAsia="zh-CN"/>
              </w:rPr>
            </m:ctrlPr>
          </m:sSubPr>
          <m:e>
            <m:r>
              <w:rPr>
                <w:rFonts w:ascii="Cambria Math" w:hAnsi="Cambria Math"/>
                <w:sz w:val="20"/>
                <w:szCs w:val="24"/>
                <w:lang w:eastAsia="zh-CN"/>
              </w:rPr>
              <m:t>k</m:t>
            </m:r>
          </m:e>
          <m:sub>
            <m:r>
              <m:rPr>
                <m:sty m:val="p"/>
              </m:rPr>
              <w:rPr>
                <w:rFonts w:ascii="Cambria Math" w:hAnsi="Cambria Math"/>
                <w:sz w:val="20"/>
                <w:szCs w:val="24"/>
                <w:lang w:eastAsia="zh-CN"/>
              </w:rPr>
              <m:t>2</m:t>
            </m:r>
          </m:sub>
        </m:sSub>
      </m:oMath>
      <w:r w:rsidR="00DE1C83" w:rsidRPr="00177602">
        <w:rPr>
          <w:rFonts w:hint="eastAsia"/>
          <w:bCs/>
          <w:sz w:val="20"/>
          <w:szCs w:val="24"/>
          <w:lang w:eastAsia="zh-CN"/>
        </w:rPr>
        <w:t xml:space="preserve"> , </w:t>
      </w:r>
      <m:oMath>
        <m:sSub>
          <m:sSubPr>
            <m:ctrlPr>
              <w:rPr>
                <w:rFonts w:ascii="Cambria Math" w:hAnsi="Cambria Math"/>
                <w:bCs/>
                <w:sz w:val="20"/>
                <w:szCs w:val="24"/>
                <w:lang w:eastAsia="zh-CN"/>
              </w:rPr>
            </m:ctrlPr>
          </m:sSubPr>
          <m:e>
            <m:r>
              <w:rPr>
                <w:rFonts w:ascii="Cambria Math" w:hAnsi="Cambria Math"/>
                <w:sz w:val="20"/>
                <w:szCs w:val="24"/>
                <w:lang w:eastAsia="zh-CN"/>
              </w:rPr>
              <m:t>k</m:t>
            </m:r>
          </m:e>
          <m:sub>
            <m:r>
              <m:rPr>
                <m:sty m:val="p"/>
              </m:rPr>
              <w:rPr>
                <w:rFonts w:ascii="Cambria Math" w:hAnsi="Cambria Math"/>
                <w:sz w:val="20"/>
                <w:szCs w:val="24"/>
                <w:lang w:eastAsia="zh-CN"/>
              </w:rPr>
              <m:t>3</m:t>
            </m:r>
          </m:sub>
        </m:sSub>
      </m:oMath>
      <w:r w:rsidR="00DE1C83" w:rsidRPr="00177602">
        <w:rPr>
          <w:rFonts w:hint="eastAsia"/>
          <w:bCs/>
          <w:sz w:val="20"/>
          <w:szCs w:val="24"/>
          <w:lang w:eastAsia="zh-CN"/>
        </w:rPr>
        <w:t xml:space="preserve"> and </w:t>
      </w:r>
      <m:oMath>
        <m:sSub>
          <m:sSubPr>
            <m:ctrlPr>
              <w:rPr>
                <w:rFonts w:ascii="Cambria Math" w:hAnsi="Cambria Math"/>
                <w:bCs/>
                <w:sz w:val="20"/>
                <w:szCs w:val="24"/>
                <w:lang w:eastAsia="zh-CN"/>
              </w:rPr>
            </m:ctrlPr>
          </m:sSubPr>
          <m:e>
            <m:r>
              <w:rPr>
                <w:rFonts w:ascii="Cambria Math" w:hAnsi="Cambria Math"/>
                <w:sz w:val="20"/>
                <w:szCs w:val="24"/>
                <w:lang w:eastAsia="zh-CN"/>
              </w:rPr>
              <m:t>k</m:t>
            </m:r>
          </m:e>
          <m:sub>
            <m:r>
              <m:rPr>
                <m:sty m:val="p"/>
              </m:rPr>
              <w:rPr>
                <w:rFonts w:ascii="Cambria Math" w:hAnsi="Cambria Math"/>
                <w:sz w:val="20"/>
                <w:szCs w:val="24"/>
                <w:lang w:eastAsia="zh-CN"/>
              </w:rPr>
              <m:t>Λ</m:t>
            </m:r>
          </m:sub>
        </m:sSub>
      </m:oMath>
      <w:r w:rsidR="00DE1C83" w:rsidRPr="00177602">
        <w:rPr>
          <w:rFonts w:hint="eastAsia"/>
          <w:bCs/>
          <w:sz w:val="20"/>
          <w:szCs w:val="24"/>
          <w:lang w:eastAsia="zh-CN"/>
        </w:rPr>
        <w:t xml:space="preserve"> </w:t>
      </w:r>
      <w:r w:rsidR="00DE1C83" w:rsidRPr="00177602">
        <w:rPr>
          <w:bCs/>
          <w:sz w:val="20"/>
          <w:szCs w:val="24"/>
          <w:lang w:eastAsia="zh-CN"/>
        </w:rPr>
        <w:t xml:space="preserve">represent the wave vectors of the </w:t>
      </w:r>
      <w:r w:rsidR="00DE1C83">
        <w:rPr>
          <w:bCs/>
          <w:sz w:val="20"/>
          <w:szCs w:val="24"/>
          <w:lang w:eastAsia="zh-CN"/>
        </w:rPr>
        <w:t>two fundamental lights</w:t>
      </w:r>
      <w:r w:rsidR="00DE1C83" w:rsidRPr="00177602">
        <w:rPr>
          <w:bCs/>
          <w:sz w:val="20"/>
          <w:szCs w:val="24"/>
          <w:lang w:eastAsia="zh-CN"/>
        </w:rPr>
        <w:t xml:space="preserve">, </w:t>
      </w:r>
      <w:r w:rsidR="00DE1C83">
        <w:rPr>
          <w:bCs/>
          <w:sz w:val="20"/>
          <w:szCs w:val="24"/>
          <w:lang w:eastAsia="zh-CN"/>
        </w:rPr>
        <w:t>sum-frequency signal</w:t>
      </w:r>
      <w:r w:rsidR="00DE1C83" w:rsidRPr="00177602">
        <w:rPr>
          <w:bCs/>
          <w:sz w:val="20"/>
          <w:szCs w:val="24"/>
          <w:lang w:eastAsia="zh-CN"/>
        </w:rPr>
        <w:t xml:space="preserve"> and the polarization period.</w:t>
      </w:r>
      <w:r w:rsidR="00DE1C83">
        <w:rPr>
          <w:bCs/>
          <w:sz w:val="20"/>
          <w:szCs w:val="24"/>
          <w:lang w:eastAsia="zh-CN"/>
        </w:rPr>
        <w:t xml:space="preserve"> </w:t>
      </w:r>
      <w:r w:rsidR="00DE1C83" w:rsidRPr="00177602">
        <w:rPr>
          <w:rFonts w:hint="eastAsia"/>
          <w:bCs/>
          <w:sz w:val="20"/>
          <w:szCs w:val="24"/>
          <w:lang w:eastAsia="zh-CN"/>
        </w:rPr>
        <w:t>The symbol</w:t>
      </w:r>
      <w:r w:rsidR="00DE1C83">
        <w:rPr>
          <w:bCs/>
          <w:sz w:val="20"/>
          <w:szCs w:val="24"/>
          <w:lang w:eastAsia="zh-CN"/>
        </w:rPr>
        <w:t>s</w:t>
      </w:r>
      <w:r w:rsidR="00DE1C83" w:rsidRPr="00177602">
        <w:rPr>
          <w:rFonts w:hint="eastAsia"/>
          <w:bCs/>
          <w:sz w:val="20"/>
          <w:szCs w:val="24"/>
          <w:lang w:eastAsia="zh-CN"/>
        </w:rPr>
        <w:t xml:space="preserve"> </w:t>
      </w:r>
      <m:oMath>
        <m:sSub>
          <m:sSubPr>
            <m:ctrlPr>
              <w:rPr>
                <w:rFonts w:ascii="Cambria Math" w:hAnsi="Cambria Math"/>
                <w:bCs/>
                <w:sz w:val="20"/>
                <w:szCs w:val="24"/>
                <w:lang w:eastAsia="zh-CN"/>
              </w:rPr>
            </m:ctrlPr>
          </m:sSubPr>
          <m:e>
            <m:r>
              <w:rPr>
                <w:rFonts w:ascii="Cambria Math" w:hAnsi="Cambria Math"/>
                <w:sz w:val="20"/>
                <w:szCs w:val="24"/>
                <w:lang w:eastAsia="zh-CN"/>
              </w:rPr>
              <m:t>θ</m:t>
            </m:r>
          </m:e>
          <m:sub>
            <m:r>
              <w:rPr>
                <w:rFonts w:ascii="Cambria Math" w:hAnsi="Cambria Math"/>
                <w:sz w:val="20"/>
                <w:szCs w:val="24"/>
                <w:lang w:eastAsia="zh-CN"/>
              </w:rPr>
              <m:t>1</m:t>
            </m:r>
          </m:sub>
        </m:sSub>
      </m:oMath>
      <w:r w:rsidR="00DE1C83" w:rsidRPr="00177602">
        <w:rPr>
          <w:rFonts w:hint="eastAsia"/>
          <w:bCs/>
          <w:sz w:val="20"/>
          <w:szCs w:val="24"/>
          <w:lang w:eastAsia="zh-CN"/>
        </w:rPr>
        <w:t xml:space="preserve"> and</w:t>
      </w:r>
      <m:oMath>
        <m:sSub>
          <m:sSubPr>
            <m:ctrlPr>
              <w:rPr>
                <w:rFonts w:ascii="Cambria Math" w:hAnsi="Cambria Math"/>
                <w:bCs/>
                <w:sz w:val="20"/>
                <w:szCs w:val="24"/>
                <w:lang w:eastAsia="zh-CN"/>
              </w:rPr>
            </m:ctrlPr>
          </m:sSubPr>
          <m:e>
            <m:r>
              <w:rPr>
                <w:rFonts w:ascii="Cambria Math" w:hAnsi="Cambria Math"/>
                <w:sz w:val="20"/>
                <w:szCs w:val="24"/>
                <w:lang w:eastAsia="zh-CN"/>
              </w:rPr>
              <m:t>θ</m:t>
            </m:r>
          </m:e>
          <m:sub>
            <m:r>
              <w:rPr>
                <w:rFonts w:ascii="Cambria Math" w:hAnsi="Cambria Math"/>
                <w:sz w:val="20"/>
                <w:szCs w:val="24"/>
                <w:lang w:eastAsia="zh-CN"/>
              </w:rPr>
              <m:t>3</m:t>
            </m:r>
          </m:sub>
        </m:sSub>
      </m:oMath>
      <w:r w:rsidR="00DE1C83" w:rsidRPr="00177602">
        <w:rPr>
          <w:rFonts w:hint="eastAsia"/>
          <w:bCs/>
          <w:sz w:val="20"/>
          <w:szCs w:val="24"/>
          <w:lang w:eastAsia="zh-CN"/>
        </w:rPr>
        <w:t xml:space="preserve"> </w:t>
      </w:r>
      <w:r w:rsidR="00DE1C83">
        <w:rPr>
          <w:rFonts w:hint="eastAsia"/>
          <w:bCs/>
          <w:sz w:val="20"/>
          <w:szCs w:val="24"/>
          <w:lang w:eastAsia="zh-CN"/>
        </w:rPr>
        <w:t>represent</w:t>
      </w:r>
      <w:r w:rsidR="00DE1C83" w:rsidRPr="00177602">
        <w:rPr>
          <w:rFonts w:hint="eastAsia"/>
          <w:bCs/>
          <w:sz w:val="20"/>
          <w:szCs w:val="24"/>
          <w:lang w:eastAsia="zh-CN"/>
        </w:rPr>
        <w:t xml:space="preserve"> the incidence </w:t>
      </w:r>
      <w:r w:rsidR="00DE1C83">
        <w:rPr>
          <w:rFonts w:hint="eastAsia"/>
          <w:bCs/>
          <w:sz w:val="20"/>
          <w:szCs w:val="24"/>
          <w:lang w:eastAsia="zh-CN"/>
        </w:rPr>
        <w:t>angle</w:t>
      </w:r>
      <w:r w:rsidR="00DE1C83" w:rsidRPr="00177602">
        <w:rPr>
          <w:rFonts w:hint="eastAsia"/>
          <w:bCs/>
          <w:sz w:val="20"/>
          <w:szCs w:val="24"/>
          <w:lang w:eastAsia="zh-CN"/>
        </w:rPr>
        <w:t xml:space="preserve"> of the </w:t>
      </w:r>
      <w:r w:rsidR="00DE1C83">
        <w:rPr>
          <w:bCs/>
          <w:sz w:val="20"/>
          <w:szCs w:val="24"/>
          <w:lang w:eastAsia="zh-CN"/>
        </w:rPr>
        <w:t>fundamental</w:t>
      </w:r>
      <w:r w:rsidR="00DE1C83" w:rsidRPr="00177602">
        <w:rPr>
          <w:rFonts w:hint="eastAsia"/>
          <w:bCs/>
          <w:sz w:val="20"/>
          <w:szCs w:val="24"/>
          <w:lang w:eastAsia="zh-CN"/>
        </w:rPr>
        <w:t xml:space="preserve"> light and </w:t>
      </w:r>
      <w:r w:rsidR="00DE1C83">
        <w:rPr>
          <w:bCs/>
          <w:sz w:val="20"/>
          <w:szCs w:val="24"/>
          <w:lang w:eastAsia="zh-CN"/>
        </w:rPr>
        <w:t>the emission angle of</w:t>
      </w:r>
      <w:r w:rsidR="00DE1C83" w:rsidRPr="00177602">
        <w:rPr>
          <w:rFonts w:hint="eastAsia"/>
          <w:bCs/>
          <w:sz w:val="20"/>
          <w:szCs w:val="24"/>
          <w:lang w:eastAsia="zh-CN"/>
        </w:rPr>
        <w:t xml:space="preserve"> the </w:t>
      </w:r>
      <w:r w:rsidR="00DE1C83">
        <w:rPr>
          <w:bCs/>
          <w:sz w:val="20"/>
          <w:szCs w:val="24"/>
          <w:lang w:eastAsia="zh-CN"/>
        </w:rPr>
        <w:t>sum-frequency signal</w:t>
      </w:r>
      <w:r w:rsidR="00DE1C83" w:rsidRPr="00177602">
        <w:rPr>
          <w:rFonts w:hint="eastAsia"/>
          <w:bCs/>
          <w:sz w:val="20"/>
          <w:szCs w:val="24"/>
          <w:lang w:eastAsia="zh-CN"/>
        </w:rPr>
        <w:t>.</w:t>
      </w:r>
      <w:r w:rsidR="00DE1C83">
        <w:rPr>
          <w:bCs/>
          <w:sz w:val="20"/>
          <w:szCs w:val="24"/>
          <w:lang w:eastAsia="zh-CN"/>
        </w:rPr>
        <w:t xml:space="preserve"> </w:t>
      </w:r>
      <w:proofErr w:type="gramStart"/>
      <w:r w:rsidR="00DE1C83">
        <w:rPr>
          <w:b/>
          <w:sz w:val="20"/>
        </w:rPr>
        <w:t>b</w:t>
      </w:r>
      <w:proofErr w:type="gramEnd"/>
      <w:r w:rsidR="00DE1C83">
        <w:rPr>
          <w:b/>
          <w:sz w:val="20"/>
        </w:rPr>
        <w:t xml:space="preserve"> </w:t>
      </w:r>
      <w:r w:rsidR="00DE1C83" w:rsidRPr="00E12628">
        <w:rPr>
          <w:sz w:val="20"/>
        </w:rPr>
        <w:t>The</w:t>
      </w:r>
      <w:r w:rsidR="00DE1C83" w:rsidRPr="00E12628">
        <w:rPr>
          <w:sz w:val="20"/>
          <w:lang w:eastAsia="zh-CN"/>
        </w:rPr>
        <w:t xml:space="preserve"> simulation</w:t>
      </w:r>
      <w:r w:rsidR="00DE1C83">
        <w:rPr>
          <w:sz w:val="20"/>
          <w:lang w:eastAsia="zh-CN"/>
        </w:rPr>
        <w:t xml:space="preserve"> result for using a chirped poling nonlinear crystal.</w:t>
      </w:r>
      <w:r w:rsidR="000B74E7">
        <w:rPr>
          <w:sz w:val="20"/>
          <w:lang w:eastAsia="zh-CN"/>
        </w:rPr>
        <w:t xml:space="preserve"> </w:t>
      </w:r>
    </w:p>
    <w:p w14:paraId="121E0043" w14:textId="23FCB7D3" w:rsidR="00AE4D2E" w:rsidRDefault="00AE4D2E">
      <w:pPr>
        <w:rPr>
          <w:rFonts w:eastAsia="等线"/>
          <w:kern w:val="2"/>
          <w:sz w:val="20"/>
          <w:szCs w:val="24"/>
        </w:rPr>
      </w:pPr>
      <w:r>
        <w:rPr>
          <w:rFonts w:eastAsia="等线"/>
          <w:kern w:val="2"/>
          <w:sz w:val="20"/>
          <w:szCs w:val="24"/>
        </w:rPr>
        <w:br w:type="page"/>
      </w:r>
    </w:p>
    <w:p w14:paraId="6919D453" w14:textId="6BE7CFED" w:rsidR="009F7586" w:rsidRDefault="00E57194" w:rsidP="00AE4D2E">
      <w:pPr>
        <w:spacing w:after="100" w:afterAutospacing="1" w:line="480" w:lineRule="auto"/>
        <w:jc w:val="center"/>
        <w:rPr>
          <w:b/>
          <w:szCs w:val="24"/>
          <w:lang w:eastAsia="zh-CN"/>
        </w:rPr>
      </w:pPr>
      <w:r>
        <w:rPr>
          <w:noProof/>
          <w:lang w:eastAsia="zh-CN"/>
        </w:rPr>
        <w:lastRenderedPageBreak/>
        <w:drawing>
          <wp:inline distT="0" distB="0" distL="0" distR="0" wp14:anchorId="3720B5BA" wp14:editId="0F56A50A">
            <wp:extent cx="5943600" cy="329692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3600" cy="3296920"/>
                    </a:xfrm>
                    <a:prstGeom prst="rect">
                      <a:avLst/>
                    </a:prstGeom>
                  </pic:spPr>
                </pic:pic>
              </a:graphicData>
            </a:graphic>
          </wp:inline>
        </w:drawing>
      </w:r>
    </w:p>
    <w:p w14:paraId="499FB846" w14:textId="3E5FB1EB" w:rsidR="00AE4D2E" w:rsidRPr="000900A5" w:rsidRDefault="00AE4D2E" w:rsidP="000900A5">
      <w:pPr>
        <w:spacing w:after="100" w:afterAutospacing="1" w:line="480" w:lineRule="auto"/>
        <w:jc w:val="both"/>
        <w:rPr>
          <w:rFonts w:eastAsia="等线"/>
          <w:kern w:val="2"/>
          <w:sz w:val="20"/>
        </w:rPr>
      </w:pPr>
      <w:r w:rsidRPr="00721FEF">
        <w:rPr>
          <w:b/>
          <w:sz w:val="20"/>
        </w:rPr>
        <w:t>Fig.</w:t>
      </w:r>
      <w:r>
        <w:rPr>
          <w:b/>
          <w:sz w:val="20"/>
        </w:rPr>
        <w:t xml:space="preserve"> </w:t>
      </w:r>
      <w:r w:rsidR="00DB49D8">
        <w:rPr>
          <w:b/>
          <w:sz w:val="20"/>
          <w:lang w:eastAsia="zh-CN"/>
        </w:rPr>
        <w:t>4</w:t>
      </w:r>
      <w:r w:rsidRPr="00721FEF">
        <w:rPr>
          <w:b/>
          <w:sz w:val="20"/>
        </w:rPr>
        <w:t xml:space="preserve"> </w:t>
      </w:r>
      <w:r w:rsidRPr="00721FEF">
        <w:rPr>
          <w:b/>
          <w:sz w:val="20"/>
          <w:lang w:eastAsia="zh-CN"/>
        </w:rPr>
        <w:t>|</w:t>
      </w:r>
      <w:r w:rsidRPr="00721FEF">
        <w:rPr>
          <w:sz w:val="20"/>
        </w:rPr>
        <w:t xml:space="preserve"> </w:t>
      </w:r>
      <w:r w:rsidR="000B76FF">
        <w:rPr>
          <w:b/>
          <w:bCs/>
          <w:sz w:val="20"/>
        </w:rPr>
        <w:t xml:space="preserve">3D imaging with a </w:t>
      </w:r>
      <w:r w:rsidRPr="00F25B72">
        <w:rPr>
          <w:b/>
          <w:bCs/>
          <w:sz w:val="20"/>
        </w:rPr>
        <w:t xml:space="preserve">large </w:t>
      </w:r>
      <w:r w:rsidR="000B76FF">
        <w:rPr>
          <w:b/>
          <w:bCs/>
          <w:sz w:val="20"/>
        </w:rPr>
        <w:t>FOV</w:t>
      </w:r>
      <w:r>
        <w:rPr>
          <w:rFonts w:hint="eastAsia"/>
          <w:b/>
          <w:bCs/>
          <w:sz w:val="20"/>
          <w:lang w:eastAsia="zh-CN"/>
        </w:rPr>
        <w:t>.</w:t>
      </w:r>
      <w:r w:rsidRPr="00AE4D2E">
        <w:rPr>
          <w:rFonts w:eastAsia="等线"/>
          <w:kern w:val="2"/>
          <w:sz w:val="20"/>
        </w:rPr>
        <w:t xml:space="preserve"> </w:t>
      </w:r>
      <w:proofErr w:type="gramStart"/>
      <w:r w:rsidR="000B76FF" w:rsidRPr="000B76FF">
        <w:rPr>
          <w:rFonts w:eastAsia="等线"/>
          <w:b/>
          <w:kern w:val="2"/>
          <w:sz w:val="20"/>
        </w:rPr>
        <w:t>a</w:t>
      </w:r>
      <w:proofErr w:type="gramEnd"/>
      <w:r w:rsidR="000B76FF">
        <w:rPr>
          <w:rFonts w:eastAsia="等线"/>
          <w:kern w:val="2"/>
          <w:sz w:val="20"/>
        </w:rPr>
        <w:t xml:space="preserve"> Stitched images (top) and the 1951-USAF patterns (bottom) for comparison. </w:t>
      </w:r>
      <w:proofErr w:type="gramStart"/>
      <w:r w:rsidR="00A95114">
        <w:rPr>
          <w:rFonts w:eastAsia="等线"/>
          <w:b/>
          <w:kern w:val="2"/>
          <w:sz w:val="20"/>
        </w:rPr>
        <w:t>b</w:t>
      </w:r>
      <w:proofErr w:type="gramEnd"/>
      <w:r w:rsidR="00A95114">
        <w:rPr>
          <w:rFonts w:eastAsia="等线"/>
          <w:kern w:val="2"/>
          <w:sz w:val="20"/>
        </w:rPr>
        <w:t xml:space="preserve"> Depth imaging combing high lateral resolutions with a large FOV. </w:t>
      </w:r>
      <w:r w:rsidR="00A26A0B" w:rsidRPr="00A26A0B">
        <w:rPr>
          <w:rFonts w:eastAsia="等线"/>
          <w:kern w:val="2"/>
          <w:sz w:val="20"/>
        </w:rPr>
        <w:t>In the experiment, we used a transmission resolution target in front of a rectangle mirror. The mirror was moved along the axial direction, resulting in different imaging depths (</w:t>
      </w:r>
      <w:r w:rsidR="00A26A0B" w:rsidRPr="00A26A0B">
        <w:rPr>
          <w:rFonts w:ascii="Symbol" w:eastAsia="等线" w:hAnsi="Symbol"/>
          <w:kern w:val="2"/>
          <w:sz w:val="20"/>
        </w:rPr>
        <w:t></w:t>
      </w:r>
      <w:r w:rsidR="00A26A0B">
        <w:rPr>
          <w:rFonts w:eastAsia="等线"/>
          <w:kern w:val="2"/>
          <w:sz w:val="20"/>
        </w:rPr>
        <w:t>d</w:t>
      </w:r>
      <w:r w:rsidR="00A26A0B" w:rsidRPr="00A26A0B">
        <w:rPr>
          <w:rFonts w:eastAsia="等线"/>
          <w:kern w:val="2"/>
          <w:sz w:val="20"/>
        </w:rPr>
        <w:t>). To expand the imaging FOV, we scanned the detection beam along the x-axis, finished a strip, and then moved the resolution plate along the y-axis to scan the next strip.</w:t>
      </w:r>
    </w:p>
    <w:p w14:paraId="1A82B379" w14:textId="5DDDC869" w:rsidR="00E658AB" w:rsidRDefault="00E658AB">
      <w:pPr>
        <w:rPr>
          <w:sz w:val="15"/>
          <w:lang w:eastAsia="zh-CN"/>
        </w:rPr>
      </w:pPr>
      <w:r>
        <w:rPr>
          <w:sz w:val="15"/>
          <w:lang w:eastAsia="zh-CN"/>
        </w:rPr>
        <w:br w:type="page"/>
      </w:r>
    </w:p>
    <w:p w14:paraId="5BE6EDEC" w14:textId="3B899EDA" w:rsidR="00E658AB" w:rsidRDefault="00E30A1C" w:rsidP="00E658AB">
      <w:pPr>
        <w:spacing w:after="100" w:afterAutospacing="1" w:line="480" w:lineRule="auto"/>
        <w:jc w:val="center"/>
        <w:rPr>
          <w:b/>
          <w:szCs w:val="24"/>
          <w:lang w:eastAsia="zh-CN"/>
        </w:rPr>
      </w:pPr>
      <w:r>
        <w:rPr>
          <w:noProof/>
          <w:lang w:eastAsia="zh-CN"/>
        </w:rPr>
        <w:lastRenderedPageBreak/>
        <w:drawing>
          <wp:inline distT="0" distB="0" distL="0" distR="0" wp14:anchorId="299FE99D" wp14:editId="23AA6118">
            <wp:extent cx="3295498" cy="2624780"/>
            <wp:effectExtent l="0" t="0" r="635" b="444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314128" cy="2639618"/>
                    </a:xfrm>
                    <a:prstGeom prst="rect">
                      <a:avLst/>
                    </a:prstGeom>
                  </pic:spPr>
                </pic:pic>
              </a:graphicData>
            </a:graphic>
          </wp:inline>
        </w:drawing>
      </w:r>
    </w:p>
    <w:p w14:paraId="454261F5" w14:textId="4D196131" w:rsidR="00E658AB" w:rsidRDefault="00E658AB" w:rsidP="00E658AB">
      <w:pPr>
        <w:spacing w:after="100" w:afterAutospacing="1" w:line="480" w:lineRule="auto"/>
        <w:rPr>
          <w:bCs/>
          <w:sz w:val="20"/>
          <w:szCs w:val="24"/>
          <w:lang w:eastAsia="zh-CN"/>
        </w:rPr>
      </w:pPr>
      <w:r w:rsidRPr="00721FEF">
        <w:rPr>
          <w:b/>
          <w:sz w:val="20"/>
        </w:rPr>
        <w:t>Fig.</w:t>
      </w:r>
      <w:r>
        <w:rPr>
          <w:b/>
          <w:sz w:val="20"/>
        </w:rPr>
        <w:t xml:space="preserve"> </w:t>
      </w:r>
      <w:r w:rsidR="00DB49D8">
        <w:rPr>
          <w:b/>
          <w:sz w:val="20"/>
          <w:lang w:eastAsia="zh-CN"/>
        </w:rPr>
        <w:t>5</w:t>
      </w:r>
      <w:r>
        <w:rPr>
          <w:rFonts w:hint="eastAsia"/>
          <w:b/>
          <w:sz w:val="20"/>
          <w:lang w:eastAsia="zh-CN"/>
        </w:rPr>
        <w:t xml:space="preserve"> </w:t>
      </w:r>
      <w:r w:rsidRPr="00721FEF">
        <w:rPr>
          <w:b/>
          <w:sz w:val="20"/>
          <w:lang w:eastAsia="zh-CN"/>
        </w:rPr>
        <w:t xml:space="preserve">| </w:t>
      </w:r>
      <w:r w:rsidR="00067281">
        <w:rPr>
          <w:b/>
          <w:sz w:val="20"/>
          <w:lang w:eastAsia="zh-CN"/>
        </w:rPr>
        <w:t>Allan deviation measurement</w:t>
      </w:r>
      <w:r>
        <w:rPr>
          <w:rFonts w:hint="eastAsia"/>
          <w:b/>
          <w:sz w:val="20"/>
          <w:lang w:eastAsia="zh-CN"/>
        </w:rPr>
        <w:t>.</w:t>
      </w:r>
      <w:r w:rsidRPr="00E658AB">
        <w:rPr>
          <w:bCs/>
          <w:sz w:val="20"/>
          <w:szCs w:val="24"/>
          <w:lang w:eastAsia="zh-CN"/>
        </w:rPr>
        <w:t xml:space="preserve"> In this study, we </w:t>
      </w:r>
      <w:r w:rsidR="00297169">
        <w:rPr>
          <w:bCs/>
          <w:sz w:val="20"/>
          <w:szCs w:val="24"/>
          <w:lang w:eastAsia="zh-CN"/>
        </w:rPr>
        <w:t xml:space="preserve">simply </w:t>
      </w:r>
      <w:r w:rsidR="00D8735E">
        <w:rPr>
          <w:bCs/>
          <w:sz w:val="20"/>
          <w:szCs w:val="24"/>
          <w:lang w:eastAsia="zh-CN"/>
        </w:rPr>
        <w:t>replaced the camera</w:t>
      </w:r>
      <w:r w:rsidR="00D8735E" w:rsidRPr="00D8735E">
        <w:rPr>
          <w:bCs/>
          <w:sz w:val="20"/>
          <w:szCs w:val="24"/>
          <w:lang w:eastAsia="zh-CN"/>
        </w:rPr>
        <w:t xml:space="preserve">s with </w:t>
      </w:r>
      <w:r w:rsidR="00D8735E">
        <w:rPr>
          <w:sz w:val="20"/>
        </w:rPr>
        <w:t>two</w:t>
      </w:r>
      <w:r w:rsidR="00D8735E" w:rsidRPr="00D8735E">
        <w:rPr>
          <w:sz w:val="20"/>
        </w:rPr>
        <w:t xml:space="preserve"> low-noise single-point photodetector</w:t>
      </w:r>
      <w:r w:rsidR="00D8735E">
        <w:rPr>
          <w:sz w:val="20"/>
        </w:rPr>
        <w:t xml:space="preserve">s for </w:t>
      </w:r>
      <w:r w:rsidR="00D8735E" w:rsidRPr="00D8735E">
        <w:rPr>
          <w:sz w:val="20"/>
        </w:rPr>
        <w:t>balanced</w:t>
      </w:r>
      <w:r w:rsidR="00D8735E">
        <w:rPr>
          <w:sz w:val="20"/>
        </w:rPr>
        <w:t xml:space="preserve"> detection</w:t>
      </w:r>
      <w:r w:rsidR="00297169">
        <w:rPr>
          <w:sz w:val="20"/>
        </w:rPr>
        <w:t xml:space="preserve"> without changing other </w:t>
      </w:r>
      <w:r w:rsidR="00914E8A">
        <w:rPr>
          <w:sz w:val="20"/>
        </w:rPr>
        <w:t>optical components</w:t>
      </w:r>
      <w:r w:rsidR="00D8735E">
        <w:rPr>
          <w:sz w:val="20"/>
        </w:rPr>
        <w:t>.</w:t>
      </w:r>
      <w:r w:rsidR="00D8735E">
        <w:rPr>
          <w:rFonts w:hint="eastAsia"/>
          <w:bCs/>
          <w:sz w:val="20"/>
          <w:szCs w:val="24"/>
          <w:lang w:eastAsia="zh-CN"/>
        </w:rPr>
        <w:t xml:space="preserve"> </w:t>
      </w:r>
      <w:r w:rsidR="00D8735E">
        <w:rPr>
          <w:bCs/>
          <w:sz w:val="20"/>
          <w:szCs w:val="24"/>
          <w:lang w:eastAsia="zh-CN"/>
        </w:rPr>
        <w:t xml:space="preserve">As a result, we </w:t>
      </w:r>
      <w:r w:rsidRPr="00E658AB">
        <w:rPr>
          <w:bCs/>
          <w:sz w:val="20"/>
          <w:szCs w:val="24"/>
          <w:lang w:eastAsia="zh-CN"/>
        </w:rPr>
        <w:t>achieve</w:t>
      </w:r>
      <w:r w:rsidR="009964B3">
        <w:rPr>
          <w:bCs/>
          <w:sz w:val="20"/>
          <w:szCs w:val="24"/>
          <w:lang w:eastAsia="zh-CN"/>
        </w:rPr>
        <w:t>d a measurement precision</w:t>
      </w:r>
      <w:r w:rsidRPr="00E658AB">
        <w:rPr>
          <w:bCs/>
          <w:sz w:val="20"/>
          <w:szCs w:val="24"/>
          <w:lang w:eastAsia="zh-CN"/>
        </w:rPr>
        <w:t xml:space="preserve"> of 29.8</w:t>
      </w:r>
      <w:r w:rsidR="009964B3">
        <w:rPr>
          <w:bCs/>
          <w:sz w:val="20"/>
          <w:szCs w:val="24"/>
          <w:lang w:eastAsia="zh-CN"/>
        </w:rPr>
        <w:t xml:space="preserve"> </w:t>
      </w:r>
      <w:r w:rsidRPr="00E658AB">
        <w:rPr>
          <w:bCs/>
          <w:sz w:val="20"/>
          <w:szCs w:val="24"/>
          <w:lang w:eastAsia="zh-CN"/>
        </w:rPr>
        <w:t>nm</w:t>
      </w:r>
      <w:r w:rsidR="009964B3">
        <w:rPr>
          <w:bCs/>
          <w:sz w:val="20"/>
          <w:szCs w:val="24"/>
          <w:lang w:eastAsia="zh-CN"/>
        </w:rPr>
        <w:t xml:space="preserve"> at </w:t>
      </w:r>
      <w:r w:rsidR="003C2874">
        <w:rPr>
          <w:bCs/>
          <w:sz w:val="20"/>
          <w:szCs w:val="24"/>
          <w:lang w:eastAsia="zh-CN"/>
        </w:rPr>
        <w:t>2 s (</w:t>
      </w:r>
      <w:r w:rsidR="009127AE">
        <w:rPr>
          <w:bCs/>
          <w:sz w:val="20"/>
          <w:szCs w:val="24"/>
          <w:lang w:eastAsia="zh-CN"/>
        </w:rPr>
        <w:t xml:space="preserve">for a folded optical path of </w:t>
      </w:r>
      <w:r w:rsidR="003C2874">
        <w:rPr>
          <w:bCs/>
          <w:sz w:val="20"/>
          <w:szCs w:val="24"/>
          <w:lang w:eastAsia="zh-CN"/>
        </w:rPr>
        <w:t>&gt;</w:t>
      </w:r>
      <w:r w:rsidR="009127AE">
        <w:rPr>
          <w:bCs/>
          <w:sz w:val="20"/>
          <w:szCs w:val="24"/>
          <w:lang w:eastAsia="zh-CN"/>
        </w:rPr>
        <w:t>30</w:t>
      </w:r>
      <w:r w:rsidR="003C2874">
        <w:rPr>
          <w:bCs/>
          <w:sz w:val="20"/>
          <w:szCs w:val="24"/>
          <w:lang w:eastAsia="zh-CN"/>
        </w:rPr>
        <w:t xml:space="preserve"> m)</w:t>
      </w:r>
      <w:r w:rsidR="009127AE">
        <w:rPr>
          <w:bCs/>
          <w:sz w:val="20"/>
          <w:szCs w:val="24"/>
          <w:lang w:eastAsia="zh-CN"/>
        </w:rPr>
        <w:t xml:space="preserve">, </w:t>
      </w:r>
      <w:r w:rsidR="009127AE" w:rsidRPr="00E658AB">
        <w:rPr>
          <w:bCs/>
          <w:sz w:val="20"/>
          <w:szCs w:val="24"/>
          <w:lang w:eastAsia="zh-CN"/>
        </w:rPr>
        <w:t>suggesting the potential for further enha</w:t>
      </w:r>
      <w:r w:rsidR="009127AE">
        <w:rPr>
          <w:bCs/>
          <w:sz w:val="20"/>
          <w:szCs w:val="24"/>
          <w:lang w:eastAsia="zh-CN"/>
        </w:rPr>
        <w:t xml:space="preserve">ncing the </w:t>
      </w:r>
      <w:r w:rsidR="00D8735E">
        <w:rPr>
          <w:bCs/>
          <w:sz w:val="20"/>
          <w:szCs w:val="24"/>
          <w:lang w:eastAsia="zh-CN"/>
        </w:rPr>
        <w:t>rang</w:t>
      </w:r>
      <w:r w:rsidR="00B31C4A">
        <w:rPr>
          <w:bCs/>
          <w:sz w:val="20"/>
          <w:szCs w:val="24"/>
          <w:lang w:eastAsia="zh-CN"/>
        </w:rPr>
        <w:t>e imaging</w:t>
      </w:r>
      <w:r w:rsidR="00D8735E">
        <w:rPr>
          <w:bCs/>
          <w:sz w:val="20"/>
          <w:szCs w:val="24"/>
          <w:lang w:eastAsia="zh-CN"/>
        </w:rPr>
        <w:t xml:space="preserve"> </w:t>
      </w:r>
      <w:r w:rsidR="009127AE">
        <w:rPr>
          <w:bCs/>
          <w:sz w:val="20"/>
          <w:szCs w:val="24"/>
          <w:lang w:eastAsia="zh-CN"/>
        </w:rPr>
        <w:t>precision</w:t>
      </w:r>
      <w:r w:rsidR="00D8735E">
        <w:rPr>
          <w:bCs/>
          <w:sz w:val="20"/>
          <w:szCs w:val="24"/>
          <w:lang w:eastAsia="zh-CN"/>
        </w:rPr>
        <w:t xml:space="preserve"> of our system by employing </w:t>
      </w:r>
      <w:r w:rsidR="009127AE" w:rsidRPr="00E658AB">
        <w:rPr>
          <w:bCs/>
          <w:sz w:val="20"/>
          <w:szCs w:val="24"/>
          <w:lang w:eastAsia="zh-CN"/>
        </w:rPr>
        <w:t>low-noise camera</w:t>
      </w:r>
      <w:r w:rsidR="00D8735E">
        <w:rPr>
          <w:bCs/>
          <w:sz w:val="20"/>
          <w:szCs w:val="24"/>
          <w:lang w:eastAsia="zh-CN"/>
        </w:rPr>
        <w:t>s</w:t>
      </w:r>
      <w:r w:rsidR="009127AE" w:rsidRPr="00E658AB">
        <w:rPr>
          <w:bCs/>
          <w:sz w:val="20"/>
          <w:szCs w:val="24"/>
          <w:lang w:eastAsia="zh-CN"/>
        </w:rPr>
        <w:t>.</w:t>
      </w:r>
      <w:r w:rsidR="00D8735E">
        <w:rPr>
          <w:bCs/>
          <w:sz w:val="20"/>
          <w:szCs w:val="24"/>
          <w:lang w:eastAsia="zh-CN"/>
        </w:rPr>
        <w:t xml:space="preserve"> </w:t>
      </w:r>
    </w:p>
    <w:p w14:paraId="29C304BE" w14:textId="3999A705" w:rsidR="001F675B" w:rsidRDefault="001F675B">
      <w:pPr>
        <w:rPr>
          <w:bCs/>
          <w:sz w:val="20"/>
          <w:szCs w:val="24"/>
          <w:lang w:eastAsia="zh-CN"/>
        </w:rPr>
      </w:pPr>
      <w:r>
        <w:rPr>
          <w:bCs/>
          <w:sz w:val="20"/>
          <w:szCs w:val="24"/>
          <w:lang w:eastAsia="zh-CN"/>
        </w:rPr>
        <w:br w:type="page"/>
      </w:r>
    </w:p>
    <w:p w14:paraId="7A9B34DF" w14:textId="3D406F13" w:rsidR="00E77DC2" w:rsidRPr="00E77DC2" w:rsidRDefault="00B56F87" w:rsidP="00B56F87">
      <w:pPr>
        <w:spacing w:after="100" w:afterAutospacing="1" w:line="480" w:lineRule="auto"/>
        <w:jc w:val="center"/>
        <w:rPr>
          <w:bCs/>
          <w:sz w:val="20"/>
          <w:szCs w:val="24"/>
          <w:lang w:eastAsia="zh-CN"/>
        </w:rPr>
      </w:pPr>
      <w:r>
        <w:rPr>
          <w:bCs/>
          <w:noProof/>
          <w:sz w:val="20"/>
          <w:szCs w:val="24"/>
          <w:lang w:eastAsia="zh-CN"/>
        </w:rPr>
        <w:lastRenderedPageBreak/>
        <w:drawing>
          <wp:inline distT="0" distB="0" distL="0" distR="0" wp14:anchorId="0229EBE9" wp14:editId="7D943494">
            <wp:extent cx="2814084" cy="2907750"/>
            <wp:effectExtent l="0" t="0" r="5715" b="698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44002" cy="2938664"/>
                    </a:xfrm>
                    <a:prstGeom prst="rect">
                      <a:avLst/>
                    </a:prstGeom>
                    <a:noFill/>
                    <a:ln>
                      <a:noFill/>
                    </a:ln>
                  </pic:spPr>
                </pic:pic>
              </a:graphicData>
            </a:graphic>
          </wp:inline>
        </w:drawing>
      </w:r>
    </w:p>
    <w:p w14:paraId="4F0741F6" w14:textId="16E948A1" w:rsidR="00BE4987" w:rsidRDefault="00E77DC2" w:rsidP="007C1BAD">
      <w:pPr>
        <w:spacing w:after="100" w:afterAutospacing="1" w:line="480" w:lineRule="auto"/>
        <w:jc w:val="both"/>
        <w:rPr>
          <w:bCs/>
          <w:sz w:val="20"/>
          <w:szCs w:val="24"/>
          <w:lang w:eastAsia="zh-CN"/>
        </w:rPr>
      </w:pPr>
      <w:r w:rsidRPr="00E77DC2">
        <w:rPr>
          <w:b/>
          <w:bCs/>
          <w:sz w:val="20"/>
          <w:szCs w:val="24"/>
          <w:lang w:eastAsia="zh-CN"/>
        </w:rPr>
        <w:t xml:space="preserve">Fig. </w:t>
      </w:r>
      <w:r w:rsidR="00DB49D8">
        <w:rPr>
          <w:b/>
          <w:bCs/>
          <w:sz w:val="20"/>
          <w:szCs w:val="24"/>
          <w:lang w:eastAsia="zh-CN"/>
        </w:rPr>
        <w:t>6</w:t>
      </w:r>
      <w:r w:rsidRPr="00E77DC2">
        <w:rPr>
          <w:bCs/>
          <w:sz w:val="20"/>
          <w:szCs w:val="24"/>
          <w:lang w:eastAsia="zh-CN"/>
        </w:rPr>
        <w:t xml:space="preserve"> | </w:t>
      </w:r>
      <w:r w:rsidR="007C1BAD">
        <w:rPr>
          <w:b/>
          <w:bCs/>
          <w:sz w:val="20"/>
          <w:szCs w:val="24"/>
          <w:lang w:eastAsia="zh-CN"/>
        </w:rPr>
        <w:t>S</w:t>
      </w:r>
      <w:r w:rsidRPr="00E77DC2">
        <w:rPr>
          <w:b/>
          <w:bCs/>
          <w:sz w:val="20"/>
          <w:szCs w:val="24"/>
          <w:lang w:eastAsia="zh-CN"/>
        </w:rPr>
        <w:t>imulation</w:t>
      </w:r>
      <w:r w:rsidR="007C1BAD">
        <w:rPr>
          <w:b/>
          <w:bCs/>
          <w:sz w:val="20"/>
          <w:szCs w:val="24"/>
          <w:lang w:eastAsia="zh-CN"/>
        </w:rPr>
        <w:t xml:space="preserve"> re</w:t>
      </w:r>
      <w:r w:rsidR="007C1BAD" w:rsidRPr="004B36D9">
        <w:rPr>
          <w:b/>
          <w:bCs/>
          <w:sz w:val="20"/>
          <w:szCs w:val="24"/>
          <w:lang w:eastAsia="zh-CN"/>
        </w:rPr>
        <w:t>sults</w:t>
      </w:r>
      <w:r w:rsidR="004B36D9" w:rsidRPr="004B36D9">
        <w:rPr>
          <w:b/>
          <w:bCs/>
          <w:sz w:val="20"/>
          <w:szCs w:val="24"/>
          <w:lang w:eastAsia="zh-CN"/>
        </w:rPr>
        <w:t xml:space="preserve"> for</w:t>
      </w:r>
      <w:r w:rsidRPr="004B36D9">
        <w:rPr>
          <w:rFonts w:hint="eastAsia"/>
          <w:b/>
          <w:bCs/>
          <w:sz w:val="20"/>
          <w:szCs w:val="24"/>
          <w:lang w:eastAsia="zh-CN"/>
        </w:rPr>
        <w:t xml:space="preserve"> </w:t>
      </w:r>
      <w:r w:rsidR="00995DD4">
        <w:rPr>
          <w:b/>
          <w:bCs/>
          <w:sz w:val="20"/>
          <w:szCs w:val="24"/>
          <w:lang w:eastAsia="zh-CN"/>
        </w:rPr>
        <w:t>TDS</w:t>
      </w:r>
      <w:r w:rsidR="007C1BAD" w:rsidRPr="004B36D9">
        <w:rPr>
          <w:rFonts w:hint="eastAsia"/>
          <w:b/>
          <w:bCs/>
          <w:sz w:val="20"/>
          <w:szCs w:val="24"/>
          <w:lang w:eastAsia="zh-CN"/>
        </w:rPr>
        <w:t xml:space="preserve"> signal </w:t>
      </w:r>
      <w:r w:rsidR="007C1BAD" w:rsidRPr="004B36D9">
        <w:rPr>
          <w:b/>
          <w:bCs/>
          <w:sz w:val="20"/>
          <w:szCs w:val="24"/>
          <w:lang w:eastAsia="zh-CN"/>
        </w:rPr>
        <w:t xml:space="preserve">with different </w:t>
      </w:r>
      <w:r w:rsidR="007C1BAD" w:rsidRPr="004B36D9">
        <w:rPr>
          <w:rFonts w:hint="eastAsia"/>
          <w:b/>
          <w:bCs/>
          <w:sz w:val="20"/>
          <w:szCs w:val="24"/>
          <w:lang w:eastAsia="zh-CN"/>
        </w:rPr>
        <w:t>pulse width</w:t>
      </w:r>
      <w:r w:rsidR="007C1BAD" w:rsidRPr="004B36D9">
        <w:rPr>
          <w:b/>
          <w:bCs/>
          <w:sz w:val="20"/>
          <w:szCs w:val="24"/>
          <w:lang w:eastAsia="zh-CN"/>
        </w:rPr>
        <w:t>s</w:t>
      </w:r>
      <w:r w:rsidRPr="004B36D9">
        <w:rPr>
          <w:rFonts w:hint="eastAsia"/>
          <w:b/>
          <w:bCs/>
          <w:sz w:val="20"/>
          <w:szCs w:val="24"/>
          <w:lang w:eastAsia="zh-CN"/>
        </w:rPr>
        <w:t>.</w:t>
      </w:r>
      <w:r w:rsidRPr="00E77DC2">
        <w:rPr>
          <w:rFonts w:hint="eastAsia"/>
          <w:bCs/>
          <w:sz w:val="20"/>
          <w:szCs w:val="24"/>
          <w:lang w:eastAsia="zh-CN"/>
        </w:rPr>
        <w:t xml:space="preserve"> </w:t>
      </w:r>
      <w:r w:rsidR="00A83E05">
        <w:rPr>
          <w:bCs/>
          <w:sz w:val="20"/>
          <w:szCs w:val="24"/>
          <w:lang w:eastAsia="zh-CN"/>
        </w:rPr>
        <w:t>Assuming that the pulse</w:t>
      </w:r>
      <w:r w:rsidR="00A83E05" w:rsidRPr="00E77DC2">
        <w:rPr>
          <w:rFonts w:hint="eastAsia"/>
          <w:bCs/>
          <w:sz w:val="20"/>
          <w:szCs w:val="24"/>
          <w:lang w:eastAsia="zh-CN"/>
        </w:rPr>
        <w:t xml:space="preserve"> peak power </w:t>
      </w:r>
      <w:r w:rsidR="00A83E05">
        <w:rPr>
          <w:bCs/>
          <w:sz w:val="20"/>
          <w:szCs w:val="24"/>
          <w:lang w:eastAsia="zh-CN"/>
        </w:rPr>
        <w:t>remains unchanged</w:t>
      </w:r>
      <w:r w:rsidR="00BE4987">
        <w:rPr>
          <w:rFonts w:hint="eastAsia"/>
          <w:bCs/>
          <w:sz w:val="20"/>
          <w:szCs w:val="24"/>
          <w:lang w:eastAsia="zh-CN"/>
        </w:rPr>
        <w:t xml:space="preserve">, </w:t>
      </w:r>
      <w:r w:rsidR="00BE4987">
        <w:rPr>
          <w:bCs/>
          <w:sz w:val="20"/>
          <w:szCs w:val="24"/>
          <w:lang w:eastAsia="zh-CN"/>
        </w:rPr>
        <w:t>t</w:t>
      </w:r>
      <w:r w:rsidR="00BE4987" w:rsidRPr="00E77DC2">
        <w:rPr>
          <w:rFonts w:hint="eastAsia"/>
          <w:bCs/>
          <w:sz w:val="20"/>
          <w:szCs w:val="24"/>
          <w:lang w:eastAsia="zh-CN"/>
        </w:rPr>
        <w:t xml:space="preserve">he equilibrium cross correlation </w:t>
      </w:r>
      <w:r w:rsidR="00A83E05">
        <w:rPr>
          <w:bCs/>
          <w:sz w:val="20"/>
          <w:szCs w:val="24"/>
          <w:lang w:eastAsia="zh-CN"/>
        </w:rPr>
        <w:t>can be</w:t>
      </w:r>
      <w:r w:rsidR="00BE4987" w:rsidRPr="00E77DC2">
        <w:rPr>
          <w:rFonts w:hint="eastAsia"/>
          <w:bCs/>
          <w:sz w:val="20"/>
          <w:szCs w:val="24"/>
          <w:lang w:eastAsia="zh-CN"/>
        </w:rPr>
        <w:t xml:space="preserve"> mathematically expressed as</w:t>
      </w:r>
      <w:r w:rsidR="00BE4987" w:rsidRPr="00E77DC2">
        <w:rPr>
          <w:bCs/>
          <w:sz w:val="20"/>
          <w:szCs w:val="24"/>
          <w:lang w:eastAsia="zh-CN"/>
        </w:rPr>
        <w:t xml:space="preserve"> </w:t>
      </w:r>
      <m:oMath>
        <m:r>
          <w:rPr>
            <w:rFonts w:ascii="Cambria Math" w:hAnsi="Cambria Math"/>
            <w:sz w:val="20"/>
            <w:szCs w:val="24"/>
            <w:lang w:eastAsia="zh-CN"/>
          </w:rPr>
          <m:t>I</m:t>
        </m:r>
        <m:r>
          <m:rPr>
            <m:sty m:val="p"/>
          </m:rPr>
          <w:rPr>
            <w:rFonts w:ascii="Cambria Math" w:hAnsi="Cambria Math"/>
            <w:sz w:val="20"/>
            <w:szCs w:val="24"/>
            <w:lang w:eastAsia="zh-CN"/>
          </w:rPr>
          <m:t>=</m:t>
        </m:r>
        <m:sSup>
          <m:sSupPr>
            <m:ctrlPr>
              <w:rPr>
                <w:rFonts w:ascii="Cambria Math" w:hAnsi="Cambria Math"/>
                <w:bCs/>
                <w:sz w:val="20"/>
                <w:szCs w:val="24"/>
                <w:lang w:eastAsia="zh-CN"/>
              </w:rPr>
            </m:ctrlPr>
          </m:sSupPr>
          <m:e>
            <m:r>
              <w:rPr>
                <w:rFonts w:ascii="Cambria Math" w:hAnsi="Cambria Math"/>
                <w:sz w:val="20"/>
                <w:szCs w:val="24"/>
                <w:lang w:eastAsia="zh-CN"/>
              </w:rPr>
              <m:t>e</m:t>
            </m:r>
          </m:e>
          <m:sup>
            <m:r>
              <m:rPr>
                <m:sty m:val="p"/>
              </m:rPr>
              <w:rPr>
                <w:rFonts w:ascii="Cambria Math" w:hAnsi="Cambria Math"/>
                <w:sz w:val="20"/>
                <w:szCs w:val="24"/>
                <w:lang w:eastAsia="zh-CN"/>
              </w:rPr>
              <m:t>-</m:t>
            </m:r>
            <m:f>
              <m:fPr>
                <m:ctrlPr>
                  <w:rPr>
                    <w:rFonts w:ascii="Cambria Math" w:hAnsi="Cambria Math"/>
                    <w:bCs/>
                    <w:sz w:val="20"/>
                    <w:szCs w:val="24"/>
                    <w:lang w:eastAsia="zh-CN"/>
                  </w:rPr>
                </m:ctrlPr>
              </m:fPr>
              <m:num>
                <m:sSup>
                  <m:sSupPr>
                    <m:ctrlPr>
                      <w:rPr>
                        <w:rFonts w:ascii="Cambria Math" w:hAnsi="Cambria Math"/>
                        <w:bCs/>
                        <w:sz w:val="20"/>
                        <w:szCs w:val="24"/>
                        <w:lang w:eastAsia="zh-CN"/>
                      </w:rPr>
                    </m:ctrlPr>
                  </m:sSupPr>
                  <m:e>
                    <m:d>
                      <m:dPr>
                        <m:ctrlPr>
                          <w:rPr>
                            <w:rFonts w:ascii="Cambria Math" w:hAnsi="Cambria Math"/>
                            <w:bCs/>
                            <w:sz w:val="20"/>
                            <w:szCs w:val="24"/>
                            <w:lang w:eastAsia="zh-CN"/>
                          </w:rPr>
                        </m:ctrlPr>
                      </m:dPr>
                      <m:e>
                        <m:r>
                          <w:rPr>
                            <w:rFonts w:ascii="Cambria Math" w:hAnsi="Cambria Math"/>
                            <w:sz w:val="20"/>
                            <w:szCs w:val="24"/>
                            <w:lang w:eastAsia="zh-CN"/>
                          </w:rPr>
                          <m:t>τ</m:t>
                        </m:r>
                        <m:r>
                          <m:rPr>
                            <m:sty m:val="p"/>
                          </m:rPr>
                          <w:rPr>
                            <w:rFonts w:ascii="Cambria Math" w:hAnsi="Cambria Math"/>
                            <w:sz w:val="20"/>
                            <w:szCs w:val="24"/>
                            <w:lang w:eastAsia="zh-CN"/>
                          </w:rPr>
                          <m:t>-</m:t>
                        </m:r>
                        <m:r>
                          <w:rPr>
                            <w:rFonts w:ascii="Cambria Math" w:hAnsi="Cambria Math"/>
                            <w:sz w:val="20"/>
                            <w:szCs w:val="24"/>
                            <w:lang w:eastAsia="zh-CN"/>
                          </w:rPr>
                          <m:t>δ</m:t>
                        </m:r>
                      </m:e>
                    </m:d>
                  </m:e>
                  <m:sup>
                    <m:r>
                      <w:rPr>
                        <w:rFonts w:ascii="Cambria Math" w:hAnsi="Cambria Math"/>
                        <w:sz w:val="20"/>
                        <w:szCs w:val="24"/>
                        <w:lang w:eastAsia="zh-CN"/>
                      </w:rPr>
                      <m:t>2</m:t>
                    </m:r>
                  </m:sup>
                </m:sSup>
              </m:num>
              <m:den>
                <m:sSubSup>
                  <m:sSubSupPr>
                    <m:ctrlPr>
                      <w:rPr>
                        <w:rFonts w:ascii="Cambria Math" w:hAnsi="Cambria Math"/>
                        <w:bCs/>
                        <w:sz w:val="20"/>
                        <w:szCs w:val="24"/>
                        <w:lang w:eastAsia="zh-CN"/>
                      </w:rPr>
                    </m:ctrlPr>
                  </m:sSubSupPr>
                  <m:e>
                    <m:r>
                      <w:rPr>
                        <w:rFonts w:ascii="Cambria Math" w:hAnsi="Cambria Math"/>
                        <w:sz w:val="20"/>
                        <w:szCs w:val="24"/>
                        <w:lang w:eastAsia="zh-CN"/>
                      </w:rPr>
                      <m:t>T</m:t>
                    </m:r>
                  </m:e>
                  <m:sub>
                    <m:r>
                      <w:rPr>
                        <w:rFonts w:ascii="Cambria Math" w:hAnsi="Cambria Math"/>
                        <w:sz w:val="20"/>
                        <w:szCs w:val="24"/>
                        <w:lang w:eastAsia="zh-CN"/>
                      </w:rPr>
                      <m:t>1</m:t>
                    </m:r>
                  </m:sub>
                  <m:sup>
                    <m:r>
                      <w:rPr>
                        <w:rFonts w:ascii="Cambria Math" w:hAnsi="Cambria Math"/>
                        <w:sz w:val="20"/>
                        <w:szCs w:val="24"/>
                        <w:lang w:eastAsia="zh-CN"/>
                      </w:rPr>
                      <m:t>2</m:t>
                    </m:r>
                  </m:sup>
                </m:sSubSup>
                <m:r>
                  <m:rPr>
                    <m:sty m:val="p"/>
                  </m:rPr>
                  <w:rPr>
                    <w:rFonts w:ascii="Cambria Math" w:hAnsi="Cambria Math"/>
                    <w:sz w:val="20"/>
                    <w:szCs w:val="24"/>
                    <w:lang w:eastAsia="zh-CN"/>
                  </w:rPr>
                  <m:t>+</m:t>
                </m:r>
                <m:sSubSup>
                  <m:sSubSupPr>
                    <m:ctrlPr>
                      <w:rPr>
                        <w:rFonts w:ascii="Cambria Math" w:hAnsi="Cambria Math"/>
                        <w:bCs/>
                        <w:sz w:val="20"/>
                        <w:szCs w:val="24"/>
                        <w:lang w:eastAsia="zh-CN"/>
                      </w:rPr>
                    </m:ctrlPr>
                  </m:sSubSupPr>
                  <m:e>
                    <m:r>
                      <w:rPr>
                        <w:rFonts w:ascii="Cambria Math" w:hAnsi="Cambria Math"/>
                        <w:sz w:val="20"/>
                        <w:szCs w:val="24"/>
                        <w:lang w:eastAsia="zh-CN"/>
                      </w:rPr>
                      <m:t>T</m:t>
                    </m:r>
                  </m:e>
                  <m:sub>
                    <m:r>
                      <w:rPr>
                        <w:rFonts w:ascii="Cambria Math" w:hAnsi="Cambria Math"/>
                        <w:sz w:val="20"/>
                        <w:szCs w:val="24"/>
                        <w:lang w:eastAsia="zh-CN"/>
                      </w:rPr>
                      <m:t>2</m:t>
                    </m:r>
                  </m:sub>
                  <m:sup>
                    <m:r>
                      <w:rPr>
                        <w:rFonts w:ascii="Cambria Math" w:hAnsi="Cambria Math"/>
                        <w:sz w:val="20"/>
                        <w:szCs w:val="24"/>
                        <w:lang w:eastAsia="zh-CN"/>
                      </w:rPr>
                      <m:t>2</m:t>
                    </m:r>
                  </m:sup>
                </m:sSubSup>
              </m:den>
            </m:f>
          </m:sup>
        </m:sSup>
        <m:r>
          <m:rPr>
            <m:sty m:val="p"/>
          </m:rPr>
          <w:rPr>
            <w:rFonts w:ascii="Cambria Math" w:hAnsi="Cambria Math"/>
            <w:sz w:val="20"/>
            <w:szCs w:val="24"/>
            <w:lang w:eastAsia="zh-CN"/>
          </w:rPr>
          <m:t>+</m:t>
        </m:r>
        <m:sSup>
          <m:sSupPr>
            <m:ctrlPr>
              <w:rPr>
                <w:rFonts w:ascii="Cambria Math" w:hAnsi="Cambria Math"/>
                <w:bCs/>
                <w:sz w:val="20"/>
                <w:szCs w:val="24"/>
                <w:lang w:eastAsia="zh-CN"/>
              </w:rPr>
            </m:ctrlPr>
          </m:sSupPr>
          <m:e>
            <m:r>
              <w:rPr>
                <w:rFonts w:ascii="Cambria Math" w:hAnsi="Cambria Math"/>
                <w:sz w:val="20"/>
                <w:szCs w:val="24"/>
                <w:lang w:eastAsia="zh-CN"/>
              </w:rPr>
              <m:t>e</m:t>
            </m:r>
          </m:e>
          <m:sup>
            <m:r>
              <m:rPr>
                <m:sty m:val="p"/>
              </m:rPr>
              <w:rPr>
                <w:rFonts w:ascii="Cambria Math" w:hAnsi="Cambria Math"/>
                <w:sz w:val="20"/>
                <w:szCs w:val="24"/>
                <w:lang w:eastAsia="zh-CN"/>
              </w:rPr>
              <m:t>-</m:t>
            </m:r>
            <m:f>
              <m:fPr>
                <m:ctrlPr>
                  <w:rPr>
                    <w:rFonts w:ascii="Cambria Math" w:hAnsi="Cambria Math"/>
                    <w:bCs/>
                    <w:sz w:val="20"/>
                    <w:szCs w:val="24"/>
                    <w:lang w:eastAsia="zh-CN"/>
                  </w:rPr>
                </m:ctrlPr>
              </m:fPr>
              <m:num>
                <m:sSup>
                  <m:sSupPr>
                    <m:ctrlPr>
                      <w:rPr>
                        <w:rFonts w:ascii="Cambria Math" w:hAnsi="Cambria Math"/>
                        <w:bCs/>
                        <w:sz w:val="20"/>
                        <w:szCs w:val="24"/>
                        <w:lang w:eastAsia="zh-CN"/>
                      </w:rPr>
                    </m:ctrlPr>
                  </m:sSupPr>
                  <m:e>
                    <m:d>
                      <m:dPr>
                        <m:ctrlPr>
                          <w:rPr>
                            <w:rFonts w:ascii="Cambria Math" w:hAnsi="Cambria Math"/>
                            <w:bCs/>
                            <w:sz w:val="20"/>
                            <w:szCs w:val="24"/>
                            <w:lang w:eastAsia="zh-CN"/>
                          </w:rPr>
                        </m:ctrlPr>
                      </m:dPr>
                      <m:e>
                        <m:r>
                          <w:rPr>
                            <w:rFonts w:ascii="Cambria Math" w:hAnsi="Cambria Math"/>
                            <w:sz w:val="20"/>
                            <w:szCs w:val="24"/>
                            <w:lang w:eastAsia="zh-CN"/>
                          </w:rPr>
                          <m:t>τ</m:t>
                        </m:r>
                        <m:r>
                          <m:rPr>
                            <m:sty m:val="p"/>
                          </m:rPr>
                          <w:rPr>
                            <w:rFonts w:ascii="Cambria Math" w:hAnsi="Cambria Math"/>
                            <w:sz w:val="20"/>
                            <w:szCs w:val="24"/>
                            <w:lang w:eastAsia="zh-CN"/>
                          </w:rPr>
                          <m:t>+</m:t>
                        </m:r>
                        <m:r>
                          <w:rPr>
                            <w:rFonts w:ascii="Cambria Math" w:hAnsi="Cambria Math"/>
                            <w:sz w:val="20"/>
                            <w:szCs w:val="24"/>
                            <w:lang w:eastAsia="zh-CN"/>
                          </w:rPr>
                          <m:t>δ</m:t>
                        </m:r>
                      </m:e>
                    </m:d>
                  </m:e>
                  <m:sup>
                    <m:r>
                      <w:rPr>
                        <w:rFonts w:ascii="Cambria Math" w:hAnsi="Cambria Math"/>
                        <w:sz w:val="20"/>
                        <w:szCs w:val="24"/>
                        <w:lang w:eastAsia="zh-CN"/>
                      </w:rPr>
                      <m:t>2</m:t>
                    </m:r>
                  </m:sup>
                </m:sSup>
              </m:num>
              <m:den>
                <m:sSubSup>
                  <m:sSubSupPr>
                    <m:ctrlPr>
                      <w:rPr>
                        <w:rFonts w:ascii="Cambria Math" w:hAnsi="Cambria Math"/>
                        <w:bCs/>
                        <w:sz w:val="20"/>
                        <w:szCs w:val="24"/>
                        <w:lang w:eastAsia="zh-CN"/>
                      </w:rPr>
                    </m:ctrlPr>
                  </m:sSubSupPr>
                  <m:e>
                    <m:r>
                      <w:rPr>
                        <w:rFonts w:ascii="Cambria Math" w:hAnsi="Cambria Math"/>
                        <w:sz w:val="20"/>
                        <w:szCs w:val="24"/>
                        <w:lang w:eastAsia="zh-CN"/>
                      </w:rPr>
                      <m:t>T</m:t>
                    </m:r>
                  </m:e>
                  <m:sub>
                    <m:r>
                      <w:rPr>
                        <w:rFonts w:ascii="Cambria Math" w:hAnsi="Cambria Math"/>
                        <w:sz w:val="20"/>
                        <w:szCs w:val="24"/>
                        <w:lang w:eastAsia="zh-CN"/>
                      </w:rPr>
                      <m:t>1</m:t>
                    </m:r>
                  </m:sub>
                  <m:sup>
                    <m:r>
                      <w:rPr>
                        <w:rFonts w:ascii="Cambria Math" w:hAnsi="Cambria Math"/>
                        <w:sz w:val="20"/>
                        <w:szCs w:val="24"/>
                        <w:lang w:eastAsia="zh-CN"/>
                      </w:rPr>
                      <m:t>2</m:t>
                    </m:r>
                  </m:sup>
                </m:sSubSup>
                <m:r>
                  <m:rPr>
                    <m:sty m:val="p"/>
                  </m:rPr>
                  <w:rPr>
                    <w:rFonts w:ascii="Cambria Math" w:hAnsi="Cambria Math"/>
                    <w:sz w:val="20"/>
                    <w:szCs w:val="24"/>
                    <w:lang w:eastAsia="zh-CN"/>
                  </w:rPr>
                  <m:t>+</m:t>
                </m:r>
                <m:sSubSup>
                  <m:sSubSupPr>
                    <m:ctrlPr>
                      <w:rPr>
                        <w:rFonts w:ascii="Cambria Math" w:hAnsi="Cambria Math"/>
                        <w:bCs/>
                        <w:sz w:val="20"/>
                        <w:szCs w:val="24"/>
                        <w:lang w:eastAsia="zh-CN"/>
                      </w:rPr>
                    </m:ctrlPr>
                  </m:sSubSupPr>
                  <m:e>
                    <m:r>
                      <w:rPr>
                        <w:rFonts w:ascii="Cambria Math" w:hAnsi="Cambria Math"/>
                        <w:sz w:val="20"/>
                        <w:szCs w:val="24"/>
                        <w:lang w:eastAsia="zh-CN"/>
                      </w:rPr>
                      <m:t>T</m:t>
                    </m:r>
                  </m:e>
                  <m:sub>
                    <m:r>
                      <w:rPr>
                        <w:rFonts w:ascii="Cambria Math" w:hAnsi="Cambria Math"/>
                        <w:sz w:val="20"/>
                        <w:szCs w:val="24"/>
                        <w:lang w:eastAsia="zh-CN"/>
                      </w:rPr>
                      <m:t>2</m:t>
                    </m:r>
                  </m:sub>
                  <m:sup>
                    <m:r>
                      <w:rPr>
                        <w:rFonts w:ascii="Cambria Math" w:hAnsi="Cambria Math"/>
                        <w:sz w:val="20"/>
                        <w:szCs w:val="24"/>
                        <w:lang w:eastAsia="zh-CN"/>
                      </w:rPr>
                      <m:t>2</m:t>
                    </m:r>
                  </m:sup>
                </m:sSubSup>
              </m:den>
            </m:f>
          </m:sup>
        </m:sSup>
      </m:oMath>
      <w:r w:rsidR="00BE4987">
        <w:rPr>
          <w:bCs/>
          <w:sz w:val="20"/>
          <w:szCs w:val="24"/>
          <w:lang w:eastAsia="zh-CN"/>
        </w:rPr>
        <w:t>, w</w:t>
      </w:r>
      <w:r w:rsidR="00BE4987" w:rsidRPr="00E77DC2">
        <w:rPr>
          <w:bCs/>
          <w:sz w:val="20"/>
          <w:szCs w:val="24"/>
          <w:lang w:eastAsia="zh-CN"/>
        </w:rPr>
        <w:t xml:space="preserve">here </w:t>
      </w:r>
      <w:r w:rsidR="00BE4987" w:rsidRPr="00BE4987">
        <w:rPr>
          <w:bCs/>
          <w:i/>
          <w:sz w:val="20"/>
          <w:szCs w:val="24"/>
          <w:lang w:eastAsia="zh-CN"/>
        </w:rPr>
        <w:t>I</w:t>
      </w:r>
      <w:r w:rsidR="00BE4987" w:rsidRPr="00E77DC2">
        <w:rPr>
          <w:bCs/>
          <w:sz w:val="20"/>
          <w:szCs w:val="24"/>
          <w:lang w:eastAsia="zh-CN"/>
        </w:rPr>
        <w:t xml:space="preserve"> denotes the intensity of the balanced cross-correlation</w:t>
      </w:r>
      <w:r w:rsidR="00BE4987">
        <w:rPr>
          <w:bCs/>
          <w:sz w:val="20"/>
          <w:szCs w:val="24"/>
          <w:lang w:eastAsia="zh-CN"/>
        </w:rPr>
        <w:t xml:space="preserve"> signal</w:t>
      </w:r>
      <w:r w:rsidR="00BE4987" w:rsidRPr="00E77DC2">
        <w:rPr>
          <w:bCs/>
          <w:sz w:val="20"/>
          <w:szCs w:val="24"/>
          <w:lang w:eastAsia="zh-CN"/>
        </w:rPr>
        <w:t xml:space="preserve">, </w:t>
      </w:r>
      <m:oMath>
        <m:r>
          <w:rPr>
            <w:rFonts w:ascii="Cambria Math" w:hAnsi="Cambria Math"/>
            <w:sz w:val="20"/>
            <w:szCs w:val="24"/>
            <w:lang w:eastAsia="zh-CN"/>
          </w:rPr>
          <m:t>τ</m:t>
        </m:r>
      </m:oMath>
      <w:r w:rsidR="00BE4987" w:rsidRPr="00E77DC2">
        <w:rPr>
          <w:bCs/>
          <w:sz w:val="20"/>
          <w:szCs w:val="24"/>
          <w:lang w:eastAsia="zh-CN"/>
        </w:rPr>
        <w:t xml:space="preserve"> </w:t>
      </w:r>
      <w:r w:rsidR="00BE4987">
        <w:rPr>
          <w:bCs/>
          <w:sz w:val="20"/>
          <w:szCs w:val="24"/>
          <w:lang w:eastAsia="zh-CN"/>
        </w:rPr>
        <w:t>represents the time delay or temporal offset between</w:t>
      </w:r>
      <w:r w:rsidR="00BE4987" w:rsidRPr="00E77DC2">
        <w:rPr>
          <w:bCs/>
          <w:sz w:val="20"/>
          <w:szCs w:val="24"/>
          <w:lang w:eastAsia="zh-CN"/>
        </w:rPr>
        <w:t xml:space="preserve"> the two pulses, </w:t>
      </w:r>
      <m:oMath>
        <m:r>
          <w:rPr>
            <w:rFonts w:ascii="Cambria Math" w:hAnsi="Cambria Math"/>
            <w:sz w:val="20"/>
            <w:szCs w:val="24"/>
            <w:lang w:eastAsia="zh-CN"/>
          </w:rPr>
          <m:t>δ</m:t>
        </m:r>
      </m:oMath>
      <w:r w:rsidR="00BE4987">
        <w:rPr>
          <w:bCs/>
          <w:sz w:val="20"/>
          <w:szCs w:val="24"/>
          <w:lang w:eastAsia="zh-CN"/>
        </w:rPr>
        <w:t xml:space="preserve"> indicates the</w:t>
      </w:r>
      <w:r w:rsidR="00BE4987" w:rsidRPr="00E77DC2">
        <w:rPr>
          <w:bCs/>
          <w:sz w:val="20"/>
          <w:szCs w:val="24"/>
          <w:lang w:eastAsia="zh-CN"/>
        </w:rPr>
        <w:t xml:space="preserve"> delay</w:t>
      </w:r>
      <w:r w:rsidR="00BE4987">
        <w:rPr>
          <w:bCs/>
          <w:sz w:val="20"/>
          <w:szCs w:val="24"/>
          <w:lang w:eastAsia="zh-CN"/>
        </w:rPr>
        <w:t xml:space="preserve"> fixed by the PPKTP crystal and the two mirrors (M</w:t>
      </w:r>
      <w:r w:rsidR="00A83E05" w:rsidRPr="00A83E05">
        <w:rPr>
          <w:bCs/>
          <w:sz w:val="20"/>
          <w:szCs w:val="24"/>
          <w:vertAlign w:val="subscript"/>
          <w:lang w:eastAsia="zh-CN"/>
        </w:rPr>
        <w:t>1</w:t>
      </w:r>
      <w:r w:rsidR="00BE4987">
        <w:rPr>
          <w:bCs/>
          <w:sz w:val="20"/>
          <w:szCs w:val="24"/>
          <w:lang w:eastAsia="zh-CN"/>
        </w:rPr>
        <w:t xml:space="preserve"> and M</w:t>
      </w:r>
      <w:r w:rsidR="00A83E05" w:rsidRPr="00A83E05">
        <w:rPr>
          <w:bCs/>
          <w:sz w:val="20"/>
          <w:szCs w:val="24"/>
          <w:vertAlign w:val="subscript"/>
          <w:lang w:eastAsia="zh-CN"/>
        </w:rPr>
        <w:t>2</w:t>
      </w:r>
      <w:r w:rsidR="00BE4987">
        <w:rPr>
          <w:bCs/>
          <w:sz w:val="20"/>
          <w:szCs w:val="24"/>
          <w:lang w:eastAsia="zh-CN"/>
        </w:rPr>
        <w:t xml:space="preserve"> in </w:t>
      </w:r>
      <w:r w:rsidR="00A83E05">
        <w:rPr>
          <w:bCs/>
          <w:sz w:val="20"/>
          <w:szCs w:val="24"/>
          <w:lang w:eastAsia="zh-CN"/>
        </w:rPr>
        <w:t xml:space="preserve">Supplementary </w:t>
      </w:r>
      <w:r w:rsidR="00BE4987">
        <w:rPr>
          <w:bCs/>
          <w:sz w:val="20"/>
          <w:szCs w:val="24"/>
          <w:lang w:eastAsia="zh-CN"/>
        </w:rPr>
        <w:t xml:space="preserve">Fig. </w:t>
      </w:r>
      <w:r w:rsidR="00A83E05">
        <w:rPr>
          <w:bCs/>
          <w:sz w:val="20"/>
          <w:szCs w:val="24"/>
          <w:lang w:eastAsia="zh-CN"/>
        </w:rPr>
        <w:t>1</w:t>
      </w:r>
      <w:r w:rsidR="00BE4987">
        <w:rPr>
          <w:bCs/>
          <w:sz w:val="20"/>
          <w:szCs w:val="24"/>
          <w:lang w:eastAsia="zh-CN"/>
        </w:rPr>
        <w:t>a)</w:t>
      </w:r>
      <w:r w:rsidR="00BE4987" w:rsidRPr="00E77DC2">
        <w:rPr>
          <w:bCs/>
          <w:sz w:val="20"/>
          <w:szCs w:val="24"/>
          <w:lang w:eastAsia="zh-CN"/>
        </w:rPr>
        <w:t>, and</w:t>
      </w:r>
      <w:r w:rsidR="00BE4987" w:rsidRPr="00E77DC2">
        <w:rPr>
          <w:bCs/>
          <w:i/>
          <w:sz w:val="20"/>
          <w:szCs w:val="24"/>
          <w:lang w:eastAsia="zh-CN"/>
        </w:rPr>
        <w:t xml:space="preserve"> </w:t>
      </w:r>
      <m:oMath>
        <m:sSub>
          <m:sSubPr>
            <m:ctrlPr>
              <w:rPr>
                <w:rFonts w:ascii="Cambria Math" w:hAnsi="Cambria Math"/>
                <w:bCs/>
                <w:i/>
                <w:sz w:val="20"/>
                <w:szCs w:val="24"/>
                <w:lang w:eastAsia="zh-CN"/>
              </w:rPr>
            </m:ctrlPr>
          </m:sSubPr>
          <m:e>
            <m:r>
              <w:rPr>
                <w:rFonts w:ascii="Cambria Math" w:hAnsi="Cambria Math"/>
                <w:sz w:val="20"/>
                <w:szCs w:val="24"/>
                <w:lang w:eastAsia="zh-CN"/>
              </w:rPr>
              <m:t>T</m:t>
            </m:r>
          </m:e>
          <m:sub>
            <m:r>
              <w:rPr>
                <w:rFonts w:ascii="Cambria Math" w:hAnsi="Cambria Math"/>
                <w:sz w:val="20"/>
                <w:szCs w:val="24"/>
                <w:lang w:eastAsia="zh-CN"/>
              </w:rPr>
              <m:t>1</m:t>
            </m:r>
          </m:sub>
        </m:sSub>
      </m:oMath>
      <w:r w:rsidR="00BE4987" w:rsidRPr="00E77DC2">
        <w:rPr>
          <w:bCs/>
          <w:sz w:val="20"/>
          <w:szCs w:val="24"/>
          <w:lang w:eastAsia="zh-CN"/>
        </w:rPr>
        <w:t xml:space="preserve"> and </w:t>
      </w:r>
      <m:oMath>
        <m:sSub>
          <m:sSubPr>
            <m:ctrlPr>
              <w:rPr>
                <w:rFonts w:ascii="Cambria Math" w:hAnsi="Cambria Math"/>
                <w:bCs/>
                <w:i/>
                <w:sz w:val="20"/>
                <w:szCs w:val="24"/>
                <w:lang w:eastAsia="zh-CN"/>
              </w:rPr>
            </m:ctrlPr>
          </m:sSubPr>
          <m:e>
            <m:r>
              <w:rPr>
                <w:rFonts w:ascii="Cambria Math" w:hAnsi="Cambria Math"/>
                <w:sz w:val="20"/>
                <w:szCs w:val="24"/>
                <w:lang w:eastAsia="zh-CN"/>
              </w:rPr>
              <m:t>T</m:t>
            </m:r>
          </m:e>
          <m:sub>
            <m:r>
              <w:rPr>
                <w:rFonts w:ascii="Cambria Math" w:hAnsi="Cambria Math"/>
                <w:sz w:val="20"/>
                <w:szCs w:val="24"/>
                <w:lang w:eastAsia="zh-CN"/>
              </w:rPr>
              <m:t>2</m:t>
            </m:r>
          </m:sub>
        </m:sSub>
      </m:oMath>
      <w:r w:rsidR="00BE4987" w:rsidRPr="00E77DC2">
        <w:rPr>
          <w:bCs/>
          <w:sz w:val="20"/>
          <w:szCs w:val="24"/>
          <w:lang w:eastAsia="zh-CN"/>
        </w:rPr>
        <w:t xml:space="preserve"> signify the pulse width</w:t>
      </w:r>
      <w:r w:rsidR="00BE4987">
        <w:rPr>
          <w:bCs/>
          <w:sz w:val="20"/>
          <w:szCs w:val="24"/>
          <w:lang w:eastAsia="zh-CN"/>
        </w:rPr>
        <w:t>s</w:t>
      </w:r>
      <w:r w:rsidR="00BE4987" w:rsidRPr="00E77DC2">
        <w:rPr>
          <w:bCs/>
          <w:sz w:val="20"/>
          <w:szCs w:val="24"/>
          <w:lang w:eastAsia="zh-CN"/>
        </w:rPr>
        <w:t xml:space="preserve"> of the two </w:t>
      </w:r>
      <w:r w:rsidR="00BE4987">
        <w:rPr>
          <w:bCs/>
          <w:sz w:val="20"/>
          <w:szCs w:val="24"/>
          <w:lang w:eastAsia="zh-CN"/>
        </w:rPr>
        <w:t xml:space="preserve">cross-polarized </w:t>
      </w:r>
      <w:r w:rsidR="00BE4987" w:rsidRPr="00E77DC2">
        <w:rPr>
          <w:bCs/>
          <w:sz w:val="20"/>
          <w:szCs w:val="24"/>
          <w:lang w:eastAsia="zh-CN"/>
        </w:rPr>
        <w:t>pulses</w:t>
      </w:r>
      <w:r w:rsidR="00BE4987">
        <w:rPr>
          <w:bCs/>
          <w:sz w:val="20"/>
          <w:szCs w:val="24"/>
          <w:lang w:eastAsia="zh-CN"/>
        </w:rPr>
        <w:t>,</w:t>
      </w:r>
      <w:r w:rsidR="00BE4987" w:rsidRPr="00E77DC2">
        <w:rPr>
          <w:bCs/>
          <w:sz w:val="20"/>
          <w:szCs w:val="24"/>
          <w:lang w:eastAsia="zh-CN"/>
        </w:rPr>
        <w:t xml:space="preserve"> respectively.</w:t>
      </w:r>
      <w:r w:rsidR="00A83E05" w:rsidRPr="00E77DC2">
        <w:rPr>
          <w:rFonts w:hint="eastAsia"/>
          <w:bCs/>
          <w:sz w:val="20"/>
          <w:szCs w:val="24"/>
          <w:lang w:eastAsia="zh-CN"/>
        </w:rPr>
        <w:t xml:space="preserve">  </w:t>
      </w:r>
      <w:r w:rsidR="00A83E05">
        <w:rPr>
          <w:bCs/>
          <w:sz w:val="20"/>
          <w:szCs w:val="24"/>
          <w:lang w:eastAsia="zh-CN"/>
        </w:rPr>
        <w:t>For t</w:t>
      </w:r>
      <w:r w:rsidR="00A83E05" w:rsidRPr="00E77DC2">
        <w:rPr>
          <w:rFonts w:hint="eastAsia"/>
          <w:bCs/>
          <w:sz w:val="20"/>
          <w:szCs w:val="24"/>
          <w:lang w:eastAsia="zh-CN"/>
        </w:rPr>
        <w:t>he</w:t>
      </w:r>
      <w:r w:rsidR="00A83E05">
        <w:rPr>
          <w:bCs/>
          <w:sz w:val="20"/>
          <w:szCs w:val="24"/>
          <w:lang w:eastAsia="zh-CN"/>
        </w:rPr>
        <w:t xml:space="preserve"> displayed</w:t>
      </w:r>
      <w:r w:rsidR="00A83E05" w:rsidRPr="00E77DC2">
        <w:rPr>
          <w:rFonts w:hint="eastAsia"/>
          <w:bCs/>
          <w:sz w:val="20"/>
          <w:szCs w:val="24"/>
          <w:lang w:eastAsia="zh-CN"/>
        </w:rPr>
        <w:t xml:space="preserve"> </w:t>
      </w:r>
      <w:r w:rsidR="00A6400C">
        <w:rPr>
          <w:bCs/>
          <w:sz w:val="20"/>
          <w:szCs w:val="24"/>
          <w:lang w:eastAsia="zh-CN"/>
        </w:rPr>
        <w:t xml:space="preserve">TDS </w:t>
      </w:r>
      <w:r w:rsidR="00A83E05" w:rsidRPr="00E77DC2">
        <w:rPr>
          <w:rFonts w:hint="eastAsia"/>
          <w:bCs/>
          <w:sz w:val="20"/>
          <w:szCs w:val="24"/>
          <w:lang w:eastAsia="zh-CN"/>
        </w:rPr>
        <w:t>signals</w:t>
      </w:r>
      <w:r w:rsidR="00A83E05">
        <w:rPr>
          <w:bCs/>
          <w:sz w:val="20"/>
          <w:szCs w:val="24"/>
          <w:lang w:eastAsia="zh-CN"/>
        </w:rPr>
        <w:t>,</w:t>
      </w:r>
      <w:r w:rsidR="00A83E05" w:rsidRPr="00E77DC2">
        <w:rPr>
          <w:rFonts w:hint="eastAsia"/>
          <w:bCs/>
          <w:sz w:val="20"/>
          <w:szCs w:val="24"/>
          <w:lang w:eastAsia="zh-CN"/>
        </w:rPr>
        <w:t xml:space="preserve"> </w:t>
      </w:r>
      <m:oMath>
        <m:r>
          <w:rPr>
            <w:rFonts w:ascii="Cambria Math" w:hAnsi="Cambria Math"/>
            <w:sz w:val="20"/>
            <w:szCs w:val="24"/>
            <w:lang w:eastAsia="zh-CN"/>
          </w:rPr>
          <m:t>δ</m:t>
        </m:r>
      </m:oMath>
      <w:r w:rsidR="00A83E05" w:rsidRPr="00E77DC2">
        <w:rPr>
          <w:rFonts w:hint="eastAsia"/>
          <w:bCs/>
          <w:sz w:val="20"/>
          <w:szCs w:val="24"/>
          <w:lang w:eastAsia="zh-CN"/>
        </w:rPr>
        <w:t xml:space="preserve"> is fixed at 500</w:t>
      </w:r>
      <w:r w:rsidR="00A83E05">
        <w:rPr>
          <w:bCs/>
          <w:sz w:val="20"/>
          <w:szCs w:val="24"/>
          <w:lang w:eastAsia="zh-CN"/>
        </w:rPr>
        <w:t xml:space="preserve"> </w:t>
      </w:r>
      <w:r w:rsidR="00A83E05">
        <w:rPr>
          <w:rFonts w:hint="eastAsia"/>
          <w:bCs/>
          <w:sz w:val="20"/>
          <w:szCs w:val="24"/>
          <w:lang w:eastAsia="zh-CN"/>
        </w:rPr>
        <w:t>fs</w:t>
      </w:r>
      <w:r w:rsidR="00A83E05">
        <w:rPr>
          <w:bCs/>
          <w:sz w:val="20"/>
          <w:szCs w:val="24"/>
          <w:lang w:eastAsia="zh-CN"/>
        </w:rPr>
        <w:t xml:space="preserve">. </w:t>
      </w:r>
      <w:r w:rsidR="00F40B4C" w:rsidRPr="00F40B4C">
        <w:rPr>
          <w:bCs/>
          <w:sz w:val="20"/>
          <w:szCs w:val="24"/>
          <w:lang w:eastAsia="zh-CN"/>
        </w:rPr>
        <w:t>The simulation result</w:t>
      </w:r>
      <w:r w:rsidR="00A6400C">
        <w:rPr>
          <w:bCs/>
          <w:sz w:val="20"/>
          <w:szCs w:val="24"/>
          <w:lang w:eastAsia="zh-CN"/>
        </w:rPr>
        <w:t>s indicate that although the TDS</w:t>
      </w:r>
      <w:r w:rsidR="00F40B4C" w:rsidRPr="00F40B4C">
        <w:rPr>
          <w:bCs/>
          <w:sz w:val="20"/>
          <w:szCs w:val="24"/>
          <w:lang w:eastAsia="zh-CN"/>
        </w:rPr>
        <w:t xml:space="preserve"> signal changes with the comb pulse width, the zero-crossing point remains fixed. This is consistent with the experimental results in the main text Fig. </w:t>
      </w:r>
      <w:r w:rsidR="002A7E76">
        <w:rPr>
          <w:bCs/>
          <w:sz w:val="20"/>
          <w:szCs w:val="24"/>
          <w:lang w:eastAsia="zh-CN"/>
        </w:rPr>
        <w:t>5</w:t>
      </w:r>
      <w:r w:rsidR="00F40B4C" w:rsidRPr="00F40B4C">
        <w:rPr>
          <w:bCs/>
          <w:sz w:val="20"/>
          <w:szCs w:val="24"/>
          <w:lang w:eastAsia="zh-CN"/>
        </w:rPr>
        <w:t xml:space="preserve">e. Sweeping the comb’s repetition frequency changes the pulse width, impacting the signal’s amplitude and width. However, the separation of zero-crossing frequencies remains at 16.63 </w:t>
      </w:r>
      <w:proofErr w:type="spellStart"/>
      <w:r w:rsidR="00F40B4C" w:rsidRPr="00F40B4C">
        <w:rPr>
          <w:bCs/>
          <w:sz w:val="20"/>
          <w:szCs w:val="24"/>
          <w:lang w:eastAsia="zh-CN"/>
        </w:rPr>
        <w:t>MHz.</w:t>
      </w:r>
      <w:proofErr w:type="spellEnd"/>
    </w:p>
    <w:p w14:paraId="44DA9CF8" w14:textId="77777777" w:rsidR="00BE4987" w:rsidRPr="00BE4987" w:rsidRDefault="00BE4987" w:rsidP="007C1BAD">
      <w:pPr>
        <w:spacing w:after="100" w:afterAutospacing="1" w:line="480" w:lineRule="auto"/>
        <w:jc w:val="both"/>
        <w:rPr>
          <w:bCs/>
          <w:sz w:val="20"/>
          <w:szCs w:val="24"/>
          <w:lang w:eastAsia="zh-CN"/>
        </w:rPr>
      </w:pPr>
    </w:p>
    <w:p w14:paraId="479A0FD4" w14:textId="575B5C98" w:rsidR="001F675B" w:rsidRPr="00E77DC2" w:rsidRDefault="001F675B" w:rsidP="00E658AB">
      <w:pPr>
        <w:spacing w:after="100" w:afterAutospacing="1" w:line="480" w:lineRule="auto"/>
        <w:rPr>
          <w:bCs/>
          <w:sz w:val="20"/>
          <w:szCs w:val="24"/>
          <w:lang w:eastAsia="zh-CN"/>
        </w:rPr>
      </w:pPr>
    </w:p>
    <w:p w14:paraId="544DFD64" w14:textId="77777777" w:rsidR="00E77DC2" w:rsidRDefault="00861338" w:rsidP="00E77DC2">
      <w:pPr>
        <w:spacing w:after="100" w:afterAutospacing="1" w:line="480" w:lineRule="auto"/>
        <w:rPr>
          <w:bCs/>
          <w:sz w:val="20"/>
          <w:szCs w:val="24"/>
          <w:lang w:eastAsia="zh-CN"/>
        </w:rPr>
      </w:pPr>
      <w:r>
        <w:rPr>
          <w:bCs/>
          <w:szCs w:val="24"/>
          <w:lang w:eastAsia="zh-CN"/>
        </w:rPr>
        <w:br w:type="page"/>
      </w:r>
      <w:r w:rsidR="00E77DC2">
        <w:rPr>
          <w:noProof/>
          <w:lang w:eastAsia="zh-CN"/>
        </w:rPr>
        <w:lastRenderedPageBreak/>
        <w:drawing>
          <wp:inline distT="0" distB="0" distL="0" distR="0" wp14:anchorId="48D5702E" wp14:editId="3F3D7A77">
            <wp:extent cx="5943600" cy="24288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943600" cy="2428875"/>
                    </a:xfrm>
                    <a:prstGeom prst="rect">
                      <a:avLst/>
                    </a:prstGeom>
                  </pic:spPr>
                </pic:pic>
              </a:graphicData>
            </a:graphic>
          </wp:inline>
        </w:drawing>
      </w:r>
    </w:p>
    <w:p w14:paraId="4EFEDAE4" w14:textId="6132A200" w:rsidR="00E77DC2" w:rsidRPr="009127AE" w:rsidRDefault="00E77DC2" w:rsidP="00E77DC2">
      <w:pPr>
        <w:spacing w:after="100" w:afterAutospacing="1" w:line="480" w:lineRule="auto"/>
        <w:rPr>
          <w:bCs/>
          <w:sz w:val="20"/>
          <w:szCs w:val="24"/>
          <w:lang w:eastAsia="zh-CN"/>
        </w:rPr>
      </w:pPr>
      <w:r w:rsidRPr="00721FEF">
        <w:rPr>
          <w:b/>
          <w:sz w:val="20"/>
        </w:rPr>
        <w:t>Fig.</w:t>
      </w:r>
      <w:r>
        <w:rPr>
          <w:b/>
          <w:sz w:val="20"/>
        </w:rPr>
        <w:t xml:space="preserve"> </w:t>
      </w:r>
      <w:r w:rsidR="00DB49D8">
        <w:rPr>
          <w:b/>
          <w:sz w:val="20"/>
          <w:lang w:eastAsia="zh-CN"/>
        </w:rPr>
        <w:t>7</w:t>
      </w:r>
      <w:r>
        <w:rPr>
          <w:rFonts w:hint="eastAsia"/>
          <w:b/>
          <w:sz w:val="20"/>
          <w:lang w:eastAsia="zh-CN"/>
        </w:rPr>
        <w:t xml:space="preserve"> </w:t>
      </w:r>
      <w:r w:rsidRPr="00721FEF">
        <w:rPr>
          <w:b/>
          <w:sz w:val="20"/>
          <w:lang w:eastAsia="zh-CN"/>
        </w:rPr>
        <w:t xml:space="preserve">| </w:t>
      </w:r>
      <w:r>
        <w:rPr>
          <w:b/>
          <w:sz w:val="20"/>
          <w:lang w:eastAsia="zh-CN"/>
        </w:rPr>
        <w:t>Imaging at long distances</w:t>
      </w:r>
      <w:r>
        <w:rPr>
          <w:rFonts w:hint="eastAsia"/>
          <w:b/>
          <w:sz w:val="20"/>
          <w:lang w:eastAsia="zh-CN"/>
        </w:rPr>
        <w:t>.</w:t>
      </w:r>
      <w:r w:rsidRPr="00E658AB">
        <w:rPr>
          <w:bCs/>
          <w:sz w:val="20"/>
          <w:szCs w:val="24"/>
          <w:lang w:eastAsia="zh-CN"/>
        </w:rPr>
        <w:t xml:space="preserve"> </w:t>
      </w:r>
      <w:proofErr w:type="gramStart"/>
      <w:r w:rsidRPr="001F675B">
        <w:rPr>
          <w:b/>
          <w:bCs/>
          <w:sz w:val="20"/>
          <w:szCs w:val="24"/>
          <w:lang w:eastAsia="zh-CN"/>
        </w:rPr>
        <w:t>a</w:t>
      </w:r>
      <w:proofErr w:type="gramEnd"/>
      <w:r w:rsidRPr="00E658AB">
        <w:rPr>
          <w:bCs/>
          <w:sz w:val="20"/>
          <w:szCs w:val="24"/>
          <w:lang w:eastAsia="zh-CN"/>
        </w:rPr>
        <w:t xml:space="preserve"> </w:t>
      </w:r>
      <w:r>
        <w:rPr>
          <w:bCs/>
          <w:sz w:val="20"/>
          <w:szCs w:val="24"/>
          <w:lang w:eastAsia="zh-CN"/>
        </w:rPr>
        <w:t xml:space="preserve">Experimental scheme. </w:t>
      </w:r>
      <w:proofErr w:type="gramStart"/>
      <w:r w:rsidRPr="001F675B">
        <w:rPr>
          <w:b/>
          <w:bCs/>
          <w:sz w:val="20"/>
          <w:szCs w:val="24"/>
          <w:lang w:eastAsia="zh-CN"/>
        </w:rPr>
        <w:t>b</w:t>
      </w:r>
      <w:proofErr w:type="gramEnd"/>
      <w:r>
        <w:rPr>
          <w:bCs/>
          <w:sz w:val="20"/>
          <w:szCs w:val="24"/>
          <w:lang w:eastAsia="zh-CN"/>
        </w:rPr>
        <w:t xml:space="preserve"> Range imaging results. In </w:t>
      </w:r>
      <w:r w:rsidRPr="001F675B">
        <w:rPr>
          <w:b/>
          <w:bCs/>
          <w:sz w:val="20"/>
          <w:szCs w:val="24"/>
          <w:lang w:eastAsia="zh-CN"/>
        </w:rPr>
        <w:t>a</w:t>
      </w:r>
      <w:r>
        <w:rPr>
          <w:bCs/>
          <w:sz w:val="20"/>
          <w:szCs w:val="24"/>
          <w:lang w:eastAsia="zh-CN"/>
        </w:rPr>
        <w:t>, the imaging area is marked with a red box. The target is a black metal plate i</w:t>
      </w:r>
      <w:r w:rsidRPr="00631AE3">
        <w:rPr>
          <w:bCs/>
          <w:sz w:val="20"/>
          <w:szCs w:val="24"/>
          <w:lang w:eastAsia="zh-CN"/>
        </w:rPr>
        <w:t>nlaid with</w:t>
      </w:r>
      <w:r>
        <w:rPr>
          <w:bCs/>
          <w:sz w:val="20"/>
          <w:szCs w:val="24"/>
          <w:lang w:eastAsia="zh-CN"/>
        </w:rPr>
        <w:t xml:space="preserve"> square-shaped (2 mm</w:t>
      </w:r>
      <w:r w:rsidRPr="003A0E62">
        <w:rPr>
          <w:rFonts w:eastAsia="宋体"/>
          <w:bCs/>
          <w:sz w:val="20"/>
          <w:szCs w:val="24"/>
          <w:lang w:eastAsia="zh-CN"/>
        </w:rPr>
        <w:t>×</w:t>
      </w:r>
      <w:r>
        <w:rPr>
          <w:bCs/>
          <w:sz w:val="20"/>
          <w:szCs w:val="24"/>
          <w:lang w:eastAsia="zh-CN"/>
        </w:rPr>
        <w:t xml:space="preserve">2 mm) glass pieces separated by 2 mm. The standoff distance between the beam expander and the target is 9.6 m. The optical path is folded because of the limited laboratory space. </w:t>
      </w:r>
      <w:r w:rsidRPr="004112FA">
        <w:rPr>
          <w:bCs/>
          <w:sz w:val="20"/>
          <w:szCs w:val="24"/>
          <w:lang w:eastAsia="zh-CN"/>
        </w:rPr>
        <w:t>The image is distorted due to several factors including beam divergence, target diffraction, the impact of fold mirrors, and the spatial filtering effect induced by the imaging system.</w:t>
      </w:r>
      <w:r>
        <w:rPr>
          <w:bCs/>
          <w:sz w:val="20"/>
          <w:szCs w:val="24"/>
          <w:lang w:eastAsia="zh-CN"/>
        </w:rPr>
        <w:t xml:space="preserve"> </w:t>
      </w:r>
    </w:p>
    <w:p w14:paraId="22203672" w14:textId="77777777" w:rsidR="00E77DC2" w:rsidRDefault="00E77DC2" w:rsidP="00E77DC2">
      <w:pPr>
        <w:rPr>
          <w:bCs/>
          <w:szCs w:val="24"/>
          <w:lang w:eastAsia="zh-CN"/>
        </w:rPr>
      </w:pPr>
      <w:r>
        <w:rPr>
          <w:bCs/>
          <w:szCs w:val="24"/>
          <w:lang w:eastAsia="zh-CN"/>
        </w:rPr>
        <w:br w:type="page"/>
      </w:r>
    </w:p>
    <w:p w14:paraId="06EBB8E0" w14:textId="69CA755C" w:rsidR="00673E48" w:rsidRPr="000C6BAE" w:rsidRDefault="00721FEF" w:rsidP="000C6BAE">
      <w:pPr>
        <w:spacing w:after="100" w:afterAutospacing="1" w:line="480" w:lineRule="auto"/>
        <w:jc w:val="both"/>
        <w:rPr>
          <w:b/>
          <w:szCs w:val="24"/>
        </w:rPr>
      </w:pPr>
      <w:r w:rsidRPr="000C6BAE">
        <w:rPr>
          <w:b/>
          <w:szCs w:val="24"/>
          <w:lang w:eastAsia="zh-CN"/>
        </w:rPr>
        <w:lastRenderedPageBreak/>
        <w:t xml:space="preserve">Note </w:t>
      </w:r>
      <w:r w:rsidR="00CA7CFA" w:rsidRPr="000C6BAE">
        <w:rPr>
          <w:b/>
          <w:szCs w:val="24"/>
          <w:lang w:eastAsia="zh-CN"/>
        </w:rPr>
        <w:t>1</w:t>
      </w:r>
      <w:r w:rsidRPr="000C6BAE">
        <w:rPr>
          <w:b/>
          <w:szCs w:val="24"/>
          <w:lang w:eastAsia="zh-CN"/>
        </w:rPr>
        <w:t>.</w:t>
      </w:r>
      <w:r w:rsidR="00673E48" w:rsidRPr="000C6BAE">
        <w:rPr>
          <w:b/>
          <w:szCs w:val="24"/>
          <w:lang w:eastAsia="zh-CN"/>
        </w:rPr>
        <w:t xml:space="preserve"> </w:t>
      </w:r>
      <w:r w:rsidR="004B2478" w:rsidRPr="000C6BAE">
        <w:rPr>
          <w:b/>
          <w:szCs w:val="24"/>
          <w:lang w:eastAsia="zh-CN"/>
        </w:rPr>
        <w:t>L</w:t>
      </w:r>
      <w:r w:rsidR="003175B2" w:rsidRPr="000C6BAE">
        <w:rPr>
          <w:b/>
          <w:szCs w:val="24"/>
          <w:lang w:eastAsia="zh-CN"/>
        </w:rPr>
        <w:t>ateral resolution</w:t>
      </w:r>
      <w:r w:rsidR="00E65DD9" w:rsidRPr="000C6BAE">
        <w:rPr>
          <w:b/>
          <w:szCs w:val="24"/>
          <w:lang w:eastAsia="zh-CN"/>
        </w:rPr>
        <w:t>,</w:t>
      </w:r>
      <w:r w:rsidR="003175B2" w:rsidRPr="000C6BAE">
        <w:rPr>
          <w:b/>
          <w:szCs w:val="24"/>
          <w:lang w:eastAsia="zh-CN"/>
        </w:rPr>
        <w:t xml:space="preserve"> </w:t>
      </w:r>
      <w:r w:rsidR="00537310" w:rsidRPr="000C6BAE">
        <w:rPr>
          <w:b/>
          <w:szCs w:val="24"/>
          <w:lang w:eastAsia="zh-CN"/>
        </w:rPr>
        <w:t>depth-of-field (</w:t>
      </w:r>
      <w:r w:rsidR="00B82C59" w:rsidRPr="000C6BAE">
        <w:rPr>
          <w:b/>
          <w:szCs w:val="24"/>
          <w:lang w:eastAsia="zh-CN"/>
        </w:rPr>
        <w:t>DOF</w:t>
      </w:r>
      <w:r w:rsidR="00537310" w:rsidRPr="000C6BAE">
        <w:rPr>
          <w:b/>
          <w:szCs w:val="24"/>
          <w:lang w:eastAsia="zh-CN"/>
        </w:rPr>
        <w:t>)</w:t>
      </w:r>
      <w:r w:rsidR="00B82C59" w:rsidRPr="000C6BAE">
        <w:rPr>
          <w:b/>
          <w:szCs w:val="24"/>
          <w:lang w:eastAsia="zh-CN"/>
        </w:rPr>
        <w:t xml:space="preserve"> </w:t>
      </w:r>
      <w:r w:rsidR="00E65DD9" w:rsidRPr="000C6BAE">
        <w:rPr>
          <w:b/>
          <w:szCs w:val="24"/>
          <w:lang w:eastAsia="zh-CN"/>
        </w:rPr>
        <w:t xml:space="preserve">and </w:t>
      </w:r>
      <w:r w:rsidR="00537310" w:rsidRPr="000C6BAE">
        <w:rPr>
          <w:b/>
          <w:szCs w:val="24"/>
          <w:lang w:eastAsia="zh-CN"/>
        </w:rPr>
        <w:t>field-of-view (</w:t>
      </w:r>
      <w:r w:rsidR="00B82C59" w:rsidRPr="000C6BAE">
        <w:rPr>
          <w:b/>
          <w:szCs w:val="24"/>
          <w:lang w:eastAsia="zh-CN"/>
        </w:rPr>
        <w:t>FOV</w:t>
      </w:r>
      <w:r w:rsidR="00537310" w:rsidRPr="000C6BAE">
        <w:rPr>
          <w:b/>
          <w:szCs w:val="24"/>
          <w:lang w:eastAsia="zh-CN"/>
        </w:rPr>
        <w:t>)</w:t>
      </w:r>
    </w:p>
    <w:p w14:paraId="293F762F" w14:textId="27F98F58" w:rsidR="00DB757E" w:rsidRDefault="00DB757E" w:rsidP="00BB1E36">
      <w:pPr>
        <w:spacing w:after="100" w:afterAutospacing="1" w:line="480" w:lineRule="auto"/>
        <w:ind w:firstLine="240"/>
        <w:jc w:val="both"/>
        <w:rPr>
          <w:szCs w:val="24"/>
          <w:lang w:eastAsia="zh-CN"/>
        </w:rPr>
      </w:pPr>
      <w:r>
        <w:rPr>
          <w:szCs w:val="24"/>
          <w:lang w:eastAsia="zh-CN"/>
        </w:rPr>
        <w:t xml:space="preserve">1) </w:t>
      </w:r>
      <w:r w:rsidR="00501A89">
        <w:rPr>
          <w:szCs w:val="24"/>
          <w:lang w:eastAsia="zh-CN"/>
        </w:rPr>
        <w:t>Estimation</w:t>
      </w:r>
      <w:r w:rsidR="006B540B">
        <w:rPr>
          <w:szCs w:val="24"/>
          <w:lang w:eastAsia="zh-CN"/>
        </w:rPr>
        <w:t xml:space="preserve"> of the l</w:t>
      </w:r>
      <w:r>
        <w:rPr>
          <w:szCs w:val="24"/>
          <w:lang w:eastAsia="zh-CN"/>
        </w:rPr>
        <w:t>ateral resolution</w:t>
      </w:r>
    </w:p>
    <w:p w14:paraId="0838D0E5" w14:textId="3A155F22" w:rsidR="00140B6E" w:rsidRDefault="0024068F" w:rsidP="0024068F">
      <w:pPr>
        <w:spacing w:after="100" w:afterAutospacing="1" w:line="480" w:lineRule="auto"/>
        <w:ind w:firstLineChars="100" w:firstLine="240"/>
        <w:jc w:val="both"/>
      </w:pPr>
      <w:r>
        <w:rPr>
          <w:rFonts w:hint="eastAsia"/>
          <w:szCs w:val="24"/>
          <w:lang w:eastAsia="zh-CN"/>
        </w:rPr>
        <w:t>T</w:t>
      </w:r>
      <w:r>
        <w:rPr>
          <w:szCs w:val="24"/>
          <w:lang w:eastAsia="zh-CN"/>
        </w:rPr>
        <w:t xml:space="preserve">he lateral resolution of our setup is determined by the imaging lenses as well as the size of the nonlinear crystal. </w:t>
      </w:r>
      <w:r w:rsidR="00140B6E">
        <w:rPr>
          <w:szCs w:val="24"/>
          <w:lang w:eastAsia="zh-CN"/>
        </w:rPr>
        <w:t>For a 4-f imaging system, the lateral resolution</w:t>
      </w:r>
      <w:r w:rsidR="00140B6E">
        <w:rPr>
          <w:rFonts w:hint="eastAsia"/>
          <w:szCs w:val="24"/>
          <w:lang w:eastAsia="zh-CN"/>
        </w:rPr>
        <w:t xml:space="preserve"> </w:t>
      </w:r>
      <w:r w:rsidR="00140B6E">
        <w:t>is fundamentally determined by the system’s ability to resolve fine spatial details of the object based on diffraction limits and the numerical aperture (NA) of the lenses in the system. The diffraction limited lateral resolution, R</w:t>
      </w:r>
      <w:r w:rsidR="00140B6E">
        <w:rPr>
          <w:vertAlign w:val="subscript"/>
        </w:rPr>
        <w:t>x-diffraction</w:t>
      </w:r>
      <w:r w:rsidR="00140B6E">
        <w:t xml:space="preserve">, is given by: </w:t>
      </w:r>
    </w:p>
    <w:p w14:paraId="39D01671" w14:textId="3495F831" w:rsidR="00140B6E" w:rsidRPr="0006625F" w:rsidRDefault="00D961B8" w:rsidP="0006625F">
      <w:pPr>
        <w:spacing w:line="480" w:lineRule="auto"/>
        <w:jc w:val="right"/>
        <w:rPr>
          <w:lang w:eastAsia="zh-CN"/>
        </w:rPr>
      </w:pPr>
      <m:oMath>
        <m:sSub>
          <m:sSubPr>
            <m:ctrlPr>
              <w:rPr>
                <w:rFonts w:ascii="Cambria Math" w:hAnsi="Cambria Math"/>
                <w:i/>
              </w:rPr>
            </m:ctrlPr>
          </m:sSubPr>
          <m:e>
            <m:r>
              <w:rPr>
                <w:rFonts w:ascii="Cambria Math" w:hAnsi="Cambria Math"/>
              </w:rPr>
              <m:t>R</m:t>
            </m:r>
          </m:e>
          <m:sub>
            <m:r>
              <m:rPr>
                <m:nor/>
              </m:rPr>
              <m:t>x-diffraction</m:t>
            </m:r>
          </m:sub>
        </m:sSub>
        <m:r>
          <m:rPr>
            <m:sty m:val="p"/>
          </m:rPr>
          <w:rPr>
            <w:rFonts w:ascii="Cambria Math" w:hAnsi="Cambria Math"/>
          </w:rPr>
          <m:t>≈</m:t>
        </m:r>
        <m:f>
          <m:fPr>
            <m:ctrlPr>
              <w:rPr>
                <w:rFonts w:ascii="Cambria Math" w:hAnsi="Cambria Math"/>
                <w:i/>
                <w:iCs/>
              </w:rPr>
            </m:ctrlPr>
          </m:fPr>
          <m:num>
            <m:r>
              <w:rPr>
                <w:rFonts w:ascii="Cambria Math" w:hAnsi="Cambria Math"/>
              </w:rPr>
              <m:t>0.61</m:t>
            </m:r>
            <m:r>
              <m:rPr>
                <m:sty m:val="p"/>
              </m:rPr>
              <w:rPr>
                <w:rFonts w:ascii="Cambria Math" w:hAnsi="Cambria Math"/>
              </w:rPr>
              <m:t>⋅</m:t>
            </m:r>
            <m:r>
              <w:rPr>
                <w:rFonts w:ascii="Cambria Math" w:hAnsi="Cambria Math"/>
              </w:rPr>
              <m:t>λ</m:t>
            </m:r>
          </m:num>
          <m:den>
            <m:r>
              <w:rPr>
                <w:rFonts w:ascii="Cambria Math" w:hAnsi="Cambria Math"/>
              </w:rPr>
              <m:t>NA</m:t>
            </m:r>
          </m:den>
        </m:f>
      </m:oMath>
      <w:r w:rsidR="0006625F" w:rsidRPr="0006625F">
        <w:rPr>
          <w:iCs/>
        </w:rPr>
        <w:tab/>
      </w:r>
      <w:r w:rsidR="0006625F">
        <w:rPr>
          <w:iCs/>
        </w:rPr>
        <w:tab/>
      </w:r>
      <w:r w:rsidR="0006625F">
        <w:rPr>
          <w:iCs/>
        </w:rPr>
        <w:tab/>
      </w:r>
      <w:r w:rsidR="0006625F">
        <w:rPr>
          <w:iCs/>
        </w:rPr>
        <w:tab/>
      </w:r>
      <w:r w:rsidR="0006625F">
        <w:rPr>
          <w:iCs/>
        </w:rPr>
        <w:tab/>
        <w:t>(1)</w:t>
      </w:r>
    </w:p>
    <w:p w14:paraId="60EF6CA6" w14:textId="3256A0EF" w:rsidR="00140B6E" w:rsidRPr="00140B6E" w:rsidRDefault="00140B6E" w:rsidP="00140B6E">
      <w:pPr>
        <w:spacing w:after="100" w:afterAutospacing="1" w:line="480" w:lineRule="auto"/>
        <w:jc w:val="both"/>
        <w:rPr>
          <w:szCs w:val="24"/>
          <w:lang w:eastAsia="zh-CN"/>
        </w:rPr>
      </w:pPr>
      <w:proofErr w:type="gramStart"/>
      <w:r>
        <w:rPr>
          <w:szCs w:val="24"/>
          <w:lang w:eastAsia="zh-CN"/>
        </w:rPr>
        <w:t>where</w:t>
      </w:r>
      <w:proofErr w:type="gramEnd"/>
      <w:r w:rsidR="00F43539">
        <w:rPr>
          <w:szCs w:val="24"/>
          <w:lang w:eastAsia="zh-CN"/>
        </w:rPr>
        <w:t xml:space="preserve"> </w:t>
      </w:r>
      <w:r w:rsidR="00F43539" w:rsidRPr="00140B6E">
        <w:t>λ</w:t>
      </w:r>
      <w:r>
        <w:rPr>
          <w:szCs w:val="24"/>
          <w:lang w:eastAsia="zh-CN"/>
        </w:rPr>
        <w:t xml:space="preserve"> is the wavelength of the incident </w:t>
      </w:r>
      <w:r w:rsidR="00F43539">
        <w:rPr>
          <w:szCs w:val="24"/>
          <w:lang w:eastAsia="zh-CN"/>
        </w:rPr>
        <w:t>light.</w:t>
      </w:r>
    </w:p>
    <w:p w14:paraId="0DDDAC15" w14:textId="77777777" w:rsidR="008542AD" w:rsidRDefault="00F43539" w:rsidP="008542AD">
      <w:pPr>
        <w:spacing w:after="100" w:afterAutospacing="1" w:line="480" w:lineRule="auto"/>
        <w:ind w:firstLineChars="100" w:firstLine="240"/>
        <w:jc w:val="both"/>
        <w:rPr>
          <w:lang w:eastAsia="zh-CN"/>
        </w:rPr>
      </w:pPr>
      <w:r w:rsidRPr="00F43539">
        <w:rPr>
          <w:lang w:eastAsia="zh-CN"/>
        </w:rPr>
        <w:t>However, it is challenging to achieve this diffraction-limited resolution for a sum-frequency imaging system because the lateral resolution is significantly influenced by the size of the nonlinear crystal (due to spatial filtering), provided that it is smaller than the reference beam spot.</w:t>
      </w:r>
    </w:p>
    <w:p w14:paraId="28ECDDE8" w14:textId="5335BB85" w:rsidR="0024068F" w:rsidRPr="008542AD" w:rsidRDefault="008542AD" w:rsidP="00501A89">
      <w:pPr>
        <w:spacing w:after="100" w:afterAutospacing="1" w:line="480" w:lineRule="auto"/>
        <w:ind w:firstLineChars="100" w:firstLine="240"/>
        <w:rPr>
          <w:lang w:eastAsia="zh-CN"/>
        </w:rPr>
      </w:pPr>
      <w:r>
        <w:t xml:space="preserve">Practically, </w:t>
      </w:r>
      <w:r w:rsidRPr="00867727">
        <w:t>the lateral resolution</w:t>
      </w:r>
      <w:proofErr w:type="gramStart"/>
      <w:r>
        <w:t xml:space="preserve">, </w:t>
      </w:r>
      <w:proofErr w:type="gramEnd"/>
      <m:oMath>
        <m:sSub>
          <m:sSubPr>
            <m:ctrlPr>
              <w:rPr>
                <w:rFonts w:ascii="Cambria Math" w:hAnsi="Cambria Math"/>
                <w:i/>
              </w:rPr>
            </m:ctrlPr>
          </m:sSubPr>
          <m:e>
            <m:r>
              <w:rPr>
                <w:rFonts w:ascii="Cambria Math" w:hAnsi="Cambria Math"/>
              </w:rPr>
              <m:t>R</m:t>
            </m:r>
          </m:e>
          <m:sub>
            <m:r>
              <m:rPr>
                <m:sty m:val="p"/>
              </m:rPr>
              <w:rPr>
                <w:rFonts w:ascii="Cambria Math" w:hAnsi="Cambria Math"/>
              </w:rPr>
              <m:t>x</m:t>
            </m:r>
          </m:sub>
        </m:sSub>
      </m:oMath>
      <w:r>
        <w:t xml:space="preserve">, </w:t>
      </w:r>
      <w:r w:rsidRPr="00867727">
        <w:t xml:space="preserve">is </w:t>
      </w:r>
      <w:r>
        <w:t>determined by the 4-f</w:t>
      </w:r>
      <w:r w:rsidRPr="00867727">
        <w:t xml:space="preserve"> s</w:t>
      </w:r>
      <w:r>
        <w:t xml:space="preserve">ystem as: </w:t>
      </w:r>
    </w:p>
    <w:p w14:paraId="37E38C69" w14:textId="785F4C56" w:rsidR="00140B6E" w:rsidRPr="0006625F" w:rsidRDefault="00D961B8" w:rsidP="0006625F">
      <w:pPr>
        <w:spacing w:line="480" w:lineRule="auto"/>
        <w:jc w:val="right"/>
        <w:rPr>
          <w:lang w:eastAsia="zh-CN"/>
        </w:rPr>
      </w:pPr>
      <m:oMath>
        <m:sSub>
          <m:sSubPr>
            <m:ctrlPr>
              <w:rPr>
                <w:rFonts w:ascii="Cambria Math" w:hAnsi="Cambria Math"/>
                <w:i/>
              </w:rPr>
            </m:ctrlPr>
          </m:sSubPr>
          <m:e>
            <m:r>
              <w:rPr>
                <w:rFonts w:ascii="Cambria Math" w:hAnsi="Cambria Math"/>
              </w:rPr>
              <m:t>R</m:t>
            </m:r>
          </m:e>
          <m:sub>
            <m:r>
              <m:rPr>
                <m:sty m:val="p"/>
              </m:rPr>
              <w:rPr>
                <w:rFonts w:ascii="Cambria Math" w:hAnsi="Cambria Math"/>
              </w:rPr>
              <m:t>x</m:t>
            </m:r>
          </m:sub>
        </m:sSub>
        <m:r>
          <w:rPr>
            <w:rFonts w:ascii="Cambria Math" w:hAnsi="Cambria Math"/>
          </w:rPr>
          <m:t>=</m:t>
        </m:r>
        <m:f>
          <m:fPr>
            <m:ctrlPr>
              <w:rPr>
                <w:rFonts w:ascii="Cambria Math" w:hAnsi="Cambria Math"/>
              </w:rPr>
            </m:ctrlPr>
          </m:fPr>
          <m:num>
            <m:rad>
              <m:radPr>
                <m:degHide m:val="1"/>
                <m:ctrlPr>
                  <w:rPr>
                    <w:rFonts w:ascii="Cambria Math" w:hAnsi="Cambria Math"/>
                  </w:rPr>
                </m:ctrlPr>
              </m:radPr>
              <m:deg/>
              <m:e>
                <m:r>
                  <w:rPr>
                    <w:rFonts w:ascii="Cambria Math" w:hAnsi="Cambria Math"/>
                  </w:rPr>
                  <m:t>8ln2∙</m:t>
                </m:r>
              </m:e>
            </m:rad>
            <m:r>
              <w:rPr>
                <w:rFonts w:ascii="Cambria Math" w:hAnsi="Cambria Math"/>
              </w:rPr>
              <m:t>λ∙</m:t>
            </m:r>
            <m:sSub>
              <m:sSubPr>
                <m:ctrlPr>
                  <w:rPr>
                    <w:rFonts w:ascii="Cambria Math" w:hAnsi="Cambria Math"/>
                  </w:rPr>
                </m:ctrlPr>
              </m:sSubPr>
              <m:e>
                <m:r>
                  <w:rPr>
                    <w:rFonts w:ascii="Cambria Math" w:hAnsi="Cambria Math"/>
                  </w:rPr>
                  <m:t>f</m:t>
                </m:r>
              </m:e>
              <m:sub>
                <m:r>
                  <w:rPr>
                    <w:rFonts w:ascii="Cambria Math" w:hAnsi="Cambria Math"/>
                  </w:rPr>
                  <m:t>1</m:t>
                </m:r>
              </m:sub>
            </m:sSub>
          </m:num>
          <m:den>
            <m:r>
              <w:rPr>
                <w:rFonts w:ascii="Cambria Math" w:hAnsi="Cambria Math"/>
              </w:rPr>
              <m:t>π</m:t>
            </m:r>
            <m:sSub>
              <m:sSubPr>
                <m:ctrlPr>
                  <w:rPr>
                    <w:rFonts w:ascii="Cambria Math" w:hAnsi="Cambria Math"/>
                  </w:rPr>
                </m:ctrlPr>
              </m:sSubPr>
              <m:e>
                <m:r>
                  <w:rPr>
                    <w:rFonts w:ascii="Cambria Math" w:hAnsi="Cambria Math"/>
                  </w:rPr>
                  <m:t>L</m:t>
                </m:r>
              </m:e>
              <m:sub>
                <m:r>
                  <m:rPr>
                    <m:sty m:val="p"/>
                  </m:rPr>
                  <w:rPr>
                    <w:rFonts w:ascii="Cambria Math" w:hAnsi="Cambria Math"/>
                  </w:rPr>
                  <m:t>x</m:t>
                </m:r>
              </m:sub>
            </m:sSub>
            <m:r>
              <w:rPr>
                <w:rFonts w:ascii="Cambria Math" w:hAnsi="Cambria Math"/>
              </w:rPr>
              <m:t>F</m:t>
            </m:r>
          </m:den>
        </m:f>
      </m:oMath>
      <w:r w:rsidR="0006625F" w:rsidRPr="0006625F">
        <w:tab/>
      </w:r>
      <w:r w:rsidR="0006625F" w:rsidRPr="0006625F">
        <w:tab/>
      </w:r>
      <w:r w:rsidR="0006625F">
        <w:tab/>
      </w:r>
      <w:r w:rsidR="0006625F">
        <w:tab/>
      </w:r>
      <w:r w:rsidR="0006625F">
        <w:tab/>
      </w:r>
      <w:r w:rsidR="0006625F">
        <w:tab/>
        <w:t>(2)</w:t>
      </w:r>
    </w:p>
    <w:p w14:paraId="27F5C63C" w14:textId="417DF045" w:rsidR="00140B6E" w:rsidRPr="006B540B" w:rsidRDefault="008542AD" w:rsidP="00501A89">
      <w:pPr>
        <w:spacing w:line="480" w:lineRule="auto"/>
        <w:jc w:val="both"/>
      </w:pPr>
      <w:proofErr w:type="gramStart"/>
      <w:r>
        <w:t>where</w:t>
      </w:r>
      <w:proofErr w:type="gramEnd"/>
      <w:r w:rsidR="00140B6E" w:rsidRPr="00867727">
        <w:t xml:space="preserve"> </w:t>
      </w:r>
      <m:oMath>
        <m:sSub>
          <m:sSubPr>
            <m:ctrlPr>
              <w:rPr>
                <w:rFonts w:ascii="Cambria Math" w:hAnsi="Cambria Math"/>
              </w:rPr>
            </m:ctrlPr>
          </m:sSubPr>
          <m:e>
            <m:r>
              <m:rPr>
                <m:nor/>
              </m:rPr>
              <w:rPr>
                <w:i/>
              </w:rPr>
              <m:t>f</m:t>
            </m:r>
          </m:e>
          <m:sub>
            <m:r>
              <m:rPr>
                <m:nor/>
              </m:rPr>
              <m:t>1</m:t>
            </m:r>
          </m:sub>
        </m:sSub>
      </m:oMath>
      <w:r w:rsidR="00140B6E" w:rsidRPr="00867727">
        <w:t xml:space="preserve"> represents the focal length of the </w:t>
      </w:r>
      <w:r>
        <w:t>first</w:t>
      </w:r>
      <w:r w:rsidR="00140B6E" w:rsidRPr="00867727">
        <w:t xml:space="preserve"> lens in the 4</w:t>
      </w:r>
      <w:r>
        <w:t>-</w:t>
      </w:r>
      <w:r w:rsidR="00140B6E" w:rsidRPr="00867727">
        <w:t>f system</w:t>
      </w:r>
      <w:r>
        <w:t>,</w:t>
      </w:r>
      <w:r w:rsidR="00140B6E" w:rsidRPr="00867727">
        <w:t xml:space="preserve"> </w:t>
      </w:r>
      <w:r w:rsidR="00140B6E" w:rsidRPr="008542AD">
        <w:rPr>
          <w:i/>
          <w:lang w:eastAsia="zh-CN"/>
        </w:rPr>
        <w:t>L</w:t>
      </w:r>
      <w:r>
        <w:rPr>
          <w:vertAlign w:val="subscript"/>
          <w:lang w:eastAsia="zh-CN"/>
        </w:rPr>
        <w:t>x</w:t>
      </w:r>
      <w:r w:rsidR="00140B6E" w:rsidRPr="00867727">
        <w:rPr>
          <w:lang w:eastAsia="zh-CN"/>
        </w:rPr>
        <w:t xml:space="preserve"> is </w:t>
      </w:r>
      <w:r>
        <w:rPr>
          <w:lang w:eastAsia="zh-CN"/>
        </w:rPr>
        <w:t xml:space="preserve">the size of </w:t>
      </w:r>
      <w:r w:rsidR="00140B6E" w:rsidRPr="00867727">
        <w:rPr>
          <w:lang w:eastAsia="zh-CN"/>
        </w:rPr>
        <w:t>crystal</w:t>
      </w:r>
      <w:r>
        <w:rPr>
          <w:lang w:eastAsia="zh-CN"/>
        </w:rPr>
        <w:t>’s cross-section, and</w:t>
      </w:r>
      <w:r w:rsidR="00140B6E" w:rsidRPr="00867727">
        <w:rPr>
          <w:lang w:eastAsia="zh-CN"/>
        </w:rPr>
        <w:t xml:space="preserve"> </w:t>
      </w:r>
      <w:r w:rsidR="00140B6E" w:rsidRPr="008542AD">
        <w:rPr>
          <w:i/>
          <w:lang w:eastAsia="zh-CN"/>
        </w:rPr>
        <w:t>F</w:t>
      </w:r>
      <w:r w:rsidR="00140B6E" w:rsidRPr="00867727">
        <w:rPr>
          <w:lang w:eastAsia="zh-CN"/>
        </w:rPr>
        <w:t xml:space="preserve"> </w:t>
      </w:r>
      <w:r>
        <w:rPr>
          <w:lang w:eastAsia="zh-CN"/>
        </w:rPr>
        <w:t>i</w:t>
      </w:r>
      <w:r w:rsidR="00140B6E" w:rsidRPr="00867727">
        <w:rPr>
          <w:lang w:eastAsia="zh-CN"/>
        </w:rPr>
        <w:t xml:space="preserve">s the </w:t>
      </w:r>
      <w:r>
        <w:rPr>
          <w:lang w:eastAsia="zh-CN"/>
        </w:rPr>
        <w:t xml:space="preserve">effective scaling </w:t>
      </w:r>
      <w:r w:rsidR="00140B6E" w:rsidRPr="00867727">
        <w:rPr>
          <w:lang w:eastAsia="zh-CN"/>
        </w:rPr>
        <w:t xml:space="preserve">factor </w:t>
      </w:r>
      <w:r>
        <w:rPr>
          <w:lang w:eastAsia="zh-CN"/>
        </w:rPr>
        <w:t xml:space="preserve">for the light passing through two beam expanders before </w:t>
      </w:r>
      <w:r w:rsidR="00140B6E" w:rsidRPr="00867727">
        <w:rPr>
          <w:lang w:eastAsia="zh-CN"/>
        </w:rPr>
        <w:t xml:space="preserve">entering the 4f conversion system. </w:t>
      </w:r>
      <w:r w:rsidR="00140B6E" w:rsidRPr="00867727">
        <w:t>Using the</w:t>
      </w:r>
      <w:r>
        <w:t xml:space="preserve"> experimental</w:t>
      </w:r>
      <w:r w:rsidR="00140B6E" w:rsidRPr="00867727">
        <w:t xml:space="preserve"> parameters</w:t>
      </w:r>
      <w:r w:rsidR="00501A89">
        <w:rPr>
          <w:rFonts w:hint="eastAsia"/>
          <w:lang w:eastAsia="zh-CN"/>
        </w:rPr>
        <w:t>:</w:t>
      </w:r>
      <w:r w:rsidR="00501A89">
        <w:rPr>
          <w:lang w:eastAsia="zh-CN"/>
        </w:rPr>
        <w:t xml:space="preserve"> </w:t>
      </w:r>
      <m:oMath>
        <m:r>
          <m:rPr>
            <m:nor/>
          </m:rPr>
          <m:t>λ=1.55 µm</m:t>
        </m:r>
      </m:oMath>
      <w:r w:rsidR="00501A89">
        <w:rPr>
          <w:rFonts w:hint="eastAsia"/>
          <w:lang w:eastAsia="zh-CN"/>
        </w:rPr>
        <w:t>,</w:t>
      </w:r>
      <w:r w:rsidR="00501A89">
        <w:rPr>
          <w:lang w:eastAsia="zh-CN"/>
        </w:rPr>
        <w:t xml:space="preserve"> </w:t>
      </w:r>
      <m:oMath>
        <m:sSub>
          <m:sSubPr>
            <m:ctrlPr>
              <w:rPr>
                <w:rFonts w:ascii="Cambria Math" w:hAnsi="Cambria Math"/>
              </w:rPr>
            </m:ctrlPr>
          </m:sSubPr>
          <m:e>
            <m:r>
              <m:rPr>
                <m:nor/>
              </m:rPr>
              <w:rPr>
                <w:i/>
              </w:rPr>
              <m:t>f</m:t>
            </m:r>
          </m:e>
          <m:sub>
            <m:r>
              <m:rPr>
                <m:nor/>
              </m:rPr>
              <m:t>1</m:t>
            </m:r>
          </m:sub>
        </m:sSub>
        <m:r>
          <m:rPr>
            <m:nor/>
          </m:rPr>
          <m:t>=10</m:t>
        </m:r>
        <m:r>
          <m:rPr>
            <m:nor/>
          </m:rPr>
          <w:rPr>
            <w:rFonts w:ascii="Cambria Math"/>
          </w:rPr>
          <m:t>0</m:t>
        </m:r>
        <m:r>
          <m:rPr>
            <m:nor/>
          </m:rPr>
          <m:t xml:space="preserve"> mm</m:t>
        </m:r>
      </m:oMath>
      <w:r w:rsidR="00501A89">
        <w:rPr>
          <w:rFonts w:hint="eastAsia"/>
          <w:lang w:eastAsia="zh-CN"/>
        </w:rPr>
        <w:t>,</w:t>
      </w:r>
      <w:r w:rsidR="00501A89">
        <w:rPr>
          <w:lang w:eastAsia="zh-CN"/>
        </w:rPr>
        <w:t xml:space="preserve"> </w:t>
      </w:r>
      <w:r w:rsidR="00140B6E" w:rsidRPr="008542AD">
        <w:rPr>
          <w:i/>
          <w:lang w:eastAsia="zh-CN"/>
        </w:rPr>
        <w:t>F</w:t>
      </w:r>
      <w:r w:rsidR="00140B6E" w:rsidRPr="00867727">
        <w:rPr>
          <w:lang w:eastAsia="zh-CN"/>
        </w:rPr>
        <w:t>=</w:t>
      </w:r>
      <w:r>
        <w:rPr>
          <w:lang w:eastAsia="zh-CN"/>
        </w:rPr>
        <w:t>20</w:t>
      </w:r>
      <w:r w:rsidR="00140B6E">
        <w:rPr>
          <w:lang w:eastAsia="zh-CN"/>
        </w:rPr>
        <w:t xml:space="preserve"> </w:t>
      </w:r>
      <w:r w:rsidR="00140B6E" w:rsidRPr="00867727">
        <w:t xml:space="preserve">and </w:t>
      </w:r>
      <m:oMath>
        <m:sSub>
          <m:sSubPr>
            <m:ctrlPr>
              <w:rPr>
                <w:rFonts w:ascii="Cambria Math" w:hAnsi="Cambria Math"/>
              </w:rPr>
            </m:ctrlPr>
          </m:sSubPr>
          <m:e>
            <m:r>
              <w:rPr>
                <w:rFonts w:ascii="Cambria Math" w:hAnsi="Cambria Math"/>
              </w:rPr>
              <m:t>L</m:t>
            </m:r>
          </m:e>
          <m:sub>
            <m:r>
              <m:rPr>
                <m:sty m:val="p"/>
              </m:rPr>
              <w:rPr>
                <w:rFonts w:ascii="Cambria Math" w:hAnsi="Cambria Math"/>
              </w:rPr>
              <m:t>x</m:t>
            </m:r>
          </m:sub>
        </m:sSub>
        <m:r>
          <m:rPr>
            <m:nor/>
          </m:rPr>
          <m:t>=1 mm</m:t>
        </m:r>
      </m:oMath>
      <w:r w:rsidR="00140B6E" w:rsidRPr="00867727">
        <w:t xml:space="preserve">. The calculated </w:t>
      </w:r>
      <m:oMath>
        <m:sSub>
          <m:sSubPr>
            <m:ctrlPr>
              <w:rPr>
                <w:rFonts w:ascii="Cambria Math" w:hAnsi="Cambria Math"/>
                <w:i/>
              </w:rPr>
            </m:ctrlPr>
          </m:sSubPr>
          <m:e>
            <m:r>
              <w:rPr>
                <w:rFonts w:ascii="Cambria Math" w:hAnsi="Cambria Math"/>
              </w:rPr>
              <m:t>R</m:t>
            </m:r>
          </m:e>
          <m:sub>
            <m:r>
              <m:rPr>
                <m:sty m:val="p"/>
              </m:rPr>
              <w:rPr>
                <w:rFonts w:ascii="Cambria Math" w:hAnsi="Cambria Math"/>
              </w:rPr>
              <m:t>x</m:t>
            </m:r>
          </m:sub>
        </m:sSub>
      </m:oMath>
      <w:r w:rsidR="00140B6E" w:rsidRPr="00867727">
        <w:t xml:space="preserve"> is</w:t>
      </w:r>
      <w:r>
        <w:t xml:space="preserve"> </w:t>
      </w:r>
      <w:r w:rsidRPr="00867727">
        <w:rPr>
          <w:lang w:eastAsia="zh-CN"/>
        </w:rPr>
        <w:t>5.81</w:t>
      </w:r>
      <w:r>
        <w:t xml:space="preserve"> </w:t>
      </w:r>
      <w:r w:rsidRPr="008542AD">
        <w:rPr>
          <w:rFonts w:ascii="Symbol" w:hAnsi="Symbol"/>
        </w:rPr>
        <w:t></w:t>
      </w:r>
      <w:r>
        <w:t>m for Fig. 2e in the main text</w:t>
      </w:r>
      <w:r w:rsidR="00140B6E" w:rsidRPr="00867727">
        <w:t xml:space="preserve">. </w:t>
      </w:r>
    </w:p>
    <w:p w14:paraId="691E4FC1" w14:textId="3C50D73C" w:rsidR="00B82C59" w:rsidRDefault="00B82C59" w:rsidP="00BB1E36">
      <w:pPr>
        <w:spacing w:after="100" w:afterAutospacing="1" w:line="480" w:lineRule="auto"/>
        <w:ind w:firstLine="238"/>
        <w:jc w:val="both"/>
        <w:rPr>
          <w:szCs w:val="24"/>
          <w:lang w:eastAsia="zh-CN"/>
        </w:rPr>
      </w:pPr>
      <w:r>
        <w:rPr>
          <w:szCs w:val="24"/>
          <w:lang w:eastAsia="zh-CN"/>
        </w:rPr>
        <w:t xml:space="preserve">2) </w:t>
      </w:r>
      <w:r w:rsidR="004B2478">
        <w:rPr>
          <w:szCs w:val="24"/>
          <w:lang w:eastAsia="zh-CN"/>
        </w:rPr>
        <w:t xml:space="preserve">Estimation of </w:t>
      </w:r>
      <w:r>
        <w:rPr>
          <w:szCs w:val="24"/>
          <w:lang w:eastAsia="zh-CN"/>
        </w:rPr>
        <w:t>DOF</w:t>
      </w:r>
    </w:p>
    <w:p w14:paraId="4EB2DBAB" w14:textId="618B04F4" w:rsidR="009A29D7" w:rsidRDefault="009A29D7" w:rsidP="00BB1E36">
      <w:pPr>
        <w:spacing w:after="100" w:afterAutospacing="1" w:line="480" w:lineRule="auto"/>
        <w:ind w:firstLine="238"/>
        <w:jc w:val="both"/>
        <w:rPr>
          <w:szCs w:val="24"/>
          <w:lang w:eastAsia="zh-CN"/>
        </w:rPr>
      </w:pPr>
      <w:r>
        <w:rPr>
          <w:szCs w:val="24"/>
          <w:lang w:eastAsia="zh-CN"/>
        </w:rPr>
        <w:lastRenderedPageBreak/>
        <w:t xml:space="preserve">Our BCC range imaging system involves two adjustable beam expanders and two identical 4-f nonlinear imaging subsystems. The effective DOF of our system may be </w:t>
      </w:r>
      <w:r w:rsidR="00AB4AB0">
        <w:t>approximated</w:t>
      </w:r>
      <w:r>
        <w:rPr>
          <w:szCs w:val="24"/>
          <w:lang w:eastAsia="zh-CN"/>
        </w:rPr>
        <w:t xml:space="preserve"> using the following equation:</w:t>
      </w:r>
    </w:p>
    <w:p w14:paraId="20C0F839" w14:textId="7B006597" w:rsidR="004B2478" w:rsidRPr="0006625F" w:rsidRDefault="004B2478" w:rsidP="0006625F">
      <w:pPr>
        <w:widowControl w:val="0"/>
        <w:spacing w:after="100" w:afterAutospacing="1" w:line="480" w:lineRule="auto"/>
        <w:ind w:firstLine="238"/>
        <w:jc w:val="right"/>
        <w:rPr>
          <w:rFonts w:eastAsia="等线"/>
          <w:iCs/>
          <w:kern w:val="2"/>
          <w:szCs w:val="24"/>
          <w:shd w:val="clear" w:color="auto" w:fill="FFFFFF"/>
          <w:lang w:eastAsia="zh-CN"/>
        </w:rPr>
      </w:pPr>
      <m:oMath>
        <m:r>
          <w:rPr>
            <w:rFonts w:ascii="Cambria Math" w:eastAsia="等线" w:hAnsi="Cambria Math"/>
            <w:kern w:val="2"/>
            <w:szCs w:val="24"/>
            <w:shd w:val="clear" w:color="auto" w:fill="FFFFFF"/>
            <w:lang w:eastAsia="zh-CN"/>
          </w:rPr>
          <m:t>DOF=</m:t>
        </m:r>
        <m:d>
          <m:dPr>
            <m:ctrlPr>
              <w:rPr>
                <w:rFonts w:ascii="Cambria Math" w:eastAsia="等线" w:hAnsi="Cambria Math"/>
                <w:i/>
                <w:kern w:val="2"/>
                <w:szCs w:val="24"/>
                <w:shd w:val="clear" w:color="auto" w:fill="FFFFFF"/>
                <w:lang w:eastAsia="zh-CN"/>
              </w:rPr>
            </m:ctrlPr>
          </m:dPr>
          <m:e>
            <m:f>
              <m:fPr>
                <m:ctrlPr>
                  <w:rPr>
                    <w:rFonts w:ascii="Cambria Math" w:eastAsia="等线" w:hAnsi="Cambria Math"/>
                    <w:kern w:val="2"/>
                    <w:szCs w:val="24"/>
                    <w:shd w:val="clear" w:color="auto" w:fill="FFFFFF"/>
                    <w:lang w:eastAsia="zh-CN"/>
                  </w:rPr>
                </m:ctrlPr>
              </m:fPr>
              <m:num>
                <m:r>
                  <w:rPr>
                    <w:rFonts w:ascii="Cambria Math" w:eastAsia="等线" w:hAnsi="Cambria Math"/>
                    <w:kern w:val="2"/>
                    <w:szCs w:val="24"/>
                    <w:shd w:val="clear" w:color="auto" w:fill="FFFFFF"/>
                    <w:lang w:eastAsia="zh-CN"/>
                  </w:rPr>
                  <m:t>2</m:t>
                </m:r>
                <m:sSub>
                  <m:sSubPr>
                    <m:ctrlPr>
                      <w:rPr>
                        <w:rFonts w:ascii="Cambria Math" w:eastAsia="等线" w:hAnsi="Cambria Math"/>
                        <w:i/>
                        <w:kern w:val="2"/>
                        <w:szCs w:val="24"/>
                        <w:shd w:val="clear" w:color="auto" w:fill="FFFFFF"/>
                        <w:lang w:eastAsia="zh-CN"/>
                      </w:rPr>
                    </m:ctrlPr>
                  </m:sSubPr>
                  <m:e>
                    <m:r>
                      <w:rPr>
                        <w:rFonts w:ascii="Cambria Math" w:eastAsia="等线" w:hAnsi="Cambria Math"/>
                        <w:kern w:val="2"/>
                        <w:szCs w:val="24"/>
                        <w:shd w:val="clear" w:color="auto" w:fill="FFFFFF"/>
                        <w:lang w:eastAsia="zh-CN"/>
                      </w:rPr>
                      <m:t>R'</m:t>
                    </m:r>
                  </m:e>
                  <m:sub>
                    <m:r>
                      <m:rPr>
                        <m:sty m:val="p"/>
                      </m:rPr>
                      <w:rPr>
                        <w:rFonts w:ascii="Cambria Math" w:eastAsia="等线" w:hAnsi="Cambria Math"/>
                        <w:kern w:val="2"/>
                        <w:szCs w:val="24"/>
                        <w:shd w:val="clear" w:color="auto" w:fill="FFFFFF"/>
                        <w:lang w:eastAsia="zh-CN"/>
                      </w:rPr>
                      <m:t>x</m:t>
                    </m:r>
                  </m:sub>
                </m:sSub>
                <m:r>
                  <w:rPr>
                    <w:rFonts w:ascii="Cambria Math" w:eastAsia="等线" w:hAnsi="Cambria Math"/>
                    <w:kern w:val="2"/>
                    <w:szCs w:val="24"/>
                    <w:shd w:val="clear" w:color="auto" w:fill="FFFFFF"/>
                    <w:lang w:eastAsia="zh-CN"/>
                  </w:rPr>
                  <m:t>∙</m:t>
                </m:r>
                <m:sSub>
                  <m:sSubPr>
                    <m:ctrlPr>
                      <w:rPr>
                        <w:rFonts w:ascii="Cambria Math" w:eastAsia="等线" w:hAnsi="Cambria Math"/>
                        <w:i/>
                        <w:kern w:val="2"/>
                        <w:szCs w:val="24"/>
                        <w:shd w:val="clear" w:color="auto" w:fill="FFFFFF"/>
                        <w:lang w:eastAsia="zh-CN"/>
                      </w:rPr>
                    </m:ctrlPr>
                  </m:sSubPr>
                  <m:e>
                    <m:r>
                      <w:rPr>
                        <w:rFonts w:ascii="Cambria Math" w:eastAsia="等线" w:hAnsi="Cambria Math"/>
                        <w:kern w:val="2"/>
                        <w:szCs w:val="24"/>
                        <w:shd w:val="clear" w:color="auto" w:fill="FFFFFF"/>
                        <w:lang w:eastAsia="zh-CN"/>
                      </w:rPr>
                      <m:t>f</m:t>
                    </m:r>
                  </m:e>
                  <m:sub>
                    <m:r>
                      <w:rPr>
                        <w:rFonts w:ascii="Cambria Math" w:eastAsia="等线" w:hAnsi="Cambria Math"/>
                        <w:kern w:val="2"/>
                        <w:szCs w:val="24"/>
                        <w:shd w:val="clear" w:color="auto" w:fill="FFFFFF"/>
                        <w:lang w:eastAsia="zh-CN"/>
                      </w:rPr>
                      <m:t>2</m:t>
                    </m:r>
                  </m:sub>
                </m:sSub>
                <m:r>
                  <w:rPr>
                    <w:rFonts w:ascii="Cambria Math" w:eastAsia="等线" w:hAnsi="Cambria Math"/>
                    <w:kern w:val="2"/>
                    <w:szCs w:val="24"/>
                    <w:shd w:val="clear" w:color="auto" w:fill="FFFFFF"/>
                    <w:lang w:eastAsia="zh-CN"/>
                  </w:rPr>
                  <m:t>∙</m:t>
                </m:r>
                <m:d>
                  <m:dPr>
                    <m:ctrlPr>
                      <w:rPr>
                        <w:rFonts w:ascii="Cambria Math" w:eastAsia="等线" w:hAnsi="Cambria Math"/>
                        <w:i/>
                        <w:kern w:val="2"/>
                        <w:szCs w:val="24"/>
                        <w:shd w:val="clear" w:color="auto" w:fill="FFFFFF"/>
                        <w:lang w:eastAsia="zh-CN"/>
                      </w:rPr>
                    </m:ctrlPr>
                  </m:dPr>
                  <m:e>
                    <m:sSub>
                      <m:sSubPr>
                        <m:ctrlPr>
                          <w:rPr>
                            <w:rFonts w:ascii="Cambria Math" w:hAnsi="Cambria Math"/>
                          </w:rPr>
                        </m:ctrlPr>
                      </m:sSubPr>
                      <m:e>
                        <m:r>
                          <w:rPr>
                            <w:rFonts w:ascii="Cambria Math" w:hAnsi="Cambria Math"/>
                          </w:rPr>
                          <m:t>L</m:t>
                        </m:r>
                      </m:e>
                      <m:sub>
                        <m:r>
                          <m:rPr>
                            <m:sty m:val="p"/>
                          </m:rPr>
                          <w:rPr>
                            <w:rFonts w:ascii="Cambria Math" w:hAnsi="Cambria Math"/>
                          </w:rPr>
                          <m:t>x</m:t>
                        </m:r>
                      </m:sub>
                    </m:sSub>
                    <m:r>
                      <w:rPr>
                        <w:rFonts w:ascii="Cambria Math" w:hAnsi="Cambria Math"/>
                      </w:rPr>
                      <m:t>/2</m:t>
                    </m:r>
                  </m:e>
                </m:d>
              </m:num>
              <m:den>
                <m:sSup>
                  <m:sSupPr>
                    <m:ctrlPr>
                      <w:rPr>
                        <w:rFonts w:ascii="Cambria Math" w:eastAsia="等线" w:hAnsi="Cambria Math"/>
                        <w:i/>
                        <w:kern w:val="2"/>
                        <w:szCs w:val="24"/>
                        <w:shd w:val="clear" w:color="auto" w:fill="FFFFFF"/>
                        <w:lang w:eastAsia="zh-CN"/>
                      </w:rPr>
                    </m:ctrlPr>
                  </m:sSupPr>
                  <m:e>
                    <m:d>
                      <m:dPr>
                        <m:ctrlPr>
                          <w:rPr>
                            <w:rFonts w:ascii="Cambria Math" w:eastAsia="等线" w:hAnsi="Cambria Math"/>
                            <w:i/>
                            <w:kern w:val="2"/>
                            <w:szCs w:val="24"/>
                            <w:shd w:val="clear" w:color="auto" w:fill="FFFFFF"/>
                            <w:lang w:eastAsia="zh-CN"/>
                          </w:rPr>
                        </m:ctrlPr>
                      </m:dPr>
                      <m:e>
                        <m:sSub>
                          <m:sSubPr>
                            <m:ctrlPr>
                              <w:rPr>
                                <w:rFonts w:ascii="Cambria Math" w:hAnsi="Cambria Math"/>
                              </w:rPr>
                            </m:ctrlPr>
                          </m:sSubPr>
                          <m:e>
                            <m:r>
                              <w:rPr>
                                <w:rFonts w:ascii="Cambria Math" w:hAnsi="Cambria Math"/>
                              </w:rPr>
                              <m:t>L</m:t>
                            </m:r>
                          </m:e>
                          <m:sub>
                            <m:r>
                              <m:rPr>
                                <m:sty m:val="p"/>
                              </m:rPr>
                              <w:rPr>
                                <w:rFonts w:ascii="Cambria Math" w:hAnsi="Cambria Math"/>
                              </w:rPr>
                              <m:t>x</m:t>
                            </m:r>
                          </m:sub>
                        </m:sSub>
                        <m:r>
                          <w:rPr>
                            <w:rFonts w:ascii="Cambria Math" w:hAnsi="Cambria Math"/>
                          </w:rPr>
                          <m:t>/2</m:t>
                        </m:r>
                      </m:e>
                    </m:d>
                  </m:e>
                  <m:sup>
                    <m:r>
                      <w:rPr>
                        <w:rFonts w:ascii="Cambria Math" w:eastAsia="等线" w:hAnsi="Cambria Math"/>
                        <w:kern w:val="2"/>
                        <w:szCs w:val="24"/>
                        <w:shd w:val="clear" w:color="auto" w:fill="FFFFFF"/>
                        <w:lang w:eastAsia="zh-CN"/>
                      </w:rPr>
                      <m:t>2</m:t>
                    </m:r>
                  </m:sup>
                </m:sSup>
                <m:r>
                  <w:rPr>
                    <w:rFonts w:ascii="Cambria Math" w:eastAsia="等线" w:hAnsi="Cambria Math"/>
                    <w:kern w:val="2"/>
                    <w:szCs w:val="24"/>
                    <w:shd w:val="clear" w:color="auto" w:fill="FFFFFF"/>
                    <w:lang w:eastAsia="zh-CN"/>
                  </w:rPr>
                  <m:t>-</m:t>
                </m:r>
                <m:sSup>
                  <m:sSupPr>
                    <m:ctrlPr>
                      <w:rPr>
                        <w:rFonts w:ascii="Cambria Math" w:eastAsia="等线" w:hAnsi="Cambria Math"/>
                        <w:i/>
                        <w:kern w:val="2"/>
                        <w:szCs w:val="24"/>
                        <w:shd w:val="clear" w:color="auto" w:fill="FFFFFF"/>
                        <w:lang w:eastAsia="zh-CN"/>
                      </w:rPr>
                    </m:ctrlPr>
                  </m:sSupPr>
                  <m:e>
                    <m:sSub>
                      <m:sSubPr>
                        <m:ctrlPr>
                          <w:rPr>
                            <w:rFonts w:ascii="Cambria Math" w:eastAsia="等线" w:hAnsi="Cambria Math"/>
                            <w:i/>
                            <w:kern w:val="2"/>
                            <w:szCs w:val="24"/>
                            <w:shd w:val="clear" w:color="auto" w:fill="FFFFFF"/>
                            <w:lang w:eastAsia="zh-CN"/>
                          </w:rPr>
                        </m:ctrlPr>
                      </m:sSubPr>
                      <m:e>
                        <m:r>
                          <w:rPr>
                            <w:rFonts w:ascii="Cambria Math" w:eastAsia="等线" w:hAnsi="Cambria Math"/>
                            <w:kern w:val="2"/>
                            <w:szCs w:val="24"/>
                            <w:shd w:val="clear" w:color="auto" w:fill="FFFFFF"/>
                            <w:lang w:eastAsia="zh-CN"/>
                          </w:rPr>
                          <m:t>R'</m:t>
                        </m:r>
                      </m:e>
                      <m:sub>
                        <m:r>
                          <m:rPr>
                            <m:sty m:val="p"/>
                          </m:rPr>
                          <w:rPr>
                            <w:rFonts w:ascii="Cambria Math" w:eastAsia="等线" w:hAnsi="Cambria Math"/>
                            <w:kern w:val="2"/>
                            <w:szCs w:val="24"/>
                            <w:shd w:val="clear" w:color="auto" w:fill="FFFFFF"/>
                            <w:lang w:eastAsia="zh-CN"/>
                          </w:rPr>
                          <m:t>x</m:t>
                        </m:r>
                      </m:sub>
                    </m:sSub>
                  </m:e>
                  <m:sup>
                    <m:r>
                      <w:rPr>
                        <w:rFonts w:ascii="Cambria Math" w:eastAsia="等线" w:hAnsi="Cambria Math"/>
                        <w:kern w:val="2"/>
                        <w:szCs w:val="24"/>
                        <w:shd w:val="clear" w:color="auto" w:fill="FFFFFF"/>
                        <w:lang w:eastAsia="zh-CN"/>
                      </w:rPr>
                      <m:t>2</m:t>
                    </m:r>
                  </m:sup>
                </m:sSup>
              </m:den>
            </m:f>
          </m:e>
        </m:d>
        <m:r>
          <w:rPr>
            <w:rFonts w:ascii="Cambria Math" w:eastAsia="等线" w:hAnsi="Cambria Math"/>
            <w:kern w:val="2"/>
            <w:szCs w:val="24"/>
            <w:shd w:val="clear" w:color="auto" w:fill="FFFFFF"/>
            <w:lang w:eastAsia="zh-CN"/>
          </w:rPr>
          <m:t>∙</m:t>
        </m:r>
        <m:sSup>
          <m:sSupPr>
            <m:ctrlPr>
              <w:rPr>
                <w:rFonts w:ascii="Cambria Math" w:eastAsia="等线" w:hAnsi="Cambria Math"/>
                <w:i/>
                <w:kern w:val="2"/>
                <w:szCs w:val="24"/>
                <w:shd w:val="clear" w:color="auto" w:fill="FFFFFF"/>
                <w:lang w:eastAsia="zh-CN"/>
              </w:rPr>
            </m:ctrlPr>
          </m:sSupPr>
          <m:e>
            <m:r>
              <w:rPr>
                <w:rFonts w:ascii="Cambria Math" w:eastAsia="等线" w:hAnsi="Cambria Math"/>
                <w:kern w:val="2"/>
                <w:szCs w:val="24"/>
                <w:shd w:val="clear" w:color="auto" w:fill="FFFFFF"/>
                <w:lang w:eastAsia="zh-CN"/>
              </w:rPr>
              <m:t>F</m:t>
            </m:r>
          </m:e>
          <m:sup>
            <m:r>
              <w:rPr>
                <w:rFonts w:ascii="Cambria Math" w:eastAsia="等线" w:hAnsi="Cambria Math"/>
                <w:kern w:val="2"/>
                <w:szCs w:val="24"/>
                <w:shd w:val="clear" w:color="auto" w:fill="FFFFFF"/>
                <w:lang w:eastAsia="zh-CN"/>
              </w:rPr>
              <m:t>2</m:t>
            </m:r>
          </m:sup>
        </m:sSup>
      </m:oMath>
      <w:r w:rsidR="0006625F" w:rsidRPr="0006625F">
        <w:rPr>
          <w:rFonts w:eastAsia="等线"/>
          <w:kern w:val="2"/>
          <w:szCs w:val="24"/>
          <w:shd w:val="clear" w:color="auto" w:fill="FFFFFF"/>
          <w:lang w:eastAsia="zh-CN"/>
        </w:rPr>
        <w:tab/>
      </w:r>
      <w:r w:rsidR="0006625F">
        <w:rPr>
          <w:rFonts w:eastAsia="等线"/>
          <w:kern w:val="2"/>
          <w:szCs w:val="24"/>
          <w:shd w:val="clear" w:color="auto" w:fill="FFFFFF"/>
          <w:lang w:eastAsia="zh-CN"/>
        </w:rPr>
        <w:tab/>
      </w:r>
      <w:r w:rsidR="0006625F">
        <w:rPr>
          <w:rFonts w:eastAsia="等线"/>
          <w:kern w:val="2"/>
          <w:szCs w:val="24"/>
          <w:shd w:val="clear" w:color="auto" w:fill="FFFFFF"/>
          <w:lang w:eastAsia="zh-CN"/>
        </w:rPr>
        <w:tab/>
      </w:r>
      <w:r w:rsidR="0006625F">
        <w:rPr>
          <w:rFonts w:eastAsia="等线"/>
          <w:kern w:val="2"/>
          <w:szCs w:val="24"/>
          <w:shd w:val="clear" w:color="auto" w:fill="FFFFFF"/>
          <w:lang w:eastAsia="zh-CN"/>
        </w:rPr>
        <w:tab/>
      </w:r>
      <w:r w:rsidR="0006625F">
        <w:rPr>
          <w:rFonts w:eastAsia="等线"/>
          <w:kern w:val="2"/>
          <w:szCs w:val="24"/>
          <w:shd w:val="clear" w:color="auto" w:fill="FFFFFF"/>
          <w:lang w:eastAsia="zh-CN"/>
        </w:rPr>
        <w:tab/>
        <w:t>(3)</w:t>
      </w:r>
    </w:p>
    <w:p w14:paraId="3745CC5D" w14:textId="154DED1D" w:rsidR="004B2478" w:rsidRDefault="00FB34CF" w:rsidP="004B2478">
      <w:pPr>
        <w:widowControl w:val="0"/>
        <w:spacing w:after="100" w:afterAutospacing="1" w:line="480" w:lineRule="auto"/>
        <w:rPr>
          <w:rFonts w:eastAsia="等线"/>
          <w:kern w:val="2"/>
          <w:szCs w:val="24"/>
          <w:shd w:val="clear" w:color="auto" w:fill="FFFFFF"/>
          <w:lang w:eastAsia="zh-CN"/>
        </w:rPr>
      </w:pPr>
      <w:proofErr w:type="gramStart"/>
      <w:r>
        <w:rPr>
          <w:rFonts w:eastAsia="等线"/>
          <w:kern w:val="2"/>
          <w:szCs w:val="24"/>
          <w:shd w:val="clear" w:color="auto" w:fill="FFFFFF"/>
          <w:lang w:eastAsia="zh-CN"/>
        </w:rPr>
        <w:t>w</w:t>
      </w:r>
      <w:r w:rsidR="004B2478">
        <w:rPr>
          <w:rFonts w:eastAsia="等线"/>
          <w:kern w:val="2"/>
          <w:szCs w:val="24"/>
          <w:shd w:val="clear" w:color="auto" w:fill="FFFFFF"/>
          <w:lang w:eastAsia="zh-CN"/>
        </w:rPr>
        <w:t>here</w:t>
      </w:r>
      <w:proofErr w:type="gramEnd"/>
      <w:r w:rsidRPr="00FB34CF">
        <w:rPr>
          <w:rFonts w:eastAsia="等线"/>
          <w:i/>
          <w:kern w:val="2"/>
          <w:szCs w:val="24"/>
          <w:shd w:val="clear" w:color="auto" w:fill="FFFFFF"/>
          <w:lang w:eastAsia="zh-CN"/>
        </w:rPr>
        <w:t xml:space="preserve"> </w:t>
      </w:r>
      <w:r w:rsidRPr="009A29D7">
        <w:rPr>
          <w:rFonts w:eastAsia="等线"/>
          <w:i/>
          <w:kern w:val="2"/>
          <w:szCs w:val="24"/>
          <w:shd w:val="clear" w:color="auto" w:fill="FFFFFF"/>
          <w:lang w:eastAsia="zh-CN"/>
        </w:rPr>
        <w:t>f</w:t>
      </w:r>
      <w:r w:rsidR="00B21496" w:rsidRPr="00B21496">
        <w:rPr>
          <w:rFonts w:eastAsia="等线"/>
          <w:kern w:val="2"/>
          <w:szCs w:val="24"/>
          <w:shd w:val="clear" w:color="auto" w:fill="FFFFFF"/>
          <w:vertAlign w:val="subscript"/>
          <w:lang w:eastAsia="zh-CN"/>
        </w:rPr>
        <w:t>2</w:t>
      </w:r>
      <w:r w:rsidRPr="004B2478">
        <w:rPr>
          <w:rFonts w:eastAsia="等线"/>
          <w:kern w:val="2"/>
          <w:szCs w:val="24"/>
          <w:shd w:val="clear" w:color="auto" w:fill="FFFFFF"/>
          <w:lang w:eastAsia="zh-CN"/>
        </w:rPr>
        <w:t xml:space="preserve"> </w:t>
      </w:r>
      <w:r>
        <w:rPr>
          <w:rFonts w:eastAsia="等线"/>
          <w:kern w:val="2"/>
          <w:szCs w:val="24"/>
          <w:shd w:val="clear" w:color="auto" w:fill="FFFFFF"/>
          <w:lang w:eastAsia="zh-CN"/>
        </w:rPr>
        <w:t xml:space="preserve">(=75 mm) </w:t>
      </w:r>
      <w:r w:rsidRPr="004B2478">
        <w:rPr>
          <w:rFonts w:eastAsia="等线"/>
          <w:kern w:val="2"/>
          <w:szCs w:val="24"/>
          <w:shd w:val="clear" w:color="auto" w:fill="FFFFFF"/>
          <w:lang w:eastAsia="zh-CN"/>
        </w:rPr>
        <w:t xml:space="preserve">is the focal length of the lens </w:t>
      </w:r>
      <w:r>
        <w:rPr>
          <w:rFonts w:eastAsia="等线"/>
          <w:kern w:val="2"/>
          <w:szCs w:val="24"/>
          <w:shd w:val="clear" w:color="auto" w:fill="FFFFFF"/>
          <w:lang w:eastAsia="zh-CN"/>
        </w:rPr>
        <w:t>(L</w:t>
      </w:r>
      <w:r w:rsidRPr="00E8030B">
        <w:rPr>
          <w:rFonts w:eastAsia="等线"/>
          <w:kern w:val="2"/>
          <w:szCs w:val="24"/>
          <w:shd w:val="clear" w:color="auto" w:fill="FFFFFF"/>
          <w:vertAlign w:val="subscript"/>
          <w:lang w:eastAsia="zh-CN"/>
        </w:rPr>
        <w:t>2</w:t>
      </w:r>
      <w:r>
        <w:rPr>
          <w:rFonts w:eastAsia="等线"/>
          <w:kern w:val="2"/>
          <w:szCs w:val="24"/>
          <w:shd w:val="clear" w:color="auto" w:fill="FFFFFF"/>
          <w:lang w:eastAsia="zh-CN"/>
        </w:rPr>
        <w:t xml:space="preserve"> or L</w:t>
      </w:r>
      <w:r w:rsidRPr="00E8030B">
        <w:rPr>
          <w:rFonts w:eastAsia="等线"/>
          <w:kern w:val="2"/>
          <w:szCs w:val="24"/>
          <w:shd w:val="clear" w:color="auto" w:fill="FFFFFF"/>
          <w:vertAlign w:val="subscript"/>
          <w:lang w:eastAsia="zh-CN"/>
        </w:rPr>
        <w:t>4</w:t>
      </w:r>
      <w:r>
        <w:rPr>
          <w:rFonts w:eastAsia="等线"/>
          <w:kern w:val="2"/>
          <w:szCs w:val="24"/>
          <w:shd w:val="clear" w:color="auto" w:fill="FFFFFF"/>
          <w:lang w:eastAsia="zh-CN"/>
        </w:rPr>
        <w:t xml:space="preserve"> in Supplementary Fig. 1) in front of the cameras</w:t>
      </w:r>
      <w:r w:rsidR="00B21496">
        <w:rPr>
          <w:rFonts w:eastAsia="等线"/>
          <w:kern w:val="2"/>
          <w:szCs w:val="24"/>
          <w:shd w:val="clear" w:color="auto" w:fill="FFFFFF"/>
          <w:lang w:eastAsia="zh-CN"/>
        </w:rPr>
        <w:t>. For Fig. 4f in the main text,</w:t>
      </w:r>
      <w:r w:rsidRPr="004B2478">
        <w:rPr>
          <w:rFonts w:eastAsia="等线"/>
          <w:kern w:val="2"/>
          <w:szCs w:val="24"/>
          <w:shd w:val="clear" w:color="auto" w:fill="FFFFFF"/>
          <w:lang w:eastAsia="zh-CN"/>
        </w:rPr>
        <w:t xml:space="preserve"> </w:t>
      </w:r>
      <w:r w:rsidR="00B21496" w:rsidRPr="004B2478">
        <w:rPr>
          <w:rFonts w:eastAsia="等线"/>
          <w:kern w:val="2"/>
          <w:szCs w:val="24"/>
          <w:shd w:val="clear" w:color="auto" w:fill="FFFFFF"/>
          <w:lang w:eastAsia="zh-CN"/>
        </w:rPr>
        <w:t>the</w:t>
      </w:r>
      <w:r w:rsidR="00B21496">
        <w:rPr>
          <w:rFonts w:eastAsia="等线"/>
          <w:kern w:val="2"/>
          <w:szCs w:val="24"/>
          <w:shd w:val="clear" w:color="auto" w:fill="FFFFFF"/>
          <w:lang w:eastAsia="zh-CN"/>
        </w:rPr>
        <w:t xml:space="preserve"> effective</w:t>
      </w:r>
      <w:r w:rsidR="00B21496" w:rsidRPr="004B2478">
        <w:rPr>
          <w:rFonts w:eastAsia="等线"/>
          <w:kern w:val="2"/>
          <w:szCs w:val="24"/>
          <w:shd w:val="clear" w:color="auto" w:fill="FFFFFF"/>
          <w:lang w:eastAsia="zh-CN"/>
        </w:rPr>
        <w:t xml:space="preserve"> scaling factor</w:t>
      </w:r>
      <w:r w:rsidR="00B21496">
        <w:rPr>
          <w:rFonts w:eastAsia="等线"/>
          <w:kern w:val="2"/>
          <w:szCs w:val="24"/>
          <w:shd w:val="clear" w:color="auto" w:fill="FFFFFF"/>
          <w:lang w:eastAsia="zh-CN"/>
        </w:rPr>
        <w:t xml:space="preserve"> </w:t>
      </w:r>
      <w:r w:rsidR="00B21496" w:rsidRPr="001E6542">
        <w:rPr>
          <w:rFonts w:eastAsia="等线"/>
          <w:i/>
          <w:kern w:val="2"/>
          <w:szCs w:val="24"/>
          <w:shd w:val="clear" w:color="auto" w:fill="FFFFFF"/>
          <w:lang w:eastAsia="zh-CN"/>
        </w:rPr>
        <w:t>F</w:t>
      </w:r>
      <w:r w:rsidR="00B21496">
        <w:rPr>
          <w:rFonts w:eastAsia="等线"/>
          <w:kern w:val="2"/>
          <w:szCs w:val="24"/>
          <w:shd w:val="clear" w:color="auto" w:fill="FFFFFF"/>
          <w:lang w:eastAsia="zh-CN"/>
        </w:rPr>
        <w:t xml:space="preserve"> was adjusted to</w:t>
      </w:r>
      <w:r w:rsidRPr="004B2478">
        <w:rPr>
          <w:rFonts w:eastAsia="等线"/>
          <w:kern w:val="2"/>
          <w:szCs w:val="24"/>
          <w:shd w:val="clear" w:color="auto" w:fill="FFFFFF"/>
          <w:lang w:eastAsia="zh-CN"/>
        </w:rPr>
        <w:t xml:space="preserve"> </w:t>
      </w:r>
      <w:r w:rsidR="00B21496">
        <w:rPr>
          <w:rFonts w:eastAsia="等线"/>
          <w:kern w:val="2"/>
          <w:szCs w:val="24"/>
          <w:shd w:val="clear" w:color="auto" w:fill="FFFFFF"/>
          <w:lang w:eastAsia="zh-CN"/>
        </w:rPr>
        <w:t>160/9</w:t>
      </w:r>
      <w:r w:rsidRPr="004B2478">
        <w:rPr>
          <w:rFonts w:eastAsia="等线"/>
          <w:kern w:val="2"/>
          <w:szCs w:val="24"/>
          <w:shd w:val="clear" w:color="auto" w:fill="FFFFFF"/>
          <w:lang w:eastAsia="zh-CN"/>
        </w:rPr>
        <w:t>.</w:t>
      </w:r>
      <w:r w:rsidR="00B21496">
        <w:rPr>
          <w:rFonts w:eastAsia="等线"/>
          <w:kern w:val="2"/>
          <w:szCs w:val="24"/>
          <w:shd w:val="clear" w:color="auto" w:fill="FFFFFF"/>
          <w:lang w:eastAsia="zh-CN"/>
        </w:rPr>
        <w:t xml:space="preserve"> The parameter </w:t>
      </w:r>
      <m:oMath>
        <m:sSub>
          <m:sSubPr>
            <m:ctrlPr>
              <w:rPr>
                <w:rFonts w:ascii="Cambria Math" w:eastAsia="等线" w:hAnsi="Cambria Math"/>
                <w:i/>
                <w:kern w:val="2"/>
                <w:szCs w:val="24"/>
                <w:shd w:val="clear" w:color="auto" w:fill="FFFFFF"/>
                <w:lang w:eastAsia="zh-CN"/>
              </w:rPr>
            </m:ctrlPr>
          </m:sSubPr>
          <m:e>
            <m:r>
              <w:rPr>
                <w:rFonts w:ascii="Cambria Math" w:eastAsia="等线" w:hAnsi="Cambria Math"/>
                <w:kern w:val="2"/>
                <w:szCs w:val="24"/>
                <w:shd w:val="clear" w:color="auto" w:fill="FFFFFF"/>
                <w:lang w:eastAsia="zh-CN"/>
              </w:rPr>
              <m:t>R'</m:t>
            </m:r>
          </m:e>
          <m:sub>
            <m:r>
              <m:rPr>
                <m:sty m:val="p"/>
              </m:rPr>
              <w:rPr>
                <w:rFonts w:ascii="Cambria Math" w:eastAsia="等线" w:hAnsi="Cambria Math"/>
                <w:kern w:val="2"/>
                <w:szCs w:val="24"/>
                <w:shd w:val="clear" w:color="auto" w:fill="FFFFFF"/>
                <w:lang w:eastAsia="zh-CN"/>
              </w:rPr>
              <m:t>x</m:t>
            </m:r>
          </m:sub>
        </m:sSub>
      </m:oMath>
      <w:r w:rsidR="004B2478">
        <w:rPr>
          <w:rFonts w:eastAsia="等线"/>
          <w:kern w:val="2"/>
          <w:szCs w:val="24"/>
          <w:shd w:val="clear" w:color="auto" w:fill="FFFFFF"/>
          <w:lang w:eastAsia="zh-CN"/>
        </w:rPr>
        <w:t xml:space="preserve"> </w:t>
      </w:r>
      <w:r w:rsidR="00B21496">
        <w:rPr>
          <w:rFonts w:eastAsia="等线"/>
          <w:kern w:val="2"/>
          <w:szCs w:val="24"/>
          <w:shd w:val="clear" w:color="auto" w:fill="FFFFFF"/>
          <w:lang w:eastAsia="zh-CN"/>
        </w:rPr>
        <w:t>(</w:t>
      </w:r>
      <w:r w:rsidR="00B21496" w:rsidRPr="00B21496">
        <w:rPr>
          <w:rFonts w:eastAsia="等线"/>
          <w:kern w:val="2"/>
          <w:szCs w:val="24"/>
          <w:shd w:val="clear" w:color="auto" w:fill="FFFFFF"/>
          <w:lang w:eastAsia="zh-CN"/>
        </w:rPr>
        <w:t>=25</w:t>
      </w:r>
      <w:r w:rsidR="00B21496" w:rsidRPr="00B21496">
        <w:rPr>
          <w:rFonts w:ascii="Symbol" w:eastAsia="等线" w:hAnsi="Symbol"/>
          <w:kern w:val="2"/>
          <w:szCs w:val="24"/>
          <w:shd w:val="clear" w:color="auto" w:fill="FFFFFF"/>
          <w:lang w:eastAsia="zh-CN"/>
        </w:rPr>
        <w:t></w:t>
      </w:r>
      <w:r w:rsidR="00B21496" w:rsidRPr="00B21496">
        <w:rPr>
          <w:rFonts w:ascii="Symbol" w:eastAsia="等线" w:hAnsi="Symbol"/>
          <w:kern w:val="2"/>
          <w:szCs w:val="24"/>
          <w:shd w:val="clear" w:color="auto" w:fill="FFFFFF"/>
          <w:lang w:eastAsia="zh-CN"/>
        </w:rPr>
        <w:t></w:t>
      </w:r>
      <w:r w:rsidR="00B21496" w:rsidRPr="00B21496">
        <w:rPr>
          <w:rFonts w:eastAsia="等线" w:hint="eastAsia"/>
          <w:kern w:val="2"/>
          <w:szCs w:val="24"/>
          <w:shd w:val="clear" w:color="auto" w:fill="FFFFFF"/>
          <w:lang w:eastAsia="zh-CN"/>
        </w:rPr>
        <w:t>m</w:t>
      </w:r>
      <w:r w:rsidR="00B21496">
        <w:rPr>
          <w:rFonts w:eastAsia="等线"/>
          <w:kern w:val="2"/>
          <w:szCs w:val="24"/>
          <w:shd w:val="clear" w:color="auto" w:fill="FFFFFF"/>
          <w:lang w:eastAsia="zh-CN"/>
        </w:rPr>
        <w:t xml:space="preserve">) is half of </w:t>
      </w:r>
      <w:r w:rsidR="004B2478" w:rsidRPr="004B2478">
        <w:rPr>
          <w:rFonts w:eastAsia="等线"/>
          <w:kern w:val="2"/>
          <w:szCs w:val="24"/>
          <w:shd w:val="clear" w:color="auto" w:fill="FFFFFF"/>
          <w:lang w:eastAsia="zh-CN"/>
        </w:rPr>
        <w:t>the lateral resolution</w:t>
      </w:r>
      <w:r w:rsidR="00B21496">
        <w:rPr>
          <w:rFonts w:eastAsia="等线"/>
          <w:kern w:val="2"/>
          <w:szCs w:val="24"/>
          <w:shd w:val="clear" w:color="auto" w:fill="FFFFFF"/>
          <w:lang w:eastAsia="zh-CN"/>
        </w:rPr>
        <w:t xml:space="preserve"> (</w:t>
      </w:r>
      <w:r w:rsidR="00B21496" w:rsidRPr="00B21496">
        <w:rPr>
          <w:rFonts w:eastAsia="等线" w:hint="eastAsia"/>
          <w:kern w:val="2"/>
          <w:szCs w:val="24"/>
          <w:shd w:val="clear" w:color="auto" w:fill="FFFFFF"/>
          <w:lang w:eastAsia="zh-CN"/>
        </w:rPr>
        <w:t>890</w:t>
      </w:r>
      <w:r w:rsidR="00B21496">
        <w:rPr>
          <w:rFonts w:eastAsia="等线"/>
          <w:kern w:val="2"/>
          <w:szCs w:val="24"/>
          <w:shd w:val="clear" w:color="auto" w:fill="FFFFFF"/>
          <w:lang w:eastAsia="zh-CN"/>
        </w:rPr>
        <w:t xml:space="preserve"> </w:t>
      </w:r>
      <w:r w:rsidR="00B21496" w:rsidRPr="00B21496">
        <w:rPr>
          <w:rFonts w:ascii="Symbol" w:eastAsia="等线" w:hAnsi="Symbol"/>
          <w:kern w:val="2"/>
          <w:szCs w:val="24"/>
          <w:shd w:val="clear" w:color="auto" w:fill="FFFFFF"/>
          <w:lang w:eastAsia="zh-CN"/>
        </w:rPr>
        <w:t></w:t>
      </w:r>
      <w:r w:rsidR="00B21496" w:rsidRPr="00B21496">
        <w:rPr>
          <w:rFonts w:eastAsia="等线" w:hint="eastAsia"/>
          <w:kern w:val="2"/>
          <w:szCs w:val="24"/>
          <w:shd w:val="clear" w:color="auto" w:fill="FFFFFF"/>
          <w:lang w:eastAsia="zh-CN"/>
        </w:rPr>
        <w:t>m</w:t>
      </w:r>
      <w:r w:rsidR="00B21496">
        <w:rPr>
          <w:rFonts w:eastAsia="等线"/>
          <w:kern w:val="2"/>
          <w:szCs w:val="24"/>
          <w:shd w:val="clear" w:color="auto" w:fill="FFFFFF"/>
          <w:lang w:eastAsia="zh-CN"/>
        </w:rPr>
        <w:t xml:space="preserve">) divided by the factor </w:t>
      </w:r>
      <w:r w:rsidR="00B21496" w:rsidRPr="00B21496">
        <w:rPr>
          <w:rFonts w:eastAsia="等线"/>
          <w:i/>
          <w:kern w:val="2"/>
          <w:szCs w:val="24"/>
          <w:shd w:val="clear" w:color="auto" w:fill="FFFFFF"/>
          <w:lang w:eastAsia="zh-CN"/>
        </w:rPr>
        <w:t>F</w:t>
      </w:r>
      <w:r w:rsidR="00B21496">
        <w:rPr>
          <w:rFonts w:eastAsia="等线"/>
          <w:kern w:val="2"/>
          <w:szCs w:val="24"/>
          <w:shd w:val="clear" w:color="auto" w:fill="FFFFFF"/>
          <w:lang w:eastAsia="zh-CN"/>
        </w:rPr>
        <w:t>.</w:t>
      </w:r>
      <w:r w:rsidR="004B2478" w:rsidRPr="004B2478">
        <w:rPr>
          <w:rFonts w:eastAsia="等线"/>
          <w:kern w:val="2"/>
          <w:szCs w:val="24"/>
          <w:shd w:val="clear" w:color="auto" w:fill="FFFFFF"/>
          <w:lang w:eastAsia="zh-CN"/>
        </w:rPr>
        <w:t xml:space="preserve"> </w:t>
      </w:r>
      <w:r w:rsidR="00B21496">
        <w:rPr>
          <w:rFonts w:eastAsia="等线"/>
          <w:kern w:val="2"/>
          <w:szCs w:val="24"/>
          <w:shd w:val="clear" w:color="auto" w:fill="FFFFFF"/>
          <w:lang w:eastAsia="zh-CN"/>
        </w:rPr>
        <w:t xml:space="preserve">Therefore, the estimated </w:t>
      </w:r>
      <w:r w:rsidR="00B21496" w:rsidRPr="001E6542">
        <w:rPr>
          <w:rFonts w:eastAsia="等线"/>
          <w:kern w:val="2"/>
          <w:szCs w:val="24"/>
          <w:shd w:val="clear" w:color="auto" w:fill="FFFFFF"/>
          <w:lang w:eastAsia="zh-CN"/>
        </w:rPr>
        <w:t>DOF</w:t>
      </w:r>
      <w:r w:rsidR="00B21496">
        <w:rPr>
          <w:rFonts w:eastAsia="等线"/>
          <w:kern w:val="2"/>
          <w:szCs w:val="24"/>
          <w:shd w:val="clear" w:color="auto" w:fill="FFFFFF"/>
          <w:lang w:eastAsia="zh-CN"/>
        </w:rPr>
        <w:t xml:space="preserve"> is </w:t>
      </w:r>
      <w:r w:rsidR="00B21496" w:rsidRPr="00B21496">
        <w:rPr>
          <w:rFonts w:eastAsia="等线"/>
          <w:kern w:val="2"/>
          <w:szCs w:val="24"/>
          <w:shd w:val="clear" w:color="auto" w:fill="FFFFFF"/>
          <w:lang w:eastAsia="zh-CN"/>
        </w:rPr>
        <w:t>2.3</w:t>
      </w:r>
      <w:r w:rsidR="00B21496">
        <w:rPr>
          <w:rFonts w:eastAsia="等线"/>
          <w:kern w:val="2"/>
          <w:szCs w:val="24"/>
          <w:shd w:val="clear" w:color="auto" w:fill="FFFFFF"/>
          <w:lang w:eastAsia="zh-CN"/>
        </w:rPr>
        <w:t xml:space="preserve">8 </w:t>
      </w:r>
      <w:r w:rsidR="00B21496" w:rsidRPr="00B21496">
        <w:rPr>
          <w:rFonts w:eastAsia="等线"/>
          <w:kern w:val="2"/>
          <w:szCs w:val="24"/>
          <w:shd w:val="clear" w:color="auto" w:fill="FFFFFF"/>
          <w:lang w:eastAsia="zh-CN"/>
        </w:rPr>
        <w:t>m</w:t>
      </w:r>
      <w:r w:rsidR="00B21496">
        <w:rPr>
          <w:rFonts w:eastAsia="等线"/>
          <w:kern w:val="2"/>
          <w:szCs w:val="24"/>
          <w:shd w:val="clear" w:color="auto" w:fill="FFFFFF"/>
          <w:lang w:eastAsia="zh-CN"/>
        </w:rPr>
        <w:t>.</w:t>
      </w:r>
    </w:p>
    <w:p w14:paraId="001451A3" w14:textId="6340ED5F" w:rsidR="00673E48" w:rsidRDefault="00B82C59" w:rsidP="00721FEF">
      <w:pPr>
        <w:widowControl w:val="0"/>
        <w:spacing w:after="100" w:afterAutospacing="1" w:line="480" w:lineRule="auto"/>
        <w:ind w:firstLine="238"/>
        <w:rPr>
          <w:rFonts w:eastAsia="等线"/>
          <w:kern w:val="2"/>
          <w:szCs w:val="24"/>
          <w:shd w:val="clear" w:color="auto" w:fill="FFFFFF"/>
          <w:lang w:eastAsia="zh-CN"/>
        </w:rPr>
      </w:pPr>
      <w:r>
        <w:rPr>
          <w:rFonts w:eastAsia="等线" w:hint="eastAsia"/>
          <w:kern w:val="2"/>
          <w:szCs w:val="24"/>
          <w:shd w:val="clear" w:color="auto" w:fill="FFFFFF"/>
          <w:lang w:eastAsia="zh-CN"/>
        </w:rPr>
        <w:t>3</w:t>
      </w:r>
      <w:r>
        <w:rPr>
          <w:rFonts w:eastAsia="等线"/>
          <w:kern w:val="2"/>
          <w:szCs w:val="24"/>
          <w:shd w:val="clear" w:color="auto" w:fill="FFFFFF"/>
          <w:lang w:eastAsia="zh-CN"/>
        </w:rPr>
        <w:t xml:space="preserve">) </w:t>
      </w:r>
      <w:r w:rsidR="000E12D5">
        <w:rPr>
          <w:rFonts w:eastAsia="等线"/>
          <w:kern w:val="2"/>
          <w:szCs w:val="24"/>
          <w:shd w:val="clear" w:color="auto" w:fill="FFFFFF"/>
          <w:lang w:eastAsia="zh-CN"/>
        </w:rPr>
        <w:t xml:space="preserve">Limits in </w:t>
      </w:r>
      <w:r>
        <w:rPr>
          <w:rFonts w:eastAsia="等线"/>
          <w:kern w:val="2"/>
          <w:szCs w:val="24"/>
          <w:shd w:val="clear" w:color="auto" w:fill="FFFFFF"/>
          <w:lang w:eastAsia="zh-CN"/>
        </w:rPr>
        <w:t>FOV</w:t>
      </w:r>
      <w:r w:rsidR="000E12D5">
        <w:rPr>
          <w:rFonts w:eastAsia="等线"/>
          <w:kern w:val="2"/>
          <w:szCs w:val="24"/>
          <w:shd w:val="clear" w:color="auto" w:fill="FFFFFF"/>
          <w:lang w:eastAsia="zh-CN"/>
        </w:rPr>
        <w:t xml:space="preserve"> and solutions</w:t>
      </w:r>
    </w:p>
    <w:p w14:paraId="74443567" w14:textId="0CD620E0" w:rsidR="00D12ACC" w:rsidRPr="00DE1C83" w:rsidRDefault="0006625F" w:rsidP="00DE1C83">
      <w:pPr>
        <w:spacing w:after="100" w:afterAutospacing="1" w:line="480" w:lineRule="auto"/>
        <w:ind w:firstLine="238"/>
        <w:rPr>
          <w:lang w:eastAsia="zh-CN"/>
        </w:rPr>
      </w:pPr>
      <w:r>
        <w:rPr>
          <w:rFonts w:eastAsia="等线"/>
          <w:kern w:val="2"/>
          <w:szCs w:val="24"/>
          <w:lang w:eastAsia="zh-CN"/>
        </w:rPr>
        <w:t xml:space="preserve">The FOV of our nonlinear imaging systems are limited by </w:t>
      </w:r>
      <w:r w:rsidR="00E250F1">
        <w:rPr>
          <w:rFonts w:eastAsia="等线"/>
          <w:kern w:val="2"/>
          <w:szCs w:val="24"/>
          <w:lang w:eastAsia="zh-CN"/>
        </w:rPr>
        <w:t xml:space="preserve">the </w:t>
      </w:r>
      <w:r w:rsidRPr="00DB0D00">
        <w:rPr>
          <w:lang w:eastAsia="zh-CN"/>
        </w:rPr>
        <w:t>phase matching condition</w:t>
      </w:r>
      <w:r w:rsidR="00E250F1">
        <w:rPr>
          <w:lang w:eastAsia="zh-CN"/>
        </w:rPr>
        <w:t>s</w:t>
      </w:r>
      <w:r>
        <w:rPr>
          <w:lang w:eastAsia="zh-CN"/>
        </w:rPr>
        <w:t xml:space="preserve"> for sum-frequency generation in the PPKTP crystal</w:t>
      </w:r>
      <w:r w:rsidR="00E250F1" w:rsidRPr="00E250F1">
        <w:rPr>
          <w:lang w:eastAsia="zh-CN"/>
        </w:rPr>
        <w:t xml:space="preserve"> </w:t>
      </w:r>
      <w:r w:rsidR="00E250F1">
        <w:rPr>
          <w:lang w:eastAsia="zh-CN"/>
        </w:rPr>
        <w:t xml:space="preserve">as described in Supplementary Fig. </w:t>
      </w:r>
      <w:r w:rsidR="000526F0">
        <w:rPr>
          <w:lang w:eastAsia="zh-CN"/>
        </w:rPr>
        <w:t>2a</w:t>
      </w:r>
      <w:r w:rsidR="00DE1C83">
        <w:rPr>
          <w:lang w:eastAsia="zh-CN"/>
        </w:rPr>
        <w:t xml:space="preserve"> (inset)</w:t>
      </w:r>
      <w:r w:rsidR="00E250F1">
        <w:rPr>
          <w:lang w:eastAsia="zh-CN"/>
        </w:rPr>
        <w:t>.</w:t>
      </w:r>
      <w:r w:rsidR="00DE1C83">
        <w:rPr>
          <w:lang w:eastAsia="zh-CN"/>
        </w:rPr>
        <w:t xml:space="preserve"> </w:t>
      </w:r>
      <w:r w:rsidR="00D12ACC" w:rsidRPr="006B303B">
        <w:rPr>
          <w:rFonts w:eastAsia="宋体"/>
          <w:lang w:eastAsia="zh-CN"/>
        </w:rPr>
        <w:t xml:space="preserve">The </w:t>
      </w:r>
      <w:r w:rsidR="00D12ACC">
        <w:rPr>
          <w:rFonts w:eastAsia="宋体"/>
          <w:lang w:eastAsia="zh-CN"/>
        </w:rPr>
        <w:t>mathematical descriptions are given in the following equations:</w:t>
      </w:r>
    </w:p>
    <w:p w14:paraId="2FC2FD5F" w14:textId="44E25DCD" w:rsidR="0006625F" w:rsidRPr="0006625F" w:rsidRDefault="00D961B8" w:rsidP="0006625F">
      <w:pPr>
        <w:spacing w:after="240" w:line="480" w:lineRule="auto"/>
        <w:jc w:val="right"/>
        <w:rPr>
          <w:lang w:eastAsia="zh-CN"/>
        </w:rPr>
      </w:pPr>
      <m:oMath>
        <m:f>
          <m:fPr>
            <m:ctrlPr>
              <w:rPr>
                <w:rFonts w:ascii="Cambria Math" w:hAnsi="Cambria Math"/>
              </w:rPr>
            </m:ctrlPr>
          </m:fPr>
          <m:num>
            <m:r>
              <m:rPr>
                <m:sty m:val="p"/>
              </m:rPr>
              <w:rPr>
                <w:rFonts w:ascii="Cambria Math" w:hAnsi="Cambria Math"/>
              </w:rPr>
              <m:t>Δ</m:t>
            </m:r>
            <m:sSub>
              <m:sSubPr>
                <m:ctrlPr>
                  <w:rPr>
                    <w:rFonts w:ascii="Cambria Math" w:hAnsi="Cambria Math"/>
                  </w:rPr>
                </m:ctrlPr>
              </m:sSubPr>
              <m:e>
                <m:r>
                  <w:rPr>
                    <w:rFonts w:ascii="Cambria Math" w:hAnsi="Cambria Math"/>
                  </w:rPr>
                  <m:t>k</m:t>
                </m:r>
              </m:e>
              <m:sub>
                <m:r>
                  <m:rPr>
                    <m:sty m:val="p"/>
                  </m:rPr>
                  <w:rPr>
                    <w:rFonts w:ascii="Cambria Math" w:hAnsi="Cambria Math"/>
                  </w:rPr>
                  <m:t>‖</m:t>
                </m:r>
              </m:sub>
            </m:sSub>
          </m:num>
          <m:den>
            <m:r>
              <m:rPr>
                <m:sty m:val="p"/>
              </m:rPr>
              <w:rPr>
                <w:rFonts w:ascii="Cambria Math" w:hAnsi="Cambria Math"/>
              </w:rPr>
              <m:t>2</m:t>
            </m:r>
            <m:r>
              <w:rPr>
                <w:rFonts w:ascii="Cambria Math" w:hAnsi="Cambria Math"/>
              </w:rPr>
              <m:t>π</m:t>
            </m:r>
          </m:den>
        </m:f>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n</m:t>
                </m:r>
              </m:e>
              <m:sub>
                <m:r>
                  <w:rPr>
                    <w:rFonts w:ascii="Cambria Math" w:hAnsi="Cambria Math"/>
                  </w:rPr>
                  <m:t>3</m:t>
                </m:r>
              </m:sub>
            </m:sSub>
          </m:num>
          <m:den>
            <m:sSub>
              <m:sSubPr>
                <m:ctrlPr>
                  <w:rPr>
                    <w:rFonts w:ascii="Cambria Math" w:hAnsi="Cambria Math"/>
                  </w:rPr>
                </m:ctrlPr>
              </m:sSubPr>
              <m:e>
                <m:r>
                  <w:rPr>
                    <w:rFonts w:ascii="Cambria Math" w:hAnsi="Cambria Math"/>
                  </w:rPr>
                  <m:t>λ</m:t>
                </m:r>
              </m:e>
              <m:sub>
                <m:r>
                  <w:rPr>
                    <w:rFonts w:ascii="Cambria Math" w:hAnsi="Cambria Math"/>
                  </w:rPr>
                  <m:t>3</m:t>
                </m:r>
              </m:sub>
            </m:sSub>
          </m:den>
        </m:f>
        <m:r>
          <m:rPr>
            <m:sty m:val="p"/>
          </m:rPr>
          <w:rPr>
            <w:rFonts w:ascii="Cambria Math" w:hAnsi="Cambria Math"/>
          </w:rPr>
          <m:t>cos</m:t>
        </m:r>
        <m:sSub>
          <m:sSubPr>
            <m:ctrlPr>
              <w:rPr>
                <w:rFonts w:ascii="Cambria Math" w:hAnsi="Cambria Math"/>
              </w:rPr>
            </m:ctrlPr>
          </m:sSubPr>
          <m:e>
            <m:r>
              <w:rPr>
                <w:rFonts w:ascii="Cambria Math" w:hAnsi="Cambria Math"/>
              </w:rPr>
              <m:t>θ</m:t>
            </m:r>
          </m:e>
          <m:sub>
            <m:r>
              <w:rPr>
                <w:rFonts w:ascii="Cambria Math" w:hAnsi="Cambria Math"/>
              </w:rPr>
              <m:t>3</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n</m:t>
                </m:r>
              </m:e>
              <m:sub>
                <m:r>
                  <w:rPr>
                    <w:rFonts w:ascii="Cambria Math" w:hAnsi="Cambria Math"/>
                  </w:rPr>
                  <m:t>1</m:t>
                </m:r>
              </m:sub>
            </m:sSub>
          </m:num>
          <m:den>
            <m:sSub>
              <m:sSubPr>
                <m:ctrlPr>
                  <w:rPr>
                    <w:rFonts w:ascii="Cambria Math" w:hAnsi="Cambria Math"/>
                  </w:rPr>
                </m:ctrlPr>
              </m:sSubPr>
              <m:e>
                <m:r>
                  <w:rPr>
                    <w:rFonts w:ascii="Cambria Math" w:hAnsi="Cambria Math"/>
                  </w:rPr>
                  <m:t>λ</m:t>
                </m:r>
              </m:e>
              <m:sub>
                <m:r>
                  <w:rPr>
                    <w:rFonts w:ascii="Cambria Math" w:hAnsi="Cambria Math"/>
                  </w:rPr>
                  <m:t>1</m:t>
                </m:r>
              </m:sub>
            </m:sSub>
          </m:den>
        </m:f>
        <m:r>
          <m:rPr>
            <m:sty m:val="p"/>
          </m:rPr>
          <w:rPr>
            <w:rFonts w:ascii="Cambria Math" w:hAnsi="Cambria Math"/>
          </w:rPr>
          <m:t>cos</m:t>
        </m:r>
        <m:sSub>
          <m:sSubPr>
            <m:ctrlPr>
              <w:rPr>
                <w:rFonts w:ascii="Cambria Math" w:hAnsi="Cambria Math"/>
              </w:rPr>
            </m:ctrlPr>
          </m:sSubPr>
          <m:e>
            <m:r>
              <w:rPr>
                <w:rFonts w:ascii="Cambria Math" w:hAnsi="Cambria Math"/>
              </w:rPr>
              <m:t>θ</m:t>
            </m:r>
          </m:e>
          <m:sub>
            <m:r>
              <w:rPr>
                <w:rFonts w:ascii="Cambria Math" w:hAnsi="Cambria Math"/>
              </w:rPr>
              <m:t>1</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n</m:t>
                </m:r>
              </m:e>
              <m:sub>
                <m:r>
                  <w:rPr>
                    <w:rFonts w:ascii="Cambria Math" w:hAnsi="Cambria Math"/>
                  </w:rPr>
                  <m:t>2</m:t>
                </m:r>
              </m:sub>
            </m:sSub>
          </m:num>
          <m:den>
            <m:sSub>
              <m:sSubPr>
                <m:ctrlPr>
                  <w:rPr>
                    <w:rFonts w:ascii="Cambria Math" w:hAnsi="Cambria Math"/>
                  </w:rPr>
                </m:ctrlPr>
              </m:sSubPr>
              <m:e>
                <m:r>
                  <w:rPr>
                    <w:rFonts w:ascii="Cambria Math" w:hAnsi="Cambria Math"/>
                  </w:rPr>
                  <m:t>λ</m:t>
                </m:r>
              </m:e>
              <m:sub>
                <m:r>
                  <w:rPr>
                    <w:rFonts w:ascii="Cambria Math" w:hAnsi="Cambria Math"/>
                  </w:rPr>
                  <m:t>2</m:t>
                </m:r>
              </m:sub>
            </m:sSub>
          </m:den>
        </m:f>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Λ</m:t>
            </m:r>
          </m:den>
        </m:f>
      </m:oMath>
      <w:r w:rsidR="0006625F" w:rsidRPr="0006625F">
        <w:tab/>
      </w:r>
      <w:r w:rsidR="0006625F" w:rsidRPr="0006625F">
        <w:tab/>
      </w:r>
      <w:r w:rsidR="0006625F" w:rsidRPr="0006625F">
        <w:tab/>
      </w:r>
      <w:r w:rsidR="0006625F" w:rsidRPr="0006625F">
        <w:tab/>
      </w:r>
      <w:r w:rsidR="0006625F" w:rsidRPr="0006625F">
        <w:tab/>
        <w:t>(4)</w:t>
      </w:r>
    </w:p>
    <w:p w14:paraId="667F008C" w14:textId="3742A85A" w:rsidR="0006625F" w:rsidRPr="0006625F" w:rsidRDefault="00D961B8" w:rsidP="0006625F">
      <w:pPr>
        <w:spacing w:after="240" w:line="480" w:lineRule="auto"/>
        <w:jc w:val="right"/>
        <w:rPr>
          <w:lang w:eastAsia="zh-CN"/>
        </w:rPr>
      </w:pPr>
      <m:oMath>
        <m:f>
          <m:fPr>
            <m:ctrlPr>
              <w:rPr>
                <w:rFonts w:ascii="Cambria Math" w:hAnsi="Cambria Math"/>
              </w:rPr>
            </m:ctrlPr>
          </m:fPr>
          <m:num>
            <m:r>
              <m:rPr>
                <m:sty m:val="p"/>
              </m:rPr>
              <w:rPr>
                <w:rFonts w:ascii="Cambria Math" w:hAnsi="Cambria Math"/>
              </w:rPr>
              <m:t>Δ</m:t>
            </m:r>
            <m:sSub>
              <m:sSubPr>
                <m:ctrlPr>
                  <w:rPr>
                    <w:rFonts w:ascii="Cambria Math" w:hAnsi="Cambria Math"/>
                  </w:rPr>
                </m:ctrlPr>
              </m:sSubPr>
              <m:e>
                <m:r>
                  <w:rPr>
                    <w:rFonts w:ascii="Cambria Math" w:hAnsi="Cambria Math"/>
                  </w:rPr>
                  <m:t>k</m:t>
                </m:r>
              </m:e>
              <m:sub>
                <m:r>
                  <m:rPr>
                    <m:sty m:val="p"/>
                  </m:rPr>
                  <w:rPr>
                    <w:rFonts w:ascii="Cambria Math" w:hAnsi="Cambria Math"/>
                  </w:rPr>
                  <m:t>⊥</m:t>
                </m:r>
              </m:sub>
            </m:sSub>
          </m:num>
          <m:den>
            <m:r>
              <m:rPr>
                <m:sty m:val="p"/>
              </m:rPr>
              <w:rPr>
                <w:rFonts w:ascii="Cambria Math" w:hAnsi="Cambria Math"/>
              </w:rPr>
              <m:t>2</m:t>
            </m:r>
            <m:r>
              <w:rPr>
                <w:rFonts w:ascii="Cambria Math" w:hAnsi="Cambria Math"/>
              </w:rPr>
              <m:t>π</m:t>
            </m:r>
          </m:den>
        </m:f>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n</m:t>
                </m:r>
              </m:e>
              <m:sub>
                <m:r>
                  <w:rPr>
                    <w:rFonts w:ascii="Cambria Math" w:hAnsi="Cambria Math"/>
                  </w:rPr>
                  <m:t>3</m:t>
                </m:r>
              </m:sub>
            </m:sSub>
          </m:num>
          <m:den>
            <m:sSub>
              <m:sSubPr>
                <m:ctrlPr>
                  <w:rPr>
                    <w:rFonts w:ascii="Cambria Math" w:hAnsi="Cambria Math"/>
                  </w:rPr>
                </m:ctrlPr>
              </m:sSubPr>
              <m:e>
                <m:r>
                  <w:rPr>
                    <w:rFonts w:ascii="Cambria Math" w:hAnsi="Cambria Math"/>
                  </w:rPr>
                  <m:t>λ</m:t>
                </m:r>
              </m:e>
              <m:sub>
                <m:r>
                  <w:rPr>
                    <w:rFonts w:ascii="Cambria Math" w:hAnsi="Cambria Math"/>
                  </w:rPr>
                  <m:t>3</m:t>
                </m:r>
              </m:sub>
            </m:sSub>
          </m:den>
        </m:f>
        <m:r>
          <m:rPr>
            <m:sty m:val="p"/>
          </m:rPr>
          <w:rPr>
            <w:rFonts w:ascii="Cambria Math" w:hAnsi="Cambria Math"/>
          </w:rPr>
          <m:t>sin</m:t>
        </m:r>
        <m:sSub>
          <m:sSubPr>
            <m:ctrlPr>
              <w:rPr>
                <w:rFonts w:ascii="Cambria Math" w:hAnsi="Cambria Math"/>
              </w:rPr>
            </m:ctrlPr>
          </m:sSubPr>
          <m:e>
            <m:r>
              <w:rPr>
                <w:rFonts w:ascii="Cambria Math" w:hAnsi="Cambria Math"/>
              </w:rPr>
              <m:t>θ</m:t>
            </m:r>
          </m:e>
          <m:sub>
            <m:r>
              <w:rPr>
                <w:rFonts w:ascii="Cambria Math" w:hAnsi="Cambria Math"/>
              </w:rPr>
              <m:t>3</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n</m:t>
                </m:r>
              </m:e>
              <m:sub>
                <m:r>
                  <w:rPr>
                    <w:rFonts w:ascii="Cambria Math" w:hAnsi="Cambria Math"/>
                  </w:rPr>
                  <m:t>1</m:t>
                </m:r>
              </m:sub>
            </m:sSub>
          </m:num>
          <m:den>
            <m:sSub>
              <m:sSubPr>
                <m:ctrlPr>
                  <w:rPr>
                    <w:rFonts w:ascii="Cambria Math" w:hAnsi="Cambria Math"/>
                  </w:rPr>
                </m:ctrlPr>
              </m:sSubPr>
              <m:e>
                <m:r>
                  <w:rPr>
                    <w:rFonts w:ascii="Cambria Math" w:hAnsi="Cambria Math"/>
                  </w:rPr>
                  <m:t>λ</m:t>
                </m:r>
              </m:e>
              <m:sub>
                <m:r>
                  <w:rPr>
                    <w:rFonts w:ascii="Cambria Math" w:hAnsi="Cambria Math"/>
                  </w:rPr>
                  <m:t>1</m:t>
                </m:r>
              </m:sub>
            </m:sSub>
          </m:den>
        </m:f>
        <m:r>
          <m:rPr>
            <m:sty m:val="p"/>
          </m:rPr>
          <w:rPr>
            <w:rFonts w:ascii="Cambria Math" w:hAnsi="Cambria Math"/>
          </w:rPr>
          <m:t>sin</m:t>
        </m:r>
        <m:sSub>
          <m:sSubPr>
            <m:ctrlPr>
              <w:rPr>
                <w:rFonts w:ascii="Cambria Math" w:hAnsi="Cambria Math"/>
              </w:rPr>
            </m:ctrlPr>
          </m:sSubPr>
          <m:e>
            <m:r>
              <w:rPr>
                <w:rFonts w:ascii="Cambria Math" w:hAnsi="Cambria Math"/>
              </w:rPr>
              <m:t>θ</m:t>
            </m:r>
          </m:e>
          <m:sub>
            <m:r>
              <w:rPr>
                <w:rFonts w:ascii="Cambria Math" w:hAnsi="Cambria Math"/>
              </w:rPr>
              <m:t>1</m:t>
            </m:r>
          </m:sub>
        </m:sSub>
      </m:oMath>
      <w:r w:rsidR="0006625F" w:rsidRPr="0006625F">
        <w:tab/>
      </w:r>
      <w:r w:rsidR="0006625F" w:rsidRPr="0006625F">
        <w:tab/>
      </w:r>
      <w:r w:rsidR="0006625F" w:rsidRPr="0006625F">
        <w:tab/>
      </w:r>
      <w:r w:rsidR="0006625F" w:rsidRPr="0006625F">
        <w:tab/>
      </w:r>
      <w:r w:rsidR="0006625F" w:rsidRPr="0006625F">
        <w:tab/>
        <w:t>(5)</w:t>
      </w:r>
    </w:p>
    <w:p w14:paraId="3144EF4D" w14:textId="2DE50DDF" w:rsidR="0006625F" w:rsidRDefault="0006625F" w:rsidP="0006625F">
      <w:pPr>
        <w:spacing w:line="480" w:lineRule="auto"/>
        <w:jc w:val="right"/>
        <w:rPr>
          <w:lang w:eastAsia="zh-CN"/>
        </w:rPr>
      </w:pPr>
      <m:oMath>
        <m:r>
          <m:rPr>
            <m:sty m:val="p"/>
          </m:rPr>
          <w:rPr>
            <w:rFonts w:ascii="Cambria Math" w:hAnsi="Cambria Math"/>
          </w:rPr>
          <m:t>Δ</m:t>
        </m:r>
        <m:r>
          <w:rPr>
            <w:rFonts w:ascii="Cambria Math" w:hAnsi="Cambria Math"/>
          </w:rPr>
          <m:t>k</m:t>
        </m:r>
        <m:r>
          <m:rPr>
            <m:sty m:val="p"/>
          </m:rPr>
          <w:rPr>
            <w:rFonts w:ascii="Cambria Math" w:hAnsi="Cambria Math"/>
          </w:rPr>
          <m:t>=</m:t>
        </m:r>
        <m:rad>
          <m:radPr>
            <m:degHide m:val="1"/>
            <m:ctrlPr>
              <w:rPr>
                <w:rFonts w:ascii="Cambria Math" w:hAnsi="Cambria Math"/>
              </w:rPr>
            </m:ctrlPr>
          </m:radPr>
          <m:deg/>
          <m:e>
            <m:r>
              <m:rPr>
                <m:sty m:val="p"/>
              </m:rPr>
              <w:rPr>
                <w:rFonts w:ascii="Cambria Math" w:hAnsi="Cambria Math"/>
              </w:rPr>
              <m:t>Δ</m:t>
            </m:r>
            <m:sSubSup>
              <m:sSubSupPr>
                <m:ctrlPr>
                  <w:rPr>
                    <w:rFonts w:ascii="Cambria Math" w:hAnsi="Cambria Math"/>
                  </w:rPr>
                </m:ctrlPr>
              </m:sSubSupPr>
              <m:e>
                <m:r>
                  <w:rPr>
                    <w:rFonts w:ascii="Cambria Math" w:hAnsi="Cambria Math"/>
                  </w:rPr>
                  <m:t>k</m:t>
                </m:r>
              </m:e>
              <m:sub>
                <m:r>
                  <m:rPr>
                    <m:sty m:val="p"/>
                  </m:rPr>
                  <w:rPr>
                    <w:rFonts w:ascii="Cambria Math" w:hAnsi="Cambria Math"/>
                  </w:rPr>
                  <m:t>‖</m:t>
                </m:r>
              </m:sub>
              <m:sup>
                <m:r>
                  <m:rPr>
                    <m:sty m:val="p"/>
                  </m:rPr>
                  <w:rPr>
                    <w:rFonts w:ascii="Cambria Math" w:hAnsi="Cambria Math"/>
                  </w:rPr>
                  <m:t>2</m:t>
                </m:r>
              </m:sup>
            </m:sSubSup>
            <m:r>
              <m:rPr>
                <m:sty m:val="p"/>
              </m:rPr>
              <w:rPr>
                <w:rFonts w:ascii="Cambria Math" w:hAnsi="Cambria Math"/>
              </w:rPr>
              <m:t>+Δ</m:t>
            </m:r>
            <m:sSubSup>
              <m:sSubSupPr>
                <m:ctrlPr>
                  <w:rPr>
                    <w:rFonts w:ascii="Cambria Math" w:hAnsi="Cambria Math"/>
                  </w:rPr>
                </m:ctrlPr>
              </m:sSubSupPr>
              <m:e>
                <m:r>
                  <w:rPr>
                    <w:rFonts w:ascii="Cambria Math" w:hAnsi="Cambria Math"/>
                  </w:rPr>
                  <m:t>k</m:t>
                </m:r>
              </m:e>
              <m:sub>
                <m:r>
                  <m:rPr>
                    <m:sty m:val="p"/>
                  </m:rPr>
                  <w:rPr>
                    <w:rFonts w:ascii="Cambria Math" w:hAnsi="Cambria Math"/>
                  </w:rPr>
                  <m:t>⊥</m:t>
                </m:r>
              </m:sub>
              <m:sup>
                <m:r>
                  <m:rPr>
                    <m:sty m:val="p"/>
                  </m:rPr>
                  <w:rPr>
                    <w:rFonts w:ascii="Cambria Math" w:hAnsi="Cambria Math"/>
                  </w:rPr>
                  <m:t>2</m:t>
                </m:r>
              </m:sup>
            </m:sSubSup>
          </m:e>
        </m:rad>
      </m:oMath>
      <w:r w:rsidRPr="0006625F">
        <w:tab/>
      </w:r>
      <w:r>
        <w:tab/>
      </w:r>
      <w:r>
        <w:tab/>
      </w:r>
      <w:r>
        <w:tab/>
      </w:r>
      <w:r>
        <w:tab/>
      </w:r>
      <w:r>
        <w:tab/>
        <w:t>(6)</w:t>
      </w:r>
    </w:p>
    <w:p w14:paraId="2BB13B1F" w14:textId="44B1F56D" w:rsidR="003D1A2D" w:rsidRPr="00FC0ACA" w:rsidRDefault="0006625F" w:rsidP="00FC0ACA">
      <w:pPr>
        <w:spacing w:after="100" w:afterAutospacing="1" w:line="480" w:lineRule="auto"/>
        <w:ind w:firstLine="238"/>
        <w:jc w:val="both"/>
        <w:rPr>
          <w:lang w:eastAsia="zh-CN"/>
        </w:rPr>
      </w:pPr>
      <w:r w:rsidRPr="006B303B">
        <w:rPr>
          <w:lang w:eastAsia="zh-CN"/>
        </w:rPr>
        <w:t>The</w:t>
      </w:r>
      <w:r w:rsidR="000F793B">
        <w:rPr>
          <w:lang w:eastAsia="zh-CN"/>
        </w:rPr>
        <w:t xml:space="preserve"> </w:t>
      </w:r>
      <w:r w:rsidR="000F793B" w:rsidRPr="000F793B">
        <w:rPr>
          <w:lang w:eastAsia="zh-CN"/>
        </w:rPr>
        <w:t>subscript</w:t>
      </w:r>
      <w:r w:rsidR="000F793B">
        <w:rPr>
          <w:lang w:eastAsia="zh-CN"/>
        </w:rPr>
        <w:t xml:space="preserve">s 1, 2 and 3 represent </w:t>
      </w:r>
      <w:r w:rsidR="000F793B" w:rsidRPr="006B303B">
        <w:rPr>
          <w:lang w:eastAsia="zh-CN"/>
        </w:rPr>
        <w:t xml:space="preserve">the </w:t>
      </w:r>
      <w:r w:rsidR="000F793B">
        <w:rPr>
          <w:lang w:eastAsia="zh-CN"/>
        </w:rPr>
        <w:t xml:space="preserve">fundamental lights and the sum-frequency signal. The symbols </w:t>
      </w:r>
      <w:r w:rsidR="000F793B" w:rsidRPr="000F793B">
        <w:rPr>
          <w:i/>
          <w:lang w:eastAsia="zh-CN"/>
        </w:rPr>
        <w:t>n</w:t>
      </w:r>
      <w:r w:rsidR="00D12ACC">
        <w:rPr>
          <w:lang w:eastAsia="zh-CN"/>
        </w:rPr>
        <w:t>,</w:t>
      </w:r>
      <w:r w:rsidR="000F793B">
        <w:rPr>
          <w:lang w:eastAsia="zh-CN"/>
        </w:rPr>
        <w:t xml:space="preserve"> </w:t>
      </w:r>
      <w:proofErr w:type="spellStart"/>
      <w:r w:rsidR="000F793B" w:rsidRPr="000F793B">
        <w:rPr>
          <w:lang w:eastAsia="zh-CN"/>
        </w:rPr>
        <w:t>Δ</w:t>
      </w:r>
      <w:r w:rsidR="000F793B" w:rsidRPr="000F793B">
        <w:rPr>
          <w:i/>
          <w:lang w:eastAsia="zh-CN"/>
        </w:rPr>
        <w:t>k</w:t>
      </w:r>
      <w:proofErr w:type="spellEnd"/>
      <w:r w:rsidR="00D12ACC">
        <w:rPr>
          <w:lang w:eastAsia="zh-CN"/>
        </w:rPr>
        <w:t xml:space="preserve">, and </w:t>
      </w:r>
      <w:r w:rsidR="00D12ACC" w:rsidRPr="00D12ACC">
        <w:rPr>
          <w:lang w:eastAsia="zh-CN"/>
        </w:rPr>
        <w:t>Λ</w:t>
      </w:r>
      <w:r w:rsidR="00D12ACC">
        <w:rPr>
          <w:lang w:eastAsia="zh-CN"/>
        </w:rPr>
        <w:t xml:space="preserve"> represent the refractive index of the nonlinear </w:t>
      </w:r>
      <w:r w:rsidR="00D12ACC" w:rsidRPr="006B303B">
        <w:rPr>
          <w:lang w:eastAsia="zh-CN"/>
        </w:rPr>
        <w:t>crystal</w:t>
      </w:r>
      <w:r w:rsidR="00D12ACC">
        <w:rPr>
          <w:lang w:eastAsia="zh-CN"/>
        </w:rPr>
        <w:t xml:space="preserve">, the </w:t>
      </w:r>
      <w:r w:rsidR="00D12ACC" w:rsidRPr="006B303B">
        <w:rPr>
          <w:lang w:eastAsia="zh-CN"/>
        </w:rPr>
        <w:t>phase mismatch quantity</w:t>
      </w:r>
      <w:r w:rsidR="00D12ACC">
        <w:rPr>
          <w:lang w:eastAsia="zh-CN"/>
        </w:rPr>
        <w:t xml:space="preserve">, and the </w:t>
      </w:r>
      <w:r w:rsidR="00D12ACC" w:rsidRPr="00441937">
        <w:rPr>
          <w:rFonts w:hint="eastAsia"/>
          <w:lang w:eastAsia="zh-CN"/>
        </w:rPr>
        <w:t>polarization period</w:t>
      </w:r>
      <w:r w:rsidR="00D12ACC">
        <w:rPr>
          <w:lang w:eastAsia="zh-CN"/>
        </w:rPr>
        <w:t xml:space="preserve"> of the crystal.</w:t>
      </w:r>
      <w:r w:rsidR="00B4616C">
        <w:rPr>
          <w:lang w:eastAsia="zh-CN"/>
        </w:rPr>
        <w:t xml:space="preserve"> </w:t>
      </w:r>
      <w:r w:rsidRPr="006B303B">
        <w:rPr>
          <w:lang w:eastAsia="zh-CN"/>
        </w:rPr>
        <w:t xml:space="preserve">The </w:t>
      </w:r>
      <w:r w:rsidR="00D12ACC" w:rsidRPr="000F793B">
        <w:rPr>
          <w:lang w:eastAsia="zh-CN"/>
        </w:rPr>
        <w:t>subscript</w:t>
      </w:r>
      <w:r w:rsidR="00D12ACC">
        <w:rPr>
          <w:lang w:eastAsia="zh-CN"/>
        </w:rPr>
        <w:t>s</w:t>
      </w:r>
      <w:r w:rsidR="00D12ACC" w:rsidRPr="006B303B">
        <w:rPr>
          <w:lang w:eastAsia="zh-CN"/>
        </w:rPr>
        <w:t xml:space="preserve"> </w:t>
      </w:r>
      <m:oMath>
        <m:r>
          <m:rPr>
            <m:sty m:val="p"/>
          </m:rPr>
          <w:rPr>
            <w:rFonts w:ascii="Cambria Math" w:hAnsi="Cambria Math"/>
          </w:rPr>
          <m:t>‖</m:t>
        </m:r>
      </m:oMath>
      <w:r w:rsidR="00D12ACC">
        <w:rPr>
          <w:rFonts w:hint="eastAsia"/>
          <w:lang w:eastAsia="zh-CN"/>
        </w:rPr>
        <w:t xml:space="preserve"> </w:t>
      </w:r>
      <w:r>
        <w:rPr>
          <w:rFonts w:hint="eastAsia"/>
          <w:lang w:eastAsia="zh-CN"/>
        </w:rPr>
        <w:t>and</w:t>
      </w:r>
      <w:r w:rsidR="00D12ACC">
        <w:rPr>
          <w:lang w:eastAsia="zh-CN"/>
        </w:rPr>
        <w:t xml:space="preserve"> </w:t>
      </w:r>
      <m:oMath>
        <m:r>
          <m:rPr>
            <m:sty m:val="p"/>
          </m:rPr>
          <w:rPr>
            <w:rFonts w:ascii="Cambria Math" w:hAnsi="Cambria Math"/>
          </w:rPr>
          <m:t>⊥</m:t>
        </m:r>
      </m:oMath>
      <w:r w:rsidR="00D12ACC">
        <w:rPr>
          <w:lang w:eastAsia="zh-CN"/>
        </w:rPr>
        <w:t xml:space="preserve"> </w:t>
      </w:r>
      <w:r w:rsidRPr="006B303B">
        <w:rPr>
          <w:lang w:eastAsia="zh-CN"/>
        </w:rPr>
        <w:t>represent the transverse and longitudinal dimensions.</w:t>
      </w:r>
      <w:r w:rsidR="00D12ACC">
        <w:rPr>
          <w:lang w:eastAsia="zh-CN"/>
        </w:rPr>
        <w:t xml:space="preserve"> </w:t>
      </w:r>
      <w:r w:rsidR="00B4616C">
        <w:rPr>
          <w:lang w:eastAsia="zh-CN"/>
        </w:rPr>
        <w:t xml:space="preserve">We used the above equations to </w:t>
      </w:r>
      <w:r w:rsidR="00D12ACC" w:rsidRPr="006B303B">
        <w:rPr>
          <w:rFonts w:eastAsia="宋体"/>
          <w:lang w:eastAsia="zh-CN"/>
        </w:rPr>
        <w:t xml:space="preserve">simulate the </w:t>
      </w:r>
      <w:r w:rsidR="00B4616C">
        <w:rPr>
          <w:rFonts w:eastAsia="宋体"/>
          <w:lang w:eastAsia="zh-CN"/>
        </w:rPr>
        <w:t xml:space="preserve">angular FOV for a PPKTP crystal at a fixed </w:t>
      </w:r>
      <w:r w:rsidR="00B4616C" w:rsidRPr="006B303B">
        <w:rPr>
          <w:rFonts w:eastAsia="宋体"/>
          <w:lang w:eastAsia="zh-CN"/>
        </w:rPr>
        <w:t>period</w:t>
      </w:r>
      <w:r w:rsidR="00B4616C">
        <w:rPr>
          <w:rFonts w:eastAsia="宋体"/>
          <w:lang w:eastAsia="zh-CN"/>
        </w:rPr>
        <w:t xml:space="preserve"> of </w:t>
      </w:r>
      <w:r w:rsidR="00105223" w:rsidRPr="00105223">
        <w:rPr>
          <w:rFonts w:eastAsia="宋体"/>
          <w:lang w:eastAsia="zh-CN"/>
        </w:rPr>
        <w:t>46.2</w:t>
      </w:r>
      <w:r w:rsidR="00B4616C" w:rsidRPr="00105223">
        <w:rPr>
          <w:rFonts w:eastAsia="宋体"/>
          <w:lang w:eastAsia="zh-CN"/>
        </w:rPr>
        <w:t xml:space="preserve"> </w:t>
      </w:r>
      <w:r w:rsidR="00B4616C" w:rsidRPr="00105223">
        <w:rPr>
          <w:rFonts w:ascii="Symbol" w:eastAsia="宋体" w:hAnsi="Symbol"/>
          <w:lang w:eastAsia="zh-CN"/>
        </w:rPr>
        <w:t></w:t>
      </w:r>
      <w:r w:rsidR="00B4616C" w:rsidRPr="00105223">
        <w:rPr>
          <w:rFonts w:eastAsia="宋体"/>
          <w:lang w:eastAsia="zh-CN"/>
        </w:rPr>
        <w:t>m.</w:t>
      </w:r>
      <w:r w:rsidR="00B4616C">
        <w:rPr>
          <w:rFonts w:eastAsia="宋体"/>
          <w:lang w:eastAsia="zh-CN"/>
        </w:rPr>
        <w:t xml:space="preserve"> The results are shown in Supplementary Fig. 2a. </w:t>
      </w:r>
      <w:r w:rsidR="001F0CB3">
        <w:rPr>
          <w:lang w:eastAsia="zh-CN"/>
        </w:rPr>
        <w:lastRenderedPageBreak/>
        <w:t>Previously</w:t>
      </w:r>
      <w:r w:rsidR="00B4616C">
        <w:rPr>
          <w:lang w:eastAsia="zh-CN"/>
        </w:rPr>
        <w:t>, we have demonstrated that</w:t>
      </w:r>
      <w:r w:rsidR="00F235A5">
        <w:rPr>
          <w:lang w:eastAsia="zh-CN"/>
        </w:rPr>
        <w:t xml:space="preserve"> the angular FOV can be expanded</w:t>
      </w:r>
      <w:r w:rsidR="00B4616C">
        <w:rPr>
          <w:lang w:eastAsia="zh-CN"/>
        </w:rPr>
        <w:t xml:space="preserve"> using a chirped poling </w:t>
      </w:r>
      <w:r w:rsidR="00F235A5">
        <w:t xml:space="preserve">lithium </w:t>
      </w:r>
      <w:proofErr w:type="spellStart"/>
      <w:r w:rsidR="00F235A5">
        <w:t>niobate</w:t>
      </w:r>
      <w:proofErr w:type="spellEnd"/>
      <w:r w:rsidR="00B4616C">
        <w:rPr>
          <w:lang w:eastAsia="zh-CN"/>
        </w:rPr>
        <w:t xml:space="preserve"> crystal</w:t>
      </w:r>
      <w:r w:rsidR="00F235A5">
        <w:rPr>
          <w:lang w:eastAsia="zh-CN"/>
        </w:rPr>
        <w:t xml:space="preserve"> (CPLN). Similarly, it is possible to use an </w:t>
      </w:r>
      <w:proofErr w:type="spellStart"/>
      <w:r w:rsidR="00F235A5">
        <w:rPr>
          <w:lang w:eastAsia="zh-CN"/>
        </w:rPr>
        <w:t>aperiodically</w:t>
      </w:r>
      <w:proofErr w:type="spellEnd"/>
      <w:r w:rsidR="00F235A5">
        <w:rPr>
          <w:lang w:eastAsia="zh-CN"/>
        </w:rPr>
        <w:t xml:space="preserve"> poled KTP (</w:t>
      </w:r>
      <w:r w:rsidR="00F235A5" w:rsidRPr="00F235A5">
        <w:rPr>
          <w:lang w:eastAsia="zh-CN"/>
        </w:rPr>
        <w:t>KTiOPO</w:t>
      </w:r>
      <w:r w:rsidR="00F235A5" w:rsidRPr="00F235A5">
        <w:rPr>
          <w:vertAlign w:val="subscript"/>
          <w:lang w:eastAsia="zh-CN"/>
        </w:rPr>
        <w:t>4</w:t>
      </w:r>
      <w:r w:rsidR="00F235A5">
        <w:rPr>
          <w:lang w:eastAsia="zh-CN"/>
        </w:rPr>
        <w:t>) crystal to expand the angular FOV of our imaging system. For instance, by using a KTP crystal with a chirped poling peri</w:t>
      </w:r>
      <w:r w:rsidR="00F235A5" w:rsidRPr="00105223">
        <w:rPr>
          <w:lang w:eastAsia="zh-CN"/>
        </w:rPr>
        <w:t xml:space="preserve">od of </w:t>
      </w:r>
      <w:r w:rsidR="00F235A5" w:rsidRPr="00105223">
        <w:rPr>
          <w:rFonts w:eastAsia="等线"/>
          <w:bCs/>
          <w:kern w:val="2"/>
          <w:szCs w:val="24"/>
          <w:shd w:val="clear" w:color="auto" w:fill="FFFFFF"/>
          <w:lang w:eastAsia="zh-CN"/>
        </w:rPr>
        <w:t>1</w:t>
      </w:r>
      <w:r w:rsidR="00105223" w:rsidRPr="00105223">
        <w:rPr>
          <w:rFonts w:eastAsia="等线"/>
          <w:bCs/>
          <w:kern w:val="2"/>
          <w:szCs w:val="24"/>
          <w:shd w:val="clear" w:color="auto" w:fill="FFFFFF"/>
          <w:lang w:eastAsia="zh-CN"/>
        </w:rPr>
        <w:t>7-20</w:t>
      </w:r>
      <w:r w:rsidR="00F235A5" w:rsidRPr="00105223">
        <w:rPr>
          <w:rFonts w:eastAsia="等线" w:hint="eastAsia"/>
          <w:bCs/>
          <w:kern w:val="2"/>
          <w:szCs w:val="24"/>
          <w:shd w:val="clear" w:color="auto" w:fill="FFFFFF"/>
          <w:lang w:eastAsia="zh-CN"/>
        </w:rPr>
        <w:t xml:space="preserve"> </w:t>
      </w:r>
      <w:r w:rsidR="00F235A5" w:rsidRPr="00105223">
        <w:rPr>
          <w:rFonts w:eastAsia="等线"/>
          <w:bCs/>
          <w:kern w:val="2"/>
          <w:szCs w:val="24"/>
          <w:shd w:val="clear" w:color="auto" w:fill="FFFFFF"/>
          <w:lang w:eastAsia="zh-CN"/>
        </w:rPr>
        <w:t>µm, it is poss</w:t>
      </w:r>
      <w:r w:rsidR="00F235A5" w:rsidRPr="00B82C59">
        <w:rPr>
          <w:rFonts w:eastAsia="等线"/>
          <w:bCs/>
          <w:kern w:val="2"/>
          <w:szCs w:val="24"/>
          <w:shd w:val="clear" w:color="auto" w:fill="FFFFFF"/>
          <w:lang w:eastAsia="zh-CN"/>
        </w:rPr>
        <w:t>ible to achieve a</w:t>
      </w:r>
      <w:r w:rsidR="00F235A5">
        <w:rPr>
          <w:rFonts w:eastAsia="等线"/>
          <w:bCs/>
          <w:kern w:val="2"/>
          <w:szCs w:val="24"/>
          <w:shd w:val="clear" w:color="auto" w:fill="FFFFFF"/>
          <w:lang w:eastAsia="zh-CN"/>
        </w:rPr>
        <w:t>n</w:t>
      </w:r>
      <w:r w:rsidR="00F235A5" w:rsidRPr="00B82C59">
        <w:rPr>
          <w:rFonts w:eastAsia="等线"/>
          <w:bCs/>
          <w:kern w:val="2"/>
          <w:szCs w:val="24"/>
          <w:shd w:val="clear" w:color="auto" w:fill="FFFFFF"/>
          <w:lang w:eastAsia="zh-CN"/>
        </w:rPr>
        <w:t xml:space="preserve"> </w:t>
      </w:r>
      <w:r w:rsidR="00F235A5">
        <w:rPr>
          <w:lang w:eastAsia="zh-CN"/>
        </w:rPr>
        <w:t>angular FOV</w:t>
      </w:r>
      <w:r w:rsidR="00F235A5" w:rsidRPr="00B82C59">
        <w:rPr>
          <w:rFonts w:eastAsia="等线"/>
          <w:bCs/>
          <w:kern w:val="2"/>
          <w:szCs w:val="24"/>
          <w:shd w:val="clear" w:color="auto" w:fill="FFFFFF"/>
          <w:lang w:eastAsia="zh-CN"/>
        </w:rPr>
        <w:t xml:space="preserve"> of 3</w:t>
      </w:r>
      <w:r w:rsidR="00F235A5">
        <w:rPr>
          <w:rFonts w:eastAsia="等线"/>
          <w:bCs/>
          <w:kern w:val="2"/>
          <w:szCs w:val="24"/>
          <w:shd w:val="clear" w:color="auto" w:fill="FFFFFF"/>
          <w:lang w:eastAsia="zh-CN"/>
        </w:rPr>
        <w:t>6.7° (Supplementary Fig. 2b) with a fundamental comb emitting at 1550 nm.</w:t>
      </w:r>
    </w:p>
    <w:sectPr w:rsidR="003D1A2D" w:rsidRPr="00FC0ACA" w:rsidSect="00673E4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349E06" w14:textId="77777777" w:rsidR="00D961B8" w:rsidRDefault="00D961B8">
      <w:r>
        <w:separator/>
      </w:r>
    </w:p>
  </w:endnote>
  <w:endnote w:type="continuationSeparator" w:id="0">
    <w:p w14:paraId="55D9A0AB" w14:textId="77777777" w:rsidR="00D961B8" w:rsidRDefault="00D96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roman"/>
    <w:pitch w:val="default"/>
    <w:sig w:usb0="00000000" w:usb1="00000000"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dvOT9cb306be.B">
    <w:altName w:val="Calibr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58EA3E" w14:textId="32DFF1A6" w:rsidR="00F20EC8" w:rsidRDefault="00F20EC8">
    <w:pPr>
      <w:pStyle w:val="af6"/>
      <w:jc w:val="right"/>
    </w:pPr>
    <w:r>
      <w:fldChar w:fldCharType="begin"/>
    </w:r>
    <w:r>
      <w:instrText xml:space="preserve"> PAGE   \* MERGEFORMAT </w:instrText>
    </w:r>
    <w:r>
      <w:fldChar w:fldCharType="separate"/>
    </w:r>
    <w:r w:rsidR="007045A0">
      <w:rPr>
        <w:noProof/>
      </w:rPr>
      <w:t>9</w:t>
    </w:r>
    <w:r>
      <w:fldChar w:fldCharType="end"/>
    </w:r>
  </w:p>
  <w:p w14:paraId="211F3547" w14:textId="77777777" w:rsidR="00F20EC8" w:rsidRDefault="00F20EC8">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DFE0CE" w14:textId="77777777" w:rsidR="00D961B8" w:rsidRDefault="00D961B8">
      <w:r>
        <w:separator/>
      </w:r>
    </w:p>
  </w:footnote>
  <w:footnote w:type="continuationSeparator" w:id="0">
    <w:p w14:paraId="3D5B48C5" w14:textId="77777777" w:rsidR="00D961B8" w:rsidRDefault="00D961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501F95" w14:textId="77777777" w:rsidR="00F20EC8" w:rsidRPr="005001AC" w:rsidRDefault="00F20EC8" w:rsidP="005001AC">
    <w:pPr>
      <w:jc w:val="right"/>
      <w:rPr>
        <w:sz w:val="20"/>
      </w:rPr>
    </w:pPr>
  </w:p>
  <w:p w14:paraId="3CD866EE" w14:textId="77777777" w:rsidR="00F20EC8" w:rsidRDefault="00F20EC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E9A0988"/>
    <w:lvl w:ilvl="0">
      <w:start w:val="1"/>
      <w:numFmt w:val="decimal"/>
      <w:pStyle w:val="5"/>
      <w:lvlText w:val="%1."/>
      <w:lvlJc w:val="left"/>
      <w:pPr>
        <w:tabs>
          <w:tab w:val="num" w:pos="1800"/>
        </w:tabs>
        <w:ind w:left="1800" w:hanging="360"/>
      </w:pPr>
    </w:lvl>
  </w:abstractNum>
  <w:abstractNum w:abstractNumId="1" w15:restartNumberingAfterBreak="0">
    <w:nsid w:val="FFFFFF7D"/>
    <w:multiLevelType w:val="singleLevel"/>
    <w:tmpl w:val="498CFF00"/>
    <w:lvl w:ilvl="0">
      <w:start w:val="1"/>
      <w:numFmt w:val="decimal"/>
      <w:pStyle w:val="4"/>
      <w:lvlText w:val="%1."/>
      <w:lvlJc w:val="left"/>
      <w:pPr>
        <w:tabs>
          <w:tab w:val="num" w:pos="1440"/>
        </w:tabs>
        <w:ind w:left="1440" w:hanging="360"/>
      </w:pPr>
    </w:lvl>
  </w:abstractNum>
  <w:abstractNum w:abstractNumId="2" w15:restartNumberingAfterBreak="0">
    <w:nsid w:val="FFFFFF7E"/>
    <w:multiLevelType w:val="singleLevel"/>
    <w:tmpl w:val="1D94376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BC8CF8D2"/>
    <w:lvl w:ilvl="0">
      <w:start w:val="1"/>
      <w:numFmt w:val="decimal"/>
      <w:pStyle w:val="2"/>
      <w:lvlText w:val="%1."/>
      <w:lvlJc w:val="left"/>
      <w:pPr>
        <w:tabs>
          <w:tab w:val="num" w:pos="720"/>
        </w:tabs>
        <w:ind w:left="720" w:hanging="360"/>
      </w:pPr>
    </w:lvl>
  </w:abstractNum>
  <w:abstractNum w:abstractNumId="4" w15:restartNumberingAfterBreak="0">
    <w:nsid w:val="FFFFFF80"/>
    <w:multiLevelType w:val="singleLevel"/>
    <w:tmpl w:val="BE508C2A"/>
    <w:lvl w:ilvl="0">
      <w:start w:val="1"/>
      <w:numFmt w:val="bullet"/>
      <w:pStyle w:val="50"/>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BDA3A4C"/>
    <w:lvl w:ilvl="0">
      <w:start w:val="1"/>
      <w:numFmt w:val="bullet"/>
      <w:pStyle w:val="40"/>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F6ED8A8"/>
    <w:lvl w:ilvl="0">
      <w:start w:val="1"/>
      <w:numFmt w:val="bullet"/>
      <w:pStyle w:val="30"/>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406D81E"/>
    <w:lvl w:ilvl="0">
      <w:start w:val="1"/>
      <w:numFmt w:val="bullet"/>
      <w:pStyle w:val="20"/>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E05002"/>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FE4E81E6"/>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3017EF2"/>
    <w:multiLevelType w:val="hybridMultilevel"/>
    <w:tmpl w:val="81949CD6"/>
    <w:lvl w:ilvl="0" w:tplc="3AA89036">
      <w:start w:val="1"/>
      <w:numFmt w:val="decimal"/>
      <w:pStyle w:val="20Reference"/>
      <w:suff w:val="space"/>
      <w:lvlText w:val="%1."/>
      <w:lvlJc w:val="left"/>
      <w:pPr>
        <w:ind w:left="360" w:hanging="21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7075527"/>
    <w:multiLevelType w:val="multilevel"/>
    <w:tmpl w:val="105AA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F013D87"/>
    <w:multiLevelType w:val="hybridMultilevel"/>
    <w:tmpl w:val="AB9856F0"/>
    <w:lvl w:ilvl="0" w:tplc="54BAD05A">
      <w:start w:val="1"/>
      <w:numFmt w:val="decimal"/>
      <w:lvlText w:val="S%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0FDB682B"/>
    <w:multiLevelType w:val="multilevel"/>
    <w:tmpl w:val="1F3E0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B142A0"/>
    <w:multiLevelType w:val="hybridMultilevel"/>
    <w:tmpl w:val="5A04BFC0"/>
    <w:lvl w:ilvl="0" w:tplc="18E08AF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196384B"/>
    <w:multiLevelType w:val="hybridMultilevel"/>
    <w:tmpl w:val="270AFDF2"/>
    <w:lvl w:ilvl="0" w:tplc="38A8D4EE">
      <w:start w:val="1"/>
      <w:numFmt w:val="lowerLetter"/>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15:restartNumberingAfterBreak="0">
    <w:nsid w:val="2BB85CFA"/>
    <w:multiLevelType w:val="multilevel"/>
    <w:tmpl w:val="75AEF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857654"/>
    <w:multiLevelType w:val="hybridMultilevel"/>
    <w:tmpl w:val="A8FEA5D8"/>
    <w:lvl w:ilvl="0" w:tplc="492C7AE2">
      <w:start w:val="3"/>
      <w:numFmt w:val="bullet"/>
      <w:lvlText w:val=""/>
      <w:lvlJc w:val="left"/>
      <w:pPr>
        <w:ind w:left="360" w:hanging="360"/>
      </w:pPr>
      <w:rPr>
        <w:rFonts w:ascii="Wingdings" w:eastAsiaTheme="minorEastAsia" w:hAnsi="Wingdings" w:cs="Times New Roman" w:hint="default"/>
        <w:sz w:val="1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2407351"/>
    <w:multiLevelType w:val="hybridMultilevel"/>
    <w:tmpl w:val="4A4E151A"/>
    <w:lvl w:ilvl="0" w:tplc="3740088C">
      <w:start w:val="3"/>
      <w:numFmt w:val="bullet"/>
      <w:lvlText w:val=""/>
      <w:lvlJc w:val="left"/>
      <w:pPr>
        <w:ind w:left="360" w:hanging="360"/>
      </w:pPr>
      <w:rPr>
        <w:rFonts w:ascii="Wingdings" w:eastAsiaTheme="minorEastAsia" w:hAnsi="Wingdings" w:cs="Times New Roman" w:hint="default"/>
        <w:sz w:val="1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A8A6CEF"/>
    <w:multiLevelType w:val="hybridMultilevel"/>
    <w:tmpl w:val="93ACC354"/>
    <w:lvl w:ilvl="0" w:tplc="ACE66B80">
      <w:start w:val="1"/>
      <w:numFmt w:val="decimal"/>
      <w:lvlText w:val="S%1."/>
      <w:lvlJc w:val="left"/>
      <w:pPr>
        <w:ind w:left="420" w:hanging="420"/>
      </w:pPr>
      <w:rPr>
        <w:rFonts w:hint="eastAsia"/>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4497A64"/>
    <w:multiLevelType w:val="multilevel"/>
    <w:tmpl w:val="28BC0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BF2721"/>
    <w:multiLevelType w:val="multilevel"/>
    <w:tmpl w:val="A25E8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7070D3"/>
    <w:multiLevelType w:val="multilevel"/>
    <w:tmpl w:val="4E5E0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BF4F3A"/>
    <w:multiLevelType w:val="multilevel"/>
    <w:tmpl w:val="3DEC0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881F0C"/>
    <w:multiLevelType w:val="multilevel"/>
    <w:tmpl w:val="942E4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030EA8"/>
    <w:multiLevelType w:val="multilevel"/>
    <w:tmpl w:val="E4D8F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7027A5"/>
    <w:multiLevelType w:val="hybridMultilevel"/>
    <w:tmpl w:val="5F3CDB80"/>
    <w:lvl w:ilvl="0" w:tplc="25CAFE18">
      <w:start w:val="1"/>
      <w:numFmt w:val="decimal"/>
      <w:lvlText w:val="[S%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7A527AE5"/>
    <w:multiLevelType w:val="multilevel"/>
    <w:tmpl w:val="05F29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5"/>
  </w:num>
  <w:num w:numId="13">
    <w:abstractNumId w:val="25"/>
  </w:num>
  <w:num w:numId="14">
    <w:abstractNumId w:val="24"/>
  </w:num>
  <w:num w:numId="15">
    <w:abstractNumId w:val="27"/>
  </w:num>
  <w:num w:numId="16">
    <w:abstractNumId w:val="11"/>
  </w:num>
  <w:num w:numId="17">
    <w:abstractNumId w:val="16"/>
  </w:num>
  <w:num w:numId="18">
    <w:abstractNumId w:val="20"/>
  </w:num>
  <w:num w:numId="19">
    <w:abstractNumId w:val="13"/>
  </w:num>
  <w:num w:numId="20">
    <w:abstractNumId w:val="23"/>
  </w:num>
  <w:num w:numId="21">
    <w:abstractNumId w:val="22"/>
  </w:num>
  <w:num w:numId="22">
    <w:abstractNumId w:val="26"/>
  </w:num>
  <w:num w:numId="23">
    <w:abstractNumId w:val="21"/>
  </w:num>
  <w:num w:numId="24">
    <w:abstractNumId w:val="14"/>
  </w:num>
  <w:num w:numId="25">
    <w:abstractNumId w:val="19"/>
  </w:num>
  <w:num w:numId="26">
    <w:abstractNumId w:val="12"/>
  </w:num>
  <w:num w:numId="27">
    <w:abstractNumId w:val="18"/>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bordersDoNotSurroundHeader/>
  <w:bordersDoNotSurroundFooter/>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rQ0tzS2MLOwMDS2NDJX0lEKTi0uzszPAykwqwUA37dGLSwAAAA="/>
  </w:docVars>
  <w:rsids>
    <w:rsidRoot w:val="002C030F"/>
    <w:rsid w:val="000071BF"/>
    <w:rsid w:val="00015F74"/>
    <w:rsid w:val="000264B4"/>
    <w:rsid w:val="00027BC0"/>
    <w:rsid w:val="000307E7"/>
    <w:rsid w:val="00031C22"/>
    <w:rsid w:val="00034217"/>
    <w:rsid w:val="000470EA"/>
    <w:rsid w:val="000477DA"/>
    <w:rsid w:val="00051D2E"/>
    <w:rsid w:val="00051F31"/>
    <w:rsid w:val="000526F0"/>
    <w:rsid w:val="000546CF"/>
    <w:rsid w:val="000557E7"/>
    <w:rsid w:val="00057639"/>
    <w:rsid w:val="00060C2D"/>
    <w:rsid w:val="00065EBD"/>
    <w:rsid w:val="0006625F"/>
    <w:rsid w:val="00066D0C"/>
    <w:rsid w:val="00067281"/>
    <w:rsid w:val="00074450"/>
    <w:rsid w:val="00083B44"/>
    <w:rsid w:val="000850DC"/>
    <w:rsid w:val="000900A5"/>
    <w:rsid w:val="000A3C62"/>
    <w:rsid w:val="000A5897"/>
    <w:rsid w:val="000B10E3"/>
    <w:rsid w:val="000B6D4D"/>
    <w:rsid w:val="000B74E7"/>
    <w:rsid w:val="000B76FF"/>
    <w:rsid w:val="000C07BF"/>
    <w:rsid w:val="000C1192"/>
    <w:rsid w:val="000C2771"/>
    <w:rsid w:val="000C6BAE"/>
    <w:rsid w:val="000C709B"/>
    <w:rsid w:val="000D3291"/>
    <w:rsid w:val="000D46F4"/>
    <w:rsid w:val="000E12D5"/>
    <w:rsid w:val="000F0DCE"/>
    <w:rsid w:val="000F6363"/>
    <w:rsid w:val="000F6BE3"/>
    <w:rsid w:val="000F793B"/>
    <w:rsid w:val="00105223"/>
    <w:rsid w:val="00112C5B"/>
    <w:rsid w:val="00114193"/>
    <w:rsid w:val="00115A38"/>
    <w:rsid w:val="0011687B"/>
    <w:rsid w:val="00124F82"/>
    <w:rsid w:val="00140B6E"/>
    <w:rsid w:val="001451B2"/>
    <w:rsid w:val="001459D7"/>
    <w:rsid w:val="00147DB1"/>
    <w:rsid w:val="0015176F"/>
    <w:rsid w:val="001545C0"/>
    <w:rsid w:val="0016337A"/>
    <w:rsid w:val="00164269"/>
    <w:rsid w:val="00167A0C"/>
    <w:rsid w:val="00177602"/>
    <w:rsid w:val="00182F19"/>
    <w:rsid w:val="001A1BDE"/>
    <w:rsid w:val="001B13CE"/>
    <w:rsid w:val="001C1519"/>
    <w:rsid w:val="001D2D3D"/>
    <w:rsid w:val="001E6542"/>
    <w:rsid w:val="001F0876"/>
    <w:rsid w:val="001F0CB3"/>
    <w:rsid w:val="001F167C"/>
    <w:rsid w:val="001F5E91"/>
    <w:rsid w:val="001F675B"/>
    <w:rsid w:val="0020019C"/>
    <w:rsid w:val="00203791"/>
    <w:rsid w:val="002077B9"/>
    <w:rsid w:val="00215B73"/>
    <w:rsid w:val="00230152"/>
    <w:rsid w:val="00230172"/>
    <w:rsid w:val="0024068F"/>
    <w:rsid w:val="00251CE2"/>
    <w:rsid w:val="00252C95"/>
    <w:rsid w:val="00252DF3"/>
    <w:rsid w:val="002555BE"/>
    <w:rsid w:val="00262367"/>
    <w:rsid w:val="00262D72"/>
    <w:rsid w:val="002672D6"/>
    <w:rsid w:val="002859DA"/>
    <w:rsid w:val="00294FBB"/>
    <w:rsid w:val="00297169"/>
    <w:rsid w:val="002A54F4"/>
    <w:rsid w:val="002A7E76"/>
    <w:rsid w:val="002B1CAA"/>
    <w:rsid w:val="002B7B46"/>
    <w:rsid w:val="002C030F"/>
    <w:rsid w:val="002C21C9"/>
    <w:rsid w:val="002C74F7"/>
    <w:rsid w:val="002D21A8"/>
    <w:rsid w:val="002D3120"/>
    <w:rsid w:val="002E2E5A"/>
    <w:rsid w:val="002F0FB6"/>
    <w:rsid w:val="002F772F"/>
    <w:rsid w:val="00313179"/>
    <w:rsid w:val="0031671A"/>
    <w:rsid w:val="00317375"/>
    <w:rsid w:val="003175B2"/>
    <w:rsid w:val="00320A66"/>
    <w:rsid w:val="0032175E"/>
    <w:rsid w:val="00323429"/>
    <w:rsid w:val="00324531"/>
    <w:rsid w:val="00325BE9"/>
    <w:rsid w:val="0032628E"/>
    <w:rsid w:val="0033082F"/>
    <w:rsid w:val="00331D75"/>
    <w:rsid w:val="00345FA9"/>
    <w:rsid w:val="003549BC"/>
    <w:rsid w:val="00354F58"/>
    <w:rsid w:val="00355362"/>
    <w:rsid w:val="0035690C"/>
    <w:rsid w:val="00363E44"/>
    <w:rsid w:val="003659A8"/>
    <w:rsid w:val="003669F9"/>
    <w:rsid w:val="00381C48"/>
    <w:rsid w:val="00387DCB"/>
    <w:rsid w:val="00392402"/>
    <w:rsid w:val="00393BAB"/>
    <w:rsid w:val="00395E86"/>
    <w:rsid w:val="003A0E62"/>
    <w:rsid w:val="003A28E4"/>
    <w:rsid w:val="003A2FD8"/>
    <w:rsid w:val="003A517D"/>
    <w:rsid w:val="003A761B"/>
    <w:rsid w:val="003B40E6"/>
    <w:rsid w:val="003C2874"/>
    <w:rsid w:val="003D1A2D"/>
    <w:rsid w:val="003D2F3C"/>
    <w:rsid w:val="003D38A3"/>
    <w:rsid w:val="003D43A9"/>
    <w:rsid w:val="003E74FB"/>
    <w:rsid w:val="003F5904"/>
    <w:rsid w:val="003F6E14"/>
    <w:rsid w:val="003F6E15"/>
    <w:rsid w:val="00405336"/>
    <w:rsid w:val="004112FA"/>
    <w:rsid w:val="0042729F"/>
    <w:rsid w:val="00435ABE"/>
    <w:rsid w:val="00437E6E"/>
    <w:rsid w:val="004571D5"/>
    <w:rsid w:val="00461D81"/>
    <w:rsid w:val="0046356B"/>
    <w:rsid w:val="00477182"/>
    <w:rsid w:val="004779CB"/>
    <w:rsid w:val="00484C64"/>
    <w:rsid w:val="004854BB"/>
    <w:rsid w:val="0049412B"/>
    <w:rsid w:val="00494FDE"/>
    <w:rsid w:val="004A4F29"/>
    <w:rsid w:val="004A6F57"/>
    <w:rsid w:val="004B2478"/>
    <w:rsid w:val="004B28F2"/>
    <w:rsid w:val="004B36D9"/>
    <w:rsid w:val="004C4737"/>
    <w:rsid w:val="004D0135"/>
    <w:rsid w:val="004D0787"/>
    <w:rsid w:val="004D4A72"/>
    <w:rsid w:val="004E42D8"/>
    <w:rsid w:val="004E54B6"/>
    <w:rsid w:val="004E60FB"/>
    <w:rsid w:val="004E7BA2"/>
    <w:rsid w:val="004F150E"/>
    <w:rsid w:val="004F6F45"/>
    <w:rsid w:val="004F7EDF"/>
    <w:rsid w:val="005001AC"/>
    <w:rsid w:val="00501A89"/>
    <w:rsid w:val="00501B0F"/>
    <w:rsid w:val="00504BD6"/>
    <w:rsid w:val="00524313"/>
    <w:rsid w:val="00527D71"/>
    <w:rsid w:val="00533910"/>
    <w:rsid w:val="005356E8"/>
    <w:rsid w:val="00537310"/>
    <w:rsid w:val="005418CC"/>
    <w:rsid w:val="005520A8"/>
    <w:rsid w:val="005607DD"/>
    <w:rsid w:val="005A20EE"/>
    <w:rsid w:val="005A558C"/>
    <w:rsid w:val="005B03A2"/>
    <w:rsid w:val="005B4906"/>
    <w:rsid w:val="005D712F"/>
    <w:rsid w:val="005E28F8"/>
    <w:rsid w:val="005E4E9F"/>
    <w:rsid w:val="005E6513"/>
    <w:rsid w:val="005F4544"/>
    <w:rsid w:val="00600651"/>
    <w:rsid w:val="00603D20"/>
    <w:rsid w:val="00607E8E"/>
    <w:rsid w:val="0061505F"/>
    <w:rsid w:val="006154A8"/>
    <w:rsid w:val="00631AE3"/>
    <w:rsid w:val="00632CA3"/>
    <w:rsid w:val="0064242D"/>
    <w:rsid w:val="006440AA"/>
    <w:rsid w:val="00651114"/>
    <w:rsid w:val="006523F6"/>
    <w:rsid w:val="0065446E"/>
    <w:rsid w:val="006565F3"/>
    <w:rsid w:val="00664560"/>
    <w:rsid w:val="00670299"/>
    <w:rsid w:val="00670E69"/>
    <w:rsid w:val="00672E25"/>
    <w:rsid w:val="00673E48"/>
    <w:rsid w:val="00691985"/>
    <w:rsid w:val="00696514"/>
    <w:rsid w:val="00697611"/>
    <w:rsid w:val="006A1B64"/>
    <w:rsid w:val="006A5698"/>
    <w:rsid w:val="006B540B"/>
    <w:rsid w:val="006C6E62"/>
    <w:rsid w:val="007035B6"/>
    <w:rsid w:val="007045A0"/>
    <w:rsid w:val="007108F5"/>
    <w:rsid w:val="00713E5B"/>
    <w:rsid w:val="007158D4"/>
    <w:rsid w:val="00721FEF"/>
    <w:rsid w:val="007250AA"/>
    <w:rsid w:val="00736EF0"/>
    <w:rsid w:val="007402FC"/>
    <w:rsid w:val="007411A1"/>
    <w:rsid w:val="00743441"/>
    <w:rsid w:val="0075757A"/>
    <w:rsid w:val="007650A6"/>
    <w:rsid w:val="007664CA"/>
    <w:rsid w:val="0076686A"/>
    <w:rsid w:val="007851E2"/>
    <w:rsid w:val="00790332"/>
    <w:rsid w:val="00793072"/>
    <w:rsid w:val="00797557"/>
    <w:rsid w:val="007B1882"/>
    <w:rsid w:val="007B2449"/>
    <w:rsid w:val="007C1BAD"/>
    <w:rsid w:val="007C2F1D"/>
    <w:rsid w:val="007C45B3"/>
    <w:rsid w:val="007E2786"/>
    <w:rsid w:val="007F5E4D"/>
    <w:rsid w:val="00803C57"/>
    <w:rsid w:val="0080589A"/>
    <w:rsid w:val="00807D35"/>
    <w:rsid w:val="008218C4"/>
    <w:rsid w:val="00837D7F"/>
    <w:rsid w:val="00851211"/>
    <w:rsid w:val="008542AD"/>
    <w:rsid w:val="00857906"/>
    <w:rsid w:val="00861338"/>
    <w:rsid w:val="008637D3"/>
    <w:rsid w:val="00866DD2"/>
    <w:rsid w:val="00867A98"/>
    <w:rsid w:val="00870867"/>
    <w:rsid w:val="008735A0"/>
    <w:rsid w:val="00880846"/>
    <w:rsid w:val="0088197D"/>
    <w:rsid w:val="00884AA8"/>
    <w:rsid w:val="00885C9B"/>
    <w:rsid w:val="00886A78"/>
    <w:rsid w:val="00887F13"/>
    <w:rsid w:val="00895166"/>
    <w:rsid w:val="0089700F"/>
    <w:rsid w:val="008A2871"/>
    <w:rsid w:val="008A42A6"/>
    <w:rsid w:val="008A656C"/>
    <w:rsid w:val="008B4BAA"/>
    <w:rsid w:val="008B68C7"/>
    <w:rsid w:val="008B7E23"/>
    <w:rsid w:val="008C3F0A"/>
    <w:rsid w:val="008D42BB"/>
    <w:rsid w:val="008D5D2A"/>
    <w:rsid w:val="008D7696"/>
    <w:rsid w:val="008F1D42"/>
    <w:rsid w:val="00900D53"/>
    <w:rsid w:val="009127AE"/>
    <w:rsid w:val="00914B63"/>
    <w:rsid w:val="00914E8A"/>
    <w:rsid w:val="00915FD5"/>
    <w:rsid w:val="0093062B"/>
    <w:rsid w:val="00934BD8"/>
    <w:rsid w:val="009354F3"/>
    <w:rsid w:val="009447DC"/>
    <w:rsid w:val="00945471"/>
    <w:rsid w:val="00950234"/>
    <w:rsid w:val="00950C71"/>
    <w:rsid w:val="0095278F"/>
    <w:rsid w:val="00954D02"/>
    <w:rsid w:val="00955488"/>
    <w:rsid w:val="00956FF2"/>
    <w:rsid w:val="009602E4"/>
    <w:rsid w:val="00961BA5"/>
    <w:rsid w:val="00961DAE"/>
    <w:rsid w:val="00964393"/>
    <w:rsid w:val="00967BBD"/>
    <w:rsid w:val="0097009E"/>
    <w:rsid w:val="009743A9"/>
    <w:rsid w:val="0097503B"/>
    <w:rsid w:val="0099188B"/>
    <w:rsid w:val="009943AE"/>
    <w:rsid w:val="00995DD4"/>
    <w:rsid w:val="009964B3"/>
    <w:rsid w:val="009A29D7"/>
    <w:rsid w:val="009A4917"/>
    <w:rsid w:val="009A5157"/>
    <w:rsid w:val="009A5287"/>
    <w:rsid w:val="009A66EA"/>
    <w:rsid w:val="009A79FF"/>
    <w:rsid w:val="009A7C5F"/>
    <w:rsid w:val="009B2AC5"/>
    <w:rsid w:val="009B4FBE"/>
    <w:rsid w:val="009B7984"/>
    <w:rsid w:val="009C33CA"/>
    <w:rsid w:val="009D53C3"/>
    <w:rsid w:val="009D6B6C"/>
    <w:rsid w:val="009E0D5F"/>
    <w:rsid w:val="009E226F"/>
    <w:rsid w:val="009F13FB"/>
    <w:rsid w:val="009F4BED"/>
    <w:rsid w:val="009F5356"/>
    <w:rsid w:val="009F7586"/>
    <w:rsid w:val="009F7D93"/>
    <w:rsid w:val="00A02E0C"/>
    <w:rsid w:val="00A11B71"/>
    <w:rsid w:val="00A25B36"/>
    <w:rsid w:val="00A26A0B"/>
    <w:rsid w:val="00A325EC"/>
    <w:rsid w:val="00A336EA"/>
    <w:rsid w:val="00A3403B"/>
    <w:rsid w:val="00A51A12"/>
    <w:rsid w:val="00A53A78"/>
    <w:rsid w:val="00A55E27"/>
    <w:rsid w:val="00A627D4"/>
    <w:rsid w:val="00A637B4"/>
    <w:rsid w:val="00A6400C"/>
    <w:rsid w:val="00A657B4"/>
    <w:rsid w:val="00A70776"/>
    <w:rsid w:val="00A74DA2"/>
    <w:rsid w:val="00A77632"/>
    <w:rsid w:val="00A83E05"/>
    <w:rsid w:val="00A9048C"/>
    <w:rsid w:val="00A95114"/>
    <w:rsid w:val="00A9577D"/>
    <w:rsid w:val="00AA0D9B"/>
    <w:rsid w:val="00AA2903"/>
    <w:rsid w:val="00AA48D4"/>
    <w:rsid w:val="00AA495B"/>
    <w:rsid w:val="00AA6B44"/>
    <w:rsid w:val="00AB23D1"/>
    <w:rsid w:val="00AB2788"/>
    <w:rsid w:val="00AB399E"/>
    <w:rsid w:val="00AB4AB0"/>
    <w:rsid w:val="00AB6A18"/>
    <w:rsid w:val="00AB74A7"/>
    <w:rsid w:val="00AC2A7A"/>
    <w:rsid w:val="00AC2CCD"/>
    <w:rsid w:val="00AC30B4"/>
    <w:rsid w:val="00AC35A3"/>
    <w:rsid w:val="00AC59D0"/>
    <w:rsid w:val="00AD16B1"/>
    <w:rsid w:val="00AD499C"/>
    <w:rsid w:val="00AE4D2E"/>
    <w:rsid w:val="00AF3333"/>
    <w:rsid w:val="00AF7FAF"/>
    <w:rsid w:val="00B06A42"/>
    <w:rsid w:val="00B07EF9"/>
    <w:rsid w:val="00B102A2"/>
    <w:rsid w:val="00B156D3"/>
    <w:rsid w:val="00B21496"/>
    <w:rsid w:val="00B2186F"/>
    <w:rsid w:val="00B22908"/>
    <w:rsid w:val="00B31C4A"/>
    <w:rsid w:val="00B34272"/>
    <w:rsid w:val="00B36869"/>
    <w:rsid w:val="00B42885"/>
    <w:rsid w:val="00B43B31"/>
    <w:rsid w:val="00B4616C"/>
    <w:rsid w:val="00B47CFA"/>
    <w:rsid w:val="00B56F87"/>
    <w:rsid w:val="00B574A3"/>
    <w:rsid w:val="00B57F00"/>
    <w:rsid w:val="00B6063F"/>
    <w:rsid w:val="00B63245"/>
    <w:rsid w:val="00B73C69"/>
    <w:rsid w:val="00B757CD"/>
    <w:rsid w:val="00B77B2A"/>
    <w:rsid w:val="00B82C22"/>
    <w:rsid w:val="00B82C59"/>
    <w:rsid w:val="00B93DBA"/>
    <w:rsid w:val="00B9440A"/>
    <w:rsid w:val="00B97C67"/>
    <w:rsid w:val="00BA29A1"/>
    <w:rsid w:val="00BA45A1"/>
    <w:rsid w:val="00BB1E36"/>
    <w:rsid w:val="00BB2D2A"/>
    <w:rsid w:val="00BB62FD"/>
    <w:rsid w:val="00BC290E"/>
    <w:rsid w:val="00BC3E04"/>
    <w:rsid w:val="00BC4643"/>
    <w:rsid w:val="00BC7853"/>
    <w:rsid w:val="00BD58CF"/>
    <w:rsid w:val="00BD6099"/>
    <w:rsid w:val="00BD6818"/>
    <w:rsid w:val="00BE04F4"/>
    <w:rsid w:val="00BE4987"/>
    <w:rsid w:val="00BE5AB0"/>
    <w:rsid w:val="00BF0C92"/>
    <w:rsid w:val="00BF219B"/>
    <w:rsid w:val="00C0483C"/>
    <w:rsid w:val="00C04CC1"/>
    <w:rsid w:val="00C07673"/>
    <w:rsid w:val="00C07C3B"/>
    <w:rsid w:val="00C109C1"/>
    <w:rsid w:val="00C26CAF"/>
    <w:rsid w:val="00C4096C"/>
    <w:rsid w:val="00C42E29"/>
    <w:rsid w:val="00C46961"/>
    <w:rsid w:val="00C50C6D"/>
    <w:rsid w:val="00C56B22"/>
    <w:rsid w:val="00C57556"/>
    <w:rsid w:val="00C57F37"/>
    <w:rsid w:val="00C600D9"/>
    <w:rsid w:val="00C661E9"/>
    <w:rsid w:val="00C90CE6"/>
    <w:rsid w:val="00C91DA9"/>
    <w:rsid w:val="00C92B22"/>
    <w:rsid w:val="00C95805"/>
    <w:rsid w:val="00C97371"/>
    <w:rsid w:val="00CA70C7"/>
    <w:rsid w:val="00CA7CFA"/>
    <w:rsid w:val="00CB3B80"/>
    <w:rsid w:val="00CB5DF6"/>
    <w:rsid w:val="00CC1384"/>
    <w:rsid w:val="00CC18D8"/>
    <w:rsid w:val="00CC19BC"/>
    <w:rsid w:val="00CC40CF"/>
    <w:rsid w:val="00CD3720"/>
    <w:rsid w:val="00CE3281"/>
    <w:rsid w:val="00CF1848"/>
    <w:rsid w:val="00CF2BFB"/>
    <w:rsid w:val="00CF5C2F"/>
    <w:rsid w:val="00CF648E"/>
    <w:rsid w:val="00CF755B"/>
    <w:rsid w:val="00D04BCF"/>
    <w:rsid w:val="00D11A56"/>
    <w:rsid w:val="00D12ACC"/>
    <w:rsid w:val="00D143D9"/>
    <w:rsid w:val="00D221A9"/>
    <w:rsid w:val="00D23FED"/>
    <w:rsid w:val="00D30C95"/>
    <w:rsid w:val="00D43814"/>
    <w:rsid w:val="00D51350"/>
    <w:rsid w:val="00D51C15"/>
    <w:rsid w:val="00D5511B"/>
    <w:rsid w:val="00D57A82"/>
    <w:rsid w:val="00D67E0B"/>
    <w:rsid w:val="00D762C3"/>
    <w:rsid w:val="00D766F1"/>
    <w:rsid w:val="00D86AD7"/>
    <w:rsid w:val="00D8735E"/>
    <w:rsid w:val="00D961B8"/>
    <w:rsid w:val="00DA3C56"/>
    <w:rsid w:val="00DB49D8"/>
    <w:rsid w:val="00DB5246"/>
    <w:rsid w:val="00DB6F9D"/>
    <w:rsid w:val="00DB757E"/>
    <w:rsid w:val="00DC045C"/>
    <w:rsid w:val="00DC269B"/>
    <w:rsid w:val="00DC6832"/>
    <w:rsid w:val="00DD2642"/>
    <w:rsid w:val="00DD2E17"/>
    <w:rsid w:val="00DE1C83"/>
    <w:rsid w:val="00DE2641"/>
    <w:rsid w:val="00DF7D88"/>
    <w:rsid w:val="00E013A9"/>
    <w:rsid w:val="00E02ACB"/>
    <w:rsid w:val="00E03308"/>
    <w:rsid w:val="00E12628"/>
    <w:rsid w:val="00E1349C"/>
    <w:rsid w:val="00E16820"/>
    <w:rsid w:val="00E230F1"/>
    <w:rsid w:val="00E235C9"/>
    <w:rsid w:val="00E250F1"/>
    <w:rsid w:val="00E257C8"/>
    <w:rsid w:val="00E30A1C"/>
    <w:rsid w:val="00E33FAE"/>
    <w:rsid w:val="00E40A10"/>
    <w:rsid w:val="00E41512"/>
    <w:rsid w:val="00E4519A"/>
    <w:rsid w:val="00E5072B"/>
    <w:rsid w:val="00E53BE6"/>
    <w:rsid w:val="00E55FAA"/>
    <w:rsid w:val="00E57194"/>
    <w:rsid w:val="00E658AB"/>
    <w:rsid w:val="00E65DD9"/>
    <w:rsid w:val="00E71670"/>
    <w:rsid w:val="00E77DC2"/>
    <w:rsid w:val="00E8030B"/>
    <w:rsid w:val="00E853D5"/>
    <w:rsid w:val="00E927A5"/>
    <w:rsid w:val="00E944F5"/>
    <w:rsid w:val="00E96DA1"/>
    <w:rsid w:val="00E9773B"/>
    <w:rsid w:val="00EA4821"/>
    <w:rsid w:val="00EA6F42"/>
    <w:rsid w:val="00EC0968"/>
    <w:rsid w:val="00EC0A18"/>
    <w:rsid w:val="00EC13A3"/>
    <w:rsid w:val="00EC1F29"/>
    <w:rsid w:val="00EC7C85"/>
    <w:rsid w:val="00ED2CBE"/>
    <w:rsid w:val="00EE3F95"/>
    <w:rsid w:val="00F125EE"/>
    <w:rsid w:val="00F12E98"/>
    <w:rsid w:val="00F20EC8"/>
    <w:rsid w:val="00F22029"/>
    <w:rsid w:val="00F235A5"/>
    <w:rsid w:val="00F244C3"/>
    <w:rsid w:val="00F247C5"/>
    <w:rsid w:val="00F26BE5"/>
    <w:rsid w:val="00F31EAD"/>
    <w:rsid w:val="00F40B4C"/>
    <w:rsid w:val="00F43539"/>
    <w:rsid w:val="00F45D1A"/>
    <w:rsid w:val="00F515FB"/>
    <w:rsid w:val="00F61E30"/>
    <w:rsid w:val="00F630EA"/>
    <w:rsid w:val="00F7007E"/>
    <w:rsid w:val="00F7261A"/>
    <w:rsid w:val="00F73193"/>
    <w:rsid w:val="00F74F95"/>
    <w:rsid w:val="00F754A6"/>
    <w:rsid w:val="00F80705"/>
    <w:rsid w:val="00F81D6F"/>
    <w:rsid w:val="00F842C4"/>
    <w:rsid w:val="00F84695"/>
    <w:rsid w:val="00F8642B"/>
    <w:rsid w:val="00F86C4C"/>
    <w:rsid w:val="00FA1481"/>
    <w:rsid w:val="00FA46DE"/>
    <w:rsid w:val="00FA6627"/>
    <w:rsid w:val="00FB34CF"/>
    <w:rsid w:val="00FC0ACA"/>
    <w:rsid w:val="00FC392E"/>
    <w:rsid w:val="00FC4CD9"/>
    <w:rsid w:val="00FE13EC"/>
    <w:rsid w:val="00FE52C5"/>
    <w:rsid w:val="00FE5420"/>
    <w:rsid w:val="00FF04E3"/>
    <w:rsid w:val="00FF5C79"/>
    <w:rsid w:val="49592D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C597622"/>
  <w14:defaultImageDpi w14:val="32767"/>
  <w15:docId w15:val="{1BE4FE46-4410-4724-9FBC-0A21A5AE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99"/>
    <w:lsdException w:name="Plain Table 3" w:uiPriority="43"/>
    <w:lsdException w:name="Plain Table 4" w:uiPriority="44"/>
    <w:lsdException w:name="Plain Table 5" w:uiPriority="45"/>
    <w:lsdException w:name="Grid Table Light" w:uiPriority="99"/>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630EA"/>
    <w:rPr>
      <w:sz w:val="24"/>
    </w:rPr>
  </w:style>
  <w:style w:type="paragraph" w:styleId="1">
    <w:name w:val="heading 1"/>
    <w:basedOn w:val="a1"/>
    <w:next w:val="a1"/>
    <w:link w:val="1Char"/>
    <w:uiPriority w:val="9"/>
    <w:qFormat/>
    <w:rsid w:val="00B43B31"/>
    <w:pPr>
      <w:keepNext/>
      <w:spacing w:before="240" w:after="60"/>
      <w:outlineLvl w:val="0"/>
    </w:pPr>
    <w:rPr>
      <w:b/>
      <w:bCs/>
      <w:kern w:val="32"/>
      <w:szCs w:val="24"/>
    </w:rPr>
  </w:style>
  <w:style w:type="paragraph" w:styleId="21">
    <w:name w:val="heading 2"/>
    <w:basedOn w:val="a1"/>
    <w:next w:val="a1"/>
    <w:link w:val="2Char"/>
    <w:uiPriority w:val="9"/>
    <w:semiHidden/>
    <w:qFormat/>
    <w:rsid w:val="007411A1"/>
    <w:pPr>
      <w:keepNext/>
      <w:spacing w:before="240" w:after="60"/>
      <w:outlineLvl w:val="1"/>
    </w:pPr>
    <w:rPr>
      <w:rFonts w:ascii="Cambria" w:hAnsi="Cambria"/>
      <w:b/>
      <w:bCs/>
      <w:i/>
      <w:iCs/>
      <w:sz w:val="28"/>
      <w:szCs w:val="28"/>
    </w:rPr>
  </w:style>
  <w:style w:type="paragraph" w:styleId="31">
    <w:name w:val="heading 3"/>
    <w:basedOn w:val="a1"/>
    <w:next w:val="a1"/>
    <w:link w:val="3Char"/>
    <w:uiPriority w:val="9"/>
    <w:semiHidden/>
    <w:qFormat/>
    <w:rsid w:val="00C600D9"/>
    <w:pPr>
      <w:keepNext/>
      <w:spacing w:line="480" w:lineRule="auto"/>
      <w:outlineLvl w:val="2"/>
    </w:pPr>
    <w:rPr>
      <w:rFonts w:ascii="Times" w:eastAsia="Times" w:hAnsi="Times"/>
      <w:b/>
    </w:rPr>
  </w:style>
  <w:style w:type="paragraph" w:styleId="41">
    <w:name w:val="heading 4"/>
    <w:basedOn w:val="a1"/>
    <w:next w:val="a1"/>
    <w:link w:val="4Char"/>
    <w:uiPriority w:val="9"/>
    <w:semiHidden/>
    <w:qFormat/>
    <w:rsid w:val="00C600D9"/>
    <w:pPr>
      <w:keepNext/>
      <w:spacing w:line="480" w:lineRule="auto"/>
      <w:outlineLvl w:val="3"/>
    </w:pPr>
    <w:rPr>
      <w:rFonts w:ascii="Times" w:hAnsi="Times"/>
      <w:b/>
      <w:color w:val="0000FF"/>
      <w:sz w:val="44"/>
    </w:rPr>
  </w:style>
  <w:style w:type="paragraph" w:styleId="51">
    <w:name w:val="heading 5"/>
    <w:basedOn w:val="a1"/>
    <w:next w:val="a1"/>
    <w:link w:val="5Char"/>
    <w:uiPriority w:val="9"/>
    <w:semiHidden/>
    <w:qFormat/>
    <w:rsid w:val="007411A1"/>
    <w:pPr>
      <w:spacing w:before="240" w:after="60"/>
      <w:outlineLvl w:val="4"/>
    </w:pPr>
    <w:rPr>
      <w:rFonts w:ascii="Calibri" w:hAnsi="Calibri"/>
      <w:b/>
      <w:bCs/>
      <w:i/>
      <w:iCs/>
      <w:sz w:val="26"/>
      <w:szCs w:val="26"/>
    </w:rPr>
  </w:style>
  <w:style w:type="paragraph" w:styleId="6">
    <w:name w:val="heading 6"/>
    <w:basedOn w:val="a1"/>
    <w:next w:val="a1"/>
    <w:link w:val="6Char"/>
    <w:semiHidden/>
    <w:qFormat/>
    <w:rsid w:val="007411A1"/>
    <w:pPr>
      <w:spacing w:before="240" w:after="60"/>
      <w:outlineLvl w:val="5"/>
    </w:pPr>
    <w:rPr>
      <w:rFonts w:ascii="Calibri" w:hAnsi="Calibri"/>
      <w:b/>
      <w:bCs/>
      <w:sz w:val="22"/>
      <w:szCs w:val="22"/>
    </w:rPr>
  </w:style>
  <w:style w:type="paragraph" w:styleId="7">
    <w:name w:val="heading 7"/>
    <w:basedOn w:val="a1"/>
    <w:next w:val="a1"/>
    <w:link w:val="7Char"/>
    <w:semiHidden/>
    <w:qFormat/>
    <w:rsid w:val="007411A1"/>
    <w:pPr>
      <w:spacing w:before="240" w:after="60"/>
      <w:outlineLvl w:val="6"/>
    </w:pPr>
    <w:rPr>
      <w:rFonts w:ascii="Calibri" w:hAnsi="Calibri"/>
      <w:szCs w:val="24"/>
    </w:rPr>
  </w:style>
  <w:style w:type="paragraph" w:styleId="8">
    <w:name w:val="heading 8"/>
    <w:basedOn w:val="a1"/>
    <w:next w:val="a1"/>
    <w:link w:val="8Char"/>
    <w:semiHidden/>
    <w:qFormat/>
    <w:rsid w:val="007411A1"/>
    <w:pPr>
      <w:spacing w:before="240" w:after="60"/>
      <w:outlineLvl w:val="7"/>
    </w:pPr>
    <w:rPr>
      <w:rFonts w:ascii="Calibri" w:hAnsi="Calibri"/>
      <w:i/>
      <w:iCs/>
      <w:szCs w:val="24"/>
    </w:rPr>
  </w:style>
  <w:style w:type="paragraph" w:styleId="9">
    <w:name w:val="heading 9"/>
    <w:basedOn w:val="a1"/>
    <w:next w:val="a1"/>
    <w:link w:val="9Char"/>
    <w:semiHidden/>
    <w:qFormat/>
    <w:rsid w:val="007411A1"/>
    <w:pPr>
      <w:spacing w:before="240" w:after="60"/>
      <w:outlineLvl w:val="8"/>
    </w:pPr>
    <w:rPr>
      <w:rFonts w:ascii="Cambria" w:hAnsi="Cambria"/>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page number"/>
    <w:basedOn w:val="a2"/>
    <w:uiPriority w:val="99"/>
    <w:semiHidden/>
    <w:rsid w:val="00477182"/>
  </w:style>
  <w:style w:type="character" w:customStyle="1" w:styleId="1Char">
    <w:name w:val="标题 1 Char"/>
    <w:link w:val="1"/>
    <w:uiPriority w:val="9"/>
    <w:rsid w:val="00FF04E3"/>
    <w:rPr>
      <w:b/>
      <w:bCs/>
      <w:kern w:val="32"/>
      <w:sz w:val="24"/>
      <w:szCs w:val="24"/>
    </w:rPr>
  </w:style>
  <w:style w:type="character" w:customStyle="1" w:styleId="2Char">
    <w:name w:val="标题 2 Char"/>
    <w:link w:val="21"/>
    <w:uiPriority w:val="9"/>
    <w:rsid w:val="00FF04E3"/>
    <w:rPr>
      <w:rFonts w:ascii="Cambria" w:hAnsi="Cambria"/>
      <w:b/>
      <w:bCs/>
      <w:i/>
      <w:iCs/>
      <w:sz w:val="28"/>
      <w:szCs w:val="28"/>
    </w:rPr>
  </w:style>
  <w:style w:type="character" w:customStyle="1" w:styleId="5Char">
    <w:name w:val="标题 5 Char"/>
    <w:link w:val="51"/>
    <w:uiPriority w:val="9"/>
    <w:rsid w:val="00FF04E3"/>
    <w:rPr>
      <w:rFonts w:ascii="Calibri" w:hAnsi="Calibri"/>
      <w:b/>
      <w:bCs/>
      <w:i/>
      <w:iCs/>
      <w:sz w:val="26"/>
      <w:szCs w:val="26"/>
    </w:rPr>
  </w:style>
  <w:style w:type="character" w:customStyle="1" w:styleId="6Char">
    <w:name w:val="标题 6 Char"/>
    <w:link w:val="6"/>
    <w:semiHidden/>
    <w:rsid w:val="00FF04E3"/>
    <w:rPr>
      <w:rFonts w:ascii="Calibri" w:hAnsi="Calibri"/>
      <w:b/>
      <w:bCs/>
      <w:sz w:val="22"/>
      <w:szCs w:val="22"/>
    </w:rPr>
  </w:style>
  <w:style w:type="character" w:customStyle="1" w:styleId="7Char">
    <w:name w:val="标题 7 Char"/>
    <w:link w:val="7"/>
    <w:semiHidden/>
    <w:rsid w:val="00FF04E3"/>
    <w:rPr>
      <w:rFonts w:ascii="Calibri" w:hAnsi="Calibri"/>
      <w:sz w:val="24"/>
      <w:szCs w:val="24"/>
    </w:rPr>
  </w:style>
  <w:style w:type="character" w:customStyle="1" w:styleId="8Char">
    <w:name w:val="标题 8 Char"/>
    <w:link w:val="8"/>
    <w:semiHidden/>
    <w:rsid w:val="00FF04E3"/>
    <w:rPr>
      <w:rFonts w:ascii="Calibri" w:hAnsi="Calibri"/>
      <w:i/>
      <w:iCs/>
      <w:sz w:val="24"/>
      <w:szCs w:val="24"/>
    </w:rPr>
  </w:style>
  <w:style w:type="character" w:customStyle="1" w:styleId="9Char">
    <w:name w:val="标题 9 Char"/>
    <w:link w:val="9"/>
    <w:semiHidden/>
    <w:rsid w:val="00FF04E3"/>
    <w:rPr>
      <w:rFonts w:ascii="Cambria" w:hAnsi="Cambria"/>
      <w:sz w:val="22"/>
      <w:szCs w:val="22"/>
    </w:rPr>
  </w:style>
  <w:style w:type="paragraph" w:customStyle="1" w:styleId="SMHeading">
    <w:name w:val="SM Heading"/>
    <w:basedOn w:val="1"/>
    <w:qFormat/>
    <w:rsid w:val="00F74F95"/>
  </w:style>
  <w:style w:type="paragraph" w:customStyle="1" w:styleId="SMSubheading">
    <w:name w:val="SM Subheading"/>
    <w:basedOn w:val="a1"/>
    <w:qFormat/>
    <w:rsid w:val="00B9440A"/>
    <w:rPr>
      <w:u w:val="words"/>
    </w:rPr>
  </w:style>
  <w:style w:type="paragraph" w:customStyle="1" w:styleId="SMText">
    <w:name w:val="SM Text"/>
    <w:basedOn w:val="a1"/>
    <w:qFormat/>
    <w:rsid w:val="00B9440A"/>
    <w:pPr>
      <w:ind w:firstLine="480"/>
    </w:pPr>
  </w:style>
  <w:style w:type="paragraph" w:customStyle="1" w:styleId="SMcaption">
    <w:name w:val="SM caption"/>
    <w:basedOn w:val="SMText"/>
    <w:qFormat/>
    <w:rsid w:val="00B9440A"/>
    <w:pPr>
      <w:ind w:firstLine="0"/>
    </w:pPr>
  </w:style>
  <w:style w:type="paragraph" w:styleId="a6">
    <w:name w:val="Balloon Text"/>
    <w:basedOn w:val="a1"/>
    <w:link w:val="Char"/>
    <w:uiPriority w:val="99"/>
    <w:semiHidden/>
    <w:rsid w:val="00405336"/>
    <w:rPr>
      <w:rFonts w:ascii="Tahoma" w:hAnsi="Tahoma" w:cs="Tahoma"/>
      <w:sz w:val="16"/>
      <w:szCs w:val="16"/>
    </w:rPr>
  </w:style>
  <w:style w:type="character" w:customStyle="1" w:styleId="Char">
    <w:name w:val="批注框文本 Char"/>
    <w:link w:val="a6"/>
    <w:uiPriority w:val="99"/>
    <w:semiHidden/>
    <w:rsid w:val="00FF04E3"/>
    <w:rPr>
      <w:rFonts w:ascii="Tahoma" w:hAnsi="Tahoma" w:cs="Tahoma"/>
      <w:sz w:val="16"/>
      <w:szCs w:val="16"/>
    </w:rPr>
  </w:style>
  <w:style w:type="paragraph" w:styleId="a7">
    <w:name w:val="Bibliography"/>
    <w:basedOn w:val="a1"/>
    <w:next w:val="a1"/>
    <w:uiPriority w:val="37"/>
    <w:semiHidden/>
    <w:rsid w:val="00405336"/>
  </w:style>
  <w:style w:type="paragraph" w:styleId="a8">
    <w:name w:val="Block Text"/>
    <w:basedOn w:val="a1"/>
    <w:semiHidden/>
    <w:rsid w:val="00405336"/>
    <w:pPr>
      <w:spacing w:after="120"/>
      <w:ind w:left="1440" w:right="1440"/>
    </w:pPr>
  </w:style>
  <w:style w:type="paragraph" w:styleId="a9">
    <w:name w:val="Body Text"/>
    <w:basedOn w:val="a1"/>
    <w:link w:val="Char0"/>
    <w:semiHidden/>
    <w:rsid w:val="00405336"/>
    <w:pPr>
      <w:spacing w:after="120"/>
    </w:pPr>
  </w:style>
  <w:style w:type="character" w:customStyle="1" w:styleId="Char0">
    <w:name w:val="正文文本 Char"/>
    <w:link w:val="a9"/>
    <w:semiHidden/>
    <w:rsid w:val="00FF04E3"/>
    <w:rPr>
      <w:sz w:val="24"/>
    </w:rPr>
  </w:style>
  <w:style w:type="paragraph" w:styleId="22">
    <w:name w:val="Body Text 2"/>
    <w:basedOn w:val="a1"/>
    <w:link w:val="2Char0"/>
    <w:semiHidden/>
    <w:rsid w:val="00405336"/>
    <w:pPr>
      <w:spacing w:after="120" w:line="480" w:lineRule="auto"/>
    </w:pPr>
  </w:style>
  <w:style w:type="character" w:customStyle="1" w:styleId="2Char0">
    <w:name w:val="正文文本 2 Char"/>
    <w:link w:val="22"/>
    <w:semiHidden/>
    <w:rsid w:val="00FF04E3"/>
    <w:rPr>
      <w:sz w:val="24"/>
    </w:rPr>
  </w:style>
  <w:style w:type="paragraph" w:styleId="32">
    <w:name w:val="Body Text 3"/>
    <w:basedOn w:val="a1"/>
    <w:link w:val="3Char0"/>
    <w:semiHidden/>
    <w:rsid w:val="00405336"/>
    <w:pPr>
      <w:spacing w:after="120"/>
    </w:pPr>
    <w:rPr>
      <w:sz w:val="16"/>
      <w:szCs w:val="16"/>
    </w:rPr>
  </w:style>
  <w:style w:type="character" w:customStyle="1" w:styleId="3Char0">
    <w:name w:val="正文文本 3 Char"/>
    <w:link w:val="32"/>
    <w:semiHidden/>
    <w:rsid w:val="00FF04E3"/>
    <w:rPr>
      <w:sz w:val="16"/>
      <w:szCs w:val="16"/>
    </w:rPr>
  </w:style>
  <w:style w:type="paragraph" w:styleId="aa">
    <w:name w:val="Body Text First Indent"/>
    <w:basedOn w:val="a9"/>
    <w:link w:val="Char1"/>
    <w:semiHidden/>
    <w:rsid w:val="00405336"/>
    <w:pPr>
      <w:ind w:firstLine="210"/>
    </w:pPr>
  </w:style>
  <w:style w:type="character" w:customStyle="1" w:styleId="Char1">
    <w:name w:val="正文首行缩进 Char"/>
    <w:link w:val="aa"/>
    <w:semiHidden/>
    <w:rsid w:val="00FF04E3"/>
    <w:rPr>
      <w:sz w:val="24"/>
    </w:rPr>
  </w:style>
  <w:style w:type="paragraph" w:styleId="ab">
    <w:name w:val="Body Text Indent"/>
    <w:basedOn w:val="a1"/>
    <w:link w:val="Char2"/>
    <w:semiHidden/>
    <w:rsid w:val="00405336"/>
    <w:pPr>
      <w:spacing w:after="120"/>
      <w:ind w:left="360"/>
    </w:pPr>
  </w:style>
  <w:style w:type="character" w:customStyle="1" w:styleId="Char2">
    <w:name w:val="正文文本缩进 Char"/>
    <w:link w:val="ab"/>
    <w:semiHidden/>
    <w:rsid w:val="00FF04E3"/>
    <w:rPr>
      <w:sz w:val="24"/>
    </w:rPr>
  </w:style>
  <w:style w:type="paragraph" w:styleId="23">
    <w:name w:val="Body Text First Indent 2"/>
    <w:basedOn w:val="ab"/>
    <w:link w:val="2Char1"/>
    <w:semiHidden/>
    <w:rsid w:val="00405336"/>
    <w:pPr>
      <w:ind w:firstLine="210"/>
    </w:pPr>
  </w:style>
  <w:style w:type="character" w:customStyle="1" w:styleId="2Char1">
    <w:name w:val="正文首行缩进 2 Char"/>
    <w:link w:val="23"/>
    <w:semiHidden/>
    <w:rsid w:val="00FF04E3"/>
    <w:rPr>
      <w:sz w:val="24"/>
    </w:rPr>
  </w:style>
  <w:style w:type="paragraph" w:styleId="24">
    <w:name w:val="Body Text Indent 2"/>
    <w:basedOn w:val="a1"/>
    <w:link w:val="2Char2"/>
    <w:semiHidden/>
    <w:rsid w:val="00405336"/>
    <w:pPr>
      <w:spacing w:after="120" w:line="480" w:lineRule="auto"/>
      <w:ind w:left="360"/>
    </w:pPr>
  </w:style>
  <w:style w:type="character" w:customStyle="1" w:styleId="2Char2">
    <w:name w:val="正文文本缩进 2 Char"/>
    <w:link w:val="24"/>
    <w:semiHidden/>
    <w:rsid w:val="00FF04E3"/>
    <w:rPr>
      <w:sz w:val="24"/>
    </w:rPr>
  </w:style>
  <w:style w:type="paragraph" w:styleId="33">
    <w:name w:val="Body Text Indent 3"/>
    <w:basedOn w:val="a1"/>
    <w:link w:val="3Char1"/>
    <w:semiHidden/>
    <w:rsid w:val="00405336"/>
    <w:pPr>
      <w:spacing w:after="120"/>
      <w:ind w:left="360"/>
    </w:pPr>
    <w:rPr>
      <w:sz w:val="16"/>
      <w:szCs w:val="16"/>
    </w:rPr>
  </w:style>
  <w:style w:type="character" w:customStyle="1" w:styleId="3Char1">
    <w:name w:val="正文文本缩进 3 Char"/>
    <w:link w:val="33"/>
    <w:semiHidden/>
    <w:rsid w:val="00FF04E3"/>
    <w:rPr>
      <w:sz w:val="16"/>
      <w:szCs w:val="16"/>
    </w:rPr>
  </w:style>
  <w:style w:type="paragraph" w:styleId="ac">
    <w:name w:val="caption"/>
    <w:basedOn w:val="a1"/>
    <w:next w:val="a1"/>
    <w:semiHidden/>
    <w:qFormat/>
    <w:rsid w:val="00405336"/>
    <w:rPr>
      <w:b/>
      <w:bCs/>
      <w:sz w:val="20"/>
    </w:rPr>
  </w:style>
  <w:style w:type="paragraph" w:styleId="ad">
    <w:name w:val="Closing"/>
    <w:basedOn w:val="a1"/>
    <w:link w:val="Char3"/>
    <w:semiHidden/>
    <w:rsid w:val="00405336"/>
    <w:pPr>
      <w:ind w:left="4320"/>
    </w:pPr>
  </w:style>
  <w:style w:type="character" w:customStyle="1" w:styleId="Char3">
    <w:name w:val="结束语 Char"/>
    <w:link w:val="ad"/>
    <w:semiHidden/>
    <w:rsid w:val="00FF04E3"/>
    <w:rPr>
      <w:sz w:val="24"/>
    </w:rPr>
  </w:style>
  <w:style w:type="paragraph" w:styleId="ae">
    <w:name w:val="annotation text"/>
    <w:basedOn w:val="a1"/>
    <w:link w:val="Char4"/>
    <w:uiPriority w:val="99"/>
    <w:semiHidden/>
    <w:rsid w:val="00405336"/>
    <w:rPr>
      <w:sz w:val="20"/>
    </w:rPr>
  </w:style>
  <w:style w:type="character" w:customStyle="1" w:styleId="Char4">
    <w:name w:val="批注文字 Char"/>
    <w:basedOn w:val="a2"/>
    <w:link w:val="ae"/>
    <w:uiPriority w:val="99"/>
    <w:semiHidden/>
    <w:rsid w:val="00FF04E3"/>
  </w:style>
  <w:style w:type="paragraph" w:styleId="af">
    <w:name w:val="annotation subject"/>
    <w:basedOn w:val="ae"/>
    <w:next w:val="ae"/>
    <w:link w:val="Char5"/>
    <w:uiPriority w:val="99"/>
    <w:semiHidden/>
    <w:rsid w:val="00405336"/>
    <w:rPr>
      <w:b/>
      <w:bCs/>
    </w:rPr>
  </w:style>
  <w:style w:type="character" w:customStyle="1" w:styleId="Char5">
    <w:name w:val="批注主题 Char"/>
    <w:link w:val="af"/>
    <w:uiPriority w:val="99"/>
    <w:semiHidden/>
    <w:rsid w:val="00FF04E3"/>
    <w:rPr>
      <w:b/>
      <w:bCs/>
    </w:rPr>
  </w:style>
  <w:style w:type="paragraph" w:styleId="af0">
    <w:name w:val="Date"/>
    <w:basedOn w:val="a1"/>
    <w:next w:val="a1"/>
    <w:link w:val="Char6"/>
    <w:semiHidden/>
    <w:rsid w:val="00405336"/>
  </w:style>
  <w:style w:type="character" w:customStyle="1" w:styleId="Char6">
    <w:name w:val="日期 Char"/>
    <w:link w:val="af0"/>
    <w:semiHidden/>
    <w:rsid w:val="00FF04E3"/>
    <w:rPr>
      <w:sz w:val="24"/>
    </w:rPr>
  </w:style>
  <w:style w:type="paragraph" w:styleId="af1">
    <w:name w:val="Document Map"/>
    <w:basedOn w:val="a1"/>
    <w:link w:val="Char7"/>
    <w:semiHidden/>
    <w:rsid w:val="00405336"/>
    <w:rPr>
      <w:rFonts w:ascii="Tahoma" w:hAnsi="Tahoma" w:cs="Tahoma"/>
      <w:sz w:val="16"/>
      <w:szCs w:val="16"/>
    </w:rPr>
  </w:style>
  <w:style w:type="character" w:customStyle="1" w:styleId="Char7">
    <w:name w:val="文档结构图 Char"/>
    <w:link w:val="af1"/>
    <w:semiHidden/>
    <w:rsid w:val="00FF04E3"/>
    <w:rPr>
      <w:rFonts w:ascii="Tahoma" w:hAnsi="Tahoma" w:cs="Tahoma"/>
      <w:sz w:val="16"/>
      <w:szCs w:val="16"/>
    </w:rPr>
  </w:style>
  <w:style w:type="paragraph" w:styleId="af2">
    <w:name w:val="E-mail Signature"/>
    <w:basedOn w:val="a1"/>
    <w:link w:val="Char8"/>
    <w:semiHidden/>
    <w:rsid w:val="00405336"/>
  </w:style>
  <w:style w:type="character" w:customStyle="1" w:styleId="Char8">
    <w:name w:val="电子邮件签名 Char"/>
    <w:link w:val="af2"/>
    <w:semiHidden/>
    <w:rsid w:val="00FF04E3"/>
    <w:rPr>
      <w:sz w:val="24"/>
    </w:rPr>
  </w:style>
  <w:style w:type="paragraph" w:styleId="af3">
    <w:name w:val="endnote text"/>
    <w:basedOn w:val="a1"/>
    <w:link w:val="Char9"/>
    <w:semiHidden/>
    <w:rsid w:val="00405336"/>
    <w:rPr>
      <w:sz w:val="20"/>
    </w:rPr>
  </w:style>
  <w:style w:type="character" w:customStyle="1" w:styleId="Char9">
    <w:name w:val="尾注文本 Char"/>
    <w:basedOn w:val="a2"/>
    <w:link w:val="af3"/>
    <w:semiHidden/>
    <w:rsid w:val="00FF04E3"/>
  </w:style>
  <w:style w:type="paragraph" w:styleId="af4">
    <w:name w:val="envelope address"/>
    <w:basedOn w:val="a1"/>
    <w:semiHidden/>
    <w:rsid w:val="00405336"/>
    <w:pPr>
      <w:framePr w:w="7920" w:h="1980" w:hRule="exact" w:hSpace="180" w:wrap="auto" w:hAnchor="page" w:xAlign="center" w:yAlign="bottom"/>
      <w:ind w:left="2880"/>
    </w:pPr>
    <w:rPr>
      <w:rFonts w:ascii="Cambria" w:hAnsi="Cambria"/>
      <w:szCs w:val="24"/>
    </w:rPr>
  </w:style>
  <w:style w:type="paragraph" w:styleId="af5">
    <w:name w:val="envelope return"/>
    <w:basedOn w:val="a1"/>
    <w:semiHidden/>
    <w:rsid w:val="00405336"/>
    <w:rPr>
      <w:rFonts w:ascii="Cambria" w:hAnsi="Cambria"/>
      <w:sz w:val="20"/>
    </w:rPr>
  </w:style>
  <w:style w:type="paragraph" w:styleId="af6">
    <w:name w:val="footer"/>
    <w:basedOn w:val="a1"/>
    <w:link w:val="Chara"/>
    <w:uiPriority w:val="99"/>
    <w:rsid w:val="00405336"/>
    <w:pPr>
      <w:tabs>
        <w:tab w:val="center" w:pos="4680"/>
        <w:tab w:val="right" w:pos="9360"/>
      </w:tabs>
    </w:pPr>
  </w:style>
  <w:style w:type="character" w:customStyle="1" w:styleId="Chara">
    <w:name w:val="页脚 Char"/>
    <w:link w:val="af6"/>
    <w:uiPriority w:val="99"/>
    <w:rsid w:val="00FF04E3"/>
    <w:rPr>
      <w:sz w:val="24"/>
    </w:rPr>
  </w:style>
  <w:style w:type="paragraph" w:styleId="af7">
    <w:name w:val="footnote text"/>
    <w:basedOn w:val="a1"/>
    <w:link w:val="Charb"/>
    <w:semiHidden/>
    <w:rsid w:val="00405336"/>
    <w:rPr>
      <w:sz w:val="20"/>
    </w:rPr>
  </w:style>
  <w:style w:type="character" w:customStyle="1" w:styleId="Charb">
    <w:name w:val="脚注文本 Char"/>
    <w:basedOn w:val="a2"/>
    <w:link w:val="af7"/>
    <w:semiHidden/>
    <w:rsid w:val="00FF04E3"/>
  </w:style>
  <w:style w:type="paragraph" w:styleId="af8">
    <w:name w:val="header"/>
    <w:basedOn w:val="a1"/>
    <w:link w:val="Charc"/>
    <w:uiPriority w:val="99"/>
    <w:rsid w:val="00405336"/>
    <w:pPr>
      <w:tabs>
        <w:tab w:val="center" w:pos="4680"/>
        <w:tab w:val="right" w:pos="9360"/>
      </w:tabs>
    </w:pPr>
  </w:style>
  <w:style w:type="character" w:customStyle="1" w:styleId="Charc">
    <w:name w:val="页眉 Char"/>
    <w:link w:val="af8"/>
    <w:uiPriority w:val="99"/>
    <w:rsid w:val="00FF04E3"/>
    <w:rPr>
      <w:sz w:val="24"/>
    </w:rPr>
  </w:style>
  <w:style w:type="paragraph" w:styleId="HTML">
    <w:name w:val="HTML Address"/>
    <w:basedOn w:val="a1"/>
    <w:link w:val="HTMLChar"/>
    <w:semiHidden/>
    <w:rsid w:val="00405336"/>
    <w:rPr>
      <w:i/>
      <w:iCs/>
    </w:rPr>
  </w:style>
  <w:style w:type="character" w:customStyle="1" w:styleId="HTMLChar">
    <w:name w:val="HTML 地址 Char"/>
    <w:link w:val="HTML"/>
    <w:semiHidden/>
    <w:rsid w:val="00FF04E3"/>
    <w:rPr>
      <w:i/>
      <w:iCs/>
      <w:sz w:val="24"/>
    </w:rPr>
  </w:style>
  <w:style w:type="paragraph" w:styleId="HTML0">
    <w:name w:val="HTML Preformatted"/>
    <w:basedOn w:val="a1"/>
    <w:link w:val="HTMLChar0"/>
    <w:semiHidden/>
    <w:rsid w:val="00405336"/>
    <w:rPr>
      <w:rFonts w:ascii="Courier New" w:hAnsi="Courier New" w:cs="Courier New"/>
      <w:sz w:val="20"/>
    </w:rPr>
  </w:style>
  <w:style w:type="character" w:customStyle="1" w:styleId="HTMLChar0">
    <w:name w:val="HTML 预设格式 Char"/>
    <w:link w:val="HTML0"/>
    <w:semiHidden/>
    <w:rsid w:val="00FF04E3"/>
    <w:rPr>
      <w:rFonts w:ascii="Courier New" w:hAnsi="Courier New" w:cs="Courier New"/>
    </w:rPr>
  </w:style>
  <w:style w:type="paragraph" w:styleId="10">
    <w:name w:val="index 1"/>
    <w:basedOn w:val="a1"/>
    <w:next w:val="a1"/>
    <w:autoRedefine/>
    <w:semiHidden/>
    <w:rsid w:val="00405336"/>
    <w:pPr>
      <w:ind w:left="240" w:hanging="240"/>
    </w:pPr>
  </w:style>
  <w:style w:type="paragraph" w:styleId="25">
    <w:name w:val="index 2"/>
    <w:basedOn w:val="a1"/>
    <w:next w:val="a1"/>
    <w:autoRedefine/>
    <w:semiHidden/>
    <w:rsid w:val="00405336"/>
    <w:pPr>
      <w:ind w:left="480" w:hanging="240"/>
    </w:pPr>
  </w:style>
  <w:style w:type="paragraph" w:styleId="34">
    <w:name w:val="index 3"/>
    <w:basedOn w:val="a1"/>
    <w:next w:val="a1"/>
    <w:autoRedefine/>
    <w:semiHidden/>
    <w:rsid w:val="00405336"/>
    <w:pPr>
      <w:ind w:left="720" w:hanging="240"/>
    </w:pPr>
  </w:style>
  <w:style w:type="paragraph" w:styleId="42">
    <w:name w:val="index 4"/>
    <w:basedOn w:val="a1"/>
    <w:next w:val="a1"/>
    <w:autoRedefine/>
    <w:semiHidden/>
    <w:rsid w:val="00405336"/>
    <w:pPr>
      <w:ind w:left="960" w:hanging="240"/>
    </w:pPr>
  </w:style>
  <w:style w:type="paragraph" w:styleId="52">
    <w:name w:val="index 5"/>
    <w:basedOn w:val="a1"/>
    <w:next w:val="a1"/>
    <w:autoRedefine/>
    <w:semiHidden/>
    <w:rsid w:val="00405336"/>
    <w:pPr>
      <w:ind w:left="1200" w:hanging="240"/>
    </w:pPr>
  </w:style>
  <w:style w:type="paragraph" w:styleId="60">
    <w:name w:val="index 6"/>
    <w:basedOn w:val="a1"/>
    <w:next w:val="a1"/>
    <w:autoRedefine/>
    <w:semiHidden/>
    <w:rsid w:val="00405336"/>
    <w:pPr>
      <w:ind w:left="1440" w:hanging="240"/>
    </w:pPr>
  </w:style>
  <w:style w:type="paragraph" w:styleId="70">
    <w:name w:val="index 7"/>
    <w:basedOn w:val="a1"/>
    <w:next w:val="a1"/>
    <w:autoRedefine/>
    <w:semiHidden/>
    <w:rsid w:val="00405336"/>
    <w:pPr>
      <w:ind w:left="1680" w:hanging="240"/>
    </w:pPr>
  </w:style>
  <w:style w:type="paragraph" w:styleId="80">
    <w:name w:val="index 8"/>
    <w:basedOn w:val="a1"/>
    <w:next w:val="a1"/>
    <w:autoRedefine/>
    <w:semiHidden/>
    <w:rsid w:val="00405336"/>
    <w:pPr>
      <w:ind w:left="1920" w:hanging="240"/>
    </w:pPr>
  </w:style>
  <w:style w:type="paragraph" w:styleId="90">
    <w:name w:val="index 9"/>
    <w:basedOn w:val="a1"/>
    <w:next w:val="a1"/>
    <w:autoRedefine/>
    <w:semiHidden/>
    <w:rsid w:val="00405336"/>
    <w:pPr>
      <w:ind w:left="2160" w:hanging="240"/>
    </w:pPr>
  </w:style>
  <w:style w:type="paragraph" w:styleId="af9">
    <w:name w:val="index heading"/>
    <w:basedOn w:val="a1"/>
    <w:next w:val="10"/>
    <w:semiHidden/>
    <w:rsid w:val="00405336"/>
    <w:rPr>
      <w:rFonts w:ascii="Cambria" w:hAnsi="Cambria"/>
      <w:b/>
      <w:bCs/>
    </w:rPr>
  </w:style>
  <w:style w:type="paragraph" w:styleId="afa">
    <w:name w:val="Intense Quote"/>
    <w:basedOn w:val="a1"/>
    <w:next w:val="a1"/>
    <w:link w:val="Chard"/>
    <w:uiPriority w:val="30"/>
    <w:semiHidden/>
    <w:qFormat/>
    <w:rsid w:val="00405336"/>
    <w:pPr>
      <w:pBdr>
        <w:bottom w:val="single" w:sz="4" w:space="4" w:color="4F81BD"/>
      </w:pBdr>
      <w:spacing w:before="200" w:after="280"/>
      <w:ind w:left="936" w:right="936"/>
    </w:pPr>
    <w:rPr>
      <w:b/>
      <w:bCs/>
      <w:i/>
      <w:iCs/>
      <w:color w:val="4F81BD"/>
    </w:rPr>
  </w:style>
  <w:style w:type="character" w:customStyle="1" w:styleId="Chard">
    <w:name w:val="明显引用 Char"/>
    <w:link w:val="afa"/>
    <w:uiPriority w:val="30"/>
    <w:semiHidden/>
    <w:rsid w:val="00FF04E3"/>
    <w:rPr>
      <w:b/>
      <w:bCs/>
      <w:i/>
      <w:iCs/>
      <w:color w:val="4F81BD"/>
      <w:sz w:val="24"/>
    </w:rPr>
  </w:style>
  <w:style w:type="paragraph" w:styleId="afb">
    <w:name w:val="List"/>
    <w:basedOn w:val="a1"/>
    <w:semiHidden/>
    <w:rsid w:val="00405336"/>
    <w:pPr>
      <w:ind w:left="360" w:hanging="360"/>
      <w:contextualSpacing/>
    </w:pPr>
  </w:style>
  <w:style w:type="paragraph" w:styleId="26">
    <w:name w:val="List 2"/>
    <w:basedOn w:val="a1"/>
    <w:semiHidden/>
    <w:rsid w:val="00405336"/>
    <w:pPr>
      <w:ind w:left="720" w:hanging="360"/>
      <w:contextualSpacing/>
    </w:pPr>
  </w:style>
  <w:style w:type="paragraph" w:styleId="35">
    <w:name w:val="List 3"/>
    <w:basedOn w:val="a1"/>
    <w:semiHidden/>
    <w:rsid w:val="00405336"/>
    <w:pPr>
      <w:ind w:left="1080" w:hanging="360"/>
      <w:contextualSpacing/>
    </w:pPr>
  </w:style>
  <w:style w:type="paragraph" w:styleId="43">
    <w:name w:val="List 4"/>
    <w:basedOn w:val="a1"/>
    <w:semiHidden/>
    <w:rsid w:val="00405336"/>
    <w:pPr>
      <w:ind w:left="1440" w:hanging="360"/>
      <w:contextualSpacing/>
    </w:pPr>
  </w:style>
  <w:style w:type="paragraph" w:styleId="53">
    <w:name w:val="List 5"/>
    <w:basedOn w:val="a1"/>
    <w:semiHidden/>
    <w:rsid w:val="00405336"/>
    <w:pPr>
      <w:ind w:left="1800" w:hanging="360"/>
      <w:contextualSpacing/>
    </w:pPr>
  </w:style>
  <w:style w:type="paragraph" w:styleId="a0">
    <w:name w:val="List Bullet"/>
    <w:basedOn w:val="a1"/>
    <w:semiHidden/>
    <w:rsid w:val="00405336"/>
    <w:pPr>
      <w:numPr>
        <w:numId w:val="1"/>
      </w:numPr>
      <w:contextualSpacing/>
    </w:pPr>
  </w:style>
  <w:style w:type="paragraph" w:styleId="20">
    <w:name w:val="List Bullet 2"/>
    <w:basedOn w:val="a1"/>
    <w:semiHidden/>
    <w:rsid w:val="00405336"/>
    <w:pPr>
      <w:numPr>
        <w:numId w:val="2"/>
      </w:numPr>
      <w:contextualSpacing/>
    </w:pPr>
  </w:style>
  <w:style w:type="paragraph" w:styleId="30">
    <w:name w:val="List Bullet 3"/>
    <w:basedOn w:val="a1"/>
    <w:semiHidden/>
    <w:rsid w:val="00405336"/>
    <w:pPr>
      <w:numPr>
        <w:numId w:val="3"/>
      </w:numPr>
      <w:contextualSpacing/>
    </w:pPr>
  </w:style>
  <w:style w:type="paragraph" w:styleId="40">
    <w:name w:val="List Bullet 4"/>
    <w:basedOn w:val="a1"/>
    <w:semiHidden/>
    <w:rsid w:val="00405336"/>
    <w:pPr>
      <w:numPr>
        <w:numId w:val="4"/>
      </w:numPr>
      <w:contextualSpacing/>
    </w:pPr>
  </w:style>
  <w:style w:type="paragraph" w:styleId="50">
    <w:name w:val="List Bullet 5"/>
    <w:basedOn w:val="a1"/>
    <w:semiHidden/>
    <w:rsid w:val="00405336"/>
    <w:pPr>
      <w:numPr>
        <w:numId w:val="5"/>
      </w:numPr>
      <w:contextualSpacing/>
    </w:pPr>
  </w:style>
  <w:style w:type="paragraph" w:styleId="afc">
    <w:name w:val="List Continue"/>
    <w:basedOn w:val="a1"/>
    <w:semiHidden/>
    <w:rsid w:val="00405336"/>
    <w:pPr>
      <w:spacing w:after="120"/>
      <w:ind w:left="360"/>
      <w:contextualSpacing/>
    </w:pPr>
  </w:style>
  <w:style w:type="paragraph" w:styleId="27">
    <w:name w:val="List Continue 2"/>
    <w:basedOn w:val="a1"/>
    <w:semiHidden/>
    <w:rsid w:val="00405336"/>
    <w:pPr>
      <w:spacing w:after="120"/>
      <w:ind w:left="720"/>
      <w:contextualSpacing/>
    </w:pPr>
  </w:style>
  <w:style w:type="paragraph" w:styleId="36">
    <w:name w:val="List Continue 3"/>
    <w:basedOn w:val="a1"/>
    <w:semiHidden/>
    <w:rsid w:val="00405336"/>
    <w:pPr>
      <w:spacing w:after="120"/>
      <w:ind w:left="1080"/>
      <w:contextualSpacing/>
    </w:pPr>
  </w:style>
  <w:style w:type="paragraph" w:styleId="44">
    <w:name w:val="List Continue 4"/>
    <w:basedOn w:val="a1"/>
    <w:semiHidden/>
    <w:rsid w:val="00405336"/>
    <w:pPr>
      <w:spacing w:after="120"/>
      <w:ind w:left="1440"/>
      <w:contextualSpacing/>
    </w:pPr>
  </w:style>
  <w:style w:type="paragraph" w:styleId="54">
    <w:name w:val="List Continue 5"/>
    <w:basedOn w:val="a1"/>
    <w:semiHidden/>
    <w:rsid w:val="00405336"/>
    <w:pPr>
      <w:spacing w:after="120"/>
      <w:ind w:left="1800"/>
      <w:contextualSpacing/>
    </w:pPr>
  </w:style>
  <w:style w:type="paragraph" w:styleId="a">
    <w:name w:val="List Number"/>
    <w:basedOn w:val="a1"/>
    <w:semiHidden/>
    <w:rsid w:val="00405336"/>
    <w:pPr>
      <w:numPr>
        <w:numId w:val="6"/>
      </w:numPr>
      <w:contextualSpacing/>
    </w:pPr>
  </w:style>
  <w:style w:type="paragraph" w:styleId="2">
    <w:name w:val="List Number 2"/>
    <w:basedOn w:val="a1"/>
    <w:semiHidden/>
    <w:rsid w:val="00405336"/>
    <w:pPr>
      <w:numPr>
        <w:numId w:val="7"/>
      </w:numPr>
      <w:contextualSpacing/>
    </w:pPr>
  </w:style>
  <w:style w:type="paragraph" w:styleId="3">
    <w:name w:val="List Number 3"/>
    <w:basedOn w:val="a1"/>
    <w:semiHidden/>
    <w:rsid w:val="00405336"/>
    <w:pPr>
      <w:numPr>
        <w:numId w:val="8"/>
      </w:numPr>
      <w:contextualSpacing/>
    </w:pPr>
  </w:style>
  <w:style w:type="paragraph" w:styleId="4">
    <w:name w:val="List Number 4"/>
    <w:basedOn w:val="a1"/>
    <w:semiHidden/>
    <w:rsid w:val="00405336"/>
    <w:pPr>
      <w:numPr>
        <w:numId w:val="9"/>
      </w:numPr>
      <w:contextualSpacing/>
    </w:pPr>
  </w:style>
  <w:style w:type="paragraph" w:styleId="5">
    <w:name w:val="List Number 5"/>
    <w:basedOn w:val="a1"/>
    <w:semiHidden/>
    <w:rsid w:val="00405336"/>
    <w:pPr>
      <w:numPr>
        <w:numId w:val="10"/>
      </w:numPr>
      <w:contextualSpacing/>
    </w:pPr>
  </w:style>
  <w:style w:type="paragraph" w:styleId="afd">
    <w:name w:val="List Paragraph"/>
    <w:basedOn w:val="a1"/>
    <w:uiPriority w:val="34"/>
    <w:qFormat/>
    <w:rsid w:val="00405336"/>
    <w:pPr>
      <w:ind w:left="720"/>
    </w:pPr>
  </w:style>
  <w:style w:type="paragraph" w:styleId="afe">
    <w:name w:val="macro"/>
    <w:link w:val="Chare"/>
    <w:semiHidden/>
    <w:rsid w:val="0040533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Chare">
    <w:name w:val="宏文本 Char"/>
    <w:link w:val="afe"/>
    <w:semiHidden/>
    <w:rsid w:val="00FF04E3"/>
    <w:rPr>
      <w:rFonts w:ascii="Courier New" w:hAnsi="Courier New" w:cs="Courier New"/>
      <w:lang w:val="en-US" w:eastAsia="en-US" w:bidi="ar-SA"/>
    </w:rPr>
  </w:style>
  <w:style w:type="paragraph" w:styleId="aff">
    <w:name w:val="Message Header"/>
    <w:basedOn w:val="a1"/>
    <w:link w:val="Charf"/>
    <w:semiHidden/>
    <w:rsid w:val="00405336"/>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Cs w:val="24"/>
    </w:rPr>
  </w:style>
  <w:style w:type="character" w:customStyle="1" w:styleId="Charf">
    <w:name w:val="信息标题 Char"/>
    <w:link w:val="aff"/>
    <w:semiHidden/>
    <w:rsid w:val="00FF04E3"/>
    <w:rPr>
      <w:rFonts w:ascii="Cambria" w:hAnsi="Cambria"/>
      <w:sz w:val="24"/>
      <w:szCs w:val="24"/>
      <w:shd w:val="pct20" w:color="auto" w:fill="auto"/>
    </w:rPr>
  </w:style>
  <w:style w:type="paragraph" w:styleId="aff0">
    <w:name w:val="No Spacing"/>
    <w:uiPriority w:val="1"/>
    <w:semiHidden/>
    <w:qFormat/>
    <w:rsid w:val="00405336"/>
    <w:rPr>
      <w:sz w:val="24"/>
    </w:rPr>
  </w:style>
  <w:style w:type="paragraph" w:styleId="aff1">
    <w:name w:val="Normal (Web)"/>
    <w:basedOn w:val="a1"/>
    <w:uiPriority w:val="99"/>
    <w:semiHidden/>
    <w:rsid w:val="00405336"/>
    <w:rPr>
      <w:szCs w:val="24"/>
    </w:rPr>
  </w:style>
  <w:style w:type="paragraph" w:styleId="aff2">
    <w:name w:val="Normal Indent"/>
    <w:basedOn w:val="a1"/>
    <w:semiHidden/>
    <w:rsid w:val="00405336"/>
    <w:pPr>
      <w:ind w:left="720"/>
    </w:pPr>
  </w:style>
  <w:style w:type="paragraph" w:styleId="aff3">
    <w:name w:val="Note Heading"/>
    <w:basedOn w:val="a1"/>
    <w:next w:val="a1"/>
    <w:link w:val="Charf0"/>
    <w:semiHidden/>
    <w:rsid w:val="00405336"/>
  </w:style>
  <w:style w:type="character" w:customStyle="1" w:styleId="Charf0">
    <w:name w:val="注释标题 Char"/>
    <w:link w:val="aff3"/>
    <w:semiHidden/>
    <w:rsid w:val="00FF04E3"/>
    <w:rPr>
      <w:sz w:val="24"/>
    </w:rPr>
  </w:style>
  <w:style w:type="paragraph" w:styleId="aff4">
    <w:name w:val="Plain Text"/>
    <w:basedOn w:val="a1"/>
    <w:link w:val="Charf1"/>
    <w:semiHidden/>
    <w:rsid w:val="00405336"/>
    <w:rPr>
      <w:rFonts w:ascii="Courier New" w:hAnsi="Courier New" w:cs="Courier New"/>
      <w:sz w:val="20"/>
    </w:rPr>
  </w:style>
  <w:style w:type="character" w:customStyle="1" w:styleId="Charf1">
    <w:name w:val="纯文本 Char"/>
    <w:link w:val="aff4"/>
    <w:semiHidden/>
    <w:rsid w:val="00FF04E3"/>
    <w:rPr>
      <w:rFonts w:ascii="Courier New" w:hAnsi="Courier New" w:cs="Courier New"/>
    </w:rPr>
  </w:style>
  <w:style w:type="paragraph" w:styleId="aff5">
    <w:name w:val="Quote"/>
    <w:basedOn w:val="a1"/>
    <w:next w:val="a1"/>
    <w:link w:val="Charf2"/>
    <w:uiPriority w:val="29"/>
    <w:semiHidden/>
    <w:qFormat/>
    <w:rsid w:val="00405336"/>
    <w:rPr>
      <w:i/>
      <w:iCs/>
      <w:color w:val="000000"/>
    </w:rPr>
  </w:style>
  <w:style w:type="character" w:customStyle="1" w:styleId="Charf2">
    <w:name w:val="引用 Char"/>
    <w:link w:val="aff5"/>
    <w:uiPriority w:val="29"/>
    <w:semiHidden/>
    <w:rsid w:val="00FF04E3"/>
    <w:rPr>
      <w:i/>
      <w:iCs/>
      <w:color w:val="000000"/>
      <w:sz w:val="24"/>
    </w:rPr>
  </w:style>
  <w:style w:type="paragraph" w:styleId="aff6">
    <w:name w:val="Salutation"/>
    <w:basedOn w:val="a1"/>
    <w:next w:val="a1"/>
    <w:link w:val="Charf3"/>
    <w:semiHidden/>
    <w:rsid w:val="00405336"/>
  </w:style>
  <w:style w:type="character" w:customStyle="1" w:styleId="Charf3">
    <w:name w:val="称呼 Char"/>
    <w:link w:val="aff6"/>
    <w:semiHidden/>
    <w:rsid w:val="00FF04E3"/>
    <w:rPr>
      <w:sz w:val="24"/>
    </w:rPr>
  </w:style>
  <w:style w:type="paragraph" w:styleId="aff7">
    <w:name w:val="Signature"/>
    <w:basedOn w:val="a1"/>
    <w:link w:val="Charf4"/>
    <w:semiHidden/>
    <w:rsid w:val="00405336"/>
    <w:pPr>
      <w:ind w:left="4320"/>
    </w:pPr>
  </w:style>
  <w:style w:type="character" w:customStyle="1" w:styleId="Charf4">
    <w:name w:val="签名 Char"/>
    <w:link w:val="aff7"/>
    <w:semiHidden/>
    <w:rsid w:val="00FF04E3"/>
    <w:rPr>
      <w:sz w:val="24"/>
    </w:rPr>
  </w:style>
  <w:style w:type="paragraph" w:styleId="aff8">
    <w:name w:val="Subtitle"/>
    <w:basedOn w:val="a1"/>
    <w:next w:val="a1"/>
    <w:link w:val="Charf5"/>
    <w:semiHidden/>
    <w:qFormat/>
    <w:rsid w:val="00405336"/>
    <w:pPr>
      <w:spacing w:after="60"/>
      <w:jc w:val="center"/>
      <w:outlineLvl w:val="1"/>
    </w:pPr>
    <w:rPr>
      <w:rFonts w:ascii="Cambria" w:hAnsi="Cambria"/>
      <w:szCs w:val="24"/>
    </w:rPr>
  </w:style>
  <w:style w:type="character" w:customStyle="1" w:styleId="Charf5">
    <w:name w:val="副标题 Char"/>
    <w:link w:val="aff8"/>
    <w:semiHidden/>
    <w:rsid w:val="00FF04E3"/>
    <w:rPr>
      <w:rFonts w:ascii="Cambria" w:hAnsi="Cambria"/>
      <w:sz w:val="24"/>
      <w:szCs w:val="24"/>
    </w:rPr>
  </w:style>
  <w:style w:type="paragraph" w:styleId="aff9">
    <w:name w:val="table of authorities"/>
    <w:basedOn w:val="a1"/>
    <w:next w:val="a1"/>
    <w:semiHidden/>
    <w:rsid w:val="00405336"/>
    <w:pPr>
      <w:ind w:left="240" w:hanging="240"/>
    </w:pPr>
  </w:style>
  <w:style w:type="paragraph" w:styleId="affa">
    <w:name w:val="table of figures"/>
    <w:basedOn w:val="a1"/>
    <w:next w:val="a1"/>
    <w:semiHidden/>
    <w:rsid w:val="00405336"/>
  </w:style>
  <w:style w:type="paragraph" w:styleId="affb">
    <w:name w:val="Title"/>
    <w:basedOn w:val="a1"/>
    <w:next w:val="a1"/>
    <w:link w:val="Charf6"/>
    <w:semiHidden/>
    <w:qFormat/>
    <w:rsid w:val="00405336"/>
    <w:pPr>
      <w:spacing w:before="240" w:after="60"/>
      <w:jc w:val="center"/>
      <w:outlineLvl w:val="0"/>
    </w:pPr>
    <w:rPr>
      <w:rFonts w:ascii="Cambria" w:hAnsi="Cambria"/>
      <w:b/>
      <w:bCs/>
      <w:kern w:val="28"/>
      <w:sz w:val="32"/>
      <w:szCs w:val="32"/>
    </w:rPr>
  </w:style>
  <w:style w:type="character" w:customStyle="1" w:styleId="Charf6">
    <w:name w:val="标题 Char"/>
    <w:link w:val="affb"/>
    <w:semiHidden/>
    <w:rsid w:val="00FF04E3"/>
    <w:rPr>
      <w:rFonts w:ascii="Cambria" w:hAnsi="Cambria"/>
      <w:b/>
      <w:bCs/>
      <w:kern w:val="28"/>
      <w:sz w:val="32"/>
      <w:szCs w:val="32"/>
    </w:rPr>
  </w:style>
  <w:style w:type="paragraph" w:styleId="affc">
    <w:name w:val="toa heading"/>
    <w:basedOn w:val="a1"/>
    <w:next w:val="a1"/>
    <w:semiHidden/>
    <w:rsid w:val="00405336"/>
    <w:pPr>
      <w:spacing w:before="120"/>
    </w:pPr>
    <w:rPr>
      <w:rFonts w:ascii="Cambria" w:hAnsi="Cambria"/>
      <w:b/>
      <w:bCs/>
      <w:szCs w:val="24"/>
    </w:rPr>
  </w:style>
  <w:style w:type="paragraph" w:styleId="11">
    <w:name w:val="toc 1"/>
    <w:basedOn w:val="a1"/>
    <w:next w:val="a1"/>
    <w:autoRedefine/>
    <w:semiHidden/>
    <w:rsid w:val="00405336"/>
  </w:style>
  <w:style w:type="paragraph" w:styleId="28">
    <w:name w:val="toc 2"/>
    <w:basedOn w:val="a1"/>
    <w:next w:val="a1"/>
    <w:autoRedefine/>
    <w:semiHidden/>
    <w:rsid w:val="00405336"/>
    <w:pPr>
      <w:ind w:left="240"/>
    </w:pPr>
  </w:style>
  <w:style w:type="paragraph" w:styleId="37">
    <w:name w:val="toc 3"/>
    <w:basedOn w:val="a1"/>
    <w:next w:val="a1"/>
    <w:autoRedefine/>
    <w:semiHidden/>
    <w:rsid w:val="00405336"/>
    <w:pPr>
      <w:ind w:left="480"/>
    </w:pPr>
  </w:style>
  <w:style w:type="paragraph" w:styleId="45">
    <w:name w:val="toc 4"/>
    <w:basedOn w:val="a1"/>
    <w:next w:val="a1"/>
    <w:autoRedefine/>
    <w:semiHidden/>
    <w:rsid w:val="00405336"/>
    <w:pPr>
      <w:ind w:left="720"/>
    </w:pPr>
  </w:style>
  <w:style w:type="paragraph" w:styleId="55">
    <w:name w:val="toc 5"/>
    <w:basedOn w:val="a1"/>
    <w:next w:val="a1"/>
    <w:autoRedefine/>
    <w:semiHidden/>
    <w:rsid w:val="00405336"/>
    <w:pPr>
      <w:ind w:left="960"/>
    </w:pPr>
  </w:style>
  <w:style w:type="paragraph" w:styleId="61">
    <w:name w:val="toc 6"/>
    <w:basedOn w:val="a1"/>
    <w:next w:val="a1"/>
    <w:autoRedefine/>
    <w:semiHidden/>
    <w:rsid w:val="00405336"/>
    <w:pPr>
      <w:ind w:left="1200"/>
    </w:pPr>
  </w:style>
  <w:style w:type="paragraph" w:styleId="71">
    <w:name w:val="toc 7"/>
    <w:basedOn w:val="a1"/>
    <w:next w:val="a1"/>
    <w:autoRedefine/>
    <w:semiHidden/>
    <w:rsid w:val="00405336"/>
    <w:pPr>
      <w:ind w:left="1440"/>
    </w:pPr>
  </w:style>
  <w:style w:type="paragraph" w:styleId="81">
    <w:name w:val="toc 8"/>
    <w:basedOn w:val="a1"/>
    <w:next w:val="a1"/>
    <w:autoRedefine/>
    <w:semiHidden/>
    <w:rsid w:val="00405336"/>
    <w:pPr>
      <w:ind w:left="1680"/>
    </w:pPr>
  </w:style>
  <w:style w:type="paragraph" w:styleId="91">
    <w:name w:val="toc 9"/>
    <w:basedOn w:val="a1"/>
    <w:next w:val="a1"/>
    <w:autoRedefine/>
    <w:semiHidden/>
    <w:rsid w:val="00405336"/>
    <w:pPr>
      <w:ind w:left="1920"/>
    </w:pPr>
  </w:style>
  <w:style w:type="paragraph" w:styleId="TOC">
    <w:name w:val="TOC Heading"/>
    <w:basedOn w:val="1"/>
    <w:next w:val="a1"/>
    <w:uiPriority w:val="39"/>
    <w:semiHidden/>
    <w:unhideWhenUsed/>
    <w:qFormat/>
    <w:rsid w:val="00405336"/>
    <w:pPr>
      <w:outlineLvl w:val="9"/>
    </w:pPr>
    <w:rPr>
      <w:rFonts w:ascii="Cambria" w:hAnsi="Cambria"/>
      <w:sz w:val="32"/>
      <w:szCs w:val="32"/>
    </w:rPr>
  </w:style>
  <w:style w:type="character" w:styleId="affd">
    <w:name w:val="Hyperlink"/>
    <w:uiPriority w:val="99"/>
    <w:rsid w:val="007402FC"/>
    <w:rPr>
      <w:color w:val="0000FF"/>
      <w:u w:val="single"/>
    </w:rPr>
  </w:style>
  <w:style w:type="character" w:styleId="affe">
    <w:name w:val="FollowedHyperlink"/>
    <w:semiHidden/>
    <w:unhideWhenUsed/>
    <w:rsid w:val="00793072"/>
    <w:rPr>
      <w:color w:val="800080"/>
      <w:u w:val="single"/>
    </w:rPr>
  </w:style>
  <w:style w:type="character" w:styleId="afff">
    <w:name w:val="annotation reference"/>
    <w:uiPriority w:val="99"/>
    <w:semiHidden/>
    <w:unhideWhenUsed/>
    <w:rsid w:val="00793072"/>
    <w:rPr>
      <w:sz w:val="16"/>
      <w:szCs w:val="16"/>
    </w:rPr>
  </w:style>
  <w:style w:type="character" w:customStyle="1" w:styleId="12">
    <w:name w:val="未处理的提及1"/>
    <w:basedOn w:val="a2"/>
    <w:uiPriority w:val="99"/>
    <w:semiHidden/>
    <w:unhideWhenUsed/>
    <w:rsid w:val="008218C4"/>
    <w:rPr>
      <w:color w:val="808080"/>
      <w:shd w:val="clear" w:color="auto" w:fill="E6E6E6"/>
    </w:rPr>
  </w:style>
  <w:style w:type="paragraph" w:customStyle="1" w:styleId="PubInfo">
    <w:name w:val="PubInfo"/>
    <w:basedOn w:val="a1"/>
    <w:qFormat/>
    <w:rsid w:val="00533910"/>
    <w:pPr>
      <w:suppressAutoHyphens/>
      <w:jc w:val="center"/>
    </w:pPr>
    <w:rPr>
      <w:sz w:val="20"/>
      <w:lang w:eastAsia="ar-SA"/>
    </w:rPr>
  </w:style>
  <w:style w:type="paragraph" w:customStyle="1" w:styleId="DoiInfo">
    <w:name w:val="DoiInfo"/>
    <w:basedOn w:val="a1"/>
    <w:qFormat/>
    <w:rsid w:val="00533910"/>
    <w:pPr>
      <w:suppressAutoHyphens/>
      <w:jc w:val="center"/>
    </w:pPr>
    <w:rPr>
      <w:sz w:val="20"/>
      <w:lang w:eastAsia="ar-SA"/>
    </w:rPr>
  </w:style>
  <w:style w:type="paragraph" w:customStyle="1" w:styleId="MCReference">
    <w:name w:val="MC Reference"/>
    <w:basedOn w:val="a1"/>
    <w:rsid w:val="00673E48"/>
    <w:rPr>
      <w:rFonts w:eastAsia="宋体"/>
      <w:sz w:val="16"/>
    </w:rPr>
  </w:style>
  <w:style w:type="table" w:styleId="29">
    <w:name w:val="Plain Table 2"/>
    <w:basedOn w:val="a3"/>
    <w:uiPriority w:val="99"/>
    <w:rsid w:val="00673E48"/>
    <w:rPr>
      <w:rFonts w:asciiTheme="minorHAnsi" w:hAnsiTheme="minorHAnsi" w:cstheme="minorBidi"/>
      <w:sz w:val="22"/>
      <w:szCs w:val="22"/>
      <w:lang w:val="de-DE" w:eastAsia="zh-C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afff0">
    <w:name w:val="Placeholder Text"/>
    <w:basedOn w:val="a2"/>
    <w:uiPriority w:val="99"/>
    <w:semiHidden/>
    <w:rsid w:val="00673E48"/>
    <w:rPr>
      <w:color w:val="808080"/>
    </w:rPr>
  </w:style>
  <w:style w:type="paragraph" w:customStyle="1" w:styleId="MCBodySP">
    <w:name w:val="MC Body SP"/>
    <w:basedOn w:val="a1"/>
    <w:rsid w:val="00673E48"/>
    <w:pPr>
      <w:ind w:firstLine="288"/>
    </w:pPr>
    <w:rPr>
      <w:rFonts w:eastAsia="宋体"/>
      <w:sz w:val="20"/>
    </w:rPr>
  </w:style>
  <w:style w:type="paragraph" w:customStyle="1" w:styleId="20Reference">
    <w:name w:val="20 Reference"/>
    <w:basedOn w:val="a1"/>
    <w:qFormat/>
    <w:rsid w:val="00673E48"/>
    <w:pPr>
      <w:numPr>
        <w:numId w:val="11"/>
      </w:numPr>
      <w:autoSpaceDE w:val="0"/>
      <w:autoSpaceDN w:val="0"/>
      <w:adjustRightInd w:val="0"/>
      <w:jc w:val="both"/>
    </w:pPr>
    <w:rPr>
      <w:rFonts w:ascii="Calibri" w:eastAsia="Times New Roman" w:hAnsi="Calibri" w:cs="AdvOT9cb306be.B"/>
      <w:spacing w:val="-6"/>
      <w:sz w:val="17"/>
      <w:szCs w:val="18"/>
      <w:lang w:val="de-DE"/>
    </w:rPr>
  </w:style>
  <w:style w:type="paragraph" w:customStyle="1" w:styleId="Standa">
    <w:name w:val="Standa"/>
    <w:uiPriority w:val="99"/>
    <w:rsid w:val="00673E48"/>
    <w:rPr>
      <w:rFonts w:eastAsia="MS Mincho"/>
      <w:sz w:val="24"/>
      <w:szCs w:val="24"/>
    </w:rPr>
  </w:style>
  <w:style w:type="character" w:customStyle="1" w:styleId="tgt">
    <w:name w:val="tgt"/>
    <w:basedOn w:val="a2"/>
    <w:rsid w:val="00673E48"/>
  </w:style>
  <w:style w:type="paragraph" w:customStyle="1" w:styleId="src">
    <w:name w:val="src"/>
    <w:basedOn w:val="a1"/>
    <w:rsid w:val="00673E48"/>
    <w:pPr>
      <w:spacing w:before="100" w:beforeAutospacing="1" w:after="100" w:afterAutospacing="1"/>
    </w:pPr>
    <w:rPr>
      <w:rFonts w:ascii="宋体" w:eastAsia="宋体" w:hAnsi="宋体" w:cs="宋体"/>
      <w:szCs w:val="24"/>
      <w:lang w:eastAsia="zh-CN"/>
    </w:rPr>
  </w:style>
  <w:style w:type="character" w:customStyle="1" w:styleId="transsent">
    <w:name w:val="transsent"/>
    <w:basedOn w:val="a2"/>
    <w:rsid w:val="00673E48"/>
  </w:style>
  <w:style w:type="paragraph" w:customStyle="1" w:styleId="110">
    <w:name w:val="标题 11"/>
    <w:basedOn w:val="a1"/>
    <w:next w:val="a1"/>
    <w:uiPriority w:val="9"/>
    <w:qFormat/>
    <w:rsid w:val="00673E48"/>
    <w:pPr>
      <w:keepNext/>
      <w:keepLines/>
      <w:widowControl w:val="0"/>
      <w:spacing w:before="340" w:after="330" w:line="578" w:lineRule="auto"/>
      <w:jc w:val="both"/>
      <w:outlineLvl w:val="0"/>
    </w:pPr>
    <w:rPr>
      <w:rFonts w:asciiTheme="minorHAnsi" w:hAnsiTheme="minorHAnsi" w:cstheme="minorBidi"/>
      <w:b/>
      <w:bCs/>
      <w:kern w:val="44"/>
      <w:sz w:val="44"/>
      <w:szCs w:val="44"/>
      <w:lang w:eastAsia="zh-CN"/>
    </w:rPr>
  </w:style>
  <w:style w:type="paragraph" w:customStyle="1" w:styleId="210">
    <w:name w:val="标题 21"/>
    <w:basedOn w:val="a1"/>
    <w:next w:val="a1"/>
    <w:uiPriority w:val="9"/>
    <w:unhideWhenUsed/>
    <w:qFormat/>
    <w:rsid w:val="00673E48"/>
    <w:pPr>
      <w:keepNext/>
      <w:keepLines/>
      <w:widowControl w:val="0"/>
      <w:spacing w:before="260" w:after="260" w:line="416" w:lineRule="auto"/>
      <w:jc w:val="both"/>
      <w:outlineLvl w:val="1"/>
    </w:pPr>
    <w:rPr>
      <w:rFonts w:ascii="等线 Light" w:eastAsia="等线 Light" w:hAnsi="等线 Light"/>
      <w:b/>
      <w:bCs/>
      <w:kern w:val="2"/>
      <w:sz w:val="32"/>
      <w:szCs w:val="32"/>
      <w:lang w:eastAsia="zh-CN"/>
    </w:rPr>
  </w:style>
  <w:style w:type="paragraph" w:customStyle="1" w:styleId="310">
    <w:name w:val="标题 31"/>
    <w:basedOn w:val="a1"/>
    <w:next w:val="a1"/>
    <w:uiPriority w:val="9"/>
    <w:unhideWhenUsed/>
    <w:qFormat/>
    <w:rsid w:val="00673E48"/>
    <w:pPr>
      <w:keepNext/>
      <w:keepLines/>
      <w:widowControl w:val="0"/>
      <w:spacing w:before="260" w:after="260" w:line="416" w:lineRule="auto"/>
      <w:jc w:val="both"/>
      <w:outlineLvl w:val="2"/>
    </w:pPr>
    <w:rPr>
      <w:rFonts w:asciiTheme="minorHAnsi" w:hAnsiTheme="minorHAnsi" w:cstheme="minorBidi"/>
      <w:b/>
      <w:bCs/>
      <w:kern w:val="2"/>
      <w:sz w:val="32"/>
      <w:szCs w:val="32"/>
      <w:lang w:eastAsia="zh-CN"/>
    </w:rPr>
  </w:style>
  <w:style w:type="paragraph" w:customStyle="1" w:styleId="410">
    <w:name w:val="标题 41"/>
    <w:basedOn w:val="a1"/>
    <w:next w:val="a1"/>
    <w:uiPriority w:val="9"/>
    <w:unhideWhenUsed/>
    <w:qFormat/>
    <w:rsid w:val="00673E48"/>
    <w:pPr>
      <w:keepNext/>
      <w:keepLines/>
      <w:widowControl w:val="0"/>
      <w:spacing w:before="280" w:after="290" w:line="376" w:lineRule="auto"/>
      <w:jc w:val="both"/>
      <w:outlineLvl w:val="3"/>
    </w:pPr>
    <w:rPr>
      <w:rFonts w:ascii="等线 Light" w:eastAsia="等线 Light" w:hAnsi="等线 Light"/>
      <w:b/>
      <w:bCs/>
      <w:kern w:val="2"/>
      <w:sz w:val="28"/>
      <w:szCs w:val="28"/>
      <w:lang w:eastAsia="zh-CN"/>
    </w:rPr>
  </w:style>
  <w:style w:type="paragraph" w:customStyle="1" w:styleId="510">
    <w:name w:val="标题 51"/>
    <w:basedOn w:val="a1"/>
    <w:next w:val="a1"/>
    <w:uiPriority w:val="9"/>
    <w:unhideWhenUsed/>
    <w:qFormat/>
    <w:rsid w:val="00673E48"/>
    <w:pPr>
      <w:keepNext/>
      <w:keepLines/>
      <w:widowControl w:val="0"/>
      <w:spacing w:before="280" w:after="290" w:line="376" w:lineRule="auto"/>
      <w:jc w:val="both"/>
      <w:outlineLvl w:val="4"/>
    </w:pPr>
    <w:rPr>
      <w:rFonts w:asciiTheme="minorHAnsi" w:hAnsiTheme="minorHAnsi" w:cstheme="minorBidi"/>
      <w:b/>
      <w:bCs/>
      <w:kern w:val="2"/>
      <w:sz w:val="28"/>
      <w:szCs w:val="28"/>
      <w:lang w:eastAsia="zh-CN"/>
    </w:rPr>
  </w:style>
  <w:style w:type="numbering" w:customStyle="1" w:styleId="13">
    <w:name w:val="无列表1"/>
    <w:next w:val="a4"/>
    <w:uiPriority w:val="99"/>
    <w:semiHidden/>
    <w:unhideWhenUsed/>
    <w:rsid w:val="00673E48"/>
  </w:style>
  <w:style w:type="character" w:customStyle="1" w:styleId="3Char">
    <w:name w:val="标题 3 Char"/>
    <w:basedOn w:val="a2"/>
    <w:link w:val="31"/>
    <w:uiPriority w:val="9"/>
    <w:semiHidden/>
    <w:rsid w:val="00673E48"/>
    <w:rPr>
      <w:rFonts w:ascii="Times" w:eastAsia="Times" w:hAnsi="Times"/>
      <w:b/>
      <w:sz w:val="24"/>
    </w:rPr>
  </w:style>
  <w:style w:type="character" w:customStyle="1" w:styleId="4Char">
    <w:name w:val="标题 4 Char"/>
    <w:basedOn w:val="a2"/>
    <w:link w:val="41"/>
    <w:uiPriority w:val="9"/>
    <w:semiHidden/>
    <w:rsid w:val="00673E48"/>
    <w:rPr>
      <w:rFonts w:ascii="Times" w:hAnsi="Times"/>
      <w:b/>
      <w:color w:val="0000FF"/>
      <w:sz w:val="44"/>
    </w:rPr>
  </w:style>
  <w:style w:type="character" w:customStyle="1" w:styleId="MTEquationSection">
    <w:name w:val="MTEquationSection"/>
    <w:basedOn w:val="a2"/>
    <w:rsid w:val="00673E48"/>
    <w:rPr>
      <w:vanish/>
      <w:color w:val="FF0000"/>
    </w:rPr>
  </w:style>
  <w:style w:type="paragraph" w:customStyle="1" w:styleId="MTDisplayEquation">
    <w:name w:val="MTDisplayEquation"/>
    <w:basedOn w:val="a1"/>
    <w:next w:val="a1"/>
    <w:link w:val="MTDisplayEquation0"/>
    <w:rsid w:val="00673E48"/>
    <w:pPr>
      <w:widowControl w:val="0"/>
      <w:tabs>
        <w:tab w:val="center" w:pos="4160"/>
        <w:tab w:val="right" w:pos="8300"/>
      </w:tabs>
      <w:jc w:val="both"/>
    </w:pPr>
    <w:rPr>
      <w:rFonts w:asciiTheme="minorHAnsi" w:hAnsiTheme="minorHAnsi" w:cstheme="minorBidi"/>
      <w:kern w:val="2"/>
      <w:sz w:val="21"/>
      <w:szCs w:val="22"/>
      <w:lang w:eastAsia="zh-CN"/>
    </w:rPr>
  </w:style>
  <w:style w:type="character" w:customStyle="1" w:styleId="MTDisplayEquation0">
    <w:name w:val="MTDisplayEquation 字符"/>
    <w:basedOn w:val="a2"/>
    <w:link w:val="MTDisplayEquation"/>
    <w:rsid w:val="00673E48"/>
    <w:rPr>
      <w:rFonts w:asciiTheme="minorHAnsi" w:hAnsiTheme="minorHAnsi" w:cstheme="minorBidi"/>
      <w:kern w:val="2"/>
      <w:sz w:val="21"/>
      <w:szCs w:val="22"/>
      <w:lang w:eastAsia="zh-CN"/>
    </w:rPr>
  </w:style>
  <w:style w:type="paragraph" w:customStyle="1" w:styleId="14">
    <w:name w:val="修订1"/>
    <w:next w:val="afff1"/>
    <w:hidden/>
    <w:uiPriority w:val="99"/>
    <w:semiHidden/>
    <w:rsid w:val="00673E48"/>
    <w:rPr>
      <w:rFonts w:asciiTheme="minorHAnsi" w:hAnsiTheme="minorHAnsi" w:cstheme="minorBidi"/>
      <w:kern w:val="2"/>
      <w:sz w:val="21"/>
      <w:szCs w:val="22"/>
      <w:lang w:eastAsia="zh-CN"/>
    </w:rPr>
  </w:style>
  <w:style w:type="character" w:customStyle="1" w:styleId="111">
    <w:name w:val="标题 1 字符1"/>
    <w:basedOn w:val="a2"/>
    <w:uiPriority w:val="9"/>
    <w:rsid w:val="00673E48"/>
    <w:rPr>
      <w:b/>
      <w:bCs/>
      <w:kern w:val="44"/>
      <w:sz w:val="44"/>
      <w:szCs w:val="44"/>
    </w:rPr>
  </w:style>
  <w:style w:type="character" w:customStyle="1" w:styleId="211">
    <w:name w:val="标题 2 字符1"/>
    <w:basedOn w:val="a2"/>
    <w:uiPriority w:val="9"/>
    <w:semiHidden/>
    <w:rsid w:val="00673E48"/>
    <w:rPr>
      <w:rFonts w:asciiTheme="majorHAnsi" w:eastAsiaTheme="majorEastAsia" w:hAnsiTheme="majorHAnsi" w:cstheme="majorBidi"/>
      <w:b/>
      <w:bCs/>
      <w:sz w:val="32"/>
      <w:szCs w:val="32"/>
    </w:rPr>
  </w:style>
  <w:style w:type="character" w:customStyle="1" w:styleId="311">
    <w:name w:val="标题 3 字符1"/>
    <w:basedOn w:val="a2"/>
    <w:uiPriority w:val="9"/>
    <w:semiHidden/>
    <w:rsid w:val="00673E48"/>
    <w:rPr>
      <w:b/>
      <w:bCs/>
      <w:sz w:val="32"/>
      <w:szCs w:val="32"/>
    </w:rPr>
  </w:style>
  <w:style w:type="character" w:customStyle="1" w:styleId="411">
    <w:name w:val="标题 4 字符1"/>
    <w:basedOn w:val="a2"/>
    <w:uiPriority w:val="9"/>
    <w:semiHidden/>
    <w:rsid w:val="00673E48"/>
    <w:rPr>
      <w:rFonts w:asciiTheme="majorHAnsi" w:eastAsiaTheme="majorEastAsia" w:hAnsiTheme="majorHAnsi" w:cstheme="majorBidi"/>
      <w:b/>
      <w:bCs/>
      <w:sz w:val="28"/>
      <w:szCs w:val="28"/>
    </w:rPr>
  </w:style>
  <w:style w:type="character" w:customStyle="1" w:styleId="511">
    <w:name w:val="标题 5 字符1"/>
    <w:basedOn w:val="a2"/>
    <w:uiPriority w:val="9"/>
    <w:semiHidden/>
    <w:rsid w:val="00673E48"/>
    <w:rPr>
      <w:b/>
      <w:bCs/>
      <w:sz w:val="28"/>
      <w:szCs w:val="28"/>
    </w:rPr>
  </w:style>
  <w:style w:type="paragraph" w:styleId="afff1">
    <w:name w:val="Revision"/>
    <w:hidden/>
    <w:uiPriority w:val="99"/>
    <w:semiHidden/>
    <w:rsid w:val="00673E48"/>
    <w:rPr>
      <w:rFonts w:asciiTheme="minorHAnsi" w:hAnsiTheme="minorHAnsi" w:cstheme="minorBidi"/>
      <w:sz w:val="22"/>
      <w:szCs w:val="22"/>
      <w:lang w:val="de-DE" w:eastAsia="zh-CN"/>
    </w:rPr>
  </w:style>
  <w:style w:type="table" w:styleId="afff2">
    <w:name w:val="Table Grid"/>
    <w:basedOn w:val="a3"/>
    <w:uiPriority w:val="39"/>
    <w:rsid w:val="00673E48"/>
    <w:rPr>
      <w:rFonts w:asciiTheme="minorHAnsi" w:hAnsiTheme="minorHAnsi" w:cstheme="minorBidi"/>
      <w:sz w:val="22"/>
      <w:szCs w:val="22"/>
      <w:lang w:val="de-DE"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3">
    <w:name w:val="Grid Table Light"/>
    <w:basedOn w:val="a3"/>
    <w:uiPriority w:val="99"/>
    <w:rsid w:val="00673E48"/>
    <w:rPr>
      <w:rFonts w:asciiTheme="minorHAnsi" w:hAnsiTheme="minorHAnsi" w:cstheme="minorBidi"/>
      <w:sz w:val="22"/>
      <w:szCs w:val="22"/>
      <w:lang w:val="de-DE"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EndNoteBibliographyTitle">
    <w:name w:val="EndNote Bibliography Title"/>
    <w:basedOn w:val="a1"/>
    <w:link w:val="EndNoteBibliographyTitle0"/>
    <w:rsid w:val="00673E48"/>
    <w:pPr>
      <w:spacing w:line="276" w:lineRule="auto"/>
      <w:jc w:val="center"/>
    </w:pPr>
    <w:rPr>
      <w:rFonts w:ascii="Calibri" w:hAnsi="Calibri" w:cs="Calibri"/>
      <w:noProof/>
      <w:sz w:val="22"/>
      <w:szCs w:val="22"/>
      <w:lang w:val="de-DE" w:eastAsia="zh-CN"/>
    </w:rPr>
  </w:style>
  <w:style w:type="character" w:customStyle="1" w:styleId="EndNoteBibliographyTitle0">
    <w:name w:val="EndNote Bibliography Title 字符"/>
    <w:basedOn w:val="a2"/>
    <w:link w:val="EndNoteBibliographyTitle"/>
    <w:rsid w:val="00673E48"/>
    <w:rPr>
      <w:rFonts w:ascii="Calibri" w:hAnsi="Calibri" w:cs="Calibri"/>
      <w:noProof/>
      <w:sz w:val="22"/>
      <w:szCs w:val="22"/>
      <w:lang w:val="de-DE" w:eastAsia="zh-CN"/>
    </w:rPr>
  </w:style>
  <w:style w:type="paragraph" w:customStyle="1" w:styleId="EndNoteBibliography">
    <w:name w:val="EndNote Bibliography"/>
    <w:basedOn w:val="a1"/>
    <w:link w:val="EndNoteBibliography0"/>
    <w:rsid w:val="00673E48"/>
    <w:pPr>
      <w:spacing w:after="200"/>
      <w:jc w:val="both"/>
    </w:pPr>
    <w:rPr>
      <w:rFonts w:ascii="Calibri" w:hAnsi="Calibri" w:cs="Calibri"/>
      <w:noProof/>
      <w:sz w:val="22"/>
      <w:szCs w:val="22"/>
      <w:lang w:val="de-DE" w:eastAsia="zh-CN"/>
    </w:rPr>
  </w:style>
  <w:style w:type="character" w:customStyle="1" w:styleId="EndNoteBibliography0">
    <w:name w:val="EndNote Bibliography 字符"/>
    <w:basedOn w:val="a2"/>
    <w:link w:val="EndNoteBibliography"/>
    <w:rsid w:val="00673E48"/>
    <w:rPr>
      <w:rFonts w:ascii="Calibri" w:hAnsi="Calibri" w:cs="Calibri"/>
      <w:noProof/>
      <w:sz w:val="22"/>
      <w:szCs w:val="22"/>
      <w:lang w:val="de-DE" w:eastAsia="zh-CN"/>
    </w:rPr>
  </w:style>
  <w:style w:type="character" w:customStyle="1" w:styleId="112">
    <w:name w:val="未处理的提及11"/>
    <w:basedOn w:val="a2"/>
    <w:uiPriority w:val="99"/>
    <w:semiHidden/>
    <w:unhideWhenUsed/>
    <w:rsid w:val="00673E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330366">
      <w:bodyDiv w:val="1"/>
      <w:marLeft w:val="0"/>
      <w:marRight w:val="0"/>
      <w:marTop w:val="0"/>
      <w:marBottom w:val="0"/>
      <w:divBdr>
        <w:top w:val="none" w:sz="0" w:space="0" w:color="auto"/>
        <w:left w:val="none" w:sz="0" w:space="0" w:color="auto"/>
        <w:bottom w:val="none" w:sz="0" w:space="0" w:color="auto"/>
        <w:right w:val="none" w:sz="0" w:space="0" w:color="auto"/>
      </w:divBdr>
    </w:div>
    <w:div w:id="152651673">
      <w:bodyDiv w:val="1"/>
      <w:marLeft w:val="0"/>
      <w:marRight w:val="0"/>
      <w:marTop w:val="0"/>
      <w:marBottom w:val="0"/>
      <w:divBdr>
        <w:top w:val="none" w:sz="0" w:space="0" w:color="auto"/>
        <w:left w:val="none" w:sz="0" w:space="0" w:color="auto"/>
        <w:bottom w:val="none" w:sz="0" w:space="0" w:color="auto"/>
        <w:right w:val="none" w:sz="0" w:space="0" w:color="auto"/>
      </w:divBdr>
    </w:div>
    <w:div w:id="287248600">
      <w:bodyDiv w:val="1"/>
      <w:marLeft w:val="0"/>
      <w:marRight w:val="0"/>
      <w:marTop w:val="0"/>
      <w:marBottom w:val="0"/>
      <w:divBdr>
        <w:top w:val="none" w:sz="0" w:space="0" w:color="auto"/>
        <w:left w:val="none" w:sz="0" w:space="0" w:color="auto"/>
        <w:bottom w:val="none" w:sz="0" w:space="0" w:color="auto"/>
        <w:right w:val="none" w:sz="0" w:space="0" w:color="auto"/>
      </w:divBdr>
    </w:div>
    <w:div w:id="1074939493">
      <w:bodyDiv w:val="1"/>
      <w:marLeft w:val="0"/>
      <w:marRight w:val="0"/>
      <w:marTop w:val="0"/>
      <w:marBottom w:val="0"/>
      <w:divBdr>
        <w:top w:val="none" w:sz="0" w:space="0" w:color="auto"/>
        <w:left w:val="none" w:sz="0" w:space="0" w:color="auto"/>
        <w:bottom w:val="none" w:sz="0" w:space="0" w:color="auto"/>
        <w:right w:val="none" w:sz="0" w:space="0" w:color="auto"/>
      </w:divBdr>
    </w:div>
    <w:div w:id="1726489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yan@lps.ecnu.edu.cn" TargetMode="Externa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8221A7F0343744B07CC2CED3D6F8EE" ma:contentTypeVersion="12" ma:contentTypeDescription="Create a new document." ma:contentTypeScope="" ma:versionID="4ed130d46c3bc80f8d043bccdf574eeb">
  <xsd:schema xmlns:xsd="http://www.w3.org/2001/XMLSchema" xmlns:xs="http://www.w3.org/2001/XMLSchema" xmlns:p="http://schemas.microsoft.com/office/2006/metadata/properties" xmlns:ns3="96858f5b-69cf-4d49-a520-6ae816db1d8d" xmlns:ns4="1867113f-8995-4870-a940-2b72f688d265" targetNamespace="http://schemas.microsoft.com/office/2006/metadata/properties" ma:root="true" ma:fieldsID="194ceea0314d884e28c6faa81920b7ec" ns3:_="" ns4:_="">
    <xsd:import namespace="96858f5b-69cf-4d49-a520-6ae816db1d8d"/>
    <xsd:import namespace="1867113f-8995-4870-a940-2b72f688d26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858f5b-69cf-4d49-a520-6ae816db1d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67113f-8995-4870-a940-2b72f688d26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F523CB-42AC-406D-90D9-CA3AE16CA9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858f5b-69cf-4d49-a520-6ae816db1d8d"/>
    <ds:schemaRef ds:uri="1867113f-8995-4870-a940-2b72f688d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6A6A5F-BF35-401C-A3A1-63045C83100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876C972-A183-49AB-BF18-FB119101A461}">
  <ds:schemaRefs>
    <ds:schemaRef ds:uri="http://schemas.microsoft.com/sharepoint/v3/contenttype/forms"/>
  </ds:schemaRefs>
</ds:datastoreItem>
</file>

<file path=customXml/itemProps4.xml><?xml version="1.0" encoding="utf-8"?>
<ds:datastoreItem xmlns:ds="http://schemas.openxmlformats.org/officeDocument/2006/customXml" ds:itemID="{CCEB488E-BF57-45AB-980B-A8554C087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1370</TotalTime>
  <Pages>13</Pages>
  <Words>1592</Words>
  <Characters>9079</Characters>
  <Application>Microsoft Office Word</Application>
  <DocSecurity>0</DocSecurity>
  <Lines>75</Lines>
  <Paragraphs>21</Paragraphs>
  <ScaleCrop>false</ScaleCrop>
  <Company>AAAS</Company>
  <LinksUpToDate>false</LinksUpToDate>
  <CharactersWithSpaces>10650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Online Material for</dc:title>
  <dc:subject/>
  <dc:creator>Brooks Hanson</dc:creator>
  <cp:keywords/>
  <dc:description/>
  <cp:lastModifiedBy>Microsoft 帐户</cp:lastModifiedBy>
  <cp:revision>181</cp:revision>
  <cp:lastPrinted>2023-03-07T12:53:00Z</cp:lastPrinted>
  <dcterms:created xsi:type="dcterms:W3CDTF">2024-09-09T12:27:00Z</dcterms:created>
  <dcterms:modified xsi:type="dcterms:W3CDTF">2024-10-09T13:16:00Z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0x0101000C8221A7F0343744B07CC2CED3D6F8EE</vt:lpwstr>
  </property>
</Properties>
</file>