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17C824" w14:textId="1D4CC2F9" w:rsidR="0074469A" w:rsidRDefault="005D3E4E">
      <w:pPr>
        <w:rPr>
          <w:rFonts w:asciiTheme="majorBidi" w:hAnsiTheme="majorBidi" w:cstheme="majorBidi"/>
          <w:b/>
          <w:bCs/>
        </w:rPr>
      </w:pPr>
      <w:bookmarkStart w:id="0" w:name="_GoBack"/>
      <w:bookmarkStart w:id="1" w:name="_Hlk46484299"/>
      <w:bookmarkStart w:id="2" w:name="OLE_LINK17"/>
      <w:bookmarkStart w:id="3" w:name="OLE_LINK18"/>
      <w:bookmarkEnd w:id="0"/>
      <w:bookmarkEnd w:id="1"/>
      <w:r w:rsidRPr="008A70F8">
        <w:rPr>
          <w:rFonts w:asciiTheme="majorBidi" w:hAnsiTheme="majorBidi" w:cstheme="majorBidi"/>
          <w:b/>
          <w:bCs/>
        </w:rPr>
        <w:t>Using Machine Learning</w:t>
      </w:r>
      <w:bookmarkEnd w:id="2"/>
      <w:bookmarkEnd w:id="3"/>
      <w:r w:rsidRPr="008A70F8">
        <w:rPr>
          <w:rFonts w:asciiTheme="majorBidi" w:hAnsiTheme="majorBidi" w:cstheme="majorBidi"/>
          <w:b/>
          <w:bCs/>
        </w:rPr>
        <w:t xml:space="preserve"> to Unveil Demographic and Clinical Features of COVID-19 Symptomatic and Asymptomatic Patients</w:t>
      </w:r>
    </w:p>
    <w:p w14:paraId="41697052" w14:textId="1E6B3379" w:rsidR="005D3E4E" w:rsidRDefault="005D3E4E">
      <w:pPr>
        <w:rPr>
          <w:rFonts w:asciiTheme="majorBidi" w:hAnsiTheme="majorBidi" w:cstheme="majorBidi"/>
          <w:b/>
          <w:bCs/>
        </w:rPr>
      </w:pPr>
    </w:p>
    <w:p w14:paraId="11685CED" w14:textId="09CB7D4B" w:rsidR="005D3E4E" w:rsidRDefault="005D3E4E" w:rsidP="005D3E4E">
      <w:pPr>
        <w:rPr>
          <w:rFonts w:asciiTheme="majorBidi" w:hAnsiTheme="majorBidi" w:cstheme="majorBidi"/>
        </w:rPr>
      </w:pPr>
      <w:r w:rsidRPr="008A70F8">
        <w:rPr>
          <w:rFonts w:asciiTheme="majorBidi" w:hAnsiTheme="majorBidi" w:cstheme="majorBidi"/>
          <w:b/>
          <w:bCs/>
        </w:rPr>
        <w:t xml:space="preserve">Table 1. Patients’ baseline characteristics. </w:t>
      </w:r>
      <w:r w:rsidRPr="008A70F8">
        <w:rPr>
          <w:rFonts w:asciiTheme="majorBidi" w:hAnsiTheme="majorBidi" w:cstheme="majorBidi"/>
        </w:rPr>
        <w:t>Significant p-values are boldfaced.</w:t>
      </w:r>
    </w:p>
    <w:p w14:paraId="5E926BA1" w14:textId="77777777" w:rsidR="00585E2E" w:rsidRDefault="00585E2E" w:rsidP="005D3E4E">
      <w:pPr>
        <w:rPr>
          <w:rFonts w:asciiTheme="majorBidi" w:hAnsiTheme="majorBidi" w:cstheme="majorBid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77"/>
        <w:gridCol w:w="1448"/>
        <w:gridCol w:w="1461"/>
        <w:gridCol w:w="1484"/>
        <w:gridCol w:w="780"/>
      </w:tblGrid>
      <w:tr w:rsidR="00585E2E" w:rsidRPr="0072651E" w14:paraId="2D2BA0EB" w14:textId="77777777" w:rsidTr="00A064CB">
        <w:tc>
          <w:tcPr>
            <w:tcW w:w="4225" w:type="dxa"/>
          </w:tcPr>
          <w:p w14:paraId="4280803A" w14:textId="160FA709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61" w:type="dxa"/>
          </w:tcPr>
          <w:p w14:paraId="56C41134" w14:textId="7187BFE9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0" w:type="auto"/>
          </w:tcPr>
          <w:p w14:paraId="3AD4D374" w14:textId="7FDA3DF5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Asymptomatic</w:t>
            </w:r>
          </w:p>
        </w:tc>
        <w:tc>
          <w:tcPr>
            <w:tcW w:w="1488" w:type="dxa"/>
          </w:tcPr>
          <w:p w14:paraId="11C0E1A2" w14:textId="7287EAFE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Symptomatic</w:t>
            </w:r>
          </w:p>
        </w:tc>
        <w:tc>
          <w:tcPr>
            <w:tcW w:w="715" w:type="dxa"/>
          </w:tcPr>
          <w:p w14:paraId="2F9CCB2F" w14:textId="634F1060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</w:t>
            </w: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-Value</w:t>
            </w:r>
          </w:p>
        </w:tc>
      </w:tr>
      <w:tr w:rsidR="00585E2E" w:rsidRPr="0072651E" w14:paraId="72E4741E" w14:textId="77777777" w:rsidTr="00A064CB">
        <w:tc>
          <w:tcPr>
            <w:tcW w:w="4225" w:type="dxa"/>
          </w:tcPr>
          <w:p w14:paraId="7DC91ED9" w14:textId="25F4AF15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Sample size (n)</w:t>
            </w:r>
          </w:p>
        </w:tc>
        <w:tc>
          <w:tcPr>
            <w:tcW w:w="1461" w:type="dxa"/>
          </w:tcPr>
          <w:p w14:paraId="27B175FA" w14:textId="36ED6C8E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 xml:space="preserve">3995 </w:t>
            </w:r>
          </w:p>
        </w:tc>
        <w:tc>
          <w:tcPr>
            <w:tcW w:w="0" w:type="auto"/>
          </w:tcPr>
          <w:p w14:paraId="5E07B722" w14:textId="4D6A58B4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1377 (34.5%)</w:t>
            </w:r>
          </w:p>
        </w:tc>
        <w:tc>
          <w:tcPr>
            <w:tcW w:w="1488" w:type="dxa"/>
          </w:tcPr>
          <w:p w14:paraId="69097FD8" w14:textId="03D9D86C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2618 (65.5%)</w:t>
            </w:r>
          </w:p>
        </w:tc>
        <w:tc>
          <w:tcPr>
            <w:tcW w:w="715" w:type="dxa"/>
          </w:tcPr>
          <w:p w14:paraId="2C7A8246" w14:textId="57505158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</w:tr>
      <w:tr w:rsidR="00585E2E" w:rsidRPr="0072651E" w14:paraId="0F1F2346" w14:textId="77777777" w:rsidTr="0072651E">
        <w:tc>
          <w:tcPr>
            <w:tcW w:w="0" w:type="auto"/>
            <w:gridSpan w:val="5"/>
          </w:tcPr>
          <w:p w14:paraId="5773C37B" w14:textId="19714536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Demographic features</w:t>
            </w:r>
          </w:p>
        </w:tc>
      </w:tr>
      <w:tr w:rsidR="00585E2E" w:rsidRPr="0072651E" w14:paraId="74C7C055" w14:textId="77777777" w:rsidTr="00A064CB">
        <w:tc>
          <w:tcPr>
            <w:tcW w:w="4225" w:type="dxa"/>
          </w:tcPr>
          <w:p w14:paraId="3898F9E4" w14:textId="2805A634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</w:tc>
        <w:tc>
          <w:tcPr>
            <w:tcW w:w="1461" w:type="dxa"/>
          </w:tcPr>
          <w:p w14:paraId="5FB761EA" w14:textId="7BC5D282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41.6 (±16.8)</w:t>
            </w:r>
          </w:p>
        </w:tc>
        <w:tc>
          <w:tcPr>
            <w:tcW w:w="0" w:type="auto"/>
          </w:tcPr>
          <w:p w14:paraId="19342FCB" w14:textId="6F29B937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39.2 (±17.3)</w:t>
            </w:r>
          </w:p>
        </w:tc>
        <w:tc>
          <w:tcPr>
            <w:tcW w:w="1488" w:type="dxa"/>
          </w:tcPr>
          <w:p w14:paraId="021A33CD" w14:textId="2EB353B7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42.8 (±16.4)</w:t>
            </w:r>
          </w:p>
        </w:tc>
        <w:tc>
          <w:tcPr>
            <w:tcW w:w="715" w:type="dxa"/>
          </w:tcPr>
          <w:p w14:paraId="4241E3AA" w14:textId="309F5A24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</w:tc>
      </w:tr>
      <w:tr w:rsidR="00585E2E" w:rsidRPr="0072651E" w14:paraId="4F19CFD0" w14:textId="77777777" w:rsidTr="00A064CB">
        <w:tc>
          <w:tcPr>
            <w:tcW w:w="4225" w:type="dxa"/>
          </w:tcPr>
          <w:p w14:paraId="5607AC38" w14:textId="0D7511B1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Smoker</w:t>
            </w:r>
          </w:p>
        </w:tc>
        <w:tc>
          <w:tcPr>
            <w:tcW w:w="1461" w:type="dxa"/>
          </w:tcPr>
          <w:p w14:paraId="7F66D048" w14:textId="5F3467AD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140 (3.5%)</w:t>
            </w:r>
          </w:p>
        </w:tc>
        <w:tc>
          <w:tcPr>
            <w:tcW w:w="0" w:type="auto"/>
          </w:tcPr>
          <w:p w14:paraId="26516899" w14:textId="787A3069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50 (35.7%)</w:t>
            </w:r>
          </w:p>
        </w:tc>
        <w:tc>
          <w:tcPr>
            <w:tcW w:w="1488" w:type="dxa"/>
          </w:tcPr>
          <w:p w14:paraId="1C267499" w14:textId="02A020D0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90 (64.3%)</w:t>
            </w:r>
          </w:p>
        </w:tc>
        <w:tc>
          <w:tcPr>
            <w:tcW w:w="715" w:type="dxa"/>
          </w:tcPr>
          <w:p w14:paraId="0A53E235" w14:textId="541777FE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0.752</w:t>
            </w:r>
          </w:p>
        </w:tc>
      </w:tr>
      <w:tr w:rsidR="00585E2E" w:rsidRPr="0072651E" w14:paraId="09F0BBBA" w14:textId="77777777" w:rsidTr="00A064CB">
        <w:tc>
          <w:tcPr>
            <w:tcW w:w="4225" w:type="dxa"/>
          </w:tcPr>
          <w:p w14:paraId="23634077" w14:textId="77777777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Blood Type</w:t>
            </w:r>
          </w:p>
          <w:p w14:paraId="31ACE302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A</w:t>
            </w:r>
          </w:p>
          <w:p w14:paraId="508D8C08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B</w:t>
            </w:r>
          </w:p>
          <w:p w14:paraId="6141F39C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AB</w:t>
            </w:r>
          </w:p>
          <w:p w14:paraId="2C46401F" w14:textId="1E85BD2B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 xml:space="preserve">            </w:t>
            </w:r>
            <w:r w:rsidR="0072651E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  <w:r w:rsidRPr="0072651E">
              <w:rPr>
                <w:rFonts w:asciiTheme="majorBidi" w:hAnsiTheme="majorBidi" w:cstheme="majorBidi"/>
                <w:sz w:val="20"/>
                <w:szCs w:val="20"/>
              </w:rPr>
              <w:t>O</w:t>
            </w:r>
          </w:p>
        </w:tc>
        <w:tc>
          <w:tcPr>
            <w:tcW w:w="1461" w:type="dxa"/>
          </w:tcPr>
          <w:p w14:paraId="32CC47F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1F26CB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843 (21.1%)</w:t>
            </w:r>
          </w:p>
          <w:p w14:paraId="2C422823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956 (1.8%)</w:t>
            </w:r>
          </w:p>
          <w:p w14:paraId="010A974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281 (7.1%)</w:t>
            </w:r>
          </w:p>
          <w:p w14:paraId="1E16ABC6" w14:textId="0E59C94C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1,225 (30.1%)</w:t>
            </w:r>
          </w:p>
        </w:tc>
        <w:tc>
          <w:tcPr>
            <w:tcW w:w="0" w:type="auto"/>
          </w:tcPr>
          <w:p w14:paraId="258C27E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CE480B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256 (30.3%)</w:t>
            </w:r>
          </w:p>
          <w:p w14:paraId="352B6F0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331 (34.6%)</w:t>
            </w:r>
          </w:p>
          <w:p w14:paraId="5E4EF648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94 (33.4%)</w:t>
            </w:r>
          </w:p>
          <w:p w14:paraId="66C87B7B" w14:textId="164B1A16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449 (36.6%)</w:t>
            </w:r>
          </w:p>
        </w:tc>
        <w:tc>
          <w:tcPr>
            <w:tcW w:w="1488" w:type="dxa"/>
          </w:tcPr>
          <w:p w14:paraId="5A348BC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CE2CCE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587 (69.6%)</w:t>
            </w:r>
          </w:p>
          <w:p w14:paraId="13DA6BB8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625 (65.3%)</w:t>
            </w:r>
          </w:p>
          <w:p w14:paraId="3D632A1E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187 (66.6%)</w:t>
            </w:r>
          </w:p>
          <w:p w14:paraId="3436127F" w14:textId="2270AF3E" w:rsidR="00585E2E" w:rsidRPr="0072651E" w:rsidRDefault="0072651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</w:t>
            </w:r>
            <w:r w:rsidR="00585E2E" w:rsidRPr="0072651E">
              <w:rPr>
                <w:rFonts w:asciiTheme="majorBidi" w:hAnsiTheme="majorBidi" w:cstheme="majorBidi"/>
                <w:sz w:val="20"/>
                <w:szCs w:val="20"/>
              </w:rPr>
              <w:t>8 (63.4%)</w:t>
            </w:r>
          </w:p>
        </w:tc>
        <w:tc>
          <w:tcPr>
            <w:tcW w:w="715" w:type="dxa"/>
          </w:tcPr>
          <w:p w14:paraId="197072CC" w14:textId="3F02DD42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0.049 </w:t>
            </w:r>
          </w:p>
        </w:tc>
      </w:tr>
      <w:tr w:rsidR="00585E2E" w:rsidRPr="0072651E" w14:paraId="54B2D45F" w14:textId="77777777" w:rsidTr="00A064CB">
        <w:tc>
          <w:tcPr>
            <w:tcW w:w="4225" w:type="dxa"/>
          </w:tcPr>
          <w:p w14:paraId="6B8A30AD" w14:textId="77777777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Community type</w:t>
            </w:r>
          </w:p>
          <w:p w14:paraId="2F7A59D4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Citizens – Residents</w:t>
            </w:r>
          </w:p>
          <w:p w14:paraId="32EA3042" w14:textId="4B4AE64E" w:rsidR="00585E2E" w:rsidRPr="0072651E" w:rsidRDefault="0072651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</w:t>
            </w:r>
            <w:r w:rsidR="002E139A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585E2E" w:rsidRPr="0072651E">
              <w:rPr>
                <w:rFonts w:asciiTheme="majorBidi" w:hAnsiTheme="majorBidi" w:cstheme="majorBidi"/>
                <w:sz w:val="20"/>
                <w:szCs w:val="20"/>
              </w:rPr>
              <w:t>Migrant worker</w:t>
            </w:r>
          </w:p>
        </w:tc>
        <w:tc>
          <w:tcPr>
            <w:tcW w:w="1461" w:type="dxa"/>
          </w:tcPr>
          <w:p w14:paraId="1B796BC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C28BC23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1,675 (42.0%)</w:t>
            </w:r>
          </w:p>
          <w:p w14:paraId="5D4A3382" w14:textId="61C65471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2,320 (58.1%)</w:t>
            </w:r>
          </w:p>
        </w:tc>
        <w:tc>
          <w:tcPr>
            <w:tcW w:w="0" w:type="auto"/>
          </w:tcPr>
          <w:p w14:paraId="10A26911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1A567E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561 (33.5%)</w:t>
            </w:r>
          </w:p>
          <w:p w14:paraId="02A6F2C6" w14:textId="018EC6C8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816 (35.2%)</w:t>
            </w:r>
          </w:p>
        </w:tc>
        <w:tc>
          <w:tcPr>
            <w:tcW w:w="1488" w:type="dxa"/>
          </w:tcPr>
          <w:p w14:paraId="5D6CA84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C81239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1,114 (66.5%)</w:t>
            </w:r>
          </w:p>
          <w:p w14:paraId="59BC42A9" w14:textId="713EE45E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1,504 (64.8%)</w:t>
            </w:r>
          </w:p>
        </w:tc>
        <w:tc>
          <w:tcPr>
            <w:tcW w:w="715" w:type="dxa"/>
          </w:tcPr>
          <w:p w14:paraId="05143940" w14:textId="77777777" w:rsidR="00A064CB" w:rsidRDefault="00A064CB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6563819" w14:textId="5C13F7BF" w:rsidR="00585E2E" w:rsidRPr="0072651E" w:rsidRDefault="00585E2E" w:rsidP="00585E2E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0.270</w:t>
            </w:r>
          </w:p>
        </w:tc>
      </w:tr>
      <w:tr w:rsidR="00585E2E" w:rsidRPr="0072651E" w14:paraId="199A8E2F" w14:textId="77777777" w:rsidTr="00A064CB">
        <w:tc>
          <w:tcPr>
            <w:tcW w:w="4225" w:type="dxa"/>
          </w:tcPr>
          <w:p w14:paraId="594D5A8B" w14:textId="77777777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Travel History</w:t>
            </w:r>
          </w:p>
          <w:p w14:paraId="07976C8D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  <w:p w14:paraId="67570611" w14:textId="52BF2744" w:rsidR="00585E2E" w:rsidRPr="0072651E" w:rsidRDefault="0072651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</w:t>
            </w:r>
            <w:r w:rsidR="00585E2E" w:rsidRPr="0072651E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461" w:type="dxa"/>
          </w:tcPr>
          <w:p w14:paraId="52CE1A93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7DE5E5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487 (12.2%)</w:t>
            </w:r>
          </w:p>
          <w:p w14:paraId="1090A686" w14:textId="38D5B00E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3,506 (87.8%)</w:t>
            </w:r>
          </w:p>
        </w:tc>
        <w:tc>
          <w:tcPr>
            <w:tcW w:w="0" w:type="auto"/>
          </w:tcPr>
          <w:p w14:paraId="78CFE65E" w14:textId="77777777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AC5A9D2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270 (55.4%)</w:t>
            </w:r>
          </w:p>
          <w:p w14:paraId="18512F2F" w14:textId="6C10B8ED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1,106 (31.5%)</w:t>
            </w:r>
          </w:p>
        </w:tc>
        <w:tc>
          <w:tcPr>
            <w:tcW w:w="1488" w:type="dxa"/>
          </w:tcPr>
          <w:p w14:paraId="58933B8E" w14:textId="77777777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360A05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217 (44.6%)</w:t>
            </w:r>
          </w:p>
          <w:p w14:paraId="7D8BE301" w14:textId="4CF2DBDA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2,400 (68.5%)</w:t>
            </w:r>
          </w:p>
        </w:tc>
        <w:tc>
          <w:tcPr>
            <w:tcW w:w="715" w:type="dxa"/>
          </w:tcPr>
          <w:p w14:paraId="7A90A1C2" w14:textId="1BE91C47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</w:tc>
      </w:tr>
      <w:tr w:rsidR="00585E2E" w:rsidRPr="0072651E" w14:paraId="2EDD44A1" w14:textId="77777777" w:rsidTr="00865537">
        <w:trPr>
          <w:trHeight w:val="662"/>
        </w:trPr>
        <w:tc>
          <w:tcPr>
            <w:tcW w:w="4225" w:type="dxa"/>
          </w:tcPr>
          <w:p w14:paraId="799E90E1" w14:textId="77777777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Transmission Source</w:t>
            </w:r>
          </w:p>
          <w:p w14:paraId="5328F103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Unknown</w:t>
            </w:r>
          </w:p>
          <w:p w14:paraId="64B2E1DF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Contact</w:t>
            </w:r>
          </w:p>
          <w:p w14:paraId="3D90036D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Travel</w:t>
            </w:r>
          </w:p>
          <w:p w14:paraId="3D74DE1D" w14:textId="13721E3F" w:rsidR="00585E2E" w:rsidRPr="0072651E" w:rsidRDefault="0072651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</w:t>
            </w:r>
            <w:r w:rsidR="002E139A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585E2E" w:rsidRPr="0072651E">
              <w:rPr>
                <w:rFonts w:asciiTheme="majorBidi" w:hAnsiTheme="majorBidi" w:cstheme="majorBidi"/>
                <w:sz w:val="20"/>
                <w:szCs w:val="20"/>
              </w:rPr>
              <w:t>Healthcare worker</w:t>
            </w:r>
          </w:p>
        </w:tc>
        <w:tc>
          <w:tcPr>
            <w:tcW w:w="1461" w:type="dxa"/>
          </w:tcPr>
          <w:p w14:paraId="2CB0A2BE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F60291F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1580 (39.5%)</w:t>
            </w:r>
          </w:p>
          <w:p w14:paraId="7716326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716 (17.9%)</w:t>
            </w:r>
          </w:p>
          <w:p w14:paraId="299940D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398 (10.0%)</w:t>
            </w:r>
          </w:p>
          <w:p w14:paraId="4779E6AF" w14:textId="775A19DA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176 (4.4%)</w:t>
            </w:r>
          </w:p>
        </w:tc>
        <w:tc>
          <w:tcPr>
            <w:tcW w:w="0" w:type="auto"/>
          </w:tcPr>
          <w:p w14:paraId="569EA98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FDB2253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399 (25.3%)</w:t>
            </w:r>
          </w:p>
          <w:p w14:paraId="34C0820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716 (38.9%)</w:t>
            </w:r>
          </w:p>
          <w:p w14:paraId="5849F387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229 (57.5%)</w:t>
            </w:r>
          </w:p>
          <w:p w14:paraId="2A93B3D9" w14:textId="281074D6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33 (18.8%)</w:t>
            </w:r>
          </w:p>
        </w:tc>
        <w:tc>
          <w:tcPr>
            <w:tcW w:w="1488" w:type="dxa"/>
          </w:tcPr>
          <w:p w14:paraId="1A5EF3B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7B848E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1181 (74.8%)</w:t>
            </w:r>
          </w:p>
          <w:p w14:paraId="03D1EA8A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1125 (61.1%)</w:t>
            </w:r>
          </w:p>
          <w:p w14:paraId="271F661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169 (42.5%)</w:t>
            </w:r>
          </w:p>
          <w:p w14:paraId="7F67515D" w14:textId="7A9C0513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143 (81.3%)</w:t>
            </w:r>
          </w:p>
        </w:tc>
        <w:tc>
          <w:tcPr>
            <w:tcW w:w="715" w:type="dxa"/>
          </w:tcPr>
          <w:p w14:paraId="39A94C34" w14:textId="4E7B94C0" w:rsidR="00585E2E" w:rsidRPr="0072651E" w:rsidRDefault="00585E2E" w:rsidP="00585E2E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</w:tc>
      </w:tr>
      <w:tr w:rsidR="00585E2E" w:rsidRPr="0072651E" w14:paraId="4B70A32D" w14:textId="77777777" w:rsidTr="0072651E">
        <w:tc>
          <w:tcPr>
            <w:tcW w:w="0" w:type="auto"/>
            <w:gridSpan w:val="5"/>
            <w:vAlign w:val="center"/>
          </w:tcPr>
          <w:p w14:paraId="7EDEFBD9" w14:textId="29172815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Clinical features upon admission</w:t>
            </w:r>
          </w:p>
        </w:tc>
      </w:tr>
      <w:tr w:rsidR="00585E2E" w:rsidRPr="0072651E" w14:paraId="4CB7A0AC" w14:textId="77777777" w:rsidTr="00A064CB">
        <w:tc>
          <w:tcPr>
            <w:tcW w:w="4225" w:type="dxa"/>
            <w:vAlign w:val="center"/>
          </w:tcPr>
          <w:p w14:paraId="44A03DC1" w14:textId="3B9BC532" w:rsidR="00585E2E" w:rsidRPr="0072651E" w:rsidRDefault="00585E2E" w:rsidP="00585E2E">
            <w:pP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Signs of Infection</w:t>
            </w:r>
          </w:p>
        </w:tc>
        <w:tc>
          <w:tcPr>
            <w:tcW w:w="1461" w:type="dxa"/>
            <w:vAlign w:val="center"/>
          </w:tcPr>
          <w:p w14:paraId="526DF76B" w14:textId="61E8D96B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72651E">
              <w:rPr>
                <w:rFonts w:asciiTheme="majorBidi" w:hAnsiTheme="majorBidi" w:cstheme="majorBidi"/>
                <w:sz w:val="20"/>
                <w:szCs w:val="20"/>
              </w:rPr>
              <w:t>2,015  (</w:t>
            </w:r>
            <w:proofErr w:type="gramEnd"/>
            <w:r w:rsidRPr="0072651E">
              <w:rPr>
                <w:rFonts w:asciiTheme="majorBidi" w:hAnsiTheme="majorBidi" w:cstheme="majorBidi"/>
                <w:sz w:val="20"/>
                <w:szCs w:val="20"/>
              </w:rPr>
              <w:t>50.4%)</w:t>
            </w:r>
          </w:p>
        </w:tc>
        <w:tc>
          <w:tcPr>
            <w:tcW w:w="0" w:type="auto"/>
            <w:vAlign w:val="center"/>
          </w:tcPr>
          <w:p w14:paraId="5FB9A9B2" w14:textId="3CE9B7EF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573 (28.4%)</w:t>
            </w:r>
          </w:p>
        </w:tc>
        <w:tc>
          <w:tcPr>
            <w:tcW w:w="1488" w:type="dxa"/>
            <w:vAlign w:val="center"/>
          </w:tcPr>
          <w:p w14:paraId="70B00C18" w14:textId="6D423266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1442 (71.6%)</w:t>
            </w:r>
          </w:p>
        </w:tc>
        <w:tc>
          <w:tcPr>
            <w:tcW w:w="715" w:type="dxa"/>
            <w:vAlign w:val="center"/>
          </w:tcPr>
          <w:p w14:paraId="2CCCED48" w14:textId="1F946672" w:rsidR="00585E2E" w:rsidRPr="0072651E" w:rsidRDefault="00585E2E" w:rsidP="00585E2E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</w:tc>
      </w:tr>
      <w:tr w:rsidR="00585E2E" w:rsidRPr="0072651E" w14:paraId="7D93738A" w14:textId="77777777" w:rsidTr="00A064CB">
        <w:tc>
          <w:tcPr>
            <w:tcW w:w="4225" w:type="dxa"/>
          </w:tcPr>
          <w:p w14:paraId="1CC4787C" w14:textId="77777777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Co-morbidities</w:t>
            </w:r>
          </w:p>
          <w:p w14:paraId="384EF08F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Any</w:t>
            </w:r>
          </w:p>
          <w:p w14:paraId="476F6AAD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Diabetes Mellitus</w:t>
            </w:r>
          </w:p>
          <w:p w14:paraId="185C48B0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Hypertension</w:t>
            </w:r>
          </w:p>
          <w:p w14:paraId="275D599C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Coronary Artery Disease</w:t>
            </w:r>
          </w:p>
          <w:p w14:paraId="43438F10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Dyslipidemia</w:t>
            </w:r>
          </w:p>
          <w:p w14:paraId="11D4270A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Asthma</w:t>
            </w:r>
          </w:p>
          <w:p w14:paraId="12EA7663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COPD</w:t>
            </w:r>
          </w:p>
          <w:p w14:paraId="47CC7FF1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Hypothyroidism</w:t>
            </w:r>
          </w:p>
          <w:p w14:paraId="0B552170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Cancer</w:t>
            </w:r>
          </w:p>
          <w:p w14:paraId="21658F5B" w14:textId="139EF1EE" w:rsidR="00585E2E" w:rsidRPr="0072651E" w:rsidRDefault="0072651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</w:t>
            </w:r>
            <w:r w:rsidR="00585E2E" w:rsidRPr="0072651E">
              <w:rPr>
                <w:rFonts w:asciiTheme="majorBidi" w:hAnsiTheme="majorBidi" w:cstheme="majorBidi"/>
                <w:sz w:val="20"/>
                <w:szCs w:val="20"/>
              </w:rPr>
              <w:t>Chronic Renal Disease</w:t>
            </w:r>
          </w:p>
        </w:tc>
        <w:tc>
          <w:tcPr>
            <w:tcW w:w="1461" w:type="dxa"/>
          </w:tcPr>
          <w:p w14:paraId="3298FB1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1E6529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1500 (37.5%)</w:t>
            </w:r>
          </w:p>
          <w:p w14:paraId="6BFC2B0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730 (18.3%)</w:t>
            </w:r>
          </w:p>
          <w:p w14:paraId="440B64CA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778 (19.5%)</w:t>
            </w:r>
          </w:p>
          <w:p w14:paraId="04266A8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167 (4.2%)</w:t>
            </w:r>
          </w:p>
          <w:p w14:paraId="50D1B261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208 (5.2%)</w:t>
            </w:r>
          </w:p>
          <w:p w14:paraId="17B51E5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235 (5.9%)</w:t>
            </w:r>
          </w:p>
          <w:p w14:paraId="1A58AC32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17 (0.4%)</w:t>
            </w:r>
          </w:p>
          <w:p w14:paraId="56D2B86E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134 (3.4%)</w:t>
            </w:r>
          </w:p>
          <w:p w14:paraId="6CFA2BA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56 (1.4%)</w:t>
            </w:r>
          </w:p>
          <w:p w14:paraId="50395DD7" w14:textId="546886E5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72 (1.8%)</w:t>
            </w:r>
          </w:p>
        </w:tc>
        <w:tc>
          <w:tcPr>
            <w:tcW w:w="0" w:type="auto"/>
          </w:tcPr>
          <w:p w14:paraId="490BDD1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72D1298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407 (27.1%)</w:t>
            </w:r>
          </w:p>
          <w:p w14:paraId="472F324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186 (25.5%)</w:t>
            </w:r>
          </w:p>
          <w:p w14:paraId="78A7A3B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217 (27.9%)</w:t>
            </w:r>
          </w:p>
          <w:p w14:paraId="52402427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42 (25.2%)</w:t>
            </w:r>
          </w:p>
          <w:p w14:paraId="01B7DE7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66 (31.7%)</w:t>
            </w:r>
          </w:p>
          <w:p w14:paraId="05DD223E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43 (18.3%)</w:t>
            </w:r>
          </w:p>
          <w:p w14:paraId="0F7756CE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6 (35.3%)</w:t>
            </w:r>
          </w:p>
          <w:p w14:paraId="7049E2B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36 (26.9%)</w:t>
            </w:r>
          </w:p>
          <w:p w14:paraId="5D8C22F2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20 (35.7%)</w:t>
            </w:r>
          </w:p>
          <w:p w14:paraId="43D1DB65" w14:textId="64257BA6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21 (29.2%)</w:t>
            </w:r>
          </w:p>
        </w:tc>
        <w:tc>
          <w:tcPr>
            <w:tcW w:w="1488" w:type="dxa"/>
          </w:tcPr>
          <w:p w14:paraId="0D05721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4F592BA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1093 (72.9%)</w:t>
            </w:r>
          </w:p>
          <w:p w14:paraId="7C0AA4E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544 (74.5%)</w:t>
            </w:r>
          </w:p>
          <w:p w14:paraId="3F65797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561 (72.1%)</w:t>
            </w:r>
          </w:p>
          <w:p w14:paraId="32F125E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125 (74.9%)</w:t>
            </w:r>
          </w:p>
          <w:p w14:paraId="684771FE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142 (68.3%)</w:t>
            </w:r>
          </w:p>
          <w:p w14:paraId="17ED1922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192 (81.7%)</w:t>
            </w:r>
          </w:p>
          <w:p w14:paraId="7DE9EA7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11 (64.7%)</w:t>
            </w:r>
          </w:p>
          <w:p w14:paraId="11D5C602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98 (73.1%)</w:t>
            </w:r>
          </w:p>
          <w:p w14:paraId="5119F34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36 (64.3%)</w:t>
            </w:r>
          </w:p>
          <w:p w14:paraId="64DA86CF" w14:textId="6B9789C4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51 (70.8%)</w:t>
            </w:r>
          </w:p>
        </w:tc>
        <w:tc>
          <w:tcPr>
            <w:tcW w:w="715" w:type="dxa"/>
          </w:tcPr>
          <w:p w14:paraId="2F8D184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52E8D07A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4892C81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4213DAA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0EB8E608" w14:textId="7D8C6768" w:rsidR="00585E2E" w:rsidRPr="0072651E" w:rsidRDefault="0072651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</w:t>
            </w:r>
            <w:r w:rsidR="00585E2E"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0.010</w:t>
            </w:r>
          </w:p>
          <w:p w14:paraId="665D89CF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0.394</w:t>
            </w:r>
          </w:p>
          <w:p w14:paraId="2D7CC04A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25E9948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0CF4AB82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0.060</w:t>
            </w:r>
          </w:p>
          <w:p w14:paraId="21645C3E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0.843</w:t>
            </w:r>
          </w:p>
          <w:p w14:paraId="2E729A3A" w14:textId="70A2CD49" w:rsidR="00585E2E" w:rsidRPr="0072651E" w:rsidRDefault="0072651E" w:rsidP="00585E2E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  <w:r w:rsidR="00585E2E" w:rsidRPr="0072651E">
              <w:rPr>
                <w:rFonts w:asciiTheme="majorBidi" w:hAnsiTheme="majorBidi" w:cstheme="majorBidi"/>
                <w:sz w:val="20"/>
                <w:szCs w:val="20"/>
              </w:rPr>
              <w:t>0.340</w:t>
            </w:r>
          </w:p>
        </w:tc>
      </w:tr>
      <w:tr w:rsidR="00585E2E" w:rsidRPr="0072651E" w14:paraId="6AEBB4B9" w14:textId="77777777" w:rsidTr="00A064CB">
        <w:tc>
          <w:tcPr>
            <w:tcW w:w="4225" w:type="dxa"/>
          </w:tcPr>
          <w:p w14:paraId="6F8108BA" w14:textId="77777777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Vital signs on admission</w:t>
            </w:r>
          </w:p>
          <w:p w14:paraId="4438BA96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Heart Rate (beats per minute)</w:t>
            </w:r>
          </w:p>
          <w:p w14:paraId="4F5ADF70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Systolic Blood Pressure (mmHg)</w:t>
            </w:r>
          </w:p>
          <w:p w14:paraId="6C3AA872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Diastolic Blood Pressure (mmHg)</w:t>
            </w:r>
          </w:p>
          <w:p w14:paraId="215D18AC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Respiratory Rate (breaths per minute)</w:t>
            </w:r>
          </w:p>
          <w:p w14:paraId="0B8850AF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Temperature (°C)</w:t>
            </w:r>
          </w:p>
          <w:p w14:paraId="078C0705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Glasgow Coma Scale</w:t>
            </w:r>
          </w:p>
          <w:p w14:paraId="21F5FC32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72651E">
              <w:rPr>
                <w:rFonts w:asciiTheme="majorBidi" w:hAnsiTheme="majorBidi" w:cstheme="majorBidi"/>
                <w:sz w:val="20"/>
                <w:szCs w:val="20"/>
              </w:rPr>
              <w:t>qSOFA</w:t>
            </w:r>
            <w:proofErr w:type="spellEnd"/>
            <w:r w:rsidRPr="0072651E">
              <w:rPr>
                <w:rFonts w:asciiTheme="majorBidi" w:hAnsiTheme="majorBidi" w:cstheme="majorBidi"/>
                <w:sz w:val="20"/>
                <w:szCs w:val="20"/>
              </w:rPr>
              <w:t xml:space="preserve"> score</w:t>
            </w:r>
          </w:p>
          <w:p w14:paraId="74D8D889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Required vasopressors on admission</w:t>
            </w:r>
          </w:p>
          <w:p w14:paraId="1B062442" w14:textId="4833C096" w:rsidR="00585E2E" w:rsidRPr="0072651E" w:rsidRDefault="0072651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</w:t>
            </w:r>
            <w:r w:rsidR="00585E2E" w:rsidRPr="0072651E">
              <w:rPr>
                <w:rFonts w:asciiTheme="majorBidi" w:hAnsiTheme="majorBidi" w:cstheme="majorBidi"/>
                <w:sz w:val="20"/>
                <w:szCs w:val="20"/>
              </w:rPr>
              <w:t>Intubated on admission</w:t>
            </w:r>
          </w:p>
        </w:tc>
        <w:tc>
          <w:tcPr>
            <w:tcW w:w="1461" w:type="dxa"/>
          </w:tcPr>
          <w:p w14:paraId="6E1E057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0C46878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88.2 (±15.0)</w:t>
            </w:r>
          </w:p>
          <w:p w14:paraId="59E88CF3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126.2 (±16.6)</w:t>
            </w:r>
          </w:p>
          <w:p w14:paraId="49741973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77.5 (±10.0)</w:t>
            </w:r>
          </w:p>
          <w:p w14:paraId="06011C1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21.5 (±3.2)</w:t>
            </w:r>
          </w:p>
          <w:p w14:paraId="739F1A28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37.0 (±0.6)</w:t>
            </w:r>
          </w:p>
          <w:p w14:paraId="39BB6A2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14.7 (±1.8)</w:t>
            </w:r>
          </w:p>
          <w:p w14:paraId="65E3B96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0.6 (±0.7)</w:t>
            </w:r>
          </w:p>
          <w:p w14:paraId="6C4D55F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104 (2.6%)</w:t>
            </w:r>
          </w:p>
          <w:p w14:paraId="55A9A768" w14:textId="6DE82751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161 (4.0%)</w:t>
            </w:r>
          </w:p>
        </w:tc>
        <w:tc>
          <w:tcPr>
            <w:tcW w:w="0" w:type="auto"/>
          </w:tcPr>
          <w:p w14:paraId="7E3943F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5F21A9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85.9 (±13.1)</w:t>
            </w:r>
          </w:p>
          <w:p w14:paraId="63F349C1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126.9 (±16.8)</w:t>
            </w:r>
          </w:p>
          <w:p w14:paraId="076159C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78.0 (±9.4)</w:t>
            </w:r>
          </w:p>
          <w:p w14:paraId="3CBE6AB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21.1 (±2.2)</w:t>
            </w:r>
          </w:p>
          <w:p w14:paraId="701070C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36.8 (±0.6)</w:t>
            </w:r>
          </w:p>
          <w:p w14:paraId="41C45A8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15.0 (±0.0)</w:t>
            </w:r>
          </w:p>
          <w:p w14:paraId="24D13F1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0.5 (±0.6)</w:t>
            </w:r>
          </w:p>
          <w:p w14:paraId="0A6F081E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 (0.0%)</w:t>
            </w:r>
          </w:p>
          <w:p w14:paraId="688830CC" w14:textId="60970C70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 (%)</w:t>
            </w:r>
          </w:p>
        </w:tc>
        <w:tc>
          <w:tcPr>
            <w:tcW w:w="1488" w:type="dxa"/>
          </w:tcPr>
          <w:p w14:paraId="1DC4FE9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968329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89.4 (±15.7)</w:t>
            </w:r>
          </w:p>
          <w:p w14:paraId="1D6979C3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125.8 (±16.6)</w:t>
            </w:r>
          </w:p>
          <w:p w14:paraId="7270FC7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77.2 (±10.3)</w:t>
            </w:r>
          </w:p>
          <w:p w14:paraId="73914347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21.7 (±3.5)</w:t>
            </w:r>
          </w:p>
          <w:p w14:paraId="26CEFEE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37.0 (±0.6)</w:t>
            </w:r>
          </w:p>
          <w:p w14:paraId="6E1553A8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14.5 (±1.8)</w:t>
            </w:r>
          </w:p>
          <w:p w14:paraId="4337444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0.7 (±0.7)</w:t>
            </w:r>
          </w:p>
          <w:p w14:paraId="3A430F2A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104 (2.6%)</w:t>
            </w:r>
          </w:p>
          <w:p w14:paraId="4BC4F127" w14:textId="39A9A104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161 (4.0%)</w:t>
            </w:r>
          </w:p>
        </w:tc>
        <w:tc>
          <w:tcPr>
            <w:tcW w:w="715" w:type="dxa"/>
          </w:tcPr>
          <w:p w14:paraId="3B92D95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0BA9A67F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06650439" w14:textId="2DF65655" w:rsidR="00585E2E" w:rsidRPr="0072651E" w:rsidRDefault="0072651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</w:t>
            </w:r>
            <w:r w:rsidR="00585E2E"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0.050</w:t>
            </w:r>
          </w:p>
          <w:p w14:paraId="6C5FA704" w14:textId="31D2EE00" w:rsidR="00585E2E" w:rsidRPr="0072651E" w:rsidRDefault="0072651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</w:t>
            </w:r>
            <w:r w:rsidR="00585E2E"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0.015</w:t>
            </w:r>
          </w:p>
          <w:p w14:paraId="2C973A0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4099852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5C95A02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732EBFFA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6387CDA8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5D644659" w14:textId="6BE99F56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</w:tc>
      </w:tr>
      <w:tr w:rsidR="00585E2E" w:rsidRPr="0072651E" w14:paraId="5361B387" w14:textId="77777777" w:rsidTr="00A064CB">
        <w:tc>
          <w:tcPr>
            <w:tcW w:w="4225" w:type="dxa"/>
          </w:tcPr>
          <w:p w14:paraId="66312373" w14:textId="77777777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Laboratory test results on admission</w:t>
            </w:r>
          </w:p>
          <w:p w14:paraId="0629D1B7" w14:textId="77777777" w:rsidR="00585E2E" w:rsidRPr="0072651E" w:rsidRDefault="00585E2E" w:rsidP="00585E2E">
            <w:pP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Full blood count</w:t>
            </w:r>
          </w:p>
          <w:p w14:paraId="0D5F1248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White blood count (10</w:t>
            </w:r>
            <w:r w:rsidRPr="0072651E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9</w:t>
            </w:r>
            <w:r w:rsidRPr="0072651E">
              <w:rPr>
                <w:rFonts w:asciiTheme="majorBidi" w:hAnsiTheme="majorBidi" w:cstheme="majorBidi"/>
                <w:sz w:val="20"/>
                <w:szCs w:val="20"/>
              </w:rPr>
              <w:t>/L)</w:t>
            </w:r>
          </w:p>
          <w:p w14:paraId="134CFB7F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Neutrophils (%)</w:t>
            </w:r>
          </w:p>
          <w:p w14:paraId="0B58F87A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Lymphocytes (%)</w:t>
            </w:r>
          </w:p>
          <w:p w14:paraId="6F4122C7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Monocytes (%)</w:t>
            </w:r>
          </w:p>
          <w:p w14:paraId="30E030EB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Eosinophils (%)</w:t>
            </w:r>
          </w:p>
          <w:p w14:paraId="23C16E55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Hemoglobin (g/L)</w:t>
            </w:r>
          </w:p>
          <w:p w14:paraId="4EB266E1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Red Cell Distribution Width (%)</w:t>
            </w:r>
          </w:p>
          <w:p w14:paraId="2D21A1D4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Platelets</w:t>
            </w:r>
          </w:p>
          <w:p w14:paraId="7E49FE8E" w14:textId="77777777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Coagulation Profile</w:t>
            </w:r>
          </w:p>
          <w:p w14:paraId="77B784CB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Prothrombin time (seconds)</w:t>
            </w:r>
          </w:p>
          <w:p w14:paraId="566E5FA6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Activated Partial Thromboplastin Time</w:t>
            </w:r>
          </w:p>
          <w:p w14:paraId="63583F8A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(seconds)</w:t>
            </w:r>
          </w:p>
          <w:p w14:paraId="4B8A81F9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International Normalized Ratio</w:t>
            </w:r>
          </w:p>
          <w:p w14:paraId="1BA91C6E" w14:textId="77777777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Biochemical Profile</w:t>
            </w:r>
          </w:p>
          <w:p w14:paraId="41B45BD0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C-Reactive Protein (mg/L)</w:t>
            </w:r>
          </w:p>
          <w:p w14:paraId="3F3308B7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Procalcitonin (ng/mL)</w:t>
            </w:r>
          </w:p>
          <w:p w14:paraId="23E21944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Glucose (mmol/L)</w:t>
            </w:r>
          </w:p>
          <w:p w14:paraId="33F015CD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Urea (mmol/L)</w:t>
            </w:r>
          </w:p>
          <w:p w14:paraId="1C8139FC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Creatinine (µmol/L)</w:t>
            </w:r>
          </w:p>
          <w:p w14:paraId="249A2A3A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Estimated Glomerular Filtration Rate (mL/mins/1.73m</w:t>
            </w:r>
            <w:r w:rsidRPr="0072651E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72651E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  <w:p w14:paraId="4952B6F5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Magnesium (mmol/L)</w:t>
            </w:r>
          </w:p>
          <w:p w14:paraId="05419E36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Sodium (mmol/L)</w:t>
            </w:r>
          </w:p>
          <w:p w14:paraId="415F42DA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Potassium (mmol/L)</w:t>
            </w:r>
          </w:p>
          <w:p w14:paraId="7E9478BD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Total Protein (g/L)</w:t>
            </w:r>
          </w:p>
          <w:p w14:paraId="20E8D8CF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Albumin (g/L)</w:t>
            </w:r>
          </w:p>
          <w:p w14:paraId="1FD23147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Alkaline Phosphatase (IU/L)</w:t>
            </w:r>
          </w:p>
          <w:p w14:paraId="5DB92D7C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Alanine Aminotransferase (IU/L)</w:t>
            </w:r>
          </w:p>
          <w:p w14:paraId="2412CCD5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Aspartate Aminotransferase (IU/L)</w:t>
            </w:r>
          </w:p>
          <w:p w14:paraId="0048D89B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Gamma-Glutamyl Transferase (IU/L)</w:t>
            </w:r>
          </w:p>
          <w:p w14:paraId="05AA61E4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Total Bilirubin (µmol/L)</w:t>
            </w:r>
          </w:p>
          <w:p w14:paraId="747A286A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Direct Bilirubin (µmol/L)</w:t>
            </w:r>
          </w:p>
          <w:p w14:paraId="0EF9F4D7" w14:textId="254F7D49" w:rsidR="00585E2E" w:rsidRPr="0072651E" w:rsidRDefault="0072651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</w:t>
            </w:r>
            <w:r w:rsidR="00585E2E" w:rsidRPr="0072651E">
              <w:rPr>
                <w:rFonts w:asciiTheme="majorBidi" w:hAnsiTheme="majorBidi" w:cstheme="majorBidi"/>
                <w:sz w:val="20"/>
                <w:szCs w:val="20"/>
              </w:rPr>
              <w:t>Adjusted Calcium (mmol/L)</w:t>
            </w:r>
          </w:p>
        </w:tc>
        <w:tc>
          <w:tcPr>
            <w:tcW w:w="1461" w:type="dxa"/>
          </w:tcPr>
          <w:p w14:paraId="3958533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C7D00B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290DB2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6.6 (±2.9)</w:t>
            </w:r>
          </w:p>
          <w:p w14:paraId="7A35026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58.0 (±15.5)</w:t>
            </w:r>
          </w:p>
          <w:p w14:paraId="5EA9CD9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30.9 (±13.8)</w:t>
            </w:r>
          </w:p>
          <w:p w14:paraId="3341A952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9.0 (±4.0)</w:t>
            </w:r>
          </w:p>
          <w:p w14:paraId="79098BD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1.5 (±2.1)</w:t>
            </w:r>
          </w:p>
          <w:p w14:paraId="7E46F498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135.9 (±19.1)</w:t>
            </w:r>
          </w:p>
          <w:p w14:paraId="032279A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13.7 (±9.9)</w:t>
            </w:r>
          </w:p>
          <w:p w14:paraId="5CA20768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249.8 (88.7)</w:t>
            </w:r>
          </w:p>
          <w:p w14:paraId="4F0317C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4B3BC21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13.5 (±1.9)</w:t>
            </w:r>
          </w:p>
          <w:p w14:paraId="3E45167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32.2 (±5.5)</w:t>
            </w:r>
          </w:p>
          <w:p w14:paraId="7B7C3403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6E4544B" w14:textId="77777777" w:rsidR="00585E2E" w:rsidRPr="0072651E" w:rsidRDefault="00585E2E" w:rsidP="00585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(±0.2)</w:t>
            </w:r>
          </w:p>
          <w:p w14:paraId="6082AF2A" w14:textId="77777777" w:rsidR="00585E2E" w:rsidRPr="0072651E" w:rsidRDefault="00585E2E" w:rsidP="0072651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086CA02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33.0 (±65.3)</w:t>
            </w:r>
          </w:p>
          <w:p w14:paraId="1E0069D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2.12 (±70.3)</w:t>
            </w:r>
          </w:p>
          <w:p w14:paraId="10E9696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8.6 (±83.3)</w:t>
            </w:r>
          </w:p>
          <w:p w14:paraId="657C3C8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4.4 (±3.9)</w:t>
            </w:r>
          </w:p>
          <w:p w14:paraId="6A2BBB4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87.7 (±139.6)</w:t>
            </w:r>
          </w:p>
          <w:p w14:paraId="37EBB79A" w14:textId="4B6FACB7" w:rsidR="00585E2E" w:rsidRPr="0072651E" w:rsidRDefault="00585E2E" w:rsidP="0072651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98.5 (±24.7)</w:t>
            </w:r>
          </w:p>
          <w:p w14:paraId="6AD364D4" w14:textId="77777777" w:rsidR="00A064CB" w:rsidRDefault="00A064CB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8EF6F13" w14:textId="5A61890C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0.9 (±2.5)</w:t>
            </w:r>
          </w:p>
          <w:p w14:paraId="44852DD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136.9 (±3.4)</w:t>
            </w:r>
          </w:p>
          <w:p w14:paraId="443BF682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4.2 (±2.3)</w:t>
            </w:r>
          </w:p>
          <w:p w14:paraId="4B6CA08F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67.0 (±7.2)</w:t>
            </w:r>
          </w:p>
          <w:p w14:paraId="215864C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38.3 (±65.3)</w:t>
            </w:r>
          </w:p>
          <w:p w14:paraId="571F873A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74.7 (±45.5)</w:t>
            </w:r>
          </w:p>
          <w:p w14:paraId="6F93A0D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35.7 (±90.5)</w:t>
            </w:r>
          </w:p>
          <w:p w14:paraId="0D8E8A7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39.6 (±247.1)</w:t>
            </w:r>
          </w:p>
          <w:p w14:paraId="3061A9DA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36.0 (±48.6)</w:t>
            </w:r>
          </w:p>
          <w:p w14:paraId="2DBDEEC2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13.1 (±10.7)</w:t>
            </w:r>
          </w:p>
          <w:p w14:paraId="046522F4" w14:textId="2FD00521" w:rsidR="0072651E" w:rsidRPr="0072651E" w:rsidRDefault="00585E2E" w:rsidP="00A064C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3.1 (±8.8)</w:t>
            </w:r>
          </w:p>
          <w:p w14:paraId="1170D991" w14:textId="31574387" w:rsidR="0072651E" w:rsidRDefault="00585E2E" w:rsidP="0072651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2.3 (±0.3)</w:t>
            </w:r>
          </w:p>
          <w:p w14:paraId="26328C96" w14:textId="4E9208C9" w:rsidR="0072651E" w:rsidRPr="0072651E" w:rsidRDefault="0072651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3AEC928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0BEFF4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A54B271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6.6 (±2.5)</w:t>
            </w:r>
          </w:p>
          <w:p w14:paraId="7E4E7CDA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53.4 (±13.2)</w:t>
            </w:r>
          </w:p>
          <w:p w14:paraId="2418B54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34.8 (±12.2)</w:t>
            </w:r>
          </w:p>
          <w:p w14:paraId="62F0196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9.2 (±3.4)</w:t>
            </w:r>
          </w:p>
          <w:p w14:paraId="300C24E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1.9 (±2.6)</w:t>
            </w:r>
          </w:p>
          <w:p w14:paraId="5CF024CE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139.1 (±18.5)</w:t>
            </w:r>
          </w:p>
          <w:p w14:paraId="03C0D4D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13.3 (±1.8)</w:t>
            </w:r>
          </w:p>
          <w:p w14:paraId="17B22C6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257.6 (±79.5)</w:t>
            </w:r>
          </w:p>
          <w:p w14:paraId="295F0FCA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EED891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13.3 (±1.1)</w:t>
            </w:r>
          </w:p>
          <w:p w14:paraId="39B0B628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31.3 (±3.0)</w:t>
            </w:r>
          </w:p>
          <w:p w14:paraId="4B48F9F7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9AA65FA" w14:textId="77777777" w:rsidR="00585E2E" w:rsidRPr="0072651E" w:rsidRDefault="00585E2E" w:rsidP="00585E2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(±0.1)</w:t>
            </w:r>
          </w:p>
          <w:p w14:paraId="2916FB38" w14:textId="77777777" w:rsidR="00585E2E" w:rsidRPr="0072651E" w:rsidRDefault="00585E2E" w:rsidP="0072651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1B04D3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10.7 (±19.7)</w:t>
            </w:r>
          </w:p>
          <w:p w14:paraId="138E0CF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0.2 (±3.6)</w:t>
            </w:r>
          </w:p>
          <w:p w14:paraId="4B945A8A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6.3 (±0.1)</w:t>
            </w:r>
          </w:p>
          <w:p w14:paraId="15622ECF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4.0 (±3.1)</w:t>
            </w:r>
          </w:p>
          <w:p w14:paraId="72AA8A6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85.2 (±186.0)</w:t>
            </w:r>
          </w:p>
          <w:p w14:paraId="07333741" w14:textId="1641D74D" w:rsidR="00585E2E" w:rsidRPr="0072651E" w:rsidRDefault="00585E2E" w:rsidP="0072651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102.9 (±21.8)</w:t>
            </w:r>
          </w:p>
          <w:p w14:paraId="28A43649" w14:textId="77777777" w:rsidR="00A064CB" w:rsidRDefault="00A064CB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2DB7800" w14:textId="4AD00031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1.0 (±4.2)</w:t>
            </w:r>
          </w:p>
          <w:p w14:paraId="48978B77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137.4 (±2.9)</w:t>
            </w:r>
          </w:p>
          <w:p w14:paraId="78CE2A8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4.2 (±1.1)</w:t>
            </w:r>
          </w:p>
          <w:p w14:paraId="1843204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68.3 (±6.3)</w:t>
            </w:r>
          </w:p>
          <w:p w14:paraId="623A9238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39.4 (±4.9)</w:t>
            </w:r>
          </w:p>
          <w:p w14:paraId="7C08584A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76.9 (±45.3)</w:t>
            </w:r>
          </w:p>
          <w:p w14:paraId="673008F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28.2 (±27.2)</w:t>
            </w:r>
          </w:p>
          <w:p w14:paraId="38D3DB58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26.7 (±14.8)</w:t>
            </w:r>
          </w:p>
          <w:p w14:paraId="329297F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25.9 (±30.1)</w:t>
            </w:r>
          </w:p>
          <w:p w14:paraId="3CDD704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12.9 (±10.4)</w:t>
            </w:r>
          </w:p>
          <w:p w14:paraId="4620C720" w14:textId="77A27E31" w:rsidR="0072651E" w:rsidRPr="0072651E" w:rsidRDefault="00585E2E" w:rsidP="00A064C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2.3 (±1.8)</w:t>
            </w:r>
          </w:p>
          <w:p w14:paraId="7C481DF8" w14:textId="5CC17D69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2.3 (±0.1)</w:t>
            </w:r>
          </w:p>
        </w:tc>
        <w:tc>
          <w:tcPr>
            <w:tcW w:w="1488" w:type="dxa"/>
          </w:tcPr>
          <w:p w14:paraId="05F517A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69890A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5F2E2C3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6.6 (±3.1)</w:t>
            </w:r>
          </w:p>
          <w:p w14:paraId="11F2293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60.5 (±16.1)</w:t>
            </w:r>
          </w:p>
          <w:p w14:paraId="1224A6D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28.9 (±14.1)</w:t>
            </w:r>
          </w:p>
          <w:p w14:paraId="2321108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8.9 (±4.2)</w:t>
            </w:r>
          </w:p>
          <w:p w14:paraId="4683A1A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1.2 (±1.8)</w:t>
            </w:r>
          </w:p>
          <w:p w14:paraId="42DE17C7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134.2 (±19.2)</w:t>
            </w:r>
          </w:p>
          <w:p w14:paraId="5D43146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13.9 (±12.1)</w:t>
            </w:r>
          </w:p>
          <w:p w14:paraId="71723E21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245.7 (±92.9)</w:t>
            </w:r>
          </w:p>
          <w:p w14:paraId="46C67737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6D8634E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13.5 (±2.2)</w:t>
            </w:r>
          </w:p>
          <w:p w14:paraId="76667782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32.7 (±6.3)</w:t>
            </w:r>
          </w:p>
          <w:p w14:paraId="54039DB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9C5D663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1.0 (±0.2)</w:t>
            </w:r>
          </w:p>
          <w:p w14:paraId="25BE5F32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356C2B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47.9 (±79.3)</w:t>
            </w:r>
          </w:p>
          <w:p w14:paraId="027930F1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3.4 (±90.2)</w:t>
            </w:r>
          </w:p>
          <w:p w14:paraId="7E57391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9.7 (±2.1)</w:t>
            </w:r>
          </w:p>
          <w:p w14:paraId="7335C8E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4.6 (±4.3)</w:t>
            </w:r>
          </w:p>
          <w:p w14:paraId="716A050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89.0 (±107.5)</w:t>
            </w:r>
          </w:p>
          <w:p w14:paraId="1B3B4F92" w14:textId="76ED713F" w:rsidR="00585E2E" w:rsidRPr="0072651E" w:rsidRDefault="00585E2E" w:rsidP="0072651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96.3 (±25.8)</w:t>
            </w:r>
          </w:p>
          <w:p w14:paraId="69CF3FDC" w14:textId="77777777" w:rsidR="00A064CB" w:rsidRDefault="00A064CB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D68609E" w14:textId="3EC36A3B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0.8 (±0.1)</w:t>
            </w:r>
          </w:p>
          <w:p w14:paraId="384F594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136.6 (±3.6)</w:t>
            </w:r>
          </w:p>
          <w:p w14:paraId="5721B8E3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4.2 (±2.7)</w:t>
            </w:r>
          </w:p>
          <w:p w14:paraId="43BEB51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66.3 (±7.5)</w:t>
            </w:r>
          </w:p>
          <w:p w14:paraId="0636A21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37.7 (±80.6)</w:t>
            </w:r>
          </w:p>
          <w:p w14:paraId="78F4A7D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73.6 (±45.6)</w:t>
            </w:r>
          </w:p>
          <w:p w14:paraId="5CD8B7E1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39.6 (±110.1)</w:t>
            </w:r>
          </w:p>
          <w:p w14:paraId="0113107A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46.5 (±305.3)</w:t>
            </w:r>
          </w:p>
          <w:p w14:paraId="536BD4B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41.3 (±55.4)</w:t>
            </w:r>
          </w:p>
          <w:p w14:paraId="6ACC336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13.2 (±10.9)</w:t>
            </w:r>
          </w:p>
          <w:p w14:paraId="36DC708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3.5 (±10.7)</w:t>
            </w:r>
          </w:p>
          <w:p w14:paraId="75B2BE3C" w14:textId="2AE1C7F6" w:rsidR="0072651E" w:rsidRPr="0072651E" w:rsidRDefault="00585E2E" w:rsidP="0072651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2.3 (±0.3)</w:t>
            </w:r>
          </w:p>
        </w:tc>
        <w:tc>
          <w:tcPr>
            <w:tcW w:w="715" w:type="dxa"/>
          </w:tcPr>
          <w:p w14:paraId="16B10A4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0E4E3A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7FE093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0.9790</w:t>
            </w:r>
          </w:p>
          <w:p w14:paraId="37B40F0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11B1FC3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>&lt;0.001</w:t>
            </w:r>
          </w:p>
          <w:p w14:paraId="74251D3F" w14:textId="3004CFF4" w:rsidR="00585E2E" w:rsidRPr="0072651E" w:rsidRDefault="0072651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="00585E2E"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0.039</w:t>
            </w:r>
          </w:p>
          <w:p w14:paraId="4EDFE93B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7F035346" w14:textId="16F7BB73" w:rsidR="00585E2E" w:rsidRPr="0072651E" w:rsidRDefault="0072651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</w:t>
            </w:r>
            <w:r w:rsidR="00585E2E"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0.001</w:t>
            </w:r>
          </w:p>
          <w:p w14:paraId="3D9E9246" w14:textId="5A5A25C4" w:rsidR="00585E2E" w:rsidRPr="0072651E" w:rsidRDefault="0072651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  <w:r w:rsidR="00585E2E" w:rsidRPr="0072651E">
              <w:rPr>
                <w:rFonts w:asciiTheme="majorBidi" w:hAnsiTheme="majorBidi" w:cstheme="majorBidi"/>
                <w:sz w:val="20"/>
                <w:szCs w:val="20"/>
              </w:rPr>
              <w:t>0.070</w:t>
            </w:r>
          </w:p>
          <w:p w14:paraId="075E6C5D" w14:textId="5782F333" w:rsidR="00585E2E" w:rsidRPr="0072651E" w:rsidRDefault="0072651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</w:t>
            </w:r>
            <w:r w:rsidR="00585E2E"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0.001</w:t>
            </w:r>
          </w:p>
          <w:p w14:paraId="4C6FD29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78EF14DD" w14:textId="29750737" w:rsidR="00585E2E" w:rsidRPr="0072651E" w:rsidRDefault="0072651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</w:t>
            </w:r>
            <w:r w:rsidR="00585E2E"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0.014</w:t>
            </w:r>
          </w:p>
          <w:p w14:paraId="070067F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35A0FDA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7C2F5C09" w14:textId="44D95870" w:rsidR="00585E2E" w:rsidRPr="0072651E" w:rsidRDefault="0072651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="00585E2E"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0.021</w:t>
            </w:r>
          </w:p>
          <w:p w14:paraId="3FEAAED8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9426BC3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742CE2C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0.259</w:t>
            </w:r>
          </w:p>
          <w:p w14:paraId="79046B9E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0.230</w:t>
            </w:r>
          </w:p>
          <w:p w14:paraId="39A17453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01F86B9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0.419</w:t>
            </w:r>
          </w:p>
          <w:p w14:paraId="5FCDFA77" w14:textId="73E4FE13" w:rsidR="00A064CB" w:rsidRDefault="00585E2E" w:rsidP="00A064CB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  <w:r w:rsid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</w:t>
            </w:r>
          </w:p>
          <w:p w14:paraId="1CC5E214" w14:textId="4ED1C060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0.015</w:t>
            </w:r>
          </w:p>
          <w:p w14:paraId="6E7ED98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136CF09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0.731</w:t>
            </w:r>
          </w:p>
          <w:p w14:paraId="55564F6E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6B321DDA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0.421</w:t>
            </w:r>
          </w:p>
          <w:p w14:paraId="7CB02DCD" w14:textId="53865623" w:rsidR="00585E2E" w:rsidRPr="0072651E" w:rsidRDefault="0072651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</w:t>
            </w:r>
            <w:r w:rsidR="00585E2E"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0.030</w:t>
            </w:r>
          </w:p>
          <w:p w14:paraId="0DDA0A2F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00C57888" w14:textId="470A6BA6" w:rsidR="00585E2E" w:rsidRPr="0072651E" w:rsidRDefault="0072651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</w:t>
            </w:r>
            <w:r w:rsidR="00585E2E"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0.018</w:t>
            </w:r>
          </w:p>
          <w:p w14:paraId="32ADA983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4B4CD198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0.487</w:t>
            </w:r>
          </w:p>
          <w:p w14:paraId="5D1192B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6538E979" w14:textId="44E81CE7" w:rsidR="00585E2E" w:rsidRPr="0072651E" w:rsidRDefault="0072651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</w:t>
            </w:r>
            <w:r w:rsidR="00585E2E"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0.032</w:t>
            </w:r>
          </w:p>
        </w:tc>
      </w:tr>
      <w:tr w:rsidR="00585E2E" w:rsidRPr="0072651E" w14:paraId="6AFA0555" w14:textId="77777777" w:rsidTr="00A064CB">
        <w:tc>
          <w:tcPr>
            <w:tcW w:w="4225" w:type="dxa"/>
          </w:tcPr>
          <w:p w14:paraId="14AB755C" w14:textId="77777777" w:rsidR="00585E2E" w:rsidRPr="0072651E" w:rsidRDefault="00585E2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Radiographic Findings</w:t>
            </w:r>
          </w:p>
          <w:p w14:paraId="10C1F80E" w14:textId="77777777" w:rsidR="00585E2E" w:rsidRPr="0072651E" w:rsidRDefault="00585E2E" w:rsidP="00585E2E">
            <w:pPr>
              <w:ind w:left="72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Chest X-ray Findings</w:t>
            </w:r>
          </w:p>
          <w:p w14:paraId="7C55FC50" w14:textId="77777777" w:rsidR="00585E2E" w:rsidRPr="0072651E" w:rsidRDefault="00585E2E" w:rsidP="00585E2E">
            <w:pPr>
              <w:ind w:left="144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Normal</w:t>
            </w:r>
          </w:p>
          <w:p w14:paraId="09BD70FE" w14:textId="3918B212" w:rsidR="00585E2E" w:rsidRPr="0072651E" w:rsidRDefault="00585E2E" w:rsidP="00585E2E">
            <w:pPr>
              <w:ind w:left="144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Diffuse Opacification</w:t>
            </w:r>
          </w:p>
          <w:p w14:paraId="43A4715A" w14:textId="77777777" w:rsidR="00585E2E" w:rsidRPr="0072651E" w:rsidRDefault="00585E2E" w:rsidP="00585E2E">
            <w:pPr>
              <w:ind w:left="144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Unilateral Shadowing</w:t>
            </w:r>
          </w:p>
          <w:p w14:paraId="169D6290" w14:textId="77777777" w:rsidR="00585E2E" w:rsidRPr="0072651E" w:rsidRDefault="00585E2E" w:rsidP="00585E2E">
            <w:pPr>
              <w:ind w:left="1440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Bilateral distinct shadowing</w:t>
            </w:r>
          </w:p>
          <w:p w14:paraId="19C7374C" w14:textId="32BE8E16" w:rsidR="00585E2E" w:rsidRPr="0072651E" w:rsidRDefault="0072651E" w:rsidP="00585E2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</w:t>
            </w:r>
            <w:r w:rsidR="00585E2E" w:rsidRPr="0072651E">
              <w:rPr>
                <w:rFonts w:asciiTheme="majorBidi" w:hAnsiTheme="majorBidi" w:cstheme="majorBidi"/>
                <w:sz w:val="20"/>
                <w:szCs w:val="20"/>
              </w:rPr>
              <w:t>Consolidation</w:t>
            </w:r>
          </w:p>
        </w:tc>
        <w:tc>
          <w:tcPr>
            <w:tcW w:w="1461" w:type="dxa"/>
          </w:tcPr>
          <w:p w14:paraId="208777DD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80E22A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153C0C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2733 (69.4%)</w:t>
            </w:r>
          </w:p>
          <w:p w14:paraId="2516510E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757 (18.9%)</w:t>
            </w:r>
          </w:p>
          <w:p w14:paraId="2C44D6A5" w14:textId="207FE61D" w:rsidR="00585E2E" w:rsidRPr="0072651E" w:rsidRDefault="0072651E" w:rsidP="0072651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</w:t>
            </w:r>
            <w:r w:rsidR="00585E2E" w:rsidRPr="0072651E">
              <w:rPr>
                <w:rFonts w:asciiTheme="majorBidi" w:hAnsiTheme="majorBidi" w:cstheme="majorBidi"/>
                <w:sz w:val="20"/>
                <w:szCs w:val="20"/>
              </w:rPr>
              <w:t>380 (9.5%)</w:t>
            </w:r>
          </w:p>
          <w:p w14:paraId="67EB4A3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117 (2.9%)</w:t>
            </w:r>
          </w:p>
          <w:p w14:paraId="0AA117B5" w14:textId="488AE464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70 (1.7%)</w:t>
            </w:r>
          </w:p>
        </w:tc>
        <w:tc>
          <w:tcPr>
            <w:tcW w:w="0" w:type="auto"/>
          </w:tcPr>
          <w:p w14:paraId="1368A3F3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0667007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4E492B5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1080 (39.5%)</w:t>
            </w:r>
          </w:p>
          <w:p w14:paraId="51F8B52D" w14:textId="65ABA087" w:rsidR="00585E2E" w:rsidRPr="0072651E" w:rsidRDefault="00585E2E" w:rsidP="0072651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77 (10.2%)</w:t>
            </w:r>
          </w:p>
          <w:p w14:paraId="4D4B6194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93 (24.5%)</w:t>
            </w:r>
          </w:p>
          <w:p w14:paraId="5FEB49A0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17 (14.5%)</w:t>
            </w:r>
          </w:p>
          <w:p w14:paraId="61173DF7" w14:textId="60745750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4 (5.2%)</w:t>
            </w:r>
          </w:p>
        </w:tc>
        <w:tc>
          <w:tcPr>
            <w:tcW w:w="1488" w:type="dxa"/>
          </w:tcPr>
          <w:p w14:paraId="6A46903F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018A837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CFA0BF7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1653 (60.5%)</w:t>
            </w:r>
          </w:p>
          <w:p w14:paraId="107FF5BC" w14:textId="043A4B84" w:rsidR="00585E2E" w:rsidRPr="0072651E" w:rsidRDefault="00585E2E" w:rsidP="0072651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680 (89.8%)</w:t>
            </w:r>
          </w:p>
          <w:p w14:paraId="1802E4F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287 (75.5%)</w:t>
            </w:r>
          </w:p>
          <w:p w14:paraId="4216D65C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100 (85.5%)</w:t>
            </w:r>
          </w:p>
          <w:p w14:paraId="53B103F2" w14:textId="012A603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sz w:val="20"/>
                <w:szCs w:val="20"/>
              </w:rPr>
              <w:t>66 (95.5%)</w:t>
            </w:r>
          </w:p>
        </w:tc>
        <w:tc>
          <w:tcPr>
            <w:tcW w:w="715" w:type="dxa"/>
          </w:tcPr>
          <w:p w14:paraId="51B9DAD2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20C9702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80A2289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220CD49E" w14:textId="535DC340" w:rsidR="00585E2E" w:rsidRPr="0072651E" w:rsidRDefault="00585E2E" w:rsidP="0072651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614564A6" w14:textId="77777777" w:rsidR="00585E2E" w:rsidRPr="0072651E" w:rsidRDefault="00585E2E" w:rsidP="00585E2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0A9E93E6" w14:textId="25CB8C43" w:rsidR="00585E2E" w:rsidRDefault="00585E2E" w:rsidP="0072651E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&lt;0.001</w:t>
            </w:r>
          </w:p>
          <w:p w14:paraId="48F1453D" w14:textId="0CD09E04" w:rsidR="0072651E" w:rsidRPr="0072651E" w:rsidRDefault="0072651E" w:rsidP="0072651E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  <w:r w:rsidRPr="007265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0.002</w:t>
            </w:r>
          </w:p>
        </w:tc>
      </w:tr>
    </w:tbl>
    <w:p w14:paraId="58062C15" w14:textId="77777777" w:rsidR="005D3E4E" w:rsidRDefault="005D3E4E"/>
    <w:sectPr w:rsidR="005D3E4E" w:rsidSect="008E0F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F91670"/>
    <w:multiLevelType w:val="multilevel"/>
    <w:tmpl w:val="05586776"/>
    <w:lvl w:ilvl="0">
      <w:start w:val="1"/>
      <w:numFmt w:val="decimal"/>
      <w:lvlText w:val="%1.0"/>
      <w:lvlJc w:val="left"/>
      <w:pPr>
        <w:ind w:left="360" w:hanging="360"/>
      </w:pPr>
      <w:rPr>
        <w:rFonts w:cstheme="minorBidi"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cstheme="minorBidi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theme="minorBidi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theme="minorBidi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theme="minorBidi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theme="minorBidi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cstheme="minorBidi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theme="minorBidi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theme="minorBidi" w:hint="default"/>
      </w:rPr>
    </w:lvl>
  </w:abstractNum>
  <w:abstractNum w:abstractNumId="1" w15:restartNumberingAfterBreak="0">
    <w:nsid w:val="33B2014A"/>
    <w:multiLevelType w:val="multilevel"/>
    <w:tmpl w:val="616A72E8"/>
    <w:lvl w:ilvl="0">
      <w:start w:val="1"/>
      <w:numFmt w:val="decimal"/>
      <w:lvlText w:val="%1.0"/>
      <w:lvlJc w:val="left"/>
      <w:pPr>
        <w:ind w:left="360" w:hanging="360"/>
      </w:pPr>
      <w:rPr>
        <w:rFonts w:cstheme="minorBidi"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cstheme="minorBidi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theme="minorBidi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theme="minorBidi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theme="minorBidi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theme="minorBidi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cstheme="minorBidi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theme="minorBidi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theme="minorBidi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EB9"/>
    <w:rsid w:val="00003B53"/>
    <w:rsid w:val="00006EE3"/>
    <w:rsid w:val="000111E3"/>
    <w:rsid w:val="000300D1"/>
    <w:rsid w:val="000345B0"/>
    <w:rsid w:val="000512A3"/>
    <w:rsid w:val="00063D50"/>
    <w:rsid w:val="00077686"/>
    <w:rsid w:val="00082C40"/>
    <w:rsid w:val="000900A6"/>
    <w:rsid w:val="00096009"/>
    <w:rsid w:val="000B15EC"/>
    <w:rsid w:val="000B30E2"/>
    <w:rsid w:val="000B59FC"/>
    <w:rsid w:val="000C1DCE"/>
    <w:rsid w:val="000E6636"/>
    <w:rsid w:val="000F19B1"/>
    <w:rsid w:val="00125C22"/>
    <w:rsid w:val="001319DE"/>
    <w:rsid w:val="00131DDD"/>
    <w:rsid w:val="00133D47"/>
    <w:rsid w:val="00134CAA"/>
    <w:rsid w:val="00135774"/>
    <w:rsid w:val="00143284"/>
    <w:rsid w:val="00152D32"/>
    <w:rsid w:val="001571F8"/>
    <w:rsid w:val="00160B21"/>
    <w:rsid w:val="00171478"/>
    <w:rsid w:val="001829C6"/>
    <w:rsid w:val="0019784E"/>
    <w:rsid w:val="001A59E0"/>
    <w:rsid w:val="001A6D56"/>
    <w:rsid w:val="001B23A1"/>
    <w:rsid w:val="001B6228"/>
    <w:rsid w:val="001C3A53"/>
    <w:rsid w:val="001D0E2B"/>
    <w:rsid w:val="001E6FD9"/>
    <w:rsid w:val="002001F2"/>
    <w:rsid w:val="00205DF1"/>
    <w:rsid w:val="00210356"/>
    <w:rsid w:val="002159CF"/>
    <w:rsid w:val="00217490"/>
    <w:rsid w:val="002201E8"/>
    <w:rsid w:val="00226013"/>
    <w:rsid w:val="00234398"/>
    <w:rsid w:val="00234EFD"/>
    <w:rsid w:val="00236767"/>
    <w:rsid w:val="00236A2F"/>
    <w:rsid w:val="00245C61"/>
    <w:rsid w:val="002466A0"/>
    <w:rsid w:val="002534EF"/>
    <w:rsid w:val="00255E92"/>
    <w:rsid w:val="00261922"/>
    <w:rsid w:val="00261DD6"/>
    <w:rsid w:val="00270430"/>
    <w:rsid w:val="00270FF9"/>
    <w:rsid w:val="00272405"/>
    <w:rsid w:val="0027772E"/>
    <w:rsid w:val="002824FD"/>
    <w:rsid w:val="00287ACD"/>
    <w:rsid w:val="002914FA"/>
    <w:rsid w:val="002A650D"/>
    <w:rsid w:val="002B13BB"/>
    <w:rsid w:val="002B63FB"/>
    <w:rsid w:val="002C2E3E"/>
    <w:rsid w:val="002C571D"/>
    <w:rsid w:val="002D5AB1"/>
    <w:rsid w:val="002E139A"/>
    <w:rsid w:val="00304567"/>
    <w:rsid w:val="00310A28"/>
    <w:rsid w:val="00310A4A"/>
    <w:rsid w:val="00325845"/>
    <w:rsid w:val="003260F7"/>
    <w:rsid w:val="0032788E"/>
    <w:rsid w:val="003424EE"/>
    <w:rsid w:val="00345278"/>
    <w:rsid w:val="00346EEB"/>
    <w:rsid w:val="00350450"/>
    <w:rsid w:val="00350CB0"/>
    <w:rsid w:val="00353BE4"/>
    <w:rsid w:val="003552D5"/>
    <w:rsid w:val="00367542"/>
    <w:rsid w:val="003753A8"/>
    <w:rsid w:val="00384852"/>
    <w:rsid w:val="00392A9D"/>
    <w:rsid w:val="003A2128"/>
    <w:rsid w:val="003A369A"/>
    <w:rsid w:val="003B0611"/>
    <w:rsid w:val="003B6D71"/>
    <w:rsid w:val="003B7C1A"/>
    <w:rsid w:val="003D47EA"/>
    <w:rsid w:val="003D57BF"/>
    <w:rsid w:val="003F0DEF"/>
    <w:rsid w:val="003F25B6"/>
    <w:rsid w:val="00405F2C"/>
    <w:rsid w:val="00407C7E"/>
    <w:rsid w:val="0041116F"/>
    <w:rsid w:val="004132BC"/>
    <w:rsid w:val="0042686B"/>
    <w:rsid w:val="004347CC"/>
    <w:rsid w:val="00440ADE"/>
    <w:rsid w:val="00453E6D"/>
    <w:rsid w:val="00463084"/>
    <w:rsid w:val="00486F2D"/>
    <w:rsid w:val="00486FB7"/>
    <w:rsid w:val="00490111"/>
    <w:rsid w:val="00492D0C"/>
    <w:rsid w:val="00493C2A"/>
    <w:rsid w:val="004A3774"/>
    <w:rsid w:val="004A71B4"/>
    <w:rsid w:val="004B1451"/>
    <w:rsid w:val="004C7E78"/>
    <w:rsid w:val="004D2463"/>
    <w:rsid w:val="004D62CB"/>
    <w:rsid w:val="004E44BF"/>
    <w:rsid w:val="004F2FFF"/>
    <w:rsid w:val="004F5162"/>
    <w:rsid w:val="004F55E2"/>
    <w:rsid w:val="00500242"/>
    <w:rsid w:val="005044EF"/>
    <w:rsid w:val="00525A90"/>
    <w:rsid w:val="00534722"/>
    <w:rsid w:val="00534D59"/>
    <w:rsid w:val="00585E2E"/>
    <w:rsid w:val="00591571"/>
    <w:rsid w:val="005B708E"/>
    <w:rsid w:val="005D0F14"/>
    <w:rsid w:val="005D3CC5"/>
    <w:rsid w:val="005D3E4E"/>
    <w:rsid w:val="005E740B"/>
    <w:rsid w:val="005E7F41"/>
    <w:rsid w:val="00600084"/>
    <w:rsid w:val="00604375"/>
    <w:rsid w:val="00606AB9"/>
    <w:rsid w:val="00611FA5"/>
    <w:rsid w:val="00612920"/>
    <w:rsid w:val="00616AC0"/>
    <w:rsid w:val="006316F8"/>
    <w:rsid w:val="00643268"/>
    <w:rsid w:val="00657CAD"/>
    <w:rsid w:val="00660F85"/>
    <w:rsid w:val="0067708A"/>
    <w:rsid w:val="006A10CE"/>
    <w:rsid w:val="006A5463"/>
    <w:rsid w:val="006D3BB3"/>
    <w:rsid w:val="006E5DCE"/>
    <w:rsid w:val="006E6654"/>
    <w:rsid w:val="006F5C67"/>
    <w:rsid w:val="0070200D"/>
    <w:rsid w:val="007034C6"/>
    <w:rsid w:val="007108B5"/>
    <w:rsid w:val="007140B8"/>
    <w:rsid w:val="00714841"/>
    <w:rsid w:val="00721A3C"/>
    <w:rsid w:val="00721AE8"/>
    <w:rsid w:val="00723CB2"/>
    <w:rsid w:val="0072651E"/>
    <w:rsid w:val="007334CB"/>
    <w:rsid w:val="00736210"/>
    <w:rsid w:val="0074469A"/>
    <w:rsid w:val="00757B29"/>
    <w:rsid w:val="00767FC3"/>
    <w:rsid w:val="0078053E"/>
    <w:rsid w:val="00781EB8"/>
    <w:rsid w:val="007850A2"/>
    <w:rsid w:val="007864CA"/>
    <w:rsid w:val="007A6754"/>
    <w:rsid w:val="007C70AB"/>
    <w:rsid w:val="007D413A"/>
    <w:rsid w:val="007F0E90"/>
    <w:rsid w:val="007F381D"/>
    <w:rsid w:val="00802668"/>
    <w:rsid w:val="00802B71"/>
    <w:rsid w:val="00802FB2"/>
    <w:rsid w:val="00804D01"/>
    <w:rsid w:val="008114FE"/>
    <w:rsid w:val="008151E7"/>
    <w:rsid w:val="0081644D"/>
    <w:rsid w:val="00822A89"/>
    <w:rsid w:val="008300B6"/>
    <w:rsid w:val="00830FC2"/>
    <w:rsid w:val="00836614"/>
    <w:rsid w:val="0084748E"/>
    <w:rsid w:val="00865537"/>
    <w:rsid w:val="00870AEA"/>
    <w:rsid w:val="008712EB"/>
    <w:rsid w:val="00874121"/>
    <w:rsid w:val="00875A8F"/>
    <w:rsid w:val="0088313F"/>
    <w:rsid w:val="008926D0"/>
    <w:rsid w:val="00893138"/>
    <w:rsid w:val="00895623"/>
    <w:rsid w:val="008C1BEC"/>
    <w:rsid w:val="008C67DA"/>
    <w:rsid w:val="008D0480"/>
    <w:rsid w:val="008D4013"/>
    <w:rsid w:val="008D63DE"/>
    <w:rsid w:val="008E0F29"/>
    <w:rsid w:val="008E5D92"/>
    <w:rsid w:val="008F4D86"/>
    <w:rsid w:val="008F622E"/>
    <w:rsid w:val="008F6944"/>
    <w:rsid w:val="0090242E"/>
    <w:rsid w:val="00905D1A"/>
    <w:rsid w:val="0091504D"/>
    <w:rsid w:val="00922F25"/>
    <w:rsid w:val="00927A9D"/>
    <w:rsid w:val="00935EE0"/>
    <w:rsid w:val="00941310"/>
    <w:rsid w:val="00955196"/>
    <w:rsid w:val="0096052A"/>
    <w:rsid w:val="00962052"/>
    <w:rsid w:val="009872BC"/>
    <w:rsid w:val="009872FD"/>
    <w:rsid w:val="00992712"/>
    <w:rsid w:val="00993379"/>
    <w:rsid w:val="0099355C"/>
    <w:rsid w:val="009A47CF"/>
    <w:rsid w:val="009A587E"/>
    <w:rsid w:val="009A5C55"/>
    <w:rsid w:val="009B2461"/>
    <w:rsid w:val="009B3D82"/>
    <w:rsid w:val="009C4A8C"/>
    <w:rsid w:val="009C7607"/>
    <w:rsid w:val="009E0C54"/>
    <w:rsid w:val="009F3763"/>
    <w:rsid w:val="00A02186"/>
    <w:rsid w:val="00A064CB"/>
    <w:rsid w:val="00A108C4"/>
    <w:rsid w:val="00A619A7"/>
    <w:rsid w:val="00A73D61"/>
    <w:rsid w:val="00A7517D"/>
    <w:rsid w:val="00A97962"/>
    <w:rsid w:val="00AC28DC"/>
    <w:rsid w:val="00AD5305"/>
    <w:rsid w:val="00AD6927"/>
    <w:rsid w:val="00AD6BC4"/>
    <w:rsid w:val="00AE0F44"/>
    <w:rsid w:val="00AE2166"/>
    <w:rsid w:val="00AF0166"/>
    <w:rsid w:val="00AF3B59"/>
    <w:rsid w:val="00AF78F7"/>
    <w:rsid w:val="00B00E9C"/>
    <w:rsid w:val="00B01427"/>
    <w:rsid w:val="00B02E00"/>
    <w:rsid w:val="00B0490D"/>
    <w:rsid w:val="00B2104D"/>
    <w:rsid w:val="00B24A59"/>
    <w:rsid w:val="00B2652D"/>
    <w:rsid w:val="00B3235B"/>
    <w:rsid w:val="00B35480"/>
    <w:rsid w:val="00B41FE6"/>
    <w:rsid w:val="00B456B9"/>
    <w:rsid w:val="00B64254"/>
    <w:rsid w:val="00B64B53"/>
    <w:rsid w:val="00B74D3E"/>
    <w:rsid w:val="00B74E69"/>
    <w:rsid w:val="00B84ED7"/>
    <w:rsid w:val="00BC2471"/>
    <w:rsid w:val="00BD0EEA"/>
    <w:rsid w:val="00BD782B"/>
    <w:rsid w:val="00BF0C69"/>
    <w:rsid w:val="00BF21BF"/>
    <w:rsid w:val="00BF72DD"/>
    <w:rsid w:val="00BF7B5A"/>
    <w:rsid w:val="00C16340"/>
    <w:rsid w:val="00C17AE3"/>
    <w:rsid w:val="00C37044"/>
    <w:rsid w:val="00C4218B"/>
    <w:rsid w:val="00C45D3C"/>
    <w:rsid w:val="00C52232"/>
    <w:rsid w:val="00C570BF"/>
    <w:rsid w:val="00C647F3"/>
    <w:rsid w:val="00C766CF"/>
    <w:rsid w:val="00C90ACD"/>
    <w:rsid w:val="00CA1161"/>
    <w:rsid w:val="00CA745B"/>
    <w:rsid w:val="00CB0934"/>
    <w:rsid w:val="00CB431C"/>
    <w:rsid w:val="00CC2F38"/>
    <w:rsid w:val="00CD09E3"/>
    <w:rsid w:val="00CD0B0F"/>
    <w:rsid w:val="00CD5CFF"/>
    <w:rsid w:val="00CF0EB9"/>
    <w:rsid w:val="00CF0F2F"/>
    <w:rsid w:val="00D07A8B"/>
    <w:rsid w:val="00D20013"/>
    <w:rsid w:val="00D205CB"/>
    <w:rsid w:val="00D20B40"/>
    <w:rsid w:val="00D36A2F"/>
    <w:rsid w:val="00D439A5"/>
    <w:rsid w:val="00D44BF5"/>
    <w:rsid w:val="00D55854"/>
    <w:rsid w:val="00D56BE1"/>
    <w:rsid w:val="00D611A4"/>
    <w:rsid w:val="00D6279F"/>
    <w:rsid w:val="00D65E2A"/>
    <w:rsid w:val="00D8013D"/>
    <w:rsid w:val="00D87147"/>
    <w:rsid w:val="00D90028"/>
    <w:rsid w:val="00D95573"/>
    <w:rsid w:val="00DA12E6"/>
    <w:rsid w:val="00DC4E39"/>
    <w:rsid w:val="00DE0DE4"/>
    <w:rsid w:val="00DE5D23"/>
    <w:rsid w:val="00DE7139"/>
    <w:rsid w:val="00E004A4"/>
    <w:rsid w:val="00E006A4"/>
    <w:rsid w:val="00E232A4"/>
    <w:rsid w:val="00E31932"/>
    <w:rsid w:val="00E34447"/>
    <w:rsid w:val="00E45F09"/>
    <w:rsid w:val="00E47C9F"/>
    <w:rsid w:val="00E65ABD"/>
    <w:rsid w:val="00E66611"/>
    <w:rsid w:val="00E72443"/>
    <w:rsid w:val="00E74ABF"/>
    <w:rsid w:val="00E77763"/>
    <w:rsid w:val="00EA0BA0"/>
    <w:rsid w:val="00EA5D32"/>
    <w:rsid w:val="00EB3C56"/>
    <w:rsid w:val="00EB5EEB"/>
    <w:rsid w:val="00EB667F"/>
    <w:rsid w:val="00ED4F82"/>
    <w:rsid w:val="00ED78C6"/>
    <w:rsid w:val="00EE18E3"/>
    <w:rsid w:val="00EE7FC8"/>
    <w:rsid w:val="00EF41E8"/>
    <w:rsid w:val="00EF47C3"/>
    <w:rsid w:val="00EF63DA"/>
    <w:rsid w:val="00F01F00"/>
    <w:rsid w:val="00F023CE"/>
    <w:rsid w:val="00F13DAC"/>
    <w:rsid w:val="00F2393A"/>
    <w:rsid w:val="00F33C08"/>
    <w:rsid w:val="00F42644"/>
    <w:rsid w:val="00F44AB9"/>
    <w:rsid w:val="00F453D5"/>
    <w:rsid w:val="00F45745"/>
    <w:rsid w:val="00F6687B"/>
    <w:rsid w:val="00F8212A"/>
    <w:rsid w:val="00F844FB"/>
    <w:rsid w:val="00FA4485"/>
    <w:rsid w:val="00FB2B78"/>
    <w:rsid w:val="00FB72AB"/>
    <w:rsid w:val="00FC3F7D"/>
    <w:rsid w:val="00FE5647"/>
    <w:rsid w:val="00FE7659"/>
    <w:rsid w:val="00FE7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F3791D"/>
  <w15:chartTrackingRefBased/>
  <w15:docId w15:val="{132503B2-99E3-5447-9562-9161EC793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3E4E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D3E4E"/>
    <w:pPr>
      <w:spacing w:after="160" w:line="259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739</Words>
  <Characters>4217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Alkhamis</dc:creator>
  <cp:keywords/>
  <dc:description/>
  <cp:lastModifiedBy>Mohammad Alkhamis</cp:lastModifiedBy>
  <cp:revision>5</cp:revision>
  <dcterms:created xsi:type="dcterms:W3CDTF">2020-07-27T16:52:00Z</dcterms:created>
  <dcterms:modified xsi:type="dcterms:W3CDTF">2020-07-28T15:28:00Z</dcterms:modified>
</cp:coreProperties>
</file>