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E53372" w14:textId="17B1A514" w:rsidR="00735264" w:rsidRPr="00735264" w:rsidRDefault="00735264" w:rsidP="00735264">
      <w:pPr>
        <w:pStyle w:val="a7"/>
        <w:adjustRightInd/>
        <w:snapToGrid/>
        <w:spacing w:line="300" w:lineRule="auto"/>
        <w:ind w:firstLineChars="200" w:firstLine="514"/>
        <w:rPr>
          <w:rFonts w:eastAsia="宋体" w:hint="eastAsia"/>
          <w:b/>
          <w:bCs/>
          <w:color w:val="227D82"/>
          <w:spacing w:val="8"/>
          <w:sz w:val="24"/>
          <w:szCs w:val="24"/>
          <w:lang w:eastAsia="zh-CN"/>
        </w:rPr>
      </w:pPr>
      <w:proofErr w:type="spellStart"/>
      <w:r>
        <w:rPr>
          <w:rFonts w:eastAsia="宋体" w:hint="eastAsia"/>
          <w:b/>
          <w:bCs/>
          <w:color w:val="227D82"/>
          <w:spacing w:val="8"/>
          <w:sz w:val="24"/>
          <w:szCs w:val="24"/>
          <w:lang w:eastAsia="zh-CN"/>
        </w:rPr>
        <w:t>Liuzijue</w:t>
      </w:r>
      <w:proofErr w:type="spellEnd"/>
      <w:r>
        <w:rPr>
          <w:rFonts w:eastAsia="宋体" w:hint="eastAsia"/>
          <w:b/>
          <w:bCs/>
          <w:color w:val="227D82"/>
          <w:spacing w:val="8"/>
          <w:sz w:val="24"/>
          <w:szCs w:val="24"/>
          <w:lang w:eastAsia="zh-CN"/>
        </w:rPr>
        <w:t xml:space="preserve"> Qigong Group (LG)</w:t>
      </w:r>
      <w:r>
        <w:rPr>
          <w:rFonts w:eastAsia="宋体" w:hint="eastAsia"/>
          <w:b/>
          <w:bCs/>
          <w:color w:val="227D82"/>
          <w:spacing w:val="8"/>
          <w:sz w:val="24"/>
          <w:szCs w:val="24"/>
          <w:lang w:eastAsia="zh-CN"/>
        </w:rPr>
        <w:t xml:space="preserve"> and </w:t>
      </w:r>
      <w:r>
        <w:rPr>
          <w:rFonts w:eastAsia="宋体" w:hint="eastAsia"/>
          <w:b/>
          <w:bCs/>
          <w:color w:val="227D82"/>
          <w:spacing w:val="8"/>
          <w:sz w:val="24"/>
          <w:szCs w:val="24"/>
          <w:lang w:eastAsia="zh-CN"/>
        </w:rPr>
        <w:t xml:space="preserve">Ancient </w:t>
      </w:r>
      <w:proofErr w:type="spellStart"/>
      <w:r>
        <w:rPr>
          <w:rFonts w:eastAsia="宋体" w:hint="eastAsia"/>
          <w:b/>
          <w:bCs/>
          <w:color w:val="227D82"/>
          <w:spacing w:val="8"/>
          <w:sz w:val="24"/>
          <w:szCs w:val="24"/>
          <w:lang w:eastAsia="zh-CN"/>
        </w:rPr>
        <w:t>Liuzijue</w:t>
      </w:r>
      <w:proofErr w:type="spellEnd"/>
      <w:r>
        <w:rPr>
          <w:rFonts w:eastAsia="宋体" w:hint="eastAsia"/>
          <w:b/>
          <w:bCs/>
          <w:color w:val="227D82"/>
          <w:spacing w:val="8"/>
          <w:sz w:val="24"/>
          <w:szCs w:val="24"/>
          <w:lang w:eastAsia="zh-CN"/>
        </w:rPr>
        <w:t xml:space="preserve"> Qigong Group (AG)</w:t>
      </w:r>
    </w:p>
    <w:p w14:paraId="4BF46019" w14:textId="77777777" w:rsidR="00735264" w:rsidRDefault="00735264" w:rsidP="00735264">
      <w:pPr>
        <w:pStyle w:val="a7"/>
        <w:adjustRightInd/>
        <w:snapToGrid/>
        <w:spacing w:line="300" w:lineRule="auto"/>
        <w:ind w:firstLine="512"/>
        <w:rPr>
          <w:rFonts w:eastAsia="宋体"/>
          <w:spacing w:val="8"/>
          <w:sz w:val="24"/>
          <w:szCs w:val="24"/>
          <w:lang w:eastAsia="zh-CN"/>
        </w:rPr>
      </w:pPr>
      <w:r>
        <w:rPr>
          <w:rFonts w:eastAsia="宋体" w:hint="eastAsia"/>
          <w:spacing w:val="8"/>
          <w:sz w:val="24"/>
          <w:szCs w:val="24"/>
          <w:lang w:eastAsia="zh-CN"/>
        </w:rPr>
        <w:t xml:space="preserve">1. "Xu" requires pulling the corners of the mouth backward, aligning the upper and lower teeth, placing the tongue in the middle of the mouth, and exhaling air through the sides of the teeth and tongue. </w:t>
      </w:r>
    </w:p>
    <w:p w14:paraId="79177A1E" w14:textId="77777777" w:rsidR="00735264" w:rsidRDefault="00735264" w:rsidP="00735264">
      <w:pPr>
        <w:pStyle w:val="a7"/>
        <w:adjustRightInd/>
        <w:snapToGrid/>
        <w:spacing w:line="300" w:lineRule="auto"/>
        <w:ind w:firstLine="512"/>
        <w:rPr>
          <w:rFonts w:eastAsia="宋体"/>
          <w:spacing w:val="8"/>
          <w:sz w:val="24"/>
          <w:szCs w:val="24"/>
          <w:lang w:eastAsia="zh-CN"/>
        </w:rPr>
      </w:pPr>
      <w:r>
        <w:rPr>
          <w:rFonts w:eastAsia="宋体" w:hint="eastAsia"/>
          <w:spacing w:val="8"/>
          <w:sz w:val="24"/>
          <w:szCs w:val="24"/>
          <w:lang w:eastAsia="zh-CN"/>
        </w:rPr>
        <w:t>2. "He" requires slightly opening the mouth, relaxing the tongue, and exhaling air between the tongue and the palate.</w:t>
      </w:r>
    </w:p>
    <w:p w14:paraId="14B4C557" w14:textId="77777777" w:rsidR="00735264" w:rsidRDefault="00735264" w:rsidP="00735264">
      <w:pPr>
        <w:pStyle w:val="a7"/>
        <w:adjustRightInd/>
        <w:snapToGrid/>
        <w:spacing w:line="300" w:lineRule="auto"/>
        <w:ind w:firstLine="512"/>
        <w:rPr>
          <w:rFonts w:eastAsia="宋体"/>
          <w:spacing w:val="8"/>
          <w:sz w:val="24"/>
          <w:szCs w:val="24"/>
          <w:lang w:eastAsia="zh-CN"/>
        </w:rPr>
      </w:pPr>
      <w:r>
        <w:rPr>
          <w:rFonts w:eastAsia="宋体" w:hint="eastAsia"/>
          <w:spacing w:val="8"/>
          <w:sz w:val="24"/>
          <w:szCs w:val="24"/>
          <w:lang w:eastAsia="zh-CN"/>
        </w:rPr>
        <w:t xml:space="preserve">3. "Hu" requires stretching the lips into an "O" shape, lowering the tongue, pushing it slightly forward and upward, and exhaling air from the throat. </w:t>
      </w:r>
    </w:p>
    <w:p w14:paraId="76035891" w14:textId="77777777" w:rsidR="00735264" w:rsidRDefault="00735264" w:rsidP="00735264">
      <w:pPr>
        <w:pStyle w:val="a7"/>
        <w:adjustRightInd/>
        <w:snapToGrid/>
        <w:spacing w:line="300" w:lineRule="auto"/>
        <w:ind w:firstLine="512"/>
        <w:rPr>
          <w:rFonts w:eastAsia="宋体"/>
          <w:spacing w:val="8"/>
          <w:sz w:val="24"/>
          <w:szCs w:val="24"/>
          <w:lang w:eastAsia="zh-CN"/>
        </w:rPr>
      </w:pPr>
      <w:r>
        <w:rPr>
          <w:rFonts w:eastAsia="宋体" w:hint="eastAsia"/>
          <w:spacing w:val="8"/>
          <w:sz w:val="24"/>
          <w:szCs w:val="24"/>
          <w:lang w:eastAsia="zh-CN"/>
        </w:rPr>
        <w:t xml:space="preserve">4. "Si" requires pulling the corners of the mouth backward, aligning the upper and lower front teeth, touching the tip of the tongue to the lower teeth, and exhaling air between the teeth. </w:t>
      </w:r>
    </w:p>
    <w:p w14:paraId="7969BB31" w14:textId="77777777" w:rsidR="00735264" w:rsidRDefault="00735264" w:rsidP="00735264">
      <w:pPr>
        <w:pStyle w:val="a7"/>
        <w:adjustRightInd/>
        <w:snapToGrid/>
        <w:spacing w:line="300" w:lineRule="auto"/>
        <w:ind w:firstLine="512"/>
        <w:rPr>
          <w:rFonts w:eastAsia="宋体"/>
          <w:spacing w:val="8"/>
          <w:sz w:val="24"/>
          <w:szCs w:val="24"/>
          <w:lang w:eastAsia="zh-CN"/>
        </w:rPr>
      </w:pPr>
      <w:r>
        <w:rPr>
          <w:rFonts w:eastAsia="宋体" w:hint="eastAsia"/>
          <w:spacing w:val="8"/>
          <w:sz w:val="24"/>
          <w:szCs w:val="24"/>
          <w:lang w:eastAsia="zh-CN"/>
        </w:rPr>
        <w:t xml:space="preserve">5. "Chui" requires tightly pulling back the corners of the mouth, exhaling air through the lips around the tongue. The tip of the tongue slightly curls upward. </w:t>
      </w:r>
    </w:p>
    <w:p w14:paraId="683F4534" w14:textId="77777777" w:rsidR="00735264" w:rsidRDefault="00735264" w:rsidP="00735264">
      <w:pPr>
        <w:pStyle w:val="a7"/>
        <w:adjustRightInd/>
        <w:snapToGrid/>
        <w:spacing w:line="300" w:lineRule="auto"/>
        <w:ind w:firstLine="512"/>
        <w:rPr>
          <w:rFonts w:eastAsia="宋体"/>
          <w:spacing w:val="8"/>
          <w:sz w:val="24"/>
          <w:szCs w:val="24"/>
          <w:lang w:eastAsia="zh-CN"/>
        </w:rPr>
      </w:pPr>
      <w:r>
        <w:rPr>
          <w:rFonts w:eastAsia="宋体" w:hint="eastAsia"/>
          <w:spacing w:val="8"/>
          <w:sz w:val="24"/>
          <w:szCs w:val="24"/>
          <w:lang w:eastAsia="zh-CN"/>
        </w:rPr>
        <w:t xml:space="preserve">6. "Xi" requires pulling back and slightly raising the corners of the mouth, lightly clenching the teeth, touching the tip of the tongue to the lower teeth, and exhaling air through the gap between the molars. </w:t>
      </w:r>
    </w:p>
    <w:p w14:paraId="29AD6F77" w14:textId="77777777" w:rsidR="00735264" w:rsidRDefault="00735264" w:rsidP="00735264">
      <w:pPr>
        <w:pStyle w:val="a7"/>
        <w:adjustRightInd/>
        <w:snapToGrid/>
        <w:spacing w:line="300" w:lineRule="auto"/>
        <w:ind w:firstLineChars="200" w:firstLine="514"/>
        <w:rPr>
          <w:rFonts w:eastAsia="宋体"/>
          <w:b/>
          <w:bCs/>
          <w:color w:val="227D82"/>
          <w:spacing w:val="8"/>
          <w:sz w:val="24"/>
          <w:szCs w:val="24"/>
          <w:lang w:eastAsia="zh-CN"/>
        </w:rPr>
      </w:pPr>
      <w:r>
        <w:rPr>
          <w:rFonts w:eastAsia="宋体" w:hint="eastAsia"/>
          <w:b/>
          <w:bCs/>
          <w:color w:val="227D82"/>
          <w:spacing w:val="8"/>
          <w:sz w:val="24"/>
          <w:szCs w:val="24"/>
          <w:lang w:eastAsia="zh-CN"/>
        </w:rPr>
        <w:t>Traditional breathing training (CG)</w:t>
      </w:r>
    </w:p>
    <w:p w14:paraId="17D035D2" w14:textId="1D69260D" w:rsidR="00735264" w:rsidRDefault="00735264" w:rsidP="00735264">
      <w:pPr>
        <w:pStyle w:val="a7"/>
        <w:adjustRightInd/>
        <w:snapToGrid/>
        <w:spacing w:line="300" w:lineRule="auto"/>
        <w:ind w:firstLine="512"/>
        <w:rPr>
          <w:rFonts w:eastAsia="宋体"/>
          <w:spacing w:val="8"/>
          <w:sz w:val="24"/>
          <w:szCs w:val="24"/>
          <w:lang w:eastAsia="zh-CN"/>
        </w:rPr>
      </w:pPr>
      <w:r>
        <w:rPr>
          <w:rFonts w:eastAsia="宋体"/>
          <w:spacing w:val="8"/>
          <w:sz w:val="24"/>
          <w:szCs w:val="24"/>
          <w:lang w:eastAsia="zh-CN"/>
        </w:rPr>
        <w:t xml:space="preserve">The </w:t>
      </w:r>
      <w:r>
        <w:rPr>
          <w:rFonts w:eastAsia="宋体"/>
          <w:color w:val="auto"/>
          <w:spacing w:val="8"/>
          <w:sz w:val="24"/>
          <w:szCs w:val="24"/>
          <w:lang w:eastAsia="zh-CN"/>
        </w:rPr>
        <w:t>patients</w:t>
      </w:r>
      <w:r>
        <w:rPr>
          <w:rFonts w:eastAsia="宋体"/>
          <w:spacing w:val="8"/>
          <w:sz w:val="24"/>
          <w:szCs w:val="24"/>
          <w:lang w:eastAsia="zh-CN"/>
        </w:rPr>
        <w:t xml:space="preserve"> were first assisted by a therapist to complete breath relaxation training accompanied by upper limb movements (such as double-arm circles). </w:t>
      </w:r>
      <w:r>
        <w:rPr>
          <w:rFonts w:eastAsia="宋体" w:hint="eastAsia"/>
          <w:color w:val="auto"/>
          <w:spacing w:val="8"/>
          <w:sz w:val="24"/>
          <w:szCs w:val="24"/>
          <w:lang w:eastAsia="zh-CN"/>
        </w:rPr>
        <w:t>Patients were directed to inhale slowly, hold their breath for 3 seconds, and then exhale slowly through pursed lips, regulating the exhalation duration to 3-5 seconds.</w:t>
      </w:r>
      <w:r>
        <w:rPr>
          <w:rFonts w:eastAsia="宋体"/>
          <w:spacing w:val="8"/>
          <w:sz w:val="24"/>
          <w:szCs w:val="24"/>
          <w:lang w:eastAsia="zh-CN"/>
        </w:rPr>
        <w:t xml:space="preserve"> The therapist applied pressure to the area above the subjects’ rib cage on both sides to assist with the contraction of the chest at the end of exhalation, aiding in increasing the exhalation flow. The </w:t>
      </w:r>
      <w:r>
        <w:rPr>
          <w:rFonts w:eastAsia="宋体"/>
          <w:color w:val="auto"/>
          <w:spacing w:val="8"/>
          <w:sz w:val="24"/>
          <w:szCs w:val="24"/>
          <w:lang w:eastAsia="zh-CN"/>
        </w:rPr>
        <w:t>patients</w:t>
      </w:r>
      <w:r>
        <w:rPr>
          <w:rFonts w:eastAsia="宋体"/>
          <w:spacing w:val="8"/>
          <w:sz w:val="24"/>
          <w:szCs w:val="24"/>
          <w:lang w:eastAsia="zh-CN"/>
        </w:rPr>
        <w:t xml:space="preserve"> were asked to slightly wrinkle their lips in a pursed-lip shape after taking a deep breath and exhale slowly, maintaining a ratio of 1:2 or 1:3 for inhalation to exhalation.</w:t>
      </w:r>
    </w:p>
    <w:p w14:paraId="7EA5F644" w14:textId="77777777" w:rsidR="00026975" w:rsidRPr="00735264" w:rsidRDefault="00026975"/>
    <w:sectPr w:rsidR="00026975" w:rsidRPr="0073526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C577FA" w14:textId="77777777" w:rsidR="00B30112" w:rsidRDefault="00B30112" w:rsidP="0029275E">
      <w:r>
        <w:separator/>
      </w:r>
    </w:p>
  </w:endnote>
  <w:endnote w:type="continuationSeparator" w:id="0">
    <w:p w14:paraId="3A1842B3" w14:textId="77777777" w:rsidR="00B30112" w:rsidRDefault="00B30112" w:rsidP="00292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DCBD83" w14:textId="77777777" w:rsidR="00B30112" w:rsidRDefault="00B30112" w:rsidP="0029275E">
      <w:r>
        <w:separator/>
      </w:r>
    </w:p>
  </w:footnote>
  <w:footnote w:type="continuationSeparator" w:id="0">
    <w:p w14:paraId="09DA4F0A" w14:textId="77777777" w:rsidR="00B30112" w:rsidRDefault="00B30112" w:rsidP="002927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975"/>
    <w:rsid w:val="00026975"/>
    <w:rsid w:val="00127D05"/>
    <w:rsid w:val="0029275E"/>
    <w:rsid w:val="003F6884"/>
    <w:rsid w:val="0073403E"/>
    <w:rsid w:val="00735264"/>
    <w:rsid w:val="00B30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A94E3"/>
  <w15:chartTrackingRefBased/>
  <w15:docId w15:val="{3246A13B-35D8-4925-B6DA-D87330949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275E"/>
    <w:pPr>
      <w:tabs>
        <w:tab w:val="center" w:pos="4153"/>
        <w:tab w:val="right" w:pos="8306"/>
      </w:tabs>
      <w:snapToGrid w:val="0"/>
      <w:jc w:val="center"/>
    </w:pPr>
    <w:rPr>
      <w:sz w:val="18"/>
      <w:szCs w:val="18"/>
    </w:rPr>
  </w:style>
  <w:style w:type="character" w:customStyle="1" w:styleId="a4">
    <w:name w:val="页眉 字符"/>
    <w:basedOn w:val="a0"/>
    <w:link w:val="a3"/>
    <w:uiPriority w:val="99"/>
    <w:rsid w:val="0029275E"/>
    <w:rPr>
      <w:sz w:val="18"/>
      <w:szCs w:val="18"/>
    </w:rPr>
  </w:style>
  <w:style w:type="paragraph" w:styleId="a5">
    <w:name w:val="footer"/>
    <w:basedOn w:val="a"/>
    <w:link w:val="a6"/>
    <w:uiPriority w:val="99"/>
    <w:unhideWhenUsed/>
    <w:rsid w:val="0029275E"/>
    <w:pPr>
      <w:tabs>
        <w:tab w:val="center" w:pos="4153"/>
        <w:tab w:val="right" w:pos="8306"/>
      </w:tabs>
      <w:snapToGrid w:val="0"/>
      <w:jc w:val="left"/>
    </w:pPr>
    <w:rPr>
      <w:sz w:val="18"/>
      <w:szCs w:val="18"/>
    </w:rPr>
  </w:style>
  <w:style w:type="character" w:customStyle="1" w:styleId="a6">
    <w:name w:val="页脚 字符"/>
    <w:basedOn w:val="a0"/>
    <w:link w:val="a5"/>
    <w:uiPriority w:val="99"/>
    <w:rsid w:val="0029275E"/>
    <w:rPr>
      <w:sz w:val="18"/>
      <w:szCs w:val="18"/>
    </w:rPr>
  </w:style>
  <w:style w:type="paragraph" w:styleId="a7">
    <w:name w:val="Body Text"/>
    <w:basedOn w:val="a"/>
    <w:link w:val="a8"/>
    <w:autoRedefine/>
    <w:semiHidden/>
    <w:qFormat/>
    <w:rsid w:val="0029275E"/>
    <w:pPr>
      <w:widowControl/>
      <w:kinsoku w:val="0"/>
      <w:autoSpaceDE w:val="0"/>
      <w:autoSpaceDN w:val="0"/>
      <w:adjustRightInd w:val="0"/>
      <w:snapToGrid w:val="0"/>
      <w:jc w:val="left"/>
      <w:textAlignment w:val="baseline"/>
    </w:pPr>
    <w:rPr>
      <w:rFonts w:ascii="Times New Roman" w:eastAsia="Times New Roman" w:hAnsi="Times New Roman" w:cs="Times New Roman"/>
      <w:snapToGrid w:val="0"/>
      <w:color w:val="000000"/>
      <w:kern w:val="0"/>
      <w:sz w:val="15"/>
      <w:szCs w:val="15"/>
      <w:lang w:eastAsia="en-US"/>
      <w14:ligatures w14:val="none"/>
    </w:rPr>
  </w:style>
  <w:style w:type="character" w:customStyle="1" w:styleId="a8">
    <w:name w:val="正文文本 字符"/>
    <w:basedOn w:val="a0"/>
    <w:link w:val="a7"/>
    <w:semiHidden/>
    <w:rsid w:val="0029275E"/>
    <w:rPr>
      <w:rFonts w:ascii="Times New Roman" w:eastAsia="Times New Roman" w:hAnsi="Times New Roman" w:cs="Times New Roman"/>
      <w:snapToGrid w:val="0"/>
      <w:color w:val="000000"/>
      <w:kern w:val="0"/>
      <w:sz w:val="15"/>
      <w:szCs w:val="15"/>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1571</Characters>
  <Application>Microsoft Office Word</Application>
  <DocSecurity>0</DocSecurity>
  <Lines>13</Lines>
  <Paragraphs>3</Paragraphs>
  <ScaleCrop>false</ScaleCrop>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雨晴 毕</dc:creator>
  <cp:keywords/>
  <dc:description/>
  <cp:lastModifiedBy>雨晴 毕</cp:lastModifiedBy>
  <cp:revision>3</cp:revision>
  <dcterms:created xsi:type="dcterms:W3CDTF">2024-05-18T04:59:00Z</dcterms:created>
  <dcterms:modified xsi:type="dcterms:W3CDTF">2024-05-18T05:03:00Z</dcterms:modified>
</cp:coreProperties>
</file>