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D3F68" w:rsidRDefault="00ED5C1A" w:rsidP="00E263CD">
      <w:pPr>
        <w:spacing w:line="360" w:lineRule="auto"/>
        <w:jc w:val="both"/>
      </w:pPr>
      <w:r w:rsidRPr="00E263CD">
        <w:rPr>
          <w:b/>
          <w:lang w:val="en-US"/>
        </w:rPr>
        <w:t>Table S1</w:t>
      </w:r>
      <w:r w:rsidRPr="00E263CD">
        <w:rPr>
          <w:lang w:val="en-US"/>
        </w:rPr>
        <w:t xml:space="preserve">. Group means and standard deviations of the log-transformed aperiodic offset and exponent determined by means of FOOOF. </w:t>
      </w:r>
      <w:r>
        <w:t xml:space="preserve">Data are </w:t>
      </w:r>
      <w:proofErr w:type="spellStart"/>
      <w:r>
        <w:t>calculated</w:t>
      </w:r>
      <w:proofErr w:type="spellEnd"/>
      <w:r>
        <w:t xml:space="preserve"> per </w:t>
      </w:r>
      <w:proofErr w:type="spellStart"/>
      <w:r>
        <w:t>visit</w:t>
      </w:r>
      <w:proofErr w:type="spellEnd"/>
      <w:r>
        <w:t xml:space="preserve">, </w:t>
      </w:r>
      <w:proofErr w:type="spellStart"/>
      <w:r>
        <w:t>task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stimulation</w:t>
      </w:r>
      <w:proofErr w:type="spellEnd"/>
      <w:r>
        <w:t xml:space="preserve"> </w:t>
      </w:r>
      <w:proofErr w:type="spellStart"/>
      <w:r>
        <w:t>condition</w:t>
      </w:r>
      <w:proofErr w:type="spellEnd"/>
      <w:r>
        <w:t>.</w:t>
      </w:r>
    </w:p>
    <w:p w14:paraId="00000002" w14:textId="77777777" w:rsidR="00ED3F68" w:rsidRDefault="00ED3F68"/>
    <w:tbl>
      <w:tblPr>
        <w:tblStyle w:val="a"/>
        <w:tblW w:w="76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584"/>
        <w:gridCol w:w="1584"/>
        <w:gridCol w:w="1845"/>
        <w:gridCol w:w="1263"/>
        <w:gridCol w:w="1364"/>
      </w:tblGrid>
      <w:tr w:rsidR="00ED3F68" w14:paraId="49C9F2E5" w14:textId="77777777">
        <w:trPr>
          <w:trHeight w:val="364"/>
        </w:trPr>
        <w:tc>
          <w:tcPr>
            <w:tcW w:w="1584" w:type="dxa"/>
            <w:vMerge w:val="restar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03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Offset </w:t>
            </w:r>
          </w:p>
          <w:p w14:paraId="00000004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[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mean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±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sd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84" w:type="dxa"/>
            <w:vMerge w:val="restar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05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OFF-DBS</w:t>
            </w:r>
          </w:p>
        </w:tc>
        <w:tc>
          <w:tcPr>
            <w:tcW w:w="1845" w:type="dxa"/>
            <w:vMerge w:val="restar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06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Rest</w:t>
            </w:r>
          </w:p>
        </w:tc>
        <w:tc>
          <w:tcPr>
            <w:tcW w:w="1263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07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08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-0.86 ± 0.32 </w:t>
            </w:r>
          </w:p>
        </w:tc>
      </w:tr>
      <w:tr w:rsidR="00ED3F68" w14:paraId="63782729" w14:textId="77777777">
        <w:trPr>
          <w:trHeight w:val="364"/>
        </w:trPr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09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0A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0B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0C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0D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-0.90 ± 0.35</w:t>
            </w:r>
          </w:p>
        </w:tc>
      </w:tr>
      <w:tr w:rsidR="00ED3F68" w14:paraId="13834649" w14:textId="77777777">
        <w:trPr>
          <w:trHeight w:val="364"/>
        </w:trPr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0E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0F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10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Finger-to-nose</w:t>
            </w:r>
            <w:proofErr w:type="spellEnd"/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11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12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-0.80 ± 0.30</w:t>
            </w:r>
          </w:p>
        </w:tc>
      </w:tr>
      <w:tr w:rsidR="00ED3F68" w14:paraId="2E2C11B2" w14:textId="77777777">
        <w:trPr>
          <w:trHeight w:val="364"/>
        </w:trPr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13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14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15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16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17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-0.87 ± 0.32</w:t>
            </w:r>
          </w:p>
        </w:tc>
      </w:tr>
      <w:tr w:rsidR="00ED3F68" w14:paraId="6BAFB5D3" w14:textId="77777777">
        <w:trPr>
          <w:trHeight w:val="364"/>
        </w:trPr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18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19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1A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Speech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1B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1C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-0.79 ± 0.21</w:t>
            </w:r>
          </w:p>
        </w:tc>
      </w:tr>
      <w:tr w:rsidR="00ED3F68" w14:paraId="4EDF4987" w14:textId="77777777">
        <w:trPr>
          <w:trHeight w:val="364"/>
        </w:trPr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1D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1E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1F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20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21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-0.84 ± 0.29</w:t>
            </w:r>
          </w:p>
        </w:tc>
      </w:tr>
      <w:tr w:rsidR="00ED3F68" w14:paraId="67148CD8" w14:textId="77777777">
        <w:trPr>
          <w:trHeight w:val="364"/>
        </w:trPr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22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23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ON-DBS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24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Rest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25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26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-0.53 ± 0.37</w:t>
            </w:r>
          </w:p>
        </w:tc>
      </w:tr>
      <w:tr w:rsidR="00ED3F68" w14:paraId="1A6C1B47" w14:textId="77777777">
        <w:trPr>
          <w:trHeight w:val="364"/>
        </w:trPr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27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28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29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2A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2B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-0.56 ± 0.34</w:t>
            </w:r>
          </w:p>
        </w:tc>
      </w:tr>
      <w:tr w:rsidR="00ED3F68" w14:paraId="405F4058" w14:textId="77777777">
        <w:trPr>
          <w:trHeight w:val="364"/>
        </w:trPr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2C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2D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2E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Finger-to-nose</w:t>
            </w:r>
            <w:proofErr w:type="spellEnd"/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2F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30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-0.39 ± 0.41  </w:t>
            </w:r>
          </w:p>
        </w:tc>
      </w:tr>
      <w:tr w:rsidR="00ED3F68" w14:paraId="213449BC" w14:textId="77777777">
        <w:trPr>
          <w:trHeight w:val="364"/>
        </w:trPr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31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32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33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34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35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-0.39 ± 0.34</w:t>
            </w:r>
          </w:p>
        </w:tc>
      </w:tr>
      <w:tr w:rsidR="00ED3F68" w14:paraId="6DFD7BFF" w14:textId="77777777">
        <w:trPr>
          <w:trHeight w:val="364"/>
        </w:trPr>
        <w:tc>
          <w:tcPr>
            <w:tcW w:w="1584" w:type="dxa"/>
            <w:vMerge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36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37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38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Speech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39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3A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-0.29 ± 0.29 </w:t>
            </w:r>
          </w:p>
        </w:tc>
      </w:tr>
      <w:tr w:rsidR="00ED3F68" w14:paraId="308AE983" w14:textId="77777777" w:rsidTr="00A920F9">
        <w:trPr>
          <w:trHeight w:val="364"/>
        </w:trPr>
        <w:tc>
          <w:tcPr>
            <w:tcW w:w="1584" w:type="dxa"/>
            <w:vMerge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3B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3C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3D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3E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3F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-0.20 ± 0.55</w:t>
            </w:r>
          </w:p>
        </w:tc>
      </w:tr>
      <w:tr w:rsidR="00ED3F68" w14:paraId="5C2D1470" w14:textId="77777777" w:rsidTr="00A920F9">
        <w:trPr>
          <w:trHeight w:val="364"/>
        </w:trPr>
        <w:tc>
          <w:tcPr>
            <w:tcW w:w="1584" w:type="dxa"/>
            <w:vMerge w:val="restart"/>
            <w:tcBorders>
              <w:top w:val="single" w:sz="4" w:space="0" w:color="auto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40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Exponent</w:t>
            </w:r>
          </w:p>
          <w:p w14:paraId="00000041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[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mean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±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sd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42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OFF-DBS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43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Rest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44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45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0.60 ± 0.17 </w:t>
            </w:r>
          </w:p>
        </w:tc>
      </w:tr>
      <w:tr w:rsidR="00ED3F68" w14:paraId="48760253" w14:textId="77777777">
        <w:trPr>
          <w:trHeight w:val="364"/>
        </w:trPr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46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47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48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49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4A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0.60 ± 0.19</w:t>
            </w:r>
          </w:p>
        </w:tc>
      </w:tr>
      <w:tr w:rsidR="00ED3F68" w14:paraId="72440ABB" w14:textId="77777777">
        <w:trPr>
          <w:trHeight w:val="364"/>
        </w:trPr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4B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4C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4D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Finger-to-nose</w:t>
            </w:r>
            <w:proofErr w:type="spellEnd"/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4E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4F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0.61 ± 0.16</w:t>
            </w:r>
          </w:p>
        </w:tc>
      </w:tr>
      <w:tr w:rsidR="00ED3F68" w14:paraId="375CAD4F" w14:textId="77777777">
        <w:trPr>
          <w:trHeight w:val="364"/>
        </w:trPr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50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51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52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53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54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0.56 ± 0.20</w:t>
            </w:r>
          </w:p>
        </w:tc>
      </w:tr>
      <w:tr w:rsidR="00ED3F68" w14:paraId="79716F76" w14:textId="77777777">
        <w:trPr>
          <w:trHeight w:val="364"/>
        </w:trPr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55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56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57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Speech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58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59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0.62 ± 0.11</w:t>
            </w:r>
          </w:p>
        </w:tc>
      </w:tr>
      <w:tr w:rsidR="00ED3F68" w14:paraId="0FCDF1D0" w14:textId="77777777">
        <w:trPr>
          <w:trHeight w:val="364"/>
        </w:trPr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5A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5B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5C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5D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5E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0.59 ± 0.16</w:t>
            </w:r>
          </w:p>
        </w:tc>
      </w:tr>
      <w:tr w:rsidR="00ED3F68" w14:paraId="6AC27A6C" w14:textId="77777777">
        <w:trPr>
          <w:trHeight w:val="364"/>
        </w:trPr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5F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 w:val="restar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60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ON-DBS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61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Rest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62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63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0.75 ± 0.26</w:t>
            </w:r>
          </w:p>
        </w:tc>
      </w:tr>
      <w:tr w:rsidR="00ED3F68" w14:paraId="41DF7479" w14:textId="77777777">
        <w:trPr>
          <w:trHeight w:val="364"/>
        </w:trPr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64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65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66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67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68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0.75 ± 0.21</w:t>
            </w:r>
          </w:p>
        </w:tc>
      </w:tr>
      <w:tr w:rsidR="00ED3F68" w14:paraId="34842DBC" w14:textId="77777777">
        <w:trPr>
          <w:trHeight w:val="364"/>
        </w:trPr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69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6A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6B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Finger-to-nose</w:t>
            </w:r>
            <w:proofErr w:type="spellEnd"/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6C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6D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0.80 ± 0.29</w:t>
            </w:r>
          </w:p>
        </w:tc>
      </w:tr>
      <w:tr w:rsidR="00ED3F68" w14:paraId="4DDB4EBA" w14:textId="77777777">
        <w:trPr>
          <w:trHeight w:val="364"/>
        </w:trPr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6E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6F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70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71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72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0.84 ± 0.22</w:t>
            </w:r>
          </w:p>
        </w:tc>
      </w:tr>
      <w:tr w:rsidR="00ED3F68" w14:paraId="71680FB5" w14:textId="77777777">
        <w:trPr>
          <w:trHeight w:val="364"/>
        </w:trPr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73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74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75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Speech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76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77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0.88 ± 0.23</w:t>
            </w:r>
          </w:p>
        </w:tc>
      </w:tr>
      <w:tr w:rsidR="00ED3F68" w14:paraId="402F804D" w14:textId="77777777">
        <w:trPr>
          <w:trHeight w:val="364"/>
        </w:trPr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78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79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7A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7B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7C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0.96 ± 0.40</w:t>
            </w:r>
          </w:p>
        </w:tc>
      </w:tr>
    </w:tbl>
    <w:p w14:paraId="0000007D" w14:textId="77777777" w:rsidR="00ED3F68" w:rsidRDefault="00ED5C1A">
      <w:pPr>
        <w:spacing w:line="240" w:lineRule="auto"/>
      </w:pPr>
      <w:r>
        <w:br w:type="page"/>
      </w:r>
    </w:p>
    <w:p w14:paraId="0000007E" w14:textId="77777777" w:rsidR="00ED3F68" w:rsidRPr="00E263CD" w:rsidRDefault="00ED5C1A" w:rsidP="00E263CD">
      <w:pPr>
        <w:spacing w:line="360" w:lineRule="auto"/>
        <w:jc w:val="both"/>
        <w:rPr>
          <w:lang w:val="en-US"/>
        </w:rPr>
      </w:pPr>
      <w:r w:rsidRPr="00E263CD">
        <w:rPr>
          <w:b/>
          <w:lang w:val="en-US"/>
        </w:rPr>
        <w:lastRenderedPageBreak/>
        <w:t>Table S2</w:t>
      </w:r>
      <w:r w:rsidRPr="00E263CD">
        <w:rPr>
          <w:lang w:val="en-US"/>
        </w:rPr>
        <w:t>. Group medians and interquartile ranges of the peak widths and power of all consistent beta peaks. Data are calculated per visit, task and stimulation condition.</w:t>
      </w:r>
    </w:p>
    <w:p w14:paraId="3575E1EB" w14:textId="54CC69CB" w:rsidR="00E263CD" w:rsidRPr="00E263CD" w:rsidRDefault="00E263CD">
      <w:pPr>
        <w:jc w:val="both"/>
        <w:rPr>
          <w:lang w:val="en-US"/>
        </w:rPr>
      </w:pPr>
    </w:p>
    <w:p w14:paraId="0000007F" w14:textId="77777777" w:rsidR="00ED3F68" w:rsidRPr="00E263CD" w:rsidRDefault="00ED3F68">
      <w:pPr>
        <w:spacing w:line="240" w:lineRule="auto"/>
        <w:rPr>
          <w:lang w:val="en-US"/>
        </w:rPr>
      </w:pPr>
    </w:p>
    <w:p w14:paraId="00000080" w14:textId="77777777" w:rsidR="00ED3F68" w:rsidRPr="00E263CD" w:rsidRDefault="00ED3F68">
      <w:pPr>
        <w:spacing w:line="240" w:lineRule="auto"/>
        <w:rPr>
          <w:lang w:val="en-US"/>
        </w:rPr>
      </w:pPr>
    </w:p>
    <w:tbl>
      <w:tblPr>
        <w:tblStyle w:val="a0"/>
        <w:tblW w:w="90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694"/>
        <w:gridCol w:w="1275"/>
        <w:gridCol w:w="1843"/>
        <w:gridCol w:w="1276"/>
        <w:gridCol w:w="1984"/>
      </w:tblGrid>
      <w:tr w:rsidR="00E263CD" w14:paraId="7959D306" w14:textId="77777777" w:rsidTr="00A920F9">
        <w:trPr>
          <w:trHeight w:val="363"/>
        </w:trPr>
        <w:tc>
          <w:tcPr>
            <w:tcW w:w="2694" w:type="dxa"/>
            <w:vMerge w:val="restar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81" w14:textId="77777777" w:rsidR="00ED3F68" w:rsidRPr="00E263CD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r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>Width</w:t>
            </w:r>
          </w:p>
          <w:p w14:paraId="00000082" w14:textId="77777777" w:rsidR="00ED3F68" w:rsidRPr="00E263CD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r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>all consistent peaks (# 44)</w:t>
            </w:r>
          </w:p>
          <w:p w14:paraId="00000083" w14:textId="77777777" w:rsidR="00ED3F68" w:rsidRPr="00E263CD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r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>[median [Q1, Q3] Hz]</w:t>
            </w:r>
          </w:p>
        </w:tc>
        <w:tc>
          <w:tcPr>
            <w:tcW w:w="1275" w:type="dxa"/>
            <w:vMerge w:val="restar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84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OFF-DBS</w:t>
            </w:r>
          </w:p>
        </w:tc>
        <w:tc>
          <w:tcPr>
            <w:tcW w:w="1843" w:type="dxa"/>
            <w:vMerge w:val="restar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85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Rest</w:t>
            </w:r>
          </w:p>
        </w:tc>
        <w:tc>
          <w:tcPr>
            <w:tcW w:w="1276" w:type="dxa"/>
            <w:tcBorders>
              <w:top w:val="single" w:sz="8" w:space="0" w:color="A5A5A5"/>
              <w:left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86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984" w:type="dxa"/>
            <w:tcBorders>
              <w:top w:val="single" w:sz="8" w:space="0" w:color="A5A5A5"/>
              <w:left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87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4.63 [2.00, 6.94]</w:t>
            </w:r>
          </w:p>
        </w:tc>
      </w:tr>
      <w:tr w:rsidR="00E263CD" w14:paraId="06019135" w14:textId="77777777" w:rsidTr="00A920F9">
        <w:trPr>
          <w:trHeight w:val="363"/>
        </w:trPr>
        <w:tc>
          <w:tcPr>
            <w:tcW w:w="2694" w:type="dxa"/>
            <w:vMerge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88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89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8A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8B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8C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5.14 [2.04, 7.90]</w:t>
            </w:r>
          </w:p>
        </w:tc>
      </w:tr>
      <w:tr w:rsidR="00E263CD" w14:paraId="69AC0F8C" w14:textId="77777777" w:rsidTr="00A920F9">
        <w:trPr>
          <w:trHeight w:val="363"/>
        </w:trPr>
        <w:tc>
          <w:tcPr>
            <w:tcW w:w="2694" w:type="dxa"/>
            <w:vMerge w:val="restart"/>
            <w:tcBorders>
              <w:top w:val="single" w:sz="4" w:space="0" w:color="auto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8D" w14:textId="77777777" w:rsidR="00ED3F68" w:rsidRPr="00E263CD" w:rsidRDefault="00602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sdt>
              <w:sdtPr>
                <w:tag w:val="goog_rdk_0"/>
                <w:id w:val="2065138461"/>
              </w:sdtPr>
              <w:sdtEndPr/>
              <w:sdtContent/>
            </w:sdt>
            <w:sdt>
              <w:sdtPr>
                <w:tag w:val="goog_rdk_1"/>
                <w:id w:val="1462920013"/>
              </w:sdtPr>
              <w:sdtEndPr/>
              <w:sdtContent/>
            </w:sdt>
            <w:sdt>
              <w:sdtPr>
                <w:tag w:val="goog_rdk_2"/>
                <w:id w:val="-501660347"/>
              </w:sdtPr>
              <w:sdtEndPr/>
              <w:sdtContent/>
            </w:sdt>
            <w:r w:rsidR="00ED5C1A"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>Power</w:t>
            </w:r>
          </w:p>
          <w:p w14:paraId="0000008E" w14:textId="77777777" w:rsidR="00ED3F68" w:rsidRPr="00E263CD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r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>all consistent peaks (# 44)</w:t>
            </w:r>
          </w:p>
          <w:p w14:paraId="0000008F" w14:textId="77777777" w:rsidR="00ED3F68" w:rsidRPr="00E263CD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r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>[median [Q1, Q3] µV]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90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OFF-DBS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91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Rest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92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93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0.30 [0.17, 0.72]</w:t>
            </w:r>
          </w:p>
        </w:tc>
      </w:tr>
      <w:tr w:rsidR="00E263CD" w14:paraId="08DD56FD" w14:textId="77777777" w:rsidTr="00A920F9">
        <w:trPr>
          <w:trHeight w:val="363"/>
        </w:trPr>
        <w:tc>
          <w:tcPr>
            <w:tcW w:w="269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94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95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96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97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98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0.29 [0.14, 0.71]</w:t>
            </w:r>
          </w:p>
        </w:tc>
      </w:tr>
      <w:tr w:rsidR="00E263CD" w14:paraId="2E5ED551" w14:textId="77777777" w:rsidTr="00A920F9">
        <w:trPr>
          <w:trHeight w:val="363"/>
        </w:trPr>
        <w:tc>
          <w:tcPr>
            <w:tcW w:w="269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99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9A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9B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Finger-to-nose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9C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9D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0.24 [0.15, 0.41]</w:t>
            </w:r>
          </w:p>
        </w:tc>
      </w:tr>
      <w:tr w:rsidR="00E263CD" w14:paraId="072A611E" w14:textId="77777777" w:rsidTr="00A920F9">
        <w:trPr>
          <w:trHeight w:val="363"/>
        </w:trPr>
        <w:tc>
          <w:tcPr>
            <w:tcW w:w="269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9E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9F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A0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A1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A2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0.30 [0.15, 0.53]</w:t>
            </w:r>
          </w:p>
        </w:tc>
      </w:tr>
      <w:tr w:rsidR="00E263CD" w14:paraId="7FDC6375" w14:textId="77777777" w:rsidTr="00A920F9">
        <w:trPr>
          <w:trHeight w:val="363"/>
        </w:trPr>
        <w:tc>
          <w:tcPr>
            <w:tcW w:w="269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A3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A4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A5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Speech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A6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A7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0.23 [0.13, 0.53]</w:t>
            </w:r>
          </w:p>
        </w:tc>
      </w:tr>
      <w:tr w:rsidR="00E263CD" w14:paraId="44E07C1C" w14:textId="77777777" w:rsidTr="00A920F9">
        <w:trPr>
          <w:trHeight w:val="363"/>
        </w:trPr>
        <w:tc>
          <w:tcPr>
            <w:tcW w:w="269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A8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A9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AA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AB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AC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0.28 [0.14, 0.45]</w:t>
            </w:r>
          </w:p>
        </w:tc>
      </w:tr>
      <w:tr w:rsidR="00E263CD" w14:paraId="73061AB5" w14:textId="77777777" w:rsidTr="00A920F9">
        <w:trPr>
          <w:trHeight w:val="363"/>
        </w:trPr>
        <w:tc>
          <w:tcPr>
            <w:tcW w:w="269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AD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AE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ON-DBS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AF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Rest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B0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B1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0.24 [0.15, 0.51]</w:t>
            </w:r>
          </w:p>
        </w:tc>
      </w:tr>
      <w:tr w:rsidR="00E263CD" w14:paraId="4C3B781B" w14:textId="77777777" w:rsidTr="00A920F9">
        <w:trPr>
          <w:trHeight w:val="363"/>
        </w:trPr>
        <w:tc>
          <w:tcPr>
            <w:tcW w:w="269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B2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B3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B4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B5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B6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0.23 [0.12, 0.51]</w:t>
            </w:r>
          </w:p>
        </w:tc>
      </w:tr>
      <w:tr w:rsidR="00E263CD" w14:paraId="207B8272" w14:textId="77777777" w:rsidTr="00A920F9">
        <w:trPr>
          <w:trHeight w:val="363"/>
        </w:trPr>
        <w:tc>
          <w:tcPr>
            <w:tcW w:w="269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B7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B8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B9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Finger-to-nose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BA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BB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0.25 [0.16, 0.50]</w:t>
            </w:r>
          </w:p>
        </w:tc>
      </w:tr>
      <w:tr w:rsidR="00E263CD" w14:paraId="3D4812B3" w14:textId="77777777" w:rsidTr="00A920F9">
        <w:trPr>
          <w:trHeight w:val="363"/>
        </w:trPr>
        <w:tc>
          <w:tcPr>
            <w:tcW w:w="269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BC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BD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BE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BF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C0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0.23 [0.14, 0.47]</w:t>
            </w:r>
          </w:p>
        </w:tc>
      </w:tr>
      <w:tr w:rsidR="00E263CD" w14:paraId="11023B37" w14:textId="77777777" w:rsidTr="00A920F9">
        <w:trPr>
          <w:trHeight w:val="363"/>
        </w:trPr>
        <w:tc>
          <w:tcPr>
            <w:tcW w:w="269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C1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C2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C3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Speech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C4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C5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0.28 [0.15, 0.50]</w:t>
            </w:r>
          </w:p>
        </w:tc>
      </w:tr>
      <w:tr w:rsidR="00E263CD" w14:paraId="1DA66CD2" w14:textId="77777777" w:rsidTr="00A920F9">
        <w:trPr>
          <w:trHeight w:val="363"/>
        </w:trPr>
        <w:tc>
          <w:tcPr>
            <w:tcW w:w="2694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C6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C7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0C8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C9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0CA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0.26 [0.13, 0.62]</w:t>
            </w:r>
          </w:p>
        </w:tc>
      </w:tr>
    </w:tbl>
    <w:p w14:paraId="000000CB" w14:textId="77777777" w:rsidR="00ED3F68" w:rsidRDefault="00ED5C1A">
      <w:pPr>
        <w:spacing w:line="240" w:lineRule="auto"/>
      </w:pPr>
      <w:r>
        <w:br w:type="page"/>
      </w:r>
    </w:p>
    <w:p w14:paraId="172B5A1B" w14:textId="724E2E17" w:rsidR="00420F44" w:rsidRDefault="0060214A" w:rsidP="00314B12">
      <w:pPr>
        <w:spacing w:line="360" w:lineRule="auto"/>
        <w:jc w:val="both"/>
        <w:rPr>
          <w:lang w:val="en-US"/>
        </w:rPr>
      </w:pPr>
      <w:sdt>
        <w:sdtPr>
          <w:tag w:val="goog_rdk_3"/>
          <w:id w:val="693275827"/>
        </w:sdtPr>
        <w:sdtEndPr/>
        <w:sdtContent/>
      </w:sdt>
      <w:r w:rsidR="00ED5C1A" w:rsidRPr="00976B57">
        <w:rPr>
          <w:b/>
          <w:lang w:val="en-US"/>
        </w:rPr>
        <w:t>Table S3</w:t>
      </w:r>
      <w:r w:rsidR="00ED5C1A" w:rsidRPr="00976B57">
        <w:rPr>
          <w:lang w:val="en-US"/>
        </w:rPr>
        <w:t xml:space="preserve">. </w:t>
      </w:r>
      <w:r w:rsidR="00F77A32" w:rsidRPr="00976B57">
        <w:rPr>
          <w:lang w:val="en-US"/>
        </w:rPr>
        <w:t xml:space="preserve">The </w:t>
      </w:r>
      <w:r w:rsidR="00DA1947" w:rsidRPr="00976B57">
        <w:rPr>
          <w:lang w:val="en-US"/>
        </w:rPr>
        <w:t xml:space="preserve">frequency and </w:t>
      </w:r>
      <w:r w:rsidR="00F77A32" w:rsidRPr="00976B57">
        <w:rPr>
          <w:lang w:val="en-US"/>
        </w:rPr>
        <w:t>percentual</w:t>
      </w:r>
      <w:r w:rsidR="00670AB1" w:rsidRPr="00976B57">
        <w:rPr>
          <w:lang w:val="en-US"/>
        </w:rPr>
        <w:t xml:space="preserve"> suppression of beta power after turning the stimulation ON</w:t>
      </w:r>
      <w:r w:rsidR="00F77A32" w:rsidRPr="00976B57">
        <w:rPr>
          <w:lang w:val="en-US"/>
        </w:rPr>
        <w:t xml:space="preserve"> </w:t>
      </w:r>
      <w:r w:rsidR="00670AB1" w:rsidRPr="00976B57">
        <w:rPr>
          <w:lang w:val="en-US"/>
        </w:rPr>
        <w:t>of all</w:t>
      </w:r>
      <w:r w:rsidR="00F47227" w:rsidRPr="00976B57">
        <w:rPr>
          <w:lang w:val="en-US"/>
        </w:rPr>
        <w:t xml:space="preserve"> peaks found in both visits during OFF-rest (total of 44 consistent peaks).</w:t>
      </w:r>
      <w:r w:rsidR="00670AB1" w:rsidRPr="00976B57">
        <w:rPr>
          <w:lang w:val="en-US"/>
        </w:rPr>
        <w:t xml:space="preserve"> </w:t>
      </w:r>
      <w:r w:rsidR="00F77A32" w:rsidRPr="00976B57">
        <w:rPr>
          <w:lang w:val="en-US"/>
        </w:rPr>
        <w:t xml:space="preserve">Beta power suppression (BPS) was expressed as percentage deviation from ‘natural fluctuations’, which was defined as the absolute difference of beta power during OFF-rest between the two visits (corresponding to 100% BPS). </w:t>
      </w:r>
      <w:r w:rsidR="00670AB1" w:rsidRPr="00976B57">
        <w:rPr>
          <w:lang w:val="en-US"/>
        </w:rPr>
        <w:t>Determination of the most stimulation-responsive beta peak</w:t>
      </w:r>
      <w:r w:rsidR="00F77A32" w:rsidRPr="00976B57">
        <w:rPr>
          <w:lang w:val="en-US"/>
        </w:rPr>
        <w:t xml:space="preserve"> was based on the peak showing the largest</w:t>
      </w:r>
      <w:r w:rsidR="00834F84" w:rsidRPr="00976B57">
        <w:rPr>
          <w:lang w:val="en-US"/>
        </w:rPr>
        <w:t xml:space="preserve"> (or least negative)</w:t>
      </w:r>
      <w:r w:rsidR="00F77A32" w:rsidRPr="00976B57">
        <w:rPr>
          <w:lang w:val="en-US"/>
        </w:rPr>
        <w:t xml:space="preserve"> suppression of beta power after turning the stimulation ON, averaged over both visits (mean BPS).</w:t>
      </w:r>
      <w:r w:rsidR="000B316D" w:rsidRPr="00976B57">
        <w:rPr>
          <w:lang w:val="en-US"/>
        </w:rPr>
        <w:t xml:space="preserve"> Per hemisphere, the selected beta peak is indicated in </w:t>
      </w:r>
      <w:r w:rsidR="000B316D" w:rsidRPr="00420F44">
        <w:rPr>
          <w:b/>
          <w:bCs/>
          <w:lang w:val="en-US"/>
        </w:rPr>
        <w:t>Bold</w:t>
      </w:r>
      <w:r w:rsidR="000B316D" w:rsidRPr="00976B57">
        <w:rPr>
          <w:lang w:val="en-US"/>
        </w:rPr>
        <w:t xml:space="preserve"> font.</w:t>
      </w:r>
      <w:r w:rsidR="00420F44">
        <w:rPr>
          <w:lang w:val="en-US"/>
        </w:rPr>
        <w:t xml:space="preserve"> Using a maximum difference between peak frequencies of 2.5 Hz, the most stimulation-responsive beta peaks for the left and right hemisphere of the same patient with the same frequency are indicated in with a </w:t>
      </w:r>
      <w:r w:rsidR="00420F44" w:rsidRPr="00420F44">
        <w:rPr>
          <w:color w:val="00B050"/>
          <w:lang w:val="en-US"/>
        </w:rPr>
        <w:t xml:space="preserve">green </w:t>
      </w:r>
      <w:r w:rsidR="00420F44">
        <w:rPr>
          <w:lang w:val="en-US"/>
        </w:rPr>
        <w:t>color. BPS = beta power suppression.</w:t>
      </w:r>
    </w:p>
    <w:p w14:paraId="000000D0" w14:textId="77777777" w:rsidR="00ED3F68" w:rsidRDefault="00ED3F68">
      <w:pPr>
        <w:spacing w:line="480" w:lineRule="auto"/>
        <w:rPr>
          <w:rFonts w:ascii="Cambria" w:eastAsia="Cambria" w:hAnsi="Cambria" w:cs="Cambria"/>
        </w:rPr>
      </w:pPr>
    </w:p>
    <w:tbl>
      <w:tblPr>
        <w:tblStyle w:val="a1"/>
        <w:tblW w:w="1063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853"/>
        <w:gridCol w:w="850"/>
        <w:gridCol w:w="709"/>
        <w:gridCol w:w="851"/>
        <w:gridCol w:w="850"/>
        <w:gridCol w:w="851"/>
        <w:gridCol w:w="850"/>
        <w:gridCol w:w="851"/>
        <w:gridCol w:w="850"/>
        <w:gridCol w:w="709"/>
        <w:gridCol w:w="709"/>
        <w:gridCol w:w="708"/>
      </w:tblGrid>
      <w:tr w:rsidR="000B316D" w:rsidRPr="00670AB1" w14:paraId="4CC2F11A" w14:textId="77777777" w:rsidTr="000B316D">
        <w:tc>
          <w:tcPr>
            <w:tcW w:w="993" w:type="dxa"/>
          </w:tcPr>
          <w:p w14:paraId="000000D1" w14:textId="77777777" w:rsidR="00ED3F68" w:rsidRPr="00670AB1" w:rsidRDefault="00ED3F68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3" w:type="dxa"/>
          </w:tcPr>
          <w:p w14:paraId="5981A6DD" w14:textId="77777777" w:rsidR="00670AB1" w:rsidRPr="00670AB1" w:rsidRDefault="00ED5C1A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Peak</w:t>
            </w:r>
          </w:p>
          <w:p w14:paraId="000000D2" w14:textId="3C27AF6C" w:rsidR="00ED3F68" w:rsidRPr="00670AB1" w:rsidRDefault="00ED5C1A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#1</w:t>
            </w:r>
          </w:p>
        </w:tc>
        <w:tc>
          <w:tcPr>
            <w:tcW w:w="850" w:type="dxa"/>
          </w:tcPr>
          <w:p w14:paraId="000000D3" w14:textId="77777777" w:rsidR="00ED3F68" w:rsidRPr="00670AB1" w:rsidRDefault="00ED3F68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</w:tcPr>
          <w:p w14:paraId="000000D4" w14:textId="77777777" w:rsidR="00ED3F68" w:rsidRPr="00670AB1" w:rsidRDefault="00ED3F68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</w:tcPr>
          <w:p w14:paraId="000000D5" w14:textId="77777777" w:rsidR="00ED3F68" w:rsidRPr="00670AB1" w:rsidRDefault="00ED3F68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</w:tcPr>
          <w:p w14:paraId="3A3A3D2C" w14:textId="77777777" w:rsidR="00670AB1" w:rsidRPr="00670AB1" w:rsidRDefault="00ED5C1A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Peak</w:t>
            </w:r>
          </w:p>
          <w:p w14:paraId="000000D6" w14:textId="259AAF0D" w:rsidR="00ED3F68" w:rsidRPr="00670AB1" w:rsidRDefault="00ED5C1A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#2</w:t>
            </w:r>
          </w:p>
        </w:tc>
        <w:tc>
          <w:tcPr>
            <w:tcW w:w="851" w:type="dxa"/>
          </w:tcPr>
          <w:p w14:paraId="000000D7" w14:textId="77777777" w:rsidR="00ED3F68" w:rsidRPr="00670AB1" w:rsidRDefault="00ED3F68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</w:tcPr>
          <w:p w14:paraId="000000D8" w14:textId="77777777" w:rsidR="00ED3F68" w:rsidRPr="00670AB1" w:rsidRDefault="00ED3F68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</w:tcPr>
          <w:p w14:paraId="000000D9" w14:textId="77777777" w:rsidR="00ED3F68" w:rsidRPr="00670AB1" w:rsidRDefault="00ED3F68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</w:tcPr>
          <w:p w14:paraId="2DD5CC58" w14:textId="77777777" w:rsidR="00670AB1" w:rsidRPr="00670AB1" w:rsidRDefault="00ED5C1A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Peak</w:t>
            </w:r>
          </w:p>
          <w:p w14:paraId="000000DA" w14:textId="0A670920" w:rsidR="00ED3F68" w:rsidRPr="00670AB1" w:rsidRDefault="00ED5C1A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#3</w:t>
            </w:r>
          </w:p>
        </w:tc>
        <w:tc>
          <w:tcPr>
            <w:tcW w:w="709" w:type="dxa"/>
          </w:tcPr>
          <w:p w14:paraId="000000DB" w14:textId="77777777" w:rsidR="00ED3F68" w:rsidRPr="00670AB1" w:rsidRDefault="00ED3F68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</w:tcPr>
          <w:p w14:paraId="000000DC" w14:textId="77777777" w:rsidR="00ED3F68" w:rsidRPr="00670AB1" w:rsidRDefault="00ED3F68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</w:tcPr>
          <w:p w14:paraId="000000DD" w14:textId="77777777" w:rsidR="00ED3F68" w:rsidRPr="00670AB1" w:rsidRDefault="00ED3F68" w:rsidP="002200FE">
            <w:pPr>
              <w:spacing w:line="24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6DA84CE2" w14:textId="77777777" w:rsidTr="000B316D">
        <w:trPr>
          <w:cantSplit/>
          <w:trHeight w:val="1336"/>
        </w:trPr>
        <w:tc>
          <w:tcPr>
            <w:tcW w:w="993" w:type="dxa"/>
            <w:textDirection w:val="tbRl"/>
          </w:tcPr>
          <w:p w14:paraId="000000DE" w14:textId="349CA3FD" w:rsidR="00ED3F68" w:rsidRPr="00670AB1" w:rsidRDefault="00ED5C1A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proofErr w:type="spellStart"/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Hemis</w:t>
            </w:r>
            <w:r w:rsidR="00DA1947">
              <w:rPr>
                <w:rFonts w:asciiTheme="minorHAnsi" w:eastAsia="Cambria" w:hAnsiTheme="minorHAnsi" w:cstheme="minorHAnsi"/>
                <w:sz w:val="19"/>
                <w:szCs w:val="19"/>
              </w:rPr>
              <w:t>phere</w:t>
            </w:r>
            <w:proofErr w:type="spellEnd"/>
          </w:p>
        </w:tc>
        <w:tc>
          <w:tcPr>
            <w:tcW w:w="853" w:type="dxa"/>
            <w:textDirection w:val="tbRl"/>
          </w:tcPr>
          <w:p w14:paraId="1B47B872" w14:textId="77777777" w:rsidR="00ED3F68" w:rsidRDefault="00ED5C1A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 xml:space="preserve">Peak </w:t>
            </w:r>
            <w:proofErr w:type="spellStart"/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frequency</w:t>
            </w:r>
            <w:proofErr w:type="spellEnd"/>
          </w:p>
          <w:p w14:paraId="000000DF" w14:textId="437F98E9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[Hz]</w:t>
            </w:r>
          </w:p>
        </w:tc>
        <w:tc>
          <w:tcPr>
            <w:tcW w:w="850" w:type="dxa"/>
            <w:textDirection w:val="tbRl"/>
          </w:tcPr>
          <w:p w14:paraId="13C47D4A" w14:textId="77777777" w:rsidR="00ED3F68" w:rsidRDefault="00670AB1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BPS Visit 1</w:t>
            </w:r>
          </w:p>
          <w:p w14:paraId="000000E0" w14:textId="2A48797E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[%]</w:t>
            </w:r>
          </w:p>
        </w:tc>
        <w:tc>
          <w:tcPr>
            <w:tcW w:w="709" w:type="dxa"/>
            <w:textDirection w:val="tbRl"/>
          </w:tcPr>
          <w:p w14:paraId="20EB11C9" w14:textId="77777777" w:rsidR="00ED3F68" w:rsidRDefault="00670AB1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BPS Visit 2</w:t>
            </w:r>
          </w:p>
          <w:p w14:paraId="000000E1" w14:textId="751602DD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[%]</w:t>
            </w:r>
          </w:p>
        </w:tc>
        <w:tc>
          <w:tcPr>
            <w:tcW w:w="851" w:type="dxa"/>
            <w:textDirection w:val="tbRl"/>
          </w:tcPr>
          <w:p w14:paraId="7EDC87BD" w14:textId="77777777" w:rsidR="00ED3F68" w:rsidRDefault="00670AB1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proofErr w:type="spellStart"/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Mean</w:t>
            </w:r>
            <w:proofErr w:type="spellEnd"/>
            <w:r>
              <w:rPr>
                <w:rFonts w:asciiTheme="minorHAnsi" w:eastAsia="Cambria" w:hAnsiTheme="minorHAnsi" w:cstheme="minorHAnsi"/>
                <w:sz w:val="19"/>
                <w:szCs w:val="19"/>
              </w:rPr>
              <w:t xml:space="preserve"> BPS</w:t>
            </w:r>
          </w:p>
          <w:p w14:paraId="000000E2" w14:textId="6D506A13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[%]</w:t>
            </w:r>
          </w:p>
        </w:tc>
        <w:tc>
          <w:tcPr>
            <w:tcW w:w="850" w:type="dxa"/>
            <w:textDirection w:val="tbRl"/>
          </w:tcPr>
          <w:p w14:paraId="2F2B595F" w14:textId="77777777" w:rsidR="00ED3F68" w:rsidRDefault="00ED5C1A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 xml:space="preserve">Peak </w:t>
            </w:r>
            <w:proofErr w:type="spellStart"/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frequency</w:t>
            </w:r>
            <w:proofErr w:type="spellEnd"/>
          </w:p>
          <w:p w14:paraId="000000E3" w14:textId="7100BB42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[Hz</w:t>
            </w:r>
            <w:r w:rsidR="00257612">
              <w:rPr>
                <w:rFonts w:asciiTheme="minorHAnsi" w:eastAsia="Cambria" w:hAnsiTheme="minorHAnsi" w:cstheme="minorHAnsi"/>
                <w:sz w:val="19"/>
                <w:szCs w:val="19"/>
              </w:rPr>
              <w:t>]</w:t>
            </w:r>
          </w:p>
        </w:tc>
        <w:tc>
          <w:tcPr>
            <w:tcW w:w="851" w:type="dxa"/>
            <w:textDirection w:val="tbRl"/>
          </w:tcPr>
          <w:p w14:paraId="0EF89464" w14:textId="77777777" w:rsidR="00ED3F68" w:rsidRDefault="00670AB1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BPS Visit 1</w:t>
            </w:r>
          </w:p>
          <w:p w14:paraId="000000E4" w14:textId="71617D9E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[%]</w:t>
            </w:r>
          </w:p>
        </w:tc>
        <w:tc>
          <w:tcPr>
            <w:tcW w:w="850" w:type="dxa"/>
            <w:textDirection w:val="tbRl"/>
          </w:tcPr>
          <w:p w14:paraId="2891BF5F" w14:textId="77777777" w:rsidR="00ED3F68" w:rsidRDefault="00670AB1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BPS Visit 2</w:t>
            </w:r>
          </w:p>
          <w:p w14:paraId="000000E5" w14:textId="7A67590E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[%]</w:t>
            </w:r>
          </w:p>
        </w:tc>
        <w:tc>
          <w:tcPr>
            <w:tcW w:w="851" w:type="dxa"/>
            <w:textDirection w:val="tbRl"/>
          </w:tcPr>
          <w:p w14:paraId="7943FFBC" w14:textId="77777777" w:rsidR="00ED3F68" w:rsidRDefault="00670AB1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proofErr w:type="spellStart"/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Mean</w:t>
            </w:r>
            <w:proofErr w:type="spellEnd"/>
            <w:r>
              <w:rPr>
                <w:rFonts w:asciiTheme="minorHAnsi" w:eastAsia="Cambria" w:hAnsiTheme="minorHAnsi" w:cstheme="minorHAnsi"/>
                <w:sz w:val="19"/>
                <w:szCs w:val="19"/>
              </w:rPr>
              <w:t xml:space="preserve"> BPS</w:t>
            </w:r>
          </w:p>
          <w:p w14:paraId="000000E6" w14:textId="40B6C2D6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[%]</w:t>
            </w:r>
          </w:p>
        </w:tc>
        <w:tc>
          <w:tcPr>
            <w:tcW w:w="850" w:type="dxa"/>
            <w:textDirection w:val="tbRl"/>
          </w:tcPr>
          <w:p w14:paraId="4577143F" w14:textId="77777777" w:rsidR="00ED3F68" w:rsidRDefault="00ED5C1A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 xml:space="preserve">Peak </w:t>
            </w:r>
            <w:proofErr w:type="spellStart"/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frequency</w:t>
            </w:r>
            <w:proofErr w:type="spellEnd"/>
          </w:p>
          <w:p w14:paraId="000000E7" w14:textId="19088F41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[Hz</w:t>
            </w:r>
            <w:r w:rsidR="00257612">
              <w:rPr>
                <w:rFonts w:asciiTheme="minorHAnsi" w:eastAsia="Cambria" w:hAnsiTheme="minorHAnsi" w:cstheme="minorHAnsi"/>
                <w:sz w:val="19"/>
                <w:szCs w:val="19"/>
              </w:rPr>
              <w:t>]</w:t>
            </w:r>
          </w:p>
        </w:tc>
        <w:tc>
          <w:tcPr>
            <w:tcW w:w="709" w:type="dxa"/>
            <w:textDirection w:val="tbRl"/>
          </w:tcPr>
          <w:p w14:paraId="2098D098" w14:textId="77777777" w:rsidR="00ED3F68" w:rsidRDefault="00670AB1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BPS Visit 1</w:t>
            </w:r>
          </w:p>
          <w:p w14:paraId="000000E8" w14:textId="21872A9E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[%]</w:t>
            </w:r>
          </w:p>
        </w:tc>
        <w:tc>
          <w:tcPr>
            <w:tcW w:w="709" w:type="dxa"/>
            <w:textDirection w:val="tbRl"/>
          </w:tcPr>
          <w:p w14:paraId="51BB920E" w14:textId="77777777" w:rsidR="00ED3F68" w:rsidRDefault="00670AB1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BPS Visit 2</w:t>
            </w:r>
          </w:p>
          <w:p w14:paraId="000000E9" w14:textId="23DEF775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[%]</w:t>
            </w:r>
          </w:p>
        </w:tc>
        <w:tc>
          <w:tcPr>
            <w:tcW w:w="708" w:type="dxa"/>
            <w:textDirection w:val="tbRl"/>
          </w:tcPr>
          <w:p w14:paraId="0462E9F1" w14:textId="77777777" w:rsidR="00ED3F68" w:rsidRDefault="00670AB1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proofErr w:type="spellStart"/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Mean</w:t>
            </w:r>
            <w:proofErr w:type="spellEnd"/>
            <w:r>
              <w:rPr>
                <w:rFonts w:asciiTheme="minorHAnsi" w:eastAsia="Cambria" w:hAnsiTheme="minorHAnsi" w:cstheme="minorHAnsi"/>
                <w:sz w:val="19"/>
                <w:szCs w:val="19"/>
              </w:rPr>
              <w:t xml:space="preserve"> BPS</w:t>
            </w:r>
          </w:p>
          <w:p w14:paraId="000000EA" w14:textId="61B5756D" w:rsidR="00834F84" w:rsidRPr="00670AB1" w:rsidRDefault="00834F84" w:rsidP="002200FE">
            <w:pPr>
              <w:spacing w:line="240" w:lineRule="auto"/>
              <w:ind w:left="113" w:right="113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[%]</w:t>
            </w:r>
          </w:p>
        </w:tc>
      </w:tr>
      <w:tr w:rsidR="000B316D" w:rsidRPr="00670AB1" w14:paraId="6C9A7428" w14:textId="77777777" w:rsidTr="000B316D">
        <w:tc>
          <w:tcPr>
            <w:tcW w:w="993" w:type="dxa"/>
          </w:tcPr>
          <w:p w14:paraId="000000EB" w14:textId="12D4B459" w:rsidR="00670AB1" w:rsidRPr="00670AB1" w:rsidRDefault="000B316D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 xml:space="preserve">Sub </w:t>
            </w:r>
            <w:r w:rsidR="00670AB1"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1</w:t>
            </w: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-L</w:t>
            </w:r>
          </w:p>
        </w:tc>
        <w:tc>
          <w:tcPr>
            <w:tcW w:w="853" w:type="dxa"/>
            <w:vAlign w:val="bottom"/>
          </w:tcPr>
          <w:p w14:paraId="000000EC" w14:textId="76AA4F8D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b/>
                <w:color w:val="00B050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color w:val="00B050"/>
                <w:sz w:val="19"/>
                <w:szCs w:val="19"/>
              </w:rPr>
              <w:t>15.0</w:t>
            </w:r>
          </w:p>
        </w:tc>
        <w:tc>
          <w:tcPr>
            <w:tcW w:w="850" w:type="dxa"/>
            <w:vAlign w:val="bottom"/>
          </w:tcPr>
          <w:p w14:paraId="000000ED" w14:textId="1A0952A4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-175.5</w:t>
            </w:r>
          </w:p>
        </w:tc>
        <w:tc>
          <w:tcPr>
            <w:tcW w:w="709" w:type="dxa"/>
            <w:vAlign w:val="bottom"/>
          </w:tcPr>
          <w:p w14:paraId="000000EE" w14:textId="51E4BA7C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-293.1</w:t>
            </w:r>
          </w:p>
        </w:tc>
        <w:tc>
          <w:tcPr>
            <w:tcW w:w="851" w:type="dxa"/>
            <w:vAlign w:val="bottom"/>
          </w:tcPr>
          <w:p w14:paraId="000000EF" w14:textId="11C9FFA3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-234.3</w:t>
            </w:r>
          </w:p>
        </w:tc>
        <w:tc>
          <w:tcPr>
            <w:tcW w:w="850" w:type="dxa"/>
            <w:vAlign w:val="bottom"/>
          </w:tcPr>
          <w:p w14:paraId="000000F0" w14:textId="0999500C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20.6</w:t>
            </w:r>
          </w:p>
        </w:tc>
        <w:tc>
          <w:tcPr>
            <w:tcW w:w="851" w:type="dxa"/>
            <w:vAlign w:val="bottom"/>
          </w:tcPr>
          <w:p w14:paraId="000000F1" w14:textId="7BC46E5F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-2851.2</w:t>
            </w:r>
          </w:p>
        </w:tc>
        <w:tc>
          <w:tcPr>
            <w:tcW w:w="850" w:type="dxa"/>
            <w:vAlign w:val="bottom"/>
          </w:tcPr>
          <w:p w14:paraId="000000F2" w14:textId="55F51B50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-2346.5</w:t>
            </w:r>
          </w:p>
        </w:tc>
        <w:tc>
          <w:tcPr>
            <w:tcW w:w="851" w:type="dxa"/>
            <w:vAlign w:val="bottom"/>
          </w:tcPr>
          <w:p w14:paraId="000000F3" w14:textId="3E25F4E1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-2598.9</w:t>
            </w:r>
          </w:p>
        </w:tc>
        <w:tc>
          <w:tcPr>
            <w:tcW w:w="850" w:type="dxa"/>
            <w:vAlign w:val="bottom"/>
          </w:tcPr>
          <w:p w14:paraId="000000F4" w14:textId="77777777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0F5" w14:textId="77777777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0F6" w14:textId="77777777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0F7" w14:textId="77777777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7C671EAF" w14:textId="77777777" w:rsidTr="000B316D">
        <w:tc>
          <w:tcPr>
            <w:tcW w:w="993" w:type="dxa"/>
          </w:tcPr>
          <w:p w14:paraId="000000F8" w14:textId="403A2CC7" w:rsidR="00670AB1" w:rsidRPr="00670AB1" w:rsidRDefault="000B316D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1-R</w:t>
            </w:r>
          </w:p>
        </w:tc>
        <w:tc>
          <w:tcPr>
            <w:tcW w:w="853" w:type="dxa"/>
            <w:vAlign w:val="bottom"/>
          </w:tcPr>
          <w:p w14:paraId="000000F9" w14:textId="5468E6E7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b/>
                <w:color w:val="00B050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color w:val="00B050"/>
                <w:sz w:val="19"/>
                <w:szCs w:val="19"/>
              </w:rPr>
              <w:t>15.5</w:t>
            </w:r>
          </w:p>
        </w:tc>
        <w:tc>
          <w:tcPr>
            <w:tcW w:w="850" w:type="dxa"/>
            <w:vAlign w:val="bottom"/>
          </w:tcPr>
          <w:p w14:paraId="000000FA" w14:textId="01721297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481.6</w:t>
            </w:r>
          </w:p>
        </w:tc>
        <w:tc>
          <w:tcPr>
            <w:tcW w:w="709" w:type="dxa"/>
            <w:vAlign w:val="bottom"/>
          </w:tcPr>
          <w:p w14:paraId="000000FB" w14:textId="3FACD5A6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564.8</w:t>
            </w:r>
          </w:p>
        </w:tc>
        <w:tc>
          <w:tcPr>
            <w:tcW w:w="851" w:type="dxa"/>
            <w:vAlign w:val="bottom"/>
          </w:tcPr>
          <w:p w14:paraId="000000FC" w14:textId="1212863D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523.2</w:t>
            </w:r>
          </w:p>
        </w:tc>
        <w:tc>
          <w:tcPr>
            <w:tcW w:w="850" w:type="dxa"/>
            <w:vAlign w:val="bottom"/>
          </w:tcPr>
          <w:p w14:paraId="000000FD" w14:textId="170D6E0B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22.8</w:t>
            </w:r>
          </w:p>
        </w:tc>
        <w:tc>
          <w:tcPr>
            <w:tcW w:w="851" w:type="dxa"/>
            <w:vAlign w:val="bottom"/>
          </w:tcPr>
          <w:p w14:paraId="000000FE" w14:textId="402C6D45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223.3</w:t>
            </w:r>
          </w:p>
        </w:tc>
        <w:tc>
          <w:tcPr>
            <w:tcW w:w="850" w:type="dxa"/>
            <w:vAlign w:val="bottom"/>
          </w:tcPr>
          <w:p w14:paraId="000000FF" w14:textId="0B6B625E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205.1</w:t>
            </w:r>
          </w:p>
        </w:tc>
        <w:tc>
          <w:tcPr>
            <w:tcW w:w="851" w:type="dxa"/>
            <w:vAlign w:val="bottom"/>
          </w:tcPr>
          <w:p w14:paraId="00000100" w14:textId="4B6836E6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214.2</w:t>
            </w:r>
          </w:p>
        </w:tc>
        <w:tc>
          <w:tcPr>
            <w:tcW w:w="850" w:type="dxa"/>
            <w:vAlign w:val="bottom"/>
          </w:tcPr>
          <w:p w14:paraId="00000101" w14:textId="77777777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02" w14:textId="77777777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03" w14:textId="77777777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04" w14:textId="77777777" w:rsidR="00670AB1" w:rsidRPr="00670AB1" w:rsidRDefault="00670AB1" w:rsidP="00670AB1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1B111F08" w14:textId="77777777" w:rsidTr="000B316D">
        <w:tc>
          <w:tcPr>
            <w:tcW w:w="993" w:type="dxa"/>
          </w:tcPr>
          <w:p w14:paraId="00000105" w14:textId="46798D9A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2-L</w:t>
            </w:r>
          </w:p>
        </w:tc>
        <w:tc>
          <w:tcPr>
            <w:tcW w:w="853" w:type="dxa"/>
            <w:vAlign w:val="bottom"/>
          </w:tcPr>
          <w:p w14:paraId="00000106" w14:textId="5D2AC7E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22.1</w:t>
            </w:r>
          </w:p>
        </w:tc>
        <w:tc>
          <w:tcPr>
            <w:tcW w:w="850" w:type="dxa"/>
            <w:vAlign w:val="bottom"/>
          </w:tcPr>
          <w:p w14:paraId="00000107" w14:textId="7B80C8B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-19.4</w:t>
            </w:r>
          </w:p>
        </w:tc>
        <w:tc>
          <w:tcPr>
            <w:tcW w:w="709" w:type="dxa"/>
            <w:vAlign w:val="bottom"/>
          </w:tcPr>
          <w:p w14:paraId="00000108" w14:textId="709E006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106.5</w:t>
            </w:r>
          </w:p>
        </w:tc>
        <w:tc>
          <w:tcPr>
            <w:tcW w:w="851" w:type="dxa"/>
            <w:vAlign w:val="bottom"/>
          </w:tcPr>
          <w:p w14:paraId="00000109" w14:textId="17D6BB9A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43.5</w:t>
            </w:r>
          </w:p>
        </w:tc>
        <w:tc>
          <w:tcPr>
            <w:tcW w:w="850" w:type="dxa"/>
            <w:vAlign w:val="bottom"/>
          </w:tcPr>
          <w:p w14:paraId="0000010A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0B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0C" w14:textId="5B1530D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0D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0E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0F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10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11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7AE02854" w14:textId="77777777" w:rsidTr="000B316D">
        <w:tc>
          <w:tcPr>
            <w:tcW w:w="993" w:type="dxa"/>
          </w:tcPr>
          <w:p w14:paraId="00000112" w14:textId="7067501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2-R</w:t>
            </w:r>
          </w:p>
        </w:tc>
        <w:tc>
          <w:tcPr>
            <w:tcW w:w="853" w:type="dxa"/>
            <w:vAlign w:val="bottom"/>
          </w:tcPr>
          <w:p w14:paraId="00000113" w14:textId="21138F5C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22.5</w:t>
            </w:r>
          </w:p>
        </w:tc>
        <w:tc>
          <w:tcPr>
            <w:tcW w:w="850" w:type="dxa"/>
            <w:vAlign w:val="bottom"/>
          </w:tcPr>
          <w:p w14:paraId="00000114" w14:textId="486657E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-190.9</w:t>
            </w:r>
          </w:p>
        </w:tc>
        <w:tc>
          <w:tcPr>
            <w:tcW w:w="709" w:type="dxa"/>
            <w:vAlign w:val="bottom"/>
          </w:tcPr>
          <w:p w14:paraId="00000115" w14:textId="0A7F283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139.5</w:t>
            </w:r>
          </w:p>
        </w:tc>
        <w:tc>
          <w:tcPr>
            <w:tcW w:w="851" w:type="dxa"/>
            <w:vAlign w:val="bottom"/>
          </w:tcPr>
          <w:p w14:paraId="00000116" w14:textId="0DC59D1D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-25.7</w:t>
            </w:r>
          </w:p>
        </w:tc>
        <w:tc>
          <w:tcPr>
            <w:tcW w:w="850" w:type="dxa"/>
            <w:vAlign w:val="bottom"/>
          </w:tcPr>
          <w:p w14:paraId="00000117" w14:textId="2912A6B0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31.4</w:t>
            </w:r>
          </w:p>
        </w:tc>
        <w:tc>
          <w:tcPr>
            <w:tcW w:w="851" w:type="dxa"/>
            <w:vAlign w:val="bottom"/>
          </w:tcPr>
          <w:p w14:paraId="00000118" w14:textId="650B46FA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-263.6</w:t>
            </w:r>
          </w:p>
        </w:tc>
        <w:tc>
          <w:tcPr>
            <w:tcW w:w="850" w:type="dxa"/>
            <w:vAlign w:val="bottom"/>
          </w:tcPr>
          <w:p w14:paraId="00000119" w14:textId="517C55B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226.5</w:t>
            </w:r>
          </w:p>
        </w:tc>
        <w:tc>
          <w:tcPr>
            <w:tcW w:w="851" w:type="dxa"/>
            <w:vAlign w:val="bottom"/>
          </w:tcPr>
          <w:p w14:paraId="0000011A" w14:textId="32DA958B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-18.5</w:t>
            </w:r>
          </w:p>
        </w:tc>
        <w:tc>
          <w:tcPr>
            <w:tcW w:w="850" w:type="dxa"/>
            <w:vAlign w:val="bottom"/>
          </w:tcPr>
          <w:p w14:paraId="0000011B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1C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1D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1E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04782817" w14:textId="77777777" w:rsidTr="000B316D">
        <w:tc>
          <w:tcPr>
            <w:tcW w:w="993" w:type="dxa"/>
          </w:tcPr>
          <w:p w14:paraId="0000011F" w14:textId="4E8C1DFD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3-L</w:t>
            </w:r>
          </w:p>
        </w:tc>
        <w:tc>
          <w:tcPr>
            <w:tcW w:w="853" w:type="dxa"/>
            <w:vAlign w:val="bottom"/>
          </w:tcPr>
          <w:p w14:paraId="00000120" w14:textId="7F0A3ADB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21.2</w:t>
            </w:r>
          </w:p>
        </w:tc>
        <w:tc>
          <w:tcPr>
            <w:tcW w:w="850" w:type="dxa"/>
            <w:vAlign w:val="bottom"/>
          </w:tcPr>
          <w:p w14:paraId="00000121" w14:textId="43E4264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-126.3</w:t>
            </w:r>
          </w:p>
        </w:tc>
        <w:tc>
          <w:tcPr>
            <w:tcW w:w="709" w:type="dxa"/>
            <w:vAlign w:val="bottom"/>
          </w:tcPr>
          <w:p w14:paraId="00000122" w14:textId="6EFDA59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-3.0</w:t>
            </w:r>
          </w:p>
        </w:tc>
        <w:tc>
          <w:tcPr>
            <w:tcW w:w="851" w:type="dxa"/>
            <w:vAlign w:val="bottom"/>
          </w:tcPr>
          <w:p w14:paraId="00000123" w14:textId="38AF1C0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-64.7</w:t>
            </w:r>
          </w:p>
        </w:tc>
        <w:tc>
          <w:tcPr>
            <w:tcW w:w="850" w:type="dxa"/>
            <w:vAlign w:val="bottom"/>
          </w:tcPr>
          <w:p w14:paraId="00000124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25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26" w14:textId="4E5542B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27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28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29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2A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2B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10A69A5A" w14:textId="77777777" w:rsidTr="000B316D">
        <w:tc>
          <w:tcPr>
            <w:tcW w:w="993" w:type="dxa"/>
          </w:tcPr>
          <w:p w14:paraId="0000012C" w14:textId="0541F62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3-R</w:t>
            </w:r>
          </w:p>
        </w:tc>
        <w:tc>
          <w:tcPr>
            <w:tcW w:w="853" w:type="dxa"/>
            <w:vAlign w:val="bottom"/>
          </w:tcPr>
          <w:p w14:paraId="0000012D" w14:textId="5B40EF7B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14.3</w:t>
            </w:r>
          </w:p>
        </w:tc>
        <w:tc>
          <w:tcPr>
            <w:tcW w:w="850" w:type="dxa"/>
            <w:vAlign w:val="bottom"/>
          </w:tcPr>
          <w:p w14:paraId="0000012E" w14:textId="61FEA69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28.6</w:t>
            </w:r>
          </w:p>
        </w:tc>
        <w:tc>
          <w:tcPr>
            <w:tcW w:w="709" w:type="dxa"/>
            <w:vAlign w:val="bottom"/>
          </w:tcPr>
          <w:p w14:paraId="0000012F" w14:textId="0AE52DD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115.3</w:t>
            </w:r>
          </w:p>
        </w:tc>
        <w:tc>
          <w:tcPr>
            <w:tcW w:w="851" w:type="dxa"/>
            <w:vAlign w:val="bottom"/>
          </w:tcPr>
          <w:p w14:paraId="00000130" w14:textId="6D6AB97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72.0</w:t>
            </w:r>
          </w:p>
        </w:tc>
        <w:tc>
          <w:tcPr>
            <w:tcW w:w="850" w:type="dxa"/>
            <w:vAlign w:val="bottom"/>
          </w:tcPr>
          <w:p w14:paraId="00000131" w14:textId="25F392EB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21.5</w:t>
            </w:r>
          </w:p>
        </w:tc>
        <w:tc>
          <w:tcPr>
            <w:tcW w:w="851" w:type="dxa"/>
            <w:vAlign w:val="bottom"/>
          </w:tcPr>
          <w:p w14:paraId="00000132" w14:textId="5C754A46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14.7</w:t>
            </w:r>
          </w:p>
        </w:tc>
        <w:tc>
          <w:tcPr>
            <w:tcW w:w="850" w:type="dxa"/>
            <w:vAlign w:val="bottom"/>
          </w:tcPr>
          <w:p w14:paraId="00000133" w14:textId="20E4C288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71.6</w:t>
            </w:r>
          </w:p>
        </w:tc>
        <w:tc>
          <w:tcPr>
            <w:tcW w:w="851" w:type="dxa"/>
            <w:vAlign w:val="bottom"/>
          </w:tcPr>
          <w:p w14:paraId="00000134" w14:textId="5773BE1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43.1</w:t>
            </w:r>
          </w:p>
        </w:tc>
        <w:tc>
          <w:tcPr>
            <w:tcW w:w="850" w:type="dxa"/>
            <w:vAlign w:val="bottom"/>
          </w:tcPr>
          <w:p w14:paraId="00000135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36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37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38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627C37AC" w14:textId="77777777" w:rsidTr="000B316D">
        <w:tc>
          <w:tcPr>
            <w:tcW w:w="993" w:type="dxa"/>
          </w:tcPr>
          <w:p w14:paraId="00000139" w14:textId="1E42D71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4-L</w:t>
            </w:r>
          </w:p>
        </w:tc>
        <w:tc>
          <w:tcPr>
            <w:tcW w:w="853" w:type="dxa"/>
            <w:vAlign w:val="bottom"/>
          </w:tcPr>
          <w:p w14:paraId="0000013A" w14:textId="025D4CB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14.6</w:t>
            </w:r>
          </w:p>
        </w:tc>
        <w:tc>
          <w:tcPr>
            <w:tcW w:w="850" w:type="dxa"/>
            <w:vAlign w:val="bottom"/>
          </w:tcPr>
          <w:p w14:paraId="0000013B" w14:textId="644C11F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-78.1</w:t>
            </w:r>
          </w:p>
        </w:tc>
        <w:tc>
          <w:tcPr>
            <w:tcW w:w="709" w:type="dxa"/>
            <w:vAlign w:val="bottom"/>
          </w:tcPr>
          <w:p w14:paraId="0000013C" w14:textId="1DBDDB4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17.1</w:t>
            </w:r>
          </w:p>
        </w:tc>
        <w:tc>
          <w:tcPr>
            <w:tcW w:w="851" w:type="dxa"/>
            <w:vAlign w:val="bottom"/>
          </w:tcPr>
          <w:p w14:paraId="0000013D" w14:textId="48F86CF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-30.5</w:t>
            </w:r>
          </w:p>
        </w:tc>
        <w:tc>
          <w:tcPr>
            <w:tcW w:w="850" w:type="dxa"/>
            <w:vAlign w:val="bottom"/>
          </w:tcPr>
          <w:p w14:paraId="0000013E" w14:textId="2A3E421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color w:val="00B050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color w:val="00B050"/>
                <w:sz w:val="19"/>
                <w:szCs w:val="19"/>
              </w:rPr>
              <w:t>18.7</w:t>
            </w:r>
          </w:p>
        </w:tc>
        <w:tc>
          <w:tcPr>
            <w:tcW w:w="851" w:type="dxa"/>
            <w:vAlign w:val="bottom"/>
          </w:tcPr>
          <w:p w14:paraId="0000013F" w14:textId="5031D25B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-23.8</w:t>
            </w:r>
          </w:p>
        </w:tc>
        <w:tc>
          <w:tcPr>
            <w:tcW w:w="850" w:type="dxa"/>
            <w:vAlign w:val="bottom"/>
          </w:tcPr>
          <w:p w14:paraId="00000140" w14:textId="0855499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60.8</w:t>
            </w:r>
          </w:p>
        </w:tc>
        <w:tc>
          <w:tcPr>
            <w:tcW w:w="851" w:type="dxa"/>
            <w:vAlign w:val="bottom"/>
          </w:tcPr>
          <w:p w14:paraId="00000141" w14:textId="5F59AE2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18.5</w:t>
            </w:r>
          </w:p>
        </w:tc>
        <w:tc>
          <w:tcPr>
            <w:tcW w:w="850" w:type="dxa"/>
            <w:vAlign w:val="bottom"/>
          </w:tcPr>
          <w:p w14:paraId="00000142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43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44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45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5270BE8A" w14:textId="77777777" w:rsidTr="000B316D">
        <w:tc>
          <w:tcPr>
            <w:tcW w:w="993" w:type="dxa"/>
          </w:tcPr>
          <w:p w14:paraId="00000146" w14:textId="362E0356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4-R</w:t>
            </w:r>
          </w:p>
        </w:tc>
        <w:tc>
          <w:tcPr>
            <w:tcW w:w="853" w:type="dxa"/>
            <w:vAlign w:val="bottom"/>
          </w:tcPr>
          <w:p w14:paraId="00000147" w14:textId="3A0972C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14.9</w:t>
            </w:r>
          </w:p>
        </w:tc>
        <w:tc>
          <w:tcPr>
            <w:tcW w:w="850" w:type="dxa"/>
            <w:vAlign w:val="bottom"/>
          </w:tcPr>
          <w:p w14:paraId="00000148" w14:textId="5B3CE64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47.1</w:t>
            </w:r>
          </w:p>
        </w:tc>
        <w:tc>
          <w:tcPr>
            <w:tcW w:w="709" w:type="dxa"/>
            <w:vAlign w:val="bottom"/>
          </w:tcPr>
          <w:p w14:paraId="00000149" w14:textId="071898C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133.9</w:t>
            </w:r>
          </w:p>
        </w:tc>
        <w:tc>
          <w:tcPr>
            <w:tcW w:w="851" w:type="dxa"/>
            <w:vAlign w:val="bottom"/>
          </w:tcPr>
          <w:p w14:paraId="0000014A" w14:textId="50D837A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90.5</w:t>
            </w:r>
          </w:p>
        </w:tc>
        <w:tc>
          <w:tcPr>
            <w:tcW w:w="850" w:type="dxa"/>
            <w:vAlign w:val="bottom"/>
          </w:tcPr>
          <w:p w14:paraId="0000014B" w14:textId="6402243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color w:val="00B050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color w:val="00B050"/>
                <w:sz w:val="19"/>
                <w:szCs w:val="19"/>
              </w:rPr>
              <w:t>20.6</w:t>
            </w:r>
          </w:p>
        </w:tc>
        <w:tc>
          <w:tcPr>
            <w:tcW w:w="851" w:type="dxa"/>
            <w:vAlign w:val="bottom"/>
          </w:tcPr>
          <w:p w14:paraId="0000014C" w14:textId="5271D3CA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69.1</w:t>
            </w:r>
          </w:p>
        </w:tc>
        <w:tc>
          <w:tcPr>
            <w:tcW w:w="850" w:type="dxa"/>
            <w:vAlign w:val="bottom"/>
          </w:tcPr>
          <w:p w14:paraId="0000014D" w14:textId="3E4C7030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160.0</w:t>
            </w:r>
          </w:p>
        </w:tc>
        <w:tc>
          <w:tcPr>
            <w:tcW w:w="851" w:type="dxa"/>
            <w:vAlign w:val="bottom"/>
          </w:tcPr>
          <w:p w14:paraId="0000014E" w14:textId="51DDF9AC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114.6</w:t>
            </w:r>
          </w:p>
        </w:tc>
        <w:tc>
          <w:tcPr>
            <w:tcW w:w="850" w:type="dxa"/>
            <w:vAlign w:val="bottom"/>
          </w:tcPr>
          <w:p w14:paraId="0000014F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50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51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52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4A4A940A" w14:textId="77777777" w:rsidTr="000B316D">
        <w:tc>
          <w:tcPr>
            <w:tcW w:w="993" w:type="dxa"/>
          </w:tcPr>
          <w:p w14:paraId="00000153" w14:textId="349794A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5-L</w:t>
            </w:r>
          </w:p>
        </w:tc>
        <w:tc>
          <w:tcPr>
            <w:tcW w:w="853" w:type="dxa"/>
            <w:vAlign w:val="bottom"/>
          </w:tcPr>
          <w:p w14:paraId="00000154" w14:textId="1065D31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26.3</w:t>
            </w:r>
          </w:p>
        </w:tc>
        <w:tc>
          <w:tcPr>
            <w:tcW w:w="850" w:type="dxa"/>
            <w:vAlign w:val="bottom"/>
          </w:tcPr>
          <w:p w14:paraId="00000155" w14:textId="232D484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-620.4</w:t>
            </w:r>
          </w:p>
        </w:tc>
        <w:tc>
          <w:tcPr>
            <w:tcW w:w="709" w:type="dxa"/>
            <w:vAlign w:val="bottom"/>
          </w:tcPr>
          <w:p w14:paraId="00000156" w14:textId="2679FABC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-18.7</w:t>
            </w:r>
          </w:p>
        </w:tc>
        <w:tc>
          <w:tcPr>
            <w:tcW w:w="851" w:type="dxa"/>
            <w:vAlign w:val="bottom"/>
          </w:tcPr>
          <w:p w14:paraId="00000157" w14:textId="57689D1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-319.6</w:t>
            </w:r>
          </w:p>
        </w:tc>
        <w:tc>
          <w:tcPr>
            <w:tcW w:w="850" w:type="dxa"/>
            <w:vAlign w:val="bottom"/>
          </w:tcPr>
          <w:p w14:paraId="00000158" w14:textId="3540F11C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31.6</w:t>
            </w:r>
          </w:p>
        </w:tc>
        <w:tc>
          <w:tcPr>
            <w:tcW w:w="851" w:type="dxa"/>
            <w:vAlign w:val="bottom"/>
          </w:tcPr>
          <w:p w14:paraId="00000159" w14:textId="14AFA5A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-352.9</w:t>
            </w:r>
          </w:p>
        </w:tc>
        <w:tc>
          <w:tcPr>
            <w:tcW w:w="850" w:type="dxa"/>
            <w:vAlign w:val="bottom"/>
          </w:tcPr>
          <w:p w14:paraId="0000015A" w14:textId="4B17ABD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159.4</w:t>
            </w:r>
          </w:p>
        </w:tc>
        <w:tc>
          <w:tcPr>
            <w:tcW w:w="851" w:type="dxa"/>
            <w:vAlign w:val="bottom"/>
          </w:tcPr>
          <w:p w14:paraId="0000015B" w14:textId="30C1F06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-96.8</w:t>
            </w:r>
          </w:p>
        </w:tc>
        <w:tc>
          <w:tcPr>
            <w:tcW w:w="850" w:type="dxa"/>
            <w:vAlign w:val="bottom"/>
          </w:tcPr>
          <w:p w14:paraId="0000015C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5D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5E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5F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2A1E30A8" w14:textId="77777777" w:rsidTr="000B316D">
        <w:tc>
          <w:tcPr>
            <w:tcW w:w="993" w:type="dxa"/>
          </w:tcPr>
          <w:p w14:paraId="00000160" w14:textId="594E86D6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5-R</w:t>
            </w:r>
          </w:p>
        </w:tc>
        <w:tc>
          <w:tcPr>
            <w:tcW w:w="853" w:type="dxa"/>
            <w:vAlign w:val="bottom"/>
          </w:tcPr>
          <w:p w14:paraId="00000161" w14:textId="51FF397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20.0</w:t>
            </w:r>
          </w:p>
        </w:tc>
        <w:tc>
          <w:tcPr>
            <w:tcW w:w="850" w:type="dxa"/>
            <w:vAlign w:val="bottom"/>
          </w:tcPr>
          <w:p w14:paraId="00000162" w14:textId="1EBDFDB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102.4</w:t>
            </w:r>
          </w:p>
        </w:tc>
        <w:tc>
          <w:tcPr>
            <w:tcW w:w="709" w:type="dxa"/>
            <w:vAlign w:val="bottom"/>
          </w:tcPr>
          <w:p w14:paraId="00000163" w14:textId="078CA196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145.6</w:t>
            </w:r>
          </w:p>
        </w:tc>
        <w:tc>
          <w:tcPr>
            <w:tcW w:w="851" w:type="dxa"/>
            <w:vAlign w:val="bottom"/>
          </w:tcPr>
          <w:p w14:paraId="00000164" w14:textId="0C81D9B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124.0</w:t>
            </w:r>
          </w:p>
        </w:tc>
        <w:tc>
          <w:tcPr>
            <w:tcW w:w="850" w:type="dxa"/>
            <w:vAlign w:val="bottom"/>
          </w:tcPr>
          <w:p w14:paraId="00000165" w14:textId="05E8BCA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24.1</w:t>
            </w:r>
          </w:p>
        </w:tc>
        <w:tc>
          <w:tcPr>
            <w:tcW w:w="851" w:type="dxa"/>
            <w:vAlign w:val="bottom"/>
          </w:tcPr>
          <w:p w14:paraId="00000166" w14:textId="19E55C0B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1145.3</w:t>
            </w:r>
          </w:p>
        </w:tc>
        <w:tc>
          <w:tcPr>
            <w:tcW w:w="850" w:type="dxa"/>
            <w:vAlign w:val="bottom"/>
          </w:tcPr>
          <w:p w14:paraId="00000167" w14:textId="7361A6A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884.9</w:t>
            </w:r>
          </w:p>
        </w:tc>
        <w:tc>
          <w:tcPr>
            <w:tcW w:w="851" w:type="dxa"/>
            <w:vAlign w:val="bottom"/>
          </w:tcPr>
          <w:p w14:paraId="00000168" w14:textId="1782E8E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1015.1</w:t>
            </w:r>
          </w:p>
        </w:tc>
        <w:tc>
          <w:tcPr>
            <w:tcW w:w="850" w:type="dxa"/>
            <w:vAlign w:val="bottom"/>
          </w:tcPr>
          <w:p w14:paraId="00000169" w14:textId="1C583E4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28.8</w:t>
            </w:r>
          </w:p>
        </w:tc>
        <w:tc>
          <w:tcPr>
            <w:tcW w:w="709" w:type="dxa"/>
            <w:vAlign w:val="bottom"/>
          </w:tcPr>
          <w:p w14:paraId="0000016A" w14:textId="2044D7BD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420.3</w:t>
            </w:r>
          </w:p>
        </w:tc>
        <w:tc>
          <w:tcPr>
            <w:tcW w:w="709" w:type="dxa"/>
            <w:vAlign w:val="bottom"/>
          </w:tcPr>
          <w:p w14:paraId="0000016B" w14:textId="6FEC607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498.0</w:t>
            </w:r>
          </w:p>
        </w:tc>
        <w:tc>
          <w:tcPr>
            <w:tcW w:w="708" w:type="dxa"/>
            <w:vAlign w:val="bottom"/>
          </w:tcPr>
          <w:p w14:paraId="0000016C" w14:textId="70A1A33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459.1</w:t>
            </w:r>
          </w:p>
        </w:tc>
      </w:tr>
      <w:tr w:rsidR="000B316D" w:rsidRPr="00670AB1" w14:paraId="633D5B85" w14:textId="77777777" w:rsidTr="000B316D">
        <w:tc>
          <w:tcPr>
            <w:tcW w:w="993" w:type="dxa"/>
          </w:tcPr>
          <w:p w14:paraId="0000016D" w14:textId="685D2B2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6-L</w:t>
            </w:r>
          </w:p>
        </w:tc>
        <w:tc>
          <w:tcPr>
            <w:tcW w:w="853" w:type="dxa"/>
            <w:vAlign w:val="bottom"/>
          </w:tcPr>
          <w:p w14:paraId="0000016E" w14:textId="055E153D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21.2</w:t>
            </w:r>
          </w:p>
        </w:tc>
        <w:tc>
          <w:tcPr>
            <w:tcW w:w="850" w:type="dxa"/>
            <w:vAlign w:val="bottom"/>
          </w:tcPr>
          <w:p w14:paraId="0000016F" w14:textId="796F88F0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198.6</w:t>
            </w:r>
          </w:p>
        </w:tc>
        <w:tc>
          <w:tcPr>
            <w:tcW w:w="709" w:type="dxa"/>
            <w:vAlign w:val="bottom"/>
          </w:tcPr>
          <w:p w14:paraId="00000170" w14:textId="663A245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231.3</w:t>
            </w:r>
          </w:p>
        </w:tc>
        <w:tc>
          <w:tcPr>
            <w:tcW w:w="851" w:type="dxa"/>
            <w:vAlign w:val="bottom"/>
          </w:tcPr>
          <w:p w14:paraId="00000171" w14:textId="4EF1A3FC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214.9</w:t>
            </w:r>
          </w:p>
        </w:tc>
        <w:tc>
          <w:tcPr>
            <w:tcW w:w="850" w:type="dxa"/>
            <w:vAlign w:val="bottom"/>
          </w:tcPr>
          <w:p w14:paraId="00000172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73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74" w14:textId="6FF108C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75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76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77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78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79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43ECE9E3" w14:textId="77777777" w:rsidTr="000B316D">
        <w:tc>
          <w:tcPr>
            <w:tcW w:w="993" w:type="dxa"/>
          </w:tcPr>
          <w:p w14:paraId="0000017A" w14:textId="2EAE1B6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6-R</w:t>
            </w:r>
          </w:p>
        </w:tc>
        <w:tc>
          <w:tcPr>
            <w:tcW w:w="853" w:type="dxa"/>
            <w:vAlign w:val="bottom"/>
          </w:tcPr>
          <w:p w14:paraId="0000017B" w14:textId="08B6C75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18.4</w:t>
            </w:r>
          </w:p>
        </w:tc>
        <w:tc>
          <w:tcPr>
            <w:tcW w:w="850" w:type="dxa"/>
            <w:vAlign w:val="bottom"/>
          </w:tcPr>
          <w:p w14:paraId="0000017C" w14:textId="6838D4B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69.3</w:t>
            </w:r>
          </w:p>
        </w:tc>
        <w:tc>
          <w:tcPr>
            <w:tcW w:w="709" w:type="dxa"/>
            <w:vAlign w:val="bottom"/>
          </w:tcPr>
          <w:p w14:paraId="0000017D" w14:textId="7F9FF75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24.2</w:t>
            </w:r>
          </w:p>
        </w:tc>
        <w:tc>
          <w:tcPr>
            <w:tcW w:w="851" w:type="dxa"/>
            <w:vAlign w:val="bottom"/>
          </w:tcPr>
          <w:p w14:paraId="0000017E" w14:textId="5760E98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46.8</w:t>
            </w:r>
          </w:p>
        </w:tc>
        <w:tc>
          <w:tcPr>
            <w:tcW w:w="850" w:type="dxa"/>
            <w:vAlign w:val="bottom"/>
          </w:tcPr>
          <w:p w14:paraId="0000017F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80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81" w14:textId="00D5C79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82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83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84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85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86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72D58ADE" w14:textId="77777777" w:rsidTr="000B316D">
        <w:tc>
          <w:tcPr>
            <w:tcW w:w="993" w:type="dxa"/>
          </w:tcPr>
          <w:p w14:paraId="00000187" w14:textId="2CFADAF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7-L</w:t>
            </w:r>
          </w:p>
        </w:tc>
        <w:tc>
          <w:tcPr>
            <w:tcW w:w="853" w:type="dxa"/>
            <w:vAlign w:val="bottom"/>
          </w:tcPr>
          <w:p w14:paraId="00000188" w14:textId="3572871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16.0</w:t>
            </w:r>
          </w:p>
        </w:tc>
        <w:tc>
          <w:tcPr>
            <w:tcW w:w="850" w:type="dxa"/>
            <w:vAlign w:val="bottom"/>
          </w:tcPr>
          <w:p w14:paraId="00000189" w14:textId="4C87DCC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-543.2</w:t>
            </w:r>
          </w:p>
        </w:tc>
        <w:tc>
          <w:tcPr>
            <w:tcW w:w="709" w:type="dxa"/>
            <w:vAlign w:val="bottom"/>
          </w:tcPr>
          <w:p w14:paraId="0000018A" w14:textId="4F6324C0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-99.7</w:t>
            </w:r>
          </w:p>
        </w:tc>
        <w:tc>
          <w:tcPr>
            <w:tcW w:w="851" w:type="dxa"/>
            <w:vAlign w:val="bottom"/>
          </w:tcPr>
          <w:p w14:paraId="0000018B" w14:textId="0886E23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-321.5</w:t>
            </w:r>
          </w:p>
        </w:tc>
        <w:tc>
          <w:tcPr>
            <w:tcW w:w="850" w:type="dxa"/>
            <w:vAlign w:val="bottom"/>
          </w:tcPr>
          <w:p w14:paraId="0000018C" w14:textId="79DCF9E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20.0</w:t>
            </w:r>
          </w:p>
        </w:tc>
        <w:tc>
          <w:tcPr>
            <w:tcW w:w="851" w:type="dxa"/>
            <w:vAlign w:val="bottom"/>
          </w:tcPr>
          <w:p w14:paraId="0000018D" w14:textId="608C2D9B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-269.3</w:t>
            </w:r>
          </w:p>
        </w:tc>
        <w:tc>
          <w:tcPr>
            <w:tcW w:w="850" w:type="dxa"/>
            <w:vAlign w:val="bottom"/>
          </w:tcPr>
          <w:p w14:paraId="0000018E" w14:textId="5693B7F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-56.8</w:t>
            </w:r>
          </w:p>
        </w:tc>
        <w:tc>
          <w:tcPr>
            <w:tcW w:w="851" w:type="dxa"/>
            <w:vAlign w:val="bottom"/>
          </w:tcPr>
          <w:p w14:paraId="0000018F" w14:textId="72E49910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-163.1</w:t>
            </w:r>
          </w:p>
        </w:tc>
        <w:tc>
          <w:tcPr>
            <w:tcW w:w="850" w:type="dxa"/>
            <w:vAlign w:val="bottom"/>
          </w:tcPr>
          <w:p w14:paraId="00000190" w14:textId="59BC1FE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23.3</w:t>
            </w:r>
          </w:p>
        </w:tc>
        <w:tc>
          <w:tcPr>
            <w:tcW w:w="709" w:type="dxa"/>
            <w:vAlign w:val="bottom"/>
          </w:tcPr>
          <w:p w14:paraId="00000191" w14:textId="23B315B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-143.4</w:t>
            </w:r>
          </w:p>
        </w:tc>
        <w:tc>
          <w:tcPr>
            <w:tcW w:w="709" w:type="dxa"/>
            <w:vAlign w:val="bottom"/>
          </w:tcPr>
          <w:p w14:paraId="00000192" w14:textId="6DD1E3A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34.6</w:t>
            </w:r>
          </w:p>
        </w:tc>
        <w:tc>
          <w:tcPr>
            <w:tcW w:w="708" w:type="dxa"/>
            <w:vAlign w:val="bottom"/>
          </w:tcPr>
          <w:p w14:paraId="00000193" w14:textId="1AF09F3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-54.4</w:t>
            </w:r>
          </w:p>
        </w:tc>
      </w:tr>
      <w:tr w:rsidR="000B316D" w:rsidRPr="00670AB1" w14:paraId="053D6BF3" w14:textId="77777777" w:rsidTr="000B316D">
        <w:tc>
          <w:tcPr>
            <w:tcW w:w="993" w:type="dxa"/>
          </w:tcPr>
          <w:p w14:paraId="00000194" w14:textId="4ECD171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7-R</w:t>
            </w:r>
          </w:p>
        </w:tc>
        <w:tc>
          <w:tcPr>
            <w:tcW w:w="853" w:type="dxa"/>
            <w:vAlign w:val="bottom"/>
          </w:tcPr>
          <w:p w14:paraId="00000195" w14:textId="3EE9B4A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19.0</w:t>
            </w:r>
          </w:p>
        </w:tc>
        <w:tc>
          <w:tcPr>
            <w:tcW w:w="850" w:type="dxa"/>
            <w:vAlign w:val="bottom"/>
          </w:tcPr>
          <w:p w14:paraId="00000196" w14:textId="472C3A9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-249.6</w:t>
            </w:r>
          </w:p>
        </w:tc>
        <w:tc>
          <w:tcPr>
            <w:tcW w:w="709" w:type="dxa"/>
            <w:vAlign w:val="bottom"/>
          </w:tcPr>
          <w:p w14:paraId="00000197" w14:textId="60EE084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-140.0</w:t>
            </w:r>
          </w:p>
        </w:tc>
        <w:tc>
          <w:tcPr>
            <w:tcW w:w="851" w:type="dxa"/>
            <w:vAlign w:val="bottom"/>
          </w:tcPr>
          <w:p w14:paraId="00000198" w14:textId="35F5068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-194.8</w:t>
            </w:r>
          </w:p>
        </w:tc>
        <w:tc>
          <w:tcPr>
            <w:tcW w:w="850" w:type="dxa"/>
            <w:vAlign w:val="bottom"/>
          </w:tcPr>
          <w:p w14:paraId="00000199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9A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9B" w14:textId="2FB5668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9C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9D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9E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9F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A0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20630226" w14:textId="77777777" w:rsidTr="000B316D">
        <w:tc>
          <w:tcPr>
            <w:tcW w:w="993" w:type="dxa"/>
          </w:tcPr>
          <w:p w14:paraId="000001A1" w14:textId="7630F25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8-L</w:t>
            </w:r>
          </w:p>
        </w:tc>
        <w:tc>
          <w:tcPr>
            <w:tcW w:w="853" w:type="dxa"/>
            <w:vAlign w:val="bottom"/>
          </w:tcPr>
          <w:p w14:paraId="000001A2" w14:textId="7B026E8C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30.4</w:t>
            </w:r>
          </w:p>
        </w:tc>
        <w:tc>
          <w:tcPr>
            <w:tcW w:w="850" w:type="dxa"/>
            <w:vAlign w:val="bottom"/>
          </w:tcPr>
          <w:p w14:paraId="000001A3" w14:textId="6E8EB2EA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-129.0</w:t>
            </w:r>
          </w:p>
        </w:tc>
        <w:tc>
          <w:tcPr>
            <w:tcW w:w="709" w:type="dxa"/>
            <w:vAlign w:val="bottom"/>
          </w:tcPr>
          <w:p w14:paraId="000001A4" w14:textId="008685FB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-193.2</w:t>
            </w:r>
          </w:p>
        </w:tc>
        <w:tc>
          <w:tcPr>
            <w:tcW w:w="851" w:type="dxa"/>
            <w:vAlign w:val="bottom"/>
          </w:tcPr>
          <w:p w14:paraId="000001A5" w14:textId="67031A40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-161.1</w:t>
            </w:r>
          </w:p>
        </w:tc>
        <w:tc>
          <w:tcPr>
            <w:tcW w:w="850" w:type="dxa"/>
            <w:vAlign w:val="bottom"/>
          </w:tcPr>
          <w:p w14:paraId="000001A6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A7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A8" w14:textId="58F4503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A9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AA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AB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AC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AD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1156407A" w14:textId="77777777" w:rsidTr="000B316D">
        <w:tc>
          <w:tcPr>
            <w:tcW w:w="993" w:type="dxa"/>
          </w:tcPr>
          <w:p w14:paraId="000001AE" w14:textId="0F48C818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8-R</w:t>
            </w:r>
          </w:p>
        </w:tc>
        <w:tc>
          <w:tcPr>
            <w:tcW w:w="853" w:type="dxa"/>
            <w:vAlign w:val="bottom"/>
          </w:tcPr>
          <w:p w14:paraId="000001AF" w14:textId="719FDD6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26.4</w:t>
            </w:r>
          </w:p>
        </w:tc>
        <w:tc>
          <w:tcPr>
            <w:tcW w:w="850" w:type="dxa"/>
            <w:vAlign w:val="bottom"/>
          </w:tcPr>
          <w:p w14:paraId="000001B0" w14:textId="115FD0F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100.4</w:t>
            </w:r>
          </w:p>
        </w:tc>
        <w:tc>
          <w:tcPr>
            <w:tcW w:w="709" w:type="dxa"/>
            <w:vAlign w:val="bottom"/>
          </w:tcPr>
          <w:p w14:paraId="000001B1" w14:textId="5AC6A23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-9.4</w:t>
            </w:r>
          </w:p>
        </w:tc>
        <w:tc>
          <w:tcPr>
            <w:tcW w:w="851" w:type="dxa"/>
            <w:vAlign w:val="bottom"/>
          </w:tcPr>
          <w:p w14:paraId="000001B2" w14:textId="422C89B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45.5</w:t>
            </w:r>
          </w:p>
        </w:tc>
        <w:tc>
          <w:tcPr>
            <w:tcW w:w="850" w:type="dxa"/>
            <w:vAlign w:val="bottom"/>
          </w:tcPr>
          <w:p w14:paraId="000001B3" w14:textId="2E4D401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30.4</w:t>
            </w:r>
          </w:p>
        </w:tc>
        <w:tc>
          <w:tcPr>
            <w:tcW w:w="851" w:type="dxa"/>
            <w:vAlign w:val="bottom"/>
          </w:tcPr>
          <w:p w14:paraId="000001B4" w14:textId="356A630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57.5</w:t>
            </w:r>
          </w:p>
        </w:tc>
        <w:tc>
          <w:tcPr>
            <w:tcW w:w="850" w:type="dxa"/>
            <w:vAlign w:val="bottom"/>
          </w:tcPr>
          <w:p w14:paraId="000001B5" w14:textId="0A89E3B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-55.1</w:t>
            </w:r>
          </w:p>
        </w:tc>
        <w:tc>
          <w:tcPr>
            <w:tcW w:w="851" w:type="dxa"/>
            <w:vAlign w:val="bottom"/>
          </w:tcPr>
          <w:p w14:paraId="000001B6" w14:textId="079F1E58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1.2</w:t>
            </w:r>
          </w:p>
        </w:tc>
        <w:tc>
          <w:tcPr>
            <w:tcW w:w="850" w:type="dxa"/>
            <w:vAlign w:val="bottom"/>
          </w:tcPr>
          <w:p w14:paraId="000001B7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B8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B9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BA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34F4458A" w14:textId="77777777" w:rsidTr="000B316D">
        <w:tc>
          <w:tcPr>
            <w:tcW w:w="993" w:type="dxa"/>
          </w:tcPr>
          <w:p w14:paraId="000001BB" w14:textId="2A0B51AB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9-L</w:t>
            </w:r>
          </w:p>
        </w:tc>
        <w:tc>
          <w:tcPr>
            <w:tcW w:w="853" w:type="dxa"/>
            <w:vAlign w:val="bottom"/>
          </w:tcPr>
          <w:p w14:paraId="000001BC" w14:textId="3473B406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15.1</w:t>
            </w:r>
          </w:p>
        </w:tc>
        <w:tc>
          <w:tcPr>
            <w:tcW w:w="850" w:type="dxa"/>
            <w:vAlign w:val="bottom"/>
          </w:tcPr>
          <w:p w14:paraId="000001BD" w14:textId="19421CCD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560.8</w:t>
            </w:r>
          </w:p>
        </w:tc>
        <w:tc>
          <w:tcPr>
            <w:tcW w:w="709" w:type="dxa"/>
            <w:vAlign w:val="bottom"/>
          </w:tcPr>
          <w:p w14:paraId="000001BE" w14:textId="2462940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-471.1</w:t>
            </w:r>
          </w:p>
        </w:tc>
        <w:tc>
          <w:tcPr>
            <w:tcW w:w="851" w:type="dxa"/>
            <w:vAlign w:val="bottom"/>
          </w:tcPr>
          <w:p w14:paraId="000001BF" w14:textId="49C1808A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44.8</w:t>
            </w:r>
          </w:p>
        </w:tc>
        <w:tc>
          <w:tcPr>
            <w:tcW w:w="850" w:type="dxa"/>
            <w:vAlign w:val="bottom"/>
          </w:tcPr>
          <w:p w14:paraId="000001C0" w14:textId="2778B04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color w:val="00B050"/>
                <w:sz w:val="19"/>
                <w:szCs w:val="19"/>
              </w:rPr>
              <w:t>23.3</w:t>
            </w:r>
          </w:p>
        </w:tc>
        <w:tc>
          <w:tcPr>
            <w:tcW w:w="851" w:type="dxa"/>
            <w:vAlign w:val="bottom"/>
          </w:tcPr>
          <w:p w14:paraId="000001C1" w14:textId="01DDE71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103.2</w:t>
            </w:r>
          </w:p>
        </w:tc>
        <w:tc>
          <w:tcPr>
            <w:tcW w:w="850" w:type="dxa"/>
            <w:vAlign w:val="bottom"/>
          </w:tcPr>
          <w:p w14:paraId="000001C2" w14:textId="381387E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176.6</w:t>
            </w:r>
          </w:p>
        </w:tc>
        <w:tc>
          <w:tcPr>
            <w:tcW w:w="851" w:type="dxa"/>
            <w:vAlign w:val="bottom"/>
          </w:tcPr>
          <w:p w14:paraId="000001C3" w14:textId="159E25DD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139.9</w:t>
            </w:r>
          </w:p>
        </w:tc>
        <w:tc>
          <w:tcPr>
            <w:tcW w:w="850" w:type="dxa"/>
            <w:vAlign w:val="bottom"/>
          </w:tcPr>
          <w:p w14:paraId="000001C4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C5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C6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C7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1A1C81F9" w14:textId="77777777" w:rsidTr="000B316D">
        <w:tc>
          <w:tcPr>
            <w:tcW w:w="993" w:type="dxa"/>
          </w:tcPr>
          <w:p w14:paraId="000001C8" w14:textId="75AA870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lastRenderedPageBreak/>
              <w:t>Sub 9-R</w:t>
            </w:r>
          </w:p>
        </w:tc>
        <w:tc>
          <w:tcPr>
            <w:tcW w:w="853" w:type="dxa"/>
            <w:vAlign w:val="bottom"/>
          </w:tcPr>
          <w:p w14:paraId="000001C9" w14:textId="5E295DE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color w:val="00B050"/>
                <w:sz w:val="19"/>
                <w:szCs w:val="19"/>
              </w:rPr>
              <w:t>22.4</w:t>
            </w:r>
          </w:p>
        </w:tc>
        <w:tc>
          <w:tcPr>
            <w:tcW w:w="850" w:type="dxa"/>
            <w:vAlign w:val="bottom"/>
          </w:tcPr>
          <w:p w14:paraId="000001CA" w14:textId="73C3531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810.9</w:t>
            </w:r>
          </w:p>
        </w:tc>
        <w:tc>
          <w:tcPr>
            <w:tcW w:w="709" w:type="dxa"/>
            <w:vAlign w:val="bottom"/>
          </w:tcPr>
          <w:p w14:paraId="000001CB" w14:textId="1E70779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922.1</w:t>
            </w:r>
          </w:p>
        </w:tc>
        <w:tc>
          <w:tcPr>
            <w:tcW w:w="851" w:type="dxa"/>
            <w:vAlign w:val="bottom"/>
          </w:tcPr>
          <w:p w14:paraId="000001CC" w14:textId="627FF56D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866.5</w:t>
            </w:r>
          </w:p>
        </w:tc>
        <w:tc>
          <w:tcPr>
            <w:tcW w:w="850" w:type="dxa"/>
            <w:vAlign w:val="bottom"/>
          </w:tcPr>
          <w:p w14:paraId="000001CD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CE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CF" w14:textId="5040972C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1D0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1D1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D2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D3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D4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52B2E1D5" w14:textId="77777777" w:rsidTr="000B316D">
        <w:tc>
          <w:tcPr>
            <w:tcW w:w="993" w:type="dxa"/>
          </w:tcPr>
          <w:p w14:paraId="000001D5" w14:textId="18FB244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 xml:space="preserve">Sub </w:t>
            </w: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1</w:t>
            </w: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0-L</w:t>
            </w:r>
          </w:p>
        </w:tc>
        <w:tc>
          <w:tcPr>
            <w:tcW w:w="853" w:type="dxa"/>
            <w:vAlign w:val="bottom"/>
          </w:tcPr>
          <w:p w14:paraId="000001D6" w14:textId="0C1FA16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15.2</w:t>
            </w:r>
          </w:p>
        </w:tc>
        <w:tc>
          <w:tcPr>
            <w:tcW w:w="850" w:type="dxa"/>
            <w:vAlign w:val="bottom"/>
          </w:tcPr>
          <w:p w14:paraId="000001D7" w14:textId="42D3718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199.0</w:t>
            </w:r>
          </w:p>
        </w:tc>
        <w:tc>
          <w:tcPr>
            <w:tcW w:w="709" w:type="dxa"/>
            <w:vAlign w:val="bottom"/>
          </w:tcPr>
          <w:p w14:paraId="000001D8" w14:textId="6468BA9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253.8</w:t>
            </w:r>
          </w:p>
        </w:tc>
        <w:tc>
          <w:tcPr>
            <w:tcW w:w="851" w:type="dxa"/>
            <w:vAlign w:val="bottom"/>
          </w:tcPr>
          <w:p w14:paraId="000001D9" w14:textId="1C86E68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226.4</w:t>
            </w:r>
          </w:p>
        </w:tc>
        <w:tc>
          <w:tcPr>
            <w:tcW w:w="850" w:type="dxa"/>
            <w:vAlign w:val="bottom"/>
          </w:tcPr>
          <w:p w14:paraId="000001DA" w14:textId="7F29022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31.7</w:t>
            </w:r>
          </w:p>
        </w:tc>
        <w:tc>
          <w:tcPr>
            <w:tcW w:w="851" w:type="dxa"/>
            <w:vAlign w:val="bottom"/>
          </w:tcPr>
          <w:p w14:paraId="000001DB" w14:textId="1F97940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109.1</w:t>
            </w:r>
          </w:p>
        </w:tc>
        <w:tc>
          <w:tcPr>
            <w:tcW w:w="850" w:type="dxa"/>
            <w:vAlign w:val="bottom"/>
          </w:tcPr>
          <w:p w14:paraId="000001DC" w14:textId="73A1EF46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183.6</w:t>
            </w:r>
          </w:p>
        </w:tc>
        <w:tc>
          <w:tcPr>
            <w:tcW w:w="851" w:type="dxa"/>
            <w:vAlign w:val="bottom"/>
          </w:tcPr>
          <w:p w14:paraId="000001DD" w14:textId="18A21F4A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146.3</w:t>
            </w:r>
          </w:p>
        </w:tc>
        <w:tc>
          <w:tcPr>
            <w:tcW w:w="850" w:type="dxa"/>
            <w:vAlign w:val="bottom"/>
          </w:tcPr>
          <w:p w14:paraId="000001DE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DF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E0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E1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338E80F2" w14:textId="77777777" w:rsidTr="000B316D">
        <w:tc>
          <w:tcPr>
            <w:tcW w:w="993" w:type="dxa"/>
          </w:tcPr>
          <w:p w14:paraId="000001E2" w14:textId="6EE66D4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10-R</w:t>
            </w:r>
          </w:p>
        </w:tc>
        <w:tc>
          <w:tcPr>
            <w:tcW w:w="853" w:type="dxa"/>
            <w:vAlign w:val="bottom"/>
          </w:tcPr>
          <w:p w14:paraId="000001E3" w14:textId="7C90742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14.7</w:t>
            </w:r>
          </w:p>
        </w:tc>
        <w:tc>
          <w:tcPr>
            <w:tcW w:w="850" w:type="dxa"/>
            <w:vAlign w:val="bottom"/>
          </w:tcPr>
          <w:p w14:paraId="000001E4" w14:textId="1E76560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-60.8</w:t>
            </w:r>
          </w:p>
        </w:tc>
        <w:tc>
          <w:tcPr>
            <w:tcW w:w="709" w:type="dxa"/>
            <w:vAlign w:val="bottom"/>
          </w:tcPr>
          <w:p w14:paraId="000001E5" w14:textId="2669574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-519.7</w:t>
            </w:r>
          </w:p>
        </w:tc>
        <w:tc>
          <w:tcPr>
            <w:tcW w:w="851" w:type="dxa"/>
            <w:vAlign w:val="bottom"/>
          </w:tcPr>
          <w:p w14:paraId="000001E6" w14:textId="23DE3B9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-290.3</w:t>
            </w:r>
          </w:p>
        </w:tc>
        <w:tc>
          <w:tcPr>
            <w:tcW w:w="850" w:type="dxa"/>
            <w:vAlign w:val="bottom"/>
          </w:tcPr>
          <w:p w14:paraId="000001E7" w14:textId="4DBD764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18.2</w:t>
            </w:r>
          </w:p>
        </w:tc>
        <w:tc>
          <w:tcPr>
            <w:tcW w:w="851" w:type="dxa"/>
            <w:vAlign w:val="bottom"/>
          </w:tcPr>
          <w:p w14:paraId="000001E8" w14:textId="45ACC37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-62.9</w:t>
            </w:r>
          </w:p>
        </w:tc>
        <w:tc>
          <w:tcPr>
            <w:tcW w:w="850" w:type="dxa"/>
            <w:vAlign w:val="bottom"/>
          </w:tcPr>
          <w:p w14:paraId="000001E9" w14:textId="1E9F2B51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-146.7</w:t>
            </w:r>
          </w:p>
        </w:tc>
        <w:tc>
          <w:tcPr>
            <w:tcW w:w="851" w:type="dxa"/>
            <w:vAlign w:val="bottom"/>
          </w:tcPr>
          <w:p w14:paraId="000001EA" w14:textId="461B4BC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-104.8</w:t>
            </w:r>
          </w:p>
        </w:tc>
        <w:tc>
          <w:tcPr>
            <w:tcW w:w="850" w:type="dxa"/>
            <w:vAlign w:val="bottom"/>
          </w:tcPr>
          <w:p w14:paraId="000001EB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EC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ED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EE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7CF59236" w14:textId="77777777" w:rsidTr="000B316D">
        <w:tc>
          <w:tcPr>
            <w:tcW w:w="993" w:type="dxa"/>
          </w:tcPr>
          <w:p w14:paraId="000001EF" w14:textId="1229F69C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 xml:space="preserve">Sub </w:t>
            </w: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1</w:t>
            </w: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1-L</w:t>
            </w:r>
          </w:p>
        </w:tc>
        <w:tc>
          <w:tcPr>
            <w:tcW w:w="853" w:type="dxa"/>
            <w:vAlign w:val="bottom"/>
          </w:tcPr>
          <w:p w14:paraId="000001F0" w14:textId="693052A0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14.6</w:t>
            </w:r>
          </w:p>
        </w:tc>
        <w:tc>
          <w:tcPr>
            <w:tcW w:w="850" w:type="dxa"/>
            <w:vAlign w:val="bottom"/>
          </w:tcPr>
          <w:p w14:paraId="000001F1" w14:textId="17FABC6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72.2</w:t>
            </w:r>
          </w:p>
        </w:tc>
        <w:tc>
          <w:tcPr>
            <w:tcW w:w="709" w:type="dxa"/>
            <w:vAlign w:val="bottom"/>
          </w:tcPr>
          <w:p w14:paraId="000001F2" w14:textId="1E39989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-4.3</w:t>
            </w:r>
          </w:p>
        </w:tc>
        <w:tc>
          <w:tcPr>
            <w:tcW w:w="851" w:type="dxa"/>
            <w:vAlign w:val="bottom"/>
          </w:tcPr>
          <w:p w14:paraId="000001F3" w14:textId="07716B6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33.9</w:t>
            </w:r>
          </w:p>
        </w:tc>
        <w:tc>
          <w:tcPr>
            <w:tcW w:w="850" w:type="dxa"/>
            <w:vAlign w:val="bottom"/>
          </w:tcPr>
          <w:p w14:paraId="000001F4" w14:textId="6185D9C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color w:val="00B050"/>
                <w:sz w:val="19"/>
                <w:szCs w:val="19"/>
              </w:rPr>
              <w:t>20.9</w:t>
            </w:r>
          </w:p>
        </w:tc>
        <w:tc>
          <w:tcPr>
            <w:tcW w:w="851" w:type="dxa"/>
            <w:vAlign w:val="bottom"/>
          </w:tcPr>
          <w:p w14:paraId="000001F5" w14:textId="66E45B68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254.1</w:t>
            </w:r>
          </w:p>
        </w:tc>
        <w:tc>
          <w:tcPr>
            <w:tcW w:w="850" w:type="dxa"/>
            <w:vAlign w:val="bottom"/>
          </w:tcPr>
          <w:p w14:paraId="000001F6" w14:textId="0A71208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344.5</w:t>
            </w:r>
          </w:p>
        </w:tc>
        <w:tc>
          <w:tcPr>
            <w:tcW w:w="851" w:type="dxa"/>
            <w:vAlign w:val="bottom"/>
          </w:tcPr>
          <w:p w14:paraId="000001F7" w14:textId="5CE39C0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299.3</w:t>
            </w:r>
          </w:p>
        </w:tc>
        <w:tc>
          <w:tcPr>
            <w:tcW w:w="850" w:type="dxa"/>
            <w:vAlign w:val="bottom"/>
          </w:tcPr>
          <w:p w14:paraId="000001F8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F9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1FA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1FB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73F71AB3" w14:textId="77777777" w:rsidTr="000B316D">
        <w:tc>
          <w:tcPr>
            <w:tcW w:w="993" w:type="dxa"/>
          </w:tcPr>
          <w:p w14:paraId="000001FC" w14:textId="002B24A8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11-R</w:t>
            </w:r>
          </w:p>
        </w:tc>
        <w:tc>
          <w:tcPr>
            <w:tcW w:w="853" w:type="dxa"/>
            <w:vAlign w:val="bottom"/>
          </w:tcPr>
          <w:p w14:paraId="000001FD" w14:textId="63869A0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color w:val="00B050"/>
                <w:sz w:val="19"/>
                <w:szCs w:val="19"/>
              </w:rPr>
              <w:t>21.8</w:t>
            </w:r>
          </w:p>
        </w:tc>
        <w:tc>
          <w:tcPr>
            <w:tcW w:w="850" w:type="dxa"/>
            <w:vAlign w:val="bottom"/>
          </w:tcPr>
          <w:p w14:paraId="000001FE" w14:textId="5AA384B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248.1</w:t>
            </w:r>
          </w:p>
        </w:tc>
        <w:tc>
          <w:tcPr>
            <w:tcW w:w="709" w:type="dxa"/>
            <w:vAlign w:val="bottom"/>
          </w:tcPr>
          <w:p w14:paraId="000001FF" w14:textId="0AB2937B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163.7</w:t>
            </w:r>
          </w:p>
        </w:tc>
        <w:tc>
          <w:tcPr>
            <w:tcW w:w="851" w:type="dxa"/>
            <w:vAlign w:val="bottom"/>
          </w:tcPr>
          <w:p w14:paraId="00000200" w14:textId="7DD19F9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205.9</w:t>
            </w:r>
          </w:p>
        </w:tc>
        <w:tc>
          <w:tcPr>
            <w:tcW w:w="850" w:type="dxa"/>
            <w:vAlign w:val="bottom"/>
          </w:tcPr>
          <w:p w14:paraId="00000201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202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203" w14:textId="32E6831C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1" w:type="dxa"/>
            <w:vAlign w:val="bottom"/>
          </w:tcPr>
          <w:p w14:paraId="00000204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850" w:type="dxa"/>
            <w:vAlign w:val="bottom"/>
          </w:tcPr>
          <w:p w14:paraId="00000205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206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9" w:type="dxa"/>
            <w:vAlign w:val="bottom"/>
          </w:tcPr>
          <w:p w14:paraId="00000207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  <w:tc>
          <w:tcPr>
            <w:tcW w:w="708" w:type="dxa"/>
            <w:vAlign w:val="bottom"/>
          </w:tcPr>
          <w:p w14:paraId="00000208" w14:textId="7777777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</w:p>
        </w:tc>
      </w:tr>
      <w:tr w:rsidR="000B316D" w:rsidRPr="00670AB1" w14:paraId="69C8333F" w14:textId="77777777" w:rsidTr="000B316D">
        <w:tc>
          <w:tcPr>
            <w:tcW w:w="993" w:type="dxa"/>
          </w:tcPr>
          <w:p w14:paraId="00000209" w14:textId="6ED518F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 xml:space="preserve">Sub </w:t>
            </w:r>
            <w:r w:rsidRPr="00670AB1">
              <w:rPr>
                <w:rFonts w:asciiTheme="minorHAnsi" w:eastAsia="Cambria" w:hAnsiTheme="minorHAnsi" w:cstheme="minorHAnsi"/>
                <w:sz w:val="19"/>
                <w:szCs w:val="19"/>
              </w:rPr>
              <w:t>1</w:t>
            </w: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2-L</w:t>
            </w:r>
          </w:p>
        </w:tc>
        <w:tc>
          <w:tcPr>
            <w:tcW w:w="853" w:type="dxa"/>
            <w:vAlign w:val="bottom"/>
          </w:tcPr>
          <w:p w14:paraId="0000020A" w14:textId="1C4B3246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14.0</w:t>
            </w:r>
          </w:p>
        </w:tc>
        <w:tc>
          <w:tcPr>
            <w:tcW w:w="850" w:type="dxa"/>
            <w:vAlign w:val="bottom"/>
          </w:tcPr>
          <w:p w14:paraId="0000020B" w14:textId="7E358FC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302.7</w:t>
            </w:r>
          </w:p>
        </w:tc>
        <w:tc>
          <w:tcPr>
            <w:tcW w:w="709" w:type="dxa"/>
            <w:vAlign w:val="bottom"/>
          </w:tcPr>
          <w:p w14:paraId="0000020C" w14:textId="52F81B0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274.2</w:t>
            </w:r>
          </w:p>
        </w:tc>
        <w:tc>
          <w:tcPr>
            <w:tcW w:w="851" w:type="dxa"/>
            <w:vAlign w:val="bottom"/>
          </w:tcPr>
          <w:p w14:paraId="0000020D" w14:textId="26368BD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288.5</w:t>
            </w:r>
          </w:p>
        </w:tc>
        <w:tc>
          <w:tcPr>
            <w:tcW w:w="850" w:type="dxa"/>
            <w:vAlign w:val="bottom"/>
          </w:tcPr>
          <w:p w14:paraId="0000020E" w14:textId="7D71490B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18.2</w:t>
            </w:r>
          </w:p>
        </w:tc>
        <w:tc>
          <w:tcPr>
            <w:tcW w:w="851" w:type="dxa"/>
            <w:vAlign w:val="bottom"/>
          </w:tcPr>
          <w:p w14:paraId="0000020F" w14:textId="7555E9EF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267.8</w:t>
            </w:r>
          </w:p>
        </w:tc>
        <w:tc>
          <w:tcPr>
            <w:tcW w:w="850" w:type="dxa"/>
            <w:vAlign w:val="bottom"/>
          </w:tcPr>
          <w:p w14:paraId="00000210" w14:textId="114C8EA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263.4</w:t>
            </w:r>
          </w:p>
        </w:tc>
        <w:tc>
          <w:tcPr>
            <w:tcW w:w="851" w:type="dxa"/>
            <w:vAlign w:val="bottom"/>
          </w:tcPr>
          <w:p w14:paraId="00000211" w14:textId="03D192F2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265.6</w:t>
            </w:r>
          </w:p>
        </w:tc>
        <w:tc>
          <w:tcPr>
            <w:tcW w:w="850" w:type="dxa"/>
            <w:vAlign w:val="bottom"/>
          </w:tcPr>
          <w:p w14:paraId="00000212" w14:textId="672FE7A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25.9</w:t>
            </w:r>
          </w:p>
        </w:tc>
        <w:tc>
          <w:tcPr>
            <w:tcW w:w="709" w:type="dxa"/>
            <w:vAlign w:val="bottom"/>
          </w:tcPr>
          <w:p w14:paraId="00000213" w14:textId="63E08E6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216.4</w:t>
            </w:r>
          </w:p>
        </w:tc>
        <w:tc>
          <w:tcPr>
            <w:tcW w:w="709" w:type="dxa"/>
            <w:vAlign w:val="bottom"/>
          </w:tcPr>
          <w:p w14:paraId="00000214" w14:textId="3C6A87D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133.6</w:t>
            </w:r>
          </w:p>
        </w:tc>
        <w:tc>
          <w:tcPr>
            <w:tcW w:w="708" w:type="dxa"/>
            <w:vAlign w:val="bottom"/>
          </w:tcPr>
          <w:p w14:paraId="00000215" w14:textId="63D07A26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175.0</w:t>
            </w:r>
          </w:p>
        </w:tc>
      </w:tr>
      <w:tr w:rsidR="000B316D" w:rsidRPr="00670AB1" w14:paraId="4062D938" w14:textId="77777777" w:rsidTr="000B316D">
        <w:tc>
          <w:tcPr>
            <w:tcW w:w="993" w:type="dxa"/>
          </w:tcPr>
          <w:p w14:paraId="00000216" w14:textId="6139509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>
              <w:rPr>
                <w:rFonts w:asciiTheme="minorHAnsi" w:eastAsia="Cambria" w:hAnsiTheme="minorHAnsi" w:cstheme="minorHAnsi"/>
                <w:sz w:val="19"/>
                <w:szCs w:val="19"/>
              </w:rPr>
              <w:t>Sub 12-R</w:t>
            </w:r>
          </w:p>
        </w:tc>
        <w:tc>
          <w:tcPr>
            <w:tcW w:w="853" w:type="dxa"/>
            <w:vAlign w:val="bottom"/>
          </w:tcPr>
          <w:p w14:paraId="00000217" w14:textId="70E3579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13.8</w:t>
            </w:r>
          </w:p>
        </w:tc>
        <w:tc>
          <w:tcPr>
            <w:tcW w:w="850" w:type="dxa"/>
            <w:vAlign w:val="bottom"/>
          </w:tcPr>
          <w:p w14:paraId="00000218" w14:textId="31E61E75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-1368.3</w:t>
            </w:r>
          </w:p>
        </w:tc>
        <w:tc>
          <w:tcPr>
            <w:tcW w:w="709" w:type="dxa"/>
            <w:vAlign w:val="bottom"/>
          </w:tcPr>
          <w:p w14:paraId="00000219" w14:textId="02E0B69D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-636.1</w:t>
            </w:r>
          </w:p>
        </w:tc>
        <w:tc>
          <w:tcPr>
            <w:tcW w:w="851" w:type="dxa"/>
            <w:vAlign w:val="bottom"/>
          </w:tcPr>
          <w:p w14:paraId="0000021A" w14:textId="4B1426D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-1002.2</w:t>
            </w:r>
          </w:p>
        </w:tc>
        <w:tc>
          <w:tcPr>
            <w:tcW w:w="850" w:type="dxa"/>
            <w:vAlign w:val="bottom"/>
          </w:tcPr>
          <w:p w14:paraId="0000021B" w14:textId="30D43874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sz w:val="19"/>
                <w:szCs w:val="19"/>
              </w:rPr>
              <w:t>19.2</w:t>
            </w:r>
          </w:p>
        </w:tc>
        <w:tc>
          <w:tcPr>
            <w:tcW w:w="851" w:type="dxa"/>
            <w:vAlign w:val="bottom"/>
          </w:tcPr>
          <w:p w14:paraId="0000021C" w14:textId="203D113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-1074.9</w:t>
            </w:r>
          </w:p>
        </w:tc>
        <w:tc>
          <w:tcPr>
            <w:tcW w:w="850" w:type="dxa"/>
            <w:vAlign w:val="bottom"/>
          </w:tcPr>
          <w:p w14:paraId="0000021D" w14:textId="7FD53F57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-792.7</w:t>
            </w:r>
          </w:p>
        </w:tc>
        <w:tc>
          <w:tcPr>
            <w:tcW w:w="851" w:type="dxa"/>
            <w:vAlign w:val="bottom"/>
          </w:tcPr>
          <w:p w14:paraId="0000021E" w14:textId="1FF132A3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-933.8</w:t>
            </w:r>
          </w:p>
        </w:tc>
        <w:tc>
          <w:tcPr>
            <w:tcW w:w="850" w:type="dxa"/>
            <w:vAlign w:val="bottom"/>
          </w:tcPr>
          <w:p w14:paraId="0000021F" w14:textId="6ED95808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b/>
                <w:sz w:val="19"/>
                <w:szCs w:val="19"/>
              </w:rPr>
            </w:pPr>
            <w:r w:rsidRPr="00670AB1">
              <w:rPr>
                <w:rFonts w:asciiTheme="minorHAnsi" w:hAnsiTheme="minorHAnsi" w:cstheme="minorHAnsi"/>
                <w:b/>
                <w:sz w:val="19"/>
                <w:szCs w:val="19"/>
              </w:rPr>
              <w:t>26.1</w:t>
            </w:r>
          </w:p>
        </w:tc>
        <w:tc>
          <w:tcPr>
            <w:tcW w:w="709" w:type="dxa"/>
            <w:vAlign w:val="bottom"/>
          </w:tcPr>
          <w:p w14:paraId="00000220" w14:textId="3B252A4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-697.7</w:t>
            </w:r>
          </w:p>
        </w:tc>
        <w:tc>
          <w:tcPr>
            <w:tcW w:w="709" w:type="dxa"/>
            <w:vAlign w:val="bottom"/>
          </w:tcPr>
          <w:p w14:paraId="00000221" w14:textId="2DD4C32E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-369.1</w:t>
            </w:r>
          </w:p>
        </w:tc>
        <w:tc>
          <w:tcPr>
            <w:tcW w:w="708" w:type="dxa"/>
            <w:vAlign w:val="bottom"/>
          </w:tcPr>
          <w:p w14:paraId="00000222" w14:textId="67EE68C9" w:rsidR="000B316D" w:rsidRPr="00670AB1" w:rsidRDefault="000B316D" w:rsidP="000B316D">
            <w:pPr>
              <w:spacing w:line="480" w:lineRule="auto"/>
              <w:rPr>
                <w:rFonts w:asciiTheme="minorHAnsi" w:eastAsia="Cambria" w:hAnsiTheme="minorHAnsi" w:cstheme="minorHAnsi"/>
                <w:sz w:val="19"/>
                <w:szCs w:val="19"/>
              </w:rPr>
            </w:pPr>
            <w:r w:rsidRPr="00670AB1">
              <w:rPr>
                <w:sz w:val="19"/>
                <w:szCs w:val="19"/>
              </w:rPr>
              <w:t>-533.4</w:t>
            </w:r>
          </w:p>
        </w:tc>
      </w:tr>
    </w:tbl>
    <w:p w14:paraId="00000223" w14:textId="77777777" w:rsidR="00ED3F68" w:rsidRDefault="00ED3F68"/>
    <w:p w14:paraId="00000224" w14:textId="77777777" w:rsidR="00ED3F68" w:rsidRDefault="00ED5C1A">
      <w:pPr>
        <w:spacing w:line="240" w:lineRule="auto"/>
      </w:pPr>
      <w:r>
        <w:br w:type="page"/>
      </w:r>
    </w:p>
    <w:p w14:paraId="00000225" w14:textId="77777777" w:rsidR="00ED3F68" w:rsidRDefault="00ED5C1A" w:rsidP="006D1599">
      <w:pPr>
        <w:spacing w:line="360" w:lineRule="auto"/>
        <w:jc w:val="both"/>
      </w:pPr>
      <w:r w:rsidRPr="00E263CD">
        <w:rPr>
          <w:b/>
          <w:lang w:val="en-US"/>
        </w:rPr>
        <w:lastRenderedPageBreak/>
        <w:t>Table S4</w:t>
      </w:r>
      <w:r w:rsidRPr="00E263CD">
        <w:rPr>
          <w:lang w:val="en-US"/>
        </w:rPr>
        <w:t xml:space="preserve">. Group medians and interquartile ranges of the peak widths and power of the most stimulation-responsive beta peaks. </w:t>
      </w:r>
      <w:r>
        <w:t xml:space="preserve">Data are </w:t>
      </w:r>
      <w:proofErr w:type="spellStart"/>
      <w:r>
        <w:t>calculated</w:t>
      </w:r>
      <w:proofErr w:type="spellEnd"/>
      <w:r>
        <w:t xml:space="preserve"> per </w:t>
      </w:r>
      <w:proofErr w:type="spellStart"/>
      <w:r>
        <w:t>visit</w:t>
      </w:r>
      <w:proofErr w:type="spellEnd"/>
      <w:r>
        <w:t xml:space="preserve">, </w:t>
      </w:r>
      <w:proofErr w:type="spellStart"/>
      <w:r>
        <w:t>task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stimulation</w:t>
      </w:r>
      <w:proofErr w:type="spellEnd"/>
      <w:r>
        <w:t xml:space="preserve"> </w:t>
      </w:r>
      <w:proofErr w:type="spellStart"/>
      <w:r>
        <w:t>condition</w:t>
      </w:r>
      <w:proofErr w:type="spellEnd"/>
      <w:r>
        <w:t>.</w:t>
      </w:r>
    </w:p>
    <w:p w14:paraId="00000226" w14:textId="77777777" w:rsidR="00ED3F68" w:rsidRDefault="00ED3F68">
      <w:pPr>
        <w:spacing w:line="240" w:lineRule="auto"/>
      </w:pPr>
    </w:p>
    <w:p w14:paraId="00000227" w14:textId="77777777" w:rsidR="00ED3F68" w:rsidRDefault="00ED3F68">
      <w:pPr>
        <w:spacing w:line="240" w:lineRule="auto"/>
      </w:pPr>
    </w:p>
    <w:tbl>
      <w:tblPr>
        <w:tblStyle w:val="a2"/>
        <w:tblW w:w="903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540"/>
        <w:gridCol w:w="1125"/>
        <w:gridCol w:w="1680"/>
        <w:gridCol w:w="930"/>
        <w:gridCol w:w="1755"/>
      </w:tblGrid>
      <w:tr w:rsidR="00ED3F68" w14:paraId="2B341150" w14:textId="77777777" w:rsidTr="00ED5C1A">
        <w:trPr>
          <w:trHeight w:val="363"/>
        </w:trPr>
        <w:tc>
          <w:tcPr>
            <w:tcW w:w="3540" w:type="dxa"/>
            <w:vMerge w:val="restar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28" w14:textId="77777777" w:rsidR="00ED3F68" w:rsidRPr="00E263CD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r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 xml:space="preserve">Width </w:t>
            </w:r>
          </w:p>
          <w:p w14:paraId="00000229" w14:textId="77777777" w:rsidR="00ED3F68" w:rsidRPr="00E263CD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r w:rsidRPr="00E263CD">
              <w:rPr>
                <w:rFonts w:ascii="Calibri" w:eastAsia="Calibri" w:hAnsi="Calibri" w:cs="Calibri"/>
                <w:sz w:val="22"/>
                <w:szCs w:val="22"/>
                <w:lang w:val="en-US"/>
              </w:rPr>
              <w:t>stimulation-responsive</w:t>
            </w:r>
            <w:r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 xml:space="preserve"> peaks (# 24)</w:t>
            </w:r>
          </w:p>
          <w:p w14:paraId="0000022A" w14:textId="77777777" w:rsidR="00ED3F68" w:rsidRPr="00E263CD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r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>[median [Q1, Q3] Hz]</w:t>
            </w:r>
          </w:p>
        </w:tc>
        <w:tc>
          <w:tcPr>
            <w:tcW w:w="1125" w:type="dxa"/>
            <w:vMerge w:val="restar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2B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OFF-DBS</w:t>
            </w:r>
          </w:p>
        </w:tc>
        <w:tc>
          <w:tcPr>
            <w:tcW w:w="1680" w:type="dxa"/>
            <w:vMerge w:val="restar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2C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Rest</w:t>
            </w:r>
          </w:p>
        </w:tc>
        <w:tc>
          <w:tcPr>
            <w:tcW w:w="930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2D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755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2E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4.72 [2.00, 6.78] </w:t>
            </w:r>
          </w:p>
        </w:tc>
      </w:tr>
      <w:tr w:rsidR="00ED3F68" w14:paraId="0788E6FC" w14:textId="77777777" w:rsidTr="00ED5C1A">
        <w:trPr>
          <w:trHeight w:val="363"/>
        </w:trPr>
        <w:tc>
          <w:tcPr>
            <w:tcW w:w="3540" w:type="dxa"/>
            <w:vMerge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2F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30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single" w:sz="8" w:space="0" w:color="A5A5A5"/>
              <w:left w:val="nil"/>
              <w:bottom w:val="single" w:sz="4" w:space="0" w:color="auto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31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32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33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6.41 [3.59, 9.03]</w:t>
            </w:r>
          </w:p>
        </w:tc>
      </w:tr>
      <w:tr w:rsidR="00ED3F68" w14:paraId="2A11F883" w14:textId="77777777" w:rsidTr="00ED5C1A">
        <w:trPr>
          <w:trHeight w:val="363"/>
        </w:trPr>
        <w:tc>
          <w:tcPr>
            <w:tcW w:w="3540" w:type="dxa"/>
            <w:vMerge w:val="restart"/>
            <w:tcBorders>
              <w:top w:val="single" w:sz="4" w:space="0" w:color="auto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34" w14:textId="77777777" w:rsidR="00ED3F68" w:rsidRPr="00E263CD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r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 xml:space="preserve">Power </w:t>
            </w:r>
          </w:p>
          <w:p w14:paraId="00000235" w14:textId="77777777" w:rsidR="00ED3F68" w:rsidRPr="00E263CD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r w:rsidRPr="00E263CD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stimulation-responsive </w:t>
            </w:r>
            <w:r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>peaks (# 24)</w:t>
            </w:r>
          </w:p>
          <w:p w14:paraId="00000236" w14:textId="77777777" w:rsidR="00ED3F68" w:rsidRPr="00E263CD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</w:pPr>
            <w:r w:rsidRPr="00E263C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>[median [Q1, Q3] µV]</w:t>
            </w: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37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OFF-DBS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38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Rest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39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3A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0.33 [0.18, 0.72] </w:t>
            </w:r>
          </w:p>
        </w:tc>
      </w:tr>
      <w:tr w:rsidR="00ED3F68" w14:paraId="0E777E74" w14:textId="77777777" w:rsidTr="00ED5C1A">
        <w:trPr>
          <w:trHeight w:val="363"/>
        </w:trPr>
        <w:tc>
          <w:tcPr>
            <w:tcW w:w="354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3B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3C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3D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3E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3F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0.34 [0.14, 1.04]</w:t>
            </w:r>
          </w:p>
        </w:tc>
      </w:tr>
      <w:tr w:rsidR="00ED3F68" w14:paraId="193AD8D9" w14:textId="77777777" w:rsidTr="00ED5C1A">
        <w:trPr>
          <w:trHeight w:val="363"/>
        </w:trPr>
        <w:tc>
          <w:tcPr>
            <w:tcW w:w="354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40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41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42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Finger-to-nose</w:t>
            </w:r>
            <w:proofErr w:type="spellEnd"/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43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44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0.24 [0.15, 0.44]</w:t>
            </w:r>
          </w:p>
        </w:tc>
      </w:tr>
      <w:tr w:rsidR="00ED3F68" w14:paraId="019DB2DC" w14:textId="77777777" w:rsidTr="00ED5C1A">
        <w:trPr>
          <w:trHeight w:val="363"/>
        </w:trPr>
        <w:tc>
          <w:tcPr>
            <w:tcW w:w="354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45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46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47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48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49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0.30 [0.14, 0.58]</w:t>
            </w:r>
          </w:p>
        </w:tc>
      </w:tr>
      <w:tr w:rsidR="00ED3F68" w14:paraId="19E353FA" w14:textId="77777777" w:rsidTr="00ED5C1A">
        <w:trPr>
          <w:trHeight w:val="363"/>
        </w:trPr>
        <w:tc>
          <w:tcPr>
            <w:tcW w:w="354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4A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4B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4C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Speech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4D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4E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0.23 [0.12, 0.53]</w:t>
            </w:r>
          </w:p>
        </w:tc>
      </w:tr>
      <w:tr w:rsidR="00ED3F68" w14:paraId="41195E2F" w14:textId="77777777" w:rsidTr="00ED5C1A">
        <w:trPr>
          <w:trHeight w:val="363"/>
        </w:trPr>
        <w:tc>
          <w:tcPr>
            <w:tcW w:w="354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4F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50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51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52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53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0.26 [0.14, 0.65]</w:t>
            </w:r>
          </w:p>
        </w:tc>
      </w:tr>
      <w:tr w:rsidR="00ED3F68" w14:paraId="053F178B" w14:textId="77777777" w:rsidTr="00ED5C1A">
        <w:trPr>
          <w:trHeight w:val="363"/>
        </w:trPr>
        <w:tc>
          <w:tcPr>
            <w:tcW w:w="354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54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55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ON-DBS</w:t>
            </w:r>
          </w:p>
        </w:tc>
        <w:tc>
          <w:tcPr>
            <w:tcW w:w="16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56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Rest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57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58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0.22 [0.15, 0.31]</w:t>
            </w:r>
          </w:p>
        </w:tc>
      </w:tr>
      <w:tr w:rsidR="00ED3F68" w14:paraId="6076DED9" w14:textId="77777777" w:rsidTr="00ED5C1A">
        <w:trPr>
          <w:trHeight w:val="363"/>
        </w:trPr>
        <w:tc>
          <w:tcPr>
            <w:tcW w:w="354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59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5A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5B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5C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5D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0.22 [0.14, 0.28]</w:t>
            </w:r>
          </w:p>
        </w:tc>
      </w:tr>
      <w:tr w:rsidR="00ED3F68" w14:paraId="4B50233E" w14:textId="77777777" w:rsidTr="00ED5C1A">
        <w:trPr>
          <w:trHeight w:val="363"/>
        </w:trPr>
        <w:tc>
          <w:tcPr>
            <w:tcW w:w="354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5E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5F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60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Finger-to-nose</w:t>
            </w:r>
            <w:proofErr w:type="spellEnd"/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61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62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0.25 [0.16, 0.32]</w:t>
            </w:r>
          </w:p>
        </w:tc>
      </w:tr>
      <w:tr w:rsidR="00ED3F68" w14:paraId="5C64D764" w14:textId="77777777" w:rsidTr="00ED5C1A">
        <w:trPr>
          <w:trHeight w:val="363"/>
        </w:trPr>
        <w:tc>
          <w:tcPr>
            <w:tcW w:w="354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63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64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65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66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67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0.21 [0.14, 0.34]</w:t>
            </w:r>
          </w:p>
        </w:tc>
      </w:tr>
      <w:tr w:rsidR="00ED3F68" w14:paraId="23A7F750" w14:textId="77777777" w:rsidTr="00ED5C1A">
        <w:trPr>
          <w:trHeight w:val="363"/>
        </w:trPr>
        <w:tc>
          <w:tcPr>
            <w:tcW w:w="354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68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69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 w:val="restar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6A" w14:textId="77777777" w:rsidR="00ED3F68" w:rsidRDefault="00ED5C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Speech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6B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6C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0.26 [0.15, 0.35]</w:t>
            </w:r>
          </w:p>
        </w:tc>
      </w:tr>
      <w:tr w:rsidR="00ED3F68" w14:paraId="7DC785AF" w14:textId="77777777" w:rsidTr="00ED5C1A">
        <w:trPr>
          <w:trHeight w:val="363"/>
        </w:trPr>
        <w:tc>
          <w:tcPr>
            <w:tcW w:w="354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6D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6E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0026F" w14:textId="77777777" w:rsidR="00ED3F68" w:rsidRDefault="00ED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70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Visit 2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00271" w14:textId="77777777" w:rsidR="00ED3F68" w:rsidRDefault="00ED5C1A" w:rsidP="006D15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0.24 [0.14, 0.36]</w:t>
            </w:r>
          </w:p>
        </w:tc>
      </w:tr>
    </w:tbl>
    <w:p w14:paraId="00000272" w14:textId="77777777" w:rsidR="00ED3F68" w:rsidRDefault="00ED3F68"/>
    <w:sectPr w:rsidR="00ED3F68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5D3DBC"/>
    <w:multiLevelType w:val="multilevel"/>
    <w:tmpl w:val="4B9E8452"/>
    <w:lvl w:ilvl="0">
      <w:start w:val="1"/>
      <w:numFmt w:val="decimal"/>
      <w:pStyle w:val="Lijstnummering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ijstopsomteken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Lijstopsomteken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738169594">
    <w:abstractNumId w:val="0"/>
  </w:num>
  <w:num w:numId="2" w16cid:durableId="10363941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7405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068114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28188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69469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972090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F68"/>
    <w:rsid w:val="000469E2"/>
    <w:rsid w:val="00077C58"/>
    <w:rsid w:val="000B316D"/>
    <w:rsid w:val="002200FE"/>
    <w:rsid w:val="00257612"/>
    <w:rsid w:val="00314B12"/>
    <w:rsid w:val="00420F44"/>
    <w:rsid w:val="00506A39"/>
    <w:rsid w:val="0060214A"/>
    <w:rsid w:val="00670AB1"/>
    <w:rsid w:val="006D1599"/>
    <w:rsid w:val="00834F84"/>
    <w:rsid w:val="00976B57"/>
    <w:rsid w:val="00A920F9"/>
    <w:rsid w:val="00CB609D"/>
    <w:rsid w:val="00DA1947"/>
    <w:rsid w:val="00E263CD"/>
    <w:rsid w:val="00ED3F68"/>
    <w:rsid w:val="00ED5C1A"/>
    <w:rsid w:val="00F47227"/>
    <w:rsid w:val="00F7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C6E03"/>
  <w15:docId w15:val="{92CB2277-A4BD-45E0-83D5-48A4C84DC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rebuchet MS" w:eastAsia="Trebuchet MS" w:hAnsi="Trebuchet MS" w:cs="Trebuchet MS"/>
        <w:lang w:val="nl-NL" w:eastAsia="nl-NL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42813"/>
  </w:style>
  <w:style w:type="paragraph" w:styleId="Kop1">
    <w:name w:val="heading 1"/>
    <w:basedOn w:val="Standaard"/>
    <w:next w:val="Standaard"/>
    <w:link w:val="Kop1Char"/>
    <w:uiPriority w:val="9"/>
    <w:qFormat/>
    <w:rsid w:val="00DF6498"/>
    <w:pPr>
      <w:keepNext/>
      <w:spacing w:before="240" w:after="6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55BEF"/>
    <w:pPr>
      <w:keepNext/>
      <w:spacing w:before="180" w:after="60"/>
      <w:outlineLvl w:val="1"/>
    </w:pPr>
    <w:rPr>
      <w:rFonts w:eastAsia="Times New Roman"/>
      <w:bCs/>
      <w:iCs/>
      <w:sz w:val="24"/>
      <w:szCs w:val="28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F6498"/>
    <w:pPr>
      <w:keepNext/>
      <w:spacing w:before="120" w:after="60"/>
      <w:contextualSpacing/>
      <w:outlineLvl w:val="2"/>
    </w:pPr>
    <w:rPr>
      <w:rFonts w:eastAsia="Times New Roman"/>
      <w:b/>
      <w:bCs/>
      <w:smallCaps/>
      <w:sz w:val="22"/>
      <w:szCs w:val="26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B2AF3"/>
    <w:pPr>
      <w:keepNext/>
      <w:spacing w:before="60"/>
      <w:outlineLvl w:val="3"/>
    </w:pPr>
    <w:rPr>
      <w:rFonts w:eastAsiaTheme="minorEastAsia" w:cstheme="minorBidi"/>
      <w:b/>
      <w:bCs/>
      <w:szCs w:val="28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link w:val="TitelChar"/>
    <w:uiPriority w:val="10"/>
    <w:qFormat/>
    <w:rsid w:val="00DF6498"/>
    <w:pPr>
      <w:spacing w:before="240" w:after="60"/>
      <w:jc w:val="center"/>
      <w:outlineLvl w:val="0"/>
    </w:pPr>
    <w:rPr>
      <w:rFonts w:eastAsiaTheme="majorEastAsia" w:cstheme="majorBidi"/>
      <w:b/>
      <w:bCs/>
      <w:kern w:val="28"/>
      <w:sz w:val="32"/>
      <w:szCs w:val="32"/>
    </w:rPr>
  </w:style>
  <w:style w:type="character" w:customStyle="1" w:styleId="Kop2Char">
    <w:name w:val="Kop 2 Char"/>
    <w:link w:val="Kop2"/>
    <w:uiPriority w:val="1"/>
    <w:rsid w:val="00E55BEF"/>
    <w:rPr>
      <w:rFonts w:ascii="Trebuchet MS" w:eastAsia="Times New Roman" w:hAnsi="Trebuchet MS"/>
      <w:bCs/>
      <w:iCs/>
      <w:sz w:val="24"/>
      <w:szCs w:val="28"/>
    </w:rPr>
  </w:style>
  <w:style w:type="character" w:customStyle="1" w:styleId="Kop3Char">
    <w:name w:val="Kop 3 Char"/>
    <w:link w:val="Kop3"/>
    <w:uiPriority w:val="1"/>
    <w:rsid w:val="00DF6498"/>
    <w:rPr>
      <w:rFonts w:ascii="Trebuchet MS" w:eastAsia="Times New Roman" w:hAnsi="Trebuchet MS"/>
      <w:b/>
      <w:bCs/>
      <w:smallCaps/>
      <w:sz w:val="22"/>
      <w:szCs w:val="26"/>
    </w:rPr>
  </w:style>
  <w:style w:type="character" w:customStyle="1" w:styleId="Kop1Char">
    <w:name w:val="Kop 1 Char"/>
    <w:link w:val="Kop1"/>
    <w:uiPriority w:val="1"/>
    <w:rsid w:val="00DF6498"/>
    <w:rPr>
      <w:rFonts w:ascii="Trebuchet MS" w:eastAsiaTheme="majorEastAsia" w:hAnsi="Trebuchet MS" w:cstheme="majorBidi"/>
      <w:b/>
      <w:bCs/>
      <w:kern w:val="32"/>
      <w:sz w:val="28"/>
      <w:szCs w:val="32"/>
    </w:rPr>
  </w:style>
  <w:style w:type="character" w:customStyle="1" w:styleId="TitelChar">
    <w:name w:val="Titel Char"/>
    <w:link w:val="Titel"/>
    <w:rsid w:val="00DF6498"/>
    <w:rPr>
      <w:rFonts w:ascii="Trebuchet MS" w:eastAsiaTheme="majorEastAsia" w:hAnsi="Trebuchet MS" w:cstheme="majorBidi"/>
      <w:b/>
      <w:bCs/>
      <w:kern w:val="28"/>
      <w:sz w:val="32"/>
      <w:szCs w:val="32"/>
    </w:rPr>
  </w:style>
  <w:style w:type="paragraph" w:styleId="Ondertitel">
    <w:name w:val="Subtitle"/>
    <w:basedOn w:val="Standaard"/>
    <w:next w:val="Standaard"/>
    <w:link w:val="OndertitelChar"/>
    <w:uiPriority w:val="11"/>
    <w:qFormat/>
    <w:pPr>
      <w:spacing w:after="60"/>
      <w:jc w:val="center"/>
    </w:pPr>
    <w:rPr>
      <w:sz w:val="24"/>
      <w:szCs w:val="24"/>
    </w:rPr>
  </w:style>
  <w:style w:type="character" w:customStyle="1" w:styleId="OndertitelChar">
    <w:name w:val="Ondertitel Char"/>
    <w:link w:val="Ondertitel"/>
    <w:uiPriority w:val="11"/>
    <w:rsid w:val="00DF6498"/>
    <w:rPr>
      <w:rFonts w:ascii="Trebuchet MS" w:eastAsia="Times New Roman" w:hAnsi="Trebuchet MS"/>
      <w:sz w:val="24"/>
      <w:szCs w:val="24"/>
    </w:rPr>
  </w:style>
  <w:style w:type="paragraph" w:styleId="Lijstalinea">
    <w:name w:val="List Paragraph"/>
    <w:basedOn w:val="Standaard"/>
    <w:uiPriority w:val="34"/>
    <w:rsid w:val="005B2AF3"/>
    <w:pPr>
      <w:ind w:left="708"/>
    </w:pPr>
  </w:style>
  <w:style w:type="character" w:customStyle="1" w:styleId="Kop4Char">
    <w:name w:val="Kop 4 Char"/>
    <w:link w:val="Kop4"/>
    <w:uiPriority w:val="1"/>
    <w:rsid w:val="005B2AF3"/>
    <w:rPr>
      <w:rFonts w:eastAsiaTheme="minorEastAsia" w:cstheme="minorBidi"/>
      <w:b/>
      <w:bCs/>
      <w:sz w:val="22"/>
      <w:szCs w:val="28"/>
    </w:rPr>
  </w:style>
  <w:style w:type="paragraph" w:styleId="Lijstnummering">
    <w:name w:val="List Number"/>
    <w:basedOn w:val="Standaard"/>
    <w:autoRedefine/>
    <w:uiPriority w:val="4"/>
    <w:qFormat/>
    <w:rsid w:val="005B2AF3"/>
    <w:pPr>
      <w:numPr>
        <w:numId w:val="1"/>
      </w:numPr>
      <w:spacing w:before="20" w:after="20"/>
    </w:pPr>
    <w:rPr>
      <w:szCs w:val="22"/>
    </w:rPr>
  </w:style>
  <w:style w:type="paragraph" w:styleId="Lijstopsomteken">
    <w:name w:val="List Bullet"/>
    <w:basedOn w:val="Standaard"/>
    <w:autoRedefine/>
    <w:uiPriority w:val="3"/>
    <w:qFormat/>
    <w:rsid w:val="005B2AF3"/>
    <w:pPr>
      <w:tabs>
        <w:tab w:val="num" w:pos="720"/>
      </w:tabs>
      <w:spacing w:before="20" w:after="20"/>
      <w:ind w:left="720" w:hanging="720"/>
    </w:pPr>
  </w:style>
  <w:style w:type="paragraph" w:styleId="Lijstopsomteken2">
    <w:name w:val="List Bullet 2"/>
    <w:basedOn w:val="Standaard"/>
    <w:autoRedefine/>
    <w:uiPriority w:val="3"/>
    <w:unhideWhenUsed/>
    <w:rsid w:val="005B2AF3"/>
    <w:pPr>
      <w:numPr>
        <w:ilvl w:val="1"/>
        <w:numId w:val="2"/>
      </w:numPr>
      <w:spacing w:before="20" w:after="20"/>
    </w:pPr>
  </w:style>
  <w:style w:type="paragraph" w:styleId="Lijstopsomteken3">
    <w:name w:val="List Bullet 3"/>
    <w:basedOn w:val="Standaard"/>
    <w:autoRedefine/>
    <w:uiPriority w:val="3"/>
    <w:unhideWhenUsed/>
    <w:rsid w:val="005B2AF3"/>
    <w:pPr>
      <w:numPr>
        <w:ilvl w:val="2"/>
        <w:numId w:val="2"/>
      </w:numPr>
      <w:spacing w:before="20" w:after="20"/>
    </w:pPr>
  </w:style>
  <w:style w:type="paragraph" w:styleId="Lijst">
    <w:name w:val="List"/>
    <w:basedOn w:val="Standaard"/>
    <w:autoRedefine/>
    <w:uiPriority w:val="99"/>
    <w:semiHidden/>
    <w:unhideWhenUsed/>
    <w:qFormat/>
    <w:rsid w:val="005B2AF3"/>
    <w:pPr>
      <w:tabs>
        <w:tab w:val="num" w:pos="720"/>
      </w:tabs>
      <w:spacing w:before="20" w:after="20"/>
      <w:ind w:left="720" w:hanging="720"/>
    </w:pPr>
  </w:style>
  <w:style w:type="paragraph" w:styleId="Lijstnummering3">
    <w:name w:val="List Number 3"/>
    <w:basedOn w:val="Standaard"/>
    <w:uiPriority w:val="4"/>
    <w:unhideWhenUsed/>
    <w:rsid w:val="005B2AF3"/>
    <w:pPr>
      <w:tabs>
        <w:tab w:val="num" w:pos="2160"/>
      </w:tabs>
      <w:ind w:left="2160" w:hanging="720"/>
      <w:contextualSpacing/>
    </w:pPr>
  </w:style>
  <w:style w:type="paragraph" w:styleId="Lijstnummering2">
    <w:name w:val="List Number 2"/>
    <w:basedOn w:val="Standaard"/>
    <w:uiPriority w:val="4"/>
    <w:unhideWhenUsed/>
    <w:rsid w:val="005B2AF3"/>
    <w:pPr>
      <w:tabs>
        <w:tab w:val="num" w:pos="1440"/>
      </w:tabs>
      <w:ind w:left="1440" w:hanging="720"/>
      <w:contextualSpacing/>
    </w:pPr>
  </w:style>
  <w:style w:type="paragraph" w:customStyle="1" w:styleId="Kop2-genummerd">
    <w:name w:val="Kop 2 - genummerd"/>
    <w:basedOn w:val="Kop2"/>
    <w:next w:val="Standaard"/>
    <w:autoRedefine/>
    <w:uiPriority w:val="2"/>
    <w:unhideWhenUsed/>
    <w:qFormat/>
    <w:rsid w:val="00E55BEF"/>
    <w:pPr>
      <w:tabs>
        <w:tab w:val="num" w:pos="1440"/>
      </w:tabs>
      <w:ind w:left="1440" w:hanging="720"/>
    </w:pPr>
  </w:style>
  <w:style w:type="paragraph" w:customStyle="1" w:styleId="Kop1-genummerd">
    <w:name w:val="Kop 1 - genummerd"/>
    <w:basedOn w:val="Kop1"/>
    <w:next w:val="Standaard"/>
    <w:autoRedefine/>
    <w:uiPriority w:val="2"/>
    <w:qFormat/>
    <w:rsid w:val="00E55BEF"/>
    <w:pPr>
      <w:tabs>
        <w:tab w:val="num" w:pos="720"/>
      </w:tabs>
      <w:ind w:left="720" w:hanging="720"/>
    </w:pPr>
    <w:rPr>
      <w:rFonts w:eastAsia="Times New Roman" w:cs="Times New Roman"/>
    </w:rPr>
  </w:style>
  <w:style w:type="paragraph" w:customStyle="1" w:styleId="Kop3-genummerd">
    <w:name w:val="Kop 3 - genummerd"/>
    <w:basedOn w:val="Kop3"/>
    <w:next w:val="Standaard"/>
    <w:autoRedefine/>
    <w:uiPriority w:val="2"/>
    <w:unhideWhenUsed/>
    <w:qFormat/>
    <w:rsid w:val="00D66FC4"/>
    <w:pPr>
      <w:tabs>
        <w:tab w:val="num" w:pos="2160"/>
      </w:tabs>
      <w:ind w:left="2160" w:hanging="720"/>
    </w:pPr>
  </w:style>
  <w:style w:type="paragraph" w:customStyle="1" w:styleId="Bijlage">
    <w:name w:val="Bijlage"/>
    <w:basedOn w:val="Kop1"/>
    <w:next w:val="Standaard"/>
    <w:autoRedefine/>
    <w:uiPriority w:val="3"/>
    <w:qFormat/>
    <w:rsid w:val="00E55BEF"/>
    <w:pPr>
      <w:tabs>
        <w:tab w:val="num" w:pos="720"/>
      </w:tabs>
      <w:ind w:left="714" w:hanging="357"/>
      <w:contextualSpacing/>
    </w:pPr>
    <w:rPr>
      <w:rFonts w:eastAsia="Times New Roman" w:cs="Times New Roman"/>
    </w:rPr>
  </w:style>
  <w:style w:type="paragraph" w:styleId="Citaat">
    <w:name w:val="Quote"/>
    <w:basedOn w:val="Standaard"/>
    <w:next w:val="Standaard"/>
    <w:link w:val="CitaatChar"/>
    <w:uiPriority w:val="29"/>
    <w:qFormat/>
    <w:rsid w:val="00FF732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F732F"/>
    <w:rPr>
      <w:rFonts w:ascii="Trebuchet MS" w:hAnsi="Trebuchet MS"/>
      <w:i/>
      <w:iCs/>
      <w:color w:val="404040" w:themeColor="text1" w:themeTint="BF"/>
    </w:rPr>
  </w:style>
  <w:style w:type="table" w:styleId="Tabelraster">
    <w:name w:val="Table Grid"/>
    <w:basedOn w:val="Standaardtabel"/>
    <w:uiPriority w:val="39"/>
    <w:rsid w:val="0064777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5A49BD"/>
    <w:rPr>
      <w:sz w:val="16"/>
      <w:szCs w:val="16"/>
    </w:rPr>
  </w:style>
  <w:style w:type="paragraph" w:styleId="Geenafstand">
    <w:name w:val="No Spacing"/>
    <w:uiPriority w:val="1"/>
    <w:qFormat/>
    <w:rsid w:val="005A49BD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sz w:val="22"/>
      <w:szCs w:val="22"/>
      <w:u w:color="000000"/>
      <w:bdr w:val="nil"/>
      <w:lang w:eastAsia="en-GB"/>
    </w:rPr>
  </w:style>
  <w:style w:type="paragraph" w:styleId="Tekstopmerking">
    <w:name w:val="annotation text"/>
    <w:basedOn w:val="Standaard"/>
    <w:link w:val="TekstopmerkingChar"/>
    <w:uiPriority w:val="99"/>
    <w:unhideWhenUsed/>
    <w:rsid w:val="00D30FDB"/>
    <w:pPr>
      <w:pBdr>
        <w:top w:val="nil"/>
        <w:left w:val="nil"/>
        <w:bottom w:val="nil"/>
        <w:right w:val="nil"/>
        <w:between w:val="nil"/>
        <w:bar w:val="nil"/>
      </w:pBdr>
      <w:spacing w:after="160" w:line="240" w:lineRule="auto"/>
    </w:pPr>
    <w:rPr>
      <w:rFonts w:ascii="Calibri" w:eastAsia="Arial Unicode MS" w:hAnsi="Calibri" w:cs="Arial Unicode MS"/>
      <w:color w:val="000000"/>
      <w:u w:color="000000"/>
      <w:bdr w:val="nil"/>
      <w:lang w:eastAsia="en-GB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D30FDB"/>
    <w:rPr>
      <w:rFonts w:eastAsia="Arial Unicode MS" w:cs="Arial Unicode MS"/>
      <w:color w:val="000000"/>
      <w:kern w:val="0"/>
      <w:u w:color="000000"/>
      <w:bdr w:val="nil"/>
      <w:lang w:eastAsia="en-GB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BB48B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0"/>
    </w:pPr>
    <w:rPr>
      <w:rFonts w:ascii="Trebuchet MS" w:eastAsia="Calibri" w:hAnsi="Trebuchet MS" w:cs="Times New Roman"/>
      <w:b/>
      <w:bCs/>
      <w:color w:val="auto"/>
      <w:kern w:val="2"/>
      <w:bdr w:val="none" w:sz="0" w:space="0" w:color="auto"/>
      <w:lang w:eastAsia="en-US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BB48BD"/>
    <w:rPr>
      <w:rFonts w:ascii="Trebuchet MS" w:eastAsia="Arial Unicode MS" w:hAnsi="Trebuchet MS" w:cs="Arial Unicode MS"/>
      <w:b/>
      <w:bCs/>
      <w:color w:val="000000"/>
      <w:kern w:val="0"/>
      <w:u w:color="000000"/>
      <w:bdr w:val="nil"/>
      <w:lang w:eastAsia="en-GB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rPr>
      <w:rFonts w:ascii="Calibri" w:eastAsia="Calibri" w:hAnsi="Calibri" w:cs="Calibri"/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</w:tblPr>
  </w:style>
  <w:style w:type="character" w:styleId="Hyperlink">
    <w:name w:val="Hyperlink"/>
    <w:basedOn w:val="Standaardalinea-lettertype"/>
    <w:uiPriority w:val="99"/>
    <w:unhideWhenUsed/>
    <w:rsid w:val="00E263CD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263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p9ZiNyi5AuQf+YH+gQyK86AsJg==">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783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Stam, M.J. (Marielle)</dc:creator>
  <cp:lastModifiedBy>Stam, M.J. (Marielle)</cp:lastModifiedBy>
  <cp:revision>3</cp:revision>
  <dcterms:created xsi:type="dcterms:W3CDTF">2024-10-04T10:48:00Z</dcterms:created>
  <dcterms:modified xsi:type="dcterms:W3CDTF">2024-10-04T10:48:00Z</dcterms:modified>
</cp:coreProperties>
</file>