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A6612" w14:textId="6B5110E2" w:rsidR="0093644F" w:rsidRPr="001766C1" w:rsidRDefault="00154A76" w:rsidP="00154A76">
      <w:pPr>
        <w:spacing w:line="360" w:lineRule="auto"/>
        <w:rPr>
          <w:rFonts w:ascii="Times New Roman" w:hAnsi="Times New Roman" w:cs="Times New Roman"/>
          <w:b/>
          <w:sz w:val="24"/>
          <w:szCs w:val="24"/>
          <w:lang w:val="en-GB"/>
        </w:rPr>
      </w:pPr>
      <w:r w:rsidRPr="00BC49EF">
        <w:rPr>
          <w:rFonts w:ascii="Times New Roman" w:hAnsi="Times New Roman" w:cs="Times New Roman"/>
          <w:b/>
          <w:sz w:val="32"/>
          <w:szCs w:val="32"/>
          <w:lang w:val="en-GB"/>
        </w:rPr>
        <w:t>Supplementary Materials and Methods</w:t>
      </w:r>
    </w:p>
    <w:p w14:paraId="01BDAF26" w14:textId="15EACF8E" w:rsidR="00303A23" w:rsidRPr="00674E0F" w:rsidRDefault="001766C1" w:rsidP="00BC49EF">
      <w:pPr>
        <w:spacing w:line="480" w:lineRule="auto"/>
        <w:contextualSpacing/>
        <w:jc w:val="both"/>
        <w:rPr>
          <w:rFonts w:ascii="Times New Roman" w:hAnsi="Times New Roman" w:cs="Times New Roman"/>
          <w:b/>
          <w:bCs/>
          <w:sz w:val="24"/>
          <w:szCs w:val="24"/>
          <w:lang w:val="en-GB" w:bidi="hi-IN"/>
        </w:rPr>
      </w:pPr>
      <w:r w:rsidRPr="00674E0F">
        <w:rPr>
          <w:rFonts w:ascii="Times New Roman" w:eastAsia="Times New Roman" w:hAnsi="Times New Roman" w:cs="Times New Roman"/>
          <w:b/>
          <w:bCs/>
          <w:sz w:val="24"/>
          <w:szCs w:val="24"/>
          <w:lang w:val="en-US"/>
        </w:rPr>
        <w:t xml:space="preserve">Immunocytochemical analysis of </w:t>
      </w:r>
      <w:r w:rsidRPr="00674E0F">
        <w:rPr>
          <w:rFonts w:ascii="Times New Roman" w:hAnsi="Times New Roman" w:cs="Times New Roman"/>
          <w:b/>
          <w:bCs/>
          <w:sz w:val="24"/>
          <w:szCs w:val="24"/>
          <w:lang w:val="en-US"/>
        </w:rPr>
        <w:sym w:font="Symbol" w:char="F061"/>
      </w:r>
      <w:r w:rsidRPr="00674E0F">
        <w:rPr>
          <w:rFonts w:ascii="Times New Roman" w:hAnsi="Times New Roman" w:cs="Times New Roman"/>
          <w:b/>
          <w:bCs/>
          <w:sz w:val="24"/>
          <w:szCs w:val="24"/>
          <w:lang w:val="en-US"/>
        </w:rPr>
        <w:t>S</w:t>
      </w:r>
      <w:r w:rsidRPr="00674E0F">
        <w:rPr>
          <w:rFonts w:ascii="Times New Roman" w:hAnsi="Times New Roman" w:cs="Times New Roman"/>
          <w:b/>
          <w:bCs/>
          <w:sz w:val="24"/>
          <w:szCs w:val="24"/>
          <w:lang w:val="en-GB" w:bidi="hi-IN"/>
        </w:rPr>
        <w:t xml:space="preserve"> binding to </w:t>
      </w:r>
      <w:r w:rsidR="00ED551C" w:rsidRPr="00674E0F">
        <w:rPr>
          <w:rFonts w:ascii="Times New Roman" w:hAnsi="Times New Roman" w:cs="Times New Roman"/>
          <w:b/>
          <w:bCs/>
          <w:sz w:val="24"/>
          <w:szCs w:val="24"/>
          <w:lang w:val="en-GB" w:bidi="hi-IN"/>
        </w:rPr>
        <w:t>the</w:t>
      </w:r>
      <w:r w:rsidRPr="00674E0F">
        <w:rPr>
          <w:rFonts w:ascii="Times New Roman" w:hAnsi="Times New Roman" w:cs="Times New Roman"/>
          <w:b/>
          <w:bCs/>
          <w:sz w:val="24"/>
          <w:szCs w:val="24"/>
          <w:lang w:val="en-GB" w:bidi="hi-IN"/>
        </w:rPr>
        <w:t xml:space="preserve"> membrane</w:t>
      </w:r>
      <w:r w:rsidR="00ED551C" w:rsidRPr="00674E0F">
        <w:rPr>
          <w:rFonts w:ascii="Times New Roman" w:hAnsi="Times New Roman" w:cs="Times New Roman"/>
          <w:b/>
          <w:bCs/>
          <w:sz w:val="24"/>
          <w:szCs w:val="24"/>
          <w:lang w:val="en-GB" w:bidi="hi-IN"/>
        </w:rPr>
        <w:t xml:space="preserve"> of SH-SY5Y cells</w:t>
      </w:r>
    </w:p>
    <w:p w14:paraId="51F99B48" w14:textId="00589641" w:rsidR="009D6282" w:rsidRPr="007C052D" w:rsidRDefault="00303A23" w:rsidP="00741E37">
      <w:pPr>
        <w:spacing w:line="480" w:lineRule="auto"/>
        <w:jc w:val="both"/>
        <w:rPr>
          <w:rFonts w:ascii="Times New Roman" w:eastAsia="Times New Roman" w:hAnsi="Times New Roman"/>
          <w:sz w:val="24"/>
          <w:szCs w:val="24"/>
          <w:lang w:val="en-US"/>
        </w:rPr>
      </w:pPr>
      <w:r w:rsidRPr="007C052D">
        <w:rPr>
          <w:rFonts w:ascii="Times New Roman" w:hAnsi="Times New Roman" w:cs="Times New Roman"/>
          <w:sz w:val="24"/>
          <w:szCs w:val="24"/>
          <w:lang w:val="en-US"/>
        </w:rPr>
        <w:t xml:space="preserve">SH-SY5Y cells </w:t>
      </w:r>
      <w:r w:rsidRPr="00674E0F">
        <w:rPr>
          <w:rFonts w:ascii="Times New Roman" w:hAnsi="Times New Roman" w:cs="Times New Roman"/>
          <w:sz w:val="24"/>
          <w:szCs w:val="24"/>
          <w:lang w:val="en-US"/>
        </w:rPr>
        <w:t xml:space="preserve">were </w:t>
      </w:r>
      <w:r w:rsidRPr="007C052D">
        <w:rPr>
          <w:rFonts w:ascii="Times New Roman" w:hAnsi="Times New Roman" w:cs="Times New Roman"/>
          <w:sz w:val="24"/>
          <w:szCs w:val="24"/>
          <w:lang w:val="en-US"/>
        </w:rPr>
        <w:t xml:space="preserve">seeded on </w:t>
      </w:r>
      <w:r w:rsidRPr="00674E0F">
        <w:rPr>
          <w:rFonts w:ascii="Times New Roman" w:hAnsi="Times New Roman" w:cs="Times New Roman"/>
          <w:sz w:val="24"/>
          <w:szCs w:val="24"/>
          <w:lang w:val="en-US"/>
        </w:rPr>
        <w:t xml:space="preserve">six-well plates containing </w:t>
      </w:r>
      <w:r w:rsidRPr="007C052D">
        <w:rPr>
          <w:rFonts w:ascii="Times New Roman" w:hAnsi="Times New Roman" w:cs="Times New Roman"/>
          <w:sz w:val="24"/>
          <w:szCs w:val="24"/>
          <w:lang w:val="en-US"/>
        </w:rPr>
        <w:t>glass coverslips at a density of 40 000 cells per well</w:t>
      </w:r>
      <w:r w:rsidRPr="00674E0F">
        <w:rPr>
          <w:rFonts w:ascii="Times New Roman" w:hAnsi="Times New Roman" w:cs="Times New Roman"/>
          <w:sz w:val="24"/>
          <w:szCs w:val="24"/>
          <w:lang w:val="en-US"/>
        </w:rPr>
        <w:t xml:space="preserve">. Cells </w:t>
      </w:r>
      <w:r w:rsidRPr="007C052D">
        <w:rPr>
          <w:rFonts w:ascii="Times New Roman" w:hAnsi="Times New Roman" w:cs="Times New Roman"/>
          <w:sz w:val="24"/>
          <w:szCs w:val="24"/>
          <w:lang w:val="en-US"/>
        </w:rPr>
        <w:t xml:space="preserve">were treated for </w:t>
      </w:r>
      <w:r w:rsidRPr="00674E0F">
        <w:rPr>
          <w:rFonts w:ascii="Times New Roman" w:hAnsi="Times New Roman" w:cs="Times New Roman"/>
          <w:sz w:val="24"/>
          <w:szCs w:val="24"/>
          <w:lang w:val="en-US"/>
        </w:rPr>
        <w:t>6</w:t>
      </w:r>
      <w:r w:rsidRPr="007C052D">
        <w:rPr>
          <w:rFonts w:ascii="Times New Roman" w:hAnsi="Times New Roman" w:cs="Times New Roman"/>
          <w:sz w:val="24"/>
          <w:szCs w:val="24"/>
          <w:lang w:val="en-US"/>
        </w:rPr>
        <w:t>0 min with OB* and SF at 0.3 μM (monomer equivalents).</w:t>
      </w:r>
      <w:r w:rsidRPr="00674E0F">
        <w:rPr>
          <w:rFonts w:ascii="Times New Roman" w:hAnsi="Times New Roman" w:cs="Times New Roman"/>
          <w:sz w:val="24"/>
          <w:szCs w:val="24"/>
          <w:lang w:val="en-US"/>
        </w:rPr>
        <w:t xml:space="preserve"> Cellular membrane</w:t>
      </w:r>
      <w:r w:rsidR="002A1102">
        <w:rPr>
          <w:rFonts w:ascii="Times New Roman" w:hAnsi="Times New Roman" w:cs="Times New Roman"/>
          <w:sz w:val="24"/>
          <w:szCs w:val="24"/>
          <w:lang w:val="en-US"/>
        </w:rPr>
        <w:t>s</w:t>
      </w:r>
      <w:r w:rsidRPr="00674E0F">
        <w:rPr>
          <w:rFonts w:ascii="Times New Roman" w:hAnsi="Times New Roman" w:cs="Times New Roman"/>
          <w:sz w:val="24"/>
          <w:szCs w:val="24"/>
          <w:lang w:val="en-US"/>
        </w:rPr>
        <w:t xml:space="preserve"> were counterstained with 633-conjugated wheat </w:t>
      </w:r>
      <w:r w:rsidRPr="00924C33">
        <w:rPr>
          <w:rFonts w:ascii="Times New Roman" w:hAnsi="Times New Roman" w:cs="Times New Roman"/>
          <w:sz w:val="24"/>
          <w:szCs w:val="24"/>
          <w:lang w:val="en-US"/>
        </w:rPr>
        <w:t xml:space="preserve">germ agglutinin </w:t>
      </w:r>
      <w:r w:rsidRPr="00924C33">
        <w:rPr>
          <w:rFonts w:ascii="Times New Roman" w:hAnsi="Times New Roman" w:cs="Times New Roman"/>
          <w:color w:val="222222"/>
          <w:sz w:val="24"/>
          <w:szCs w:val="24"/>
          <w:shd w:val="clear" w:color="auto" w:fill="FFFFFF"/>
          <w:lang w:val="en-US"/>
        </w:rPr>
        <w:t xml:space="preserve">(Thermo Fisher Scientific); </w:t>
      </w:r>
      <w:r w:rsidRPr="007C052D">
        <w:rPr>
          <w:rFonts w:ascii="Times New Roman" w:hAnsi="Times New Roman" w:cs="Times New Roman"/>
          <w:color w:val="222222"/>
          <w:sz w:val="24"/>
          <w:szCs w:val="24"/>
          <w:shd w:val="clear" w:color="auto" w:fill="FFFFFF"/>
        </w:rPr>
        <w:t>α</w:t>
      </w:r>
      <w:r w:rsidRPr="007C052D">
        <w:rPr>
          <w:rFonts w:ascii="Times New Roman" w:hAnsi="Times New Roman" w:cs="Times New Roman"/>
          <w:color w:val="222222"/>
          <w:sz w:val="24"/>
          <w:szCs w:val="24"/>
          <w:shd w:val="clear" w:color="auto" w:fill="FFFFFF"/>
          <w:lang w:val="en-US"/>
        </w:rPr>
        <w:t>S was detected with 1:250 diluted rabbit polyclonal anti-</w:t>
      </w:r>
      <w:r w:rsidR="00924C33" w:rsidRPr="00924C33">
        <w:rPr>
          <w:rFonts w:ascii="Times New Roman" w:eastAsia="Times New Roman" w:hAnsi="Times New Roman" w:cs="Times New Roman"/>
          <w:sz w:val="24"/>
          <w:szCs w:val="24"/>
          <w:lang w:val="en-US"/>
        </w:rPr>
        <w:t>αS</w:t>
      </w:r>
      <w:r w:rsidRPr="007C052D">
        <w:rPr>
          <w:rFonts w:ascii="Times New Roman" w:hAnsi="Times New Roman" w:cs="Times New Roman"/>
          <w:color w:val="222222"/>
          <w:sz w:val="24"/>
          <w:szCs w:val="24"/>
          <w:shd w:val="clear" w:color="auto" w:fill="FFFFFF"/>
          <w:lang w:val="en-US"/>
        </w:rPr>
        <w:t xml:space="preserve"> </w:t>
      </w:r>
      <w:r w:rsidR="00BC57BE">
        <w:rPr>
          <w:rFonts w:ascii="Times New Roman" w:hAnsi="Times New Roman" w:cs="Times New Roman"/>
          <w:color w:val="222222"/>
          <w:sz w:val="24"/>
          <w:szCs w:val="24"/>
          <w:shd w:val="clear" w:color="auto" w:fill="FFFFFF"/>
          <w:lang w:val="en-US"/>
        </w:rPr>
        <w:t>Abs</w:t>
      </w:r>
      <w:r w:rsidR="00BC57BE" w:rsidRPr="007C052D">
        <w:rPr>
          <w:rFonts w:ascii="Times New Roman" w:hAnsi="Times New Roman" w:cs="Times New Roman"/>
          <w:color w:val="222222"/>
          <w:sz w:val="24"/>
          <w:szCs w:val="24"/>
          <w:shd w:val="clear" w:color="auto" w:fill="FFFFFF"/>
          <w:lang w:val="en-US"/>
        </w:rPr>
        <w:t xml:space="preserve"> </w:t>
      </w:r>
      <w:r w:rsidRPr="007C052D">
        <w:rPr>
          <w:rFonts w:ascii="Times New Roman" w:hAnsi="Times New Roman" w:cs="Times New Roman"/>
          <w:color w:val="222222"/>
          <w:sz w:val="24"/>
          <w:szCs w:val="24"/>
          <w:shd w:val="clear" w:color="auto" w:fill="FFFFFF"/>
          <w:lang w:val="en-US"/>
        </w:rPr>
        <w:t xml:space="preserve">(ab52168 Abcam) and with 1:1000 diluted Alexa-Fluor-488-conjugated anti-rabbit secondary </w:t>
      </w:r>
      <w:r w:rsidR="00BC57BE">
        <w:rPr>
          <w:rFonts w:ascii="Times New Roman" w:hAnsi="Times New Roman" w:cs="Times New Roman"/>
          <w:color w:val="222222"/>
          <w:sz w:val="24"/>
          <w:szCs w:val="24"/>
          <w:shd w:val="clear" w:color="auto" w:fill="FFFFFF"/>
          <w:lang w:val="en-US"/>
        </w:rPr>
        <w:t>Abs</w:t>
      </w:r>
      <w:r w:rsidR="00BC57BE" w:rsidRPr="007C052D">
        <w:rPr>
          <w:rFonts w:ascii="Times New Roman" w:hAnsi="Times New Roman" w:cs="Times New Roman"/>
          <w:color w:val="222222"/>
          <w:sz w:val="24"/>
          <w:szCs w:val="24"/>
          <w:shd w:val="clear" w:color="auto" w:fill="FFFFFF"/>
          <w:lang w:val="en-US"/>
        </w:rPr>
        <w:t xml:space="preserve"> </w:t>
      </w:r>
      <w:r w:rsidRPr="007C052D">
        <w:rPr>
          <w:rFonts w:ascii="Times New Roman" w:hAnsi="Times New Roman" w:cs="Times New Roman"/>
          <w:color w:val="222222"/>
          <w:sz w:val="24"/>
          <w:szCs w:val="24"/>
          <w:shd w:val="clear" w:color="auto" w:fill="FFFFFF"/>
          <w:lang w:val="en-US"/>
        </w:rPr>
        <w:t xml:space="preserve">(Thermo Fisher Scientific). </w:t>
      </w:r>
      <w:r w:rsidR="004F405E" w:rsidRPr="00674E0F">
        <w:rPr>
          <w:rFonts w:ascii="Times New Roman" w:hAnsi="Times New Roman" w:cs="Times New Roman"/>
          <w:sz w:val="24"/>
          <w:szCs w:val="24"/>
          <w:lang w:val="en-US"/>
        </w:rPr>
        <w:t xml:space="preserve">Fluorescence emission was detected after double excitation at 488 and 633 nm by </w:t>
      </w:r>
      <w:r w:rsidR="004F405E" w:rsidRPr="00674E0F">
        <w:rPr>
          <w:rFonts w:ascii="Times New Roman" w:eastAsia="Times New Roman" w:hAnsi="Times New Roman" w:cs="Times New Roman"/>
          <w:sz w:val="24"/>
          <w:szCs w:val="24"/>
          <w:lang w:val="en-US"/>
        </w:rPr>
        <w:t xml:space="preserve">a TCS SP8 scanning confocal microscope (Leica Microsystems) equipped with an argon laser source. A series of 1.0 μm thick optical sections (1024 × 1024 pixels) was taken through the cell depth for each sample using a Leica Plan Apo 63× oil immersion objective. The confocal microscope was set at optimal acquisition conditions, e.g., pinhole diameters, detector gain and laser powers. Settings were maintained constant for each analysis. </w:t>
      </w:r>
      <w:r w:rsidR="00ED551C" w:rsidRPr="00674E0F">
        <w:rPr>
          <w:rFonts w:ascii="Times New Roman" w:eastAsia="Times New Roman" w:hAnsi="Times New Roman" w:cs="Times New Roman"/>
          <w:sz w:val="24"/>
          <w:szCs w:val="24"/>
          <w:lang w:val="en-US"/>
        </w:rPr>
        <w:t>The degree</w:t>
      </w:r>
      <w:r w:rsidR="00ED551C">
        <w:rPr>
          <w:rFonts w:ascii="Times New Roman" w:eastAsia="Times New Roman" w:hAnsi="Times New Roman"/>
          <w:sz w:val="24"/>
          <w:szCs w:val="24"/>
          <w:lang w:val="en-US"/>
        </w:rPr>
        <w:t xml:space="preserve"> of colocalization between </w:t>
      </w:r>
      <w:r w:rsidR="00ED551C" w:rsidRPr="00756A81">
        <w:rPr>
          <w:rFonts w:ascii="Times New Roman" w:hAnsi="Times New Roman" w:cs="Times New Roman"/>
          <w:color w:val="222222"/>
          <w:sz w:val="24"/>
          <w:szCs w:val="24"/>
          <w:shd w:val="clear" w:color="auto" w:fill="FFFFFF"/>
        </w:rPr>
        <w:t>α</w:t>
      </w:r>
      <w:r w:rsidR="00ED551C" w:rsidRPr="00756A81">
        <w:rPr>
          <w:rFonts w:ascii="Times New Roman" w:hAnsi="Times New Roman" w:cs="Times New Roman"/>
          <w:color w:val="222222"/>
          <w:sz w:val="24"/>
          <w:szCs w:val="24"/>
          <w:shd w:val="clear" w:color="auto" w:fill="FFFFFF"/>
          <w:lang w:val="en-US"/>
        </w:rPr>
        <w:t>S</w:t>
      </w:r>
      <w:r w:rsidR="00ED551C">
        <w:rPr>
          <w:rFonts w:ascii="Times New Roman" w:hAnsi="Times New Roman" w:cs="Times New Roman"/>
          <w:color w:val="222222"/>
          <w:sz w:val="24"/>
          <w:szCs w:val="24"/>
          <w:shd w:val="clear" w:color="auto" w:fill="FFFFFF"/>
          <w:lang w:val="en-US"/>
        </w:rPr>
        <w:t xml:space="preserve"> species and the plasma membrane was determined as reported in the Main Text.</w:t>
      </w:r>
    </w:p>
    <w:p w14:paraId="76A93035" w14:textId="2DF403A3" w:rsidR="00143F33" w:rsidRPr="00EC2571" w:rsidRDefault="00143F33" w:rsidP="007C052D">
      <w:pPr>
        <w:autoSpaceDE w:val="0"/>
        <w:autoSpaceDN w:val="0"/>
        <w:adjustRightInd w:val="0"/>
        <w:spacing w:after="0" w:line="480" w:lineRule="auto"/>
        <w:contextualSpacing/>
        <w:jc w:val="both"/>
        <w:rPr>
          <w:rFonts w:ascii="Times New Roman" w:eastAsia="Times New Roman" w:hAnsi="Times New Roman"/>
          <w:b/>
          <w:bCs/>
          <w:sz w:val="24"/>
          <w:szCs w:val="24"/>
          <w:lang w:val="en-US"/>
        </w:rPr>
      </w:pPr>
      <w:r w:rsidRPr="00EC2571">
        <w:rPr>
          <w:rFonts w:ascii="Times New Roman" w:eastAsia="Times New Roman" w:hAnsi="Times New Roman"/>
          <w:b/>
          <w:bCs/>
          <w:sz w:val="24"/>
          <w:szCs w:val="24"/>
          <w:lang w:val="en-US"/>
        </w:rPr>
        <w:t xml:space="preserve">Analysis of the </w:t>
      </w:r>
      <w:r w:rsidR="00610914">
        <w:rPr>
          <w:rFonts w:ascii="Times New Roman" w:eastAsia="Times New Roman" w:hAnsi="Times New Roman"/>
          <w:b/>
          <w:bCs/>
          <w:sz w:val="24"/>
          <w:szCs w:val="24"/>
          <w:lang w:val="en-US"/>
        </w:rPr>
        <w:t>binding</w:t>
      </w:r>
      <w:r w:rsidR="00610914" w:rsidRPr="00EC2571">
        <w:rPr>
          <w:rFonts w:ascii="Times New Roman" w:eastAsia="Times New Roman" w:hAnsi="Times New Roman"/>
          <w:b/>
          <w:bCs/>
          <w:sz w:val="24"/>
          <w:szCs w:val="24"/>
          <w:lang w:val="en-US"/>
        </w:rPr>
        <w:t xml:space="preserve"> </w:t>
      </w:r>
      <w:r w:rsidRPr="00EC2571">
        <w:rPr>
          <w:rFonts w:ascii="Times New Roman" w:eastAsia="Times New Roman" w:hAnsi="Times New Roman"/>
          <w:b/>
          <w:bCs/>
          <w:sz w:val="24"/>
          <w:szCs w:val="24"/>
          <w:lang w:val="en-US"/>
        </w:rPr>
        <w:t xml:space="preserve">of </w:t>
      </w:r>
      <w:r w:rsidRPr="00EC2571">
        <w:rPr>
          <w:rFonts w:ascii="Times New Roman" w:hAnsi="Times New Roman"/>
          <w:b/>
          <w:sz w:val="24"/>
          <w:szCs w:val="24"/>
          <w:lang w:val="en-US"/>
        </w:rPr>
        <w:sym w:font="Symbol" w:char="F061"/>
      </w:r>
      <w:r w:rsidRPr="00EC2571">
        <w:rPr>
          <w:rFonts w:ascii="Times New Roman" w:hAnsi="Times New Roman"/>
          <w:b/>
          <w:sz w:val="24"/>
          <w:szCs w:val="24"/>
          <w:lang w:val="en-US"/>
        </w:rPr>
        <w:t>S</w:t>
      </w:r>
      <w:r w:rsidRPr="00EC2571">
        <w:rPr>
          <w:rFonts w:ascii="Times New Roman" w:eastAsia="Times New Roman" w:hAnsi="Times New Roman"/>
          <w:b/>
          <w:bCs/>
          <w:sz w:val="24"/>
          <w:szCs w:val="24"/>
          <w:lang w:val="en-US"/>
        </w:rPr>
        <w:t xml:space="preserve"> species </w:t>
      </w:r>
      <w:r w:rsidR="00610914">
        <w:rPr>
          <w:rFonts w:ascii="Times New Roman" w:eastAsia="Times New Roman" w:hAnsi="Times New Roman"/>
          <w:b/>
          <w:bCs/>
          <w:sz w:val="24"/>
          <w:szCs w:val="24"/>
          <w:lang w:val="en-US"/>
        </w:rPr>
        <w:t>to</w:t>
      </w:r>
      <w:r w:rsidRPr="00EC2571">
        <w:rPr>
          <w:rFonts w:ascii="Times New Roman" w:eastAsia="Times New Roman" w:hAnsi="Times New Roman"/>
          <w:b/>
          <w:bCs/>
          <w:sz w:val="24"/>
          <w:szCs w:val="24"/>
          <w:lang w:val="en-US"/>
        </w:rPr>
        <w:t xml:space="preserve"> neuronal membranes</w:t>
      </w:r>
    </w:p>
    <w:p w14:paraId="4DFDDD6C" w14:textId="0BECF5A9" w:rsidR="00D7616F" w:rsidRPr="00EC2571" w:rsidRDefault="00D7616F" w:rsidP="007C052D">
      <w:pPr>
        <w:autoSpaceDE w:val="0"/>
        <w:autoSpaceDN w:val="0"/>
        <w:adjustRightInd w:val="0"/>
        <w:spacing w:after="0" w:line="480" w:lineRule="auto"/>
        <w:contextualSpacing/>
        <w:jc w:val="both"/>
        <w:rPr>
          <w:rFonts w:ascii="Times New Roman" w:eastAsia="Times New Roman" w:hAnsi="Times New Roman"/>
          <w:sz w:val="24"/>
          <w:szCs w:val="24"/>
          <w:lang w:val="en-US"/>
        </w:rPr>
      </w:pPr>
      <w:r w:rsidRPr="00EC2571">
        <w:rPr>
          <w:rFonts w:ascii="Times New Roman" w:eastAsia="Times New Roman" w:hAnsi="Times New Roman"/>
          <w:sz w:val="24"/>
          <w:szCs w:val="24"/>
          <w:lang w:val="en-US"/>
        </w:rPr>
        <w:t xml:space="preserve">SH-SY5Y cells seeded on glass coverslips were treated </w:t>
      </w:r>
      <w:r w:rsidR="00610914" w:rsidRPr="00EC2571">
        <w:rPr>
          <w:rFonts w:ascii="Times New Roman" w:eastAsia="Times New Roman" w:hAnsi="Times New Roman"/>
          <w:sz w:val="24"/>
          <w:szCs w:val="24"/>
          <w:lang w:val="en-US"/>
        </w:rPr>
        <w:t xml:space="preserve">for 10 min </w:t>
      </w:r>
      <w:r w:rsidRPr="00EC2571">
        <w:rPr>
          <w:rFonts w:ascii="Times New Roman" w:eastAsia="Times New Roman" w:hAnsi="Times New Roman"/>
          <w:sz w:val="24"/>
          <w:szCs w:val="24"/>
          <w:lang w:val="en-US"/>
        </w:rPr>
        <w:t xml:space="preserve">with αS </w:t>
      </w:r>
      <w:bookmarkStart w:id="0" w:name="_Hlk152258211"/>
      <w:r w:rsidRPr="00EC2571">
        <w:rPr>
          <w:rFonts w:ascii="Times New Roman" w:eastAsia="Times New Roman" w:hAnsi="Times New Roman"/>
          <w:sz w:val="24"/>
          <w:szCs w:val="24"/>
          <w:lang w:val="en-US"/>
        </w:rPr>
        <w:t>OB*</w:t>
      </w:r>
      <w:r w:rsidR="00D57319">
        <w:rPr>
          <w:rFonts w:ascii="Times New Roman" w:eastAsia="Times New Roman" w:hAnsi="Times New Roman"/>
          <w:sz w:val="24"/>
          <w:szCs w:val="24"/>
          <w:lang w:val="en-US"/>
        </w:rPr>
        <w:t xml:space="preserve"> and</w:t>
      </w:r>
      <w:r w:rsidRPr="00EC2571">
        <w:rPr>
          <w:rFonts w:ascii="Times New Roman" w:eastAsia="Times New Roman" w:hAnsi="Times New Roman"/>
          <w:sz w:val="24"/>
          <w:szCs w:val="24"/>
          <w:lang w:val="en-US"/>
        </w:rPr>
        <w:t xml:space="preserve"> SF at 0.3 μM </w:t>
      </w:r>
      <w:r w:rsidR="00D57319">
        <w:rPr>
          <w:rFonts w:ascii="Times New Roman" w:eastAsia="Times New Roman" w:hAnsi="Times New Roman"/>
          <w:sz w:val="24"/>
          <w:szCs w:val="24"/>
          <w:lang w:val="en-US"/>
        </w:rPr>
        <w:t>(monomer equivalents)</w:t>
      </w:r>
      <w:bookmarkEnd w:id="0"/>
      <w:r w:rsidRPr="00EC2571">
        <w:rPr>
          <w:rFonts w:ascii="Times New Roman" w:eastAsia="Times New Roman" w:hAnsi="Times New Roman"/>
          <w:sz w:val="24"/>
          <w:szCs w:val="24"/>
          <w:lang w:val="en-US"/>
        </w:rPr>
        <w:t xml:space="preserve">. </w:t>
      </w:r>
      <w:r w:rsidR="00610914" w:rsidRPr="00610914">
        <w:rPr>
          <w:rFonts w:ascii="Times New Roman" w:eastAsia="Times New Roman" w:hAnsi="Times New Roman"/>
          <w:sz w:val="24"/>
          <w:szCs w:val="24"/>
          <w:lang w:val="en-US"/>
        </w:rPr>
        <w:t>In another set of experiments, SH-SY5Y cells were pre-treated with different concentrations of mouse monoclonal anti-PrP</w:t>
      </w:r>
      <w:r w:rsidR="002350FD" w:rsidRPr="0041142C">
        <w:rPr>
          <w:rFonts w:ascii="Times New Roman" w:eastAsia="Times New Roman" w:hAnsi="Times New Roman"/>
          <w:sz w:val="24"/>
          <w:szCs w:val="24"/>
          <w:vertAlign w:val="superscript"/>
          <w:lang w:val="en-US"/>
        </w:rPr>
        <w:t>C</w:t>
      </w:r>
      <w:r w:rsidR="00610914" w:rsidRPr="00610914">
        <w:rPr>
          <w:rFonts w:ascii="Times New Roman" w:eastAsia="Times New Roman" w:hAnsi="Times New Roman"/>
          <w:sz w:val="24"/>
          <w:szCs w:val="24"/>
          <w:lang w:val="en-US"/>
        </w:rPr>
        <w:t xml:space="preserve"> </w:t>
      </w:r>
      <w:r w:rsidR="00BC57BE">
        <w:rPr>
          <w:rFonts w:ascii="Times New Roman" w:eastAsia="Times New Roman" w:hAnsi="Times New Roman"/>
          <w:sz w:val="24"/>
          <w:szCs w:val="24"/>
          <w:lang w:val="en-US"/>
        </w:rPr>
        <w:t>Ab</w:t>
      </w:r>
      <w:r w:rsidR="00BC57BE" w:rsidRPr="00610914">
        <w:rPr>
          <w:rFonts w:ascii="Times New Roman" w:eastAsia="Times New Roman" w:hAnsi="Times New Roman"/>
          <w:sz w:val="24"/>
          <w:szCs w:val="24"/>
          <w:lang w:val="en-US"/>
        </w:rPr>
        <w:t xml:space="preserve"> </w:t>
      </w:r>
      <w:r w:rsidR="00610914" w:rsidRPr="00610914">
        <w:rPr>
          <w:rFonts w:ascii="Times New Roman" w:eastAsia="Times New Roman" w:hAnsi="Times New Roman"/>
          <w:sz w:val="24"/>
          <w:szCs w:val="24"/>
          <w:lang w:val="en-US"/>
        </w:rPr>
        <w:t>(sc47730, Santa Cruz Biotechnology) (from 0.03 μM to 0.3 μM), with αS/ anti</w:t>
      </w:r>
      <w:r w:rsidR="009D3F09">
        <w:rPr>
          <w:rFonts w:ascii="Times New Roman" w:eastAsia="Times New Roman" w:hAnsi="Times New Roman"/>
          <w:sz w:val="24"/>
          <w:szCs w:val="24"/>
          <w:lang w:val="en-US"/>
        </w:rPr>
        <w:t>-</w:t>
      </w:r>
      <w:r w:rsidR="00610914" w:rsidRPr="00610914">
        <w:rPr>
          <w:rFonts w:ascii="Times New Roman" w:eastAsia="Times New Roman" w:hAnsi="Times New Roman"/>
          <w:sz w:val="24"/>
          <w:szCs w:val="24"/>
          <w:lang w:val="en-US"/>
        </w:rPr>
        <w:t>PrP</w:t>
      </w:r>
      <w:r w:rsidR="002350FD" w:rsidRPr="0041142C">
        <w:rPr>
          <w:rFonts w:ascii="Times New Roman" w:eastAsia="Times New Roman" w:hAnsi="Times New Roman"/>
          <w:sz w:val="24"/>
          <w:szCs w:val="24"/>
          <w:vertAlign w:val="superscript"/>
          <w:lang w:val="en-US"/>
        </w:rPr>
        <w:t>C</w:t>
      </w:r>
      <w:r w:rsidR="00610914" w:rsidRPr="00610914">
        <w:rPr>
          <w:rFonts w:ascii="Times New Roman" w:eastAsia="Times New Roman" w:hAnsi="Times New Roman"/>
          <w:sz w:val="24"/>
          <w:szCs w:val="24"/>
          <w:lang w:val="en-US"/>
        </w:rPr>
        <w:t xml:space="preserve"> Ab molar ratios of 1:0.1, 1:0.25, 1:0.5, and 1:1, and then treated with OB* and SF at 0,3 µM for 10 min. </w:t>
      </w:r>
      <w:r w:rsidR="00930FE2">
        <w:rPr>
          <w:rFonts w:ascii="Times New Roman" w:eastAsia="Times New Roman" w:hAnsi="Times New Roman"/>
          <w:sz w:val="24"/>
          <w:szCs w:val="24"/>
          <w:lang w:val="en-US"/>
        </w:rPr>
        <w:t xml:space="preserve">In another set of experiments, </w:t>
      </w:r>
      <w:r w:rsidR="00930FE2" w:rsidRPr="00756A81">
        <w:rPr>
          <w:rFonts w:ascii="Times New Roman" w:hAnsi="Times New Roman" w:cs="Times New Roman"/>
          <w:sz w:val="24"/>
          <w:szCs w:val="24"/>
          <w:lang w:val="en-US"/>
        </w:rPr>
        <w:t xml:space="preserve">SH-SY5Y cells seeded on glass coverslips were </w:t>
      </w:r>
      <w:r w:rsidR="00930FE2" w:rsidRPr="009D1F2A">
        <w:rPr>
          <w:rFonts w:ascii="Times New Roman" w:hAnsi="Times New Roman" w:cs="Times New Roman"/>
          <w:bCs/>
          <w:sz w:val="24"/>
          <w:szCs w:val="24"/>
          <w:lang w:val="en-US"/>
        </w:rPr>
        <w:t>pre-treated with 0.05% trypsin on ice</w:t>
      </w:r>
      <w:r w:rsidR="00930FE2" w:rsidRPr="009D1F2A">
        <w:rPr>
          <w:rFonts w:ascii="Times New Roman" w:hAnsi="Times New Roman" w:cs="Times New Roman"/>
          <w:sz w:val="24"/>
          <w:szCs w:val="24"/>
          <w:lang w:val="en-GB"/>
        </w:rPr>
        <w:t xml:space="preserve"> for 10 min, washed twice with PBS and</w:t>
      </w:r>
      <w:r w:rsidR="00930FE2" w:rsidRPr="00AD288E">
        <w:rPr>
          <w:rFonts w:ascii="Times New Roman" w:hAnsi="Times New Roman" w:cs="Times New Roman"/>
          <w:sz w:val="24"/>
          <w:szCs w:val="24"/>
          <w:lang w:val="en-US"/>
        </w:rPr>
        <w:t xml:space="preserve"> </w:t>
      </w:r>
      <w:r w:rsidR="00930FE2">
        <w:rPr>
          <w:rFonts w:ascii="Times New Roman" w:hAnsi="Times New Roman" w:cs="Times New Roman"/>
          <w:sz w:val="24"/>
          <w:szCs w:val="24"/>
          <w:lang w:val="en-US"/>
        </w:rPr>
        <w:t xml:space="preserve">then </w:t>
      </w:r>
      <w:r w:rsidR="00930FE2" w:rsidRPr="00756A81">
        <w:rPr>
          <w:rFonts w:ascii="Times New Roman" w:hAnsi="Times New Roman" w:cs="Times New Roman"/>
          <w:sz w:val="24"/>
          <w:szCs w:val="24"/>
          <w:lang w:val="en-US"/>
        </w:rPr>
        <w:t xml:space="preserve">treated for 10 min with OB* at 0.3 μM (monomer equivalents). </w:t>
      </w:r>
      <w:r w:rsidR="00F22D62" w:rsidRPr="00EC2571">
        <w:rPr>
          <w:rFonts w:ascii="Times New Roman" w:eastAsia="Times New Roman" w:hAnsi="Times New Roman"/>
          <w:sz w:val="24"/>
          <w:szCs w:val="24"/>
          <w:lang w:val="en-US"/>
        </w:rPr>
        <w:t xml:space="preserve">The analysis was then performed as reported in the </w:t>
      </w:r>
      <w:r w:rsidR="00A02953">
        <w:rPr>
          <w:rFonts w:ascii="Times New Roman" w:eastAsia="Times New Roman" w:hAnsi="Times New Roman"/>
          <w:sz w:val="24"/>
          <w:szCs w:val="24"/>
          <w:lang w:val="en-US"/>
        </w:rPr>
        <w:t>M</w:t>
      </w:r>
      <w:r w:rsidR="00F22D62" w:rsidRPr="00EC2571">
        <w:rPr>
          <w:rFonts w:ascii="Times New Roman" w:eastAsia="Times New Roman" w:hAnsi="Times New Roman"/>
          <w:sz w:val="24"/>
          <w:szCs w:val="24"/>
          <w:lang w:val="en-US"/>
        </w:rPr>
        <w:t xml:space="preserve">ain </w:t>
      </w:r>
      <w:r w:rsidR="00A02953">
        <w:rPr>
          <w:rFonts w:ascii="Times New Roman" w:eastAsia="Times New Roman" w:hAnsi="Times New Roman"/>
          <w:sz w:val="24"/>
          <w:szCs w:val="24"/>
          <w:lang w:val="en-US"/>
        </w:rPr>
        <w:t>T</w:t>
      </w:r>
      <w:r w:rsidR="00F22D62" w:rsidRPr="00EC2571">
        <w:rPr>
          <w:rFonts w:ascii="Times New Roman" w:eastAsia="Times New Roman" w:hAnsi="Times New Roman"/>
          <w:sz w:val="24"/>
          <w:szCs w:val="24"/>
          <w:lang w:val="en-US"/>
        </w:rPr>
        <w:t>ext.</w:t>
      </w:r>
    </w:p>
    <w:p w14:paraId="2A12155E" w14:textId="12CA8AD9" w:rsidR="00C23644" w:rsidRPr="00EC2571" w:rsidRDefault="00C23644" w:rsidP="007C052D">
      <w:pPr>
        <w:autoSpaceDE w:val="0"/>
        <w:autoSpaceDN w:val="0"/>
        <w:adjustRightInd w:val="0"/>
        <w:spacing w:after="0" w:line="480" w:lineRule="auto"/>
        <w:contextualSpacing/>
        <w:jc w:val="both"/>
        <w:rPr>
          <w:rFonts w:ascii="Times New Roman" w:eastAsia="Times New Roman" w:hAnsi="Times New Roman"/>
          <w:sz w:val="24"/>
          <w:szCs w:val="24"/>
          <w:lang w:val="en-US"/>
        </w:rPr>
      </w:pPr>
    </w:p>
    <w:p w14:paraId="7F3D562F" w14:textId="7E99CFCF" w:rsidR="00C23644" w:rsidRPr="00EC2571" w:rsidRDefault="00C23644" w:rsidP="007C052D">
      <w:pPr>
        <w:autoSpaceDE w:val="0"/>
        <w:autoSpaceDN w:val="0"/>
        <w:adjustRightInd w:val="0"/>
        <w:spacing w:after="0" w:line="480" w:lineRule="auto"/>
        <w:contextualSpacing/>
        <w:jc w:val="both"/>
        <w:rPr>
          <w:rFonts w:ascii="Times New Roman" w:eastAsia="Times New Roman" w:hAnsi="Times New Roman"/>
          <w:b/>
          <w:bCs/>
          <w:sz w:val="24"/>
          <w:szCs w:val="24"/>
          <w:vertAlign w:val="superscript"/>
          <w:lang w:val="en-US"/>
        </w:rPr>
      </w:pPr>
      <w:r w:rsidRPr="00EC2571">
        <w:rPr>
          <w:rFonts w:ascii="Times New Roman" w:eastAsia="Times New Roman" w:hAnsi="Times New Roman"/>
          <w:b/>
          <w:bCs/>
          <w:sz w:val="24"/>
          <w:szCs w:val="24"/>
          <w:lang w:val="en-US"/>
        </w:rPr>
        <w:t>Measurement of intracellular Ca</w:t>
      </w:r>
      <w:r w:rsidRPr="00EC2571">
        <w:rPr>
          <w:rFonts w:ascii="Times New Roman" w:eastAsia="Times New Roman" w:hAnsi="Times New Roman"/>
          <w:b/>
          <w:bCs/>
          <w:sz w:val="24"/>
          <w:szCs w:val="24"/>
          <w:vertAlign w:val="superscript"/>
          <w:lang w:val="en-US"/>
        </w:rPr>
        <w:t>2+</w:t>
      </w:r>
    </w:p>
    <w:p w14:paraId="0D70E4AF" w14:textId="794D7C6A" w:rsidR="00604CC2" w:rsidRDefault="00604CC2" w:rsidP="005D44B9">
      <w:pPr>
        <w:autoSpaceDE w:val="0"/>
        <w:autoSpaceDN w:val="0"/>
        <w:adjustRightInd w:val="0"/>
        <w:spacing w:after="0" w:line="480" w:lineRule="auto"/>
        <w:contextualSpacing/>
        <w:jc w:val="both"/>
        <w:rPr>
          <w:rFonts w:ascii="Times New Roman" w:eastAsia="Times New Roman" w:hAnsi="Times New Roman"/>
          <w:sz w:val="24"/>
          <w:szCs w:val="24"/>
          <w:lang w:val="en-US"/>
        </w:rPr>
      </w:pPr>
      <w:r>
        <w:rPr>
          <w:rFonts w:ascii="Times New Roman" w:eastAsia="Times New Roman" w:hAnsi="Times New Roman"/>
          <w:sz w:val="24"/>
          <w:szCs w:val="24"/>
          <w:lang w:val="en-US"/>
        </w:rPr>
        <w:lastRenderedPageBreak/>
        <w:t xml:space="preserve">In </w:t>
      </w:r>
      <w:r w:rsidR="005D44B9">
        <w:rPr>
          <w:rFonts w:ascii="Times New Roman" w:eastAsia="Times New Roman" w:hAnsi="Times New Roman"/>
          <w:sz w:val="24"/>
          <w:szCs w:val="24"/>
          <w:lang w:val="en-US"/>
        </w:rPr>
        <w:t xml:space="preserve">a </w:t>
      </w:r>
      <w:r>
        <w:rPr>
          <w:rFonts w:ascii="Times New Roman" w:eastAsia="Times New Roman" w:hAnsi="Times New Roman"/>
          <w:sz w:val="24"/>
          <w:szCs w:val="24"/>
          <w:lang w:val="en-US"/>
        </w:rPr>
        <w:t>set of experiments,</w:t>
      </w:r>
      <w:r w:rsidR="00C23644" w:rsidRPr="00EC2571">
        <w:rPr>
          <w:rFonts w:ascii="Times New Roman" w:eastAsia="Times New Roman" w:hAnsi="Times New Roman"/>
          <w:sz w:val="24"/>
          <w:szCs w:val="24"/>
          <w:lang w:val="en-US"/>
        </w:rPr>
        <w:t xml:space="preserve"> </w:t>
      </w:r>
      <w:r>
        <w:rPr>
          <w:rFonts w:ascii="Times New Roman" w:eastAsia="Times New Roman" w:hAnsi="Times New Roman"/>
          <w:sz w:val="24"/>
          <w:szCs w:val="24"/>
          <w:lang w:val="en-US"/>
        </w:rPr>
        <w:t xml:space="preserve">SH-SY5Y cells </w:t>
      </w:r>
      <w:r>
        <w:rPr>
          <w:rFonts w:ascii="Times New Roman" w:hAnsi="Times New Roman" w:cs="Times New Roman"/>
          <w:bCs/>
          <w:sz w:val="24"/>
          <w:szCs w:val="24"/>
          <w:lang w:val="en-US"/>
        </w:rPr>
        <w:t>were</w:t>
      </w:r>
      <w:r w:rsidRPr="007C052D">
        <w:rPr>
          <w:rFonts w:ascii="Times New Roman" w:hAnsi="Times New Roman" w:cs="Times New Roman"/>
          <w:bCs/>
          <w:sz w:val="24"/>
          <w:szCs w:val="24"/>
          <w:lang w:val="en-US"/>
        </w:rPr>
        <w:t xml:space="preserve"> treated for different lengths of time</w:t>
      </w:r>
      <w:r>
        <w:rPr>
          <w:rFonts w:ascii="Times New Roman" w:hAnsi="Times New Roman" w:cs="Times New Roman"/>
          <w:bCs/>
          <w:sz w:val="24"/>
          <w:szCs w:val="24"/>
          <w:lang w:val="en-US"/>
        </w:rPr>
        <w:t xml:space="preserve"> (0, 5, 10, 15, 30, 60 and 180 min)</w:t>
      </w:r>
      <w:r w:rsidRPr="007C052D">
        <w:rPr>
          <w:rFonts w:ascii="Times New Roman" w:hAnsi="Times New Roman" w:cs="Times New Roman"/>
          <w:bCs/>
          <w:sz w:val="24"/>
          <w:szCs w:val="24"/>
          <w:lang w:val="en-US"/>
        </w:rPr>
        <w:t xml:space="preserve"> with OB* at 0.3 μM (monomer equivalents) in the absence or in the presence of a pre-treatment for 30 min with anti</w:t>
      </w:r>
      <w:r w:rsidR="009D3F09">
        <w:rPr>
          <w:rFonts w:ascii="Times New Roman" w:hAnsi="Times New Roman" w:cs="Times New Roman"/>
          <w:bCs/>
          <w:sz w:val="24"/>
          <w:szCs w:val="24"/>
          <w:lang w:val="en-US"/>
        </w:rPr>
        <w:t>-</w:t>
      </w:r>
      <w:r w:rsidRPr="007C052D">
        <w:rPr>
          <w:rFonts w:ascii="Times New Roman" w:hAnsi="Times New Roman" w:cs="Times New Roman"/>
          <w:bCs/>
          <w:sz w:val="24"/>
          <w:szCs w:val="24"/>
          <w:lang w:val="en-US"/>
        </w:rPr>
        <w:t>PrP</w:t>
      </w:r>
      <w:r w:rsidRPr="007C052D">
        <w:rPr>
          <w:rFonts w:ascii="Times New Roman" w:hAnsi="Times New Roman" w:cs="Times New Roman"/>
          <w:bCs/>
          <w:sz w:val="24"/>
          <w:szCs w:val="24"/>
          <w:vertAlign w:val="superscript"/>
          <w:lang w:val="en-US"/>
        </w:rPr>
        <w:t>C</w:t>
      </w:r>
      <w:r w:rsidRPr="007C052D">
        <w:rPr>
          <w:rFonts w:ascii="Times New Roman" w:hAnsi="Times New Roman" w:cs="Times New Roman"/>
          <w:bCs/>
          <w:sz w:val="24"/>
          <w:szCs w:val="24"/>
          <w:lang w:val="en-US"/>
        </w:rPr>
        <w:t xml:space="preserve"> </w:t>
      </w:r>
      <w:r w:rsidR="00BC57BE">
        <w:rPr>
          <w:rFonts w:ascii="Times New Roman" w:hAnsi="Times New Roman" w:cs="Times New Roman"/>
          <w:bCs/>
          <w:sz w:val="24"/>
          <w:szCs w:val="24"/>
          <w:lang w:val="en-US"/>
        </w:rPr>
        <w:t>Ab</w:t>
      </w:r>
      <w:r w:rsidR="00BC57BE" w:rsidRPr="007C052D">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 xml:space="preserve">at OB*:Ab molar ratios of 1:0.5, and 1:1 </w:t>
      </w:r>
      <w:r>
        <w:rPr>
          <w:rFonts w:ascii="Times New Roman" w:hAnsi="Times New Roman" w:cs="Times New Roman"/>
          <w:bCs/>
          <w:sz w:val="24"/>
          <w:szCs w:val="24"/>
          <w:lang w:val="en-US"/>
        </w:rPr>
        <w:t>(</w:t>
      </w:r>
      <w:r w:rsidRPr="007C052D">
        <w:rPr>
          <w:rFonts w:ascii="Times New Roman" w:hAnsi="Times New Roman" w:cs="Times New Roman"/>
          <w:bCs/>
          <w:sz w:val="24"/>
          <w:szCs w:val="24"/>
          <w:lang w:val="en-US"/>
        </w:rPr>
        <w:t>monomer equivalents</w:t>
      </w:r>
      <w:r>
        <w:rPr>
          <w:rFonts w:ascii="Times New Roman" w:hAnsi="Times New Roman" w:cs="Times New Roman"/>
          <w:bCs/>
          <w:sz w:val="24"/>
          <w:szCs w:val="24"/>
          <w:lang w:val="en-US"/>
        </w:rPr>
        <w:t xml:space="preserve">). </w:t>
      </w:r>
      <w:r w:rsidR="002E621A" w:rsidRPr="00EC2571">
        <w:rPr>
          <w:rFonts w:ascii="Times New Roman" w:eastAsia="Times New Roman" w:hAnsi="Times New Roman"/>
          <w:sz w:val="24"/>
          <w:szCs w:val="24"/>
          <w:lang w:val="en-US"/>
        </w:rPr>
        <w:t xml:space="preserve">In another set of experiments, </w:t>
      </w:r>
      <w:r w:rsidR="00B50410" w:rsidRPr="00EC2571">
        <w:rPr>
          <w:rFonts w:ascii="Times New Roman" w:eastAsia="Times New Roman" w:hAnsi="Times New Roman"/>
          <w:sz w:val="24"/>
          <w:szCs w:val="24"/>
          <w:lang w:val="en-US"/>
        </w:rPr>
        <w:t>SH-SY5Y cells were pre-treated with 0.05% trypsin on ice for 10 min and then treated with OB*</w:t>
      </w:r>
      <w:r>
        <w:rPr>
          <w:rFonts w:ascii="Times New Roman" w:eastAsia="Times New Roman" w:hAnsi="Times New Roman"/>
          <w:sz w:val="24"/>
          <w:szCs w:val="24"/>
          <w:lang w:val="en-US"/>
        </w:rPr>
        <w:t xml:space="preserve"> and</w:t>
      </w:r>
      <w:r w:rsidR="00B50410" w:rsidRPr="00EC2571">
        <w:rPr>
          <w:rFonts w:ascii="Times New Roman" w:eastAsia="Times New Roman" w:hAnsi="Times New Roman"/>
          <w:sz w:val="24"/>
          <w:szCs w:val="24"/>
          <w:lang w:val="en-US"/>
        </w:rPr>
        <w:t xml:space="preserve"> SF at 0.3 μM (monomer equivalents) for 0, 5, 10, 15, 30, 60, 120 and 180 min. </w:t>
      </w:r>
      <w:r w:rsidRPr="00674E0F">
        <w:rPr>
          <w:rFonts w:ascii="Times New Roman" w:hAnsi="Times New Roman" w:cs="Times New Roman"/>
          <w:sz w:val="24"/>
          <w:szCs w:val="24"/>
          <w:lang w:val="en-US"/>
        </w:rPr>
        <w:t>Fluorescence emission was detected after excitation at 488</w:t>
      </w:r>
      <w:r>
        <w:rPr>
          <w:rFonts w:ascii="Times New Roman" w:hAnsi="Times New Roman" w:cs="Times New Roman"/>
          <w:sz w:val="24"/>
          <w:szCs w:val="24"/>
          <w:lang w:val="en-US"/>
        </w:rPr>
        <w:t xml:space="preserve"> nm with the</w:t>
      </w:r>
      <w:r w:rsidRPr="00674E0F">
        <w:rPr>
          <w:rFonts w:ascii="Times New Roman" w:hAnsi="Times New Roman" w:cs="Times New Roman"/>
          <w:sz w:val="24"/>
          <w:szCs w:val="24"/>
          <w:lang w:val="en-US"/>
        </w:rPr>
        <w:t xml:space="preserve"> </w:t>
      </w:r>
      <w:r w:rsidRPr="00EC2571">
        <w:rPr>
          <w:rFonts w:ascii="Times New Roman" w:eastAsia="Times New Roman" w:hAnsi="Times New Roman"/>
          <w:sz w:val="24"/>
          <w:szCs w:val="24"/>
          <w:lang w:val="en-US"/>
        </w:rPr>
        <w:t>TCS SP8 scanning confocal</w:t>
      </w:r>
      <w:r>
        <w:rPr>
          <w:rFonts w:ascii="Times New Roman" w:eastAsia="Times New Roman" w:hAnsi="Times New Roman"/>
          <w:sz w:val="24"/>
          <w:szCs w:val="24"/>
          <w:lang w:val="en-US"/>
        </w:rPr>
        <w:t xml:space="preserve"> </w:t>
      </w:r>
      <w:r w:rsidRPr="00EC2571">
        <w:rPr>
          <w:rFonts w:ascii="Times New Roman" w:eastAsia="Times New Roman" w:hAnsi="Times New Roman"/>
          <w:sz w:val="24"/>
          <w:szCs w:val="24"/>
          <w:lang w:val="en-US"/>
        </w:rPr>
        <w:t>microscop</w:t>
      </w:r>
      <w:r>
        <w:rPr>
          <w:rFonts w:ascii="Times New Roman" w:eastAsia="Times New Roman" w:hAnsi="Times New Roman"/>
          <w:sz w:val="24"/>
          <w:szCs w:val="24"/>
          <w:lang w:val="en-US"/>
        </w:rPr>
        <w:t>e</w:t>
      </w:r>
      <w:r w:rsidRPr="00EC2571">
        <w:rPr>
          <w:rFonts w:ascii="Times New Roman" w:eastAsia="Times New Roman" w:hAnsi="Times New Roman"/>
          <w:sz w:val="24"/>
          <w:szCs w:val="24"/>
          <w:lang w:val="en-US"/>
        </w:rPr>
        <w:t xml:space="preserve"> </w:t>
      </w:r>
      <w:r>
        <w:rPr>
          <w:rFonts w:ascii="Times New Roman" w:eastAsia="Times New Roman" w:hAnsi="Times New Roman"/>
          <w:sz w:val="24"/>
          <w:szCs w:val="24"/>
          <w:lang w:val="en-US"/>
        </w:rPr>
        <w:t>described above, and expressed as the percentage of that observed in untreated cells, taken as 100%.</w:t>
      </w:r>
      <w:r w:rsidR="00894FC1">
        <w:rPr>
          <w:rFonts w:ascii="Times New Roman" w:eastAsia="Times New Roman" w:hAnsi="Times New Roman"/>
          <w:sz w:val="24"/>
          <w:szCs w:val="24"/>
          <w:lang w:val="en-US"/>
        </w:rPr>
        <w:t xml:space="preserve"> </w:t>
      </w:r>
    </w:p>
    <w:p w14:paraId="6AC67933" w14:textId="77777777" w:rsidR="005D44B9" w:rsidRPr="00EC2571" w:rsidRDefault="005D44B9" w:rsidP="00837803">
      <w:pPr>
        <w:autoSpaceDE w:val="0"/>
        <w:autoSpaceDN w:val="0"/>
        <w:adjustRightInd w:val="0"/>
        <w:spacing w:after="0" w:line="480" w:lineRule="auto"/>
        <w:contextualSpacing/>
        <w:jc w:val="both"/>
        <w:rPr>
          <w:rFonts w:ascii="Times New Roman" w:hAnsi="Times New Roman" w:cs="Times New Roman"/>
          <w:b/>
          <w:sz w:val="24"/>
          <w:szCs w:val="24"/>
          <w:lang w:val="en-US"/>
        </w:rPr>
      </w:pPr>
    </w:p>
    <w:p w14:paraId="76FA8E50" w14:textId="4103CE39" w:rsidR="0049798F" w:rsidRPr="00EC2571" w:rsidRDefault="0049798F" w:rsidP="007C052D">
      <w:pPr>
        <w:autoSpaceDE w:val="0"/>
        <w:autoSpaceDN w:val="0"/>
        <w:adjustRightInd w:val="0"/>
        <w:spacing w:after="0" w:line="480" w:lineRule="auto"/>
        <w:contextualSpacing/>
        <w:jc w:val="both"/>
        <w:rPr>
          <w:rFonts w:ascii="Times New Roman" w:eastAsia="Times New Roman" w:hAnsi="Times New Roman"/>
          <w:b/>
          <w:bCs/>
          <w:sz w:val="24"/>
          <w:szCs w:val="24"/>
          <w:lang w:val="en-US"/>
        </w:rPr>
      </w:pPr>
      <w:r w:rsidRPr="00EC2571">
        <w:rPr>
          <w:rFonts w:ascii="Times New Roman" w:eastAsia="Times New Roman" w:hAnsi="Times New Roman"/>
          <w:b/>
          <w:bCs/>
          <w:sz w:val="24"/>
          <w:szCs w:val="24"/>
          <w:lang w:val="en-US"/>
        </w:rPr>
        <w:t xml:space="preserve">Analysis of the </w:t>
      </w:r>
      <w:r w:rsidR="007368A8">
        <w:rPr>
          <w:rFonts w:ascii="Times New Roman" w:eastAsia="Times New Roman" w:hAnsi="Times New Roman"/>
          <w:b/>
          <w:bCs/>
          <w:sz w:val="24"/>
          <w:szCs w:val="24"/>
          <w:lang w:val="en-US"/>
        </w:rPr>
        <w:t xml:space="preserve">interaction and </w:t>
      </w:r>
      <w:r w:rsidRPr="00EC2571">
        <w:rPr>
          <w:rFonts w:ascii="Times New Roman" w:eastAsia="Times New Roman" w:hAnsi="Times New Roman"/>
          <w:b/>
          <w:bCs/>
          <w:sz w:val="24"/>
          <w:szCs w:val="24"/>
          <w:lang w:val="en-US"/>
        </w:rPr>
        <w:t xml:space="preserve">internalization of </w:t>
      </w:r>
      <w:r w:rsidRPr="00EC2571">
        <w:rPr>
          <w:rFonts w:ascii="Times New Roman" w:hAnsi="Times New Roman"/>
          <w:b/>
          <w:sz w:val="24"/>
          <w:szCs w:val="24"/>
          <w:lang w:val="en-US"/>
        </w:rPr>
        <w:sym w:font="Symbol" w:char="F061"/>
      </w:r>
      <w:r w:rsidRPr="00EC2571">
        <w:rPr>
          <w:rFonts w:ascii="Times New Roman" w:hAnsi="Times New Roman"/>
          <w:b/>
          <w:sz w:val="24"/>
          <w:szCs w:val="24"/>
          <w:lang w:val="en-US"/>
        </w:rPr>
        <w:t>S</w:t>
      </w:r>
      <w:r w:rsidRPr="00EC2571">
        <w:rPr>
          <w:rFonts w:ascii="Times New Roman" w:eastAsia="Times New Roman" w:hAnsi="Times New Roman"/>
          <w:b/>
          <w:bCs/>
          <w:sz w:val="24"/>
          <w:szCs w:val="24"/>
          <w:lang w:val="en-US"/>
        </w:rPr>
        <w:t xml:space="preserve"> species</w:t>
      </w:r>
      <w:r w:rsidR="007368A8">
        <w:rPr>
          <w:rFonts w:ascii="Times New Roman" w:eastAsia="Times New Roman" w:hAnsi="Times New Roman"/>
          <w:b/>
          <w:bCs/>
          <w:sz w:val="24"/>
          <w:szCs w:val="24"/>
          <w:lang w:val="en-US"/>
        </w:rPr>
        <w:t xml:space="preserve"> in SH-SY5Y cells</w:t>
      </w:r>
    </w:p>
    <w:p w14:paraId="1A9E7899" w14:textId="52A8A3C6" w:rsidR="00B17DE5" w:rsidRPr="00EC2571" w:rsidRDefault="00D02A1D" w:rsidP="004215AF">
      <w:pPr>
        <w:autoSpaceDE w:val="0"/>
        <w:autoSpaceDN w:val="0"/>
        <w:adjustRightInd w:val="0"/>
        <w:spacing w:after="0" w:line="480" w:lineRule="auto"/>
        <w:contextualSpacing/>
        <w:jc w:val="both"/>
        <w:rPr>
          <w:rFonts w:ascii="Times New Roman" w:eastAsia="Times New Roman" w:hAnsi="Times New Roman"/>
          <w:sz w:val="24"/>
          <w:szCs w:val="24"/>
          <w:lang w:val="en-US"/>
        </w:rPr>
      </w:pPr>
      <w:r>
        <w:rPr>
          <w:rFonts w:ascii="Times New Roman" w:hAnsi="Times New Roman"/>
          <w:sz w:val="24"/>
          <w:szCs w:val="24"/>
          <w:lang w:val="en-US"/>
        </w:rPr>
        <w:t xml:space="preserve">In a set of experiments, </w:t>
      </w:r>
      <w:r w:rsidRPr="00EC2571">
        <w:rPr>
          <w:rFonts w:ascii="Times New Roman" w:hAnsi="Times New Roman"/>
          <w:sz w:val="24"/>
          <w:szCs w:val="24"/>
          <w:lang w:val="en-US"/>
        </w:rPr>
        <w:sym w:font="Symbol" w:char="F061"/>
      </w:r>
      <w:r w:rsidRPr="00D02A1D">
        <w:rPr>
          <w:rFonts w:ascii="Times New Roman" w:hAnsi="Times New Roman"/>
          <w:sz w:val="24"/>
          <w:szCs w:val="24"/>
          <w:lang w:val="en-US"/>
        </w:rPr>
        <w:t xml:space="preserve">S species were added to the culture medium of SH-SY5Y cells seeded on glass coverslips for 60 min at 0.3 μM (monomer equivalents), in the absence or presence of a </w:t>
      </w:r>
      <w:r>
        <w:rPr>
          <w:rFonts w:ascii="Times New Roman" w:hAnsi="Times New Roman"/>
          <w:sz w:val="24"/>
          <w:szCs w:val="24"/>
          <w:lang w:val="en-US"/>
        </w:rPr>
        <w:t xml:space="preserve">10 min </w:t>
      </w:r>
      <w:r w:rsidRPr="00D02A1D">
        <w:rPr>
          <w:rFonts w:ascii="Times New Roman" w:hAnsi="Times New Roman"/>
          <w:sz w:val="24"/>
          <w:szCs w:val="24"/>
          <w:lang w:val="en-US"/>
        </w:rPr>
        <w:t>pre-treatment with 0.05% trypsin on ice.</w:t>
      </w:r>
      <w:r w:rsidRPr="001F1C11">
        <w:rPr>
          <w:lang w:val="en-GB"/>
        </w:rPr>
        <w:t xml:space="preserve"> </w:t>
      </w:r>
      <w:r w:rsidRPr="00674E0F">
        <w:rPr>
          <w:rFonts w:ascii="Times New Roman" w:hAnsi="Times New Roman" w:cs="Times New Roman"/>
          <w:sz w:val="24"/>
          <w:szCs w:val="24"/>
          <w:lang w:val="en-US"/>
        </w:rPr>
        <w:t>Cellular membrane</w:t>
      </w:r>
      <w:r>
        <w:rPr>
          <w:rFonts w:ascii="Times New Roman" w:hAnsi="Times New Roman" w:cs="Times New Roman"/>
          <w:sz w:val="24"/>
          <w:szCs w:val="24"/>
          <w:lang w:val="en-US"/>
        </w:rPr>
        <w:t>s</w:t>
      </w:r>
      <w:r w:rsidRPr="00674E0F">
        <w:rPr>
          <w:rFonts w:ascii="Times New Roman" w:hAnsi="Times New Roman" w:cs="Times New Roman"/>
          <w:sz w:val="24"/>
          <w:szCs w:val="24"/>
          <w:lang w:val="en-US"/>
        </w:rPr>
        <w:t xml:space="preserve"> were counterstained with 633-conjugated wheat </w:t>
      </w:r>
      <w:r w:rsidRPr="00924C33">
        <w:rPr>
          <w:rFonts w:ascii="Times New Roman" w:hAnsi="Times New Roman" w:cs="Times New Roman"/>
          <w:sz w:val="24"/>
          <w:szCs w:val="24"/>
          <w:lang w:val="en-US"/>
        </w:rPr>
        <w:t xml:space="preserve">germ agglutinin </w:t>
      </w:r>
      <w:r>
        <w:rPr>
          <w:rFonts w:ascii="Times New Roman" w:hAnsi="Times New Roman" w:cs="Times New Roman"/>
          <w:sz w:val="24"/>
          <w:szCs w:val="24"/>
          <w:lang w:val="en-US"/>
        </w:rPr>
        <w:t xml:space="preserve">and </w:t>
      </w:r>
      <w:r w:rsidRPr="00D02A1D">
        <w:rPr>
          <w:rFonts w:ascii="Times New Roman" w:hAnsi="Times New Roman"/>
          <w:sz w:val="24"/>
          <w:szCs w:val="24"/>
          <w:lang w:val="en-US"/>
        </w:rPr>
        <w:t xml:space="preserve">αS with 1:250 diluted rabbit polyclonal anti-αS </w:t>
      </w:r>
      <w:r w:rsidR="00BC57BE">
        <w:rPr>
          <w:rFonts w:ascii="Times New Roman" w:hAnsi="Times New Roman"/>
          <w:sz w:val="24"/>
          <w:szCs w:val="24"/>
          <w:lang w:val="en-US"/>
        </w:rPr>
        <w:t>Abs</w:t>
      </w:r>
      <w:r w:rsidRPr="00D02A1D">
        <w:rPr>
          <w:rFonts w:ascii="Times New Roman" w:hAnsi="Times New Roman"/>
          <w:sz w:val="24"/>
          <w:szCs w:val="24"/>
          <w:lang w:val="en-US"/>
        </w:rPr>
        <w:t xml:space="preserve"> (ab52168 Abcam) and with 1:1000 diluted Alexa-Fluor-488-conjugated anti-rabbit secondary </w:t>
      </w:r>
      <w:r w:rsidR="00BC57BE">
        <w:rPr>
          <w:rFonts w:ascii="Times New Roman" w:hAnsi="Times New Roman"/>
          <w:sz w:val="24"/>
          <w:szCs w:val="24"/>
          <w:lang w:val="en-US"/>
        </w:rPr>
        <w:t>Abs</w:t>
      </w:r>
      <w:r w:rsidRPr="00D02A1D">
        <w:rPr>
          <w:rFonts w:ascii="Times New Roman" w:hAnsi="Times New Roman"/>
          <w:sz w:val="24"/>
          <w:szCs w:val="24"/>
          <w:lang w:val="en-US"/>
        </w:rPr>
        <w:t>.</w:t>
      </w:r>
      <w:r w:rsidR="00894FC1">
        <w:rPr>
          <w:rFonts w:ascii="Times New Roman" w:hAnsi="Times New Roman"/>
          <w:sz w:val="24"/>
          <w:szCs w:val="24"/>
          <w:lang w:val="en-US"/>
        </w:rPr>
        <w:t xml:space="preserve"> </w:t>
      </w:r>
      <w:bookmarkStart w:id="1" w:name="_Hlk169085394"/>
      <w:r w:rsidR="004215AF">
        <w:rPr>
          <w:rFonts w:ascii="Times New Roman" w:hAnsi="Times New Roman" w:cs="Times New Roman"/>
          <w:sz w:val="24"/>
          <w:szCs w:val="24"/>
          <w:lang w:val="en-US"/>
        </w:rPr>
        <w:t>Then, f</w:t>
      </w:r>
      <w:r w:rsidR="002350FD" w:rsidRPr="00674E0F">
        <w:rPr>
          <w:rFonts w:ascii="Times New Roman" w:hAnsi="Times New Roman" w:cs="Times New Roman"/>
          <w:sz w:val="24"/>
          <w:szCs w:val="24"/>
          <w:lang w:val="en-US"/>
        </w:rPr>
        <w:t xml:space="preserve">luorescence emission was detected after double excitation at 488 and 633 nm by </w:t>
      </w:r>
      <w:r w:rsidR="002350FD">
        <w:rPr>
          <w:rFonts w:ascii="Times New Roman" w:eastAsia="Times New Roman" w:hAnsi="Times New Roman" w:cs="Times New Roman"/>
          <w:sz w:val="24"/>
          <w:szCs w:val="24"/>
          <w:lang w:val="en-US"/>
        </w:rPr>
        <w:t>the</w:t>
      </w:r>
      <w:r w:rsidR="002350FD" w:rsidRPr="00674E0F">
        <w:rPr>
          <w:rFonts w:ascii="Times New Roman" w:eastAsia="Times New Roman" w:hAnsi="Times New Roman" w:cs="Times New Roman"/>
          <w:sz w:val="24"/>
          <w:szCs w:val="24"/>
          <w:lang w:val="en-US"/>
        </w:rPr>
        <w:t xml:space="preserve"> TCS SP8 scanning confocal microscope </w:t>
      </w:r>
      <w:r w:rsidR="002350FD">
        <w:rPr>
          <w:rFonts w:ascii="Times New Roman" w:eastAsia="Times New Roman" w:hAnsi="Times New Roman" w:cs="Times New Roman"/>
          <w:sz w:val="24"/>
          <w:szCs w:val="24"/>
          <w:lang w:val="en-US"/>
        </w:rPr>
        <w:t>described above,</w:t>
      </w:r>
      <w:r w:rsidR="002350FD" w:rsidRPr="00674E0F">
        <w:rPr>
          <w:rFonts w:ascii="Times New Roman" w:eastAsia="Times New Roman" w:hAnsi="Times New Roman" w:cs="Times New Roman"/>
          <w:sz w:val="24"/>
          <w:szCs w:val="24"/>
          <w:lang w:val="en-US"/>
        </w:rPr>
        <w:t xml:space="preserve"> </w:t>
      </w:r>
      <w:r w:rsidR="002350FD">
        <w:rPr>
          <w:rFonts w:ascii="Times New Roman" w:eastAsia="Times New Roman" w:hAnsi="Times New Roman"/>
          <w:sz w:val="24"/>
          <w:szCs w:val="24"/>
          <w:lang w:val="en-US"/>
        </w:rPr>
        <w:t xml:space="preserve">and expressed as the percentage of that observed in untreated cells, taken as 100%. </w:t>
      </w:r>
      <w:bookmarkEnd w:id="1"/>
      <w:r w:rsidR="004215AF">
        <w:rPr>
          <w:rFonts w:ascii="Times New Roman" w:eastAsia="Times New Roman" w:hAnsi="Times New Roman"/>
          <w:sz w:val="24"/>
          <w:szCs w:val="24"/>
          <w:lang w:val="en-US"/>
        </w:rPr>
        <w:t xml:space="preserve"> </w:t>
      </w:r>
      <w:r w:rsidR="004215AF" w:rsidRPr="004215AF">
        <w:rPr>
          <w:rFonts w:ascii="Times New Roman" w:eastAsia="Times New Roman" w:hAnsi="Times New Roman"/>
          <w:sz w:val="24"/>
          <w:szCs w:val="24"/>
          <w:lang w:val="en-US"/>
        </w:rPr>
        <w:t xml:space="preserve">In </w:t>
      </w:r>
      <w:r w:rsidR="004215AF">
        <w:rPr>
          <w:rFonts w:ascii="Times New Roman" w:eastAsia="Times New Roman" w:hAnsi="Times New Roman"/>
          <w:sz w:val="24"/>
          <w:szCs w:val="24"/>
          <w:lang w:val="en-US"/>
        </w:rPr>
        <w:t xml:space="preserve">the first </w:t>
      </w:r>
      <w:r w:rsidR="004215AF" w:rsidRPr="004215AF">
        <w:rPr>
          <w:rFonts w:ascii="Times New Roman" w:eastAsia="Times New Roman" w:hAnsi="Times New Roman"/>
          <w:sz w:val="24"/>
          <w:szCs w:val="24"/>
          <w:lang w:val="en-US"/>
        </w:rPr>
        <w:t xml:space="preserve">experiment, four optical </w:t>
      </w:r>
      <w:r w:rsidR="004215AF">
        <w:rPr>
          <w:rFonts w:ascii="Times New Roman" w:eastAsia="Times New Roman" w:hAnsi="Times New Roman"/>
          <w:sz w:val="24"/>
          <w:szCs w:val="24"/>
          <w:lang w:val="en-US"/>
        </w:rPr>
        <w:t xml:space="preserve">median </w:t>
      </w:r>
      <w:r w:rsidR="004215AF" w:rsidRPr="004215AF">
        <w:rPr>
          <w:rFonts w:ascii="Times New Roman" w:eastAsia="Times New Roman" w:hAnsi="Times New Roman"/>
          <w:sz w:val="24"/>
          <w:szCs w:val="24"/>
          <w:lang w:val="en-US"/>
        </w:rPr>
        <w:t>sections were merged and referred to as median planes</w:t>
      </w:r>
      <w:r w:rsidR="004215AF">
        <w:rPr>
          <w:rFonts w:ascii="Times New Roman" w:eastAsia="Times New Roman" w:hAnsi="Times New Roman"/>
          <w:sz w:val="24"/>
          <w:szCs w:val="24"/>
          <w:lang w:val="en-US"/>
        </w:rPr>
        <w:t xml:space="preserve">. </w:t>
      </w:r>
    </w:p>
    <w:p w14:paraId="5B7E8E66" w14:textId="77777777" w:rsidR="00596269" w:rsidRPr="00EC2571" w:rsidRDefault="00596269" w:rsidP="007C052D">
      <w:pPr>
        <w:autoSpaceDE w:val="0"/>
        <w:autoSpaceDN w:val="0"/>
        <w:adjustRightInd w:val="0"/>
        <w:spacing w:after="0" w:line="480" w:lineRule="auto"/>
        <w:contextualSpacing/>
        <w:jc w:val="both"/>
        <w:rPr>
          <w:rFonts w:ascii="Times New Roman" w:eastAsia="Times New Roman" w:hAnsi="Times New Roman"/>
          <w:bCs/>
          <w:sz w:val="24"/>
          <w:szCs w:val="24"/>
          <w:lang w:val="en-US"/>
        </w:rPr>
      </w:pPr>
    </w:p>
    <w:p w14:paraId="28A576B9" w14:textId="2A51F580" w:rsidR="0049798F" w:rsidRPr="00EC2571" w:rsidRDefault="007368A8" w:rsidP="007C052D">
      <w:pPr>
        <w:spacing w:after="0" w:line="480" w:lineRule="auto"/>
        <w:jc w:val="both"/>
        <w:rPr>
          <w:rFonts w:ascii="Times New Roman" w:hAnsi="Times New Roman"/>
          <w:b/>
          <w:bCs/>
          <w:iCs/>
          <w:sz w:val="24"/>
          <w:szCs w:val="24"/>
          <w:lang w:val="en-US"/>
        </w:rPr>
      </w:pPr>
      <w:r>
        <w:rPr>
          <w:rFonts w:ascii="Times New Roman" w:hAnsi="Times New Roman"/>
          <w:b/>
          <w:bCs/>
          <w:iCs/>
          <w:sz w:val="24"/>
          <w:szCs w:val="24"/>
          <w:lang w:val="en-US"/>
        </w:rPr>
        <w:t>Analysis of the a</w:t>
      </w:r>
      <w:r w:rsidR="0049798F" w:rsidRPr="00EC2571">
        <w:rPr>
          <w:rFonts w:ascii="Times New Roman" w:hAnsi="Times New Roman"/>
          <w:b/>
          <w:bCs/>
          <w:iCs/>
          <w:sz w:val="24"/>
          <w:szCs w:val="24"/>
          <w:lang w:val="en-US"/>
        </w:rPr>
        <w:t>lteration of membrane permeability</w:t>
      </w:r>
      <w:r>
        <w:rPr>
          <w:rFonts w:ascii="Times New Roman" w:hAnsi="Times New Roman"/>
          <w:b/>
          <w:bCs/>
          <w:iCs/>
          <w:sz w:val="24"/>
          <w:szCs w:val="24"/>
          <w:lang w:val="en-US"/>
        </w:rPr>
        <w:t xml:space="preserve"> </w:t>
      </w:r>
    </w:p>
    <w:p w14:paraId="3BD35560" w14:textId="28DA1C0B" w:rsidR="00D458FF" w:rsidRDefault="0049798F" w:rsidP="00D458FF">
      <w:pPr>
        <w:autoSpaceDE w:val="0"/>
        <w:autoSpaceDN w:val="0"/>
        <w:adjustRightInd w:val="0"/>
        <w:spacing w:after="0" w:line="480" w:lineRule="auto"/>
        <w:contextualSpacing/>
        <w:jc w:val="both"/>
        <w:rPr>
          <w:rFonts w:ascii="Times New Roman" w:hAnsi="Times New Roman"/>
          <w:sz w:val="24"/>
          <w:szCs w:val="24"/>
          <w:lang w:val="en-US"/>
        </w:rPr>
      </w:pPr>
      <w:r w:rsidRPr="00EC2571">
        <w:rPr>
          <w:rFonts w:ascii="Times New Roman" w:hAnsi="Times New Roman"/>
          <w:bCs/>
          <w:iCs/>
          <w:sz w:val="24"/>
          <w:szCs w:val="24"/>
          <w:lang w:val="en-US"/>
        </w:rPr>
        <w:t xml:space="preserve">The membrane integrity disruption was assessed </w:t>
      </w:r>
      <w:r w:rsidRPr="00EC2571">
        <w:rPr>
          <w:rFonts w:ascii="Times New Roman" w:hAnsi="Times New Roman"/>
          <w:sz w:val="24"/>
          <w:szCs w:val="24"/>
          <w:lang w:val="en-US"/>
        </w:rPr>
        <w:t xml:space="preserve">as </w:t>
      </w:r>
      <w:r w:rsidR="000850F2" w:rsidRPr="00EC2571">
        <w:rPr>
          <w:rFonts w:ascii="Times New Roman" w:hAnsi="Times New Roman"/>
          <w:sz w:val="24"/>
          <w:szCs w:val="24"/>
          <w:lang w:val="en-US"/>
        </w:rPr>
        <w:t xml:space="preserve">reported in the </w:t>
      </w:r>
      <w:r w:rsidR="00271167">
        <w:rPr>
          <w:rFonts w:ascii="Times New Roman" w:hAnsi="Times New Roman"/>
          <w:sz w:val="24"/>
          <w:szCs w:val="24"/>
          <w:lang w:val="en-US"/>
        </w:rPr>
        <w:t>M</w:t>
      </w:r>
      <w:r w:rsidR="000850F2" w:rsidRPr="00EC2571">
        <w:rPr>
          <w:rFonts w:ascii="Times New Roman" w:hAnsi="Times New Roman"/>
          <w:sz w:val="24"/>
          <w:szCs w:val="24"/>
          <w:lang w:val="en-US"/>
        </w:rPr>
        <w:t xml:space="preserve">ain </w:t>
      </w:r>
      <w:r w:rsidR="00271167">
        <w:rPr>
          <w:rFonts w:ascii="Times New Roman" w:hAnsi="Times New Roman"/>
          <w:sz w:val="24"/>
          <w:szCs w:val="24"/>
          <w:lang w:val="en-US"/>
        </w:rPr>
        <w:t>T</w:t>
      </w:r>
      <w:r w:rsidR="000850F2" w:rsidRPr="00EC2571">
        <w:rPr>
          <w:rFonts w:ascii="Times New Roman" w:hAnsi="Times New Roman"/>
          <w:sz w:val="24"/>
          <w:szCs w:val="24"/>
          <w:lang w:val="en-US"/>
        </w:rPr>
        <w:t>ext,</w:t>
      </w:r>
      <w:r w:rsidR="00271167">
        <w:rPr>
          <w:rFonts w:ascii="Times New Roman" w:hAnsi="Times New Roman"/>
          <w:sz w:val="24"/>
          <w:szCs w:val="24"/>
          <w:lang w:val="en-US"/>
        </w:rPr>
        <w:t xml:space="preserve"> in SH-SY5Y cells</w:t>
      </w:r>
      <w:r w:rsidR="000850F2" w:rsidRPr="00EC2571">
        <w:rPr>
          <w:rFonts w:ascii="Times New Roman" w:hAnsi="Times New Roman"/>
          <w:sz w:val="24"/>
          <w:szCs w:val="24"/>
          <w:lang w:val="en-US"/>
        </w:rPr>
        <w:t xml:space="preserve"> </w:t>
      </w:r>
      <w:r w:rsidR="00D458FF">
        <w:rPr>
          <w:rFonts w:ascii="Times New Roman" w:hAnsi="Times New Roman" w:cs="Times New Roman"/>
          <w:sz w:val="24"/>
          <w:szCs w:val="24"/>
          <w:lang w:val="en-US"/>
        </w:rPr>
        <w:t xml:space="preserve">treated </w:t>
      </w:r>
      <w:r w:rsidR="00D458FF" w:rsidRPr="00EC2571">
        <w:rPr>
          <w:rFonts w:ascii="Times New Roman" w:hAnsi="Times New Roman"/>
          <w:iCs/>
          <w:sz w:val="24"/>
          <w:szCs w:val="24"/>
          <w:lang w:val="en-US"/>
        </w:rPr>
        <w:t xml:space="preserve">for </w:t>
      </w:r>
      <w:r w:rsidR="00D458FF" w:rsidRPr="00EC2571">
        <w:rPr>
          <w:rFonts w:ascii="Times New Roman" w:eastAsia="Times New Roman" w:hAnsi="Times New Roman"/>
          <w:sz w:val="24"/>
          <w:szCs w:val="24"/>
          <w:lang w:val="en-US"/>
        </w:rPr>
        <w:t>60 min</w:t>
      </w:r>
      <w:r w:rsidR="00D458FF" w:rsidRPr="00EC2571">
        <w:rPr>
          <w:rFonts w:ascii="Times New Roman" w:hAnsi="Times New Roman"/>
          <w:iCs/>
          <w:sz w:val="24"/>
          <w:szCs w:val="24"/>
          <w:lang w:val="en-US"/>
        </w:rPr>
        <w:t xml:space="preserve"> with </w:t>
      </w:r>
      <w:r w:rsidR="00D458FF" w:rsidRPr="00EC2571">
        <w:rPr>
          <w:rFonts w:ascii="Times New Roman" w:hAnsi="Times New Roman"/>
          <w:sz w:val="24"/>
          <w:szCs w:val="24"/>
          <w:lang w:val="en-US"/>
        </w:rPr>
        <w:sym w:font="Symbol" w:char="F061"/>
      </w:r>
      <w:r w:rsidR="00D458FF" w:rsidRPr="00EC2571">
        <w:rPr>
          <w:rFonts w:ascii="Times New Roman" w:hAnsi="Times New Roman"/>
          <w:sz w:val="24"/>
          <w:szCs w:val="24"/>
          <w:lang w:val="en-US"/>
        </w:rPr>
        <w:t xml:space="preserve">S </w:t>
      </w:r>
      <w:r w:rsidR="00D458FF">
        <w:rPr>
          <w:rFonts w:ascii="Times New Roman" w:hAnsi="Times New Roman"/>
          <w:sz w:val="24"/>
          <w:szCs w:val="24"/>
          <w:lang w:val="en-US"/>
        </w:rPr>
        <w:t>OB*</w:t>
      </w:r>
      <w:r w:rsidR="00D458FF" w:rsidRPr="00EC2571">
        <w:rPr>
          <w:rFonts w:ascii="Times New Roman" w:hAnsi="Times New Roman"/>
          <w:sz w:val="24"/>
          <w:szCs w:val="24"/>
          <w:lang w:val="en-US"/>
        </w:rPr>
        <w:t xml:space="preserve"> </w:t>
      </w:r>
      <w:r w:rsidR="00D458FF">
        <w:rPr>
          <w:rFonts w:ascii="Times New Roman" w:hAnsi="Times New Roman"/>
          <w:sz w:val="24"/>
          <w:szCs w:val="24"/>
          <w:lang w:val="en-US"/>
        </w:rPr>
        <w:t xml:space="preserve">and SF </w:t>
      </w:r>
      <w:r w:rsidR="00D458FF" w:rsidRPr="00EC2571">
        <w:rPr>
          <w:rFonts w:ascii="Times New Roman" w:hAnsi="Times New Roman"/>
          <w:sz w:val="24"/>
          <w:szCs w:val="24"/>
          <w:lang w:val="en-US"/>
        </w:rPr>
        <w:t xml:space="preserve">at 0.3 </w:t>
      </w:r>
      <w:r w:rsidR="00D458FF" w:rsidRPr="00EC2571">
        <w:rPr>
          <w:rFonts w:ascii="Times New Roman" w:hAnsi="Times New Roman"/>
          <w:sz w:val="24"/>
          <w:szCs w:val="24"/>
        </w:rPr>
        <w:t>μ</w:t>
      </w:r>
      <w:r w:rsidR="00D458FF" w:rsidRPr="00EC2571">
        <w:rPr>
          <w:rFonts w:ascii="Times New Roman" w:hAnsi="Times New Roman"/>
          <w:sz w:val="24"/>
          <w:szCs w:val="24"/>
          <w:lang w:val="en-US"/>
        </w:rPr>
        <w:t>M (monomer equivalents)</w:t>
      </w:r>
      <w:r w:rsidR="00D458FF">
        <w:rPr>
          <w:rFonts w:ascii="Times New Roman" w:hAnsi="Times New Roman"/>
          <w:sz w:val="24"/>
          <w:szCs w:val="24"/>
          <w:lang w:val="en-US"/>
        </w:rPr>
        <w:t>, in the absence or in the presence of a pre-treatment with 0.05%</w:t>
      </w:r>
      <w:r w:rsidR="00137A40">
        <w:rPr>
          <w:rFonts w:ascii="Times New Roman" w:hAnsi="Times New Roman"/>
          <w:sz w:val="24"/>
          <w:szCs w:val="24"/>
          <w:lang w:val="en-US"/>
        </w:rPr>
        <w:t xml:space="preserve"> trypsin on ice.</w:t>
      </w:r>
    </w:p>
    <w:p w14:paraId="09342D40" w14:textId="77777777" w:rsidR="00EB5165" w:rsidRDefault="00EB5165" w:rsidP="00D458FF">
      <w:pPr>
        <w:autoSpaceDE w:val="0"/>
        <w:autoSpaceDN w:val="0"/>
        <w:adjustRightInd w:val="0"/>
        <w:spacing w:after="0" w:line="480" w:lineRule="auto"/>
        <w:contextualSpacing/>
        <w:jc w:val="both"/>
        <w:rPr>
          <w:rFonts w:ascii="Times New Roman" w:hAnsi="Times New Roman" w:cs="Times New Roman"/>
          <w:b/>
          <w:sz w:val="32"/>
          <w:szCs w:val="32"/>
          <w:lang w:val="en-GB"/>
        </w:rPr>
      </w:pPr>
    </w:p>
    <w:p w14:paraId="33903C41" w14:textId="12F52DAD" w:rsidR="00333701" w:rsidRPr="00EC2571" w:rsidRDefault="00EB5165" w:rsidP="007C052D">
      <w:pPr>
        <w:autoSpaceDE w:val="0"/>
        <w:autoSpaceDN w:val="0"/>
        <w:adjustRightInd w:val="0"/>
        <w:spacing w:after="0" w:line="480" w:lineRule="auto"/>
        <w:contextualSpacing/>
        <w:jc w:val="both"/>
        <w:rPr>
          <w:rFonts w:ascii="Times New Roman" w:eastAsia="Times New Roman" w:hAnsi="Times New Roman"/>
          <w:bCs/>
          <w:sz w:val="24"/>
          <w:szCs w:val="24"/>
          <w:lang w:val="en-US"/>
        </w:rPr>
      </w:pPr>
      <w:r w:rsidRPr="00EB5165">
        <w:rPr>
          <w:rFonts w:ascii="Times New Roman" w:hAnsi="Times New Roman" w:cs="Times New Roman"/>
          <w:b/>
          <w:sz w:val="32"/>
          <w:szCs w:val="32"/>
          <w:lang w:val="en-GB"/>
        </w:rPr>
        <w:lastRenderedPageBreak/>
        <w:t>Supplementary figures and legends</w:t>
      </w:r>
    </w:p>
    <w:p w14:paraId="328B595C" w14:textId="73E6474A" w:rsidR="00F11F00" w:rsidRPr="00DD5514" w:rsidRDefault="00DD5514" w:rsidP="007C052D">
      <w:pPr>
        <w:spacing w:line="480" w:lineRule="auto"/>
        <w:contextualSpacing/>
        <w:jc w:val="both"/>
        <w:rPr>
          <w:rFonts w:ascii="Times New Roman" w:hAnsi="Times New Roman" w:cs="Times New Roman"/>
          <w:b/>
          <w:sz w:val="24"/>
          <w:szCs w:val="24"/>
        </w:rPr>
      </w:pPr>
      <w:r>
        <w:rPr>
          <w:noProof/>
        </w:rPr>
        <w:drawing>
          <wp:inline distT="0" distB="0" distL="0" distR="0" wp14:anchorId="61071AB9" wp14:editId="7A9E5211">
            <wp:extent cx="6120130" cy="6907530"/>
            <wp:effectExtent l="0" t="0" r="0" b="762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6907530"/>
                    </a:xfrm>
                    <a:prstGeom prst="rect">
                      <a:avLst/>
                    </a:prstGeom>
                    <a:noFill/>
                    <a:ln>
                      <a:noFill/>
                    </a:ln>
                  </pic:spPr>
                </pic:pic>
              </a:graphicData>
            </a:graphic>
          </wp:inline>
        </w:drawing>
      </w:r>
    </w:p>
    <w:p w14:paraId="5DCC42C1" w14:textId="2F42FDBE" w:rsidR="00F11F00" w:rsidRPr="00D04016" w:rsidRDefault="00F11F00" w:rsidP="006D5250">
      <w:pPr>
        <w:spacing w:line="240" w:lineRule="auto"/>
        <w:contextualSpacing/>
        <w:jc w:val="both"/>
        <w:rPr>
          <w:rFonts w:ascii="Times New Roman" w:eastAsia="Times New Roman" w:hAnsi="Times New Roman" w:cs="Times New Roman"/>
          <w:bCs/>
          <w:sz w:val="24"/>
          <w:szCs w:val="24"/>
          <w:lang w:val="en-US" w:eastAsia="it-IT"/>
        </w:rPr>
      </w:pPr>
      <w:r w:rsidRPr="002760BC">
        <w:rPr>
          <w:rFonts w:ascii="Times New Roman" w:eastAsia="Times New Roman" w:hAnsi="Times New Roman" w:cs="Times New Roman"/>
          <w:b/>
          <w:bCs/>
          <w:sz w:val="24"/>
          <w:szCs w:val="24"/>
          <w:lang w:val="en-US" w:eastAsia="it-IT"/>
        </w:rPr>
        <w:t>Supplementary Figure</w:t>
      </w:r>
      <w:r>
        <w:rPr>
          <w:rFonts w:ascii="Times New Roman" w:eastAsia="Times New Roman" w:hAnsi="Times New Roman" w:cs="Times New Roman"/>
          <w:b/>
          <w:bCs/>
          <w:sz w:val="24"/>
          <w:szCs w:val="24"/>
          <w:lang w:val="en-US" w:eastAsia="it-IT"/>
        </w:rPr>
        <w:t xml:space="preserve"> 1</w:t>
      </w:r>
      <w:r w:rsidRPr="00F11F00">
        <w:rPr>
          <w:rFonts w:ascii="Times New Roman" w:hAnsi="Times New Roman" w:cs="Times New Roman"/>
          <w:b/>
          <w:sz w:val="24"/>
          <w:szCs w:val="24"/>
          <w:lang w:val="en-US"/>
        </w:rPr>
        <w:t xml:space="preserve"> </w:t>
      </w:r>
      <w:r w:rsidRPr="00837803">
        <w:rPr>
          <w:rFonts w:ascii="Times New Roman" w:hAnsi="Times New Roman" w:cs="Times New Roman"/>
          <w:b/>
          <w:sz w:val="24"/>
          <w:szCs w:val="24"/>
          <w:lang w:val="en-US"/>
        </w:rPr>
        <w:t>–</w:t>
      </w:r>
      <w:r w:rsidR="00837803" w:rsidRPr="00837803">
        <w:rPr>
          <w:rFonts w:ascii="Times New Roman" w:hAnsi="Times New Roman" w:cs="Times New Roman"/>
          <w:b/>
          <w:sz w:val="24"/>
          <w:szCs w:val="24"/>
          <w:lang w:val="en-US"/>
        </w:rPr>
        <w:t xml:space="preserve"> </w:t>
      </w:r>
      <w:r w:rsidR="00837803">
        <w:rPr>
          <w:rFonts w:ascii="Times New Roman" w:hAnsi="Times New Roman" w:cs="Times New Roman"/>
          <w:b/>
          <w:sz w:val="24"/>
          <w:szCs w:val="24"/>
          <w:lang w:val="en-US"/>
        </w:rPr>
        <w:t xml:space="preserve">Analysis of </w:t>
      </w:r>
      <w:r w:rsidR="00837803" w:rsidRPr="001408ED">
        <w:rPr>
          <w:rFonts w:ascii="Times New Roman" w:hAnsi="Times New Roman" w:cs="Times New Roman"/>
          <w:b/>
          <w:sz w:val="24"/>
          <w:szCs w:val="24"/>
          <w:lang w:val="en-US"/>
        </w:rPr>
        <w:sym w:font="Symbol" w:char="F061"/>
      </w:r>
      <w:r w:rsidR="00837803" w:rsidRPr="001408ED">
        <w:rPr>
          <w:rFonts w:ascii="Times New Roman" w:hAnsi="Times New Roman" w:cs="Times New Roman"/>
          <w:b/>
          <w:sz w:val="24"/>
          <w:szCs w:val="24"/>
          <w:lang w:val="en-US"/>
        </w:rPr>
        <w:t>S species</w:t>
      </w:r>
      <w:r w:rsidR="00837803">
        <w:rPr>
          <w:rFonts w:ascii="Times New Roman" w:hAnsi="Times New Roman" w:cs="Times New Roman"/>
          <w:b/>
          <w:sz w:val="24"/>
          <w:szCs w:val="24"/>
          <w:lang w:val="en-US"/>
        </w:rPr>
        <w:t xml:space="preserve"> binding to </w:t>
      </w:r>
      <w:r w:rsidR="00837803" w:rsidRPr="001408ED">
        <w:rPr>
          <w:rFonts w:ascii="Times New Roman" w:hAnsi="Times New Roman" w:cs="Times New Roman"/>
          <w:b/>
          <w:sz w:val="24"/>
          <w:szCs w:val="24"/>
          <w:lang w:val="en-US"/>
        </w:rPr>
        <w:t>neuronal membranes</w:t>
      </w:r>
      <w:r w:rsidR="00837803">
        <w:rPr>
          <w:rFonts w:ascii="Times New Roman" w:hAnsi="Times New Roman" w:cs="Times New Roman"/>
          <w:b/>
          <w:sz w:val="24"/>
          <w:szCs w:val="24"/>
          <w:lang w:val="en-US"/>
        </w:rPr>
        <w:t>.</w:t>
      </w:r>
      <w:r w:rsidR="00DE0514">
        <w:rPr>
          <w:rFonts w:ascii="Times New Roman" w:hAnsi="Times New Roman" w:cs="Times New Roman"/>
          <w:b/>
          <w:sz w:val="24"/>
          <w:szCs w:val="24"/>
          <w:lang w:val="en-US"/>
        </w:rPr>
        <w:t xml:space="preserve"> </w:t>
      </w:r>
      <w:r w:rsidRPr="00F11F00">
        <w:rPr>
          <w:rFonts w:ascii="Times New Roman" w:hAnsi="Times New Roman" w:cs="Times New Roman"/>
          <w:b/>
          <w:sz w:val="24"/>
          <w:szCs w:val="24"/>
          <w:lang w:val="en-US"/>
        </w:rPr>
        <w:t>(A-B)</w:t>
      </w:r>
      <w:r w:rsidRPr="00F11F00">
        <w:rPr>
          <w:rFonts w:ascii="Times New Roman" w:hAnsi="Times New Roman" w:cs="Times New Roman"/>
          <w:sz w:val="24"/>
          <w:szCs w:val="24"/>
          <w:lang w:val="en-US"/>
        </w:rPr>
        <w:t xml:space="preserve"> Representative STED microscopy images showing primary rat cortical neurons (</w:t>
      </w:r>
      <w:r w:rsidRPr="00F11F00">
        <w:rPr>
          <w:rFonts w:ascii="Times New Roman" w:hAnsi="Times New Roman" w:cs="Times New Roman"/>
          <w:b/>
          <w:sz w:val="24"/>
          <w:szCs w:val="24"/>
          <w:lang w:val="en-US"/>
        </w:rPr>
        <w:t>A</w:t>
      </w:r>
      <w:r w:rsidRPr="00F11F00">
        <w:rPr>
          <w:rFonts w:ascii="Times New Roman" w:hAnsi="Times New Roman" w:cs="Times New Roman"/>
          <w:sz w:val="24"/>
          <w:szCs w:val="24"/>
          <w:lang w:val="en-US"/>
        </w:rPr>
        <w:t>) and SH-SY5Y cells (</w:t>
      </w:r>
      <w:r w:rsidRPr="00F11F00">
        <w:rPr>
          <w:rFonts w:ascii="Times New Roman" w:hAnsi="Times New Roman" w:cs="Times New Roman"/>
          <w:b/>
          <w:sz w:val="24"/>
          <w:szCs w:val="24"/>
          <w:lang w:val="en-US"/>
        </w:rPr>
        <w:t>B</w:t>
      </w:r>
      <w:r w:rsidRPr="00F11F00">
        <w:rPr>
          <w:rFonts w:ascii="Times New Roman" w:hAnsi="Times New Roman" w:cs="Times New Roman"/>
          <w:sz w:val="24"/>
          <w:szCs w:val="24"/>
          <w:lang w:val="en-US"/>
        </w:rPr>
        <w:t>) treated for 60 min with OB* and SF at 0.3 µM (monomer equivalents). Red and green fluorescence</w:t>
      </w:r>
      <w:r w:rsidR="001408ED">
        <w:rPr>
          <w:rFonts w:ascii="Times New Roman" w:hAnsi="Times New Roman" w:cs="Times New Roman"/>
          <w:sz w:val="24"/>
          <w:szCs w:val="24"/>
          <w:lang w:val="en-US"/>
        </w:rPr>
        <w:t>:</w:t>
      </w:r>
      <w:r w:rsidRPr="00F11F00">
        <w:rPr>
          <w:rFonts w:ascii="Times New Roman" w:hAnsi="Times New Roman" w:cs="Times New Roman"/>
          <w:sz w:val="24"/>
          <w:szCs w:val="24"/>
          <w:lang w:val="en-US"/>
        </w:rPr>
        <w:t xml:space="preserve"> cell membranes and the </w:t>
      </w:r>
      <w:r w:rsidRPr="00F11F00">
        <w:rPr>
          <w:rFonts w:ascii="Times New Roman" w:hAnsi="Times New Roman" w:cs="Times New Roman"/>
          <w:sz w:val="24"/>
          <w:szCs w:val="24"/>
          <w:lang w:val="en-US"/>
        </w:rPr>
        <w:sym w:font="Symbol" w:char="F061"/>
      </w:r>
      <w:r w:rsidRPr="00F11F00">
        <w:rPr>
          <w:rFonts w:ascii="Times New Roman" w:hAnsi="Times New Roman" w:cs="Times New Roman"/>
          <w:sz w:val="24"/>
          <w:szCs w:val="24"/>
          <w:lang w:val="en-US"/>
        </w:rPr>
        <w:t xml:space="preserve">S species revealed by WGA and the mouse monoclonal 211 </w:t>
      </w:r>
      <w:r w:rsidR="00BC57BE">
        <w:rPr>
          <w:rFonts w:ascii="Times New Roman" w:hAnsi="Times New Roman" w:cs="Times New Roman"/>
          <w:sz w:val="24"/>
          <w:szCs w:val="24"/>
          <w:lang w:val="en-US"/>
        </w:rPr>
        <w:t>Ab</w:t>
      </w:r>
      <w:r w:rsidR="00BC57BE" w:rsidRPr="00F11F00">
        <w:rPr>
          <w:rFonts w:ascii="Times New Roman" w:hAnsi="Times New Roman" w:cs="Times New Roman"/>
          <w:sz w:val="24"/>
          <w:szCs w:val="24"/>
          <w:lang w:val="en-US"/>
        </w:rPr>
        <w:t xml:space="preserve"> </w:t>
      </w:r>
      <w:r w:rsidRPr="00F11F00">
        <w:rPr>
          <w:rFonts w:ascii="Times New Roman" w:hAnsi="Times New Roman" w:cs="Times New Roman"/>
          <w:sz w:val="24"/>
          <w:szCs w:val="24"/>
          <w:lang w:val="en-US"/>
        </w:rPr>
        <w:t>(sc12767, Santa Cruz Biotechnology), respectively.</w:t>
      </w:r>
      <w:r>
        <w:rPr>
          <w:rFonts w:ascii="Times New Roman" w:hAnsi="Times New Roman" w:cs="Times New Roman"/>
          <w:sz w:val="24"/>
          <w:szCs w:val="24"/>
          <w:lang w:val="en-US"/>
        </w:rPr>
        <w:t xml:space="preserve"> </w:t>
      </w:r>
      <w:r w:rsidR="00D04016" w:rsidRPr="00D04016">
        <w:rPr>
          <w:rFonts w:ascii="Times New Roman" w:hAnsi="Times New Roman" w:cs="Times New Roman"/>
          <w:sz w:val="24"/>
          <w:szCs w:val="24"/>
          <w:lang w:val="en-US"/>
        </w:rPr>
        <w:t xml:space="preserve">The histograms show the Pearson’s and Manders' coefficients (M1 and M2) determined </w:t>
      </w:r>
      <w:r w:rsidR="00405E0F">
        <w:rPr>
          <w:rFonts w:ascii="Times New Roman" w:hAnsi="Times New Roman" w:cs="Times New Roman"/>
          <w:sz w:val="24"/>
          <w:szCs w:val="24"/>
          <w:lang w:val="en-US"/>
        </w:rPr>
        <w:t>for S</w:t>
      </w:r>
      <w:r w:rsidR="00F72924">
        <w:rPr>
          <w:rFonts w:ascii="Times New Roman" w:hAnsi="Times New Roman" w:cs="Times New Roman"/>
          <w:sz w:val="24"/>
          <w:szCs w:val="24"/>
          <w:lang w:val="en-US"/>
        </w:rPr>
        <w:t>H</w:t>
      </w:r>
      <w:r w:rsidR="00405E0F">
        <w:rPr>
          <w:rFonts w:ascii="Times New Roman" w:hAnsi="Times New Roman" w:cs="Times New Roman"/>
          <w:sz w:val="24"/>
          <w:szCs w:val="24"/>
          <w:lang w:val="en-US"/>
        </w:rPr>
        <w:t xml:space="preserve">-SY5Y cells </w:t>
      </w:r>
      <w:r w:rsidR="000F3FE5">
        <w:rPr>
          <w:rFonts w:ascii="Times New Roman" w:hAnsi="Times New Roman" w:cs="Times New Roman"/>
          <w:sz w:val="24"/>
          <w:szCs w:val="24"/>
          <w:lang w:val="en-US"/>
        </w:rPr>
        <w:t>as reported in the Main Text</w:t>
      </w:r>
      <w:r w:rsidR="00D04016" w:rsidRPr="00D04016">
        <w:rPr>
          <w:rFonts w:ascii="Times New Roman" w:hAnsi="Times New Roman" w:cs="Times New Roman"/>
          <w:sz w:val="24"/>
          <w:szCs w:val="24"/>
          <w:lang w:val="en-US"/>
        </w:rPr>
        <w:t>.</w:t>
      </w:r>
      <w:r w:rsidR="004844E9" w:rsidRPr="00D04016">
        <w:rPr>
          <w:rFonts w:ascii="Times New Roman" w:eastAsia="Times New Roman" w:hAnsi="Times New Roman" w:cs="Times New Roman"/>
          <w:bCs/>
          <w:sz w:val="24"/>
          <w:szCs w:val="24"/>
          <w:lang w:val="en-US" w:eastAsia="it-IT"/>
        </w:rPr>
        <w:t xml:space="preserve"> Experimental errors are S.E.M.</w:t>
      </w:r>
      <w:r w:rsidR="00B009C4">
        <w:rPr>
          <w:rFonts w:ascii="Times New Roman" w:eastAsia="Times New Roman" w:hAnsi="Times New Roman" w:cs="Times New Roman"/>
          <w:bCs/>
          <w:sz w:val="24"/>
          <w:szCs w:val="24"/>
          <w:lang w:val="en-US" w:eastAsia="it-IT"/>
        </w:rPr>
        <w:t xml:space="preserve"> (n=3).</w:t>
      </w:r>
      <w:r w:rsidR="004844E9" w:rsidRPr="00D04016">
        <w:rPr>
          <w:rFonts w:ascii="Times New Roman" w:eastAsia="Times New Roman" w:hAnsi="Times New Roman" w:cs="Times New Roman"/>
          <w:bCs/>
          <w:sz w:val="24"/>
          <w:szCs w:val="24"/>
          <w:lang w:val="en-US" w:eastAsia="it-IT"/>
        </w:rPr>
        <w:t xml:space="preserve"> Samples were analyzed by Student </w:t>
      </w:r>
      <w:r w:rsidR="004844E9" w:rsidRPr="00D04016">
        <w:rPr>
          <w:rFonts w:ascii="Times New Roman" w:eastAsia="Times New Roman" w:hAnsi="Times New Roman" w:cs="Times New Roman"/>
          <w:bCs/>
          <w:i/>
          <w:iCs/>
          <w:sz w:val="24"/>
          <w:szCs w:val="24"/>
          <w:lang w:val="en-US" w:eastAsia="it-IT"/>
        </w:rPr>
        <w:t>t</w:t>
      </w:r>
      <w:r w:rsidR="004844E9" w:rsidRPr="00D04016">
        <w:rPr>
          <w:rFonts w:ascii="Times New Roman" w:eastAsia="Times New Roman" w:hAnsi="Times New Roman" w:cs="Times New Roman"/>
          <w:bCs/>
          <w:sz w:val="24"/>
          <w:szCs w:val="24"/>
          <w:lang w:val="en-US" w:eastAsia="it-IT"/>
        </w:rPr>
        <w:t xml:space="preserve"> test (</w:t>
      </w:r>
      <w:r w:rsidR="00D04016" w:rsidRPr="00D04016">
        <w:rPr>
          <w:rFonts w:ascii="Times New Roman" w:eastAsia="Times New Roman" w:hAnsi="Times New Roman" w:cs="Times New Roman"/>
          <w:bCs/>
          <w:sz w:val="24"/>
          <w:szCs w:val="24"/>
          <w:lang w:val="en-US" w:eastAsia="it-IT"/>
        </w:rPr>
        <w:t>*</w:t>
      </w:r>
      <w:r w:rsidR="00CE0FFC">
        <w:rPr>
          <w:rFonts w:ascii="Times New Roman" w:eastAsia="Times New Roman" w:hAnsi="Times New Roman" w:cs="Times New Roman"/>
          <w:bCs/>
          <w:sz w:val="24"/>
          <w:szCs w:val="24"/>
          <w:lang w:val="en-US" w:eastAsia="it-IT"/>
        </w:rPr>
        <w:t xml:space="preserve"> </w:t>
      </w:r>
      <w:r w:rsidR="00D04016" w:rsidRPr="00D04016">
        <w:rPr>
          <w:rFonts w:ascii="Times New Roman" w:eastAsia="Times New Roman" w:hAnsi="Times New Roman" w:cs="Times New Roman"/>
          <w:bCs/>
          <w:sz w:val="24"/>
          <w:szCs w:val="24"/>
          <w:lang w:val="en-US" w:eastAsia="it-IT"/>
        </w:rPr>
        <w:t>P &lt; 0.0</w:t>
      </w:r>
      <w:r w:rsidR="00D04016">
        <w:rPr>
          <w:rFonts w:ascii="Times New Roman" w:eastAsia="Times New Roman" w:hAnsi="Times New Roman" w:cs="Times New Roman"/>
          <w:bCs/>
          <w:sz w:val="24"/>
          <w:szCs w:val="24"/>
          <w:lang w:val="en-US" w:eastAsia="it-IT"/>
        </w:rPr>
        <w:t xml:space="preserve">5 and </w:t>
      </w:r>
      <w:r w:rsidR="004844E9" w:rsidRPr="00D04016">
        <w:rPr>
          <w:rFonts w:ascii="Times New Roman" w:eastAsia="Times New Roman" w:hAnsi="Times New Roman" w:cs="Times New Roman"/>
          <w:bCs/>
          <w:sz w:val="24"/>
          <w:szCs w:val="24"/>
          <w:lang w:val="en-US" w:eastAsia="it-IT"/>
        </w:rPr>
        <w:t>**</w:t>
      </w:r>
      <w:r w:rsidR="00CE0FFC">
        <w:rPr>
          <w:rFonts w:ascii="Times New Roman" w:eastAsia="Times New Roman" w:hAnsi="Times New Roman" w:cs="Times New Roman"/>
          <w:bCs/>
          <w:sz w:val="24"/>
          <w:szCs w:val="24"/>
          <w:lang w:val="en-US" w:eastAsia="it-IT"/>
        </w:rPr>
        <w:t xml:space="preserve"> </w:t>
      </w:r>
      <w:r w:rsidR="004844E9" w:rsidRPr="00D04016">
        <w:rPr>
          <w:rFonts w:ascii="Times New Roman" w:eastAsia="Times New Roman" w:hAnsi="Times New Roman" w:cs="Times New Roman"/>
          <w:bCs/>
          <w:sz w:val="24"/>
          <w:szCs w:val="24"/>
          <w:lang w:val="en-US" w:eastAsia="it-IT"/>
        </w:rPr>
        <w:t>P &lt; 0.01).</w:t>
      </w:r>
    </w:p>
    <w:p w14:paraId="7F969D4B" w14:textId="14C1530C" w:rsidR="0066370A" w:rsidRDefault="00256961" w:rsidP="00312A41">
      <w:pPr>
        <w:spacing w:line="360" w:lineRule="auto"/>
        <w:contextualSpacing/>
        <w:jc w:val="both"/>
        <w:rPr>
          <w:rFonts w:ascii="Times New Roman" w:eastAsia="Times New Roman" w:hAnsi="Times New Roman" w:cs="Times New Roman"/>
          <w:bCs/>
          <w:sz w:val="24"/>
          <w:szCs w:val="24"/>
          <w:lang w:val="en-US" w:eastAsia="it-IT"/>
        </w:rPr>
      </w:pPr>
      <w:r>
        <w:rPr>
          <w:noProof/>
        </w:rPr>
        <w:lastRenderedPageBreak/>
        <w:drawing>
          <wp:inline distT="0" distB="0" distL="0" distR="0" wp14:anchorId="11449190" wp14:editId="4DE45A48">
            <wp:extent cx="6120130" cy="5701665"/>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5701665"/>
                    </a:xfrm>
                    <a:prstGeom prst="rect">
                      <a:avLst/>
                    </a:prstGeom>
                    <a:noFill/>
                    <a:ln>
                      <a:noFill/>
                    </a:ln>
                  </pic:spPr>
                </pic:pic>
              </a:graphicData>
            </a:graphic>
          </wp:inline>
        </w:drawing>
      </w:r>
    </w:p>
    <w:p w14:paraId="0B671B15" w14:textId="24C953CA" w:rsidR="0066370A" w:rsidRDefault="0066370A" w:rsidP="00312A41">
      <w:pPr>
        <w:spacing w:line="360" w:lineRule="auto"/>
        <w:contextualSpacing/>
        <w:jc w:val="both"/>
        <w:rPr>
          <w:rFonts w:ascii="Times New Roman" w:eastAsia="Times New Roman" w:hAnsi="Times New Roman" w:cs="Times New Roman"/>
          <w:bCs/>
          <w:sz w:val="24"/>
          <w:szCs w:val="24"/>
          <w:lang w:val="en-US" w:eastAsia="it-IT"/>
        </w:rPr>
      </w:pPr>
    </w:p>
    <w:p w14:paraId="35883D75" w14:textId="3AFB3AE9" w:rsidR="0066370A" w:rsidRPr="00367AA3" w:rsidRDefault="0066370A" w:rsidP="001315FA">
      <w:pPr>
        <w:spacing w:line="240" w:lineRule="auto"/>
        <w:contextualSpacing/>
        <w:jc w:val="both"/>
        <w:rPr>
          <w:rFonts w:ascii="Times New Roman" w:eastAsia="Times New Roman" w:hAnsi="Times New Roman" w:cs="Times New Roman"/>
          <w:sz w:val="24"/>
          <w:szCs w:val="24"/>
          <w:lang w:val="en-US" w:eastAsia="it-IT"/>
        </w:rPr>
      </w:pPr>
      <w:r w:rsidRPr="002760BC">
        <w:rPr>
          <w:rFonts w:ascii="Times New Roman" w:eastAsia="Times New Roman" w:hAnsi="Times New Roman" w:cs="Times New Roman"/>
          <w:b/>
          <w:bCs/>
          <w:sz w:val="24"/>
          <w:szCs w:val="24"/>
          <w:lang w:val="en-US" w:eastAsia="it-IT"/>
        </w:rPr>
        <w:t>Supplementary Figure</w:t>
      </w:r>
      <w:r>
        <w:rPr>
          <w:rFonts w:ascii="Times New Roman" w:eastAsia="Times New Roman" w:hAnsi="Times New Roman" w:cs="Times New Roman"/>
          <w:b/>
          <w:bCs/>
          <w:sz w:val="24"/>
          <w:szCs w:val="24"/>
          <w:lang w:val="en-US" w:eastAsia="it-IT"/>
        </w:rPr>
        <w:t xml:space="preserve"> </w:t>
      </w:r>
      <w:r w:rsidR="008C31E6">
        <w:rPr>
          <w:rFonts w:ascii="Times New Roman" w:eastAsia="Times New Roman" w:hAnsi="Times New Roman" w:cs="Times New Roman"/>
          <w:b/>
          <w:bCs/>
          <w:sz w:val="24"/>
          <w:szCs w:val="24"/>
          <w:lang w:val="en-US" w:eastAsia="it-IT"/>
        </w:rPr>
        <w:t>2</w:t>
      </w:r>
      <w:r>
        <w:rPr>
          <w:rFonts w:ascii="Times New Roman" w:eastAsia="Times New Roman" w:hAnsi="Times New Roman" w:cs="Times New Roman"/>
          <w:b/>
          <w:bCs/>
          <w:sz w:val="24"/>
          <w:szCs w:val="24"/>
          <w:lang w:val="en-US" w:eastAsia="it-IT"/>
        </w:rPr>
        <w:t xml:space="preserve"> – </w:t>
      </w:r>
      <w:r w:rsidR="00837803" w:rsidRPr="00837803">
        <w:rPr>
          <w:rFonts w:ascii="Times New Roman" w:hAnsi="Times New Roman" w:cs="Times New Roman"/>
          <w:b/>
          <w:sz w:val="24"/>
          <w:szCs w:val="24"/>
          <w:lang w:val="en-US"/>
        </w:rPr>
        <w:t>PrP</w:t>
      </w:r>
      <w:r w:rsidR="00837803" w:rsidRPr="00837803">
        <w:rPr>
          <w:rFonts w:ascii="Times New Roman" w:hAnsi="Times New Roman" w:cs="Times New Roman"/>
          <w:b/>
          <w:sz w:val="24"/>
          <w:szCs w:val="24"/>
          <w:vertAlign w:val="superscript"/>
          <w:lang w:val="en-US"/>
        </w:rPr>
        <w:t>C</w:t>
      </w:r>
      <w:r w:rsidR="00837803" w:rsidRPr="00837803">
        <w:rPr>
          <w:rFonts w:ascii="Times New Roman" w:hAnsi="Times New Roman" w:cs="Times New Roman"/>
          <w:b/>
          <w:sz w:val="24"/>
          <w:szCs w:val="24"/>
          <w:lang w:val="en-US"/>
        </w:rPr>
        <w:t xml:space="preserve"> mediates </w:t>
      </w:r>
      <w:r w:rsidR="00837803">
        <w:rPr>
          <w:rFonts w:ascii="Times New Roman" w:hAnsi="Times New Roman" w:cs="Times New Roman"/>
          <w:b/>
          <w:sz w:val="24"/>
          <w:szCs w:val="24"/>
          <w:lang w:val="en-US"/>
        </w:rPr>
        <w:t>the binding of</w:t>
      </w:r>
      <w:r w:rsidR="00837803" w:rsidRPr="00837803">
        <w:rPr>
          <w:rFonts w:ascii="Times New Roman" w:hAnsi="Times New Roman" w:cs="Times New Roman"/>
          <w:b/>
          <w:sz w:val="24"/>
          <w:szCs w:val="24"/>
          <w:lang w:val="en-US"/>
        </w:rPr>
        <w:t xml:space="preserve"> </w:t>
      </w:r>
      <w:r w:rsidR="00837803" w:rsidRPr="00837803">
        <w:rPr>
          <w:rFonts w:ascii="Times New Roman" w:hAnsi="Times New Roman" w:cs="Times New Roman"/>
          <w:b/>
          <w:sz w:val="24"/>
          <w:szCs w:val="24"/>
          <w:lang w:val="en-US"/>
        </w:rPr>
        <w:sym w:font="Symbol" w:char="F061"/>
      </w:r>
      <w:r w:rsidR="00837803" w:rsidRPr="00837803">
        <w:rPr>
          <w:rFonts w:ascii="Times New Roman" w:hAnsi="Times New Roman" w:cs="Times New Roman"/>
          <w:b/>
          <w:sz w:val="24"/>
          <w:szCs w:val="24"/>
          <w:lang w:val="en-US"/>
        </w:rPr>
        <w:t>S species</w:t>
      </w:r>
      <w:r w:rsidR="00837803">
        <w:rPr>
          <w:rFonts w:ascii="Times New Roman" w:hAnsi="Times New Roman" w:cs="Times New Roman"/>
          <w:b/>
          <w:sz w:val="24"/>
          <w:szCs w:val="24"/>
          <w:lang w:val="en-US"/>
        </w:rPr>
        <w:t xml:space="preserve"> to neuronal membranes</w:t>
      </w:r>
      <w:r w:rsidR="00837803" w:rsidRPr="00837803">
        <w:rPr>
          <w:rFonts w:ascii="Times New Roman" w:hAnsi="Times New Roman" w:cs="Times New Roman"/>
          <w:b/>
          <w:sz w:val="24"/>
          <w:szCs w:val="24"/>
          <w:lang w:val="en-US"/>
        </w:rPr>
        <w:t>.</w:t>
      </w:r>
      <w:r w:rsidR="00837803" w:rsidRPr="00837803">
        <w:rPr>
          <w:b/>
          <w:sz w:val="24"/>
          <w:szCs w:val="24"/>
          <w:lang w:val="en-US"/>
        </w:rPr>
        <w:t xml:space="preserve"> </w:t>
      </w:r>
      <w:r>
        <w:rPr>
          <w:rFonts w:ascii="Times New Roman" w:eastAsia="Times New Roman" w:hAnsi="Times New Roman" w:cs="Times New Roman"/>
          <w:b/>
          <w:bCs/>
          <w:sz w:val="24"/>
          <w:szCs w:val="24"/>
          <w:lang w:val="en-US" w:eastAsia="it-IT"/>
        </w:rPr>
        <w:t>(A</w:t>
      </w:r>
      <w:r w:rsidRPr="00367AA3">
        <w:rPr>
          <w:rFonts w:ascii="Times New Roman" w:eastAsia="Times New Roman" w:hAnsi="Times New Roman" w:cs="Times New Roman"/>
          <w:sz w:val="24"/>
          <w:szCs w:val="24"/>
          <w:lang w:val="en-US" w:eastAsia="it-IT"/>
        </w:rPr>
        <w:t xml:space="preserve">) </w:t>
      </w:r>
      <w:r w:rsidRPr="006D5250">
        <w:rPr>
          <w:rFonts w:ascii="Times New Roman" w:hAnsi="Times New Roman" w:cs="Times New Roman"/>
          <w:sz w:val="24"/>
          <w:szCs w:val="24"/>
          <w:lang w:val="en-US"/>
        </w:rPr>
        <w:t>(</w:t>
      </w:r>
      <w:r w:rsidR="000C1B2C">
        <w:rPr>
          <w:rFonts w:ascii="Times New Roman" w:hAnsi="Times New Roman" w:cs="Times New Roman"/>
          <w:b/>
          <w:sz w:val="24"/>
          <w:szCs w:val="24"/>
          <w:lang w:val="en-US"/>
        </w:rPr>
        <w:t>A</w:t>
      </w:r>
      <w:r w:rsidRPr="006D5250">
        <w:rPr>
          <w:rFonts w:ascii="Times New Roman" w:hAnsi="Times New Roman" w:cs="Times New Roman"/>
          <w:sz w:val="24"/>
          <w:szCs w:val="24"/>
          <w:lang w:val="en-US"/>
        </w:rPr>
        <w:t>)</w:t>
      </w:r>
      <w:r w:rsidR="00894FC1">
        <w:rPr>
          <w:rFonts w:ascii="Times New Roman" w:hAnsi="Times New Roman" w:cs="Times New Roman"/>
          <w:sz w:val="24"/>
          <w:szCs w:val="24"/>
          <w:lang w:val="en-US"/>
        </w:rPr>
        <w:t xml:space="preserve"> </w:t>
      </w:r>
      <w:r w:rsidRPr="006D5250">
        <w:rPr>
          <w:rFonts w:ascii="Times New Roman" w:hAnsi="Times New Roman" w:cs="Times New Roman"/>
          <w:sz w:val="24"/>
          <w:szCs w:val="24"/>
          <w:lang w:val="en-US"/>
        </w:rPr>
        <w:t>Representative confocal microscop</w:t>
      </w:r>
      <w:r w:rsidR="000020D3">
        <w:rPr>
          <w:rFonts w:ascii="Times New Roman" w:hAnsi="Times New Roman" w:cs="Times New Roman"/>
          <w:sz w:val="24"/>
          <w:szCs w:val="24"/>
          <w:lang w:val="en-US"/>
        </w:rPr>
        <w:t>y</w:t>
      </w:r>
      <w:r w:rsidRPr="006D5250">
        <w:rPr>
          <w:rFonts w:ascii="Times New Roman" w:hAnsi="Times New Roman" w:cs="Times New Roman"/>
          <w:sz w:val="24"/>
          <w:szCs w:val="24"/>
          <w:lang w:val="en-US"/>
        </w:rPr>
        <w:t xml:space="preserve"> images of SH-SY5Y cells treated for </w:t>
      </w:r>
      <w:r w:rsidR="00CB4114" w:rsidRPr="006D5250">
        <w:rPr>
          <w:rFonts w:ascii="Times New Roman" w:hAnsi="Times New Roman" w:cs="Times New Roman"/>
          <w:sz w:val="24"/>
          <w:szCs w:val="24"/>
          <w:lang w:val="en-US"/>
        </w:rPr>
        <w:t>1</w:t>
      </w:r>
      <w:r w:rsidR="00CB4114">
        <w:rPr>
          <w:rFonts w:ascii="Times New Roman" w:hAnsi="Times New Roman" w:cs="Times New Roman"/>
          <w:sz w:val="24"/>
          <w:szCs w:val="24"/>
          <w:lang w:val="en-US"/>
        </w:rPr>
        <w:t>0</w:t>
      </w:r>
      <w:r w:rsidR="00CB4114" w:rsidRPr="006D5250">
        <w:rPr>
          <w:rFonts w:ascii="Times New Roman" w:hAnsi="Times New Roman" w:cs="Times New Roman"/>
          <w:sz w:val="24"/>
          <w:szCs w:val="24"/>
          <w:lang w:val="en-US"/>
        </w:rPr>
        <w:t xml:space="preserve"> </w:t>
      </w:r>
      <w:r w:rsidRPr="006D5250">
        <w:rPr>
          <w:rFonts w:ascii="Times New Roman" w:hAnsi="Times New Roman" w:cs="Times New Roman"/>
          <w:sz w:val="24"/>
          <w:szCs w:val="24"/>
          <w:lang w:val="en-US"/>
        </w:rPr>
        <w:t>min with OB* and SF at 0.3 μM (monomer equivalents) in the absence or in the presence of a pre-treatment for 30 min with anti</w:t>
      </w:r>
      <w:r w:rsidR="009D3F09">
        <w:rPr>
          <w:rFonts w:ascii="Times New Roman" w:hAnsi="Times New Roman" w:cs="Times New Roman"/>
          <w:sz w:val="24"/>
          <w:szCs w:val="24"/>
          <w:lang w:val="en-US"/>
        </w:rPr>
        <w:t>-</w:t>
      </w:r>
      <w:r w:rsidRPr="006D5250">
        <w:rPr>
          <w:rFonts w:ascii="Times New Roman" w:hAnsi="Times New Roman" w:cs="Times New Roman"/>
          <w:sz w:val="24"/>
          <w:szCs w:val="24"/>
          <w:lang w:val="en-US"/>
        </w:rPr>
        <w:t>PrP</w:t>
      </w:r>
      <w:r w:rsidRPr="001F1C11">
        <w:rPr>
          <w:rFonts w:ascii="Times New Roman" w:hAnsi="Times New Roman" w:cs="Times New Roman"/>
          <w:sz w:val="24"/>
          <w:szCs w:val="24"/>
          <w:vertAlign w:val="superscript"/>
          <w:lang w:val="en-US"/>
        </w:rPr>
        <w:t>C</w:t>
      </w:r>
      <w:r w:rsidRPr="006D5250">
        <w:rPr>
          <w:rFonts w:ascii="Times New Roman" w:hAnsi="Times New Roman" w:cs="Times New Roman"/>
          <w:sz w:val="24"/>
          <w:szCs w:val="24"/>
          <w:lang w:val="en-US"/>
        </w:rPr>
        <w:t xml:space="preserve"> </w:t>
      </w:r>
      <w:r w:rsidR="00BC57BE">
        <w:rPr>
          <w:rFonts w:ascii="Times New Roman" w:hAnsi="Times New Roman" w:cs="Times New Roman"/>
          <w:sz w:val="24"/>
          <w:szCs w:val="24"/>
          <w:lang w:val="en-US"/>
        </w:rPr>
        <w:t>Ab</w:t>
      </w:r>
      <w:r w:rsidR="00BC57BE" w:rsidRPr="006D5250">
        <w:rPr>
          <w:rFonts w:ascii="Times New Roman" w:hAnsi="Times New Roman" w:cs="Times New Roman"/>
          <w:sz w:val="24"/>
          <w:szCs w:val="24"/>
          <w:lang w:val="en-US"/>
        </w:rPr>
        <w:t xml:space="preserve"> </w:t>
      </w:r>
      <w:r w:rsidRPr="006D5250">
        <w:rPr>
          <w:rFonts w:ascii="Times New Roman" w:hAnsi="Times New Roman" w:cs="Times New Roman"/>
          <w:sz w:val="24"/>
          <w:szCs w:val="24"/>
          <w:lang w:val="en-US"/>
        </w:rPr>
        <w:t>at OB*:Ab molar ratios of 1:0.1, 1:0.25, 1:0.5, and 1:1</w:t>
      </w:r>
      <w:r w:rsidR="007403AF">
        <w:rPr>
          <w:rFonts w:ascii="Times New Roman" w:hAnsi="Times New Roman" w:cs="Times New Roman"/>
          <w:sz w:val="24"/>
          <w:szCs w:val="24"/>
          <w:lang w:val="en-US"/>
        </w:rPr>
        <w:t xml:space="preserve"> (</w:t>
      </w:r>
      <w:r w:rsidRPr="006D5250">
        <w:rPr>
          <w:rFonts w:ascii="Times New Roman" w:hAnsi="Times New Roman" w:cs="Times New Roman"/>
          <w:sz w:val="24"/>
          <w:szCs w:val="24"/>
          <w:lang w:val="en-US"/>
        </w:rPr>
        <w:t>monomer equivalents</w:t>
      </w:r>
      <w:r w:rsidR="007403AF">
        <w:rPr>
          <w:rFonts w:ascii="Times New Roman" w:hAnsi="Times New Roman" w:cs="Times New Roman"/>
          <w:sz w:val="24"/>
          <w:szCs w:val="24"/>
          <w:lang w:val="en-US"/>
        </w:rPr>
        <w:t>)</w:t>
      </w:r>
      <w:r w:rsidRPr="006D5250">
        <w:rPr>
          <w:rFonts w:ascii="Times New Roman" w:hAnsi="Times New Roman" w:cs="Times New Roman"/>
          <w:sz w:val="24"/>
          <w:szCs w:val="24"/>
          <w:lang w:val="en-US"/>
        </w:rPr>
        <w:t xml:space="preserve">. </w:t>
      </w:r>
      <w:r w:rsidR="007403AF">
        <w:rPr>
          <w:rFonts w:ascii="Times New Roman" w:hAnsi="Times New Roman" w:cs="Times New Roman"/>
          <w:sz w:val="24"/>
          <w:szCs w:val="24"/>
          <w:lang w:val="en-US"/>
        </w:rPr>
        <w:t>(</w:t>
      </w:r>
      <w:r w:rsidR="007403AF" w:rsidRPr="00367AA3">
        <w:rPr>
          <w:rFonts w:ascii="Times New Roman" w:hAnsi="Times New Roman" w:cs="Times New Roman"/>
          <w:b/>
          <w:bCs/>
          <w:sz w:val="24"/>
          <w:szCs w:val="24"/>
          <w:lang w:val="en-US"/>
        </w:rPr>
        <w:t>C</w:t>
      </w:r>
      <w:r w:rsidR="007403AF">
        <w:rPr>
          <w:rFonts w:ascii="Times New Roman" w:hAnsi="Times New Roman" w:cs="Times New Roman"/>
          <w:sz w:val="24"/>
          <w:szCs w:val="24"/>
          <w:lang w:val="en-US"/>
        </w:rPr>
        <w:t>) The histograms show t</w:t>
      </w:r>
      <w:r w:rsidRPr="006D5250">
        <w:rPr>
          <w:rFonts w:ascii="Times New Roman" w:hAnsi="Times New Roman" w:cs="Times New Roman"/>
          <w:sz w:val="24"/>
          <w:szCs w:val="24"/>
          <w:lang w:val="en-US"/>
        </w:rPr>
        <w:t>he semi-quantitative analysis</w:t>
      </w:r>
      <w:r>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 xml:space="preserve">of </w:t>
      </w:r>
      <w:r>
        <w:rPr>
          <w:rFonts w:ascii="Times New Roman" w:hAnsi="Times New Roman" w:cs="Times New Roman"/>
          <w:sz w:val="24"/>
          <w:szCs w:val="24"/>
          <w:lang w:val="en-US"/>
        </w:rPr>
        <w:t xml:space="preserve">the green </w:t>
      </w:r>
      <w:r w:rsidRPr="0066370A">
        <w:rPr>
          <w:rFonts w:ascii="Times New Roman" w:hAnsi="Times New Roman" w:cs="Times New Roman"/>
          <w:sz w:val="24"/>
          <w:szCs w:val="24"/>
          <w:lang w:val="en-US"/>
        </w:rPr>
        <w:t xml:space="preserve">fluorescence measured following incubation under the conditions represented in panel </w:t>
      </w:r>
      <w:r>
        <w:rPr>
          <w:rFonts w:ascii="Times New Roman" w:hAnsi="Times New Roman" w:cs="Times New Roman"/>
          <w:sz w:val="24"/>
          <w:szCs w:val="24"/>
          <w:lang w:val="en-US"/>
        </w:rPr>
        <w:t>B</w:t>
      </w:r>
      <w:r w:rsidRPr="0066370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Experimental errors are S.E.M.</w:t>
      </w:r>
      <w:r w:rsidR="000F3FE5">
        <w:rPr>
          <w:rFonts w:ascii="Times New Roman" w:hAnsi="Times New Roman" w:cs="Times New Roman"/>
          <w:sz w:val="24"/>
          <w:szCs w:val="24"/>
          <w:lang w:val="en-US"/>
        </w:rPr>
        <w:t xml:space="preserve"> (n=3). </w:t>
      </w:r>
      <w:r w:rsidRPr="0066370A">
        <w:rPr>
          <w:rFonts w:ascii="Times New Roman" w:hAnsi="Times New Roman" w:cs="Times New Roman"/>
          <w:sz w:val="24"/>
          <w:szCs w:val="24"/>
          <w:lang w:val="en-US"/>
        </w:rPr>
        <w:t>Samples were analy</w:t>
      </w:r>
      <w:r w:rsidR="00CE0FFC">
        <w:rPr>
          <w:rFonts w:ascii="Times New Roman" w:hAnsi="Times New Roman" w:cs="Times New Roman"/>
          <w:sz w:val="24"/>
          <w:szCs w:val="24"/>
          <w:lang w:val="en-US"/>
        </w:rPr>
        <w:t>z</w:t>
      </w:r>
      <w:r w:rsidRPr="0066370A">
        <w:rPr>
          <w:rFonts w:ascii="Times New Roman" w:hAnsi="Times New Roman" w:cs="Times New Roman"/>
          <w:sz w:val="24"/>
          <w:szCs w:val="24"/>
          <w:lang w:val="en-US"/>
        </w:rPr>
        <w:t xml:space="preserve">ed by </w:t>
      </w:r>
      <w:r w:rsidR="007403AF">
        <w:rPr>
          <w:rFonts w:ascii="Times New Roman" w:hAnsi="Times New Roman" w:cs="Times New Roman"/>
          <w:sz w:val="24"/>
          <w:szCs w:val="24"/>
          <w:lang w:val="en-US"/>
        </w:rPr>
        <w:t xml:space="preserve">Student </w:t>
      </w:r>
      <w:r w:rsidR="007403AF" w:rsidRPr="00367AA3">
        <w:rPr>
          <w:rFonts w:ascii="Times New Roman" w:hAnsi="Times New Roman" w:cs="Times New Roman"/>
          <w:i/>
          <w:iCs/>
          <w:sz w:val="24"/>
          <w:szCs w:val="24"/>
          <w:lang w:val="en-US"/>
        </w:rPr>
        <w:t>t</w:t>
      </w:r>
      <w:r w:rsidR="007403AF">
        <w:rPr>
          <w:rFonts w:ascii="Times New Roman" w:hAnsi="Times New Roman" w:cs="Times New Roman"/>
          <w:sz w:val="24"/>
          <w:szCs w:val="24"/>
          <w:lang w:val="en-US"/>
        </w:rPr>
        <w:t xml:space="preserve"> test (panel </w:t>
      </w:r>
      <w:r w:rsidR="007403AF" w:rsidRPr="001F1C11">
        <w:rPr>
          <w:rFonts w:ascii="Times New Roman" w:hAnsi="Times New Roman" w:cs="Times New Roman"/>
          <w:b/>
          <w:bCs/>
          <w:sz w:val="24"/>
          <w:szCs w:val="24"/>
          <w:lang w:val="en-US"/>
        </w:rPr>
        <w:t>A</w:t>
      </w:r>
      <w:r w:rsidR="000F3FE5">
        <w:rPr>
          <w:rFonts w:ascii="Times New Roman" w:hAnsi="Times New Roman" w:cs="Times New Roman"/>
          <w:sz w:val="24"/>
          <w:szCs w:val="24"/>
          <w:lang w:val="en-US"/>
        </w:rPr>
        <w:t xml:space="preserve">; </w:t>
      </w:r>
      <w:r w:rsidR="007403AF" w:rsidRPr="0066370A">
        <w:rPr>
          <w:rFonts w:ascii="Times New Roman" w:hAnsi="Times New Roman" w:cs="Times New Roman"/>
          <w:sz w:val="24"/>
          <w:szCs w:val="24"/>
          <w:lang w:val="en-US"/>
        </w:rPr>
        <w:t>**</w:t>
      </w:r>
      <w:r w:rsidR="00243832">
        <w:rPr>
          <w:rFonts w:ascii="Times New Roman" w:hAnsi="Times New Roman" w:cs="Times New Roman"/>
          <w:sz w:val="24"/>
          <w:szCs w:val="24"/>
          <w:lang w:val="en-US"/>
        </w:rPr>
        <w:t xml:space="preserve"> </w:t>
      </w:r>
      <w:r w:rsidR="007403AF" w:rsidRPr="0066370A">
        <w:rPr>
          <w:rFonts w:ascii="Times New Roman" w:hAnsi="Times New Roman" w:cs="Times New Roman"/>
          <w:sz w:val="24"/>
          <w:szCs w:val="24"/>
          <w:lang w:val="en-US"/>
        </w:rPr>
        <w:t>P &lt; 0.01</w:t>
      </w:r>
      <w:r w:rsidR="00CE0FFC">
        <w:rPr>
          <w:rFonts w:ascii="Times New Roman" w:hAnsi="Times New Roman" w:cs="Times New Roman"/>
          <w:sz w:val="24"/>
          <w:szCs w:val="24"/>
          <w:lang w:val="en-US"/>
        </w:rPr>
        <w:t xml:space="preserve"> relative to control siRNA</w:t>
      </w:r>
      <w:r w:rsidR="007403AF">
        <w:rPr>
          <w:rFonts w:ascii="Times New Roman" w:hAnsi="Times New Roman" w:cs="Times New Roman"/>
          <w:sz w:val="24"/>
          <w:szCs w:val="24"/>
          <w:lang w:val="en-US"/>
        </w:rPr>
        <w:t xml:space="preserve">), or by </w:t>
      </w:r>
      <w:r w:rsidRPr="0066370A">
        <w:rPr>
          <w:rFonts w:ascii="Times New Roman" w:hAnsi="Times New Roman" w:cs="Times New Roman"/>
          <w:sz w:val="24"/>
          <w:szCs w:val="24"/>
          <w:lang w:val="en-US"/>
        </w:rPr>
        <w:t>one-way ANOVA followed by Bonferroni’s multiple comparison test (</w:t>
      </w:r>
      <w:r w:rsidR="000F3FE5">
        <w:rPr>
          <w:rFonts w:ascii="Times New Roman" w:hAnsi="Times New Roman" w:cs="Times New Roman"/>
          <w:sz w:val="24"/>
          <w:szCs w:val="24"/>
          <w:lang w:val="en-US"/>
        </w:rPr>
        <w:t xml:space="preserve">panels </w:t>
      </w:r>
      <w:r w:rsidR="000F3FE5" w:rsidRPr="001F1C11">
        <w:rPr>
          <w:rFonts w:ascii="Times New Roman" w:hAnsi="Times New Roman" w:cs="Times New Roman"/>
          <w:b/>
          <w:bCs/>
          <w:sz w:val="24"/>
          <w:szCs w:val="24"/>
          <w:lang w:val="en-US"/>
        </w:rPr>
        <w:t>C-D</w:t>
      </w:r>
      <w:r w:rsidR="000F3FE5">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w:t>
      </w:r>
      <w:r w:rsidR="00CE0FFC">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P &lt; 0.05, **</w:t>
      </w:r>
      <w:r w:rsidR="00CE0FFC">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P &lt; 0.01 and ***</w:t>
      </w:r>
      <w:r w:rsidR="00CE0FFC">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P &lt; 0.001 relative to untreated cells; °</w:t>
      </w:r>
      <w:r w:rsidR="00CE0FFC">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P &lt; 0.05</w:t>
      </w:r>
      <w:r>
        <w:rPr>
          <w:rFonts w:ascii="Times New Roman" w:hAnsi="Times New Roman" w:cs="Times New Roman"/>
          <w:sz w:val="24"/>
          <w:szCs w:val="24"/>
          <w:lang w:val="en-US"/>
        </w:rPr>
        <w:t>,</w:t>
      </w:r>
      <w:r w:rsidRPr="0066370A">
        <w:rPr>
          <w:rFonts w:ascii="Times New Roman" w:hAnsi="Times New Roman" w:cs="Times New Roman"/>
          <w:sz w:val="24"/>
          <w:szCs w:val="24"/>
          <w:lang w:val="en-US"/>
        </w:rPr>
        <w:t xml:space="preserve"> °°</w:t>
      </w:r>
      <w:r w:rsidR="00CE0FFC">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 xml:space="preserve">P &lt; 0.01 </w:t>
      </w:r>
      <w:r>
        <w:rPr>
          <w:rFonts w:ascii="Times New Roman" w:hAnsi="Times New Roman" w:cs="Times New Roman"/>
          <w:sz w:val="24"/>
          <w:szCs w:val="24"/>
          <w:lang w:val="en-US"/>
        </w:rPr>
        <w:t xml:space="preserve">and </w:t>
      </w:r>
      <w:r w:rsidRPr="0066370A">
        <w:rPr>
          <w:rFonts w:ascii="Times New Roman" w:hAnsi="Times New Roman" w:cs="Times New Roman"/>
          <w:sz w:val="24"/>
          <w:szCs w:val="24"/>
          <w:lang w:val="en-US"/>
        </w:rPr>
        <w:t>°°</w:t>
      </w:r>
      <w:r>
        <w:rPr>
          <w:rFonts w:ascii="Times New Roman" w:hAnsi="Times New Roman" w:cs="Times New Roman"/>
          <w:sz w:val="24"/>
          <w:szCs w:val="24"/>
          <w:lang w:val="en-US"/>
        </w:rPr>
        <w:t>°</w:t>
      </w:r>
      <w:r w:rsidR="00CE0FFC">
        <w:rPr>
          <w:rFonts w:ascii="Times New Roman" w:hAnsi="Times New Roman" w:cs="Times New Roman"/>
          <w:sz w:val="24"/>
          <w:szCs w:val="24"/>
          <w:lang w:val="en-US"/>
        </w:rPr>
        <w:t xml:space="preserve"> </w:t>
      </w:r>
      <w:r w:rsidRPr="0066370A">
        <w:rPr>
          <w:rFonts w:ascii="Times New Roman" w:hAnsi="Times New Roman" w:cs="Times New Roman"/>
          <w:sz w:val="24"/>
          <w:szCs w:val="24"/>
          <w:lang w:val="en-US"/>
        </w:rPr>
        <w:t>P &lt; 0.0</w:t>
      </w:r>
      <w:r>
        <w:rPr>
          <w:rFonts w:ascii="Times New Roman" w:hAnsi="Times New Roman" w:cs="Times New Roman"/>
          <w:sz w:val="24"/>
          <w:szCs w:val="24"/>
          <w:lang w:val="en-US"/>
        </w:rPr>
        <w:t>0</w:t>
      </w:r>
      <w:r w:rsidRPr="0066370A">
        <w:rPr>
          <w:rFonts w:ascii="Times New Roman" w:hAnsi="Times New Roman" w:cs="Times New Roman"/>
          <w:sz w:val="24"/>
          <w:szCs w:val="24"/>
          <w:lang w:val="en-US"/>
        </w:rPr>
        <w:t>1 relative to cells treated with OB* or SF</w:t>
      </w:r>
      <w:r w:rsidR="00CE0FFC">
        <w:rPr>
          <w:rFonts w:ascii="Times New Roman" w:hAnsi="Times New Roman" w:cs="Times New Roman"/>
          <w:sz w:val="24"/>
          <w:szCs w:val="24"/>
          <w:lang w:val="en-US"/>
        </w:rPr>
        <w:t xml:space="preserve"> without </w:t>
      </w:r>
      <w:r w:rsidR="00BC57BE">
        <w:rPr>
          <w:rFonts w:ascii="Times New Roman" w:hAnsi="Times New Roman" w:cs="Times New Roman"/>
          <w:sz w:val="24"/>
          <w:szCs w:val="24"/>
          <w:lang w:val="en-US"/>
        </w:rPr>
        <w:t>Ab</w:t>
      </w:r>
      <w:r w:rsidRPr="0066370A">
        <w:rPr>
          <w:rFonts w:ascii="Times New Roman" w:hAnsi="Times New Roman" w:cs="Times New Roman"/>
          <w:sz w:val="24"/>
          <w:szCs w:val="24"/>
          <w:lang w:val="en-US"/>
        </w:rPr>
        <w:t>).</w:t>
      </w:r>
    </w:p>
    <w:p w14:paraId="760C4132" w14:textId="4F2E0171" w:rsidR="009D2013" w:rsidRDefault="009D2013" w:rsidP="0066370A">
      <w:pPr>
        <w:spacing w:line="240" w:lineRule="auto"/>
        <w:contextualSpacing/>
        <w:jc w:val="both"/>
        <w:rPr>
          <w:rFonts w:ascii="Times New Roman" w:hAnsi="Times New Roman" w:cs="Times New Roman"/>
          <w:sz w:val="24"/>
          <w:szCs w:val="24"/>
          <w:lang w:val="en-US"/>
        </w:rPr>
      </w:pPr>
    </w:p>
    <w:p w14:paraId="50D0DB17" w14:textId="5C75ABFA" w:rsidR="006124C9" w:rsidRDefault="00256961" w:rsidP="0016029E">
      <w:pPr>
        <w:spacing w:line="240" w:lineRule="auto"/>
        <w:contextualSpacing/>
        <w:jc w:val="center"/>
        <w:rPr>
          <w:rFonts w:ascii="Times New Roman" w:hAnsi="Times New Roman" w:cs="Times New Roman"/>
          <w:b/>
          <w:sz w:val="24"/>
          <w:szCs w:val="24"/>
          <w:lang w:val="en-US"/>
        </w:rPr>
      </w:pPr>
      <w:r>
        <w:rPr>
          <w:noProof/>
        </w:rPr>
        <w:lastRenderedPageBreak/>
        <w:drawing>
          <wp:inline distT="0" distB="0" distL="0" distR="0" wp14:anchorId="5C56096E" wp14:editId="26B509D4">
            <wp:extent cx="3785308" cy="2190750"/>
            <wp:effectExtent l="0" t="0" r="5715"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91331" cy="2194236"/>
                    </a:xfrm>
                    <a:prstGeom prst="rect">
                      <a:avLst/>
                    </a:prstGeom>
                    <a:noFill/>
                    <a:ln>
                      <a:noFill/>
                    </a:ln>
                  </pic:spPr>
                </pic:pic>
              </a:graphicData>
            </a:graphic>
          </wp:inline>
        </w:drawing>
      </w:r>
    </w:p>
    <w:p w14:paraId="6E061CCF" w14:textId="77777777" w:rsidR="009D2013" w:rsidRPr="00EC2571" w:rsidRDefault="009D2013" w:rsidP="0016029E">
      <w:pPr>
        <w:spacing w:line="240" w:lineRule="auto"/>
        <w:contextualSpacing/>
        <w:jc w:val="center"/>
        <w:rPr>
          <w:rFonts w:ascii="Times New Roman" w:hAnsi="Times New Roman" w:cs="Times New Roman"/>
          <w:b/>
          <w:sz w:val="24"/>
          <w:szCs w:val="24"/>
          <w:lang w:val="en-US"/>
        </w:rPr>
      </w:pPr>
    </w:p>
    <w:p w14:paraId="3F09A2E5" w14:textId="77777777" w:rsidR="00CE1F2C" w:rsidRDefault="00CE1F2C" w:rsidP="0016029E">
      <w:pPr>
        <w:autoSpaceDE w:val="0"/>
        <w:autoSpaceDN w:val="0"/>
        <w:adjustRightInd w:val="0"/>
        <w:spacing w:line="240" w:lineRule="auto"/>
        <w:jc w:val="both"/>
        <w:rPr>
          <w:rFonts w:ascii="Times New Roman" w:eastAsia="Times New Roman" w:hAnsi="Times New Roman" w:cs="Times New Roman"/>
          <w:b/>
          <w:sz w:val="24"/>
          <w:szCs w:val="24"/>
          <w:lang w:val="en-US" w:eastAsia="it-IT"/>
        </w:rPr>
      </w:pPr>
    </w:p>
    <w:p w14:paraId="7B8C16E0" w14:textId="221C9EED" w:rsidR="009D2013" w:rsidRPr="0073237E" w:rsidRDefault="009D2013" w:rsidP="0016029E">
      <w:pPr>
        <w:autoSpaceDE w:val="0"/>
        <w:autoSpaceDN w:val="0"/>
        <w:adjustRightInd w:val="0"/>
        <w:spacing w:line="240" w:lineRule="auto"/>
        <w:jc w:val="both"/>
        <w:rPr>
          <w:rFonts w:ascii="Times New Roman" w:eastAsia="Times New Roman" w:hAnsi="Times New Roman" w:cs="Times New Roman"/>
          <w:sz w:val="24"/>
          <w:szCs w:val="24"/>
          <w:lang w:val="en-US" w:eastAsia="it-IT"/>
        </w:rPr>
      </w:pPr>
      <w:r w:rsidRPr="00EC2571">
        <w:rPr>
          <w:rFonts w:ascii="Times New Roman" w:eastAsia="Times New Roman" w:hAnsi="Times New Roman" w:cs="Times New Roman"/>
          <w:b/>
          <w:sz w:val="24"/>
          <w:szCs w:val="24"/>
          <w:lang w:val="en-US" w:eastAsia="it-IT"/>
        </w:rPr>
        <w:t xml:space="preserve">Supplementary Figure </w:t>
      </w:r>
      <w:r w:rsidR="008C31E6">
        <w:rPr>
          <w:rFonts w:ascii="Times New Roman" w:eastAsia="Times New Roman" w:hAnsi="Times New Roman" w:cs="Times New Roman"/>
          <w:b/>
          <w:sz w:val="24"/>
          <w:szCs w:val="24"/>
          <w:lang w:val="en-US" w:eastAsia="it-IT"/>
        </w:rPr>
        <w:t>3</w:t>
      </w:r>
      <w:r w:rsidR="007C052D">
        <w:rPr>
          <w:rFonts w:ascii="Times New Roman" w:eastAsia="Times New Roman" w:hAnsi="Times New Roman" w:cs="Times New Roman"/>
          <w:b/>
          <w:sz w:val="24"/>
          <w:szCs w:val="24"/>
          <w:lang w:val="en-US" w:eastAsia="it-IT"/>
        </w:rPr>
        <w:t xml:space="preserve"> -</w:t>
      </w:r>
      <w:r w:rsidRPr="00EC2571">
        <w:rPr>
          <w:rFonts w:ascii="Times New Roman" w:eastAsia="Times New Roman" w:hAnsi="Times New Roman" w:cs="Times New Roman"/>
          <w:b/>
          <w:sz w:val="24"/>
          <w:szCs w:val="24"/>
          <w:lang w:val="en-US" w:eastAsia="it-IT"/>
        </w:rPr>
        <w:t xml:space="preserve"> </w:t>
      </w:r>
      <w:r w:rsidR="00B22AEC">
        <w:rPr>
          <w:rFonts w:ascii="Times New Roman" w:eastAsia="Times New Roman" w:hAnsi="Times New Roman" w:cs="Times New Roman"/>
          <w:b/>
          <w:sz w:val="24"/>
          <w:szCs w:val="24"/>
          <w:lang w:val="en-US" w:eastAsia="it-IT"/>
        </w:rPr>
        <w:t xml:space="preserve">Influence of exposed membrane proteins on the binding of </w:t>
      </w:r>
      <w:r w:rsidR="00B22AEC" w:rsidRPr="00B22AEC">
        <w:rPr>
          <w:rFonts w:ascii="Times New Roman" w:eastAsia="Times New Roman" w:hAnsi="Times New Roman" w:cs="Times New Roman"/>
          <w:b/>
          <w:sz w:val="24"/>
          <w:szCs w:val="24"/>
          <w:lang w:val="en-US" w:eastAsia="it-IT"/>
        </w:rPr>
        <w:t>αS species</w:t>
      </w:r>
      <w:r w:rsidR="00B22AEC">
        <w:rPr>
          <w:rFonts w:ascii="Times New Roman" w:eastAsia="Times New Roman" w:hAnsi="Times New Roman" w:cs="Times New Roman"/>
          <w:b/>
          <w:sz w:val="24"/>
          <w:szCs w:val="24"/>
          <w:lang w:val="en-US" w:eastAsia="it-IT"/>
        </w:rPr>
        <w:t xml:space="preserve">. </w:t>
      </w:r>
      <w:r w:rsidRPr="00911F9E">
        <w:rPr>
          <w:rFonts w:ascii="Times New Roman" w:eastAsia="Times New Roman" w:hAnsi="Times New Roman" w:cs="Times New Roman"/>
          <w:b/>
          <w:sz w:val="24"/>
          <w:szCs w:val="24"/>
          <w:lang w:val="en-US" w:eastAsia="it-IT"/>
        </w:rPr>
        <w:t>(</w:t>
      </w:r>
      <w:r>
        <w:rPr>
          <w:rFonts w:ascii="Times New Roman" w:eastAsia="Times New Roman" w:hAnsi="Times New Roman" w:cs="Times New Roman"/>
          <w:b/>
          <w:sz w:val="24"/>
          <w:szCs w:val="24"/>
          <w:lang w:val="en-US" w:eastAsia="it-IT"/>
        </w:rPr>
        <w:t>A</w:t>
      </w:r>
      <w:r w:rsidRPr="00911F9E">
        <w:rPr>
          <w:rFonts w:ascii="Times New Roman" w:eastAsia="Times New Roman" w:hAnsi="Times New Roman" w:cs="Times New Roman"/>
          <w:b/>
          <w:sz w:val="24"/>
          <w:szCs w:val="24"/>
          <w:lang w:val="en-US" w:eastAsia="it-IT"/>
        </w:rPr>
        <w:t xml:space="preserve">) </w:t>
      </w:r>
      <w:r w:rsidRPr="00EC2571">
        <w:rPr>
          <w:rFonts w:ascii="Times New Roman" w:eastAsia="Times New Roman" w:hAnsi="Times New Roman" w:cs="Times New Roman"/>
          <w:sz w:val="24"/>
          <w:szCs w:val="24"/>
          <w:lang w:val="en-US" w:eastAsia="it-IT"/>
        </w:rPr>
        <w:t>Representative confocal microscop</w:t>
      </w:r>
      <w:r w:rsidR="000020D3">
        <w:rPr>
          <w:rFonts w:ascii="Times New Roman" w:eastAsia="Times New Roman" w:hAnsi="Times New Roman" w:cs="Times New Roman"/>
          <w:sz w:val="24"/>
          <w:szCs w:val="24"/>
          <w:lang w:val="en-US" w:eastAsia="it-IT"/>
        </w:rPr>
        <w:t>y</w:t>
      </w:r>
      <w:r w:rsidRPr="00EC2571">
        <w:rPr>
          <w:rFonts w:ascii="Times New Roman" w:eastAsia="Times New Roman" w:hAnsi="Times New Roman" w:cs="Times New Roman"/>
          <w:sz w:val="24"/>
          <w:szCs w:val="24"/>
          <w:lang w:val="en-US" w:eastAsia="it-IT"/>
        </w:rPr>
        <w:t xml:space="preserve"> images of the apical sections of SH-SY5Y cells treated for 10 min with αS species at 0.3 μM (monomer</w:t>
      </w:r>
      <w:r w:rsidRPr="0073237E">
        <w:rPr>
          <w:rFonts w:ascii="Times New Roman" w:eastAsia="Times New Roman" w:hAnsi="Times New Roman" w:cs="Times New Roman"/>
          <w:sz w:val="24"/>
          <w:szCs w:val="24"/>
          <w:lang w:val="en-US" w:eastAsia="it-IT"/>
        </w:rPr>
        <w:t xml:space="preserve"> equivalents) in the absence or in the presence of a pre-treatment wi</w:t>
      </w:r>
      <w:r>
        <w:rPr>
          <w:rFonts w:ascii="Times New Roman" w:eastAsia="Times New Roman" w:hAnsi="Times New Roman" w:cs="Times New Roman"/>
          <w:sz w:val="24"/>
          <w:szCs w:val="24"/>
          <w:lang w:val="en-US" w:eastAsia="it-IT"/>
        </w:rPr>
        <w:t>th 0.05% trypsin on ice for 10 min</w:t>
      </w:r>
      <w:r w:rsidRPr="0073237E">
        <w:rPr>
          <w:rFonts w:ascii="Times New Roman" w:eastAsia="Times New Roman" w:hAnsi="Times New Roman" w:cs="Times New Roman"/>
          <w:sz w:val="24"/>
          <w:szCs w:val="24"/>
          <w:lang w:val="en-US" w:eastAsia="it-IT"/>
        </w:rPr>
        <w:t xml:space="preserve">. Red and green fluorescence indicates the cell membranes and the αS species revealed with polyclonal anti-αS </w:t>
      </w:r>
      <w:r w:rsidR="00BC57BE">
        <w:rPr>
          <w:rFonts w:ascii="Times New Roman" w:eastAsia="Times New Roman" w:hAnsi="Times New Roman" w:cs="Times New Roman"/>
          <w:sz w:val="24"/>
          <w:szCs w:val="24"/>
          <w:lang w:val="en-US" w:eastAsia="it-IT"/>
        </w:rPr>
        <w:t>Abs</w:t>
      </w:r>
      <w:r w:rsidR="00BC57BE" w:rsidRPr="0073237E">
        <w:rPr>
          <w:rFonts w:ascii="Times New Roman" w:eastAsia="Times New Roman" w:hAnsi="Times New Roman" w:cs="Times New Roman"/>
          <w:sz w:val="24"/>
          <w:szCs w:val="24"/>
          <w:lang w:val="en-US" w:eastAsia="it-IT"/>
        </w:rPr>
        <w:t xml:space="preserve"> </w:t>
      </w:r>
      <w:r w:rsidRPr="0073237E">
        <w:rPr>
          <w:rFonts w:ascii="Times New Roman" w:eastAsia="Times New Roman" w:hAnsi="Times New Roman" w:cs="Times New Roman"/>
          <w:sz w:val="24"/>
          <w:szCs w:val="24"/>
          <w:lang w:val="en-US" w:eastAsia="it-IT"/>
        </w:rPr>
        <w:t xml:space="preserve">(ab52168), respectively. </w:t>
      </w:r>
      <w:r w:rsidRPr="0073237E">
        <w:rPr>
          <w:rFonts w:ascii="Times New Roman" w:eastAsia="Times New Roman" w:hAnsi="Times New Roman" w:cs="Times New Roman"/>
          <w:b/>
          <w:sz w:val="24"/>
          <w:szCs w:val="24"/>
          <w:lang w:val="en-US" w:eastAsia="it-IT"/>
        </w:rPr>
        <w:t>(</w:t>
      </w:r>
      <w:r>
        <w:rPr>
          <w:rFonts w:ascii="Times New Roman" w:eastAsia="Times New Roman" w:hAnsi="Times New Roman" w:cs="Times New Roman"/>
          <w:b/>
          <w:sz w:val="24"/>
          <w:szCs w:val="24"/>
          <w:lang w:val="en-US" w:eastAsia="it-IT"/>
        </w:rPr>
        <w:t>B</w:t>
      </w:r>
      <w:r w:rsidRPr="0073237E">
        <w:rPr>
          <w:rFonts w:ascii="Times New Roman" w:eastAsia="Times New Roman" w:hAnsi="Times New Roman" w:cs="Times New Roman"/>
          <w:b/>
          <w:sz w:val="24"/>
          <w:szCs w:val="24"/>
          <w:lang w:val="en-US" w:eastAsia="it-IT"/>
        </w:rPr>
        <w:t>)</w:t>
      </w:r>
      <w:r w:rsidRPr="0073237E">
        <w:rPr>
          <w:rFonts w:ascii="Times New Roman" w:eastAsia="Times New Roman" w:hAnsi="Times New Roman" w:cs="Times New Roman"/>
          <w:sz w:val="24"/>
          <w:szCs w:val="24"/>
          <w:lang w:val="en-US" w:eastAsia="it-IT"/>
        </w:rPr>
        <w:t xml:space="preserve"> The histogram show</w:t>
      </w:r>
      <w:r w:rsidR="007C052D">
        <w:rPr>
          <w:rFonts w:ascii="Times New Roman" w:eastAsia="Times New Roman" w:hAnsi="Times New Roman" w:cs="Times New Roman"/>
          <w:sz w:val="24"/>
          <w:szCs w:val="24"/>
          <w:lang w:val="en-US" w:eastAsia="it-IT"/>
        </w:rPr>
        <w:t>s</w:t>
      </w:r>
      <w:r w:rsidRPr="0073237E">
        <w:rPr>
          <w:rFonts w:ascii="Times New Roman" w:eastAsia="Times New Roman" w:hAnsi="Times New Roman" w:cs="Times New Roman"/>
          <w:sz w:val="24"/>
          <w:szCs w:val="24"/>
          <w:lang w:val="en-US" w:eastAsia="it-IT"/>
        </w:rPr>
        <w:t xml:space="preserve"> the percentage of colocalization of the indicated αS species with the plasma membranes on regions of interest determined by using the ImageJ </w:t>
      </w:r>
      <w:r w:rsidR="007C052D">
        <w:rPr>
          <w:rFonts w:ascii="Times New Roman" w:eastAsia="Times New Roman" w:hAnsi="Times New Roman" w:cs="Times New Roman"/>
          <w:sz w:val="24"/>
          <w:szCs w:val="24"/>
          <w:lang w:val="en-US" w:eastAsia="it-IT"/>
        </w:rPr>
        <w:t xml:space="preserve">software </w:t>
      </w:r>
      <w:r w:rsidRPr="0073237E">
        <w:rPr>
          <w:rFonts w:ascii="Times New Roman" w:eastAsia="Times New Roman" w:hAnsi="Times New Roman" w:cs="Times New Roman"/>
          <w:sz w:val="24"/>
          <w:szCs w:val="24"/>
          <w:lang w:val="en-US" w:eastAsia="it-IT"/>
        </w:rPr>
        <w:t>and JACOP plugin. Experimental errors are S.E.M.</w:t>
      </w:r>
      <w:r w:rsidR="007C052D">
        <w:rPr>
          <w:rFonts w:ascii="Times New Roman" w:eastAsia="Times New Roman" w:hAnsi="Times New Roman" w:cs="Times New Roman"/>
          <w:sz w:val="24"/>
          <w:szCs w:val="24"/>
          <w:lang w:val="en-US" w:eastAsia="it-IT"/>
        </w:rPr>
        <w:t xml:space="preserve"> (n=4).</w:t>
      </w:r>
      <w:r w:rsidRPr="0073237E">
        <w:rPr>
          <w:rFonts w:ascii="Times New Roman" w:eastAsia="Times New Roman" w:hAnsi="Times New Roman" w:cs="Times New Roman"/>
          <w:sz w:val="24"/>
          <w:szCs w:val="24"/>
          <w:lang w:val="en-US" w:eastAsia="it-IT"/>
        </w:rPr>
        <w:t xml:space="preserve"> Samples were analyzed by </w:t>
      </w:r>
      <w:r w:rsidR="00DA0BF2" w:rsidRPr="00D04016">
        <w:rPr>
          <w:rFonts w:ascii="Times New Roman" w:eastAsia="Times New Roman" w:hAnsi="Times New Roman" w:cs="Times New Roman"/>
          <w:bCs/>
          <w:sz w:val="24"/>
          <w:szCs w:val="24"/>
          <w:lang w:val="en-US" w:eastAsia="it-IT"/>
        </w:rPr>
        <w:t xml:space="preserve">Student </w:t>
      </w:r>
      <w:r w:rsidR="00DA0BF2" w:rsidRPr="00D04016">
        <w:rPr>
          <w:rFonts w:ascii="Times New Roman" w:eastAsia="Times New Roman" w:hAnsi="Times New Roman" w:cs="Times New Roman"/>
          <w:bCs/>
          <w:i/>
          <w:iCs/>
          <w:sz w:val="24"/>
          <w:szCs w:val="24"/>
          <w:lang w:val="en-US" w:eastAsia="it-IT"/>
        </w:rPr>
        <w:t>t</w:t>
      </w:r>
      <w:r w:rsidR="00DA0BF2" w:rsidRPr="00D04016">
        <w:rPr>
          <w:rFonts w:ascii="Times New Roman" w:eastAsia="Times New Roman" w:hAnsi="Times New Roman" w:cs="Times New Roman"/>
          <w:bCs/>
          <w:sz w:val="24"/>
          <w:szCs w:val="24"/>
          <w:lang w:val="en-US" w:eastAsia="it-IT"/>
        </w:rPr>
        <w:t xml:space="preserve"> test </w:t>
      </w:r>
      <w:r w:rsidR="00DA0BF2">
        <w:rPr>
          <w:rFonts w:ascii="Times New Roman" w:eastAsia="Times New Roman" w:hAnsi="Times New Roman" w:cs="Times New Roman"/>
          <w:bCs/>
          <w:sz w:val="24"/>
          <w:szCs w:val="24"/>
          <w:lang w:val="en-US" w:eastAsia="it-IT"/>
        </w:rPr>
        <w:t xml:space="preserve">relative </w:t>
      </w:r>
      <w:r w:rsidRPr="0073237E">
        <w:rPr>
          <w:rFonts w:ascii="Times New Roman" w:eastAsia="Times New Roman" w:hAnsi="Times New Roman" w:cs="Times New Roman"/>
          <w:sz w:val="24"/>
          <w:szCs w:val="24"/>
          <w:lang w:val="en-US" w:eastAsia="it-IT"/>
        </w:rPr>
        <w:t xml:space="preserve">to cells treated with </w:t>
      </w:r>
      <w:r w:rsidR="00243832">
        <w:rPr>
          <w:rFonts w:ascii="Times New Roman" w:eastAsia="Times New Roman" w:hAnsi="Times New Roman" w:cs="Times New Roman"/>
          <w:sz w:val="24"/>
          <w:szCs w:val="24"/>
          <w:lang w:val="en-US" w:eastAsia="it-IT"/>
        </w:rPr>
        <w:t xml:space="preserve">corresponding </w:t>
      </w:r>
      <w:r w:rsidRPr="0073237E">
        <w:rPr>
          <w:rFonts w:ascii="Times New Roman" w:eastAsia="Times New Roman" w:hAnsi="Times New Roman" w:cs="Times New Roman"/>
          <w:sz w:val="24"/>
          <w:szCs w:val="24"/>
          <w:lang w:val="en-US" w:eastAsia="it-IT"/>
        </w:rPr>
        <w:t>αS spec</w:t>
      </w:r>
      <w:r>
        <w:rPr>
          <w:rFonts w:ascii="Times New Roman" w:eastAsia="Times New Roman" w:hAnsi="Times New Roman" w:cs="Times New Roman"/>
          <w:sz w:val="24"/>
          <w:szCs w:val="24"/>
          <w:lang w:val="en-US" w:eastAsia="it-IT"/>
        </w:rPr>
        <w:t>ies without any pre-treatment (º</w:t>
      </w:r>
      <w:r w:rsidR="00CE0FFC">
        <w:rPr>
          <w:rFonts w:ascii="Times New Roman" w:eastAsia="Times New Roman" w:hAnsi="Times New Roman" w:cs="Times New Roman"/>
          <w:sz w:val="24"/>
          <w:szCs w:val="24"/>
          <w:lang w:val="en-US" w:eastAsia="it-IT"/>
        </w:rPr>
        <w:t xml:space="preserve"> </w:t>
      </w:r>
      <w:r w:rsidRPr="0073237E">
        <w:rPr>
          <w:rFonts w:ascii="Times New Roman" w:eastAsia="Times New Roman" w:hAnsi="Times New Roman" w:cs="Times New Roman"/>
          <w:sz w:val="24"/>
          <w:szCs w:val="24"/>
          <w:lang w:val="en-US" w:eastAsia="it-IT"/>
        </w:rPr>
        <w:t>P &lt; 0.0</w:t>
      </w:r>
      <w:r w:rsidR="00DA0BF2">
        <w:rPr>
          <w:rFonts w:ascii="Times New Roman" w:eastAsia="Times New Roman" w:hAnsi="Times New Roman" w:cs="Times New Roman"/>
          <w:sz w:val="24"/>
          <w:szCs w:val="24"/>
          <w:lang w:val="en-US" w:eastAsia="it-IT"/>
        </w:rPr>
        <w:t>5</w:t>
      </w:r>
      <w:r w:rsidRPr="0073237E">
        <w:rPr>
          <w:rFonts w:ascii="Times New Roman" w:eastAsia="Times New Roman" w:hAnsi="Times New Roman" w:cs="Times New Roman"/>
          <w:sz w:val="24"/>
          <w:szCs w:val="24"/>
          <w:lang w:val="en-US" w:eastAsia="it-IT"/>
        </w:rPr>
        <w:t xml:space="preserve">, </w:t>
      </w:r>
      <w:r w:rsidRPr="00ED5D81">
        <w:rPr>
          <w:rFonts w:ascii="Times New Roman" w:eastAsia="Times New Roman" w:hAnsi="Times New Roman" w:cs="Times New Roman"/>
          <w:sz w:val="24"/>
          <w:szCs w:val="24"/>
          <w:lang w:val="en-US" w:eastAsia="it-IT"/>
        </w:rPr>
        <w:t>ººº</w:t>
      </w:r>
      <w:r w:rsidR="00CE0FFC">
        <w:rPr>
          <w:rFonts w:ascii="Times New Roman" w:eastAsia="Times New Roman" w:hAnsi="Times New Roman" w:cs="Times New Roman"/>
          <w:sz w:val="24"/>
          <w:szCs w:val="24"/>
          <w:lang w:val="en-US" w:eastAsia="it-IT"/>
        </w:rPr>
        <w:t xml:space="preserve"> </w:t>
      </w:r>
      <w:r w:rsidRPr="0073237E">
        <w:rPr>
          <w:rFonts w:ascii="Times New Roman" w:eastAsia="Times New Roman" w:hAnsi="Times New Roman" w:cs="Times New Roman"/>
          <w:sz w:val="24"/>
          <w:szCs w:val="24"/>
          <w:lang w:val="en-US" w:eastAsia="it-IT"/>
        </w:rPr>
        <w:t>P &lt; 0.001).</w:t>
      </w:r>
    </w:p>
    <w:p w14:paraId="48567BF2" w14:textId="77777777" w:rsidR="009D2013" w:rsidRPr="0073237E" w:rsidRDefault="009D2013" w:rsidP="009D2013">
      <w:pPr>
        <w:autoSpaceDE w:val="0"/>
        <w:autoSpaceDN w:val="0"/>
        <w:adjustRightInd w:val="0"/>
        <w:spacing w:after="0" w:line="240" w:lineRule="auto"/>
        <w:jc w:val="both"/>
        <w:rPr>
          <w:rFonts w:ascii="Times New Roman" w:eastAsia="Times New Roman" w:hAnsi="Times New Roman" w:cs="Times New Roman"/>
          <w:sz w:val="24"/>
          <w:szCs w:val="24"/>
          <w:lang w:val="en-US" w:eastAsia="it-IT"/>
        </w:rPr>
      </w:pPr>
    </w:p>
    <w:p w14:paraId="38DDD466" w14:textId="48472D8D" w:rsidR="009D2013" w:rsidRDefault="009D2013" w:rsidP="009D2013">
      <w:pPr>
        <w:rPr>
          <w:rFonts w:ascii="Times New Roman" w:hAnsi="Times New Roman" w:cs="Times New Roman"/>
          <w:sz w:val="24"/>
          <w:szCs w:val="24"/>
          <w:lang w:val="en-US"/>
        </w:rPr>
      </w:pPr>
    </w:p>
    <w:p w14:paraId="6DAB65BE" w14:textId="0A4623CA" w:rsidR="00BC49EF" w:rsidRDefault="00BC49EF" w:rsidP="009D2013">
      <w:pPr>
        <w:rPr>
          <w:rFonts w:ascii="Times New Roman" w:hAnsi="Times New Roman" w:cs="Times New Roman"/>
          <w:sz w:val="24"/>
          <w:szCs w:val="24"/>
          <w:lang w:val="en-US"/>
        </w:rPr>
      </w:pPr>
    </w:p>
    <w:p w14:paraId="3FD7A080" w14:textId="410887A6" w:rsidR="00BC49EF" w:rsidRDefault="00BC49EF" w:rsidP="009D2013">
      <w:pPr>
        <w:rPr>
          <w:rFonts w:ascii="Times New Roman" w:hAnsi="Times New Roman" w:cs="Times New Roman"/>
          <w:sz w:val="24"/>
          <w:szCs w:val="24"/>
          <w:lang w:val="en-US"/>
        </w:rPr>
      </w:pPr>
    </w:p>
    <w:p w14:paraId="7F48C537" w14:textId="7414613A" w:rsidR="00BC49EF" w:rsidRDefault="00BC49EF" w:rsidP="009D2013">
      <w:pPr>
        <w:rPr>
          <w:rFonts w:ascii="Times New Roman" w:hAnsi="Times New Roman" w:cs="Times New Roman"/>
          <w:sz w:val="24"/>
          <w:szCs w:val="24"/>
          <w:lang w:val="en-US"/>
        </w:rPr>
      </w:pPr>
    </w:p>
    <w:p w14:paraId="4D252146" w14:textId="72CA7C25" w:rsidR="00BC49EF" w:rsidRPr="0073237E" w:rsidRDefault="00256961" w:rsidP="009D2013">
      <w:pPr>
        <w:rPr>
          <w:rFonts w:ascii="Times New Roman" w:hAnsi="Times New Roman" w:cs="Times New Roman"/>
          <w:sz w:val="24"/>
          <w:szCs w:val="24"/>
          <w:lang w:val="en-US"/>
        </w:rPr>
      </w:pPr>
      <w:r>
        <w:rPr>
          <w:noProof/>
        </w:rPr>
        <w:lastRenderedPageBreak/>
        <w:drawing>
          <wp:inline distT="0" distB="0" distL="0" distR="0" wp14:anchorId="42345B53" wp14:editId="25329281">
            <wp:extent cx="6120130" cy="6110605"/>
            <wp:effectExtent l="0" t="0" r="0" b="4445"/>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6110605"/>
                    </a:xfrm>
                    <a:prstGeom prst="rect">
                      <a:avLst/>
                    </a:prstGeom>
                    <a:noFill/>
                    <a:ln>
                      <a:noFill/>
                    </a:ln>
                  </pic:spPr>
                </pic:pic>
              </a:graphicData>
            </a:graphic>
          </wp:inline>
        </w:drawing>
      </w:r>
    </w:p>
    <w:p w14:paraId="5DC738EB" w14:textId="7A423B1B" w:rsidR="00B22AEC" w:rsidRPr="007C052D" w:rsidRDefault="00B22AEC" w:rsidP="00B22AEC">
      <w:pPr>
        <w:jc w:val="both"/>
        <w:rPr>
          <w:rFonts w:ascii="Times New Roman" w:hAnsi="Times New Roman" w:cs="Times New Roman"/>
          <w:bCs/>
          <w:sz w:val="24"/>
          <w:szCs w:val="24"/>
          <w:lang w:val="en-US"/>
        </w:rPr>
      </w:pPr>
      <w:r w:rsidRPr="007C052D">
        <w:rPr>
          <w:rFonts w:ascii="Times New Roman" w:hAnsi="Times New Roman" w:cs="Times New Roman"/>
          <w:b/>
          <w:sz w:val="24"/>
          <w:szCs w:val="24"/>
          <w:lang w:val="en-US"/>
        </w:rPr>
        <w:t xml:space="preserve">Supplementary Figure </w:t>
      </w:r>
      <w:r w:rsidR="009B2CB6">
        <w:rPr>
          <w:rFonts w:ascii="Times New Roman" w:hAnsi="Times New Roman" w:cs="Times New Roman"/>
          <w:b/>
          <w:sz w:val="24"/>
          <w:szCs w:val="24"/>
          <w:lang w:val="en-US"/>
        </w:rPr>
        <w:t>4</w:t>
      </w:r>
      <w:r w:rsidR="008C31E6">
        <w:rPr>
          <w:rFonts w:ascii="Times New Roman" w:hAnsi="Times New Roman" w:cs="Times New Roman"/>
          <w:b/>
          <w:sz w:val="24"/>
          <w:szCs w:val="24"/>
          <w:lang w:val="en-US"/>
        </w:rPr>
        <w:t xml:space="preserve"> </w:t>
      </w:r>
      <w:r w:rsidR="00C635F4">
        <w:rPr>
          <w:rFonts w:ascii="Times New Roman" w:hAnsi="Times New Roman" w:cs="Times New Roman"/>
          <w:b/>
          <w:sz w:val="24"/>
          <w:szCs w:val="24"/>
          <w:lang w:val="en-US"/>
        </w:rPr>
        <w:t xml:space="preserve">- </w:t>
      </w:r>
      <w:r w:rsidRPr="007C052D">
        <w:rPr>
          <w:rFonts w:ascii="Times New Roman" w:hAnsi="Times New Roman" w:cs="Times New Roman"/>
          <w:b/>
          <w:sz w:val="24"/>
          <w:szCs w:val="24"/>
          <w:lang w:val="en-US"/>
        </w:rPr>
        <w:t>Effect of PrP</w:t>
      </w:r>
      <w:r w:rsidRPr="007C052D">
        <w:rPr>
          <w:rFonts w:ascii="Times New Roman" w:hAnsi="Times New Roman" w:cs="Times New Roman"/>
          <w:b/>
          <w:sz w:val="24"/>
          <w:szCs w:val="24"/>
          <w:vertAlign w:val="superscript"/>
          <w:lang w:val="en-US"/>
        </w:rPr>
        <w:t>C</w:t>
      </w:r>
      <w:r w:rsidRPr="007C052D">
        <w:rPr>
          <w:rFonts w:ascii="Times New Roman" w:hAnsi="Times New Roman" w:cs="Times New Roman"/>
          <w:b/>
          <w:sz w:val="24"/>
          <w:szCs w:val="24"/>
          <w:lang w:val="en-US"/>
        </w:rPr>
        <w:t xml:space="preserve"> blockade on Ca</w:t>
      </w:r>
      <w:r w:rsidRPr="007C052D">
        <w:rPr>
          <w:rFonts w:ascii="Times New Roman" w:hAnsi="Times New Roman" w:cs="Times New Roman"/>
          <w:b/>
          <w:sz w:val="24"/>
          <w:szCs w:val="24"/>
          <w:vertAlign w:val="superscript"/>
          <w:lang w:val="en-US"/>
        </w:rPr>
        <w:t>2+</w:t>
      </w:r>
      <w:r w:rsidRPr="007C052D">
        <w:rPr>
          <w:rFonts w:ascii="Times New Roman" w:hAnsi="Times New Roman" w:cs="Times New Roman"/>
          <w:b/>
          <w:sz w:val="24"/>
          <w:szCs w:val="24"/>
          <w:lang w:val="en-US"/>
        </w:rPr>
        <w:t xml:space="preserve"> </w:t>
      </w:r>
      <w:r w:rsidR="004F005F">
        <w:rPr>
          <w:rFonts w:ascii="Times New Roman" w:hAnsi="Times New Roman" w:cs="Times New Roman"/>
          <w:b/>
          <w:sz w:val="24"/>
          <w:szCs w:val="24"/>
          <w:lang w:val="en-US"/>
        </w:rPr>
        <w:t>dyshomeostasis</w:t>
      </w:r>
      <w:r w:rsidRPr="007C052D">
        <w:rPr>
          <w:rFonts w:ascii="Times New Roman" w:hAnsi="Times New Roman" w:cs="Times New Roman"/>
          <w:b/>
          <w:sz w:val="24"/>
          <w:szCs w:val="24"/>
          <w:lang w:val="en-US"/>
        </w:rPr>
        <w:t xml:space="preserve"> induced by OB*. (A) </w:t>
      </w:r>
      <w:r w:rsidRPr="007C052D">
        <w:rPr>
          <w:rFonts w:ascii="Times New Roman" w:hAnsi="Times New Roman" w:cs="Times New Roman"/>
          <w:bCs/>
          <w:sz w:val="24"/>
          <w:szCs w:val="24"/>
          <w:lang w:val="en-US"/>
        </w:rPr>
        <w:t xml:space="preserve">Representative confocal microscopy images of SH-SY5Y cells treated for </w:t>
      </w:r>
      <w:r w:rsidR="00187F94">
        <w:rPr>
          <w:rFonts w:ascii="Times New Roman" w:hAnsi="Times New Roman" w:cs="Times New Roman"/>
          <w:bCs/>
          <w:sz w:val="24"/>
          <w:szCs w:val="24"/>
          <w:lang w:val="en-US"/>
        </w:rPr>
        <w:t>the indicated</w:t>
      </w:r>
      <w:r w:rsidR="00187F94" w:rsidRPr="007C052D">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 xml:space="preserve">lengths of time with OB* at 0.3 μM (monomer equivalents) in the absence or presence of a </w:t>
      </w:r>
      <w:r w:rsidR="009D3F09">
        <w:rPr>
          <w:rFonts w:ascii="Times New Roman" w:hAnsi="Times New Roman" w:cs="Times New Roman"/>
          <w:bCs/>
          <w:sz w:val="24"/>
          <w:szCs w:val="24"/>
          <w:lang w:val="en-US"/>
        </w:rPr>
        <w:t xml:space="preserve">30-min </w:t>
      </w:r>
      <w:r w:rsidRPr="007C052D">
        <w:rPr>
          <w:rFonts w:ascii="Times New Roman" w:hAnsi="Times New Roman" w:cs="Times New Roman"/>
          <w:bCs/>
          <w:sz w:val="24"/>
          <w:szCs w:val="24"/>
          <w:lang w:val="en-US"/>
        </w:rPr>
        <w:t>pre-treatment with anti</w:t>
      </w:r>
      <w:r w:rsidR="009D3F09">
        <w:rPr>
          <w:rFonts w:ascii="Times New Roman" w:hAnsi="Times New Roman" w:cs="Times New Roman"/>
          <w:bCs/>
          <w:sz w:val="24"/>
          <w:szCs w:val="24"/>
          <w:lang w:val="en-US"/>
        </w:rPr>
        <w:t>-</w:t>
      </w:r>
      <w:r w:rsidRPr="007C052D">
        <w:rPr>
          <w:rFonts w:ascii="Times New Roman" w:hAnsi="Times New Roman" w:cs="Times New Roman"/>
          <w:bCs/>
          <w:sz w:val="24"/>
          <w:szCs w:val="24"/>
          <w:lang w:val="en-US"/>
        </w:rPr>
        <w:t>PrP</w:t>
      </w:r>
      <w:r w:rsidRPr="007C052D">
        <w:rPr>
          <w:rFonts w:ascii="Times New Roman" w:hAnsi="Times New Roman" w:cs="Times New Roman"/>
          <w:bCs/>
          <w:sz w:val="24"/>
          <w:szCs w:val="24"/>
          <w:vertAlign w:val="superscript"/>
          <w:lang w:val="en-US"/>
        </w:rPr>
        <w:t>C</w:t>
      </w:r>
      <w:r w:rsidRPr="007C052D">
        <w:rPr>
          <w:rFonts w:ascii="Times New Roman" w:hAnsi="Times New Roman" w:cs="Times New Roman"/>
          <w:bCs/>
          <w:sz w:val="24"/>
          <w:szCs w:val="24"/>
          <w:lang w:val="en-US"/>
        </w:rPr>
        <w:t xml:space="preserve"> </w:t>
      </w:r>
      <w:r w:rsidR="00BC57BE">
        <w:rPr>
          <w:rFonts w:ascii="Times New Roman" w:hAnsi="Times New Roman" w:cs="Times New Roman"/>
          <w:bCs/>
          <w:sz w:val="24"/>
          <w:szCs w:val="24"/>
          <w:lang w:val="en-US"/>
        </w:rPr>
        <w:t>Ab</w:t>
      </w:r>
      <w:r w:rsidR="00BC57BE" w:rsidRPr="007C052D">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 xml:space="preserve">at OB*:Ab molar ratios of 1:0.5, and 1:1 </w:t>
      </w:r>
      <w:r>
        <w:rPr>
          <w:rFonts w:ascii="Times New Roman" w:hAnsi="Times New Roman" w:cs="Times New Roman"/>
          <w:bCs/>
          <w:sz w:val="24"/>
          <w:szCs w:val="24"/>
          <w:lang w:val="en-US"/>
        </w:rPr>
        <w:t>(</w:t>
      </w:r>
      <w:r w:rsidRPr="007C052D">
        <w:rPr>
          <w:rFonts w:ascii="Times New Roman" w:hAnsi="Times New Roman" w:cs="Times New Roman"/>
          <w:bCs/>
          <w:sz w:val="24"/>
          <w:szCs w:val="24"/>
          <w:lang w:val="en-US"/>
        </w:rPr>
        <w:t>monomer equivalents</w:t>
      </w:r>
      <w:r>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Cells were then loaded with Fluo-4 AM probe. (B) The results of a semiquantitative analysis of Ca</w:t>
      </w:r>
      <w:r w:rsidRPr="007C052D">
        <w:rPr>
          <w:rFonts w:ascii="Times New Roman" w:hAnsi="Times New Roman" w:cs="Times New Roman"/>
          <w:bCs/>
          <w:sz w:val="24"/>
          <w:szCs w:val="24"/>
          <w:vertAlign w:val="superscript"/>
          <w:lang w:val="en-US"/>
        </w:rPr>
        <w:t>2+</w:t>
      </w:r>
      <w:r w:rsidRPr="007C052D">
        <w:rPr>
          <w:rFonts w:ascii="Times New Roman" w:hAnsi="Times New Roman" w:cs="Times New Roman"/>
          <w:bCs/>
          <w:sz w:val="24"/>
          <w:szCs w:val="24"/>
          <w:lang w:val="en-US"/>
        </w:rPr>
        <w:t xml:space="preserve">-derived fluorescence, expressed as the percentage of the values for untreated cells. The lines through the experimental points represent the best fits to exponential and sigmoidal functions, reported in detail in the </w:t>
      </w:r>
      <w:r w:rsidRPr="009D3F09">
        <w:rPr>
          <w:rFonts w:ascii="Times New Roman" w:hAnsi="Times New Roman" w:cs="Times New Roman"/>
          <w:bCs/>
          <w:i/>
          <w:sz w:val="24"/>
          <w:szCs w:val="24"/>
          <w:lang w:val="en-US"/>
        </w:rPr>
        <w:t>Methods</w:t>
      </w:r>
      <w:r w:rsidRPr="007C052D">
        <w:rPr>
          <w:rFonts w:ascii="Times New Roman" w:hAnsi="Times New Roman" w:cs="Times New Roman"/>
          <w:bCs/>
          <w:sz w:val="24"/>
          <w:szCs w:val="24"/>
          <w:lang w:val="en-US"/>
        </w:rPr>
        <w:t xml:space="preserve"> section. Experimental errors are S.E.M.</w:t>
      </w:r>
      <w:r w:rsidR="00367AA3">
        <w:rPr>
          <w:rFonts w:ascii="Times New Roman" w:hAnsi="Times New Roman" w:cs="Times New Roman"/>
          <w:bCs/>
          <w:sz w:val="24"/>
          <w:szCs w:val="24"/>
          <w:lang w:val="en-US"/>
        </w:rPr>
        <w:t xml:space="preserve"> (n=3).</w:t>
      </w:r>
      <w:r w:rsidRPr="007C052D">
        <w:rPr>
          <w:rFonts w:ascii="Times New Roman" w:hAnsi="Times New Roman" w:cs="Times New Roman"/>
          <w:bCs/>
          <w:sz w:val="24"/>
          <w:szCs w:val="24"/>
          <w:lang w:val="en-US"/>
        </w:rPr>
        <w:t xml:space="preserve"> Samples were analy</w:t>
      </w:r>
      <w:r w:rsidR="009D3F09">
        <w:rPr>
          <w:rFonts w:ascii="Times New Roman" w:hAnsi="Times New Roman" w:cs="Times New Roman"/>
          <w:bCs/>
          <w:sz w:val="24"/>
          <w:szCs w:val="24"/>
          <w:lang w:val="en-US"/>
        </w:rPr>
        <w:t>z</w:t>
      </w:r>
      <w:r w:rsidRPr="007C052D">
        <w:rPr>
          <w:rFonts w:ascii="Times New Roman" w:hAnsi="Times New Roman" w:cs="Times New Roman"/>
          <w:bCs/>
          <w:sz w:val="24"/>
          <w:szCs w:val="24"/>
          <w:lang w:val="en-US"/>
        </w:rPr>
        <w:t>ed by one-way ANOVA followed by Bonferroni’s multiple comparison test relative to untreated cells (*</w:t>
      </w:r>
      <w:r w:rsidR="00CE0FFC">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P &lt; 0.05, **</w:t>
      </w:r>
      <w:r w:rsidR="00CE0FFC">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P &lt; 0.01, ***</w:t>
      </w:r>
      <w:r w:rsidR="00CE0FFC">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 xml:space="preserve">P &lt; 0.001), or relative to cells treated with OB* </w:t>
      </w:r>
      <w:r w:rsidR="00BC57BE">
        <w:rPr>
          <w:rFonts w:ascii="Times New Roman" w:hAnsi="Times New Roman" w:cs="Times New Roman"/>
          <w:bCs/>
          <w:sz w:val="24"/>
          <w:szCs w:val="24"/>
          <w:lang w:val="en-US"/>
        </w:rPr>
        <w:t>at corresponding</w:t>
      </w:r>
      <w:r w:rsidRPr="007C052D">
        <w:rPr>
          <w:rFonts w:ascii="Times New Roman" w:hAnsi="Times New Roman" w:cs="Times New Roman"/>
          <w:bCs/>
          <w:sz w:val="24"/>
          <w:szCs w:val="24"/>
          <w:lang w:val="en-US"/>
        </w:rPr>
        <w:t xml:space="preserve"> length</w:t>
      </w:r>
      <w:r w:rsidR="00BC57BE">
        <w:rPr>
          <w:rFonts w:ascii="Times New Roman" w:hAnsi="Times New Roman" w:cs="Times New Roman"/>
          <w:bCs/>
          <w:sz w:val="24"/>
          <w:szCs w:val="24"/>
          <w:lang w:val="en-US"/>
        </w:rPr>
        <w:t>s</w:t>
      </w:r>
      <w:r w:rsidRPr="007C052D">
        <w:rPr>
          <w:rFonts w:ascii="Times New Roman" w:hAnsi="Times New Roman" w:cs="Times New Roman"/>
          <w:bCs/>
          <w:sz w:val="24"/>
          <w:szCs w:val="24"/>
          <w:lang w:val="en-US"/>
        </w:rPr>
        <w:t xml:space="preserve"> of time without pre-treatment with anti-PrP</w:t>
      </w:r>
      <w:r w:rsidRPr="007C052D">
        <w:rPr>
          <w:rFonts w:ascii="Times New Roman" w:hAnsi="Times New Roman" w:cs="Times New Roman"/>
          <w:bCs/>
          <w:sz w:val="24"/>
          <w:szCs w:val="24"/>
          <w:vertAlign w:val="superscript"/>
          <w:lang w:val="en-US"/>
        </w:rPr>
        <w:t>C</w:t>
      </w:r>
      <w:r w:rsidRPr="007C052D">
        <w:rPr>
          <w:rFonts w:ascii="Times New Roman" w:hAnsi="Times New Roman" w:cs="Times New Roman"/>
          <w:bCs/>
          <w:sz w:val="24"/>
          <w:szCs w:val="24"/>
          <w:lang w:val="en-US"/>
        </w:rPr>
        <w:t xml:space="preserve"> </w:t>
      </w:r>
      <w:r w:rsidR="00BC57BE">
        <w:rPr>
          <w:rFonts w:ascii="Times New Roman" w:hAnsi="Times New Roman" w:cs="Times New Roman"/>
          <w:bCs/>
          <w:sz w:val="24"/>
          <w:szCs w:val="24"/>
          <w:lang w:val="en-US"/>
        </w:rPr>
        <w:t>Ab</w:t>
      </w:r>
      <w:r w:rsidR="00BC57BE" w:rsidRPr="007C052D">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w:t>
      </w:r>
      <w:r w:rsidR="0025078B">
        <w:rPr>
          <w:rFonts w:ascii="Times New Roman" w:eastAsia="Times New Roman" w:hAnsi="Times New Roman" w:cs="Times New Roman"/>
          <w:sz w:val="24"/>
          <w:szCs w:val="24"/>
          <w:lang w:val="en-US" w:eastAsia="it-IT"/>
        </w:rPr>
        <w:t>º</w:t>
      </w:r>
      <w:r w:rsidR="0025078B" w:rsidRPr="007C052D" w:rsidDel="0025078B">
        <w:rPr>
          <w:rFonts w:ascii="Times New Roman" w:hAnsi="Times New Roman" w:cs="Times New Roman"/>
          <w:bCs/>
          <w:sz w:val="24"/>
          <w:szCs w:val="24"/>
          <w:lang w:val="en-US"/>
        </w:rPr>
        <w:t xml:space="preserve"> </w:t>
      </w:r>
      <w:r w:rsidR="00CE0FFC">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 xml:space="preserve">P &lt; 0.05, </w:t>
      </w:r>
      <w:r w:rsidR="0025078B">
        <w:rPr>
          <w:rFonts w:ascii="Times New Roman" w:eastAsia="Times New Roman" w:hAnsi="Times New Roman" w:cs="Times New Roman"/>
          <w:sz w:val="24"/>
          <w:szCs w:val="24"/>
          <w:lang w:val="en-US" w:eastAsia="it-IT"/>
        </w:rPr>
        <w:t>ºº</w:t>
      </w:r>
      <w:r w:rsidR="0025078B" w:rsidRPr="007C052D" w:rsidDel="0025078B">
        <w:rPr>
          <w:rFonts w:ascii="Times New Roman" w:hAnsi="Times New Roman" w:cs="Times New Roman"/>
          <w:bCs/>
          <w:sz w:val="24"/>
          <w:szCs w:val="24"/>
          <w:lang w:val="en-US"/>
        </w:rPr>
        <w:t xml:space="preserve"> </w:t>
      </w:r>
      <w:r w:rsidR="00CE0FFC">
        <w:rPr>
          <w:rFonts w:ascii="Times New Roman" w:hAnsi="Times New Roman" w:cs="Times New Roman"/>
          <w:bCs/>
          <w:sz w:val="24"/>
          <w:szCs w:val="24"/>
          <w:lang w:val="en-US"/>
        </w:rPr>
        <w:t xml:space="preserve"> </w:t>
      </w:r>
      <w:r w:rsidRPr="007C052D">
        <w:rPr>
          <w:rFonts w:ascii="Times New Roman" w:hAnsi="Times New Roman" w:cs="Times New Roman"/>
          <w:bCs/>
          <w:sz w:val="24"/>
          <w:szCs w:val="24"/>
          <w:lang w:val="en-US"/>
        </w:rPr>
        <w:t>P &lt;0.01</w:t>
      </w:r>
      <w:r w:rsidR="0025078B">
        <w:rPr>
          <w:rFonts w:ascii="Times New Roman" w:hAnsi="Times New Roman" w:cs="Times New Roman"/>
          <w:bCs/>
          <w:sz w:val="24"/>
          <w:szCs w:val="24"/>
          <w:lang w:val="en-US"/>
        </w:rPr>
        <w:t xml:space="preserve">, and </w:t>
      </w:r>
      <w:r w:rsidR="0025078B">
        <w:rPr>
          <w:rFonts w:ascii="Times New Roman" w:eastAsia="Times New Roman" w:hAnsi="Times New Roman" w:cs="Times New Roman"/>
          <w:sz w:val="24"/>
          <w:szCs w:val="24"/>
          <w:lang w:val="en-US" w:eastAsia="it-IT"/>
        </w:rPr>
        <w:t xml:space="preserve">ººº </w:t>
      </w:r>
      <w:r w:rsidR="0025078B" w:rsidRPr="007C052D">
        <w:rPr>
          <w:rFonts w:ascii="Times New Roman" w:hAnsi="Times New Roman" w:cs="Times New Roman"/>
          <w:bCs/>
          <w:sz w:val="24"/>
          <w:szCs w:val="24"/>
          <w:lang w:val="en-US"/>
        </w:rPr>
        <w:t>P &lt;0.0</w:t>
      </w:r>
      <w:r w:rsidR="0025078B">
        <w:rPr>
          <w:rFonts w:ascii="Times New Roman" w:hAnsi="Times New Roman" w:cs="Times New Roman"/>
          <w:bCs/>
          <w:sz w:val="24"/>
          <w:szCs w:val="24"/>
          <w:lang w:val="en-US"/>
        </w:rPr>
        <w:t>0</w:t>
      </w:r>
      <w:r w:rsidR="0025078B" w:rsidRPr="007C052D">
        <w:rPr>
          <w:rFonts w:ascii="Times New Roman" w:hAnsi="Times New Roman" w:cs="Times New Roman"/>
          <w:bCs/>
          <w:sz w:val="24"/>
          <w:szCs w:val="24"/>
          <w:lang w:val="en-US"/>
        </w:rPr>
        <w:t>1</w:t>
      </w:r>
      <w:r w:rsidRPr="007C052D">
        <w:rPr>
          <w:rFonts w:ascii="Times New Roman" w:hAnsi="Times New Roman" w:cs="Times New Roman"/>
          <w:bCs/>
          <w:sz w:val="24"/>
          <w:szCs w:val="24"/>
          <w:lang w:val="en-US"/>
        </w:rPr>
        <w:t xml:space="preserve">). </w:t>
      </w:r>
    </w:p>
    <w:p w14:paraId="5D2F8D46" w14:textId="044B9717" w:rsidR="007601F2" w:rsidRDefault="007601F2" w:rsidP="00AD44C3">
      <w:pPr>
        <w:autoSpaceDE w:val="0"/>
        <w:autoSpaceDN w:val="0"/>
        <w:adjustRightInd w:val="0"/>
        <w:spacing w:after="0" w:line="360" w:lineRule="auto"/>
        <w:jc w:val="both"/>
        <w:rPr>
          <w:rFonts w:ascii="Times New Roman" w:eastAsia="Times New Roman" w:hAnsi="Times New Roman" w:cs="Times New Roman"/>
          <w:sz w:val="24"/>
          <w:szCs w:val="24"/>
          <w:lang w:val="en-US" w:eastAsia="it-IT"/>
        </w:rPr>
      </w:pPr>
    </w:p>
    <w:p w14:paraId="7CFD99A4" w14:textId="2FD56389" w:rsidR="000B71FB" w:rsidRPr="00256961" w:rsidRDefault="00092526" w:rsidP="001408ED">
      <w:pPr>
        <w:rPr>
          <w:rFonts w:ascii="Times New Roman" w:hAnsi="Times New Roman" w:cs="Times New Roman"/>
          <w:b/>
          <w:sz w:val="24"/>
          <w:szCs w:val="24"/>
        </w:rPr>
      </w:pPr>
      <w:r w:rsidRPr="001408ED">
        <w:rPr>
          <w:lang w:val="en-GB"/>
        </w:rPr>
        <w:lastRenderedPageBreak/>
        <w:t xml:space="preserve"> </w:t>
      </w:r>
      <w:r w:rsidR="00256961">
        <w:rPr>
          <w:noProof/>
        </w:rPr>
        <w:drawing>
          <wp:inline distT="0" distB="0" distL="0" distR="0" wp14:anchorId="1EDBB368" wp14:editId="3DCFE591">
            <wp:extent cx="6120130" cy="6757035"/>
            <wp:effectExtent l="0" t="0" r="0" b="571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6757035"/>
                    </a:xfrm>
                    <a:prstGeom prst="rect">
                      <a:avLst/>
                    </a:prstGeom>
                    <a:noFill/>
                    <a:ln>
                      <a:noFill/>
                    </a:ln>
                  </pic:spPr>
                </pic:pic>
              </a:graphicData>
            </a:graphic>
          </wp:inline>
        </w:drawing>
      </w:r>
    </w:p>
    <w:p w14:paraId="1D978201" w14:textId="0971523F" w:rsidR="0072665E" w:rsidRPr="0073237E" w:rsidRDefault="000B71FB" w:rsidP="0072665E">
      <w:pPr>
        <w:spacing w:after="0" w:line="240" w:lineRule="auto"/>
        <w:jc w:val="both"/>
        <w:rPr>
          <w:rFonts w:ascii="Times New Roman" w:eastAsia="Times New Roman" w:hAnsi="Times New Roman" w:cs="Times New Roman"/>
          <w:sz w:val="24"/>
          <w:szCs w:val="24"/>
          <w:lang w:val="en-US" w:eastAsia="it-IT"/>
        </w:rPr>
      </w:pPr>
      <w:r>
        <w:rPr>
          <w:rFonts w:ascii="Times New Roman" w:hAnsi="Times New Roman" w:cs="Times New Roman"/>
          <w:b/>
          <w:sz w:val="24"/>
          <w:szCs w:val="24"/>
          <w:lang w:val="en-GB"/>
        </w:rPr>
        <w:t xml:space="preserve">Supplementary </w:t>
      </w:r>
      <w:r w:rsidR="00C635F4">
        <w:rPr>
          <w:rFonts w:ascii="Times New Roman" w:hAnsi="Times New Roman" w:cs="Times New Roman"/>
          <w:b/>
          <w:sz w:val="24"/>
          <w:szCs w:val="24"/>
          <w:lang w:val="en-GB"/>
        </w:rPr>
        <w:t>F</w:t>
      </w:r>
      <w:r>
        <w:rPr>
          <w:rFonts w:ascii="Times New Roman" w:hAnsi="Times New Roman" w:cs="Times New Roman"/>
          <w:b/>
          <w:sz w:val="24"/>
          <w:szCs w:val="24"/>
          <w:lang w:val="en-GB"/>
        </w:rPr>
        <w:t xml:space="preserve">igure </w:t>
      </w:r>
      <w:r w:rsidR="009B2CB6">
        <w:rPr>
          <w:rFonts w:ascii="Times New Roman" w:hAnsi="Times New Roman" w:cs="Times New Roman"/>
          <w:b/>
          <w:sz w:val="24"/>
          <w:szCs w:val="24"/>
          <w:lang w:val="en-GB"/>
        </w:rPr>
        <w:t>5</w:t>
      </w:r>
      <w:r w:rsidR="007601F2">
        <w:rPr>
          <w:rFonts w:ascii="Times New Roman" w:hAnsi="Times New Roman" w:cs="Times New Roman"/>
          <w:b/>
          <w:sz w:val="24"/>
          <w:szCs w:val="24"/>
          <w:lang w:val="en-GB"/>
        </w:rPr>
        <w:t xml:space="preserve"> </w:t>
      </w:r>
      <w:r w:rsidR="00E11B92">
        <w:rPr>
          <w:rFonts w:ascii="Times New Roman" w:hAnsi="Times New Roman" w:cs="Times New Roman"/>
          <w:b/>
          <w:sz w:val="24"/>
          <w:szCs w:val="24"/>
          <w:lang w:val="en-GB"/>
        </w:rPr>
        <w:t>–</w:t>
      </w:r>
      <w:r>
        <w:rPr>
          <w:rFonts w:ascii="Times New Roman" w:hAnsi="Times New Roman" w:cs="Times New Roman"/>
          <w:b/>
          <w:sz w:val="24"/>
          <w:szCs w:val="24"/>
          <w:lang w:val="en-GB"/>
        </w:rPr>
        <w:t xml:space="preserve"> </w:t>
      </w:r>
      <w:r w:rsidR="00E308AB">
        <w:rPr>
          <w:rFonts w:ascii="Times New Roman" w:eastAsia="Times New Roman" w:hAnsi="Times New Roman" w:cs="Times New Roman"/>
          <w:b/>
          <w:sz w:val="24"/>
          <w:szCs w:val="24"/>
          <w:lang w:val="en-US" w:eastAsia="it-IT"/>
        </w:rPr>
        <w:t xml:space="preserve">Influence of exposed membrane proteins </w:t>
      </w:r>
      <w:r w:rsidR="004F005F">
        <w:rPr>
          <w:rFonts w:ascii="Times New Roman" w:hAnsi="Times New Roman" w:cs="Times New Roman"/>
          <w:b/>
          <w:sz w:val="24"/>
          <w:szCs w:val="24"/>
          <w:lang w:val="en-GB"/>
        </w:rPr>
        <w:t>on</w:t>
      </w:r>
      <w:r w:rsidRPr="000B71FB">
        <w:rPr>
          <w:rFonts w:ascii="Times New Roman" w:hAnsi="Times New Roman" w:cs="Times New Roman"/>
          <w:b/>
          <w:sz w:val="24"/>
          <w:szCs w:val="24"/>
          <w:lang w:val="en-GB"/>
        </w:rPr>
        <w:t xml:space="preserve"> Ca</w:t>
      </w:r>
      <w:r w:rsidRPr="00166110">
        <w:rPr>
          <w:rFonts w:ascii="Times New Roman" w:hAnsi="Times New Roman" w:cs="Times New Roman"/>
          <w:b/>
          <w:sz w:val="24"/>
          <w:szCs w:val="24"/>
          <w:vertAlign w:val="superscript"/>
          <w:lang w:val="en-GB"/>
        </w:rPr>
        <w:t>2+</w:t>
      </w:r>
      <w:r w:rsidRPr="000B71FB">
        <w:rPr>
          <w:rFonts w:ascii="Times New Roman" w:hAnsi="Times New Roman" w:cs="Times New Roman"/>
          <w:b/>
          <w:sz w:val="24"/>
          <w:szCs w:val="24"/>
          <w:lang w:val="en-GB"/>
        </w:rPr>
        <w:t xml:space="preserve"> </w:t>
      </w:r>
      <w:r w:rsidR="004F005F">
        <w:rPr>
          <w:rFonts w:ascii="Times New Roman" w:hAnsi="Times New Roman" w:cs="Times New Roman"/>
          <w:b/>
          <w:sz w:val="24"/>
          <w:szCs w:val="24"/>
          <w:lang w:val="en-GB"/>
        </w:rPr>
        <w:t>dyshomeostasis</w:t>
      </w:r>
      <w:r w:rsidRPr="000B71FB">
        <w:rPr>
          <w:rFonts w:ascii="Times New Roman" w:hAnsi="Times New Roman" w:cs="Times New Roman"/>
          <w:b/>
          <w:sz w:val="24"/>
          <w:szCs w:val="24"/>
          <w:lang w:val="en-GB"/>
        </w:rPr>
        <w:t xml:space="preserve"> induced by </w:t>
      </w:r>
      <w:r w:rsidR="009116F2" w:rsidRPr="009116F2">
        <w:rPr>
          <w:rFonts w:ascii="Times New Roman" w:hAnsi="Times New Roman" w:cs="Times New Roman"/>
          <w:b/>
          <w:sz w:val="24"/>
          <w:szCs w:val="24"/>
          <w:lang w:val="en-GB"/>
        </w:rPr>
        <w:t xml:space="preserve">αS </w:t>
      </w:r>
      <w:r w:rsidR="008C38F7">
        <w:rPr>
          <w:rFonts w:ascii="Times New Roman" w:hAnsi="Times New Roman" w:cs="Times New Roman"/>
          <w:b/>
          <w:sz w:val="24"/>
          <w:szCs w:val="24"/>
          <w:lang w:val="en-GB"/>
        </w:rPr>
        <w:t>OB* and SF</w:t>
      </w:r>
      <w:r w:rsidRPr="000B71FB">
        <w:rPr>
          <w:rFonts w:ascii="Times New Roman" w:hAnsi="Times New Roman" w:cs="Times New Roman"/>
          <w:b/>
          <w:sz w:val="24"/>
          <w:szCs w:val="24"/>
          <w:lang w:val="en-GB"/>
        </w:rPr>
        <w:t>. (A)</w:t>
      </w:r>
      <w:r>
        <w:rPr>
          <w:rFonts w:ascii="Times New Roman" w:hAnsi="Times New Roman" w:cs="Times New Roman"/>
          <w:b/>
          <w:sz w:val="24"/>
          <w:szCs w:val="24"/>
          <w:lang w:val="en-GB"/>
        </w:rPr>
        <w:t xml:space="preserve"> </w:t>
      </w:r>
      <w:r w:rsidRPr="000B71FB">
        <w:rPr>
          <w:rFonts w:ascii="Times New Roman" w:hAnsi="Times New Roman" w:cs="Times New Roman"/>
          <w:sz w:val="24"/>
          <w:szCs w:val="24"/>
          <w:lang w:val="en-GB"/>
        </w:rPr>
        <w:t xml:space="preserve">Representative confocal </w:t>
      </w:r>
      <w:r w:rsidR="004E5F63" w:rsidRPr="000B71FB">
        <w:rPr>
          <w:rFonts w:ascii="Times New Roman" w:hAnsi="Times New Roman" w:cs="Times New Roman"/>
          <w:sz w:val="24"/>
          <w:szCs w:val="24"/>
          <w:lang w:val="en-GB"/>
        </w:rPr>
        <w:t>microscop</w:t>
      </w:r>
      <w:r w:rsidR="004E5F63">
        <w:rPr>
          <w:rFonts w:ascii="Times New Roman" w:hAnsi="Times New Roman" w:cs="Times New Roman"/>
          <w:sz w:val="24"/>
          <w:szCs w:val="24"/>
          <w:lang w:val="en-GB"/>
        </w:rPr>
        <w:t>y</w:t>
      </w:r>
      <w:r w:rsidR="004E5F63" w:rsidRPr="000B71FB">
        <w:rPr>
          <w:rFonts w:ascii="Times New Roman" w:hAnsi="Times New Roman" w:cs="Times New Roman"/>
          <w:sz w:val="24"/>
          <w:szCs w:val="24"/>
          <w:lang w:val="en-GB"/>
        </w:rPr>
        <w:t xml:space="preserve"> </w:t>
      </w:r>
      <w:r w:rsidRPr="000B71FB">
        <w:rPr>
          <w:rFonts w:ascii="Times New Roman" w:hAnsi="Times New Roman" w:cs="Times New Roman"/>
          <w:sz w:val="24"/>
          <w:szCs w:val="24"/>
          <w:lang w:val="en-GB"/>
        </w:rPr>
        <w:t xml:space="preserve">images showing SH-SY5Y pre-treated for 10 min with 0.05% trypsin and then treated for the indicated lengths of time with </w:t>
      </w:r>
      <w:r w:rsidR="007E7753">
        <w:rPr>
          <w:rFonts w:ascii="Times New Roman" w:hAnsi="Times New Roman" w:cs="Times New Roman"/>
          <w:sz w:val="24"/>
          <w:szCs w:val="24"/>
          <w:lang w:val="en-GB"/>
        </w:rPr>
        <w:t>αS species</w:t>
      </w:r>
      <w:r w:rsidRPr="000B71FB">
        <w:rPr>
          <w:rFonts w:ascii="Times New Roman" w:hAnsi="Times New Roman" w:cs="Times New Roman"/>
          <w:sz w:val="24"/>
          <w:szCs w:val="24"/>
          <w:lang w:val="en-GB"/>
        </w:rPr>
        <w:t xml:space="preserve"> at 0.3 μM (monomer equivalents). Cells were then loaded with Fluo-4 AM probe.</w:t>
      </w:r>
      <w:r w:rsidRPr="000B71FB">
        <w:rPr>
          <w:rFonts w:ascii="Times New Roman" w:hAnsi="Times New Roman" w:cs="Times New Roman"/>
          <w:b/>
          <w:sz w:val="24"/>
          <w:szCs w:val="24"/>
          <w:lang w:val="en-GB"/>
        </w:rPr>
        <w:t xml:space="preserve"> (B) </w:t>
      </w:r>
      <w:r w:rsidRPr="000B71FB">
        <w:rPr>
          <w:rFonts w:ascii="Times New Roman" w:hAnsi="Times New Roman" w:cs="Times New Roman"/>
          <w:sz w:val="24"/>
          <w:szCs w:val="24"/>
          <w:lang w:val="en-GB"/>
        </w:rPr>
        <w:t xml:space="preserve">The </w:t>
      </w:r>
      <w:r w:rsidR="00EE1540">
        <w:rPr>
          <w:rFonts w:ascii="Times New Roman" w:hAnsi="Times New Roman" w:cs="Times New Roman"/>
          <w:sz w:val="24"/>
          <w:szCs w:val="24"/>
          <w:lang w:val="en-GB"/>
        </w:rPr>
        <w:t>s</w:t>
      </w:r>
      <w:r w:rsidRPr="000B71FB">
        <w:rPr>
          <w:rFonts w:ascii="Times New Roman" w:hAnsi="Times New Roman" w:cs="Times New Roman"/>
          <w:sz w:val="24"/>
          <w:szCs w:val="24"/>
          <w:lang w:val="en-GB"/>
        </w:rPr>
        <w:t>emi-quantitative analysis of Ca</w:t>
      </w:r>
      <w:r w:rsidRPr="00285DB6">
        <w:rPr>
          <w:rFonts w:ascii="Times New Roman" w:hAnsi="Times New Roman" w:cs="Times New Roman"/>
          <w:sz w:val="24"/>
          <w:szCs w:val="24"/>
          <w:vertAlign w:val="superscript"/>
          <w:lang w:val="en-GB"/>
        </w:rPr>
        <w:t>2+</w:t>
      </w:r>
      <w:r w:rsidRPr="000B71FB">
        <w:rPr>
          <w:rFonts w:ascii="Times New Roman" w:hAnsi="Times New Roman" w:cs="Times New Roman"/>
          <w:sz w:val="24"/>
          <w:szCs w:val="24"/>
          <w:lang w:val="en-GB"/>
        </w:rPr>
        <w:t xml:space="preserve">-derived fluorescence was expressed as the percentage of the values for untreated cells. The continuous lines through the experimental points represent the best fits to </w:t>
      </w:r>
      <w:r w:rsidR="007E7753">
        <w:rPr>
          <w:rFonts w:ascii="Times New Roman" w:hAnsi="Times New Roman" w:cs="Times New Roman"/>
          <w:sz w:val="24"/>
          <w:szCs w:val="24"/>
          <w:lang w:val="en-GB"/>
        </w:rPr>
        <w:t xml:space="preserve">exponential or </w:t>
      </w:r>
      <w:r w:rsidRPr="000B71FB">
        <w:rPr>
          <w:rFonts w:ascii="Times New Roman" w:hAnsi="Times New Roman" w:cs="Times New Roman"/>
          <w:sz w:val="24"/>
          <w:szCs w:val="24"/>
          <w:lang w:val="en-GB"/>
        </w:rPr>
        <w:t>sigmoidal function</w:t>
      </w:r>
      <w:r w:rsidR="007E7753">
        <w:rPr>
          <w:rFonts w:ascii="Times New Roman" w:hAnsi="Times New Roman" w:cs="Times New Roman"/>
          <w:sz w:val="24"/>
          <w:szCs w:val="24"/>
          <w:lang w:val="en-GB"/>
        </w:rPr>
        <w:t>s</w:t>
      </w:r>
      <w:r w:rsidRPr="000B71FB">
        <w:rPr>
          <w:rFonts w:ascii="Times New Roman" w:hAnsi="Times New Roman" w:cs="Times New Roman"/>
          <w:sz w:val="24"/>
          <w:szCs w:val="24"/>
          <w:lang w:val="en-GB"/>
        </w:rPr>
        <w:t xml:space="preserve">, </w:t>
      </w:r>
      <w:r w:rsidR="008C38F7">
        <w:rPr>
          <w:rFonts w:ascii="Times New Roman" w:hAnsi="Times New Roman" w:cs="Times New Roman"/>
          <w:sz w:val="24"/>
          <w:szCs w:val="24"/>
          <w:lang w:val="en-GB"/>
        </w:rPr>
        <w:t xml:space="preserve">as </w:t>
      </w:r>
      <w:r w:rsidRPr="000B71FB">
        <w:rPr>
          <w:rFonts w:ascii="Times New Roman" w:hAnsi="Times New Roman" w:cs="Times New Roman"/>
          <w:sz w:val="24"/>
          <w:szCs w:val="24"/>
          <w:lang w:val="en-GB"/>
        </w:rPr>
        <w:t xml:space="preserve">reported in the </w:t>
      </w:r>
      <w:r w:rsidRPr="00BC57BE">
        <w:rPr>
          <w:rFonts w:ascii="Times New Roman" w:hAnsi="Times New Roman" w:cs="Times New Roman"/>
          <w:i/>
          <w:sz w:val="24"/>
          <w:szCs w:val="24"/>
          <w:lang w:val="en-GB"/>
        </w:rPr>
        <w:t>Methods</w:t>
      </w:r>
      <w:r w:rsidRPr="000B71FB">
        <w:rPr>
          <w:rFonts w:ascii="Times New Roman" w:hAnsi="Times New Roman" w:cs="Times New Roman"/>
          <w:sz w:val="24"/>
          <w:szCs w:val="24"/>
          <w:lang w:val="en-GB"/>
        </w:rPr>
        <w:t xml:space="preserve"> section. Experimental errors are S.E.M.</w:t>
      </w:r>
      <w:r w:rsidR="009A37AE">
        <w:rPr>
          <w:rFonts w:ascii="Times New Roman" w:hAnsi="Times New Roman" w:cs="Times New Roman"/>
          <w:sz w:val="24"/>
          <w:szCs w:val="24"/>
          <w:lang w:val="en-GB"/>
        </w:rPr>
        <w:t xml:space="preserve"> (n=3).</w:t>
      </w:r>
      <w:r w:rsidRPr="000B71FB">
        <w:rPr>
          <w:rFonts w:ascii="Times New Roman" w:hAnsi="Times New Roman" w:cs="Times New Roman"/>
          <w:sz w:val="24"/>
          <w:szCs w:val="24"/>
          <w:lang w:val="en-GB"/>
        </w:rPr>
        <w:t xml:space="preserve"> Samples were analysed by one-way ANOVA followed by Bonferroni’s multiple comparison test relative to </w:t>
      </w:r>
      <w:r w:rsidR="008C38F7">
        <w:rPr>
          <w:rFonts w:ascii="Times New Roman" w:hAnsi="Times New Roman" w:cs="Times New Roman"/>
          <w:sz w:val="24"/>
          <w:szCs w:val="24"/>
          <w:lang w:val="en-GB"/>
        </w:rPr>
        <w:t>untreated cells (</w:t>
      </w:r>
      <w:r w:rsidR="008C38F7" w:rsidRPr="006A56A7">
        <w:rPr>
          <w:rFonts w:ascii="Times New Roman" w:hAnsi="Times New Roman" w:cs="Times New Roman"/>
          <w:bCs/>
          <w:sz w:val="24"/>
          <w:szCs w:val="24"/>
          <w:lang w:val="en-US"/>
        </w:rPr>
        <w:t>**</w:t>
      </w:r>
      <w:r w:rsidR="00CE0FFC">
        <w:rPr>
          <w:rFonts w:ascii="Times New Roman" w:hAnsi="Times New Roman" w:cs="Times New Roman"/>
          <w:bCs/>
          <w:sz w:val="24"/>
          <w:szCs w:val="24"/>
          <w:lang w:val="en-US"/>
        </w:rPr>
        <w:t xml:space="preserve"> </w:t>
      </w:r>
      <w:r w:rsidR="008C38F7" w:rsidRPr="006A56A7">
        <w:rPr>
          <w:rFonts w:ascii="Times New Roman" w:hAnsi="Times New Roman" w:cs="Times New Roman"/>
          <w:bCs/>
          <w:sz w:val="24"/>
          <w:szCs w:val="24"/>
          <w:lang w:val="en-US"/>
        </w:rPr>
        <w:t>P &lt; 0.01</w:t>
      </w:r>
      <w:r w:rsidR="008C38F7">
        <w:rPr>
          <w:rFonts w:ascii="Times New Roman" w:hAnsi="Times New Roman" w:cs="Times New Roman"/>
          <w:bCs/>
          <w:sz w:val="24"/>
          <w:szCs w:val="24"/>
          <w:lang w:val="en-US"/>
        </w:rPr>
        <w:t xml:space="preserve"> and </w:t>
      </w:r>
      <w:r w:rsidR="008C38F7" w:rsidRPr="006A56A7">
        <w:rPr>
          <w:rFonts w:ascii="Times New Roman" w:hAnsi="Times New Roman" w:cs="Times New Roman"/>
          <w:bCs/>
          <w:sz w:val="24"/>
          <w:szCs w:val="24"/>
          <w:lang w:val="en-US"/>
        </w:rPr>
        <w:t>***</w:t>
      </w:r>
      <w:r w:rsidR="00CE0FFC">
        <w:rPr>
          <w:rFonts w:ascii="Times New Roman" w:hAnsi="Times New Roman" w:cs="Times New Roman"/>
          <w:bCs/>
          <w:sz w:val="24"/>
          <w:szCs w:val="24"/>
          <w:lang w:val="en-US"/>
        </w:rPr>
        <w:t xml:space="preserve"> </w:t>
      </w:r>
      <w:r w:rsidR="008C38F7" w:rsidRPr="006A56A7">
        <w:rPr>
          <w:rFonts w:ascii="Times New Roman" w:hAnsi="Times New Roman" w:cs="Times New Roman"/>
          <w:bCs/>
          <w:sz w:val="24"/>
          <w:szCs w:val="24"/>
          <w:lang w:val="en-US"/>
        </w:rPr>
        <w:t>P &lt; 0.001</w:t>
      </w:r>
      <w:r w:rsidR="008C38F7">
        <w:rPr>
          <w:rFonts w:ascii="Times New Roman" w:hAnsi="Times New Roman" w:cs="Times New Roman"/>
          <w:sz w:val="24"/>
          <w:szCs w:val="24"/>
          <w:lang w:val="en-GB"/>
        </w:rPr>
        <w:t>)</w:t>
      </w:r>
      <w:r w:rsidR="001D287C">
        <w:rPr>
          <w:rFonts w:ascii="Times New Roman" w:hAnsi="Times New Roman" w:cs="Times New Roman"/>
          <w:sz w:val="24"/>
          <w:szCs w:val="24"/>
          <w:lang w:val="en-GB"/>
        </w:rPr>
        <w:t xml:space="preserve">, or to </w:t>
      </w:r>
      <w:r w:rsidR="0072665E">
        <w:rPr>
          <w:rFonts w:ascii="Times New Roman" w:eastAsia="Times New Roman" w:hAnsi="Times New Roman" w:cs="Times New Roman"/>
          <w:sz w:val="24"/>
          <w:szCs w:val="24"/>
          <w:lang w:val="en-US" w:eastAsia="it-IT"/>
        </w:rPr>
        <w:t>c</w:t>
      </w:r>
      <w:r w:rsidR="0072665E" w:rsidRPr="0073237E">
        <w:rPr>
          <w:rFonts w:ascii="Times New Roman" w:eastAsia="Times New Roman" w:hAnsi="Times New Roman" w:cs="Times New Roman"/>
          <w:sz w:val="24"/>
          <w:szCs w:val="24"/>
          <w:lang w:val="en-US" w:eastAsia="it-IT"/>
        </w:rPr>
        <w:t>ells treated with αS spec</w:t>
      </w:r>
      <w:r w:rsidR="0072665E">
        <w:rPr>
          <w:rFonts w:ascii="Times New Roman" w:eastAsia="Times New Roman" w:hAnsi="Times New Roman" w:cs="Times New Roman"/>
          <w:sz w:val="24"/>
          <w:szCs w:val="24"/>
          <w:lang w:val="en-US" w:eastAsia="it-IT"/>
        </w:rPr>
        <w:t>ies without pre-treatment</w:t>
      </w:r>
      <w:r w:rsidR="00BC57BE">
        <w:rPr>
          <w:rFonts w:ascii="Times New Roman" w:eastAsia="Times New Roman" w:hAnsi="Times New Roman" w:cs="Times New Roman"/>
          <w:sz w:val="24"/>
          <w:szCs w:val="24"/>
          <w:lang w:val="en-US" w:eastAsia="it-IT"/>
        </w:rPr>
        <w:t xml:space="preserve"> at corresponding time points </w:t>
      </w:r>
      <w:r w:rsidR="0072665E">
        <w:rPr>
          <w:rFonts w:ascii="Times New Roman" w:eastAsia="Times New Roman" w:hAnsi="Times New Roman" w:cs="Times New Roman"/>
          <w:sz w:val="24"/>
          <w:szCs w:val="24"/>
          <w:lang w:val="en-US" w:eastAsia="it-IT"/>
        </w:rPr>
        <w:t>(</w:t>
      </w:r>
      <w:r w:rsidR="001D287C">
        <w:rPr>
          <w:rFonts w:ascii="Times New Roman" w:eastAsia="Times New Roman" w:hAnsi="Times New Roman" w:cs="Times New Roman"/>
          <w:sz w:val="24"/>
          <w:szCs w:val="24"/>
          <w:lang w:val="en-US" w:eastAsia="it-IT"/>
        </w:rPr>
        <w:t>º</w:t>
      </w:r>
      <w:r w:rsidR="00CE0FFC">
        <w:rPr>
          <w:rFonts w:ascii="Times New Roman" w:eastAsia="Times New Roman" w:hAnsi="Times New Roman" w:cs="Times New Roman"/>
          <w:sz w:val="24"/>
          <w:szCs w:val="24"/>
          <w:lang w:val="en-US" w:eastAsia="it-IT"/>
        </w:rPr>
        <w:t xml:space="preserve"> </w:t>
      </w:r>
      <w:r w:rsidR="001D287C" w:rsidRPr="0073237E">
        <w:rPr>
          <w:rFonts w:ascii="Times New Roman" w:eastAsia="Times New Roman" w:hAnsi="Times New Roman" w:cs="Times New Roman"/>
          <w:sz w:val="24"/>
          <w:szCs w:val="24"/>
          <w:lang w:val="en-US" w:eastAsia="it-IT"/>
        </w:rPr>
        <w:t>P &lt; 0.0</w:t>
      </w:r>
      <w:r w:rsidR="001D287C">
        <w:rPr>
          <w:rFonts w:ascii="Times New Roman" w:eastAsia="Times New Roman" w:hAnsi="Times New Roman" w:cs="Times New Roman"/>
          <w:sz w:val="24"/>
          <w:szCs w:val="24"/>
          <w:lang w:val="en-US" w:eastAsia="it-IT"/>
        </w:rPr>
        <w:t xml:space="preserve">5 and </w:t>
      </w:r>
      <w:r w:rsidR="0072665E">
        <w:rPr>
          <w:rFonts w:ascii="Times New Roman" w:eastAsia="Times New Roman" w:hAnsi="Times New Roman" w:cs="Times New Roman"/>
          <w:sz w:val="24"/>
          <w:szCs w:val="24"/>
          <w:lang w:val="en-US" w:eastAsia="it-IT"/>
        </w:rPr>
        <w:t>ºº</w:t>
      </w:r>
      <w:r w:rsidR="00CE0FFC">
        <w:rPr>
          <w:rFonts w:ascii="Times New Roman" w:eastAsia="Times New Roman" w:hAnsi="Times New Roman" w:cs="Times New Roman"/>
          <w:sz w:val="24"/>
          <w:szCs w:val="24"/>
          <w:lang w:val="en-US" w:eastAsia="it-IT"/>
        </w:rPr>
        <w:t xml:space="preserve"> </w:t>
      </w:r>
      <w:r w:rsidR="0072665E" w:rsidRPr="0073237E">
        <w:rPr>
          <w:rFonts w:ascii="Times New Roman" w:eastAsia="Times New Roman" w:hAnsi="Times New Roman" w:cs="Times New Roman"/>
          <w:sz w:val="24"/>
          <w:szCs w:val="24"/>
          <w:lang w:val="en-US" w:eastAsia="it-IT"/>
        </w:rPr>
        <w:t>P &lt; 0.01).</w:t>
      </w:r>
    </w:p>
    <w:p w14:paraId="6AC13CF1" w14:textId="0C6E75D4" w:rsidR="00BB4D2C" w:rsidRPr="00352D23" w:rsidRDefault="00BB4D2C" w:rsidP="00DF4FB2">
      <w:pPr>
        <w:spacing w:line="240" w:lineRule="auto"/>
        <w:contextualSpacing/>
        <w:jc w:val="both"/>
        <w:rPr>
          <w:rFonts w:ascii="Times New Roman" w:hAnsi="Times New Roman" w:cs="Times New Roman"/>
          <w:b/>
          <w:sz w:val="24"/>
          <w:szCs w:val="24"/>
          <w:lang w:val="en-US"/>
        </w:rPr>
      </w:pPr>
    </w:p>
    <w:p w14:paraId="11A07446" w14:textId="77777777" w:rsidR="00EB5165" w:rsidRDefault="00256961" w:rsidP="00EB5165">
      <w:pPr>
        <w:spacing w:line="240" w:lineRule="auto"/>
        <w:contextualSpacing/>
        <w:jc w:val="center"/>
        <w:rPr>
          <w:rFonts w:ascii="Times New Roman" w:hAnsi="Times New Roman" w:cs="Times New Roman"/>
          <w:b/>
          <w:sz w:val="24"/>
          <w:szCs w:val="24"/>
          <w:lang w:val="en-GB"/>
        </w:rPr>
      </w:pPr>
      <w:r>
        <w:rPr>
          <w:noProof/>
        </w:rPr>
        <w:lastRenderedPageBreak/>
        <w:drawing>
          <wp:inline distT="0" distB="0" distL="0" distR="0" wp14:anchorId="5A5A8F07" wp14:editId="102C0003">
            <wp:extent cx="5209644" cy="6191250"/>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21680" cy="6205554"/>
                    </a:xfrm>
                    <a:prstGeom prst="rect">
                      <a:avLst/>
                    </a:prstGeom>
                    <a:noFill/>
                    <a:ln>
                      <a:noFill/>
                    </a:ln>
                  </pic:spPr>
                </pic:pic>
              </a:graphicData>
            </a:graphic>
          </wp:inline>
        </w:drawing>
      </w:r>
    </w:p>
    <w:p w14:paraId="0A69FD89" w14:textId="09B611EB" w:rsidR="00D4301F" w:rsidRPr="00367AA3" w:rsidRDefault="00506499" w:rsidP="00EB5165">
      <w:pPr>
        <w:spacing w:line="240" w:lineRule="auto"/>
        <w:contextualSpacing/>
        <w:jc w:val="both"/>
        <w:rPr>
          <w:rFonts w:ascii="Times New Roman" w:hAnsi="Times New Roman" w:cs="Times New Roman"/>
          <w:sz w:val="24"/>
          <w:szCs w:val="24"/>
          <w:lang w:val="en-GB"/>
        </w:rPr>
      </w:pPr>
      <w:r w:rsidRPr="00837803">
        <w:rPr>
          <w:rFonts w:ascii="Times New Roman" w:hAnsi="Times New Roman" w:cs="Times New Roman"/>
          <w:b/>
          <w:sz w:val="24"/>
          <w:szCs w:val="24"/>
          <w:lang w:val="en-GB"/>
        </w:rPr>
        <w:t xml:space="preserve">Supplementary Figure </w:t>
      </w:r>
      <w:r w:rsidR="009B2CB6" w:rsidRPr="00837803">
        <w:rPr>
          <w:rFonts w:ascii="Times New Roman" w:hAnsi="Times New Roman" w:cs="Times New Roman"/>
          <w:b/>
          <w:sz w:val="24"/>
          <w:szCs w:val="24"/>
          <w:lang w:val="en-GB"/>
        </w:rPr>
        <w:t>6</w:t>
      </w:r>
      <w:r w:rsidRPr="00837803">
        <w:rPr>
          <w:rFonts w:ascii="Times New Roman" w:hAnsi="Times New Roman" w:cs="Times New Roman"/>
          <w:b/>
          <w:sz w:val="24"/>
          <w:szCs w:val="24"/>
          <w:lang w:val="en-GB"/>
        </w:rPr>
        <w:t xml:space="preserve"> – </w:t>
      </w:r>
      <w:r w:rsidR="00E308AB" w:rsidRPr="00837803">
        <w:rPr>
          <w:rFonts w:ascii="Times New Roman" w:eastAsia="Times New Roman" w:hAnsi="Times New Roman" w:cs="Times New Roman"/>
          <w:b/>
          <w:sz w:val="24"/>
          <w:szCs w:val="24"/>
          <w:lang w:val="en-US" w:eastAsia="it-IT"/>
        </w:rPr>
        <w:t>Influence of exposed membrane proteins on</w:t>
      </w:r>
      <w:r w:rsidR="006F24C5" w:rsidRPr="00837803">
        <w:rPr>
          <w:rFonts w:ascii="Times New Roman" w:eastAsia="Times New Roman" w:hAnsi="Times New Roman" w:cs="Times New Roman"/>
          <w:b/>
          <w:sz w:val="24"/>
          <w:szCs w:val="24"/>
          <w:lang w:val="en-US" w:eastAsia="it-IT"/>
        </w:rPr>
        <w:t xml:space="preserve"> the</w:t>
      </w:r>
      <w:r w:rsidR="00E308AB" w:rsidRPr="00837803">
        <w:rPr>
          <w:rFonts w:ascii="Times New Roman" w:eastAsia="Times New Roman" w:hAnsi="Times New Roman" w:cs="Times New Roman"/>
          <w:b/>
          <w:sz w:val="24"/>
          <w:szCs w:val="24"/>
          <w:lang w:val="en-US" w:eastAsia="it-IT"/>
        </w:rPr>
        <w:t xml:space="preserve"> </w:t>
      </w:r>
      <w:r w:rsidR="000020D3" w:rsidRPr="00837803">
        <w:rPr>
          <w:rFonts w:ascii="Times New Roman" w:eastAsia="Times New Roman" w:hAnsi="Times New Roman" w:cs="Times New Roman"/>
          <w:b/>
          <w:sz w:val="24"/>
          <w:szCs w:val="24"/>
          <w:lang w:val="en-US" w:eastAsia="it-IT"/>
        </w:rPr>
        <w:t>interaction and internalization of</w:t>
      </w:r>
      <w:r w:rsidR="00E308AB" w:rsidRPr="00837803">
        <w:rPr>
          <w:rFonts w:ascii="Times New Roman" w:eastAsia="Times New Roman" w:hAnsi="Times New Roman" w:cs="Times New Roman"/>
          <w:b/>
          <w:sz w:val="24"/>
          <w:szCs w:val="24"/>
          <w:lang w:val="en-US" w:eastAsia="it-IT"/>
        </w:rPr>
        <w:t xml:space="preserve"> αS species</w:t>
      </w:r>
      <w:r w:rsidR="000020D3" w:rsidRPr="00837803">
        <w:rPr>
          <w:rFonts w:ascii="Times New Roman" w:eastAsia="Times New Roman" w:hAnsi="Times New Roman" w:cs="Times New Roman"/>
          <w:b/>
          <w:sz w:val="24"/>
          <w:szCs w:val="24"/>
          <w:lang w:val="en-US" w:eastAsia="it-IT"/>
        </w:rPr>
        <w:t xml:space="preserve"> </w:t>
      </w:r>
      <w:r w:rsidR="006F24C5" w:rsidRPr="00837803">
        <w:rPr>
          <w:rFonts w:ascii="Times New Roman" w:eastAsia="Times New Roman" w:hAnsi="Times New Roman" w:cs="Times New Roman"/>
          <w:b/>
          <w:sz w:val="24"/>
          <w:szCs w:val="24"/>
          <w:lang w:val="en-US" w:eastAsia="it-IT"/>
        </w:rPr>
        <w:t xml:space="preserve">in neuronal cells </w:t>
      </w:r>
      <w:r w:rsidR="000020D3" w:rsidRPr="00837803">
        <w:rPr>
          <w:rFonts w:ascii="Times New Roman" w:eastAsia="Times New Roman" w:hAnsi="Times New Roman" w:cs="Times New Roman"/>
          <w:b/>
          <w:sz w:val="24"/>
          <w:szCs w:val="24"/>
          <w:lang w:val="en-US" w:eastAsia="it-IT"/>
        </w:rPr>
        <w:t>and on their ability to perturb neuronal membranes</w:t>
      </w:r>
      <w:r w:rsidRPr="00837803">
        <w:rPr>
          <w:rFonts w:ascii="Times New Roman" w:hAnsi="Times New Roman" w:cs="Times New Roman"/>
          <w:b/>
          <w:color w:val="000000"/>
          <w:sz w:val="24"/>
          <w:szCs w:val="24"/>
          <w:lang w:val="en-US"/>
        </w:rPr>
        <w:t xml:space="preserve">. </w:t>
      </w:r>
      <w:r w:rsidR="00E308AB" w:rsidRPr="00837803">
        <w:rPr>
          <w:rFonts w:ascii="Times New Roman" w:hAnsi="Times New Roman" w:cs="Times New Roman"/>
          <w:sz w:val="24"/>
          <w:szCs w:val="24"/>
          <w:lang w:val="en-GB"/>
        </w:rPr>
        <w:t>(</w:t>
      </w:r>
      <w:r w:rsidR="00E308AB" w:rsidRPr="00837803">
        <w:rPr>
          <w:rFonts w:ascii="Times New Roman" w:hAnsi="Times New Roman" w:cs="Times New Roman"/>
          <w:b/>
          <w:sz w:val="24"/>
          <w:szCs w:val="24"/>
          <w:lang w:val="en-GB"/>
        </w:rPr>
        <w:t>A)</w:t>
      </w:r>
      <w:r w:rsidR="00E308AB" w:rsidRPr="00837803">
        <w:rPr>
          <w:rFonts w:ascii="Times New Roman" w:hAnsi="Times New Roman" w:cs="Times New Roman"/>
          <w:sz w:val="24"/>
          <w:szCs w:val="24"/>
          <w:lang w:val="en-GB"/>
        </w:rPr>
        <w:t xml:space="preserve"> Representative confocal microscop</w:t>
      </w:r>
      <w:r w:rsidR="004E5F63" w:rsidRPr="00837803">
        <w:rPr>
          <w:rFonts w:ascii="Times New Roman" w:hAnsi="Times New Roman" w:cs="Times New Roman"/>
          <w:sz w:val="24"/>
          <w:szCs w:val="24"/>
          <w:lang w:val="en-GB"/>
        </w:rPr>
        <w:t>y</w:t>
      </w:r>
      <w:r w:rsidR="00E308AB" w:rsidRPr="00837803">
        <w:rPr>
          <w:rFonts w:ascii="Times New Roman" w:hAnsi="Times New Roman" w:cs="Times New Roman"/>
          <w:sz w:val="24"/>
          <w:szCs w:val="24"/>
          <w:lang w:val="en-GB"/>
        </w:rPr>
        <w:t xml:space="preserve"> images </w:t>
      </w:r>
      <w:r w:rsidR="004E5F63" w:rsidRPr="00837803">
        <w:rPr>
          <w:rFonts w:ascii="Times New Roman" w:hAnsi="Times New Roman" w:cs="Times New Roman"/>
          <w:sz w:val="24"/>
          <w:szCs w:val="24"/>
          <w:lang w:val="en-GB"/>
        </w:rPr>
        <w:t>of</w:t>
      </w:r>
      <w:r w:rsidR="00E308AB" w:rsidRPr="00837803">
        <w:rPr>
          <w:rFonts w:ascii="Times New Roman" w:hAnsi="Times New Roman" w:cs="Times New Roman"/>
          <w:sz w:val="24"/>
          <w:szCs w:val="24"/>
          <w:lang w:val="en-GB"/>
        </w:rPr>
        <w:t xml:space="preserve"> the median sections of SH-SY5Y cells treated for 60 min with the indicated </w:t>
      </w:r>
      <w:bookmarkStart w:id="2" w:name="_Hlk155272278"/>
      <w:r w:rsidR="00E308AB" w:rsidRPr="00837803">
        <w:rPr>
          <w:rFonts w:ascii="Times New Roman" w:hAnsi="Times New Roman" w:cs="Times New Roman"/>
          <w:sz w:val="24"/>
          <w:szCs w:val="24"/>
          <w:lang w:val="en-GB"/>
        </w:rPr>
        <w:t>α</w:t>
      </w:r>
      <w:bookmarkEnd w:id="2"/>
      <w:r w:rsidR="00E308AB" w:rsidRPr="00837803">
        <w:rPr>
          <w:rFonts w:ascii="Times New Roman" w:hAnsi="Times New Roman" w:cs="Times New Roman"/>
          <w:sz w:val="24"/>
          <w:szCs w:val="24"/>
          <w:lang w:val="en-GB"/>
        </w:rPr>
        <w:t>S species at 0.3 μM (monomer equivalents), in the absence or presence of a pre-treatment for 10 min with 0.05% trypsin on ice. Red and green fluorescence</w:t>
      </w:r>
      <w:r w:rsidR="001408ED">
        <w:rPr>
          <w:rFonts w:ascii="Times New Roman" w:hAnsi="Times New Roman" w:cs="Times New Roman"/>
          <w:sz w:val="24"/>
          <w:szCs w:val="24"/>
          <w:lang w:val="en-GB"/>
        </w:rPr>
        <w:t>:</w:t>
      </w:r>
      <w:r w:rsidR="00E308AB" w:rsidRPr="00837803">
        <w:rPr>
          <w:rFonts w:ascii="Times New Roman" w:hAnsi="Times New Roman" w:cs="Times New Roman"/>
          <w:sz w:val="24"/>
          <w:szCs w:val="24"/>
          <w:lang w:val="en-GB"/>
        </w:rPr>
        <w:t xml:space="preserve"> cell membranes and αS species revealed with rabbit anti-αS </w:t>
      </w:r>
      <w:r w:rsidR="00BC57BE" w:rsidRPr="00837803">
        <w:rPr>
          <w:rFonts w:ascii="Times New Roman" w:hAnsi="Times New Roman" w:cs="Times New Roman"/>
          <w:sz w:val="24"/>
          <w:szCs w:val="24"/>
          <w:lang w:val="en-GB"/>
        </w:rPr>
        <w:t xml:space="preserve">Abs </w:t>
      </w:r>
      <w:r w:rsidR="00E308AB" w:rsidRPr="00837803">
        <w:rPr>
          <w:rFonts w:ascii="Times New Roman" w:hAnsi="Times New Roman" w:cs="Times New Roman"/>
          <w:sz w:val="24"/>
          <w:szCs w:val="24"/>
          <w:lang w:val="en-GB"/>
        </w:rPr>
        <w:t>(ab52168), respectively. (</w:t>
      </w:r>
      <w:r w:rsidR="00E308AB" w:rsidRPr="00837803">
        <w:rPr>
          <w:rFonts w:ascii="Times New Roman" w:hAnsi="Times New Roman" w:cs="Times New Roman"/>
          <w:b/>
          <w:sz w:val="24"/>
          <w:szCs w:val="24"/>
          <w:lang w:val="en-GB"/>
        </w:rPr>
        <w:t>B</w:t>
      </w:r>
      <w:r w:rsidR="000B15F7" w:rsidRPr="00837803">
        <w:rPr>
          <w:rFonts w:ascii="Times New Roman" w:hAnsi="Times New Roman" w:cs="Times New Roman"/>
          <w:b/>
          <w:sz w:val="24"/>
          <w:szCs w:val="24"/>
          <w:lang w:val="en-GB"/>
        </w:rPr>
        <w:t>,C</w:t>
      </w:r>
      <w:r w:rsidR="00E308AB" w:rsidRPr="00837803">
        <w:rPr>
          <w:rFonts w:ascii="Times New Roman" w:hAnsi="Times New Roman" w:cs="Times New Roman"/>
          <w:sz w:val="24"/>
          <w:szCs w:val="24"/>
          <w:lang w:val="en-GB"/>
        </w:rPr>
        <w:t>) The semi-quantitative analysis of the intracellular</w:t>
      </w:r>
      <w:r w:rsidR="004E5F63" w:rsidRPr="00837803">
        <w:rPr>
          <w:rFonts w:ascii="Times New Roman" w:hAnsi="Times New Roman" w:cs="Times New Roman"/>
          <w:sz w:val="24"/>
          <w:szCs w:val="24"/>
          <w:lang w:val="en-GB"/>
        </w:rPr>
        <w:t xml:space="preserve"> </w:t>
      </w:r>
      <w:r w:rsidR="000E06C7" w:rsidRPr="00837803">
        <w:rPr>
          <w:rFonts w:ascii="Times New Roman" w:hAnsi="Times New Roman" w:cs="Times New Roman"/>
          <w:sz w:val="24"/>
          <w:szCs w:val="24"/>
          <w:lang w:val="en-GB"/>
        </w:rPr>
        <w:t xml:space="preserve">(B) </w:t>
      </w:r>
      <w:r w:rsidR="004E5F63" w:rsidRPr="00837803">
        <w:rPr>
          <w:rFonts w:ascii="Times New Roman" w:hAnsi="Times New Roman" w:cs="Times New Roman"/>
          <w:sz w:val="24"/>
          <w:szCs w:val="24"/>
          <w:lang w:val="en-GB"/>
        </w:rPr>
        <w:t>and extracellular</w:t>
      </w:r>
      <w:r w:rsidR="00E308AB" w:rsidRPr="00837803">
        <w:rPr>
          <w:rFonts w:ascii="Times New Roman" w:hAnsi="Times New Roman" w:cs="Times New Roman"/>
          <w:sz w:val="24"/>
          <w:szCs w:val="24"/>
          <w:lang w:val="en-GB"/>
        </w:rPr>
        <w:t xml:space="preserve"> </w:t>
      </w:r>
      <w:r w:rsidR="000E06C7" w:rsidRPr="00837803">
        <w:rPr>
          <w:rFonts w:ascii="Times New Roman" w:hAnsi="Times New Roman" w:cs="Times New Roman"/>
          <w:sz w:val="24"/>
          <w:szCs w:val="24"/>
          <w:lang w:val="en-GB"/>
        </w:rPr>
        <w:t xml:space="preserve">(C) </w:t>
      </w:r>
      <w:r w:rsidR="00E308AB" w:rsidRPr="00837803">
        <w:rPr>
          <w:rFonts w:ascii="Times New Roman" w:hAnsi="Times New Roman" w:cs="Times New Roman"/>
          <w:sz w:val="24"/>
          <w:szCs w:val="24"/>
          <w:lang w:val="en-GB"/>
        </w:rPr>
        <w:t>αS-derived fluorescence, expressed as the percentage of endogenous αS fluorescence</w:t>
      </w:r>
      <w:r w:rsidR="004E5F63" w:rsidRPr="00837803">
        <w:rPr>
          <w:rFonts w:ascii="Times New Roman" w:hAnsi="Times New Roman" w:cs="Times New Roman"/>
          <w:sz w:val="24"/>
          <w:szCs w:val="24"/>
          <w:lang w:val="en-GB"/>
        </w:rPr>
        <w:t xml:space="preserve"> in untreated cells (taken as 100%)</w:t>
      </w:r>
      <w:r w:rsidR="00E308AB" w:rsidRPr="00837803">
        <w:rPr>
          <w:rFonts w:ascii="Times New Roman" w:hAnsi="Times New Roman" w:cs="Times New Roman"/>
          <w:sz w:val="24"/>
          <w:szCs w:val="24"/>
          <w:lang w:val="en-GB"/>
        </w:rPr>
        <w:t>. (</w:t>
      </w:r>
      <w:r w:rsidR="000B15F7" w:rsidRPr="00837803">
        <w:rPr>
          <w:rFonts w:ascii="Times New Roman" w:hAnsi="Times New Roman" w:cs="Times New Roman"/>
          <w:b/>
          <w:sz w:val="24"/>
          <w:szCs w:val="24"/>
          <w:lang w:val="en-GB"/>
        </w:rPr>
        <w:t>D</w:t>
      </w:r>
      <w:r w:rsidR="00E308AB" w:rsidRPr="00837803">
        <w:rPr>
          <w:rFonts w:ascii="Times New Roman" w:hAnsi="Times New Roman" w:cs="Times New Roman"/>
          <w:sz w:val="24"/>
          <w:szCs w:val="24"/>
          <w:lang w:val="en-GB"/>
        </w:rPr>
        <w:t>) Representative confocal microscop</w:t>
      </w:r>
      <w:r w:rsidR="004E5F63" w:rsidRPr="00837803">
        <w:rPr>
          <w:rFonts w:ascii="Times New Roman" w:hAnsi="Times New Roman" w:cs="Times New Roman"/>
          <w:sz w:val="24"/>
          <w:szCs w:val="24"/>
          <w:lang w:val="en-GB"/>
        </w:rPr>
        <w:t>y</w:t>
      </w:r>
      <w:r w:rsidR="00E308AB" w:rsidRPr="00837803">
        <w:rPr>
          <w:rFonts w:ascii="Times New Roman" w:hAnsi="Times New Roman" w:cs="Times New Roman"/>
          <w:sz w:val="24"/>
          <w:szCs w:val="24"/>
          <w:lang w:val="en-GB"/>
        </w:rPr>
        <w:t xml:space="preserve"> images </w:t>
      </w:r>
      <w:r w:rsidR="004E5F63" w:rsidRPr="00837803">
        <w:rPr>
          <w:rFonts w:ascii="Times New Roman" w:hAnsi="Times New Roman" w:cs="Times New Roman"/>
          <w:sz w:val="24"/>
          <w:szCs w:val="24"/>
          <w:lang w:val="en-GB"/>
        </w:rPr>
        <w:t>of</w:t>
      </w:r>
      <w:r w:rsidR="00E308AB" w:rsidRPr="00837803">
        <w:rPr>
          <w:rFonts w:ascii="Times New Roman" w:hAnsi="Times New Roman" w:cs="Times New Roman"/>
          <w:sz w:val="24"/>
          <w:szCs w:val="24"/>
          <w:lang w:val="en-GB"/>
        </w:rPr>
        <w:t xml:space="preserve"> SH-SY5Y cells loaded with the calcein-AM probe for 30 min and then treated for 60 min with the indicated </w:t>
      </w:r>
      <w:r w:rsidR="004E5F63" w:rsidRPr="00837803">
        <w:rPr>
          <w:rFonts w:ascii="Times New Roman" w:hAnsi="Times New Roman" w:cs="Times New Roman"/>
          <w:sz w:val="24"/>
          <w:szCs w:val="24"/>
          <w:lang w:val="en-GB"/>
        </w:rPr>
        <w:t>α</w:t>
      </w:r>
      <w:r w:rsidR="00E308AB" w:rsidRPr="00837803">
        <w:rPr>
          <w:rFonts w:ascii="Times New Roman" w:hAnsi="Times New Roman" w:cs="Times New Roman"/>
          <w:sz w:val="24"/>
          <w:szCs w:val="24"/>
          <w:lang w:val="en-GB"/>
        </w:rPr>
        <w:t>S species at 0.3 μM (monomer equivalents)</w:t>
      </w:r>
      <w:r w:rsidR="00730B8F" w:rsidRPr="00837803">
        <w:rPr>
          <w:rFonts w:ascii="Times New Roman" w:hAnsi="Times New Roman" w:cs="Times New Roman"/>
          <w:sz w:val="24"/>
          <w:szCs w:val="24"/>
          <w:lang w:val="en-GB"/>
        </w:rPr>
        <w:t>, in the absence or in the presence of a pre-treatment for 10 min with 0.05% trypsin on ice</w:t>
      </w:r>
      <w:r w:rsidR="00E308AB" w:rsidRPr="00837803">
        <w:rPr>
          <w:rFonts w:ascii="Times New Roman" w:hAnsi="Times New Roman" w:cs="Times New Roman"/>
          <w:sz w:val="24"/>
          <w:szCs w:val="24"/>
          <w:lang w:val="en-GB"/>
        </w:rPr>
        <w:t>. (</w:t>
      </w:r>
      <w:r w:rsidR="000B15F7" w:rsidRPr="00837803">
        <w:rPr>
          <w:rFonts w:ascii="Times New Roman" w:hAnsi="Times New Roman" w:cs="Times New Roman"/>
          <w:b/>
          <w:sz w:val="24"/>
          <w:szCs w:val="24"/>
          <w:lang w:val="en-GB"/>
        </w:rPr>
        <w:t>E</w:t>
      </w:r>
      <w:r w:rsidR="00E308AB" w:rsidRPr="00837803">
        <w:rPr>
          <w:rFonts w:ascii="Times New Roman" w:hAnsi="Times New Roman" w:cs="Times New Roman"/>
          <w:sz w:val="24"/>
          <w:szCs w:val="24"/>
          <w:lang w:val="en-GB"/>
        </w:rPr>
        <w:t xml:space="preserve">) </w:t>
      </w:r>
      <w:r w:rsidR="00010EEC" w:rsidRPr="00837803">
        <w:rPr>
          <w:rFonts w:ascii="Times New Roman" w:hAnsi="Times New Roman" w:cs="Times New Roman"/>
          <w:sz w:val="24"/>
          <w:szCs w:val="24"/>
          <w:lang w:val="en-GB"/>
        </w:rPr>
        <w:t>S</w:t>
      </w:r>
      <w:r w:rsidR="00E308AB" w:rsidRPr="00837803">
        <w:rPr>
          <w:rFonts w:ascii="Times New Roman" w:hAnsi="Times New Roman" w:cs="Times New Roman"/>
          <w:sz w:val="24"/>
          <w:szCs w:val="24"/>
          <w:lang w:val="en-GB"/>
        </w:rPr>
        <w:t>emi-quantitative analysis of the calcein-derived green fluorescence, expressed as the percentage of the values for untreated cells</w:t>
      </w:r>
      <w:r w:rsidR="004E5F63" w:rsidRPr="00837803">
        <w:rPr>
          <w:rFonts w:ascii="Times New Roman" w:hAnsi="Times New Roman" w:cs="Times New Roman"/>
          <w:sz w:val="24"/>
          <w:szCs w:val="24"/>
          <w:lang w:val="en-GB"/>
        </w:rPr>
        <w:t>, taken as 100%</w:t>
      </w:r>
      <w:r w:rsidR="00E308AB" w:rsidRPr="00837803">
        <w:rPr>
          <w:rFonts w:ascii="Times New Roman" w:hAnsi="Times New Roman" w:cs="Times New Roman"/>
          <w:sz w:val="24"/>
          <w:szCs w:val="24"/>
          <w:lang w:val="en-GB"/>
        </w:rPr>
        <w:t>. Experimental errors are S.E.M.</w:t>
      </w:r>
      <w:r w:rsidR="004E5F63" w:rsidRPr="00837803">
        <w:rPr>
          <w:rFonts w:ascii="Times New Roman" w:hAnsi="Times New Roman" w:cs="Times New Roman"/>
          <w:sz w:val="24"/>
          <w:szCs w:val="24"/>
          <w:lang w:val="en-GB"/>
        </w:rPr>
        <w:t xml:space="preserve"> (n=3).</w:t>
      </w:r>
      <w:r w:rsidR="00E308AB" w:rsidRPr="00837803">
        <w:rPr>
          <w:rFonts w:ascii="Times New Roman" w:hAnsi="Times New Roman" w:cs="Times New Roman"/>
          <w:sz w:val="24"/>
          <w:szCs w:val="24"/>
          <w:lang w:val="en-GB"/>
        </w:rPr>
        <w:t xml:space="preserve"> Samples were analysed by one-way ANOVA followed by </w:t>
      </w:r>
      <w:r w:rsidR="00CF734F" w:rsidRPr="00837803">
        <w:rPr>
          <w:rFonts w:ascii="Times New Roman" w:eastAsia="Times New Roman" w:hAnsi="Times New Roman" w:cs="Times New Roman"/>
          <w:bCs/>
          <w:sz w:val="24"/>
          <w:szCs w:val="24"/>
          <w:lang w:val="en-US" w:eastAsia="it-IT"/>
        </w:rPr>
        <w:t xml:space="preserve">Student </w:t>
      </w:r>
      <w:r w:rsidR="00CF734F" w:rsidRPr="00837803">
        <w:rPr>
          <w:rFonts w:ascii="Times New Roman" w:eastAsia="Times New Roman" w:hAnsi="Times New Roman" w:cs="Times New Roman"/>
          <w:bCs/>
          <w:i/>
          <w:iCs/>
          <w:sz w:val="24"/>
          <w:szCs w:val="24"/>
          <w:lang w:val="en-US" w:eastAsia="it-IT"/>
        </w:rPr>
        <w:t>t</w:t>
      </w:r>
      <w:r w:rsidR="00CF734F" w:rsidRPr="00837803">
        <w:rPr>
          <w:rFonts w:ascii="Times New Roman" w:eastAsia="Times New Roman" w:hAnsi="Times New Roman" w:cs="Times New Roman"/>
          <w:bCs/>
          <w:sz w:val="24"/>
          <w:szCs w:val="24"/>
          <w:lang w:val="en-US" w:eastAsia="it-IT"/>
        </w:rPr>
        <w:t xml:space="preserve"> test </w:t>
      </w:r>
      <w:r w:rsidR="00E308AB" w:rsidRPr="00837803">
        <w:rPr>
          <w:rFonts w:ascii="Times New Roman" w:hAnsi="Times New Roman" w:cs="Times New Roman"/>
          <w:sz w:val="24"/>
          <w:szCs w:val="24"/>
          <w:lang w:val="en-GB"/>
        </w:rPr>
        <w:t>relative to untreated cells (*</w:t>
      </w:r>
      <w:r w:rsidR="00CE0FFC" w:rsidRPr="00837803">
        <w:rPr>
          <w:rFonts w:ascii="Times New Roman" w:hAnsi="Times New Roman" w:cs="Times New Roman"/>
          <w:sz w:val="24"/>
          <w:szCs w:val="24"/>
          <w:lang w:val="en-GB"/>
        </w:rPr>
        <w:t xml:space="preserve"> </w:t>
      </w:r>
      <w:r w:rsidR="00E308AB" w:rsidRPr="00837803">
        <w:rPr>
          <w:rFonts w:ascii="Times New Roman" w:hAnsi="Times New Roman" w:cs="Times New Roman"/>
          <w:sz w:val="24"/>
          <w:szCs w:val="24"/>
          <w:lang w:val="en-GB"/>
        </w:rPr>
        <w:t>P &lt; 0.05, **</w:t>
      </w:r>
      <w:r w:rsidR="00CE0FFC" w:rsidRPr="00837803">
        <w:rPr>
          <w:rFonts w:ascii="Times New Roman" w:hAnsi="Times New Roman" w:cs="Times New Roman"/>
          <w:sz w:val="24"/>
          <w:szCs w:val="24"/>
          <w:lang w:val="en-GB"/>
        </w:rPr>
        <w:t xml:space="preserve"> </w:t>
      </w:r>
      <w:r w:rsidR="00E308AB" w:rsidRPr="00837803">
        <w:rPr>
          <w:rFonts w:ascii="Times New Roman" w:hAnsi="Times New Roman" w:cs="Times New Roman"/>
          <w:sz w:val="24"/>
          <w:szCs w:val="24"/>
          <w:lang w:val="en-GB"/>
        </w:rPr>
        <w:t>P &lt; 0.01,</w:t>
      </w:r>
      <w:r w:rsidR="00FA21E4" w:rsidRPr="00837803">
        <w:rPr>
          <w:rFonts w:ascii="Times New Roman" w:hAnsi="Times New Roman" w:cs="Times New Roman"/>
          <w:sz w:val="24"/>
          <w:szCs w:val="24"/>
          <w:lang w:val="en-GB"/>
        </w:rPr>
        <w:t xml:space="preserve"> and</w:t>
      </w:r>
      <w:r w:rsidR="00E308AB" w:rsidRPr="00837803">
        <w:rPr>
          <w:rFonts w:ascii="Times New Roman" w:hAnsi="Times New Roman" w:cs="Times New Roman"/>
          <w:sz w:val="24"/>
          <w:szCs w:val="24"/>
          <w:lang w:val="en-GB"/>
        </w:rPr>
        <w:t xml:space="preserve"> *** P &lt; 0.001), or to cells treated with the same αS species, without pre-treatment (</w:t>
      </w:r>
      <w:r w:rsidR="00E308AB" w:rsidRPr="00837803">
        <w:rPr>
          <w:rFonts w:ascii="Times New Roman" w:eastAsia="Times New Roman" w:hAnsi="Times New Roman" w:cs="Times New Roman"/>
          <w:sz w:val="24"/>
          <w:szCs w:val="24"/>
          <w:lang w:val="en-US" w:eastAsia="it-IT"/>
        </w:rPr>
        <w:t xml:space="preserve">º </w:t>
      </w:r>
      <w:r w:rsidR="00E308AB" w:rsidRPr="00837803">
        <w:rPr>
          <w:rFonts w:ascii="Times New Roman" w:hAnsi="Times New Roman" w:cs="Times New Roman"/>
          <w:sz w:val="24"/>
          <w:szCs w:val="24"/>
          <w:lang w:val="en-GB"/>
        </w:rPr>
        <w:t>P &lt; 0.0</w:t>
      </w:r>
      <w:r w:rsidR="0054165A" w:rsidRPr="00837803">
        <w:rPr>
          <w:rFonts w:ascii="Times New Roman" w:hAnsi="Times New Roman" w:cs="Times New Roman"/>
          <w:sz w:val="24"/>
          <w:szCs w:val="24"/>
          <w:lang w:val="en-GB"/>
        </w:rPr>
        <w:t>5</w:t>
      </w:r>
      <w:r w:rsidR="00E308AB" w:rsidRPr="00837803">
        <w:rPr>
          <w:rFonts w:ascii="Times New Roman" w:hAnsi="Times New Roman" w:cs="Times New Roman"/>
          <w:sz w:val="24"/>
          <w:szCs w:val="24"/>
          <w:lang w:val="en-GB"/>
        </w:rPr>
        <w:t xml:space="preserve">, </w:t>
      </w:r>
      <w:r w:rsidR="00E308AB" w:rsidRPr="00837803">
        <w:rPr>
          <w:rFonts w:ascii="Times New Roman" w:eastAsia="Times New Roman" w:hAnsi="Times New Roman" w:cs="Times New Roman"/>
          <w:sz w:val="24"/>
          <w:szCs w:val="24"/>
          <w:lang w:val="en-US" w:eastAsia="it-IT"/>
        </w:rPr>
        <w:t xml:space="preserve">ººº </w:t>
      </w:r>
      <w:r w:rsidR="00E308AB" w:rsidRPr="00837803">
        <w:rPr>
          <w:rFonts w:ascii="Times New Roman" w:hAnsi="Times New Roman" w:cs="Times New Roman"/>
          <w:sz w:val="24"/>
          <w:szCs w:val="24"/>
          <w:lang w:val="en-GB"/>
        </w:rPr>
        <w:t>P &lt; 0.01).</w:t>
      </w:r>
    </w:p>
    <w:sectPr w:rsidR="00D4301F" w:rsidRPr="00367AA3" w:rsidSect="005C3A4C">
      <w:footerReference w:type="even" r:id="rId13"/>
      <w:footerReference w:type="default" r:id="rId1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A5B6C4" w14:textId="77777777" w:rsidR="000D6694" w:rsidRDefault="000D6694" w:rsidP="0071005D">
      <w:pPr>
        <w:spacing w:after="0" w:line="240" w:lineRule="auto"/>
      </w:pPr>
      <w:r>
        <w:separator/>
      </w:r>
    </w:p>
  </w:endnote>
  <w:endnote w:type="continuationSeparator" w:id="0">
    <w:p w14:paraId="55800538" w14:textId="77777777" w:rsidR="000D6694" w:rsidRDefault="000D6694" w:rsidP="00710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opagina"/>
      </w:rPr>
      <w:id w:val="1549884166"/>
      <w:docPartObj>
        <w:docPartGallery w:val="Page Numbers (Bottom of Page)"/>
        <w:docPartUnique/>
      </w:docPartObj>
    </w:sdtPr>
    <w:sdtContent>
      <w:p w14:paraId="6666F149" w14:textId="3621150B" w:rsidR="0071005D" w:rsidRDefault="0071005D" w:rsidP="00B06A1D">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04EBD56A" w14:textId="77777777" w:rsidR="0071005D" w:rsidRDefault="0071005D" w:rsidP="0071005D">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opagina"/>
      </w:rPr>
      <w:id w:val="2137138532"/>
      <w:docPartObj>
        <w:docPartGallery w:val="Page Numbers (Bottom of Page)"/>
        <w:docPartUnique/>
      </w:docPartObj>
    </w:sdtPr>
    <w:sdtContent>
      <w:p w14:paraId="17F2DDED" w14:textId="2156FE47" w:rsidR="0071005D" w:rsidRDefault="0071005D" w:rsidP="00B06A1D">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AA6D3B">
          <w:rPr>
            <w:rStyle w:val="Numeropagina"/>
            <w:noProof/>
          </w:rPr>
          <w:t>9</w:t>
        </w:r>
        <w:r>
          <w:rPr>
            <w:rStyle w:val="Numeropagina"/>
          </w:rPr>
          <w:fldChar w:fldCharType="end"/>
        </w:r>
      </w:p>
    </w:sdtContent>
  </w:sdt>
  <w:p w14:paraId="6B50DB1D" w14:textId="77777777" w:rsidR="0071005D" w:rsidRDefault="0071005D" w:rsidP="0071005D">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4729EC" w14:textId="77777777" w:rsidR="000D6694" w:rsidRDefault="000D6694" w:rsidP="0071005D">
      <w:pPr>
        <w:spacing w:after="0" w:line="240" w:lineRule="auto"/>
      </w:pPr>
      <w:r>
        <w:separator/>
      </w:r>
    </w:p>
  </w:footnote>
  <w:footnote w:type="continuationSeparator" w:id="0">
    <w:p w14:paraId="23F78DED" w14:textId="77777777" w:rsidR="000D6694" w:rsidRDefault="000D6694" w:rsidP="0071005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hideSpellingErrors/>
  <w:hideGrammaticalErrors/>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4A76"/>
    <w:rsid w:val="000020D3"/>
    <w:rsid w:val="00010506"/>
    <w:rsid w:val="00010EEC"/>
    <w:rsid w:val="00013534"/>
    <w:rsid w:val="000344EB"/>
    <w:rsid w:val="00034B7C"/>
    <w:rsid w:val="000368DA"/>
    <w:rsid w:val="00064289"/>
    <w:rsid w:val="00070F05"/>
    <w:rsid w:val="00075734"/>
    <w:rsid w:val="000850F2"/>
    <w:rsid w:val="00090337"/>
    <w:rsid w:val="00092526"/>
    <w:rsid w:val="000B15F7"/>
    <w:rsid w:val="000B50E3"/>
    <w:rsid w:val="000B71FB"/>
    <w:rsid w:val="000C10BF"/>
    <w:rsid w:val="000C1B2C"/>
    <w:rsid w:val="000C494F"/>
    <w:rsid w:val="000D6694"/>
    <w:rsid w:val="000E06C7"/>
    <w:rsid w:val="000F3FE5"/>
    <w:rsid w:val="00122DB8"/>
    <w:rsid w:val="001315FA"/>
    <w:rsid w:val="001367F7"/>
    <w:rsid w:val="00137A40"/>
    <w:rsid w:val="001408ED"/>
    <w:rsid w:val="00143F33"/>
    <w:rsid w:val="00150BDB"/>
    <w:rsid w:val="00154A76"/>
    <w:rsid w:val="0016029E"/>
    <w:rsid w:val="00162019"/>
    <w:rsid w:val="001622BC"/>
    <w:rsid w:val="00162340"/>
    <w:rsid w:val="00166110"/>
    <w:rsid w:val="0017123B"/>
    <w:rsid w:val="001766C1"/>
    <w:rsid w:val="00187F94"/>
    <w:rsid w:val="001955DB"/>
    <w:rsid w:val="001A3EBA"/>
    <w:rsid w:val="001B2284"/>
    <w:rsid w:val="001D23A9"/>
    <w:rsid w:val="001D287C"/>
    <w:rsid w:val="001E006A"/>
    <w:rsid w:val="001F1C11"/>
    <w:rsid w:val="001F69D0"/>
    <w:rsid w:val="00232ABE"/>
    <w:rsid w:val="002350FD"/>
    <w:rsid w:val="00240C76"/>
    <w:rsid w:val="00243832"/>
    <w:rsid w:val="0025078B"/>
    <w:rsid w:val="00256961"/>
    <w:rsid w:val="00257B81"/>
    <w:rsid w:val="00257C87"/>
    <w:rsid w:val="002602A8"/>
    <w:rsid w:val="00271167"/>
    <w:rsid w:val="00273328"/>
    <w:rsid w:val="00285DB6"/>
    <w:rsid w:val="002A1102"/>
    <w:rsid w:val="002A4EA7"/>
    <w:rsid w:val="002B703C"/>
    <w:rsid w:val="002C6796"/>
    <w:rsid w:val="002D0D4B"/>
    <w:rsid w:val="002D10D3"/>
    <w:rsid w:val="002E12C2"/>
    <w:rsid w:val="002E621A"/>
    <w:rsid w:val="00302FD9"/>
    <w:rsid w:val="00303A23"/>
    <w:rsid w:val="00312A41"/>
    <w:rsid w:val="003157DB"/>
    <w:rsid w:val="00317DBB"/>
    <w:rsid w:val="00322A36"/>
    <w:rsid w:val="00322AD0"/>
    <w:rsid w:val="00333701"/>
    <w:rsid w:val="003361CB"/>
    <w:rsid w:val="00352D23"/>
    <w:rsid w:val="0035530E"/>
    <w:rsid w:val="0036684A"/>
    <w:rsid w:val="003669E5"/>
    <w:rsid w:val="00367AA3"/>
    <w:rsid w:val="00370E52"/>
    <w:rsid w:val="00381830"/>
    <w:rsid w:val="00394D7F"/>
    <w:rsid w:val="003951F3"/>
    <w:rsid w:val="003A234A"/>
    <w:rsid w:val="003B721E"/>
    <w:rsid w:val="003C4F9C"/>
    <w:rsid w:val="003C7AF5"/>
    <w:rsid w:val="003E767E"/>
    <w:rsid w:val="00405E0F"/>
    <w:rsid w:val="0041142C"/>
    <w:rsid w:val="004215AF"/>
    <w:rsid w:val="00427EE2"/>
    <w:rsid w:val="00433E19"/>
    <w:rsid w:val="004364CB"/>
    <w:rsid w:val="00453612"/>
    <w:rsid w:val="004844E9"/>
    <w:rsid w:val="0049243A"/>
    <w:rsid w:val="0049798F"/>
    <w:rsid w:val="004A11BD"/>
    <w:rsid w:val="004A1D97"/>
    <w:rsid w:val="004C55B0"/>
    <w:rsid w:val="004E5F63"/>
    <w:rsid w:val="004F005F"/>
    <w:rsid w:val="004F0D38"/>
    <w:rsid w:val="004F2BA2"/>
    <w:rsid w:val="004F405E"/>
    <w:rsid w:val="004F7EA8"/>
    <w:rsid w:val="00501A51"/>
    <w:rsid w:val="00506499"/>
    <w:rsid w:val="005072C3"/>
    <w:rsid w:val="0052066F"/>
    <w:rsid w:val="0052386E"/>
    <w:rsid w:val="00525C06"/>
    <w:rsid w:val="00527E4D"/>
    <w:rsid w:val="0054165A"/>
    <w:rsid w:val="00551A1E"/>
    <w:rsid w:val="005536FF"/>
    <w:rsid w:val="005565D3"/>
    <w:rsid w:val="0058055A"/>
    <w:rsid w:val="00596269"/>
    <w:rsid w:val="005A5BAA"/>
    <w:rsid w:val="005A6331"/>
    <w:rsid w:val="005C2F87"/>
    <w:rsid w:val="005C3A4C"/>
    <w:rsid w:val="005D44B9"/>
    <w:rsid w:val="005D5B8F"/>
    <w:rsid w:val="005D629A"/>
    <w:rsid w:val="005E43B5"/>
    <w:rsid w:val="00604CC2"/>
    <w:rsid w:val="00610914"/>
    <w:rsid w:val="006124C9"/>
    <w:rsid w:val="00630F82"/>
    <w:rsid w:val="006420F7"/>
    <w:rsid w:val="0066370A"/>
    <w:rsid w:val="00666394"/>
    <w:rsid w:val="00670B0D"/>
    <w:rsid w:val="00674E0F"/>
    <w:rsid w:val="00682E51"/>
    <w:rsid w:val="0069185F"/>
    <w:rsid w:val="006C2A0B"/>
    <w:rsid w:val="006D5250"/>
    <w:rsid w:val="006D5F4B"/>
    <w:rsid w:val="006E1E13"/>
    <w:rsid w:val="006F24C5"/>
    <w:rsid w:val="006F3697"/>
    <w:rsid w:val="006F374E"/>
    <w:rsid w:val="00702959"/>
    <w:rsid w:val="0071005D"/>
    <w:rsid w:val="00715240"/>
    <w:rsid w:val="00715D0B"/>
    <w:rsid w:val="0072665E"/>
    <w:rsid w:val="00726ED2"/>
    <w:rsid w:val="00730B8F"/>
    <w:rsid w:val="0073237E"/>
    <w:rsid w:val="007368A8"/>
    <w:rsid w:val="007403AF"/>
    <w:rsid w:val="00741E37"/>
    <w:rsid w:val="007517A9"/>
    <w:rsid w:val="007601F2"/>
    <w:rsid w:val="00774779"/>
    <w:rsid w:val="00786351"/>
    <w:rsid w:val="00795295"/>
    <w:rsid w:val="00796CFA"/>
    <w:rsid w:val="007A47CF"/>
    <w:rsid w:val="007B1474"/>
    <w:rsid w:val="007B39DE"/>
    <w:rsid w:val="007C052D"/>
    <w:rsid w:val="007D126B"/>
    <w:rsid w:val="007D7DA1"/>
    <w:rsid w:val="007E7753"/>
    <w:rsid w:val="007F139F"/>
    <w:rsid w:val="007F3419"/>
    <w:rsid w:val="00804791"/>
    <w:rsid w:val="00810A5C"/>
    <w:rsid w:val="00816CD7"/>
    <w:rsid w:val="008358D1"/>
    <w:rsid w:val="00837803"/>
    <w:rsid w:val="008434BB"/>
    <w:rsid w:val="008442B8"/>
    <w:rsid w:val="00865308"/>
    <w:rsid w:val="008777A7"/>
    <w:rsid w:val="00880255"/>
    <w:rsid w:val="00886992"/>
    <w:rsid w:val="00894FC1"/>
    <w:rsid w:val="00896A16"/>
    <w:rsid w:val="008975FC"/>
    <w:rsid w:val="008C31E6"/>
    <w:rsid w:val="008C37F3"/>
    <w:rsid w:val="008C38F7"/>
    <w:rsid w:val="008C6A6C"/>
    <w:rsid w:val="008D2812"/>
    <w:rsid w:val="008D5912"/>
    <w:rsid w:val="008E1D46"/>
    <w:rsid w:val="008E3353"/>
    <w:rsid w:val="008F74B3"/>
    <w:rsid w:val="008F7596"/>
    <w:rsid w:val="00902434"/>
    <w:rsid w:val="00903388"/>
    <w:rsid w:val="009116F2"/>
    <w:rsid w:val="00911F9E"/>
    <w:rsid w:val="00924C33"/>
    <w:rsid w:val="00930FE2"/>
    <w:rsid w:val="0093644F"/>
    <w:rsid w:val="009952B1"/>
    <w:rsid w:val="009964E7"/>
    <w:rsid w:val="009A37AE"/>
    <w:rsid w:val="009B0E83"/>
    <w:rsid w:val="009B2CB6"/>
    <w:rsid w:val="009B395B"/>
    <w:rsid w:val="009B7A03"/>
    <w:rsid w:val="009D2013"/>
    <w:rsid w:val="009D3F09"/>
    <w:rsid w:val="009D6282"/>
    <w:rsid w:val="00A02953"/>
    <w:rsid w:val="00A22608"/>
    <w:rsid w:val="00A250E1"/>
    <w:rsid w:val="00A66336"/>
    <w:rsid w:val="00A74793"/>
    <w:rsid w:val="00A77FDE"/>
    <w:rsid w:val="00A84665"/>
    <w:rsid w:val="00A96551"/>
    <w:rsid w:val="00AA5C1D"/>
    <w:rsid w:val="00AA6D3B"/>
    <w:rsid w:val="00AC1BB3"/>
    <w:rsid w:val="00AD0BE7"/>
    <w:rsid w:val="00AD14A0"/>
    <w:rsid w:val="00AD288E"/>
    <w:rsid w:val="00AD44C3"/>
    <w:rsid w:val="00AD740C"/>
    <w:rsid w:val="00AE1408"/>
    <w:rsid w:val="00AF4EBD"/>
    <w:rsid w:val="00B009C4"/>
    <w:rsid w:val="00B07CC6"/>
    <w:rsid w:val="00B12F95"/>
    <w:rsid w:val="00B17DE5"/>
    <w:rsid w:val="00B22AEC"/>
    <w:rsid w:val="00B2339F"/>
    <w:rsid w:val="00B25766"/>
    <w:rsid w:val="00B26D7B"/>
    <w:rsid w:val="00B32424"/>
    <w:rsid w:val="00B50410"/>
    <w:rsid w:val="00B818BA"/>
    <w:rsid w:val="00B81927"/>
    <w:rsid w:val="00B83CE9"/>
    <w:rsid w:val="00B95793"/>
    <w:rsid w:val="00BA019F"/>
    <w:rsid w:val="00BB4B13"/>
    <w:rsid w:val="00BB4D2C"/>
    <w:rsid w:val="00BC49EF"/>
    <w:rsid w:val="00BC57BE"/>
    <w:rsid w:val="00BE1418"/>
    <w:rsid w:val="00BF2EB4"/>
    <w:rsid w:val="00BF7EDF"/>
    <w:rsid w:val="00C0285F"/>
    <w:rsid w:val="00C05F04"/>
    <w:rsid w:val="00C23644"/>
    <w:rsid w:val="00C26EDE"/>
    <w:rsid w:val="00C33D7E"/>
    <w:rsid w:val="00C635F4"/>
    <w:rsid w:val="00C6647B"/>
    <w:rsid w:val="00C67FCE"/>
    <w:rsid w:val="00C7059E"/>
    <w:rsid w:val="00C77C8F"/>
    <w:rsid w:val="00C83F99"/>
    <w:rsid w:val="00C93966"/>
    <w:rsid w:val="00CB4114"/>
    <w:rsid w:val="00CB51C1"/>
    <w:rsid w:val="00CB70A4"/>
    <w:rsid w:val="00CD2FA1"/>
    <w:rsid w:val="00CE0FFC"/>
    <w:rsid w:val="00CE1F2C"/>
    <w:rsid w:val="00CF643E"/>
    <w:rsid w:val="00CF734F"/>
    <w:rsid w:val="00D02A1D"/>
    <w:rsid w:val="00D04016"/>
    <w:rsid w:val="00D04D6B"/>
    <w:rsid w:val="00D4301F"/>
    <w:rsid w:val="00D458FF"/>
    <w:rsid w:val="00D57319"/>
    <w:rsid w:val="00D60070"/>
    <w:rsid w:val="00D67FF9"/>
    <w:rsid w:val="00D7616F"/>
    <w:rsid w:val="00DA0BF2"/>
    <w:rsid w:val="00DA61C6"/>
    <w:rsid w:val="00DC142D"/>
    <w:rsid w:val="00DD4121"/>
    <w:rsid w:val="00DD5514"/>
    <w:rsid w:val="00DE0514"/>
    <w:rsid w:val="00DE37C5"/>
    <w:rsid w:val="00DE49FB"/>
    <w:rsid w:val="00DF2DD0"/>
    <w:rsid w:val="00DF4FB2"/>
    <w:rsid w:val="00E07647"/>
    <w:rsid w:val="00E11B92"/>
    <w:rsid w:val="00E1692B"/>
    <w:rsid w:val="00E308AB"/>
    <w:rsid w:val="00E3207E"/>
    <w:rsid w:val="00E3375F"/>
    <w:rsid w:val="00E45BCE"/>
    <w:rsid w:val="00E535A4"/>
    <w:rsid w:val="00E6595E"/>
    <w:rsid w:val="00E71A69"/>
    <w:rsid w:val="00E7315A"/>
    <w:rsid w:val="00E74644"/>
    <w:rsid w:val="00E752B0"/>
    <w:rsid w:val="00E83B5E"/>
    <w:rsid w:val="00E86795"/>
    <w:rsid w:val="00EB019C"/>
    <w:rsid w:val="00EB335A"/>
    <w:rsid w:val="00EB5165"/>
    <w:rsid w:val="00EB5536"/>
    <w:rsid w:val="00EB79CB"/>
    <w:rsid w:val="00EC122F"/>
    <w:rsid w:val="00EC2571"/>
    <w:rsid w:val="00EC47D9"/>
    <w:rsid w:val="00ED551C"/>
    <w:rsid w:val="00ED5D81"/>
    <w:rsid w:val="00EE1540"/>
    <w:rsid w:val="00EE1699"/>
    <w:rsid w:val="00EE223F"/>
    <w:rsid w:val="00EF35A1"/>
    <w:rsid w:val="00EF68D6"/>
    <w:rsid w:val="00F07BF5"/>
    <w:rsid w:val="00F10BF4"/>
    <w:rsid w:val="00F11F00"/>
    <w:rsid w:val="00F12429"/>
    <w:rsid w:val="00F22D62"/>
    <w:rsid w:val="00F245F5"/>
    <w:rsid w:val="00F30013"/>
    <w:rsid w:val="00F307B4"/>
    <w:rsid w:val="00F32718"/>
    <w:rsid w:val="00F40216"/>
    <w:rsid w:val="00F45820"/>
    <w:rsid w:val="00F70ABD"/>
    <w:rsid w:val="00F72924"/>
    <w:rsid w:val="00F74387"/>
    <w:rsid w:val="00F903B2"/>
    <w:rsid w:val="00F94883"/>
    <w:rsid w:val="00FA21E4"/>
    <w:rsid w:val="00FA3BEF"/>
    <w:rsid w:val="00FA7C0C"/>
    <w:rsid w:val="00FA7C2E"/>
    <w:rsid w:val="00FC1476"/>
    <w:rsid w:val="00FC619B"/>
    <w:rsid w:val="00FE088B"/>
    <w:rsid w:val="00FE3E4F"/>
    <w:rsid w:val="00FF00B4"/>
    <w:rsid w:val="00FF32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9A8736"/>
  <w15:docId w15:val="{7CC0EE3E-975A-4C9B-8F79-FAA3FB88F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8055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C2F8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2F87"/>
    <w:rPr>
      <w:rFonts w:ascii="Tahoma" w:hAnsi="Tahoma" w:cs="Tahoma"/>
      <w:sz w:val="16"/>
      <w:szCs w:val="16"/>
    </w:rPr>
  </w:style>
  <w:style w:type="character" w:styleId="Rimandocommento">
    <w:name w:val="annotation reference"/>
    <w:basedOn w:val="Carpredefinitoparagrafo"/>
    <w:uiPriority w:val="99"/>
    <w:unhideWhenUsed/>
    <w:rsid w:val="00903388"/>
    <w:rPr>
      <w:sz w:val="16"/>
      <w:szCs w:val="16"/>
    </w:rPr>
  </w:style>
  <w:style w:type="paragraph" w:styleId="Testocommento">
    <w:name w:val="annotation text"/>
    <w:basedOn w:val="Normale"/>
    <w:link w:val="TestocommentoCarattere"/>
    <w:uiPriority w:val="99"/>
    <w:semiHidden/>
    <w:unhideWhenUsed/>
    <w:rsid w:val="00903388"/>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03388"/>
    <w:rPr>
      <w:sz w:val="20"/>
      <w:szCs w:val="20"/>
    </w:rPr>
  </w:style>
  <w:style w:type="paragraph" w:styleId="Soggettocommento">
    <w:name w:val="annotation subject"/>
    <w:basedOn w:val="Testocommento"/>
    <w:next w:val="Testocommento"/>
    <w:link w:val="SoggettocommentoCarattere"/>
    <w:uiPriority w:val="99"/>
    <w:semiHidden/>
    <w:unhideWhenUsed/>
    <w:rsid w:val="00903388"/>
    <w:rPr>
      <w:b/>
      <w:bCs/>
    </w:rPr>
  </w:style>
  <w:style w:type="character" w:customStyle="1" w:styleId="SoggettocommentoCarattere">
    <w:name w:val="Soggetto commento Carattere"/>
    <w:basedOn w:val="TestocommentoCarattere"/>
    <w:link w:val="Soggettocommento"/>
    <w:uiPriority w:val="99"/>
    <w:semiHidden/>
    <w:rsid w:val="00903388"/>
    <w:rPr>
      <w:b/>
      <w:bCs/>
      <w:sz w:val="20"/>
      <w:szCs w:val="20"/>
    </w:rPr>
  </w:style>
  <w:style w:type="paragraph" w:styleId="Revisione">
    <w:name w:val="Revision"/>
    <w:hidden/>
    <w:uiPriority w:val="99"/>
    <w:semiHidden/>
    <w:rsid w:val="00AD288E"/>
    <w:pPr>
      <w:spacing w:after="0" w:line="240" w:lineRule="auto"/>
    </w:pPr>
  </w:style>
  <w:style w:type="paragraph" w:styleId="Pidipagina">
    <w:name w:val="footer"/>
    <w:basedOn w:val="Normale"/>
    <w:link w:val="PidipaginaCarattere"/>
    <w:uiPriority w:val="99"/>
    <w:unhideWhenUsed/>
    <w:rsid w:val="0071005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1005D"/>
  </w:style>
  <w:style w:type="character" w:styleId="Numeropagina">
    <w:name w:val="page number"/>
    <w:basedOn w:val="Carpredefinitoparagrafo"/>
    <w:uiPriority w:val="99"/>
    <w:semiHidden/>
    <w:unhideWhenUsed/>
    <w:rsid w:val="0071005D"/>
  </w:style>
  <w:style w:type="character" w:styleId="Collegamentoipertestuale">
    <w:name w:val="Hyperlink"/>
    <w:basedOn w:val="Carpredefinitoparagrafo"/>
    <w:uiPriority w:val="99"/>
    <w:unhideWhenUsed/>
    <w:rsid w:val="00CD2FA1"/>
    <w:rPr>
      <w:color w:val="0563C1" w:themeColor="hyperlink"/>
      <w:u w:val="single"/>
    </w:rPr>
  </w:style>
  <w:style w:type="character" w:customStyle="1" w:styleId="Menzionenonrisolta1">
    <w:name w:val="Menzione non risolta1"/>
    <w:basedOn w:val="Carpredefinitoparagrafo"/>
    <w:uiPriority w:val="99"/>
    <w:semiHidden/>
    <w:unhideWhenUsed/>
    <w:rsid w:val="00CD2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596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B12A2-F026-41BD-9F97-B56D32EBA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1477</Words>
  <Characters>8424</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Bigi</dc:creator>
  <cp:keywords/>
  <dc:description/>
  <cp:lastModifiedBy>Alessandra Bigi</cp:lastModifiedBy>
  <cp:revision>2</cp:revision>
  <cp:lastPrinted>2024-05-17T08:44:00Z</cp:lastPrinted>
  <dcterms:created xsi:type="dcterms:W3CDTF">2024-09-14T15:34:00Z</dcterms:created>
  <dcterms:modified xsi:type="dcterms:W3CDTF">2024-09-14T15:34:00Z</dcterms:modified>
</cp:coreProperties>
</file>