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 w:val="0"/>
          <w:bCs/>
          <w:sz w:val="16"/>
          <w:szCs w:val="16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sz w:val="16"/>
          <w:szCs w:val="16"/>
        </w:rPr>
        <w:t>Table 1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16"/>
          <w:szCs w:val="16"/>
        </w:rPr>
        <w:t xml:space="preserve"> Performance comparison of different models on the URPC2020 validation set</w:t>
      </w:r>
      <w:r>
        <w:rPr>
          <w:rFonts w:hint="default" w:ascii="Times New Roman" w:hAnsi="Times New Roman" w:eastAsia="宋体" w:cs="Times New Roman"/>
          <w:b w:val="0"/>
          <w:bCs/>
          <w:sz w:val="16"/>
          <w:szCs w:val="16"/>
        </w:rPr>
        <w:t>.</w:t>
      </w:r>
    </w:p>
    <w:tbl>
      <w:tblPr>
        <w:tblStyle w:val="2"/>
        <w:tblW w:w="48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471"/>
        <w:gridCol w:w="935"/>
        <w:gridCol w:w="717"/>
        <w:gridCol w:w="751"/>
        <w:gridCol w:w="1041"/>
        <w:gridCol w:w="788"/>
        <w:gridCol w:w="765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Datasets</w:t>
            </w:r>
          </w:p>
        </w:tc>
        <w:tc>
          <w:tcPr>
            <w:tcW w:w="886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Models</w:t>
            </w:r>
          </w:p>
        </w:tc>
        <w:tc>
          <w:tcPr>
            <w:tcW w:w="563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Precision</w:t>
            </w:r>
          </w:p>
        </w:tc>
        <w:tc>
          <w:tcPr>
            <w:tcW w:w="43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Recall</w:t>
            </w:r>
          </w:p>
        </w:tc>
        <w:tc>
          <w:tcPr>
            <w:tcW w:w="45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mAP50</w:t>
            </w:r>
          </w:p>
        </w:tc>
        <w:tc>
          <w:tcPr>
            <w:tcW w:w="62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50-95</w:t>
            </w:r>
          </w:p>
        </w:tc>
        <w:tc>
          <w:tcPr>
            <w:tcW w:w="47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Para</w:t>
            </w:r>
          </w:p>
        </w:tc>
        <w:tc>
          <w:tcPr>
            <w:tcW w:w="46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GFLOPs</w:t>
            </w:r>
          </w:p>
        </w:tc>
        <w:tc>
          <w:tcPr>
            <w:tcW w:w="43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Para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(M)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5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URPC2020</w:t>
            </w:r>
          </w:p>
        </w:tc>
        <w:tc>
          <w:tcPr>
            <w:tcW w:w="886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YOLOv5s</w:t>
            </w:r>
          </w:p>
        </w:tc>
        <w:tc>
          <w:tcPr>
            <w:tcW w:w="56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0.855</w:t>
            </w:r>
          </w:p>
        </w:tc>
        <w:tc>
          <w:tcPr>
            <w:tcW w:w="43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0.775</w:t>
            </w:r>
          </w:p>
        </w:tc>
        <w:tc>
          <w:tcPr>
            <w:tcW w:w="45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0.825</w:t>
            </w:r>
          </w:p>
        </w:tc>
        <w:tc>
          <w:tcPr>
            <w:tcW w:w="62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0.496</w:t>
            </w:r>
          </w:p>
        </w:tc>
        <w:tc>
          <w:tcPr>
            <w:tcW w:w="47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703w</w:t>
            </w:r>
          </w:p>
        </w:tc>
        <w:tc>
          <w:tcPr>
            <w:tcW w:w="46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16.5</w:t>
            </w:r>
          </w:p>
        </w:tc>
        <w:tc>
          <w:tcPr>
            <w:tcW w:w="43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YOLOv7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933w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26.0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YOLOv8s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0.501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1113w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28.4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0.831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0.759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0.831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0.485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280w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11.7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YOLOv10s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0.496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804w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24.5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Mamba-YOLO-B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0.501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2180w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49.6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RT-DETR(Res50)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0.482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3266w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85.1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pct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baseline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0.815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0.483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300w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" w:type="pct"/>
            <w:vMerge w:val="continue"/>
            <w:tcBorders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Ours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0.842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0.772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0.851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0.51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667w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21.1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13.5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 w:val="0"/>
          <w:sz w:val="16"/>
          <w:szCs w:val="16"/>
          <w:lang w:val="en-US" w:eastAsia="zh-CN"/>
        </w:rPr>
        <w:t>Table 2</w:t>
      </w:r>
      <w:r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  <w:t xml:space="preserve"> Accuracy comparison of different models on two different test sets of URPC2020.</w:t>
      </w:r>
    </w:p>
    <w:tbl>
      <w:tblPr>
        <w:tblStyle w:val="2"/>
        <w:tblW w:w="843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17"/>
        <w:gridCol w:w="1316"/>
        <w:gridCol w:w="782"/>
        <w:gridCol w:w="605"/>
        <w:gridCol w:w="823"/>
        <w:gridCol w:w="619"/>
        <w:gridCol w:w="590"/>
        <w:gridCol w:w="604"/>
        <w:gridCol w:w="681"/>
        <w:gridCol w:w="88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33" w:type="dxa"/>
            <w:gridSpan w:val="2"/>
            <w:tcBorders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Datasets</w:t>
            </w:r>
          </w:p>
        </w:tc>
        <w:tc>
          <w:tcPr>
            <w:tcW w:w="1316" w:type="dxa"/>
            <w:tcBorders>
              <w:left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Models</w:t>
            </w:r>
          </w:p>
        </w:tc>
        <w:tc>
          <w:tcPr>
            <w:tcW w:w="782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Precision</w:t>
            </w:r>
          </w:p>
        </w:tc>
        <w:tc>
          <w:tcPr>
            <w:tcW w:w="605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Recall</w:t>
            </w:r>
          </w:p>
        </w:tc>
        <w:tc>
          <w:tcPr>
            <w:tcW w:w="823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619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59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604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681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mAP50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mAP50-95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restart"/>
            <w:tcBorders>
              <w:top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URPC2020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TESTA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YOLOv5s</w:t>
            </w:r>
          </w:p>
        </w:tc>
        <w:tc>
          <w:tcPr>
            <w:tcW w:w="782" w:type="dxa"/>
            <w:tcBorders>
              <w:top w:val="single" w:color="auto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</w:t>
            </w:r>
          </w:p>
        </w:tc>
        <w:tc>
          <w:tcPr>
            <w:tcW w:w="605" w:type="dxa"/>
            <w:tcBorders>
              <w:top w:val="single" w:color="auto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0.646</w:t>
            </w:r>
          </w:p>
        </w:tc>
        <w:tc>
          <w:tcPr>
            <w:tcW w:w="823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0.695</w:t>
            </w:r>
          </w:p>
        </w:tc>
        <w:tc>
          <w:tcPr>
            <w:tcW w:w="619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0.855</w:t>
            </w:r>
          </w:p>
        </w:tc>
        <w:tc>
          <w:tcPr>
            <w:tcW w:w="59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0.585</w:t>
            </w:r>
          </w:p>
        </w:tc>
        <w:tc>
          <w:tcPr>
            <w:tcW w:w="60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0.726</w:t>
            </w:r>
          </w:p>
        </w:tc>
        <w:tc>
          <w:tcPr>
            <w:tcW w:w="681" w:type="dxa"/>
            <w:tcBorders>
              <w:top w:val="single" w:color="auto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715</w:t>
            </w:r>
          </w:p>
        </w:tc>
        <w:tc>
          <w:tcPr>
            <w:tcW w:w="883" w:type="dxa"/>
            <w:tcBorders>
              <w:top w:val="single" w:color="auto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YOLOv7</w:t>
            </w:r>
          </w:p>
        </w:tc>
        <w:tc>
          <w:tcPr>
            <w:tcW w:w="7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</w:t>
            </w:r>
          </w:p>
        </w:tc>
        <w:tc>
          <w:tcPr>
            <w:tcW w:w="6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0.703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0.86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0.615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0.762</w:t>
            </w:r>
          </w:p>
        </w:tc>
        <w:tc>
          <w:tcPr>
            <w:tcW w:w="68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735</w:t>
            </w:r>
          </w:p>
        </w:tc>
        <w:tc>
          <w:tcPr>
            <w:tcW w:w="88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YOLOv8s</w:t>
            </w:r>
          </w:p>
        </w:tc>
        <w:tc>
          <w:tcPr>
            <w:tcW w:w="7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0.824</w:t>
            </w:r>
          </w:p>
        </w:tc>
        <w:tc>
          <w:tcPr>
            <w:tcW w:w="6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0.638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0.862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0.614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0.754</w:t>
            </w:r>
          </w:p>
        </w:tc>
        <w:tc>
          <w:tcPr>
            <w:tcW w:w="68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</w:t>
            </w:r>
          </w:p>
        </w:tc>
        <w:tc>
          <w:tcPr>
            <w:tcW w:w="88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</w:p>
        </w:tc>
        <w:tc>
          <w:tcPr>
            <w:tcW w:w="7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0.793</w:t>
            </w:r>
          </w:p>
        </w:tc>
        <w:tc>
          <w:tcPr>
            <w:tcW w:w="6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0.637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0.676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0.847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0.594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0.746</w:t>
            </w:r>
          </w:p>
        </w:tc>
        <w:tc>
          <w:tcPr>
            <w:tcW w:w="68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0.716</w:t>
            </w:r>
          </w:p>
        </w:tc>
        <w:tc>
          <w:tcPr>
            <w:tcW w:w="88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YOLOv10s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805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0.657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0.721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0.876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0.615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0.756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0.742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Mamba-YOLO-B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0.811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0.739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731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0.869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0.606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0.739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RT-DETR(Res50)</w:t>
            </w:r>
          </w:p>
        </w:tc>
        <w:tc>
          <w:tcPr>
            <w:tcW w:w="782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0.791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0.667</w:t>
            </w:r>
          </w:p>
        </w:tc>
        <w:tc>
          <w:tcPr>
            <w:tcW w:w="823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0.702</w:t>
            </w:r>
          </w:p>
        </w:tc>
        <w:tc>
          <w:tcPr>
            <w:tcW w:w="619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0.854</w:t>
            </w:r>
          </w:p>
        </w:tc>
        <w:tc>
          <w:tcPr>
            <w:tcW w:w="590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0.624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0.798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0.745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baseline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789</w:t>
            </w:r>
          </w:p>
        </w:tc>
        <w:tc>
          <w:tcPr>
            <w:tcW w:w="60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0.627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0.658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0.848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0.569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0.702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single" w:color="auto" w:sz="8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Ours</w:t>
            </w:r>
          </w:p>
        </w:tc>
        <w:tc>
          <w:tcPr>
            <w:tcW w:w="782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0.819</w:t>
            </w:r>
          </w:p>
        </w:tc>
        <w:tc>
          <w:tcPr>
            <w:tcW w:w="605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0.655</w:t>
            </w:r>
          </w:p>
        </w:tc>
        <w:tc>
          <w:tcPr>
            <w:tcW w:w="823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0.713</w:t>
            </w:r>
          </w:p>
        </w:tc>
        <w:tc>
          <w:tcPr>
            <w:tcW w:w="619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0.875</w:t>
            </w:r>
          </w:p>
        </w:tc>
        <w:tc>
          <w:tcPr>
            <w:tcW w:w="590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0.634</w:t>
            </w:r>
          </w:p>
        </w:tc>
        <w:tc>
          <w:tcPr>
            <w:tcW w:w="604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0.78</w:t>
            </w:r>
          </w:p>
        </w:tc>
        <w:tc>
          <w:tcPr>
            <w:tcW w:w="68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0.751</w:t>
            </w:r>
          </w:p>
        </w:tc>
        <w:tc>
          <w:tcPr>
            <w:tcW w:w="883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TESTB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YOLOv5s</w:t>
            </w:r>
          </w:p>
        </w:tc>
        <w:tc>
          <w:tcPr>
            <w:tcW w:w="782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0.816</w:t>
            </w:r>
          </w:p>
        </w:tc>
        <w:tc>
          <w:tcPr>
            <w:tcW w:w="60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0.618</w:t>
            </w:r>
          </w:p>
        </w:tc>
        <w:tc>
          <w:tcPr>
            <w:tcW w:w="823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0.637</w:t>
            </w:r>
          </w:p>
        </w:tc>
        <w:tc>
          <w:tcPr>
            <w:tcW w:w="619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0.836</w:t>
            </w:r>
          </w:p>
        </w:tc>
        <w:tc>
          <w:tcPr>
            <w:tcW w:w="590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0.518</w:t>
            </w:r>
          </w:p>
        </w:tc>
        <w:tc>
          <w:tcPr>
            <w:tcW w:w="604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</w:t>
            </w:r>
          </w:p>
        </w:tc>
        <w:tc>
          <w:tcPr>
            <w:tcW w:w="681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0.675</w:t>
            </w:r>
          </w:p>
        </w:tc>
        <w:tc>
          <w:tcPr>
            <w:tcW w:w="883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YOLOv7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0.761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0.618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0.733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YOLOv8s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0.796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0.603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0.558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0.748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0.693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782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0.584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0.568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0.863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0.521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0.729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0.371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YOLOv10s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0.752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0.639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0.623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0.552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0.737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0.694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Mamba-YOLO-B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0.545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0.734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0.689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RT-DETR(Res50)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0.779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0.651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0.648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0.571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0.792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0.719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0.396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baseline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0.782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0.563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0.504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0.726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6" w:type="dxa"/>
            <w:vMerge w:val="continue"/>
            <w:tcBorders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6" w:type="dxa"/>
            <w:tcBorders>
              <w:left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Ours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0.768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637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0.875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0.567</w:t>
            </w:r>
          </w:p>
        </w:tc>
        <w:tc>
          <w:tcPr>
            <w:tcW w:w="6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0.709</w:t>
            </w:r>
          </w:p>
        </w:tc>
        <w:tc>
          <w:tcPr>
            <w:tcW w:w="88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0.397</w:t>
            </w: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 w:val="0"/>
          <w:sz w:val="16"/>
          <w:szCs w:val="16"/>
          <w:lang w:val="en-US" w:eastAsia="zh-CN"/>
        </w:rPr>
        <w:t>Table 3</w:t>
      </w:r>
      <w:r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  <w:t xml:space="preserve"> Accuracy comparison of different models on the URPC2021 and DUO test sets.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39"/>
        <w:gridCol w:w="851"/>
        <w:gridCol w:w="653"/>
        <w:gridCol w:w="938"/>
        <w:gridCol w:w="694"/>
        <w:gridCol w:w="660"/>
        <w:gridCol w:w="677"/>
        <w:gridCol w:w="737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Datasets</w:t>
            </w:r>
          </w:p>
        </w:tc>
        <w:tc>
          <w:tcPr>
            <w:tcW w:w="785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Models</w:t>
            </w:r>
          </w:p>
        </w:tc>
        <w:tc>
          <w:tcPr>
            <w:tcW w:w="499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Precision</w:t>
            </w:r>
          </w:p>
        </w:tc>
        <w:tc>
          <w:tcPr>
            <w:tcW w:w="383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Recall</w:t>
            </w:r>
          </w:p>
        </w:tc>
        <w:tc>
          <w:tcPr>
            <w:tcW w:w="5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40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38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39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43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mAP50</w:t>
            </w:r>
          </w:p>
        </w:tc>
        <w:tc>
          <w:tcPr>
            <w:tcW w:w="56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mAP50-95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restart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DUO</w:t>
            </w:r>
          </w:p>
        </w:tc>
        <w:tc>
          <w:tcPr>
            <w:tcW w:w="785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YOLOv5s</w:t>
            </w:r>
          </w:p>
        </w:tc>
        <w:tc>
          <w:tcPr>
            <w:tcW w:w="4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</w:t>
            </w:r>
          </w:p>
        </w:tc>
        <w:tc>
          <w:tcPr>
            <w:tcW w:w="38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0.857</w:t>
            </w:r>
          </w:p>
        </w:tc>
        <w:tc>
          <w:tcPr>
            <w:tcW w:w="40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0.924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0.667</w:t>
            </w:r>
          </w:p>
        </w:tc>
        <w:tc>
          <w:tcPr>
            <w:tcW w:w="39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0.922</w:t>
            </w:r>
          </w:p>
        </w:tc>
        <w:tc>
          <w:tcPr>
            <w:tcW w:w="43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0.843</w:t>
            </w:r>
          </w:p>
        </w:tc>
        <w:tc>
          <w:tcPr>
            <w:tcW w:w="56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YOLOv7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0.875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YOLOv8s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0.871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0.683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0.851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0.846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0.642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0.926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0.835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YOLOv10s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0.684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Mamba-YOLO-B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0.927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0.674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RT-DETR(Res50)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0.858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0.862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0.903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0.635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baseline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0.836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0.922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0.642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0.925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Ours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826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0.933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0.692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0.862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9" w:type="pct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URPC2021</w:t>
            </w:r>
          </w:p>
        </w:tc>
        <w:tc>
          <w:tcPr>
            <w:tcW w:w="785" w:type="pct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YOLOv5s</w:t>
            </w:r>
          </w:p>
        </w:tc>
        <w:tc>
          <w:tcPr>
            <w:tcW w:w="499" w:type="pct"/>
            <w:tcBorders>
              <w:top w:val="single" w:color="auto" w:sz="12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0.842</w:t>
            </w:r>
          </w:p>
        </w:tc>
        <w:tc>
          <w:tcPr>
            <w:tcW w:w="38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0.757</w:t>
            </w:r>
          </w:p>
        </w:tc>
        <w:tc>
          <w:tcPr>
            <w:tcW w:w="55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</w:t>
            </w:r>
          </w:p>
        </w:tc>
        <w:tc>
          <w:tcPr>
            <w:tcW w:w="40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0.907</w:t>
            </w:r>
          </w:p>
        </w:tc>
        <w:tc>
          <w:tcPr>
            <w:tcW w:w="38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0.795</w:t>
            </w:r>
          </w:p>
        </w:tc>
        <w:tc>
          <w:tcPr>
            <w:tcW w:w="3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872</w:t>
            </w:r>
          </w:p>
        </w:tc>
        <w:tc>
          <w:tcPr>
            <w:tcW w:w="43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0.824</w:t>
            </w:r>
          </w:p>
        </w:tc>
        <w:tc>
          <w:tcPr>
            <w:tcW w:w="56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YOLOv7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0.833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YOLOv8s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YOLOv9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t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821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  <w:t>0.731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0.908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0.796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0.889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0.831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YOLOv10s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Mamba-YOLO-B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0.846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0.751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0.816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0.845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RT-DETR(Res50)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0.823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0.733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0.752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0.902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0.811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0.882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0.836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0.485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baseline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0.722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0.787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0.884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pct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5" w:type="pct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Ours</w:t>
            </w:r>
          </w:p>
        </w:tc>
        <w:tc>
          <w:tcPr>
            <w:tcW w:w="499" w:type="pct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0.832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0.897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0.846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0.512</w:t>
            </w:r>
          </w:p>
        </w:tc>
      </w:tr>
    </w:tbl>
    <w:p>
      <w:pPr>
        <w:jc w:val="center"/>
        <w:rPr>
          <w:rFonts w:hint="eastAsia"/>
        </w:rPr>
      </w:pPr>
      <w:r>
        <w:br w:type="page"/>
      </w:r>
    </w:p>
    <w:p>
      <w:pPr>
        <w:jc w:val="center"/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 w:val="0"/>
          <w:sz w:val="16"/>
          <w:szCs w:val="16"/>
          <w:lang w:val="en-US" w:eastAsia="zh-CN"/>
        </w:rPr>
        <w:t>Table 4</w:t>
      </w:r>
      <w:r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  <w:t xml:space="preserve"> Distribution and quantity of target annotation boxes for various categories across different datasets.</w:t>
      </w:r>
    </w:p>
    <w:tbl>
      <w:tblPr>
        <w:tblStyle w:val="2"/>
        <w:tblW w:w="48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403"/>
        <w:gridCol w:w="1683"/>
        <w:gridCol w:w="1245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3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Datasets</w:t>
            </w:r>
          </w:p>
        </w:tc>
        <w:tc>
          <w:tcPr>
            <w:tcW w:w="1444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Class</w:t>
            </w:r>
          </w:p>
        </w:tc>
        <w:tc>
          <w:tcPr>
            <w:tcW w:w="10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Small</w:t>
            </w:r>
          </w:p>
        </w:tc>
        <w:tc>
          <w:tcPr>
            <w:tcW w:w="74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Medium</w:t>
            </w:r>
          </w:p>
        </w:tc>
        <w:tc>
          <w:tcPr>
            <w:tcW w:w="71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Large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(Test A)</w:t>
            </w:r>
          </w:p>
        </w:tc>
        <w:tc>
          <w:tcPr>
            <w:tcW w:w="1444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10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142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204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1709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3001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760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(Test B)</w:t>
            </w:r>
          </w:p>
        </w:tc>
        <w:tc>
          <w:tcPr>
            <w:tcW w:w="1444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10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206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3021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170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1269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DUO</w:t>
            </w:r>
          </w:p>
        </w:tc>
        <w:tc>
          <w:tcPr>
            <w:tcW w:w="1444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10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2512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5065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40168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9485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10122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4341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URPC2021</w:t>
            </w:r>
          </w:p>
        </w:tc>
        <w:tc>
          <w:tcPr>
            <w:tcW w:w="1444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10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2814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3759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19117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6724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8988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1560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7570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2874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3" w:type="pct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URPC2020</w:t>
            </w:r>
          </w:p>
        </w:tc>
        <w:tc>
          <w:tcPr>
            <w:tcW w:w="1444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holothurian</w:t>
            </w: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2016</w:t>
            </w:r>
          </w:p>
        </w:tc>
        <w:tc>
          <w:tcPr>
            <w:tcW w:w="74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3297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echinus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scallop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3" w:type="pct"/>
            <w:vMerge w:val="continue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starfish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/>
          <w:bCs w:val="0"/>
          <w:sz w:val="16"/>
          <w:szCs w:val="16"/>
          <w:lang w:val="en-US" w:eastAsia="zh-CN"/>
        </w:rPr>
        <w:t>Table 5</w:t>
      </w:r>
      <w:r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  <w:t xml:space="preserve"> Ablation study results of the model on the two test sets of URPC2020.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52"/>
        <w:gridCol w:w="1021"/>
        <w:gridCol w:w="1057"/>
        <w:gridCol w:w="732"/>
        <w:gridCol w:w="968"/>
        <w:gridCol w:w="731"/>
        <w:gridCol w:w="787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335" w:type="dxa"/>
            <w:gridSpan w:val="9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Test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2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Model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SODH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SPDConv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MSDBlock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MSFF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Precision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Recall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Map50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Map50-95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0.789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0.632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0.715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0.786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0.639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0.722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0.809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UWNet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0.819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0.655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0.751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335" w:type="dxa"/>
            <w:gridSpan w:val="9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Test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2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Model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SODH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SPDConv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MSDBlock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MSFF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Precision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Recall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Map50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Map50-95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Baseline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×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0.762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UWNet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</w:rPr>
              <w:t>√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0.768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0.64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0.709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0.397</w:t>
            </w:r>
          </w:p>
        </w:tc>
      </w:tr>
    </w:tbl>
    <w:p>
      <w:pPr>
        <w:jc w:val="center"/>
        <w:rPr>
          <w:rStyle w:val="5"/>
          <w:rFonts w:hint="eastAsia" w:ascii="Times New Roman" w:hAnsi="Times New Roman" w:eastAsia="宋体" w:cs="Times New Roman"/>
          <w:b w:val="0"/>
          <w:bCs/>
          <w:sz w:val="16"/>
          <w:szCs w:val="1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DJjNGI4YWJkMGZiNzhjODQzZWVhYWI0NzMxMmQifQ=="/>
  </w:docVars>
  <w:rsids>
    <w:rsidRoot w:val="00000000"/>
    <w:rsid w:val="016864EF"/>
    <w:rsid w:val="06BA7F39"/>
    <w:rsid w:val="09216580"/>
    <w:rsid w:val="117D6F8A"/>
    <w:rsid w:val="144E67E6"/>
    <w:rsid w:val="15453B8B"/>
    <w:rsid w:val="162B2D81"/>
    <w:rsid w:val="1864513B"/>
    <w:rsid w:val="1BA64C58"/>
    <w:rsid w:val="1F875C16"/>
    <w:rsid w:val="1FED72F9"/>
    <w:rsid w:val="22387A21"/>
    <w:rsid w:val="23D528B6"/>
    <w:rsid w:val="250255F5"/>
    <w:rsid w:val="252F3156"/>
    <w:rsid w:val="28B01ED3"/>
    <w:rsid w:val="28DD61EA"/>
    <w:rsid w:val="2A095486"/>
    <w:rsid w:val="2B09146C"/>
    <w:rsid w:val="2DE910FC"/>
    <w:rsid w:val="2E676A81"/>
    <w:rsid w:val="33F86541"/>
    <w:rsid w:val="3C7C7B95"/>
    <w:rsid w:val="3C9B1F7E"/>
    <w:rsid w:val="3F5E74FF"/>
    <w:rsid w:val="40D62BE7"/>
    <w:rsid w:val="4258464E"/>
    <w:rsid w:val="44682E92"/>
    <w:rsid w:val="45924FD2"/>
    <w:rsid w:val="47037AD4"/>
    <w:rsid w:val="4A7A7858"/>
    <w:rsid w:val="5496771B"/>
    <w:rsid w:val="550E2046"/>
    <w:rsid w:val="55712050"/>
    <w:rsid w:val="55A32B58"/>
    <w:rsid w:val="5638323F"/>
    <w:rsid w:val="568B40DF"/>
    <w:rsid w:val="56BA722E"/>
    <w:rsid w:val="57214AB7"/>
    <w:rsid w:val="594B55F2"/>
    <w:rsid w:val="5BE64901"/>
    <w:rsid w:val="5E0018D1"/>
    <w:rsid w:val="5E6422A1"/>
    <w:rsid w:val="6121557E"/>
    <w:rsid w:val="613D2F35"/>
    <w:rsid w:val="63EB4ECB"/>
    <w:rsid w:val="668B4105"/>
    <w:rsid w:val="6A02776A"/>
    <w:rsid w:val="6A1D0611"/>
    <w:rsid w:val="6B5B2936"/>
    <w:rsid w:val="6B9B2D32"/>
    <w:rsid w:val="6E2C41D9"/>
    <w:rsid w:val="6EAD3B40"/>
    <w:rsid w:val="74AE6129"/>
    <w:rsid w:val="7541494A"/>
    <w:rsid w:val="761C7166"/>
    <w:rsid w:val="76937428"/>
    <w:rsid w:val="77B72D7C"/>
    <w:rsid w:val="787C38E4"/>
    <w:rsid w:val="7C5C3A1D"/>
    <w:rsid w:val="7DFD2953"/>
    <w:rsid w:val="7E414A36"/>
    <w:rsid w:val="7E4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1646</Characters>
  <Lines>0</Lines>
  <Paragraphs>0</Paragraphs>
  <TotalTime>1</TotalTime>
  <ScaleCrop>false</ScaleCrop>
  <LinksUpToDate>false</LinksUpToDate>
  <CharactersWithSpaces>1646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2024-08-01T01:39:00Z</dcterms:created>
  <dc:creator>86180</dc:creator>
  <cp:lastModifiedBy>86180</cp:lastModifiedBy>
  <dcterms:modified xsi:type="dcterms:W3CDTF">2024-10-08T07:34:19Z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3DA2D70F03CB4154B3018E2B34DB459E_13</vt:lpwstr>
  </property>
</Properties>
</file>