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11B0" w:rsidRPr="003A11B0" w:rsidRDefault="003A11B0" w:rsidP="003A11B0">
      <w:pPr>
        <w:pStyle w:val="Caption"/>
        <w:keepNext/>
        <w:rPr>
          <w:rFonts w:ascii="Times New Roman" w:hAnsi="Times New Roman"/>
          <w:i w:val="0"/>
          <w:color w:val="auto"/>
          <w:sz w:val="24"/>
          <w:szCs w:val="24"/>
        </w:rPr>
      </w:pPr>
      <w:bookmarkStart w:id="0" w:name="_Ref70013307"/>
      <w:r w:rsidRPr="003A11B0">
        <w:rPr>
          <w:rFonts w:ascii="Times New Roman" w:hAnsi="Times New Roman"/>
          <w:i w:val="0"/>
          <w:color w:val="auto"/>
          <w:sz w:val="24"/>
          <w:szCs w:val="24"/>
        </w:rPr>
        <w:t xml:space="preserve">Table </w:t>
      </w:r>
      <w:bookmarkEnd w:id="0"/>
      <w:r w:rsidRPr="003A11B0">
        <w:rPr>
          <w:rFonts w:ascii="Times New Roman" w:hAnsi="Times New Roman"/>
          <w:i w:val="0"/>
          <w:color w:val="auto"/>
          <w:sz w:val="24"/>
          <w:szCs w:val="24"/>
        </w:rPr>
        <w:t>S</w:t>
      </w:r>
      <w:r w:rsidR="00E94CCB">
        <w:rPr>
          <w:rFonts w:ascii="Times New Roman" w:hAnsi="Times New Roman"/>
          <w:i w:val="0"/>
          <w:color w:val="auto"/>
          <w:sz w:val="24"/>
          <w:szCs w:val="24"/>
        </w:rPr>
        <w:t>2</w:t>
      </w:r>
      <w:bookmarkStart w:id="1" w:name="_GoBack"/>
      <w:bookmarkEnd w:id="1"/>
      <w:r w:rsidRPr="003A11B0">
        <w:rPr>
          <w:rFonts w:ascii="Times New Roman" w:hAnsi="Times New Roman"/>
          <w:i w:val="0"/>
          <w:color w:val="auto"/>
          <w:sz w:val="24"/>
          <w:szCs w:val="24"/>
        </w:rPr>
        <w:t xml:space="preserve"> - Sequence alignments of original (query acc.ver) and mutated sequences (subject acc.ver) using BLAST </w:t>
      </w:r>
      <w:r w:rsidRPr="003A11B0">
        <w:rPr>
          <w:rFonts w:ascii="Times New Roman" w:hAnsi="Times New Roman"/>
          <w:i w:val="0"/>
          <w:color w:val="auto"/>
          <w:sz w:val="24"/>
          <w:szCs w:val="24"/>
        </w:rPr>
        <w:fldChar w:fldCharType="begin"/>
      </w:r>
      <w:r w:rsidRPr="003A11B0">
        <w:rPr>
          <w:rFonts w:ascii="Times New Roman" w:hAnsi="Times New Roman"/>
          <w:i w:val="0"/>
          <w:color w:val="auto"/>
          <w:sz w:val="24"/>
          <w:szCs w:val="24"/>
        </w:rPr>
        <w:instrText xml:space="preserve"> ADDIN ZOTERO_ITEM CSL_CITATION {"citationID":"HFwhdRUh","properties":{"formattedCitation":"(Altschul {\\i{}et al}, 1990)","plainCitation":"(Altschul et al, 1990)","noteIndex":0},"citationItems":[{"id":783,"uris":["http://zotero.org/users/4189120/items/GNQ33JUK"],"uri":["http://zotero.org/users/4189120/items/GNQ33JUK"],"itemData":{"id":783,"type":"article-journal","abstract":"A new approach to rapid sequence comparison, basic local alignment search tool (BLAST), directly approximates alignments that optimize a measure of local similarity, the maximal segment pair (MSP) score. Recent mathematical results on the stochastic properties of MSP scores allow an analysis of the performance of this method as well as the statistical significance of alignments it generates. The basic algorithm is simple and robust; it can be implemented in a number of ways and applied in a variety of contexts including straightforward DNA and protein sequence database searches, motif searches, gene identification searches, and in the analysis of multiple regions of similarity in long DNA sequences. In addition to its flexibility and tractability to mathematical analysis, BLAST is an order of magnitude faster than existing sequence comparison tools of comparable sensitivity.","container-title":"Journal of molecular biology","DOI":"10.1006/jmbi.1990.9999","ISSN":"0022-2836","issue":"3","note":"PMID: 2231712","page":"403–10","title":"Basic local alignment search tool.","volume":"215","author":[{"family":"Altschul","given":"S F"},{"family":"Gish","given":"W"},{"family":"Miller","given":"W"},{"family":"Myers","given":"E W"},{"family":"Lipman","given":"D J"}],"issued":{"date-parts":[["1990",10]]}}}],"schema":"https://github.com/citation-style-language/schema/raw/master/csl-citation.json"} </w:instrText>
      </w:r>
      <w:r w:rsidRPr="003A11B0">
        <w:rPr>
          <w:rFonts w:ascii="Times New Roman" w:hAnsi="Times New Roman"/>
          <w:i w:val="0"/>
          <w:color w:val="auto"/>
          <w:sz w:val="24"/>
          <w:szCs w:val="24"/>
        </w:rPr>
        <w:fldChar w:fldCharType="separate"/>
      </w:r>
      <w:r w:rsidRPr="003A11B0">
        <w:rPr>
          <w:rFonts w:ascii="Times New Roman" w:hAnsi="Times New Roman"/>
          <w:color w:val="auto"/>
          <w:sz w:val="24"/>
          <w:szCs w:val="24"/>
        </w:rPr>
        <w:t xml:space="preserve">(Altschul </w:t>
      </w:r>
      <w:r w:rsidRPr="003A11B0">
        <w:rPr>
          <w:rFonts w:ascii="Times New Roman" w:hAnsi="Times New Roman"/>
          <w:i w:val="0"/>
          <w:iCs w:val="0"/>
          <w:color w:val="auto"/>
          <w:sz w:val="24"/>
          <w:szCs w:val="24"/>
        </w:rPr>
        <w:t>et al</w:t>
      </w:r>
      <w:r w:rsidRPr="003A11B0">
        <w:rPr>
          <w:rFonts w:ascii="Times New Roman" w:hAnsi="Times New Roman"/>
          <w:color w:val="auto"/>
          <w:sz w:val="24"/>
          <w:szCs w:val="24"/>
        </w:rPr>
        <w:t>, 1990)</w:t>
      </w:r>
      <w:r w:rsidRPr="003A11B0">
        <w:rPr>
          <w:rFonts w:ascii="Times New Roman" w:hAnsi="Times New Roman"/>
          <w:i w:val="0"/>
          <w:color w:val="auto"/>
          <w:sz w:val="24"/>
          <w:szCs w:val="24"/>
        </w:rPr>
        <w:fldChar w:fldCharType="end"/>
      </w:r>
      <w:r w:rsidRPr="003A11B0">
        <w:rPr>
          <w:rFonts w:ascii="Times New Roman" w:hAnsi="Times New Roman"/>
          <w:i w:val="0"/>
          <w:color w:val="auto"/>
          <w:sz w:val="24"/>
          <w:szCs w:val="24"/>
        </w:rPr>
        <w:t xml:space="preserve">. (eba: </w:t>
      </w:r>
      <w:r w:rsidRPr="003A11B0">
        <w:rPr>
          <w:rFonts w:ascii="Times New Roman" w:eastAsia="Times New Roman" w:hAnsi="Times New Roman"/>
          <w:color w:val="auto"/>
          <w:sz w:val="24"/>
          <w:szCs w:val="24"/>
          <w:lang w:eastAsia="de-DE"/>
        </w:rPr>
        <w:t>Aromatoleum aromaticum</w:t>
      </w:r>
      <w:r w:rsidRPr="003A11B0">
        <w:rPr>
          <w:rFonts w:ascii="Times New Roman" w:eastAsia="Times New Roman" w:hAnsi="Times New Roman"/>
          <w:i w:val="0"/>
          <w:color w:val="auto"/>
          <w:sz w:val="24"/>
          <w:szCs w:val="24"/>
          <w:lang w:eastAsia="de-DE"/>
        </w:rPr>
        <w:t xml:space="preserve"> EbN1; azi: </w:t>
      </w:r>
      <w:r w:rsidRPr="003A11B0">
        <w:rPr>
          <w:rFonts w:ascii="Times New Roman" w:eastAsia="Times New Roman" w:hAnsi="Times New Roman"/>
          <w:color w:val="auto"/>
          <w:sz w:val="24"/>
          <w:szCs w:val="24"/>
          <w:lang w:eastAsia="de-DE"/>
        </w:rPr>
        <w:t>Azoarcus</w:t>
      </w:r>
      <w:r w:rsidRPr="003A11B0">
        <w:rPr>
          <w:rFonts w:ascii="Times New Roman" w:eastAsia="Times New Roman" w:hAnsi="Times New Roman"/>
          <w:i w:val="0"/>
          <w:color w:val="auto"/>
          <w:sz w:val="24"/>
          <w:szCs w:val="24"/>
          <w:lang w:eastAsia="de-DE"/>
        </w:rPr>
        <w:t xml:space="preserve"> sp. CIB; bvi: </w:t>
      </w:r>
      <w:r w:rsidRPr="003A11B0">
        <w:rPr>
          <w:rFonts w:ascii="Times New Roman" w:eastAsia="Times New Roman" w:hAnsi="Times New Roman"/>
          <w:color w:val="auto"/>
          <w:sz w:val="24"/>
          <w:szCs w:val="24"/>
          <w:lang w:eastAsia="de-DE"/>
        </w:rPr>
        <w:t>Burkholderia vietnamiensis</w:t>
      </w:r>
      <w:r w:rsidRPr="003A11B0">
        <w:rPr>
          <w:rFonts w:ascii="Times New Roman" w:eastAsia="Times New Roman" w:hAnsi="Times New Roman"/>
          <w:i w:val="0"/>
          <w:color w:val="auto"/>
          <w:sz w:val="24"/>
          <w:szCs w:val="24"/>
          <w:lang w:eastAsia="de-DE"/>
        </w:rPr>
        <w:t xml:space="preserve"> G4)</w:t>
      </w:r>
    </w:p>
    <w:tbl>
      <w:tblPr>
        <w:tblStyle w:val="MDPI41threelinetable"/>
        <w:tblpPr w:leftFromText="180" w:rightFromText="180" w:vertAnchor="text" w:horzAnchor="margin" w:tblpY="78"/>
        <w:tblW w:w="5000" w:type="pct"/>
        <w:jc w:val="left"/>
        <w:tblLook w:val="04A0" w:firstRow="1" w:lastRow="0" w:firstColumn="1" w:lastColumn="0" w:noHBand="0" w:noVBand="1"/>
      </w:tblPr>
      <w:tblGrid>
        <w:gridCol w:w="1939"/>
        <w:gridCol w:w="2117"/>
        <w:gridCol w:w="1363"/>
        <w:gridCol w:w="1334"/>
        <w:gridCol w:w="1150"/>
        <w:gridCol w:w="1457"/>
      </w:tblGrid>
      <w:tr w:rsidR="003A11B0" w:rsidRPr="003A11B0" w:rsidTr="0067343E">
        <w:trPr>
          <w:cnfStyle w:val="100000000000" w:firstRow="1" w:lastRow="0" w:firstColumn="0" w:lastColumn="0" w:oddVBand="0" w:evenVBand="0" w:oddHBand="0" w:evenHBand="0" w:firstRowFirstColumn="0" w:firstRowLastColumn="0" w:lastRowFirstColumn="0" w:lastRowLastColumn="0"/>
          <w:trHeight w:val="315"/>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bookmarkStart w:id="2" w:name="_Hlk71660033"/>
            <w:r w:rsidRPr="003A11B0">
              <w:rPr>
                <w:rFonts w:ascii="Times New Roman" w:eastAsia="Times New Roman" w:hAnsi="Times New Roman"/>
                <w:bCs/>
                <w:noProof w:val="0"/>
                <w:sz w:val="24"/>
                <w:szCs w:val="24"/>
                <w:lang w:eastAsia="en-US"/>
              </w:rPr>
              <w:t xml:space="preserve">query </w:t>
            </w:r>
            <w:proofErr w:type="spellStart"/>
            <w:r w:rsidRPr="003A11B0">
              <w:rPr>
                <w:rFonts w:ascii="Times New Roman" w:eastAsia="Times New Roman" w:hAnsi="Times New Roman"/>
                <w:bCs/>
                <w:noProof w:val="0"/>
                <w:sz w:val="24"/>
                <w:szCs w:val="24"/>
                <w:lang w:eastAsia="en-US"/>
              </w:rPr>
              <w:t>acc.ver</w:t>
            </w:r>
            <w:proofErr w:type="spellEnd"/>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r w:rsidRPr="003A11B0">
              <w:rPr>
                <w:rFonts w:ascii="Times New Roman" w:eastAsia="Times New Roman" w:hAnsi="Times New Roman"/>
                <w:bCs/>
                <w:noProof w:val="0"/>
                <w:sz w:val="24"/>
                <w:szCs w:val="24"/>
                <w:lang w:eastAsia="en-US"/>
              </w:rPr>
              <w:t xml:space="preserve"> subject </w:t>
            </w:r>
            <w:proofErr w:type="spellStart"/>
            <w:r w:rsidRPr="003A11B0">
              <w:rPr>
                <w:rFonts w:ascii="Times New Roman" w:eastAsia="Times New Roman" w:hAnsi="Times New Roman"/>
                <w:bCs/>
                <w:noProof w:val="0"/>
                <w:sz w:val="24"/>
                <w:szCs w:val="24"/>
                <w:lang w:eastAsia="en-US"/>
              </w:rPr>
              <w:t>acc.ver</w:t>
            </w:r>
            <w:proofErr w:type="spellEnd"/>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r w:rsidRPr="003A11B0">
              <w:rPr>
                <w:rFonts w:ascii="Times New Roman" w:eastAsia="Times New Roman" w:hAnsi="Times New Roman"/>
                <w:bCs/>
                <w:noProof w:val="0"/>
                <w:sz w:val="24"/>
                <w:szCs w:val="24"/>
                <w:lang w:eastAsia="en-US"/>
              </w:rPr>
              <w:t xml:space="preserve"> % identity</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r w:rsidRPr="003A11B0">
              <w:rPr>
                <w:rFonts w:ascii="Times New Roman" w:eastAsia="Times New Roman" w:hAnsi="Times New Roman"/>
                <w:bCs/>
                <w:noProof w:val="0"/>
                <w:sz w:val="24"/>
                <w:szCs w:val="24"/>
                <w:lang w:eastAsia="en-US"/>
              </w:rPr>
              <w:t xml:space="preserve"> e-value</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r w:rsidRPr="003A11B0">
              <w:rPr>
                <w:rFonts w:ascii="Times New Roman" w:eastAsia="Times New Roman" w:hAnsi="Times New Roman"/>
                <w:bCs/>
                <w:noProof w:val="0"/>
                <w:sz w:val="24"/>
                <w:szCs w:val="24"/>
                <w:lang w:eastAsia="en-US"/>
              </w:rPr>
              <w:t xml:space="preserve"> bit score</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bCs/>
                <w:noProof w:val="0"/>
                <w:sz w:val="24"/>
                <w:szCs w:val="24"/>
                <w:lang w:eastAsia="en-US"/>
              </w:rPr>
            </w:pPr>
            <w:r w:rsidRPr="003A11B0">
              <w:rPr>
                <w:rFonts w:ascii="Times New Roman" w:eastAsia="Times New Roman" w:hAnsi="Times New Roman"/>
                <w:bCs/>
                <w:noProof w:val="0"/>
                <w:sz w:val="24"/>
                <w:szCs w:val="24"/>
                <w:lang w:eastAsia="en-US"/>
              </w:rPr>
              <w:t xml:space="preserve"> % positives</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1:CAI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98.592</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721</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99.15</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3:CAI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94.366</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687</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96.06</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5:CAI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92.58</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532</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95.76</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15:CAI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79.532</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2.98e</w:t>
            </w:r>
            <w:r w:rsidRPr="003A11B0">
              <w:rPr>
                <w:rFonts w:ascii="Times New Roman" w:eastAsia="Times New Roman" w:hAnsi="Times New Roman"/>
                <w:noProof w:val="0"/>
                <w:sz w:val="24"/>
                <w:szCs w:val="24"/>
                <w:vertAlign w:val="superscript"/>
                <w:lang w:eastAsia="en-US"/>
              </w:rPr>
              <w:t>-102</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288</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88.3</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10:CAI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84.252</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4.27e</w:t>
            </w:r>
            <w:r w:rsidRPr="003A11B0">
              <w:rPr>
                <w:rFonts w:ascii="Times New Roman" w:eastAsia="Times New Roman" w:hAnsi="Times New Roman"/>
                <w:noProof w:val="0"/>
                <w:sz w:val="24"/>
                <w:szCs w:val="24"/>
                <w:vertAlign w:val="superscript"/>
                <w:lang w:eastAsia="en-US"/>
              </w:rPr>
              <w:t>-74</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215</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88.98</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CAI09134.1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eba</w:t>
            </w:r>
            <w:proofErr w:type="gramStart"/>
            <w:r w:rsidRPr="003A11B0">
              <w:rPr>
                <w:rFonts w:ascii="Times New Roman" w:eastAsia="Times New Roman" w:hAnsi="Times New Roman"/>
                <w:noProof w:val="0"/>
                <w:sz w:val="24"/>
                <w:szCs w:val="24"/>
                <w:lang w:eastAsia="en-US"/>
              </w:rPr>
              <w:t>25:CAI</w:t>
            </w:r>
            <w:proofErr w:type="gramEnd"/>
            <w:r w:rsidRPr="003A11B0">
              <w:rPr>
                <w:rFonts w:ascii="Times New Roman" w:eastAsia="Times New Roman" w:hAnsi="Times New Roman"/>
                <w:noProof w:val="0"/>
                <w:sz w:val="24"/>
                <w:szCs w:val="24"/>
                <w:lang w:eastAsia="en-US"/>
              </w:rPr>
              <w:t>09134.1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64</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5.36e</w:t>
            </w:r>
            <w:r w:rsidRPr="003A11B0">
              <w:rPr>
                <w:rFonts w:ascii="Times New Roman" w:eastAsia="Times New Roman" w:hAnsi="Times New Roman"/>
                <w:noProof w:val="0"/>
                <w:sz w:val="24"/>
                <w:szCs w:val="24"/>
                <w:vertAlign w:val="superscript"/>
                <w:lang w:eastAsia="en-US"/>
              </w:rPr>
              <w:t>-13</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51.6</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80</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1:AKU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98.828</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507</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99.22</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3:AKU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94.531</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5.98e</w:t>
            </w:r>
            <w:r w:rsidRPr="003A11B0">
              <w:rPr>
                <w:rFonts w:ascii="Times New Roman" w:eastAsia="Times New Roman" w:hAnsi="Times New Roman"/>
                <w:noProof w:val="0"/>
                <w:sz w:val="24"/>
                <w:szCs w:val="24"/>
                <w:vertAlign w:val="superscript"/>
                <w:lang w:eastAsia="en-US"/>
              </w:rPr>
              <w:t>-180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484</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96.09</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5:AKU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91.797</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1.25e</w:t>
            </w:r>
            <w:r w:rsidRPr="003A11B0">
              <w:rPr>
                <w:rFonts w:ascii="Times New Roman" w:eastAsia="Times New Roman" w:hAnsi="Times New Roman"/>
                <w:noProof w:val="0"/>
                <w:sz w:val="24"/>
                <w:szCs w:val="24"/>
                <w:vertAlign w:val="superscript"/>
                <w:lang w:eastAsia="en-US"/>
              </w:rPr>
              <w:t>-174</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470</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94.92</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15:AKU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74.775</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1.37e</w:t>
            </w:r>
            <w:r w:rsidRPr="003A11B0">
              <w:rPr>
                <w:rFonts w:ascii="Times New Roman" w:eastAsia="Times New Roman" w:hAnsi="Times New Roman"/>
                <w:noProof w:val="0"/>
                <w:sz w:val="24"/>
                <w:szCs w:val="24"/>
                <w:vertAlign w:val="superscript"/>
                <w:lang w:eastAsia="en-US"/>
              </w:rPr>
              <w:t>-116</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322</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82.43</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10:AKU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87.705</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2.26e</w:t>
            </w:r>
            <w:r w:rsidRPr="003A11B0">
              <w:rPr>
                <w:rFonts w:ascii="Times New Roman" w:eastAsia="Times New Roman" w:hAnsi="Times New Roman"/>
                <w:noProof w:val="0"/>
                <w:sz w:val="24"/>
                <w:szCs w:val="24"/>
                <w:vertAlign w:val="superscript"/>
                <w:lang w:eastAsia="en-US"/>
              </w:rPr>
              <w:t>-76</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216</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94.26</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AKU14370.1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azi</w:t>
            </w:r>
            <w:proofErr w:type="gramStart"/>
            <w:r w:rsidRPr="003A11B0">
              <w:rPr>
                <w:rFonts w:ascii="Times New Roman" w:eastAsia="Times New Roman" w:hAnsi="Times New Roman"/>
                <w:noProof w:val="0"/>
                <w:sz w:val="24"/>
                <w:szCs w:val="24"/>
                <w:lang w:eastAsia="en-US"/>
              </w:rPr>
              <w:t>25:AKU</w:t>
            </w:r>
            <w:proofErr w:type="gramEnd"/>
            <w:r w:rsidRPr="003A11B0">
              <w:rPr>
                <w:rFonts w:ascii="Times New Roman" w:eastAsia="Times New Roman" w:hAnsi="Times New Roman"/>
                <w:noProof w:val="0"/>
                <w:sz w:val="24"/>
                <w:szCs w:val="24"/>
                <w:lang w:eastAsia="en-US"/>
              </w:rPr>
              <w:t>14370.1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64.22</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8.78e</w:t>
            </w:r>
            <w:r w:rsidRPr="003A11B0">
              <w:rPr>
                <w:rFonts w:ascii="Times New Roman" w:eastAsia="Times New Roman" w:hAnsi="Times New Roman"/>
                <w:noProof w:val="0"/>
                <w:sz w:val="24"/>
                <w:szCs w:val="24"/>
                <w:vertAlign w:val="superscript"/>
                <w:lang w:eastAsia="en-US"/>
              </w:rPr>
              <w:t>-45</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135</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75.23</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1:ABO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98.837</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508</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98.84</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3:ABO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96.296</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4.12e</w:t>
            </w:r>
            <w:r w:rsidRPr="003A11B0">
              <w:rPr>
                <w:rFonts w:ascii="Times New Roman" w:eastAsia="Times New Roman" w:hAnsi="Times New Roman"/>
                <w:noProof w:val="0"/>
                <w:sz w:val="24"/>
                <w:szCs w:val="24"/>
                <w:vertAlign w:val="superscript"/>
                <w:lang w:eastAsia="en-US"/>
              </w:rPr>
              <w:t>-116</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318</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98.15</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5:ABO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90.184</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4.99e</w:t>
            </w:r>
            <w:r w:rsidRPr="003A11B0">
              <w:rPr>
                <w:rFonts w:ascii="Times New Roman" w:eastAsia="Times New Roman" w:hAnsi="Times New Roman"/>
                <w:noProof w:val="0"/>
                <w:sz w:val="24"/>
                <w:szCs w:val="24"/>
                <w:vertAlign w:val="superscript"/>
                <w:lang w:eastAsia="en-US"/>
              </w:rPr>
              <w:t>-109</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301</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91.41</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10:ABO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81.595</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6.90e</w:t>
            </w:r>
            <w:r w:rsidRPr="003A11B0">
              <w:rPr>
                <w:rFonts w:ascii="Times New Roman" w:eastAsia="Times New Roman" w:hAnsi="Times New Roman"/>
                <w:noProof w:val="0"/>
                <w:sz w:val="24"/>
                <w:szCs w:val="24"/>
                <w:vertAlign w:val="superscript"/>
                <w:lang w:eastAsia="en-US"/>
              </w:rPr>
              <w:t>-97</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270</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86.5</w:t>
            </w:r>
          </w:p>
        </w:tc>
      </w:tr>
      <w:tr w:rsidR="003A11B0" w:rsidRPr="003A11B0" w:rsidTr="0067343E">
        <w:trPr>
          <w:trHeight w:val="300"/>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25:ABO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61.321</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3.56e</w:t>
            </w:r>
            <w:r w:rsidRPr="003A11B0">
              <w:rPr>
                <w:rFonts w:ascii="Times New Roman" w:eastAsia="Times New Roman" w:hAnsi="Times New Roman"/>
                <w:noProof w:val="0"/>
                <w:sz w:val="24"/>
                <w:szCs w:val="24"/>
                <w:vertAlign w:val="superscript"/>
                <w:lang w:eastAsia="en-US"/>
              </w:rPr>
              <w:t>-41</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126</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67.92</w:t>
            </w:r>
          </w:p>
        </w:tc>
      </w:tr>
      <w:tr w:rsidR="003A11B0" w:rsidRPr="003A11B0" w:rsidTr="0067343E">
        <w:trPr>
          <w:trHeight w:val="315"/>
          <w:jc w:val="left"/>
        </w:trPr>
        <w:tc>
          <w:tcPr>
            <w:tcW w:w="1134"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ABO58758.1</w:t>
            </w:r>
          </w:p>
        </w:tc>
        <w:tc>
          <w:tcPr>
            <w:tcW w:w="1122"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bvi</w:t>
            </w:r>
            <w:proofErr w:type="gramStart"/>
            <w:r w:rsidRPr="003A11B0">
              <w:rPr>
                <w:rFonts w:ascii="Times New Roman" w:eastAsia="Times New Roman" w:hAnsi="Times New Roman"/>
                <w:noProof w:val="0"/>
                <w:sz w:val="24"/>
                <w:szCs w:val="24"/>
                <w:lang w:eastAsia="en-US"/>
              </w:rPr>
              <w:t>15:ABO</w:t>
            </w:r>
            <w:proofErr w:type="gramEnd"/>
            <w:r w:rsidRPr="003A11B0">
              <w:rPr>
                <w:rFonts w:ascii="Times New Roman" w:eastAsia="Times New Roman" w:hAnsi="Times New Roman"/>
                <w:noProof w:val="0"/>
                <w:sz w:val="24"/>
                <w:szCs w:val="24"/>
                <w:lang w:eastAsia="en-US"/>
              </w:rPr>
              <w:t>58758.1</w:t>
            </w:r>
          </w:p>
        </w:tc>
        <w:tc>
          <w:tcPr>
            <w:tcW w:w="65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81.818</w:t>
            </w:r>
          </w:p>
        </w:tc>
        <w:tc>
          <w:tcPr>
            <w:tcW w:w="81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2.54e</w:t>
            </w:r>
            <w:r w:rsidRPr="003A11B0">
              <w:rPr>
                <w:rFonts w:ascii="Times New Roman" w:eastAsia="Times New Roman" w:hAnsi="Times New Roman"/>
                <w:noProof w:val="0"/>
                <w:sz w:val="24"/>
                <w:szCs w:val="24"/>
                <w:vertAlign w:val="superscript"/>
                <w:lang w:eastAsia="en-US"/>
              </w:rPr>
              <w:t>-40</w:t>
            </w:r>
          </w:p>
        </w:tc>
        <w:tc>
          <w:tcPr>
            <w:tcW w:w="561"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123</w:t>
            </w:r>
          </w:p>
        </w:tc>
        <w:tc>
          <w:tcPr>
            <w:tcW w:w="716" w:type="pct"/>
            <w:noWrap/>
            <w:vAlign w:val="top"/>
            <w:hideMark/>
          </w:tcPr>
          <w:p w:rsidR="003A11B0" w:rsidRPr="003A11B0" w:rsidRDefault="003A11B0" w:rsidP="0067343E">
            <w:pPr>
              <w:spacing w:line="240" w:lineRule="auto"/>
              <w:jc w:val="left"/>
              <w:rPr>
                <w:rFonts w:ascii="Times New Roman" w:eastAsia="Times New Roman" w:hAnsi="Times New Roman"/>
                <w:noProof w:val="0"/>
                <w:sz w:val="24"/>
                <w:szCs w:val="24"/>
                <w:lang w:eastAsia="en-US"/>
              </w:rPr>
            </w:pPr>
            <w:r w:rsidRPr="003A11B0">
              <w:rPr>
                <w:rFonts w:ascii="Times New Roman" w:eastAsia="Times New Roman" w:hAnsi="Times New Roman"/>
                <w:noProof w:val="0"/>
                <w:sz w:val="24"/>
                <w:szCs w:val="24"/>
                <w:lang w:eastAsia="en-US"/>
              </w:rPr>
              <w:t>81.82</w:t>
            </w:r>
          </w:p>
        </w:tc>
      </w:tr>
      <w:bookmarkEnd w:id="2"/>
    </w:tbl>
    <w:p w:rsidR="00930853" w:rsidRDefault="00930853">
      <w:pPr>
        <w:rPr>
          <w:rFonts w:ascii="Times New Roman" w:hAnsi="Times New Roman"/>
          <w:sz w:val="24"/>
          <w:szCs w:val="24"/>
        </w:rPr>
      </w:pPr>
    </w:p>
    <w:p w:rsidR="003A11B0" w:rsidRPr="003A11B0" w:rsidRDefault="003A11B0" w:rsidP="003A11B0">
      <w:pPr>
        <w:pStyle w:val="Bibliography"/>
        <w:rPr>
          <w:rFonts w:ascii="Times New Roman" w:hAnsi="Times New Roman"/>
          <w:sz w:val="24"/>
        </w:rPr>
      </w:pPr>
      <w:r>
        <w:fldChar w:fldCharType="begin"/>
      </w:r>
      <w:r>
        <w:instrText xml:space="preserve"> ADDIN ZOTERO_BIBL {"uncited":[],"omitted":[],"custom":[]} CSL_BIBLIOGRAPHY </w:instrText>
      </w:r>
      <w:r>
        <w:fldChar w:fldCharType="separate"/>
      </w:r>
      <w:r w:rsidRPr="003A11B0">
        <w:rPr>
          <w:rFonts w:ascii="Times New Roman" w:hAnsi="Times New Roman"/>
          <w:sz w:val="24"/>
        </w:rPr>
        <w:t xml:space="preserve">Altschul SF, Gish W, Miller W, Myers EW &amp; Lipman DJ (1990) Basic local alignment search tool. </w:t>
      </w:r>
      <w:r w:rsidRPr="003A11B0">
        <w:rPr>
          <w:rFonts w:ascii="Times New Roman" w:hAnsi="Times New Roman"/>
          <w:i/>
          <w:iCs/>
          <w:sz w:val="24"/>
        </w:rPr>
        <w:t>Journal of molecular biology</w:t>
      </w:r>
      <w:r w:rsidRPr="003A11B0">
        <w:rPr>
          <w:rFonts w:ascii="Times New Roman" w:hAnsi="Times New Roman"/>
          <w:sz w:val="24"/>
        </w:rPr>
        <w:t xml:space="preserve"> 215: 403–10</w:t>
      </w:r>
    </w:p>
    <w:p w:rsidR="003A11B0" w:rsidRPr="003A11B0" w:rsidRDefault="003A11B0">
      <w:pPr>
        <w:rPr>
          <w:rFonts w:ascii="Times New Roman" w:hAnsi="Times New Roman"/>
          <w:sz w:val="24"/>
          <w:szCs w:val="24"/>
        </w:rPr>
      </w:pPr>
      <w:r>
        <w:rPr>
          <w:rFonts w:ascii="Times New Roman" w:hAnsi="Times New Roman"/>
          <w:sz w:val="24"/>
          <w:szCs w:val="24"/>
        </w:rPr>
        <w:fldChar w:fldCharType="end"/>
      </w:r>
    </w:p>
    <w:sectPr w:rsidR="003A11B0" w:rsidRPr="003A11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1B0"/>
    <w:rsid w:val="003A11B0"/>
    <w:rsid w:val="00930853"/>
    <w:rsid w:val="00E94CCB"/>
    <w:rsid w:val="00F6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CD31E"/>
  <w15:chartTrackingRefBased/>
  <w15:docId w15:val="{CAB13950-8009-4842-B3B6-DB04C7297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A11B0"/>
    <w:pPr>
      <w:spacing w:after="0"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DPI41threelinetable">
    <w:name w:val="MDPI_4.1_three_line_table"/>
    <w:basedOn w:val="TableNormal"/>
    <w:uiPriority w:val="99"/>
    <w:rsid w:val="003A11B0"/>
    <w:pPr>
      <w:adjustRightInd w:val="0"/>
      <w:snapToGrid w:val="0"/>
      <w:spacing w:after="0" w:line="240" w:lineRule="auto"/>
      <w:jc w:val="center"/>
    </w:pPr>
    <w:rPr>
      <w:rFonts w:ascii="Palatino Linotype" w:eastAsia="SimSun" w:hAnsi="Palatino Linotype" w:cs="Times New Roman"/>
      <w:color w:val="000000"/>
      <w:sz w:val="20"/>
      <w:szCs w:val="2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styleId="Caption">
    <w:name w:val="caption"/>
    <w:basedOn w:val="Normal"/>
    <w:next w:val="Normal"/>
    <w:uiPriority w:val="35"/>
    <w:unhideWhenUsed/>
    <w:qFormat/>
    <w:rsid w:val="003A11B0"/>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3A11B0"/>
    <w:pPr>
      <w:spacing w:after="240" w:line="240" w:lineRule="atLeast"/>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Leonor Fernandes Saraiva</dc:creator>
  <cp:keywords/>
  <dc:description/>
  <cp:lastModifiedBy>João Pedro Leonor Fernandes Saraiva</cp:lastModifiedBy>
  <cp:revision>2</cp:revision>
  <dcterms:created xsi:type="dcterms:W3CDTF">2021-05-12T14:30:00Z</dcterms:created>
  <dcterms:modified xsi:type="dcterms:W3CDTF">2021-05-12T15:21:00Z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id="BjJiZyGR"/&gt;&lt;style id="http://www.zotero.org/styles/embo-press" hasBibliography="1" bibliographyStyleHasBeenSet="1"/&gt;&lt;prefs&gt;&lt;pref name="fieldType" value="Field"/&gt;&lt;/prefs&gt;&lt;/data&gt;</vt:lpwstr>
  </property>
</Properties>
</file>