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D99C1E4" w14:textId="77777777" w:rsidR="00E353BB" w:rsidRPr="00E353BB" w:rsidRDefault="00E353BB" w:rsidP="00976DFD">
      <w:pPr>
        <w:shd w:val="clear" w:color="auto" w:fill="FFFFFF" w:themeFill="background1"/>
        <w:spacing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6DFD">
        <w:rPr>
          <w:rFonts w:ascii="Times New Roman" w:hAnsi="Times New Roman" w:cs="Times New Roman"/>
          <w:b/>
          <w:sz w:val="24"/>
          <w:szCs w:val="24"/>
          <w:lang w:val="en-US"/>
        </w:rPr>
        <w:t>Table S1.</w:t>
      </w:r>
      <w:r w:rsidRPr="00E353BB">
        <w:rPr>
          <w:rFonts w:ascii="Times New Roman" w:hAnsi="Times New Roman" w:cs="Times New Roman"/>
          <w:sz w:val="24"/>
          <w:szCs w:val="24"/>
          <w:lang w:val="en-US"/>
        </w:rPr>
        <w:t xml:space="preserve"> Number of reactions, enzymes, KO groups and KO-associated sequences represented in each alternative benzoate to acetyl-CoA conversion pathway used (BTA_P1, BTA_P2 and BTA_P3).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E353BB">
        <w:rPr>
          <w:rFonts w:ascii="Times New Roman" w:hAnsi="Times New Roman" w:cs="Times New Roman"/>
          <w:sz w:val="24"/>
          <w:szCs w:val="24"/>
          <w:lang w:val="en-US"/>
        </w:rPr>
        <w:t>BTA = Benzoate to Acetyl-CoA; P = pathway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Style w:val="PlainTable5"/>
        <w:tblW w:w="5000" w:type="pct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51D72" w:rsidRPr="000B4E45" w14:paraId="72309C89" w14:textId="77777777" w:rsidTr="001226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5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250" w:type="pct"/>
            <w:tcBorders>
              <w:top w:val="single" w:sz="4" w:space="0" w:color="auto"/>
            </w:tcBorders>
            <w:noWrap/>
            <w:hideMark/>
          </w:tcPr>
          <w:p w14:paraId="4EB024F7" w14:textId="77777777" w:rsidR="00551D72" w:rsidRPr="000B4E45" w:rsidRDefault="00551D72" w:rsidP="00551D72">
            <w:pPr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</w:pPr>
            <w:r w:rsidRPr="000B4E45">
              <w:rPr>
                <w:rFonts w:ascii="Times New Roman" w:hAnsi="Times New Roman" w:cs="Times New Roman"/>
                <w:i w:val="0"/>
                <w:sz w:val="24"/>
                <w:szCs w:val="24"/>
                <w:lang w:val="en-US"/>
              </w:rPr>
              <w:t> 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noWrap/>
            <w:hideMark/>
          </w:tcPr>
          <w:p w14:paraId="5686E91A" w14:textId="77777777" w:rsidR="00551D72" w:rsidRPr="000B4E45" w:rsidRDefault="00551D72" w:rsidP="00551D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BTA P1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noWrap/>
            <w:hideMark/>
          </w:tcPr>
          <w:p w14:paraId="10A96E54" w14:textId="77777777" w:rsidR="00551D72" w:rsidRPr="000B4E45" w:rsidRDefault="00551D72" w:rsidP="00551D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BTA P2</w:t>
            </w:r>
          </w:p>
        </w:tc>
        <w:tc>
          <w:tcPr>
            <w:tcW w:w="1250" w:type="pct"/>
            <w:tcBorders>
              <w:top w:val="single" w:sz="4" w:space="0" w:color="auto"/>
            </w:tcBorders>
            <w:noWrap/>
            <w:hideMark/>
          </w:tcPr>
          <w:p w14:paraId="4EFA44DC" w14:textId="77777777" w:rsidR="00551D72" w:rsidRPr="000B4E45" w:rsidRDefault="00551D72" w:rsidP="00551D7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BTA P3</w:t>
            </w:r>
          </w:p>
        </w:tc>
      </w:tr>
      <w:tr w:rsidR="00551D72" w:rsidRPr="000B4E45" w14:paraId="2415127F" w14:textId="77777777" w:rsidTr="0012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  <w:hideMark/>
          </w:tcPr>
          <w:p w14:paraId="4DF23432" w14:textId="77777777" w:rsidR="00551D72" w:rsidRPr="000B4E45" w:rsidRDefault="00551D72" w:rsidP="00E063AA">
            <w:pPr>
              <w:jc w:val="left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Total Reactions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5FC948E4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47FE2DCA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7D2F8BDA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51D72" w:rsidRPr="000B4E45" w14:paraId="4FFDC9C8" w14:textId="77777777" w:rsidTr="00122672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noWrap/>
            <w:hideMark/>
          </w:tcPr>
          <w:p w14:paraId="577365FB" w14:textId="77777777" w:rsidR="00551D72" w:rsidRPr="000B4E45" w:rsidRDefault="00551D72" w:rsidP="00E063AA">
            <w:pPr>
              <w:jc w:val="left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Total Enzymes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011C31D8" w14:textId="77777777" w:rsidR="00551D72" w:rsidRPr="000B4E45" w:rsidRDefault="00551D72" w:rsidP="00551D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31B0CEE9" w14:textId="77777777" w:rsidR="00551D72" w:rsidRPr="000B4E45" w:rsidRDefault="00551D72" w:rsidP="00551D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50" w:type="pct"/>
            <w:shd w:val="clear" w:color="auto" w:fill="auto"/>
            <w:noWrap/>
            <w:hideMark/>
          </w:tcPr>
          <w:p w14:paraId="66FE9743" w14:textId="77777777" w:rsidR="00551D72" w:rsidRPr="000B4E45" w:rsidRDefault="00551D72" w:rsidP="00551D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51D72" w:rsidRPr="000B4E45" w14:paraId="6AC62189" w14:textId="77777777" w:rsidTr="001226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0" w:type="pct"/>
            <w:tcBorders>
              <w:bottom w:val="single" w:sz="4" w:space="0" w:color="auto"/>
            </w:tcBorders>
            <w:noWrap/>
            <w:hideMark/>
          </w:tcPr>
          <w:p w14:paraId="5632D71F" w14:textId="77777777" w:rsidR="00551D72" w:rsidRPr="000B4E45" w:rsidRDefault="00551D72" w:rsidP="00E063AA">
            <w:pPr>
              <w:jc w:val="left"/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b/>
                <w:bCs/>
                <w:i w:val="0"/>
                <w:sz w:val="24"/>
                <w:szCs w:val="24"/>
              </w:rPr>
              <w:t>Total KO groups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7739574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8397123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EB61811" w14:textId="77777777" w:rsidR="00551D72" w:rsidRPr="000B4E45" w:rsidRDefault="00551D72" w:rsidP="00551D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0B4E4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bookmarkStart w:id="0" w:name="_GoBack"/>
            <w:bookmarkEnd w:id="0"/>
          </w:p>
        </w:tc>
      </w:tr>
    </w:tbl>
    <w:p w14:paraId="4E016B0C" w14:textId="77777777" w:rsidR="00757E7D" w:rsidRPr="001430ED" w:rsidRDefault="00122672" w:rsidP="00E353BB">
      <w:pPr>
        <w:shd w:val="clear" w:color="auto" w:fill="FFFFFF" w:themeFill="background1"/>
        <w:rPr>
          <w:rFonts w:ascii="Times New Roman" w:hAnsi="Times New Roman" w:cs="Times New Roman"/>
          <w:lang w:val="en-US"/>
        </w:rPr>
      </w:pPr>
    </w:p>
    <w:sectPr w:rsidR="00757E7D" w:rsidRPr="001430ED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F36"/>
    <w:rsid w:val="000B4E45"/>
    <w:rsid w:val="00122672"/>
    <w:rsid w:val="001430ED"/>
    <w:rsid w:val="00181AAA"/>
    <w:rsid w:val="00386780"/>
    <w:rsid w:val="004C6B70"/>
    <w:rsid w:val="00551D72"/>
    <w:rsid w:val="005B3405"/>
    <w:rsid w:val="005C3DA2"/>
    <w:rsid w:val="00976DFD"/>
    <w:rsid w:val="009F6F36"/>
    <w:rsid w:val="00E063AA"/>
    <w:rsid w:val="00E353BB"/>
    <w:rsid w:val="00F2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704E6"/>
  <w15:chartTrackingRefBased/>
  <w15:docId w15:val="{4D3C50A8-1A3A-4C24-8A7F-C04FAC4D8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3">
    <w:name w:val="Plain Table 3"/>
    <w:basedOn w:val="TableNormal"/>
    <w:uiPriority w:val="43"/>
    <w:rsid w:val="009F6F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">
    <w:name w:val="Table Grid"/>
    <w:basedOn w:val="TableNormal"/>
    <w:uiPriority w:val="39"/>
    <w:rsid w:val="009F6F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9F6F3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9F6F3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1D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1D72"/>
    <w:rPr>
      <w:rFonts w:ascii="Segoe UI" w:hAnsi="Segoe UI" w:cs="Segoe UI"/>
      <w:sz w:val="18"/>
      <w:szCs w:val="18"/>
    </w:rPr>
  </w:style>
  <w:style w:type="table" w:styleId="PlainTable5">
    <w:name w:val="Plain Table 5"/>
    <w:basedOn w:val="TableNormal"/>
    <w:uiPriority w:val="45"/>
    <w:rsid w:val="000B4E4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063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063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063A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3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3A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651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UFZ</Company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Leonor Fernandes Saraiva leonorfe</dc:creator>
  <cp:keywords/>
  <dc:description/>
  <cp:lastModifiedBy>João Pedro Leonor Fernandes Saraiva leonorfe</cp:lastModifiedBy>
  <cp:revision>3</cp:revision>
  <cp:lastPrinted>2020-03-12T10:11:00Z</cp:lastPrinted>
  <dcterms:created xsi:type="dcterms:W3CDTF">2020-06-20T09:50:00Z</dcterms:created>
  <dcterms:modified xsi:type="dcterms:W3CDTF">2020-06-25T12:34:00Z</dcterms:modified>
</cp:coreProperties>
</file>