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CE4DE4B" w14:textId="77777777" w:rsidR="005A382A" w:rsidRPr="005A382A" w:rsidRDefault="005A382A" w:rsidP="005A382A">
      <w:pPr>
        <w:rPr>
          <w:lang w:val="en-US"/>
        </w:rPr>
      </w:pPr>
      <w:r w:rsidRPr="005A382A">
        <w:rPr>
          <w:b/>
          <w:bCs/>
          <w:lang w:val="en-US"/>
        </w:rPr>
        <w:t>Supplementary material </w:t>
      </w:r>
    </w:p>
    <w:p w14:paraId="4330A123" w14:textId="77777777" w:rsidR="005A382A" w:rsidRPr="005A382A" w:rsidRDefault="005A382A" w:rsidP="005A382A">
      <w:pPr>
        <w:rPr>
          <w:lang w:val="en-US"/>
        </w:rPr>
      </w:pPr>
      <w:r w:rsidRPr="005A382A">
        <w:rPr>
          <w:b/>
          <w:bCs/>
          <w:lang w:val="en-US"/>
        </w:rPr>
        <w:t xml:space="preserve">Unravelling the anti-biofilm properties of Laurinterol on pioneer biofouling bacteria from the red seaweed </w:t>
      </w:r>
      <w:r w:rsidRPr="005A382A">
        <w:rPr>
          <w:b/>
          <w:bCs/>
          <w:i/>
          <w:iCs/>
          <w:lang w:val="en-US"/>
        </w:rPr>
        <w:t>Laurencia johnstonii </w:t>
      </w:r>
    </w:p>
    <w:p w14:paraId="3BA296E7" w14:textId="77777777" w:rsidR="005A382A" w:rsidRPr="005A382A" w:rsidRDefault="005A382A" w:rsidP="005A382A">
      <w:pPr>
        <w:rPr>
          <w:lang w:val="en-US"/>
        </w:rPr>
      </w:pPr>
    </w:p>
    <w:p w14:paraId="6783F7EE" w14:textId="77777777" w:rsidR="005A382A" w:rsidRPr="005A382A" w:rsidRDefault="005A382A" w:rsidP="005A382A">
      <w:r w:rsidRPr="005A382A">
        <w:t>Martha Patricia Agúndez-Salas</w:t>
      </w:r>
      <w:r w:rsidRPr="005A382A">
        <w:rPr>
          <w:vertAlign w:val="superscript"/>
        </w:rPr>
        <w:t>1</w:t>
      </w:r>
      <w:r w:rsidRPr="005A382A">
        <w:t>, Ruth Noemí Aguila-Ramírez</w:t>
      </w:r>
      <w:r w:rsidRPr="005A382A">
        <w:rPr>
          <w:vertAlign w:val="superscript"/>
        </w:rPr>
        <w:t>1</w:t>
      </w:r>
      <w:r w:rsidRPr="005A382A">
        <w:t>, Ana Laura González-Castro</w:t>
      </w:r>
      <w:r w:rsidRPr="005A382A">
        <w:rPr>
          <w:vertAlign w:val="superscript"/>
        </w:rPr>
        <w:t>2</w:t>
      </w:r>
      <w:r w:rsidRPr="005A382A">
        <w:t>, Sara García-Davis</w:t>
      </w:r>
      <w:r w:rsidRPr="005A382A">
        <w:rPr>
          <w:vertAlign w:val="superscript"/>
        </w:rPr>
        <w:t>3</w:t>
      </w:r>
      <w:r w:rsidRPr="005A382A">
        <w:t xml:space="preserve"> &amp; Mauricio Muñoz-Ochoa</w:t>
      </w:r>
      <w:r w:rsidRPr="005A382A">
        <w:rPr>
          <w:vertAlign w:val="superscript"/>
        </w:rPr>
        <w:t>1</w:t>
      </w:r>
      <w:r w:rsidRPr="005A382A">
        <w:t>*</w:t>
      </w:r>
    </w:p>
    <w:p w14:paraId="4CCB4166" w14:textId="77777777" w:rsidR="005A382A" w:rsidRPr="005A382A" w:rsidRDefault="005A382A" w:rsidP="005A382A">
      <w:pPr>
        <w:rPr>
          <w:lang w:val="en-US"/>
        </w:rPr>
      </w:pPr>
      <w:r w:rsidRPr="005A382A">
        <w:rPr>
          <w:lang w:val="en-US"/>
        </w:rPr>
        <w:t xml:space="preserve">*Corresponding author: </w:t>
      </w:r>
      <w:hyperlink r:id="rId4" w:history="1">
        <w:r w:rsidRPr="005A382A">
          <w:rPr>
            <w:rStyle w:val="Hipervnculo"/>
            <w:lang w:val="en-US"/>
          </w:rPr>
          <w:t>mmunozo@ipn.mx</w:t>
        </w:r>
      </w:hyperlink>
    </w:p>
    <w:p w14:paraId="2C98BB06" w14:textId="77777777" w:rsidR="005A382A" w:rsidRPr="005A382A" w:rsidRDefault="005A382A" w:rsidP="005A382A">
      <w:pPr>
        <w:rPr>
          <w:lang w:val="en-US"/>
        </w:rPr>
      </w:pPr>
    </w:p>
    <w:p w14:paraId="7A4BAE44" w14:textId="77777777" w:rsidR="005A382A" w:rsidRPr="005A382A" w:rsidRDefault="005A382A" w:rsidP="005A382A">
      <w:pPr>
        <w:rPr>
          <w:lang w:val="en-US"/>
        </w:rPr>
      </w:pPr>
      <w:r w:rsidRPr="005A382A">
        <w:rPr>
          <w:b/>
          <w:bCs/>
          <w:lang w:val="en-US"/>
        </w:rPr>
        <w:t xml:space="preserve">Fig 1. </w:t>
      </w:r>
      <w:r w:rsidRPr="005A382A">
        <w:rPr>
          <w:lang w:val="en-US"/>
        </w:rPr>
        <w:t xml:space="preserve">Chromatogram acquired at 280 nm by HPLC. F2C2A fraction of </w:t>
      </w:r>
      <w:r w:rsidRPr="005A382A">
        <w:rPr>
          <w:i/>
          <w:iCs/>
          <w:lang w:val="en-US"/>
        </w:rPr>
        <w:t>Laurencia johnstonii</w:t>
      </w:r>
      <w:r w:rsidRPr="005A382A">
        <w:rPr>
          <w:lang w:val="en-US"/>
        </w:rPr>
        <w:t xml:space="preserve"> extract 280 nm.</w:t>
      </w:r>
    </w:p>
    <w:p w14:paraId="446965C8" w14:textId="77777777" w:rsidR="005A382A" w:rsidRPr="005A382A" w:rsidRDefault="005A382A" w:rsidP="005A382A">
      <w:pPr>
        <w:rPr>
          <w:lang w:val="en-US"/>
        </w:rPr>
      </w:pPr>
    </w:p>
    <w:p w14:paraId="1A7285E5" w14:textId="77777777" w:rsidR="005A382A" w:rsidRPr="005A382A" w:rsidRDefault="005A382A" w:rsidP="005A382A">
      <w:pPr>
        <w:rPr>
          <w:lang w:val="en-US"/>
        </w:rPr>
      </w:pPr>
      <w:r w:rsidRPr="005A382A">
        <w:rPr>
          <w:b/>
          <w:bCs/>
          <w:lang w:val="en-US"/>
        </w:rPr>
        <w:t xml:space="preserve">Fig 2. </w:t>
      </w:r>
      <w:r w:rsidRPr="005A382A">
        <w:rPr>
          <w:vertAlign w:val="superscript"/>
          <w:lang w:val="en-US"/>
        </w:rPr>
        <w:t>1</w:t>
      </w:r>
      <w:r w:rsidRPr="005A382A">
        <w:rPr>
          <w:lang w:val="en-US"/>
        </w:rPr>
        <w:t>H NMR (500 MHz, CDCl</w:t>
      </w:r>
      <w:r w:rsidRPr="005A382A">
        <w:rPr>
          <w:vertAlign w:val="subscript"/>
          <w:lang w:val="en-US"/>
        </w:rPr>
        <w:t>3</w:t>
      </w:r>
      <w:r w:rsidRPr="005A382A">
        <w:rPr>
          <w:lang w:val="en-US"/>
        </w:rPr>
        <w:t>) spectrum of laurinterol. </w:t>
      </w:r>
    </w:p>
    <w:p w14:paraId="36876CAC" w14:textId="77777777" w:rsidR="005A382A" w:rsidRPr="005A382A" w:rsidRDefault="005A382A" w:rsidP="005A382A">
      <w:pPr>
        <w:rPr>
          <w:lang w:val="en-US"/>
        </w:rPr>
      </w:pPr>
    </w:p>
    <w:p w14:paraId="0460CB18" w14:textId="77777777" w:rsidR="005A382A" w:rsidRPr="005A382A" w:rsidRDefault="005A382A" w:rsidP="005A382A">
      <w:r w:rsidRPr="005A382A">
        <w:rPr>
          <w:b/>
          <w:bCs/>
          <w:lang w:val="en-US"/>
        </w:rPr>
        <w:t xml:space="preserve">Fig 3. </w:t>
      </w:r>
      <w:r w:rsidRPr="005A382A">
        <w:rPr>
          <w:vertAlign w:val="superscript"/>
          <w:lang w:val="en-US"/>
        </w:rPr>
        <w:t>1</w:t>
      </w:r>
      <w:r w:rsidRPr="005A382A">
        <w:rPr>
          <w:lang w:val="en-US"/>
        </w:rPr>
        <w:t>H NMR (500 MHz, CDCl</w:t>
      </w:r>
      <w:r w:rsidRPr="005A382A">
        <w:rPr>
          <w:vertAlign w:val="subscript"/>
          <w:lang w:val="en-US"/>
        </w:rPr>
        <w:t>3</w:t>
      </w:r>
      <w:r w:rsidRPr="005A382A">
        <w:rPr>
          <w:lang w:val="en-US"/>
        </w:rPr>
        <w:t xml:space="preserve">) spectrum of laurinterol. A) Laurinterol reference standard previously isolated. </w:t>
      </w:r>
      <w:r w:rsidRPr="005A382A">
        <w:t xml:space="preserve">B) Laurinterol compound isolated from </w:t>
      </w:r>
      <w:r w:rsidRPr="005A382A">
        <w:rPr>
          <w:i/>
          <w:iCs/>
        </w:rPr>
        <w:t>L. johnstonii. </w:t>
      </w:r>
    </w:p>
    <w:p w14:paraId="105C0B93" w14:textId="77777777" w:rsidR="005A382A" w:rsidRPr="005A382A" w:rsidRDefault="005A382A" w:rsidP="005A382A">
      <w:r w:rsidRPr="005A382A">
        <w:br/>
      </w:r>
    </w:p>
    <w:p w14:paraId="3634AE31" w14:textId="76113C47" w:rsidR="005A382A" w:rsidRPr="005A382A" w:rsidRDefault="005A382A" w:rsidP="005A382A">
      <w:r w:rsidRPr="005A382A">
        <w:lastRenderedPageBreak/>
        <w:fldChar w:fldCharType="begin"/>
      </w:r>
      <w:r w:rsidRPr="005A382A">
        <w:instrText xml:space="preserve"> INCLUDEPICTURE "https://lh7-rt.googleusercontent.com/docsz/AD_4nXfeFoRNm2yQ_oqt0hQfmXwSGKG0Br4B0wyUo1JrFrBgkN2T6eLM38H4utejvAPnIQx_T0XIHoxPICgzGptHWdik2wiDGyn_yPOxlLF-NjmMiU_aZthnpFRrRdT1V5PZ6LlsyMSUxmT6IfRrESn1ia8?key=p_cSsIJ9kTNYo53A_aAPneI0" \* MERGEFORMATINET </w:instrText>
      </w:r>
      <w:r w:rsidRPr="005A382A">
        <w:fldChar w:fldCharType="separate"/>
      </w:r>
      <w:r w:rsidRPr="005A382A">
        <w:drawing>
          <wp:inline distT="0" distB="0" distL="0" distR="0" wp14:anchorId="53780820" wp14:editId="25E5A5AA">
            <wp:extent cx="5612130" cy="7282180"/>
            <wp:effectExtent l="0" t="0" r="1270" b="0"/>
            <wp:docPr id="1406580591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7282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A382A">
        <w:fldChar w:fldCharType="end"/>
      </w:r>
    </w:p>
    <w:p w14:paraId="1E0B5296" w14:textId="77777777" w:rsidR="005A382A" w:rsidRPr="005A382A" w:rsidRDefault="005A382A" w:rsidP="005A382A">
      <w:pPr>
        <w:rPr>
          <w:lang w:val="en-US"/>
        </w:rPr>
      </w:pPr>
      <w:r w:rsidRPr="005A382A">
        <w:rPr>
          <w:b/>
          <w:bCs/>
          <w:lang w:val="en-US"/>
        </w:rPr>
        <w:t xml:space="preserve">Fig 1. </w:t>
      </w:r>
      <w:r w:rsidRPr="005A382A">
        <w:rPr>
          <w:lang w:val="en-US"/>
        </w:rPr>
        <w:t xml:space="preserve">Chromatogram acquired at 280 nm by HPLC. F2C2A fraction of </w:t>
      </w:r>
      <w:r w:rsidRPr="005A382A">
        <w:rPr>
          <w:i/>
          <w:iCs/>
          <w:lang w:val="en-US"/>
        </w:rPr>
        <w:t>Laurencia johnstonii</w:t>
      </w:r>
      <w:r w:rsidRPr="005A382A">
        <w:rPr>
          <w:lang w:val="en-US"/>
        </w:rPr>
        <w:t xml:space="preserve"> extract 280 nm. </w:t>
      </w:r>
    </w:p>
    <w:p w14:paraId="336C1497" w14:textId="66604702" w:rsidR="005A382A" w:rsidRPr="005A382A" w:rsidRDefault="005A382A" w:rsidP="005A382A">
      <w:r w:rsidRPr="005A382A">
        <w:lastRenderedPageBreak/>
        <w:fldChar w:fldCharType="begin"/>
      </w:r>
      <w:r w:rsidRPr="005A382A">
        <w:instrText xml:space="preserve"> INCLUDEPICTURE "https://lh7-rt.googleusercontent.com/docsz/AD_4nXcI8YfnLYLqNAmPIbs3-ub5S2ci7g_ralh3FToTzL37vjDrR-ED5Pl6H7ZpLz3iE7_sUX2-2c6zORDSMswN4k1yLLHBZ16AEp40QYfgs9awYVdJQWQjyfpT_VASXwJYxOH-PMNj11An4YFPy9hoIg?key=p_cSsIJ9kTNYo53A_aAPneI0" \* MERGEFORMATINET </w:instrText>
      </w:r>
      <w:r w:rsidRPr="005A382A">
        <w:fldChar w:fldCharType="separate"/>
      </w:r>
      <w:r w:rsidRPr="005A382A">
        <w:drawing>
          <wp:inline distT="0" distB="0" distL="0" distR="0" wp14:anchorId="3EDCA8E3" wp14:editId="30E7ADD3">
            <wp:extent cx="5612130" cy="3896995"/>
            <wp:effectExtent l="0" t="0" r="1270" b="1905"/>
            <wp:docPr id="2109554392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3896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A382A">
        <w:fldChar w:fldCharType="end"/>
      </w:r>
    </w:p>
    <w:p w14:paraId="545EC55D" w14:textId="77777777" w:rsidR="005A382A" w:rsidRPr="005A382A" w:rsidRDefault="005A382A" w:rsidP="005A382A">
      <w:pPr>
        <w:rPr>
          <w:lang w:val="en-US"/>
        </w:rPr>
      </w:pPr>
      <w:r w:rsidRPr="005A382A">
        <w:rPr>
          <w:b/>
          <w:bCs/>
          <w:lang w:val="en-US"/>
        </w:rPr>
        <w:t xml:space="preserve">Fig 2. </w:t>
      </w:r>
      <w:r w:rsidRPr="005A382A">
        <w:rPr>
          <w:vertAlign w:val="superscript"/>
          <w:lang w:val="en-US"/>
        </w:rPr>
        <w:t>1</w:t>
      </w:r>
      <w:r w:rsidRPr="005A382A">
        <w:rPr>
          <w:lang w:val="en-US"/>
        </w:rPr>
        <w:t>H NMR (500 MHz, CDCl</w:t>
      </w:r>
      <w:r w:rsidRPr="005A382A">
        <w:rPr>
          <w:vertAlign w:val="subscript"/>
          <w:lang w:val="en-US"/>
        </w:rPr>
        <w:t>3</w:t>
      </w:r>
      <w:r w:rsidRPr="005A382A">
        <w:rPr>
          <w:lang w:val="en-US"/>
        </w:rPr>
        <w:t>) spectrum of laurinterol </w:t>
      </w:r>
    </w:p>
    <w:p w14:paraId="52C658D3" w14:textId="77777777" w:rsidR="005A382A" w:rsidRPr="005A382A" w:rsidRDefault="005A382A" w:rsidP="005A382A">
      <w:pPr>
        <w:rPr>
          <w:lang w:val="en-US"/>
        </w:rPr>
      </w:pPr>
      <w:r w:rsidRPr="005A382A">
        <w:rPr>
          <w:lang w:val="en-US"/>
        </w:rPr>
        <w:br/>
      </w:r>
    </w:p>
    <w:p w14:paraId="1E4A80E7" w14:textId="40B4C660" w:rsidR="005A382A" w:rsidRPr="005A382A" w:rsidRDefault="005A382A" w:rsidP="005A382A">
      <w:r w:rsidRPr="005A382A">
        <w:lastRenderedPageBreak/>
        <w:fldChar w:fldCharType="begin"/>
      </w:r>
      <w:r w:rsidRPr="005A382A">
        <w:instrText xml:space="preserve"> INCLUDEPICTURE "https://lh7-rt.googleusercontent.com/docsz/AD_4nXd5Y5aMa-C4S-3fWskzvULw9nuYhZE54iPMI_tjxn5OM1nfSE4AyloAjL7N303OXIAc23vg1wKZdZlws5952J3qXuGHGmatGYetMje4Uk2rAbfT1FvLwjRYvnC8sN1lG3DW6nfWRZavN5M2k2mImBI?key=p_cSsIJ9kTNYo53A_aAPneI0" \* MERGEFORMATINET </w:instrText>
      </w:r>
      <w:r w:rsidRPr="005A382A">
        <w:fldChar w:fldCharType="separate"/>
      </w:r>
      <w:r w:rsidRPr="005A382A">
        <w:drawing>
          <wp:inline distT="0" distB="0" distL="0" distR="0" wp14:anchorId="3247F092" wp14:editId="06316B22">
            <wp:extent cx="5612130" cy="3999865"/>
            <wp:effectExtent l="0" t="0" r="1270" b="635"/>
            <wp:docPr id="1819579799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3999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A382A">
        <w:fldChar w:fldCharType="end"/>
      </w:r>
    </w:p>
    <w:p w14:paraId="04CB2031" w14:textId="2B3FE720" w:rsidR="001113D9" w:rsidRDefault="005A382A" w:rsidP="005A382A">
      <w:r w:rsidRPr="005A382A">
        <w:rPr>
          <w:b/>
          <w:bCs/>
          <w:lang w:val="en-US"/>
        </w:rPr>
        <w:t xml:space="preserve">Fig 3. </w:t>
      </w:r>
      <w:r w:rsidRPr="005A382A">
        <w:rPr>
          <w:vertAlign w:val="superscript"/>
          <w:lang w:val="en-US"/>
        </w:rPr>
        <w:t>1</w:t>
      </w:r>
      <w:r w:rsidRPr="005A382A">
        <w:rPr>
          <w:lang w:val="en-US"/>
        </w:rPr>
        <w:t>H NMR (500 MHz, CDCl</w:t>
      </w:r>
      <w:r w:rsidRPr="005A382A">
        <w:rPr>
          <w:vertAlign w:val="subscript"/>
          <w:lang w:val="en-US"/>
        </w:rPr>
        <w:t>3</w:t>
      </w:r>
      <w:r w:rsidRPr="005A382A">
        <w:rPr>
          <w:lang w:val="en-US"/>
        </w:rPr>
        <w:t xml:space="preserve">) spectrum of laurinterol. A) Laurinterol reference standard previously isolated. </w:t>
      </w:r>
      <w:r w:rsidRPr="005A382A">
        <w:t xml:space="preserve">B) Laurinterol compound isolated from </w:t>
      </w:r>
      <w:r w:rsidRPr="005A382A">
        <w:rPr>
          <w:i/>
          <w:iCs/>
        </w:rPr>
        <w:t>L. johnstonii.</w:t>
      </w:r>
    </w:p>
    <w:sectPr w:rsidR="001113D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382A"/>
    <w:rsid w:val="000261B5"/>
    <w:rsid w:val="001113D9"/>
    <w:rsid w:val="005A382A"/>
    <w:rsid w:val="006E6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41C6837"/>
  <w15:chartTrackingRefBased/>
  <w15:docId w15:val="{0C782FB3-C1E7-5842-9B35-D1A09145B3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5A382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A382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A382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A382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A382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A382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A382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A382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A382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A382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A382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A382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A382A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A382A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A382A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A382A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A382A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A382A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5A382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5A382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5A382A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5A382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5A382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5A382A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5A382A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5A382A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A382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A382A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5A382A"/>
    <w:rPr>
      <w:b/>
      <w:bCs/>
      <w:smallCaps/>
      <w:color w:val="0F4761" w:themeColor="accent1" w:themeShade="BF"/>
      <w:spacing w:val="5"/>
    </w:rPr>
  </w:style>
  <w:style w:type="character" w:styleId="Hipervnculo">
    <w:name w:val="Hyperlink"/>
    <w:basedOn w:val="Fuentedeprrafopredeter"/>
    <w:uiPriority w:val="99"/>
    <w:unhideWhenUsed/>
    <w:rsid w:val="005A382A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5A382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7451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43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hyperlink" Target="mailto:mmunozo@ipn.mx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280</Words>
  <Characters>1546</Characters>
  <Application>Microsoft Office Word</Application>
  <DocSecurity>0</DocSecurity>
  <Lines>12</Lines>
  <Paragraphs>3</Paragraphs>
  <ScaleCrop>false</ScaleCrop>
  <Company/>
  <LinksUpToDate>false</LinksUpToDate>
  <CharactersWithSpaces>1823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2024-11-19T21:14:00Z</dcterms:created>
  <dcterms:modified xsi:type="dcterms:W3CDTF">2024-11-19T21:14:00Z</dcterms:modified>
</cp:coreProperties>
</file>